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0C5198" w:rsidRDefault="005978A7" w:rsidP="00A10D78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0C5198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0C5198">
        <w:rPr>
          <w:rFonts w:eastAsia="標楷體"/>
          <w:color w:val="000000"/>
          <w:spacing w:val="20"/>
          <w:sz w:val="32"/>
          <w:szCs w:val="32"/>
        </w:rPr>
        <w:t>10</w:t>
      </w:r>
      <w:r w:rsidRPr="000C5198">
        <w:rPr>
          <w:rFonts w:eastAsia="標楷體" w:hint="eastAsia"/>
          <w:color w:val="000000"/>
          <w:spacing w:val="20"/>
          <w:sz w:val="32"/>
          <w:szCs w:val="32"/>
          <w:lang w:eastAsia="zh-TW"/>
        </w:rPr>
        <w:t>5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0C5198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一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BE3B96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三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231E5B">
        <w:rPr>
          <w:rFonts w:eastAsia="標楷體" w:hAnsi="標楷體" w:hint="eastAsia"/>
          <w:color w:val="000000"/>
          <w:spacing w:val="20"/>
          <w:sz w:val="32"/>
          <w:szCs w:val="32"/>
          <w:lang w:eastAsia="zh-TW"/>
        </w:rPr>
        <w:t>社會</w:t>
      </w:r>
      <w:r w:rsidRPr="000C5198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0C5198" w:rsidRDefault="005978A7" w:rsidP="00A10D78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  <w:lang w:eastAsia="zh-TW"/>
        </w:rPr>
      </w:pP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="000C5198">
        <w:rPr>
          <w:rFonts w:eastAsia="標楷體" w:hAnsi="標楷體" w:hint="eastAsia"/>
          <w:snapToGrid w:val="0"/>
          <w:color w:val="000000"/>
          <w:spacing w:val="20"/>
          <w:kern w:val="0"/>
          <w:sz w:val="28"/>
          <w:szCs w:val="28"/>
          <w:lang w:eastAsia="zh-TW"/>
        </w:rPr>
        <w:t xml:space="preserve"> </w:t>
      </w:r>
      <w:r w:rsidRPr="000C5198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0C5198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0C5198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A10D78" w:rsidRPr="00A10D78" w:rsidRDefault="00A10D78" w:rsidP="00A10D78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  <w:r w:rsidRPr="002F5CCB">
        <w:rPr>
          <w:rFonts w:ascii="標楷體" w:eastAsia="標楷體" w:hAnsi="標楷體"/>
          <w:noProof/>
          <w:color w:val="000000"/>
          <w:kern w:val="0"/>
          <w:sz w:val="28"/>
          <w:szCs w:val="28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99B1ADF" wp14:editId="0E62A7B8">
                <wp:simplePos x="0" y="0"/>
                <wp:positionH relativeFrom="column">
                  <wp:posOffset>21590</wp:posOffset>
                </wp:positionH>
                <wp:positionV relativeFrom="paragraph">
                  <wp:posOffset>64135</wp:posOffset>
                </wp:positionV>
                <wp:extent cx="821055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5.05pt" to="648.2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Rl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" o:allowincell="f" strokeweight="1pt"/>
            </w:pict>
          </mc:Fallback>
        </mc:AlternateContent>
      </w:r>
    </w:p>
    <w:p w:rsidR="00A331B5" w:rsidRPr="00231E5B" w:rsidRDefault="00A331B5" w:rsidP="00A331B5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地理</w:t>
      </w:r>
      <w:r w:rsidRPr="00231E5B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  <w:lang w:eastAsia="zh-TW"/>
        </w:rPr>
        <w:t>科</w:t>
      </w:r>
    </w:p>
    <w:p w:rsidR="00A331B5" w:rsidRPr="00F47C59" w:rsidRDefault="00B45EEE" w:rsidP="00F47C59">
      <w:pPr>
        <w:tabs>
          <w:tab w:val="left" w:pos="-3119"/>
        </w:tabs>
        <w:overflowPunct w:val="0"/>
        <w:adjustRightInd w:val="0"/>
        <w:spacing w:line="400" w:lineRule="atLeast"/>
        <w:ind w:left="991" w:hangingChars="413" w:hanging="991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 1、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地球上的水資源以液態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氣態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固態散布在各地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水在大氣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海洋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陸地中以不同型態變化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周而復始持續進行著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這過程稱為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【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水循環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】。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        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水循環包含：</w:t>
      </w:r>
      <w:r w:rsidRPr="00B45EEE">
        <w:rPr>
          <w:rFonts w:ascii="Times New Roman" w:eastAsia="新細明體" w:hAnsi="Times New Roman" w:cs="Times New Roman"/>
          <w:szCs w:val="24"/>
          <w:bdr w:val="single" w:sz="4" w:space="0" w:color="auto"/>
        </w:rPr>
        <w:t>(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甲</w:t>
      </w:r>
      <w:r w:rsidRPr="00B45EEE">
        <w:rPr>
          <w:rFonts w:ascii="Times New Roman" w:eastAsia="新細明體" w:hAnsi="Times New Roman" w:cs="Times New Roman"/>
          <w:szCs w:val="24"/>
          <w:bdr w:val="single" w:sz="4" w:space="0" w:color="auto"/>
        </w:rPr>
        <w:t>)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蒸發散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 xml:space="preserve">  </w:t>
      </w:r>
      <w:r w:rsidRPr="00B45EEE">
        <w:rPr>
          <w:rFonts w:ascii="Times New Roman" w:eastAsia="新細明體" w:hAnsi="Times New Roman" w:cs="Times New Roman"/>
          <w:szCs w:val="24"/>
          <w:bdr w:val="single" w:sz="4" w:space="0" w:color="auto"/>
        </w:rPr>
        <w:t>(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乙</w:t>
      </w:r>
      <w:r w:rsidRPr="00B45EEE">
        <w:rPr>
          <w:rFonts w:ascii="Times New Roman" w:eastAsia="新細明體" w:hAnsi="Times New Roman" w:cs="Times New Roman"/>
          <w:szCs w:val="24"/>
          <w:bdr w:val="single" w:sz="4" w:space="0" w:color="auto"/>
        </w:rPr>
        <w:t>)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逕流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 xml:space="preserve">  </w:t>
      </w:r>
      <w:r w:rsidRPr="00B45EEE">
        <w:rPr>
          <w:rFonts w:ascii="Times New Roman" w:eastAsia="新細明體" w:hAnsi="Times New Roman" w:cs="Times New Roman"/>
          <w:szCs w:val="24"/>
          <w:bdr w:val="single" w:sz="4" w:space="0" w:color="auto"/>
        </w:rPr>
        <w:t>(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丙</w:t>
      </w:r>
      <w:r w:rsidRPr="00B45EEE">
        <w:rPr>
          <w:rFonts w:ascii="Times New Roman" w:eastAsia="新細明體" w:hAnsi="Times New Roman" w:cs="Times New Roman"/>
          <w:szCs w:val="24"/>
          <w:bdr w:val="single" w:sz="4" w:space="0" w:color="auto"/>
        </w:rPr>
        <w:t>)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降水</w:t>
      </w:r>
      <w:r w:rsidRPr="00B45EEE">
        <w:rPr>
          <w:rFonts w:ascii="Times New Roman" w:eastAsia="新細明體" w:hAnsi="Times New Roman" w:cs="Times New Roman"/>
          <w:szCs w:val="24"/>
          <w:bdr w:val="single" w:sz="4" w:space="0" w:color="auto"/>
        </w:rPr>
        <w:t xml:space="preserve"> (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丁</w:t>
      </w:r>
      <w:r w:rsidRPr="00B45EEE">
        <w:rPr>
          <w:rFonts w:ascii="Times New Roman" w:eastAsia="新細明體" w:hAnsi="Times New Roman" w:cs="Times New Roman"/>
          <w:szCs w:val="24"/>
          <w:bdr w:val="single" w:sz="4" w:space="0" w:color="auto"/>
        </w:rPr>
        <w:t>)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凝結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 xml:space="preserve"> </w:t>
      </w:r>
      <w:r w:rsidRPr="00B45EEE">
        <w:rPr>
          <w:rFonts w:ascii="Times New Roman" w:eastAsia="新細明體" w:hAnsi="Times New Roman" w:cs="Times New Roman" w:hint="eastAsia"/>
          <w:szCs w:val="24"/>
          <w:bdr w:val="single" w:sz="4" w:space="0" w:color="auto"/>
        </w:rPr>
        <w:t>等過程。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　　　　水循環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>依【正確】的排列順序為何？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甲丁乙丙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>乙丁丙甲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丁丙乙甲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乙丙丁甲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B45EEE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 xml:space="preserve">(   ) 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台灣大小河川有１５０多條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其中河流長度較長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流域面積較大的主要河川有２１條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2F580D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　　　　請問</w:t>
      </w:r>
      <w:r w:rsidRPr="00F47C59">
        <w:rPr>
          <w:rFonts w:ascii="新細明體" w:eastAsia="新細明體" w:hAnsi="新細明體" w:cs="Times New Roman" w:hint="eastAsia"/>
          <w:szCs w:val="24"/>
        </w:rPr>
        <w:t>：</w:t>
      </w:r>
      <w:r w:rsidRPr="00F47C59">
        <w:rPr>
          <w:rFonts w:ascii="Times New Roman" w:eastAsia="新細明體" w:hAnsi="Times New Roman" w:cs="Times New Roman" w:hint="eastAsia"/>
          <w:szCs w:val="24"/>
        </w:rPr>
        <w:t>有關台灣河川的敘述，下列何者</w:t>
      </w:r>
      <w:r w:rsidRPr="00F47C59">
        <w:rPr>
          <w:rFonts w:ascii="新細明體" w:eastAsia="新細明體" w:hAnsi="新細明體" w:cs="Times New Roman" w:hint="eastAsia"/>
          <w:szCs w:val="24"/>
        </w:rPr>
        <w:t>【</w:t>
      </w:r>
      <w:r w:rsidRPr="00F47C59">
        <w:rPr>
          <w:rFonts w:ascii="Times New Roman" w:eastAsia="新細明體" w:hAnsi="Times New Roman" w:cs="Times New Roman" w:hint="eastAsia"/>
          <w:szCs w:val="24"/>
        </w:rPr>
        <w:t>正確</w:t>
      </w:r>
      <w:r w:rsidRPr="00F47C59">
        <w:rPr>
          <w:rFonts w:ascii="新細明體" w:eastAsia="新細明體" w:hAnsi="新細明體" w:cs="Times New Roman" w:hint="eastAsia"/>
          <w:szCs w:val="24"/>
        </w:rPr>
        <w:t>】？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F47C59">
        <w:rPr>
          <w:rFonts w:ascii="Times New Roman" w:eastAsia="新細明體" w:hAnsi="Times New Roman" w:cs="Times New Roman"/>
          <w:szCs w:val="24"/>
        </w:rPr>
        <w:t xml:space="preserve"> </w:t>
      </w:r>
    </w:p>
    <w:p w:rsidR="002F580D" w:rsidRDefault="00A331B5" w:rsidP="002F580D">
      <w:pPr>
        <w:tabs>
          <w:tab w:val="left" w:pos="-3119"/>
        </w:tabs>
        <w:overflowPunct w:val="0"/>
        <w:adjustRightInd w:val="0"/>
        <w:spacing w:line="400" w:lineRule="atLeast"/>
        <w:ind w:leftChars="472" w:left="113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濁水溪是全台水位最穩定河川　　　</w:t>
      </w:r>
      <w:r w:rsidRPr="00F47C59">
        <w:rPr>
          <w:rFonts w:ascii="新細明體" w:eastAsia="新細明體" w:hAnsi="新細明體" w:cs="Times New Roman" w:hint="eastAsia"/>
          <w:szCs w:val="24"/>
        </w:rPr>
        <w:t>（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高屏溪是台灣流域面積最大河川　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</w:p>
    <w:p w:rsidR="00A331B5" w:rsidRPr="00F47C59" w:rsidRDefault="00A331B5" w:rsidP="002F580D">
      <w:pPr>
        <w:tabs>
          <w:tab w:val="left" w:pos="-3119"/>
        </w:tabs>
        <w:overflowPunct w:val="0"/>
        <w:adjustRightInd w:val="0"/>
        <w:spacing w:line="400" w:lineRule="atLeast"/>
        <w:ind w:leftChars="472" w:left="113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大甲溪是全台最長河川　</w:t>
      </w:r>
      <w:r w:rsidR="002F580D">
        <w:rPr>
          <w:rFonts w:ascii="Times New Roman" w:eastAsia="新細明體" w:hAnsi="Times New Roman" w:cs="Times New Roman" w:hint="eastAsia"/>
          <w:szCs w:val="24"/>
        </w:rPr>
        <w:t xml:space="preserve">       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淡水河是水力發電最豐富河川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B45EEE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 xml:space="preserve">(   ) </w:t>
      </w:r>
      <w:r>
        <w:rPr>
          <w:rFonts w:ascii="標楷體" w:eastAsia="標楷體" w:hAnsi="標楷體" w:cs="Times New Roman" w:hint="eastAsia"/>
          <w:szCs w:val="24"/>
        </w:rPr>
        <w:t>3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臺灣平均年降水量約</w:t>
      </w:r>
      <w:r w:rsidR="00A331B5" w:rsidRPr="00F47C59">
        <w:rPr>
          <w:rFonts w:ascii="Times New Roman" w:eastAsia="新細明體" w:hAnsi="Times New Roman" w:cs="Times New Roman"/>
          <w:szCs w:val="24"/>
        </w:rPr>
        <w:t>2</w:t>
      </w:r>
      <w:r w:rsidR="00A331B5" w:rsidRPr="00F47C59">
        <w:rPr>
          <w:rFonts w:ascii="Times New Roman" w:eastAsia="新細明體" w:hAnsi="Times New Roman" w:cs="Times New Roman"/>
          <w:kern w:val="0"/>
          <w:szCs w:val="24"/>
          <w:lang w:val="zh-TW"/>
        </w:rPr>
        <w:t>,</w:t>
      </w:r>
      <w:r w:rsidR="00A331B5" w:rsidRPr="00F47C59">
        <w:rPr>
          <w:rFonts w:ascii="Times New Roman" w:eastAsia="新細明體" w:hAnsi="Times New Roman" w:cs="Times New Roman"/>
          <w:szCs w:val="24"/>
        </w:rPr>
        <w:t>500mm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，但台灣每人每年可分配到用水量卻低於世界平均值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　　　　請問：下列選項中哪一個</w:t>
      </w:r>
      <w:r w:rsidRPr="00F47C59">
        <w:rPr>
          <w:rFonts w:ascii="新細明體" w:eastAsia="新細明體" w:hAnsi="新細明體" w:cs="Times New Roman" w:hint="eastAsia"/>
          <w:szCs w:val="24"/>
        </w:rPr>
        <w:t>【</w:t>
      </w:r>
      <w:r w:rsidRPr="00F47C59">
        <w:rPr>
          <w:rFonts w:ascii="Times New Roman" w:eastAsia="新細明體" w:hAnsi="Times New Roman" w:cs="Times New Roman" w:hint="eastAsia"/>
          <w:szCs w:val="24"/>
        </w:rPr>
        <w:t>不是</w:t>
      </w:r>
      <w:r w:rsidRPr="00F47C59">
        <w:rPr>
          <w:rFonts w:ascii="新細明體" w:eastAsia="新細明體" w:hAnsi="新細明體" w:cs="Times New Roman" w:hint="eastAsia"/>
          <w:szCs w:val="24"/>
        </w:rPr>
        <w:t>】</w:t>
      </w:r>
      <w:r w:rsidRPr="00F47C59">
        <w:rPr>
          <w:rFonts w:ascii="Times New Roman" w:eastAsia="新細明體" w:hAnsi="Times New Roman" w:cs="Times New Roman" w:hint="eastAsia"/>
          <w:szCs w:val="24"/>
        </w:rPr>
        <w:t>造成台灣水資源不足的原因？</w:t>
      </w:r>
      <w:r w:rsidRPr="00F47C59">
        <w:rPr>
          <w:rFonts w:ascii="Times New Roman" w:eastAsia="新細明體" w:hAnsi="Times New Roman" w:cs="Times New Roman"/>
          <w:szCs w:val="24"/>
        </w:rPr>
        <w:br/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年雨量不足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人口密度高</w:t>
      </w:r>
      <w:r w:rsidRPr="00F47C59">
        <w:rPr>
          <w:rFonts w:ascii="Times New Roman" w:eastAsia="新細明體" w:hAnsi="Times New Roman" w:cs="Times New Roman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降水時間與空間分布不均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河川坡陡流急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B45EEE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 xml:space="preserve"> 4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開台至今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南部貨物運送到北部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，都不是以河運為主，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清領時期的台灣，以海運為主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今日則以陸運為主。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　　　　</w:t>
      </w:r>
      <w:r w:rsidRPr="00F47C59">
        <w:rPr>
          <w:rFonts w:ascii="新細明體" w:eastAsia="新細明體" w:hAnsi="新細明體" w:cs="Times New Roman" w:hint="eastAsia"/>
          <w:szCs w:val="24"/>
        </w:rPr>
        <w:t>『</w:t>
      </w:r>
      <w:r w:rsidRPr="00F47C59">
        <w:rPr>
          <w:rFonts w:ascii="Times New Roman" w:eastAsia="新細明體" w:hAnsi="Times New Roman" w:cs="Times New Roman" w:hint="eastAsia"/>
          <w:szCs w:val="24"/>
        </w:rPr>
        <w:t>橋梁</w:t>
      </w:r>
      <w:r w:rsidRPr="00F47C59">
        <w:rPr>
          <w:rFonts w:ascii="新細明體" w:eastAsia="新細明體" w:hAnsi="新細明體" w:cs="Times New Roman" w:hint="eastAsia"/>
          <w:szCs w:val="24"/>
        </w:rPr>
        <w:t>』</w:t>
      </w:r>
      <w:r w:rsidRPr="00F47C59">
        <w:rPr>
          <w:rFonts w:ascii="Times New Roman" w:eastAsia="新細明體" w:hAnsi="Times New Roman" w:cs="Times New Roman" w:hint="eastAsia"/>
          <w:szCs w:val="24"/>
        </w:rPr>
        <w:t>在台灣是聯繫南北兩地重要工具</w:t>
      </w:r>
    </w:p>
    <w:p w:rsidR="00B45EEE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        </w:t>
      </w:r>
      <w:r w:rsidRPr="00F47C59">
        <w:rPr>
          <w:rFonts w:ascii="Times New Roman" w:eastAsia="新細明體" w:hAnsi="Times New Roman" w:cs="Times New Roman" w:hint="eastAsia"/>
          <w:szCs w:val="24"/>
        </w:rPr>
        <w:t>請問</w:t>
      </w:r>
      <w:r w:rsidRPr="00F47C59">
        <w:rPr>
          <w:rFonts w:ascii="新細明體" w:eastAsia="新細明體" w:hAnsi="新細明體" w:cs="Times New Roman" w:hint="eastAsia"/>
          <w:szCs w:val="24"/>
        </w:rPr>
        <w:t>：</w:t>
      </w:r>
      <w:r w:rsidRPr="00F47C59">
        <w:rPr>
          <w:rFonts w:ascii="Times New Roman" w:eastAsia="新細明體" w:hAnsi="Times New Roman" w:cs="Times New Roman" w:hint="eastAsia"/>
          <w:szCs w:val="24"/>
        </w:rPr>
        <w:t>台灣橋樑多</w:t>
      </w:r>
      <w:r w:rsidRPr="00F47C59">
        <w:rPr>
          <w:rFonts w:ascii="Times New Roman" w:eastAsia="新細明體" w:hAnsi="Times New Roman" w:cs="Times New Roman" w:hint="eastAsia"/>
          <w:szCs w:val="24"/>
          <w:u w:val="double"/>
        </w:rPr>
        <w:t>南北走向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>受下列哪一因素影響？</w:t>
      </w:r>
    </w:p>
    <w:p w:rsidR="00A331B5" w:rsidRPr="00F47C59" w:rsidRDefault="00A331B5" w:rsidP="00B45EEE">
      <w:pPr>
        <w:overflowPunct w:val="0"/>
        <w:adjustRightInd w:val="0"/>
        <w:spacing w:line="400" w:lineRule="atLeast"/>
        <w:ind w:left="1083" w:firstLine="51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河川東西流向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河短</w:t>
      </w:r>
      <w:r w:rsidRPr="00F47C59">
        <w:rPr>
          <w:rFonts w:ascii="新細明體" w:eastAsia="新細明體" w:hAnsi="新細明體" w:cs="Times New Roman" w:hint="eastAsia"/>
          <w:szCs w:val="24"/>
        </w:rPr>
        <w:t>、</w:t>
      </w:r>
      <w:r w:rsidRPr="00F47C59">
        <w:rPr>
          <w:rFonts w:ascii="Times New Roman" w:eastAsia="新細明體" w:hAnsi="Times New Roman" w:cs="Times New Roman" w:hint="eastAsia"/>
          <w:szCs w:val="24"/>
        </w:rPr>
        <w:t>坡陡</w:t>
      </w:r>
      <w:r w:rsidRPr="00F47C59">
        <w:rPr>
          <w:rFonts w:ascii="新細明體" w:eastAsia="新細明體" w:hAnsi="新細明體" w:cs="Times New Roman" w:hint="eastAsia"/>
          <w:szCs w:val="24"/>
        </w:rPr>
        <w:t>、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流急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河川流量變化大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河川泥沙含量高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B45EEE" w:rsidP="00B45EEE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 xml:space="preserve"> 5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每年春節回阿公家過新年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阿公總是牽著我的手沿著堤岸散步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，看見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裸露荒涼的河床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阿公說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：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「每年冬末的河流乾枯最明顯的時候」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B45EEE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00" w:left="1080" w:hangingChars="50" w:hanging="120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>請問</w:t>
      </w:r>
      <w:r w:rsidRPr="00F47C59">
        <w:rPr>
          <w:rFonts w:ascii="新細明體" w:eastAsia="新細明體" w:hAnsi="新細明體" w:cs="Times New Roman" w:hint="eastAsia"/>
          <w:szCs w:val="24"/>
        </w:rPr>
        <w:t>：</w:t>
      </w:r>
      <w:r w:rsidRPr="00F47C59">
        <w:rPr>
          <w:rFonts w:ascii="Times New Roman" w:eastAsia="新細明體" w:hAnsi="Times New Roman" w:cs="Times New Roman" w:hint="eastAsia"/>
          <w:szCs w:val="24"/>
        </w:rPr>
        <w:t>阿公說法最能證明下列哪項事實？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00" w:left="1080" w:hangingChars="50" w:hanging="120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台灣河川坡陡流急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台灣河川荒溪型特色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台灣河川最具水力價值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台灣河川東西分流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B45EEE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 xml:space="preserve"> 6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台灣河川水流湍急，無航運之利但具有豐富水力資源，除發電之外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提供農田灌溉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工業用水。</w:t>
      </w:r>
    </w:p>
    <w:p w:rsidR="002F580D" w:rsidRDefault="00A331B5" w:rsidP="002F580D">
      <w:pPr>
        <w:tabs>
          <w:tab w:val="left" w:pos="-3119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　　　　請問</w:t>
      </w:r>
      <w:r w:rsidRPr="00F47C59">
        <w:rPr>
          <w:rFonts w:ascii="新細明體" w:eastAsia="新細明體" w:hAnsi="新細明體" w:cs="Times New Roman" w:hint="eastAsia"/>
          <w:szCs w:val="24"/>
        </w:rPr>
        <w:t>：</w:t>
      </w:r>
      <w:r w:rsidRPr="00F47C59">
        <w:rPr>
          <w:rFonts w:ascii="Times New Roman" w:eastAsia="新細明體" w:hAnsi="Times New Roman" w:cs="Times New Roman" w:hint="eastAsia"/>
          <w:szCs w:val="24"/>
        </w:rPr>
        <w:t>有關水庫引水配對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>下列何者</w:t>
      </w:r>
      <w:r w:rsidRPr="00F47C59">
        <w:rPr>
          <w:rFonts w:ascii="新細明體" w:eastAsia="新細明體" w:hAnsi="新細明體" w:cs="Times New Roman" w:hint="eastAsia"/>
          <w:szCs w:val="24"/>
        </w:rPr>
        <w:t>【</w:t>
      </w:r>
      <w:r w:rsidRPr="00F47C59">
        <w:rPr>
          <w:rFonts w:ascii="Times New Roman" w:eastAsia="新細明體" w:hAnsi="Times New Roman" w:cs="Times New Roman" w:hint="eastAsia"/>
          <w:szCs w:val="24"/>
        </w:rPr>
        <w:t>錯誤</w:t>
      </w:r>
      <w:r w:rsidRPr="00F47C59">
        <w:rPr>
          <w:rFonts w:ascii="新細明體" w:eastAsia="新細明體" w:hAnsi="新細明體" w:cs="Times New Roman" w:hint="eastAsia"/>
          <w:szCs w:val="24"/>
        </w:rPr>
        <w:t>】</w:t>
      </w:r>
      <w:r w:rsidRPr="00F47C59">
        <w:rPr>
          <w:rFonts w:ascii="Times New Roman" w:eastAsia="新細明體" w:hAnsi="Times New Roman" w:cs="Times New Roman" w:hint="eastAsia"/>
          <w:szCs w:val="24"/>
        </w:rPr>
        <w:t>？</w:t>
      </w:r>
    </w:p>
    <w:p w:rsidR="00A331B5" w:rsidRPr="00F47C59" w:rsidRDefault="00A331B5" w:rsidP="002F580D">
      <w:pPr>
        <w:tabs>
          <w:tab w:val="left" w:pos="-3119"/>
        </w:tabs>
        <w:overflowPunct w:val="0"/>
        <w:adjustRightInd w:val="0"/>
        <w:spacing w:line="400" w:lineRule="atLeast"/>
        <w:ind w:left="1083" w:hanging="90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翡翠水庫──大漢溪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德基水庫──大甲溪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日月潭──濁水溪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曾文水庫──曾文溪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B45EEE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 xml:space="preserve"> 7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臺灣農業生產地常見埤塘、水圳等水利設施，例如桃園台地多埤塘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在溪崑國中附近有張厝圳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後村圳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、劉厝圳，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00" w:left="1080" w:hangingChars="50" w:hanging="120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>日治時期興建烏山頭水庫解決嘉南平原乾季缺水問題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         </w:t>
      </w:r>
      <w:r w:rsidRPr="00F47C59">
        <w:rPr>
          <w:rFonts w:ascii="Times New Roman" w:eastAsia="新細明體" w:hAnsi="Times New Roman" w:cs="Times New Roman" w:hint="eastAsia"/>
          <w:szCs w:val="24"/>
        </w:rPr>
        <w:t>請問：台灣西南部每逢冬末春初經常乾旱而導致休耕、限水主要原因為何？</w:t>
      </w:r>
      <w:r w:rsidRPr="00F47C59">
        <w:rPr>
          <w:rFonts w:ascii="Times New Roman" w:eastAsia="新細明體" w:hAnsi="Times New Roman" w:cs="Times New Roman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 </w:t>
      </w:r>
    </w:p>
    <w:p w:rsidR="00A331B5" w:rsidRPr="00F47C59" w:rsidRDefault="00A331B5" w:rsidP="002F580D">
      <w:pPr>
        <w:overflowPunct w:val="0"/>
        <w:adjustRightInd w:val="0"/>
        <w:spacing w:line="400" w:lineRule="atLeast"/>
        <w:ind w:leftChars="413" w:left="991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距海遙遠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水氣不足　　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新細明體" w:eastAsia="新細明體" w:hAnsi="Times New Roman" w:cs="Times New Roman"/>
          <w:spacing w:val="-14"/>
          <w:w w:val="60"/>
          <w:szCs w:val="24"/>
        </w:rPr>
        <w:t>(</w:t>
      </w:r>
      <w:r w:rsidRPr="00F47C59">
        <w:rPr>
          <w:rFonts w:ascii="華康新特明體" w:eastAsia="新細明體" w:hAnsi="Times New Roman" w:cs="Times New Roman" w:hint="eastAsia"/>
          <w:spacing w:val="-14"/>
          <w:w w:val="82"/>
          <w:szCs w:val="24"/>
        </w:rPr>
        <w:t>Ｂ</w:t>
      </w:r>
      <w:r w:rsidRPr="00F47C59">
        <w:rPr>
          <w:rFonts w:ascii="新細明體" w:eastAsia="新細明體" w:hAnsi="Times New Roman" w:cs="Times New Roman"/>
          <w:w w:val="60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地勢低平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>水氣難提升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F47C59">
        <w:rPr>
          <w:rFonts w:ascii="新細明體" w:eastAsia="新細明體" w:hAnsi="Times New Roman" w:cs="Times New Roman"/>
          <w:spacing w:val="-14"/>
          <w:w w:val="60"/>
          <w:szCs w:val="24"/>
        </w:rPr>
        <w:t xml:space="preserve"> (</w:t>
      </w:r>
      <w:r w:rsidRPr="00F47C59">
        <w:rPr>
          <w:rFonts w:ascii="華康新特明體" w:eastAsia="新細明體" w:hAnsi="Times New Roman" w:cs="Times New Roman" w:hint="eastAsia"/>
          <w:spacing w:val="-14"/>
          <w:w w:val="82"/>
          <w:szCs w:val="24"/>
        </w:rPr>
        <w:t>Ｃ</w:t>
      </w:r>
      <w:r w:rsidRPr="00F47C59">
        <w:rPr>
          <w:rFonts w:ascii="新細明體" w:eastAsia="新細明體" w:hAnsi="Times New Roman" w:cs="Times New Roman"/>
          <w:w w:val="60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居東北季風背風側　</w:t>
      </w:r>
      <w:r w:rsidRPr="00F47C59">
        <w:rPr>
          <w:rFonts w:ascii="新細明體" w:eastAsia="新細明體" w:hAnsi="Times New Roman" w:cs="Times New Roman"/>
          <w:spacing w:val="-14"/>
          <w:w w:val="60"/>
          <w:szCs w:val="24"/>
        </w:rPr>
        <w:t>(</w:t>
      </w:r>
      <w:r w:rsidRPr="00F47C59">
        <w:rPr>
          <w:rFonts w:ascii="華康新特明體" w:eastAsia="新細明體" w:hAnsi="Times New Roman" w:cs="Times New Roman" w:hint="eastAsia"/>
          <w:spacing w:val="-14"/>
          <w:w w:val="82"/>
          <w:szCs w:val="24"/>
        </w:rPr>
        <w:t>Ｄ</w:t>
      </w:r>
      <w:r w:rsidRPr="00F47C59">
        <w:rPr>
          <w:rFonts w:ascii="新細明體" w:eastAsia="新細明體" w:hAnsi="Times New Roman" w:cs="Times New Roman"/>
          <w:w w:val="60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沿海寒流經過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>氣流下沉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B45EEE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 xml:space="preserve"> 8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近年來環保意識抬頭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，維護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環境生態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、資源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永續利用成為主流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A331B5" w:rsidP="00F47C59">
      <w:pPr>
        <w:tabs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　　　　請問</w:t>
      </w:r>
      <w:r w:rsidRPr="00F47C59">
        <w:rPr>
          <w:rFonts w:ascii="新細明體" w:eastAsia="新細明體" w:hAnsi="新細明體" w:cs="Times New Roman" w:hint="eastAsia"/>
          <w:szCs w:val="24"/>
        </w:rPr>
        <w:t>：</w:t>
      </w:r>
      <w:r w:rsidRPr="00F47C59">
        <w:rPr>
          <w:rFonts w:ascii="Times New Roman" w:eastAsia="新細明體" w:hAnsi="Times New Roman" w:cs="Times New Roman" w:hint="eastAsia"/>
          <w:szCs w:val="24"/>
        </w:rPr>
        <w:t>有關台灣環境保育的敘述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>下列何者</w:t>
      </w:r>
      <w:r w:rsidRPr="00F47C59">
        <w:rPr>
          <w:rFonts w:ascii="新細明體" w:eastAsia="新細明體" w:hAnsi="新細明體" w:cs="Times New Roman" w:hint="eastAsia"/>
          <w:szCs w:val="24"/>
        </w:rPr>
        <w:t>【</w:t>
      </w:r>
      <w:r w:rsidRPr="00F47C59">
        <w:rPr>
          <w:rFonts w:ascii="Times New Roman" w:eastAsia="新細明體" w:hAnsi="Times New Roman" w:cs="Times New Roman" w:hint="eastAsia"/>
          <w:szCs w:val="24"/>
        </w:rPr>
        <w:t>正確</w:t>
      </w:r>
      <w:r w:rsidRPr="00F47C59">
        <w:rPr>
          <w:rFonts w:ascii="新細明體" w:eastAsia="新細明體" w:hAnsi="新細明體" w:cs="Times New Roman" w:hint="eastAsia"/>
          <w:szCs w:val="24"/>
        </w:rPr>
        <w:t>】？</w:t>
      </w:r>
    </w:p>
    <w:p w:rsidR="00A331B5" w:rsidRPr="00F47C59" w:rsidRDefault="00A331B5" w:rsidP="002F580D">
      <w:pPr>
        <w:overflowPunct w:val="0"/>
        <w:adjustRightInd w:val="0"/>
        <w:spacing w:line="400" w:lineRule="atLeast"/>
        <w:ind w:left="1083" w:hanging="90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每年夏季黑面琵鷺在曾文溪口濕地覓食　　　　　　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水庫上游興建攔砂壩有助於增加國土面積</w:t>
      </w:r>
    </w:p>
    <w:p w:rsidR="00A331B5" w:rsidRPr="00F47C59" w:rsidRDefault="00A331B5" w:rsidP="002F580D">
      <w:pPr>
        <w:overflowPunct w:val="0"/>
        <w:adjustRightInd w:val="0"/>
        <w:spacing w:line="400" w:lineRule="atLeast"/>
        <w:ind w:left="1083" w:hanging="90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台灣西南沿海地層下陷造成海岸侵蝕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國土流失　　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台灣年雨量</w:t>
      </w:r>
      <w:r w:rsidRPr="00F47C59">
        <w:rPr>
          <w:rFonts w:ascii="Times New Roman" w:eastAsia="新細明體" w:hAnsi="Times New Roman" w:cs="Times New Roman" w:hint="eastAsia"/>
          <w:szCs w:val="24"/>
        </w:rPr>
        <w:t>2500</w:t>
      </w:r>
      <w:r w:rsidRPr="00F47C59">
        <w:rPr>
          <w:rFonts w:ascii="Times New Roman" w:eastAsia="新細明體" w:hAnsi="Times New Roman" w:cs="Times New Roman" w:hint="eastAsia"/>
          <w:szCs w:val="24"/>
        </w:rPr>
        <w:t>毫米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>河川水流湍急適合航運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B45EEE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60" w:hangingChars="400" w:hanging="960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 xml:space="preserve"> 9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嘉義阿里山森林火車遠近馳名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從嘉義出發經北門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竹崎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樟腦寮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獨立山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梨園寮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交力坪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水社寮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到奮起湖終點阿里山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，從海平面高度，一路爬升2200公尺。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上山途中從竹子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樟樹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溫帶水果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到紅檜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扁柏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隨高度不同而變化，到阿里山還可看見台灣獨一無二的一葉蘭。沿途林相變化從闊葉林、針闊混合林到針葉林，豐富植物景觀變化。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60" w:hangingChars="400" w:hanging="960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F47C59">
        <w:rPr>
          <w:rFonts w:ascii="新細明體" w:eastAsia="新細明體" w:hAnsi="新細明體" w:cs="Times New Roman" w:hint="eastAsia"/>
          <w:szCs w:val="24"/>
        </w:rPr>
        <w:t xml:space="preserve">　　　　請問：下列敘述何者最適合說明阿里山林相變化？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464" w:hangingChars="400" w:hanging="464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新細明體" w:eastAsia="新細明體" w:hAnsi="Times New Roman" w:cs="Times New Roman" w:hint="eastAsia"/>
          <w:spacing w:val="-14"/>
          <w:w w:val="60"/>
          <w:szCs w:val="24"/>
        </w:rPr>
        <w:t xml:space="preserve">　　　　　　　　　</w:t>
      </w:r>
      <w:r w:rsidRPr="00F47C59">
        <w:rPr>
          <w:rFonts w:ascii="新細明體" w:eastAsia="新細明體" w:hAnsi="Times New Roman" w:cs="Times New Roman"/>
          <w:spacing w:val="-14"/>
          <w:w w:val="60"/>
          <w:szCs w:val="24"/>
        </w:rPr>
        <w:t>(</w:t>
      </w:r>
      <w:r w:rsidRPr="00F47C59">
        <w:rPr>
          <w:rFonts w:ascii="華康新特明體" w:eastAsia="新細明體" w:hAnsi="Times New Roman" w:cs="Times New Roman" w:hint="eastAsia"/>
          <w:spacing w:val="-14"/>
          <w:w w:val="82"/>
          <w:szCs w:val="24"/>
        </w:rPr>
        <w:t>Ａ</w:t>
      </w:r>
      <w:r w:rsidRPr="00F47C59">
        <w:rPr>
          <w:rFonts w:ascii="新細明體" w:eastAsia="新細明體" w:hAnsi="Times New Roman" w:cs="Times New Roman"/>
          <w:w w:val="60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為發展木材工業準備　　</w:t>
      </w:r>
      <w:r w:rsidR="002F580D">
        <w:rPr>
          <w:rFonts w:ascii="Times New Roman" w:eastAsia="新細明體" w:hAnsi="Times New Roman" w:cs="Times New Roman" w:hint="eastAsia"/>
          <w:szCs w:val="24"/>
        </w:rPr>
        <w:t xml:space="preserve">              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>台灣位處高緯且多高山島嶼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 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960" w:hangingChars="400" w:hanging="960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     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阿里山林相複雜多變</w:t>
      </w:r>
      <w:r w:rsidRPr="00F47C59">
        <w:rPr>
          <w:rFonts w:ascii="新細明體" w:eastAsia="新細明體" w:hAnsi="新細明體" w:cs="Times New Roman" w:hint="eastAsia"/>
          <w:szCs w:val="24"/>
        </w:rPr>
        <w:t>，</w:t>
      </w:r>
      <w:r w:rsidRPr="00F47C59">
        <w:rPr>
          <w:rFonts w:ascii="Times New Roman" w:eastAsia="新細明體" w:hAnsi="Times New Roman" w:cs="Times New Roman" w:hint="eastAsia"/>
          <w:szCs w:val="24"/>
        </w:rPr>
        <w:t>受年雨量多寡影響</w:t>
      </w:r>
      <w:r w:rsidR="002F580D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台灣位處低緯且多高山島嶼</w:t>
      </w:r>
    </w:p>
    <w:p w:rsidR="00A331B5" w:rsidRPr="00F47C59" w:rsidRDefault="002F580D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10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政府為確保水庫水源乾淨提供安全用水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對水庫的自然環境維護不遺餘力，以避免水源汙染問題產生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　　　　請問</w:t>
      </w:r>
      <w:r w:rsidRPr="00F47C59">
        <w:rPr>
          <w:rFonts w:ascii="新細明體" w:eastAsia="新細明體" w:hAnsi="新細明體" w:cs="Times New Roman" w:hint="eastAsia"/>
          <w:szCs w:val="24"/>
        </w:rPr>
        <w:t>：目前</w:t>
      </w:r>
      <w:r w:rsidRPr="00F47C59">
        <w:rPr>
          <w:rFonts w:ascii="Times New Roman" w:eastAsia="新細明體" w:hAnsi="Times New Roman" w:cs="Times New Roman" w:hint="eastAsia"/>
          <w:szCs w:val="24"/>
        </w:rPr>
        <w:t>提供樹林區與溪崑地區自來水來自下列哪一水庫？</w:t>
      </w:r>
    </w:p>
    <w:p w:rsidR="00A331B5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00" w:left="1080" w:hangingChars="50" w:hanging="120"/>
        <w:jc w:val="both"/>
        <w:textAlignment w:val="center"/>
        <w:rPr>
          <w:rFonts w:ascii="新細明體" w:eastAsia="新細明體" w:hAnsi="新細明體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德基水庫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翡翠水庫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新山水庫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石門水庫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2F580D" w:rsidRPr="00F47C59" w:rsidRDefault="002F580D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00" w:left="1080" w:hangingChars="50" w:hanging="120"/>
        <w:jc w:val="both"/>
        <w:textAlignment w:val="center"/>
        <w:rPr>
          <w:rFonts w:ascii="Times New Roman" w:eastAsia="新細明體" w:hAnsi="Times New Roman" w:cs="Times New Roman"/>
          <w:szCs w:val="24"/>
        </w:rPr>
      </w:pP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textAlignment w:val="center"/>
        <w:rPr>
          <w:rFonts w:ascii="新細明體" w:eastAsia="新細明體" w:hAnsi="新細明體" w:cs="Times New Roman"/>
          <w:szCs w:val="24"/>
        </w:rPr>
      </w:pPr>
      <w:r w:rsidRPr="00F47C59"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663360" behindDoc="1" locked="0" layoutInCell="1" allowOverlap="1" wp14:anchorId="191FBBAD" wp14:editId="716FAC9E">
            <wp:simplePos x="0" y="0"/>
            <wp:positionH relativeFrom="column">
              <wp:posOffset>5330825</wp:posOffset>
            </wp:positionH>
            <wp:positionV relativeFrom="paragraph">
              <wp:posOffset>12065</wp:posOffset>
            </wp:positionV>
            <wp:extent cx="2814761" cy="858741"/>
            <wp:effectExtent l="0" t="0" r="5080" b="0"/>
            <wp:wrapNone/>
            <wp:docPr id="2" name="圖片 2" descr="YKI151U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KI151U-5-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61" cy="85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80D" w:rsidRPr="00B45EEE">
        <w:rPr>
          <w:rFonts w:ascii="標楷體" w:eastAsia="標楷體" w:hAnsi="標楷體" w:cs="Times New Roman" w:hint="eastAsia"/>
          <w:szCs w:val="24"/>
        </w:rPr>
        <w:t>(   )</w:t>
      </w:r>
      <w:r w:rsidR="002F580D">
        <w:rPr>
          <w:rFonts w:ascii="標楷體" w:eastAsia="標楷體" w:hAnsi="標楷體" w:cs="Times New Roman" w:hint="eastAsia"/>
          <w:szCs w:val="24"/>
        </w:rPr>
        <w:t>11</w:t>
      </w:r>
      <w:r w:rsidR="002F580D" w:rsidRPr="00B45EEE">
        <w:rPr>
          <w:rFonts w:ascii="標楷體" w:eastAsia="標楷體" w:hAnsi="標楷體" w:cs="Times New Roman" w:hint="eastAsia"/>
          <w:szCs w:val="24"/>
        </w:rPr>
        <w:t>、</w:t>
      </w:r>
      <w:r w:rsidRPr="00F47C59">
        <w:rPr>
          <w:rFonts w:ascii="Times New Roman" w:eastAsia="新細明體" w:hAnsi="Times New Roman" w:cs="Times New Roman" w:hint="eastAsia"/>
          <w:szCs w:val="24"/>
        </w:rPr>
        <w:t>右圖為河流水系圖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  <w:r w:rsidRPr="00F47C59">
        <w:rPr>
          <w:rFonts w:ascii="Times New Roman" w:eastAsia="新細明體" w:hAnsi="Times New Roman" w:cs="Times New Roman" w:hint="eastAsia"/>
          <w:szCs w:val="24"/>
        </w:rPr>
        <w:t>甲</w:t>
      </w:r>
      <w:r w:rsidRPr="00F47C59">
        <w:rPr>
          <w:rFonts w:ascii="新細明體" w:eastAsia="新細明體" w:hAnsi="新細明體" w:cs="Times New Roman" w:hint="eastAsia"/>
          <w:szCs w:val="24"/>
        </w:rPr>
        <w:t>、</w:t>
      </w:r>
      <w:r w:rsidRPr="00F47C59">
        <w:rPr>
          <w:rFonts w:ascii="Times New Roman" w:eastAsia="新細明體" w:hAnsi="Times New Roman" w:cs="Times New Roman" w:hint="eastAsia"/>
          <w:szCs w:val="24"/>
        </w:rPr>
        <w:t>乙</w:t>
      </w:r>
      <w:r w:rsidRPr="00F47C59">
        <w:rPr>
          <w:rFonts w:ascii="新細明體" w:eastAsia="新細明體" w:hAnsi="新細明體" w:cs="Times New Roman" w:hint="eastAsia"/>
          <w:szCs w:val="24"/>
        </w:rPr>
        <w:t>、</w:t>
      </w:r>
      <w:r w:rsidRPr="00F47C59">
        <w:rPr>
          <w:rFonts w:ascii="Times New Roman" w:eastAsia="新細明體" w:hAnsi="Times New Roman" w:cs="Times New Roman" w:hint="eastAsia"/>
          <w:szCs w:val="24"/>
        </w:rPr>
        <w:t>丙</w:t>
      </w:r>
      <w:r w:rsidRPr="00F47C59">
        <w:rPr>
          <w:rFonts w:ascii="新細明體" w:eastAsia="新細明體" w:hAnsi="新細明體" w:cs="Times New Roman" w:hint="eastAsia"/>
          <w:szCs w:val="24"/>
        </w:rPr>
        <w:t>、</w:t>
      </w:r>
      <w:r w:rsidRPr="00F47C59">
        <w:rPr>
          <w:rFonts w:ascii="Times New Roman" w:eastAsia="新細明體" w:hAnsi="Times New Roman" w:cs="Times New Roman" w:hint="eastAsia"/>
          <w:szCs w:val="24"/>
        </w:rPr>
        <w:t>丁分別位在不同地點</w:t>
      </w:r>
      <w:r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2F580D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新細明體" w:eastAsia="新細明體" w:hAnsi="新細明體" w:cs="Times New Roman" w:hint="eastAsia"/>
          <w:szCs w:val="24"/>
        </w:rPr>
        <w:t xml:space="preserve">        請問：有</w:t>
      </w:r>
      <w:r w:rsidRPr="00F47C59">
        <w:rPr>
          <w:rFonts w:ascii="Times New Roman" w:eastAsia="新細明體" w:hAnsi="Times New Roman" w:cs="Times New Roman" w:hint="eastAsia"/>
          <w:szCs w:val="24"/>
        </w:rPr>
        <w:t>關水系特徵的敘述，下列何者</w:t>
      </w:r>
      <w:r w:rsidRPr="00F47C59">
        <w:rPr>
          <w:rFonts w:ascii="新細明體" w:eastAsia="新細明體" w:hAnsi="新細明體" w:cs="Times New Roman" w:hint="eastAsia"/>
          <w:szCs w:val="24"/>
        </w:rPr>
        <w:t>【</w:t>
      </w:r>
      <w:r w:rsidRPr="00F47C59">
        <w:rPr>
          <w:rFonts w:ascii="Times New Roman" w:eastAsia="新細明體" w:hAnsi="Times New Roman" w:cs="Times New Roman" w:hint="eastAsia"/>
          <w:szCs w:val="24"/>
        </w:rPr>
        <w:t>正確</w:t>
      </w:r>
      <w:r w:rsidRPr="00F47C59">
        <w:rPr>
          <w:rFonts w:ascii="新細明體" w:eastAsia="新細明體" w:hAnsi="新細明體" w:cs="Times New Roman" w:hint="eastAsia"/>
          <w:szCs w:val="24"/>
        </w:rPr>
        <w:t>】</w:t>
      </w:r>
      <w:r w:rsidRPr="00F47C59">
        <w:rPr>
          <w:rFonts w:ascii="Times New Roman" w:eastAsia="新細明體" w:hAnsi="Times New Roman" w:cs="Times New Roman" w:hint="eastAsia"/>
          <w:szCs w:val="24"/>
        </w:rPr>
        <w:t>？</w:t>
      </w:r>
    </w:p>
    <w:p w:rsidR="002F580D" w:rsidRDefault="00A331B5" w:rsidP="002F580D">
      <w:pPr>
        <w:tabs>
          <w:tab w:val="left" w:pos="-2835"/>
        </w:tabs>
        <w:overflowPunct w:val="0"/>
        <w:adjustRightInd w:val="0"/>
        <w:spacing w:line="400" w:lineRule="atLeast"/>
        <w:ind w:leftChars="413" w:left="991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水汙染最嚴重在甲地</w:t>
      </w:r>
      <w:r w:rsidR="002F580D">
        <w:rPr>
          <w:rFonts w:ascii="Times New Roman" w:eastAsia="新細明體" w:hAnsi="Times New Roman" w:cs="Times New Roman" w:hint="eastAsia"/>
          <w:szCs w:val="24"/>
        </w:rPr>
        <w:t xml:space="preserve">     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甲地是乙地集水區範圍</w:t>
      </w:r>
    </w:p>
    <w:p w:rsidR="00A331B5" w:rsidRPr="00F47C59" w:rsidRDefault="00A331B5" w:rsidP="002F580D">
      <w:pPr>
        <w:overflowPunct w:val="0"/>
        <w:adjustRightInd w:val="0"/>
        <w:spacing w:line="400" w:lineRule="atLeast"/>
        <w:ind w:leftChars="413" w:left="991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地勢最低的地點在丙地</w:t>
      </w:r>
      <w:r w:rsidR="002F580D">
        <w:rPr>
          <w:rFonts w:ascii="Times New Roman" w:eastAsia="新細明體" w:hAnsi="Times New Roman" w:cs="Times New Roman" w:hint="eastAsia"/>
          <w:szCs w:val="24"/>
        </w:rPr>
        <w:t xml:space="preserve">   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土石流最可能在丁地</w:t>
      </w:r>
    </w:p>
    <w:p w:rsidR="00A331B5" w:rsidRPr="00F47C59" w:rsidRDefault="002F580D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12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台灣主要河川有２１條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河川東西分流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其中流域面積最大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最長河流多分布在西部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西部平原範圍廣且大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2F580D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　　　　　請問</w:t>
      </w:r>
      <w:r w:rsidRPr="00F47C59">
        <w:rPr>
          <w:rFonts w:ascii="新細明體" w:eastAsia="新細明體" w:hAnsi="新細明體" w:cs="Times New Roman" w:hint="eastAsia"/>
          <w:szCs w:val="24"/>
        </w:rPr>
        <w:t>：</w:t>
      </w:r>
      <w:r w:rsidRPr="00F47C59">
        <w:rPr>
          <w:rFonts w:ascii="Times New Roman" w:eastAsia="新細明體" w:hAnsi="Times New Roman" w:cs="Times New Roman" w:hint="eastAsia"/>
          <w:szCs w:val="24"/>
        </w:rPr>
        <w:t>台灣河川東西分流受下列哪一因素影響最大？</w:t>
      </w:r>
    </w:p>
    <w:p w:rsidR="00A331B5" w:rsidRPr="00F47C59" w:rsidRDefault="002F580D" w:rsidP="002F580D">
      <w:pPr>
        <w:tabs>
          <w:tab w:val="left" w:pos="-2835"/>
          <w:tab w:val="left" w:pos="-2127"/>
        </w:tabs>
        <w:overflowPunct w:val="0"/>
        <w:adjustRightInd w:val="0"/>
        <w:spacing w:line="400" w:lineRule="atLeast"/>
        <w:ind w:left="1083" w:hanging="90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 xml:space="preserve">島嶼形狀狹長　　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 xml:space="preserve">地勢起伏很大　</w:t>
      </w:r>
    </w:p>
    <w:p w:rsidR="00A331B5" w:rsidRPr="00F47C59" w:rsidRDefault="00A331B5" w:rsidP="002F580D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Chars="413" w:left="1077" w:hangingChars="36" w:hanging="86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30780FCE" wp14:editId="0903132D">
            <wp:simplePos x="0" y="0"/>
            <wp:positionH relativeFrom="column">
              <wp:posOffset>5327015</wp:posOffset>
            </wp:positionH>
            <wp:positionV relativeFrom="paragraph">
              <wp:posOffset>12065</wp:posOffset>
            </wp:positionV>
            <wp:extent cx="2762250" cy="1590675"/>
            <wp:effectExtent l="0" t="0" r="0" b="9525"/>
            <wp:wrapSquare wrapText="bothSides"/>
            <wp:docPr id="3" name="圖片 3" descr="1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80D" w:rsidRPr="00F47C59">
        <w:rPr>
          <w:rFonts w:ascii="Times New Roman" w:eastAsia="新細明體" w:hAnsi="Times New Roman" w:cs="Times New Roman"/>
          <w:szCs w:val="24"/>
        </w:rPr>
        <w:t>(</w:t>
      </w:r>
      <w:r w:rsidR="002F580D"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="002F580D"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山脈南北縱走　　</w:t>
      </w:r>
      <w:r w:rsidR="002F580D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="002F580D" w:rsidRPr="00F47C59">
        <w:rPr>
          <w:rFonts w:ascii="Times New Roman" w:eastAsia="新細明體" w:hAnsi="Times New Roman" w:cs="Times New Roman"/>
          <w:szCs w:val="24"/>
        </w:rPr>
        <w:t>(</w:t>
      </w:r>
      <w:r w:rsidR="002F580D"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="002F580D"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>降水分布不均</w:t>
      </w:r>
    </w:p>
    <w:p w:rsidR="00A331B5" w:rsidRPr="00F47C59" w:rsidRDefault="002F580D" w:rsidP="00046070">
      <w:pPr>
        <w:tabs>
          <w:tab w:val="left" w:pos="1200"/>
        </w:tabs>
        <w:autoSpaceDE w:val="0"/>
        <w:autoSpaceDN w:val="0"/>
        <w:snapToGrid w:val="0"/>
        <w:spacing w:line="400" w:lineRule="atLeast"/>
        <w:ind w:left="1080" w:rightChars="2409" w:right="5782" w:hangingChars="450" w:hanging="1080"/>
        <w:jc w:val="both"/>
        <w:rPr>
          <w:rFonts w:ascii="新細明體" w:eastAsia="新細明體" w:hAnsi="新細明體" w:cs="Times New Roman"/>
          <w:color w:val="000000"/>
          <w:kern w:val="0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13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台灣因板塊擠壓</w:t>
      </w:r>
      <w:r w:rsidR="00A331B5" w:rsidRPr="00F47C59">
        <w:rPr>
          <w:rFonts w:ascii="新細明體" w:eastAsia="新細明體" w:hAnsi="新細明體" w:cs="Times New Roman" w:hint="eastAsia"/>
          <w:color w:val="000000"/>
          <w:kern w:val="0"/>
          <w:szCs w:val="24"/>
        </w:rPr>
        <w:t>，地形急遽抬升，短短數十公里距離內，海拔高度由0公尺爬升到4000公尺，因地形落差大氣候呈現垂直變化，多樣地形和氣候，孕育不同動植物。</w:t>
      </w:r>
      <w:r w:rsidR="00A331B5"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ab/>
      </w:r>
    </w:p>
    <w:p w:rsidR="00A331B5" w:rsidRPr="00F47C59" w:rsidRDefault="00A331B5" w:rsidP="00046070">
      <w:pPr>
        <w:tabs>
          <w:tab w:val="left" w:pos="1200"/>
        </w:tabs>
        <w:autoSpaceDE w:val="0"/>
        <w:autoSpaceDN w:val="0"/>
        <w:snapToGrid w:val="0"/>
        <w:spacing w:line="400" w:lineRule="atLeast"/>
        <w:ind w:firstLineChars="413" w:firstLine="991"/>
        <w:jc w:val="both"/>
        <w:rPr>
          <w:rFonts w:ascii="新細明體" w:eastAsia="新細明體" w:hAnsi="新細明體" w:cs="Times New Roman"/>
          <w:color w:val="000000"/>
          <w:kern w:val="0"/>
          <w:szCs w:val="24"/>
        </w:rPr>
      </w:pP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右圖為臺灣天然植物垂直分布圖，由圖判斷下列何者敘述正確？　</w:t>
      </w:r>
    </w:p>
    <w:p w:rsidR="00A331B5" w:rsidRPr="00F47C59" w:rsidRDefault="00A331B5" w:rsidP="00F47C59">
      <w:pPr>
        <w:tabs>
          <w:tab w:val="left" w:pos="840"/>
          <w:tab w:val="left" w:pos="1200"/>
        </w:tabs>
        <w:autoSpaceDE w:val="0"/>
        <w:autoSpaceDN w:val="0"/>
        <w:snapToGrid w:val="0"/>
        <w:spacing w:line="400" w:lineRule="atLeast"/>
        <w:ind w:leftChars="-50" w:left="1080" w:hangingChars="500" w:hanging="1200"/>
        <w:jc w:val="both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         (A)</w:t>
      </w: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緯度愈高，植物林相愈茂密　</w:t>
      </w: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(B)</w:t>
      </w: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海拔高度愈高，植物愈茂密</w:t>
      </w:r>
    </w:p>
    <w:p w:rsidR="00A331B5" w:rsidRPr="00F47C59" w:rsidRDefault="00A331B5" w:rsidP="00F47C59">
      <w:pPr>
        <w:tabs>
          <w:tab w:val="left" w:pos="840"/>
          <w:tab w:val="left" w:pos="1200"/>
        </w:tabs>
        <w:autoSpaceDE w:val="0"/>
        <w:autoSpaceDN w:val="0"/>
        <w:snapToGrid w:val="0"/>
        <w:spacing w:line="400" w:lineRule="atLeast"/>
        <w:ind w:leftChars="-50" w:left="1080" w:hangingChars="500" w:hanging="1200"/>
        <w:jc w:val="both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         (C)</w:t>
      </w: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雨量愈多，植物種類愈多　</w:t>
      </w: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 xml:space="preserve">  (D)</w:t>
      </w:r>
      <w:r w:rsidRPr="00F47C59">
        <w:rPr>
          <w:rFonts w:ascii="Times New Roman" w:eastAsia="新細明體" w:hAnsi="Times New Roman" w:cs="Times New Roman" w:hint="eastAsia"/>
          <w:color w:val="000000"/>
          <w:kern w:val="0"/>
          <w:szCs w:val="24"/>
        </w:rPr>
        <w:t>氣溫愈高，植物種類愈複雜。</w:t>
      </w:r>
    </w:p>
    <w:p w:rsidR="00A331B5" w:rsidRPr="00F47C59" w:rsidRDefault="00A331B5" w:rsidP="00046070">
      <w:pPr>
        <w:tabs>
          <w:tab w:val="left" w:pos="5325"/>
        </w:tabs>
        <w:autoSpaceDE w:val="0"/>
        <w:autoSpaceDN w:val="0"/>
        <w:snapToGrid w:val="0"/>
        <w:spacing w:line="400" w:lineRule="atLeast"/>
        <w:jc w:val="both"/>
        <w:rPr>
          <w:rFonts w:ascii="Times New Roman" w:eastAsia="新細明體" w:hAnsi="Times New Roman" w:cs="Times New Roman"/>
          <w:color w:val="000000"/>
          <w:kern w:val="0"/>
          <w:szCs w:val="24"/>
        </w:rPr>
      </w:pPr>
    </w:p>
    <w:p w:rsidR="00A331B5" w:rsidRPr="00046070" w:rsidRDefault="005D5A0C" w:rsidP="00046070">
      <w:pPr>
        <w:overflowPunct w:val="0"/>
        <w:adjustRightInd w:val="0"/>
        <w:spacing w:line="400" w:lineRule="atLeast"/>
        <w:ind w:rightChars="1995" w:right="4788"/>
        <w:textAlignment w:val="center"/>
        <w:rPr>
          <w:rFonts w:ascii="標楷體" w:eastAsia="標楷體" w:hAnsi="標楷體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noProof/>
          <w:color w:val="000000"/>
          <w:kern w:val="0"/>
          <w:szCs w:val="24"/>
        </w:rPr>
        <w:drawing>
          <wp:anchor distT="0" distB="0" distL="114300" distR="114300" simplePos="0" relativeHeight="251661312" behindDoc="1" locked="0" layoutInCell="1" allowOverlap="1" wp14:anchorId="07775E17" wp14:editId="09615C65">
            <wp:simplePos x="0" y="0"/>
            <wp:positionH relativeFrom="column">
              <wp:posOffset>5279390</wp:posOffset>
            </wp:positionH>
            <wp:positionV relativeFrom="paragraph">
              <wp:posOffset>139065</wp:posOffset>
            </wp:positionV>
            <wp:extent cx="2914650" cy="3562350"/>
            <wp:effectExtent l="0" t="0" r="0" b="0"/>
            <wp:wrapTight wrapText="bothSides">
              <wp:wrapPolygon edited="0">
                <wp:start x="0" y="0"/>
                <wp:lineTo x="0" y="21484"/>
                <wp:lineTo x="21459" y="21484"/>
                <wp:lineTo x="21459" y="0"/>
                <wp:lineTo x="0" y="0"/>
              </wp:wrapPolygon>
            </wp:wrapTight>
            <wp:docPr id="4" name="圖片 4" descr="1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 xml:space="preserve">   </w:t>
      </w:r>
      <w:r w:rsidR="00A331B5" w:rsidRPr="00046070">
        <w:rPr>
          <w:rFonts w:ascii="標楷體" w:eastAsia="標楷體" w:hAnsi="標楷體" w:cs="Times New Roman" w:hint="eastAsia"/>
          <w:szCs w:val="24"/>
        </w:rPr>
        <w:t>「國家公園」，是指具有國家代表性之自然區域或人文史蹟。自1872美國設立世界上第一座國家公園—黃石國家公園起，迄今全球已超過3800座的國家公園。台灣自1961年開始推動國家公園與自然保育工作，1972年制定「國家公園法」之後，相繼成立墾丁、玉山、陽明山、太魯閣、雪霸、金門、東沙環礁、台江與澎湖南方四島共計9座國家公園。為有效執行國家公園經營管理之任務，於內政部轄下成立國家公園管理處，以維護國家資產。</w:t>
      </w:r>
    </w:p>
    <w:p w:rsidR="00046070" w:rsidRPr="00046070" w:rsidRDefault="00046070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textAlignment w:val="center"/>
        <w:rPr>
          <w:rFonts w:ascii="Times New Roman" w:eastAsia="新細明體" w:hAnsi="Times New Roman" w:cs="Times New Roman"/>
          <w:szCs w:val="24"/>
        </w:rPr>
      </w:pPr>
    </w:p>
    <w:p w:rsidR="00A331B5" w:rsidRPr="00F47C59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>請回答下列問題</w:t>
      </w:r>
      <w:r w:rsidRPr="00F47C59">
        <w:rPr>
          <w:rFonts w:ascii="新細明體" w:eastAsia="新細明體" w:hAnsi="新細明體" w:cs="Times New Roman" w:hint="eastAsia"/>
          <w:szCs w:val="24"/>
        </w:rPr>
        <w:t>：</w:t>
      </w:r>
    </w:p>
    <w:p w:rsidR="00A331B5" w:rsidRPr="00F47C59" w:rsidRDefault="00046070" w:rsidP="00046070">
      <w:pPr>
        <w:overflowPunct w:val="0"/>
        <w:adjustRightInd w:val="0"/>
        <w:spacing w:line="400" w:lineRule="atLeast"/>
        <w:ind w:left="851" w:rightChars="2113" w:right="5071" w:hanging="851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14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/>
          <w:szCs w:val="24"/>
        </w:rPr>
        <w:t>「八通關古道」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於</w:t>
      </w:r>
      <w:r w:rsidR="00A331B5" w:rsidRPr="00F47C59">
        <w:rPr>
          <w:rFonts w:ascii="Times New Roman" w:eastAsia="新細明體" w:hAnsi="Times New Roman" w:cs="Times New Roman"/>
          <w:b/>
          <w:szCs w:val="24"/>
        </w:rPr>
        <w:t>1875</w:t>
      </w:r>
      <w:r w:rsidR="00A331B5" w:rsidRPr="00F47C59">
        <w:rPr>
          <w:rFonts w:ascii="Times New Roman" w:eastAsia="新細明體" w:hAnsi="Times New Roman" w:cs="Times New Roman"/>
          <w:szCs w:val="24"/>
        </w:rPr>
        <w:t>年開闢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，八通關</w:t>
      </w:r>
      <w:r w:rsidR="00A331B5" w:rsidRPr="00F47C59">
        <w:rPr>
          <w:rFonts w:ascii="Times New Roman" w:eastAsia="新細明體" w:hAnsi="Times New Roman" w:cs="Times New Roman"/>
          <w:szCs w:val="24"/>
        </w:rPr>
        <w:t>指該地為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四</w:t>
      </w:r>
      <w:r w:rsidR="00A331B5" w:rsidRPr="00F47C59">
        <w:rPr>
          <w:rFonts w:ascii="Times New Roman" w:eastAsia="新細明體" w:hAnsi="Times New Roman" w:cs="Times New Roman"/>
          <w:szCs w:val="24"/>
        </w:rPr>
        <w:t>通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八</w:t>
      </w:r>
      <w:r w:rsidR="00A331B5" w:rsidRPr="00F47C59">
        <w:rPr>
          <w:rFonts w:ascii="Times New Roman" w:eastAsia="新細明體" w:hAnsi="Times New Roman" w:cs="Times New Roman"/>
          <w:szCs w:val="24"/>
        </w:rPr>
        <w:t>達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/>
          <w:szCs w:val="24"/>
        </w:rPr>
        <w:t>可通東埔</w:t>
      </w:r>
      <w:r w:rsidR="00A331B5" w:rsidRPr="00F47C59">
        <w:rPr>
          <w:rFonts w:ascii="Times New Roman" w:eastAsia="新細明體" w:hAnsi="Times New Roman" w:cs="Times New Roman"/>
          <w:szCs w:val="24"/>
        </w:rPr>
        <w:t xml:space="preserve"> </w:t>
      </w:r>
      <w:r w:rsidR="00A331B5" w:rsidRPr="00F47C59">
        <w:rPr>
          <w:rFonts w:ascii="Times New Roman" w:eastAsia="新細明體" w:hAnsi="Times New Roman" w:cs="Times New Roman"/>
          <w:szCs w:val="24"/>
        </w:rPr>
        <w:t>玉山、大水窟、玉里，為登山人士來往必經之地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</w:p>
    <w:p w:rsidR="005D5A0C" w:rsidRDefault="00A331B5" w:rsidP="00046070">
      <w:pPr>
        <w:overflowPunct w:val="0"/>
        <w:adjustRightInd w:val="0"/>
        <w:spacing w:line="400" w:lineRule="atLeast"/>
        <w:ind w:leftChars="354" w:left="850"/>
        <w:textAlignment w:val="center"/>
        <w:rPr>
          <w:rFonts w:ascii="新細明體" w:eastAsia="新細明體" w:hAnsi="新細明體" w:cs="Times New Roman"/>
          <w:szCs w:val="24"/>
        </w:rPr>
      </w:pPr>
      <w:r w:rsidRPr="00F47C59">
        <w:rPr>
          <w:rFonts w:ascii="新細明體" w:eastAsia="新細明體" w:hAnsi="新細明體" w:cs="Times New Roman" w:hint="eastAsia"/>
          <w:szCs w:val="24"/>
        </w:rPr>
        <w:t>請問：</w:t>
      </w:r>
      <w:r w:rsidRPr="00F47C59">
        <w:rPr>
          <w:rFonts w:ascii="Times New Roman" w:eastAsia="新細明體" w:hAnsi="Times New Roman" w:cs="Times New Roman"/>
          <w:szCs w:val="24"/>
        </w:rPr>
        <w:t>八通關古道</w:t>
      </w:r>
      <w:r w:rsidRPr="00F47C59">
        <w:rPr>
          <w:rFonts w:ascii="Times New Roman" w:eastAsia="新細明體" w:hAnsi="Times New Roman" w:cs="Times New Roman" w:hint="eastAsia"/>
          <w:szCs w:val="24"/>
        </w:rPr>
        <w:t>位在哪一國家公園</w:t>
      </w:r>
      <w:r w:rsidRPr="00F47C59">
        <w:rPr>
          <w:rFonts w:ascii="新細明體" w:eastAsia="新細明體" w:hAnsi="新細明體" w:cs="Times New Roman" w:hint="eastAsia"/>
          <w:szCs w:val="24"/>
        </w:rPr>
        <w:t>？</w:t>
      </w:r>
      <w:r w:rsidR="00046070">
        <w:rPr>
          <w:rFonts w:ascii="新細明體" w:eastAsia="新細明體" w:hAnsi="新細明體" w:cs="Times New Roman" w:hint="eastAsia"/>
          <w:szCs w:val="24"/>
        </w:rPr>
        <w:t xml:space="preserve"> </w:t>
      </w:r>
    </w:p>
    <w:p w:rsidR="00A331B5" w:rsidRPr="00F47C59" w:rsidRDefault="00A331B5" w:rsidP="005D5A0C">
      <w:pPr>
        <w:overflowPunct w:val="0"/>
        <w:adjustRightInd w:val="0"/>
        <w:spacing w:line="400" w:lineRule="atLeast"/>
        <w:ind w:leftChars="413" w:left="991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新細明體" w:eastAsia="新細明體" w:hAnsi="Times New Roman" w:cs="Times New Roman"/>
          <w:spacing w:val="-14"/>
          <w:w w:val="60"/>
          <w:szCs w:val="24"/>
        </w:rPr>
        <w:t>(</w:t>
      </w:r>
      <w:r w:rsidRPr="00F47C59">
        <w:rPr>
          <w:rFonts w:ascii="華康新特明體" w:eastAsia="新細明體" w:hAnsi="Times New Roman" w:cs="Times New Roman" w:hint="eastAsia"/>
          <w:spacing w:val="-14"/>
          <w:w w:val="82"/>
          <w:szCs w:val="24"/>
        </w:rPr>
        <w:t>Ａ</w:t>
      </w:r>
      <w:r w:rsidRPr="00F47C59">
        <w:rPr>
          <w:rFonts w:ascii="新細明體" w:eastAsia="新細明體" w:hAnsi="Times New Roman" w:cs="Times New Roman"/>
          <w:w w:val="60"/>
          <w:szCs w:val="24"/>
        </w:rPr>
        <w:t>)</w:t>
      </w:r>
      <w:r w:rsidRPr="00F47C59">
        <w:rPr>
          <w:rFonts w:ascii="新細明體" w:eastAsia="新細明體" w:hAnsi="Times New Roman" w:cs="Times New Roman" w:hint="eastAsia"/>
          <w:w w:val="60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B  </w:t>
      </w:r>
      <w:r w:rsidRPr="00F47C59">
        <w:rPr>
          <w:rFonts w:ascii="新細明體" w:eastAsia="新細明體" w:hAnsi="Times New Roman" w:cs="Times New Roman"/>
          <w:spacing w:val="-14"/>
          <w:w w:val="60"/>
          <w:szCs w:val="24"/>
        </w:rPr>
        <w:t>(</w:t>
      </w:r>
      <w:r w:rsidRPr="00F47C59">
        <w:rPr>
          <w:rFonts w:ascii="華康新特明體" w:eastAsia="新細明體" w:hAnsi="Times New Roman" w:cs="Times New Roman" w:hint="eastAsia"/>
          <w:spacing w:val="-14"/>
          <w:w w:val="82"/>
          <w:szCs w:val="24"/>
        </w:rPr>
        <w:t>Ｂ</w:t>
      </w:r>
      <w:r w:rsidRPr="00F47C59">
        <w:rPr>
          <w:rFonts w:ascii="新細明體" w:eastAsia="新細明體" w:hAnsi="Times New Roman" w:cs="Times New Roman"/>
          <w:w w:val="60"/>
          <w:szCs w:val="24"/>
        </w:rPr>
        <w:t>)</w:t>
      </w:r>
      <w:r w:rsidRPr="00F47C59">
        <w:rPr>
          <w:rFonts w:ascii="新細明體" w:eastAsia="新細明體" w:hAnsi="Times New Roman" w:cs="Times New Roman" w:hint="eastAsia"/>
          <w:w w:val="60"/>
          <w:szCs w:val="24"/>
        </w:rPr>
        <w:t xml:space="preserve">  </w:t>
      </w:r>
      <w:r w:rsidRPr="00F47C59">
        <w:rPr>
          <w:rFonts w:ascii="新細明體" w:eastAsia="新細明體" w:hAnsi="Times New Roman" w:cs="Times New Roman" w:hint="eastAsia"/>
          <w:b/>
          <w:w w:val="60"/>
          <w:szCs w:val="24"/>
        </w:rPr>
        <w:t>C</w:t>
      </w:r>
      <w:r w:rsidRPr="00F47C59">
        <w:rPr>
          <w:rFonts w:ascii="Times New Roman" w:eastAsia="新細明體" w:hAnsi="Times New Roman" w:cs="Times New Roman" w:hint="eastAsia"/>
          <w:b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 </w:t>
      </w:r>
      <w:r w:rsidRPr="00F47C59">
        <w:rPr>
          <w:rFonts w:ascii="新細明體" w:eastAsia="新細明體" w:hAnsi="Times New Roman" w:cs="Times New Roman"/>
          <w:spacing w:val="-14"/>
          <w:w w:val="60"/>
          <w:szCs w:val="24"/>
        </w:rPr>
        <w:t>(</w:t>
      </w:r>
      <w:r w:rsidRPr="00F47C59">
        <w:rPr>
          <w:rFonts w:ascii="華康新特明體" w:eastAsia="新細明體" w:hAnsi="Times New Roman" w:cs="Times New Roman" w:hint="eastAsia"/>
          <w:spacing w:val="-14"/>
          <w:w w:val="82"/>
          <w:szCs w:val="24"/>
        </w:rPr>
        <w:t>Ｃ</w:t>
      </w:r>
      <w:r w:rsidRPr="00F47C59">
        <w:rPr>
          <w:rFonts w:ascii="新細明體" w:eastAsia="新細明體" w:hAnsi="Times New Roman" w:cs="Times New Roman"/>
          <w:w w:val="60"/>
          <w:szCs w:val="24"/>
        </w:rPr>
        <w:t>)</w:t>
      </w:r>
      <w:r w:rsidRPr="00F47C59">
        <w:rPr>
          <w:rFonts w:ascii="新細明體" w:eastAsia="新細明體" w:hAnsi="Times New Roman" w:cs="Times New Roman" w:hint="eastAsia"/>
          <w:w w:val="60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D  </w:t>
      </w:r>
      <w:r w:rsidRPr="00F47C59">
        <w:rPr>
          <w:rFonts w:ascii="新細明體" w:eastAsia="新細明體" w:hAnsi="Times New Roman" w:cs="Times New Roman"/>
          <w:spacing w:val="-14"/>
          <w:w w:val="60"/>
          <w:szCs w:val="24"/>
        </w:rPr>
        <w:t>(</w:t>
      </w:r>
      <w:r w:rsidRPr="00F47C59">
        <w:rPr>
          <w:rFonts w:ascii="華康新特明體" w:eastAsia="新細明體" w:hAnsi="Times New Roman" w:cs="Times New Roman" w:hint="eastAsia"/>
          <w:spacing w:val="-14"/>
          <w:w w:val="82"/>
          <w:szCs w:val="24"/>
        </w:rPr>
        <w:t>Ｄ</w:t>
      </w:r>
      <w:r w:rsidRPr="00F47C59">
        <w:rPr>
          <w:rFonts w:ascii="新細明體" w:eastAsia="新細明體" w:hAnsi="Times New Roman" w:cs="Times New Roman"/>
          <w:w w:val="60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</w:p>
    <w:p w:rsidR="00A331B5" w:rsidRPr="00F47C59" w:rsidRDefault="00046070" w:rsidP="00046070">
      <w:pPr>
        <w:tabs>
          <w:tab w:val="left" w:pos="120"/>
        </w:tabs>
        <w:overflowPunct w:val="0"/>
        <w:adjustRightInd w:val="0"/>
        <w:spacing w:line="400" w:lineRule="atLeast"/>
        <w:ind w:left="851" w:rightChars="2055" w:right="4932" w:hanging="851"/>
        <w:textAlignment w:val="center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15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/>
          <w:szCs w:val="24"/>
        </w:rPr>
        <w:t>「櫻花鉤吻鮭」是在冰河時期來到台灣的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魚種</w:t>
      </w:r>
      <w:r w:rsidR="00A331B5" w:rsidRPr="00F47C59">
        <w:rPr>
          <w:rFonts w:ascii="Times New Roman" w:eastAsia="新細明體" w:hAnsi="Times New Roman" w:cs="Times New Roman"/>
          <w:szCs w:val="24"/>
        </w:rPr>
        <w:t>，經數次</w:t>
      </w:r>
      <w:hyperlink r:id="rId12" w:tooltip="河川襲奪" w:history="1">
        <w:r w:rsidR="00A331B5" w:rsidRPr="00F47C59">
          <w:rPr>
            <w:rFonts w:ascii="Times New Roman" w:eastAsia="新細明體" w:hAnsi="Times New Roman" w:cs="Times New Roman"/>
            <w:szCs w:val="24"/>
          </w:rPr>
          <w:t>河川襲奪</w:t>
        </w:r>
      </w:hyperlink>
      <w:r w:rsidR="00A331B5" w:rsidRPr="00F47C59">
        <w:rPr>
          <w:rFonts w:ascii="Times New Roman" w:eastAsia="新細明體" w:hAnsi="Times New Roman" w:cs="Times New Roman"/>
          <w:szCs w:val="24"/>
        </w:rPr>
        <w:t>，少數魚群被陸封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目前</w:t>
      </w:r>
      <w:r w:rsidR="00A331B5" w:rsidRPr="00F47C59">
        <w:rPr>
          <w:rFonts w:ascii="Times New Roman" w:eastAsia="新細明體" w:hAnsi="Times New Roman" w:cs="Times New Roman"/>
          <w:szCs w:val="24"/>
        </w:rPr>
        <w:t>棲身在大甲溪上游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七家灣溪</w:t>
      </w:r>
      <w:r w:rsidR="00A331B5" w:rsidRPr="00F47C59">
        <w:rPr>
          <w:rFonts w:ascii="Times New Roman" w:eastAsia="新細明體" w:hAnsi="Times New Roman" w:cs="Times New Roman"/>
          <w:szCs w:val="24"/>
        </w:rPr>
        <w:t>。</w:t>
      </w:r>
    </w:p>
    <w:p w:rsidR="00046070" w:rsidRDefault="00A331B5" w:rsidP="00F47C59">
      <w:pPr>
        <w:tabs>
          <w:tab w:val="left" w:pos="241"/>
          <w:tab w:val="left" w:pos="603"/>
          <w:tab w:val="left" w:pos="1085"/>
        </w:tabs>
        <w:overflowPunct w:val="0"/>
        <w:adjustRightInd w:val="0"/>
        <w:spacing w:line="400" w:lineRule="atLeast"/>
        <w:ind w:left="1083" w:hanging="1083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 w:hint="eastAsia"/>
          <w:szCs w:val="24"/>
        </w:rPr>
        <w:t xml:space="preserve">       </w:t>
      </w:r>
      <w:r w:rsidRPr="00F47C59">
        <w:rPr>
          <w:rFonts w:ascii="Times New Roman" w:eastAsia="新細明體" w:hAnsi="Times New Roman" w:cs="Times New Roman" w:hint="eastAsia"/>
          <w:szCs w:val="24"/>
        </w:rPr>
        <w:t>請問</w:t>
      </w:r>
      <w:r w:rsidRPr="00F47C59">
        <w:rPr>
          <w:rFonts w:ascii="新細明體" w:eastAsia="新細明體" w:hAnsi="新細明體" w:cs="Times New Roman" w:hint="eastAsia"/>
          <w:szCs w:val="24"/>
        </w:rPr>
        <w:t>：想觀賞</w:t>
      </w:r>
      <w:r w:rsidRPr="00F47C59">
        <w:rPr>
          <w:rFonts w:ascii="Times New Roman" w:eastAsia="新細明體" w:hAnsi="Times New Roman" w:cs="Times New Roman" w:hint="eastAsia"/>
          <w:szCs w:val="24"/>
        </w:rPr>
        <w:t>國寶級「櫻花鉤吻鮭」可前往哪座國家公園參訪？</w:t>
      </w:r>
    </w:p>
    <w:p w:rsidR="00A331B5" w:rsidRPr="00F47C59" w:rsidRDefault="00A331B5" w:rsidP="005D5A0C">
      <w:pPr>
        <w:tabs>
          <w:tab w:val="left" w:pos="-3119"/>
        </w:tabs>
        <w:overflowPunct w:val="0"/>
        <w:adjustRightInd w:val="0"/>
        <w:spacing w:line="400" w:lineRule="atLeast"/>
        <w:ind w:left="1083" w:hanging="90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E 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D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B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A</w:t>
      </w:r>
    </w:p>
    <w:p w:rsidR="00046070" w:rsidRDefault="00046070" w:rsidP="00174106">
      <w:pPr>
        <w:overflowPunct w:val="0"/>
        <w:adjustRightInd w:val="0"/>
        <w:spacing w:line="400" w:lineRule="atLeast"/>
        <w:ind w:left="851" w:hanging="851"/>
        <w:jc w:val="both"/>
        <w:textAlignment w:val="top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16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中央山脈在歐亞板塊與菲律賓板塊碰撞交界地極速造山運動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，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在立霧溪急速下切作用形成奇特高山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峽谷地形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。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請問</w:t>
      </w:r>
      <w:r w:rsidR="00A331B5" w:rsidRPr="00F47C59">
        <w:rPr>
          <w:rFonts w:ascii="新細明體" w:eastAsia="新細明體" w:hAnsi="新細明體" w:cs="Times New Roman" w:hint="eastAsia"/>
          <w:szCs w:val="24"/>
        </w:rPr>
        <w:t>：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想欣賞立霧溪切割峽谷地形要去哪一國家公園？</w:t>
      </w:r>
    </w:p>
    <w:p w:rsidR="00A331B5" w:rsidRPr="00F47C59" w:rsidRDefault="00A331B5" w:rsidP="005D5A0C">
      <w:pPr>
        <w:tabs>
          <w:tab w:val="left" w:pos="-3119"/>
        </w:tabs>
        <w:overflowPunct w:val="0"/>
        <w:adjustRightInd w:val="0"/>
        <w:spacing w:line="400" w:lineRule="atLeast"/>
        <w:ind w:left="1083" w:hanging="90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Ｄ　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F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</w:p>
    <w:p w:rsidR="00046070" w:rsidRDefault="00046070" w:rsidP="00174106">
      <w:pPr>
        <w:tabs>
          <w:tab w:val="left" w:pos="-3119"/>
        </w:tabs>
        <w:overflowPunct w:val="0"/>
        <w:adjustRightInd w:val="0"/>
        <w:spacing w:line="400" w:lineRule="atLeast"/>
        <w:ind w:left="851" w:hanging="851"/>
        <w:jc w:val="both"/>
        <w:textAlignment w:val="top"/>
        <w:rPr>
          <w:rFonts w:ascii="Times New Roman" w:eastAsia="新細明體" w:hAnsi="Times New Roman" w:cs="Times New Roman"/>
          <w:szCs w:val="24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17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每年來自朝鮮半島瀕臨絕種的黑面琵鷺，會在曾文溪口、四草濕地、鹽水濕地、七股鹽田濕地度冬，其中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80</w:t>
      </w:r>
      <w:r w:rsidR="00A331B5" w:rsidRPr="00F47C59">
        <w:rPr>
          <w:rFonts w:ascii="Times New Roman" w:eastAsia="新細明體" w:hAnsi="Times New Roman" w:cs="Times New Roman" w:hint="eastAsia"/>
          <w:szCs w:val="24"/>
        </w:rPr>
        <w:t>％黑面琵鷺會在曾文溪口。請問：到哪一國家公園可近距離觀賞黑面琵鷺活動？</w:t>
      </w:r>
    </w:p>
    <w:p w:rsidR="00A331B5" w:rsidRPr="00F47C59" w:rsidRDefault="00A331B5" w:rsidP="005D5A0C">
      <w:pPr>
        <w:tabs>
          <w:tab w:val="left" w:pos="-3119"/>
        </w:tabs>
        <w:overflowPunct w:val="0"/>
        <w:adjustRightInd w:val="0"/>
        <w:spacing w:line="400" w:lineRule="atLeast"/>
        <w:ind w:left="1083" w:hanging="90"/>
        <w:textAlignment w:val="center"/>
        <w:rPr>
          <w:rFonts w:ascii="Times New Roman" w:eastAsia="新細明體" w:hAnsi="Times New Roman" w:cs="Times New Roman"/>
          <w:szCs w:val="24"/>
        </w:rPr>
      </w:pP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Ａ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E 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Ｂ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F 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Ｃ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I  </w:t>
      </w:r>
      <w:r w:rsidRPr="00F47C59">
        <w:rPr>
          <w:rFonts w:ascii="Times New Roman" w:eastAsia="新細明體" w:hAnsi="Times New Roman" w:cs="Times New Roman"/>
          <w:szCs w:val="24"/>
        </w:rPr>
        <w:t>(</w:t>
      </w:r>
      <w:r w:rsidRPr="00F47C59">
        <w:rPr>
          <w:rFonts w:ascii="Times New Roman" w:eastAsia="新細明體" w:hAnsi="Times New Roman" w:cs="Times New Roman" w:hint="eastAsia"/>
          <w:szCs w:val="24"/>
        </w:rPr>
        <w:t>Ｄ</w:t>
      </w:r>
      <w:r w:rsidRPr="00F47C59">
        <w:rPr>
          <w:rFonts w:ascii="Times New Roman" w:eastAsia="新細明體" w:hAnsi="Times New Roman" w:cs="Times New Roman"/>
          <w:szCs w:val="24"/>
        </w:rPr>
        <w:t>)</w:t>
      </w:r>
      <w:r w:rsidRPr="00F47C59">
        <w:rPr>
          <w:rFonts w:ascii="Times New Roman" w:eastAsia="新細明體" w:hAnsi="Times New Roman" w:cs="Times New Roman" w:hint="eastAsia"/>
          <w:szCs w:val="24"/>
        </w:rPr>
        <w:t xml:space="preserve"> H</w:t>
      </w:r>
    </w:p>
    <w:p w:rsidR="00A331B5" w:rsidRPr="00231E5B" w:rsidRDefault="00A331B5" w:rsidP="00A331B5">
      <w:pPr>
        <w:pStyle w:val="a3"/>
        <w:tabs>
          <w:tab w:val="clear" w:pos="4153"/>
          <w:tab w:val="clear" w:pos="8306"/>
          <w:tab w:val="center" w:pos="-2835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0E1A41" w:rsidRPr="00231E5B" w:rsidRDefault="000E1A41" w:rsidP="000E1A41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歷史</w:t>
      </w:r>
      <w:r w:rsidRPr="00231E5B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科</w:t>
      </w:r>
    </w:p>
    <w:p w:rsidR="005D5A0C" w:rsidRDefault="005D5A0C" w:rsidP="005D5A0C">
      <w:pPr>
        <w:spacing w:line="400" w:lineRule="atLeast"/>
        <w:ind w:left="991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18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 xml:space="preserve">清領前期，泉州人阿信移民來臺。他主要信仰的神明，應是下列何者？　</w:t>
      </w:r>
      <w:bookmarkStart w:id="0" w:name="OP1_2CBD50095E514574AFBBE78403889FC2"/>
    </w:p>
    <w:p w:rsidR="000E1A41" w:rsidRDefault="000E1A41" w:rsidP="005D5A0C">
      <w:pPr>
        <w:spacing w:line="400" w:lineRule="atLeast"/>
        <w:ind w:leftChars="412" w:left="989" w:firstLine="2"/>
      </w:pP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/>
        </w:rPr>
        <w:t>)</w:t>
      </w:r>
      <w:bookmarkStart w:id="1" w:name="OPTG1_2CBD50095E514574AFBBE78403889FC2"/>
      <w:r>
        <w:rPr>
          <w:rFonts w:hint="eastAsia"/>
        </w:rPr>
        <w:t xml:space="preserve">有應公　</w:t>
      </w:r>
      <w:bookmarkStart w:id="2" w:name="OP2_2CBD50095E514574AFBBE78403889FC2"/>
      <w:bookmarkEnd w:id="0"/>
      <w:bookmarkEnd w:id="1"/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/>
        </w:rPr>
        <w:t>)</w:t>
      </w:r>
      <w:bookmarkStart w:id="3" w:name="OPTG2_2CBD50095E514574AFBBE78403889FC2"/>
      <w:r>
        <w:rPr>
          <w:rFonts w:hint="eastAsia"/>
        </w:rPr>
        <w:t xml:space="preserve">三山國王　</w:t>
      </w:r>
      <w:bookmarkStart w:id="4" w:name="OP3_2CBD50095E514574AFBBE78403889FC2"/>
      <w:bookmarkEnd w:id="2"/>
      <w:bookmarkEnd w:id="3"/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/>
        </w:rPr>
        <w:t>)</w:t>
      </w:r>
      <w:bookmarkStart w:id="5" w:name="OPTG3_2CBD50095E514574AFBBE78403889FC2"/>
      <w:r>
        <w:rPr>
          <w:rFonts w:hint="eastAsia"/>
        </w:rPr>
        <w:t xml:space="preserve">開漳聖王　</w:t>
      </w:r>
      <w:bookmarkStart w:id="6" w:name="OP4_2CBD50095E514574AFBBE78403889FC2"/>
      <w:bookmarkEnd w:id="4"/>
      <w:bookmarkEnd w:id="5"/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Ｄ</w:t>
      </w:r>
      <w:r>
        <w:rPr>
          <w:rFonts w:ascii="標楷體" w:hAnsi="標楷體"/>
        </w:rPr>
        <w:t>)</w:t>
      </w:r>
      <w:bookmarkStart w:id="7" w:name="OPTG4_2CBD50095E514574AFBBE78403889FC2"/>
      <w:r>
        <w:rPr>
          <w:rFonts w:hint="eastAsia"/>
        </w:rPr>
        <w:t>保生大帝</w:t>
      </w:r>
      <w:bookmarkEnd w:id="6"/>
      <w:bookmarkEnd w:id="7"/>
      <w:r>
        <w:rPr>
          <w:rFonts w:hint="eastAsia"/>
        </w:rPr>
        <w:t>。</w:t>
      </w:r>
    </w:p>
    <w:p w:rsidR="00AE2A5B" w:rsidRDefault="005D5A0C" w:rsidP="005D5A0C">
      <w:pPr>
        <w:spacing w:line="400" w:lineRule="atLeast"/>
        <w:ind w:left="991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19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 xml:space="preserve">阿布是生活在清領前期的貧寒子弟，如果他想要接受教育的話，最有可能到下列哪一個教育機構就讀？　</w:t>
      </w:r>
      <w:bookmarkStart w:id="8" w:name="OP1_DC4CF8D3BFA64CCC93E44059CE6810D7"/>
    </w:p>
    <w:p w:rsidR="000E1A41" w:rsidRDefault="000E1A41" w:rsidP="00AE2A5B">
      <w:pPr>
        <w:spacing w:line="400" w:lineRule="atLeast"/>
        <w:ind w:leftChars="412" w:left="989" w:firstLine="2"/>
      </w:pP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/>
        </w:rPr>
        <w:t>)</w:t>
      </w:r>
      <w:bookmarkStart w:id="9" w:name="OPTG1_DC4CF8D3BFA64CCC93E44059CE6810D7"/>
      <w:r>
        <w:rPr>
          <w:rFonts w:hint="eastAsia"/>
        </w:rPr>
        <w:t xml:space="preserve">義學　</w:t>
      </w:r>
      <w:bookmarkStart w:id="10" w:name="OP2_DC4CF8D3BFA64CCC93E44059CE6810D7"/>
      <w:bookmarkEnd w:id="8"/>
      <w:bookmarkEnd w:id="9"/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/>
        </w:rPr>
        <w:t>)</w:t>
      </w:r>
      <w:bookmarkStart w:id="11" w:name="OPTG2_DC4CF8D3BFA64CCC93E44059CE6810D7"/>
      <w:r>
        <w:rPr>
          <w:rFonts w:hint="eastAsia"/>
        </w:rPr>
        <w:t xml:space="preserve">書院　</w:t>
      </w:r>
      <w:bookmarkStart w:id="12" w:name="OP3_DC4CF8D3BFA64CCC93E44059CE6810D7"/>
      <w:bookmarkEnd w:id="10"/>
      <w:bookmarkEnd w:id="11"/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/>
        </w:rPr>
        <w:t>)</w:t>
      </w:r>
      <w:bookmarkStart w:id="13" w:name="OPTG3_DC4CF8D3BFA64CCC93E44059CE6810D7"/>
      <w:r>
        <w:rPr>
          <w:rFonts w:hint="eastAsia"/>
        </w:rPr>
        <w:t xml:space="preserve">縣學　</w:t>
      </w:r>
      <w:bookmarkStart w:id="14" w:name="OP4_DC4CF8D3BFA64CCC93E44059CE6810D7"/>
      <w:bookmarkEnd w:id="12"/>
      <w:bookmarkEnd w:id="13"/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Ｄ</w:t>
      </w:r>
      <w:r>
        <w:rPr>
          <w:rFonts w:ascii="標楷體" w:hAnsi="標楷體"/>
        </w:rPr>
        <w:t>)</w:t>
      </w:r>
      <w:bookmarkStart w:id="15" w:name="OPTG4_DC4CF8D3BFA64CCC93E44059CE6810D7"/>
      <w:r>
        <w:rPr>
          <w:rFonts w:hint="eastAsia"/>
        </w:rPr>
        <w:t>府學</w:t>
      </w:r>
      <w:bookmarkEnd w:id="14"/>
      <w:bookmarkEnd w:id="15"/>
      <w:r>
        <w:rPr>
          <w:rFonts w:hint="eastAsia"/>
        </w:rPr>
        <w:t>。</w:t>
      </w:r>
    </w:p>
    <w:p w:rsidR="000E1A41" w:rsidRDefault="005D5A0C" w:rsidP="00AE2A5B">
      <w:pPr>
        <w:spacing w:line="400" w:lineRule="atLeast"/>
        <w:ind w:left="991" w:rightChars="105" w:right="252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20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 xml:space="preserve">珮慈趁著假期回到屏東車城鄉的奶奶家，偶然看到一處墓碑，上面刻著「大日本琉球藩民五十四名墓」，請問：這和哪一歷史事件有關？　</w:t>
      </w:r>
      <w:bookmarkStart w:id="16" w:name="OP1_D839EAE8039F4A31B83B9C090931A21D"/>
      <w:r w:rsidR="000E1A41">
        <w:rPr>
          <w:rFonts w:ascii="標楷體" w:hAnsi="標楷體"/>
        </w:rPr>
        <w:t>(</w:t>
      </w:r>
      <w:r w:rsidR="000E1A41">
        <w:rPr>
          <w:rFonts w:ascii="標楷體" w:hAnsi="標楷體" w:hint="eastAsia"/>
        </w:rPr>
        <w:t>Ａ</w:t>
      </w:r>
      <w:r w:rsidR="000E1A41">
        <w:rPr>
          <w:rFonts w:ascii="標楷體" w:hAnsi="標楷體"/>
        </w:rPr>
        <w:t>)</w:t>
      </w:r>
      <w:bookmarkStart w:id="17" w:name="OPTG1_D839EAE8039F4A31B83B9C090931A21D"/>
      <w:r w:rsidR="000E1A41">
        <w:rPr>
          <w:rFonts w:hint="eastAsia"/>
        </w:rPr>
        <w:t xml:space="preserve">郭懷一事件　</w:t>
      </w:r>
      <w:bookmarkStart w:id="18" w:name="OP2_D839EAE8039F4A31B83B9C090931A21D"/>
      <w:bookmarkEnd w:id="16"/>
      <w:bookmarkEnd w:id="17"/>
      <w:r w:rsidR="000E1A41">
        <w:rPr>
          <w:rFonts w:ascii="標楷體" w:hAnsi="標楷體"/>
        </w:rPr>
        <w:t>(</w:t>
      </w:r>
      <w:r w:rsidR="000E1A41">
        <w:rPr>
          <w:rFonts w:ascii="標楷體" w:hAnsi="標楷體" w:hint="eastAsia"/>
        </w:rPr>
        <w:t>Ｂ</w:t>
      </w:r>
      <w:r w:rsidR="000E1A41">
        <w:rPr>
          <w:rFonts w:ascii="標楷體" w:hAnsi="標楷體"/>
        </w:rPr>
        <w:t>)</w:t>
      </w:r>
      <w:bookmarkStart w:id="19" w:name="OPTG2_D839EAE8039F4A31B83B9C090931A21D"/>
      <w:r w:rsidR="000E1A41">
        <w:rPr>
          <w:rFonts w:hint="eastAsia"/>
        </w:rPr>
        <w:t xml:space="preserve">朱一貴事件　</w:t>
      </w:r>
      <w:bookmarkStart w:id="20" w:name="OP3_D839EAE8039F4A31B83B9C090931A21D"/>
      <w:bookmarkEnd w:id="18"/>
      <w:bookmarkEnd w:id="19"/>
      <w:r w:rsidR="000E1A41">
        <w:rPr>
          <w:rFonts w:ascii="標楷體" w:hAnsi="標楷體"/>
        </w:rPr>
        <w:t>(</w:t>
      </w:r>
      <w:r w:rsidR="000E1A41">
        <w:rPr>
          <w:rFonts w:ascii="標楷體" w:hAnsi="標楷體" w:hint="eastAsia"/>
        </w:rPr>
        <w:t>Ｃ</w:t>
      </w:r>
      <w:r w:rsidR="000E1A41">
        <w:rPr>
          <w:rFonts w:ascii="標楷體" w:hAnsi="標楷體"/>
        </w:rPr>
        <w:t>)</w:t>
      </w:r>
      <w:bookmarkStart w:id="21" w:name="OPTG4_D839EAE8039F4A31B83B9C090931A21D"/>
      <w:bookmarkStart w:id="22" w:name="OPTG3_D839EAE8039F4A31B83B9C090931A21D"/>
      <w:r w:rsidR="000E1A41">
        <w:rPr>
          <w:rFonts w:hint="eastAsia"/>
        </w:rPr>
        <w:t>牡丹社事件</w:t>
      </w:r>
      <w:bookmarkEnd w:id="21"/>
      <w:r w:rsidR="000E1A41">
        <w:rPr>
          <w:rFonts w:hint="eastAsia"/>
        </w:rPr>
        <w:t xml:space="preserve">　</w:t>
      </w:r>
      <w:bookmarkStart w:id="23" w:name="OP4_D839EAE8039F4A31B83B9C090931A21D"/>
      <w:bookmarkEnd w:id="20"/>
      <w:bookmarkEnd w:id="22"/>
      <w:r w:rsidR="000E1A41">
        <w:rPr>
          <w:rFonts w:ascii="標楷體" w:hAnsi="標楷體"/>
        </w:rPr>
        <w:t>(</w:t>
      </w:r>
      <w:r w:rsidR="000E1A41">
        <w:rPr>
          <w:rFonts w:ascii="標楷體" w:hAnsi="標楷體" w:hint="eastAsia"/>
        </w:rPr>
        <w:t>Ｄ</w:t>
      </w:r>
      <w:r w:rsidR="000E1A41">
        <w:rPr>
          <w:rFonts w:ascii="標楷體" w:hAnsi="標楷體"/>
        </w:rPr>
        <w:t>)</w:t>
      </w:r>
      <w:bookmarkEnd w:id="23"/>
      <w:r w:rsidR="000E1A41">
        <w:rPr>
          <w:rFonts w:hint="eastAsia"/>
        </w:rPr>
        <w:t>林爽文事件。</w:t>
      </w:r>
    </w:p>
    <w:p w:rsidR="00AE2A5B" w:rsidRDefault="00AE2A5B" w:rsidP="005D5A0C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C258712" wp14:editId="26BB974E">
            <wp:simplePos x="0" y="0"/>
            <wp:positionH relativeFrom="column">
              <wp:posOffset>5612765</wp:posOffset>
            </wp:positionH>
            <wp:positionV relativeFrom="paragraph">
              <wp:posOffset>20955</wp:posOffset>
            </wp:positionV>
            <wp:extent cx="2360295" cy="2372360"/>
            <wp:effectExtent l="0" t="0" r="1905" b="8890"/>
            <wp:wrapTight wrapText="bothSides">
              <wp:wrapPolygon edited="0">
                <wp:start x="0" y="0"/>
                <wp:lineTo x="0" y="21507"/>
                <wp:lineTo x="21443" y="21507"/>
                <wp:lineTo x="21443" y="0"/>
                <wp:lineTo x="0" y="0"/>
              </wp:wrapPolygon>
            </wp:wrapTight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37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A0C" w:rsidRPr="00B45EEE">
        <w:rPr>
          <w:rFonts w:ascii="標楷體" w:eastAsia="標楷體" w:hAnsi="標楷體" w:cs="Times New Roman" w:hint="eastAsia"/>
          <w:szCs w:val="24"/>
        </w:rPr>
        <w:t>(   )</w:t>
      </w:r>
      <w:r w:rsidR="005D5A0C">
        <w:rPr>
          <w:rFonts w:ascii="標楷體" w:eastAsia="標楷體" w:hAnsi="標楷體" w:cs="Times New Roman" w:hint="eastAsia"/>
          <w:szCs w:val="24"/>
        </w:rPr>
        <w:t>21</w:t>
      </w:r>
      <w:r w:rsidR="005D5A0C"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小慧在蒐集資料的過程中看到一幅圖（如附圖）。</w:t>
      </w:r>
    </w:p>
    <w:p w:rsidR="000E1A41" w:rsidRDefault="000E1A41" w:rsidP="00AE2A5B">
      <w:pPr>
        <w:kinsoku w:val="0"/>
        <w:overflowPunct w:val="0"/>
        <w:autoSpaceDE w:val="0"/>
        <w:autoSpaceDN w:val="0"/>
        <w:snapToGrid w:val="0"/>
        <w:spacing w:line="400" w:lineRule="atLeast"/>
        <w:ind w:leftChars="412" w:left="989" w:firstLineChars="59" w:firstLine="142"/>
      </w:pPr>
      <w:r>
        <w:rPr>
          <w:rFonts w:hint="eastAsia"/>
        </w:rPr>
        <w:t>這幅圖最可能是說明下列何人的政績？</w:t>
      </w:r>
    </w:p>
    <w:p w:rsidR="000E1A41" w:rsidRDefault="000E1A41" w:rsidP="00AE2A5B">
      <w:pPr>
        <w:spacing w:line="400" w:lineRule="atLeast"/>
        <w:ind w:leftChars="412" w:left="989" w:firstLine="2"/>
      </w:pP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/>
        </w:rPr>
        <w:t>)</w:t>
      </w:r>
      <w:r>
        <w:rPr>
          <w:rFonts w:hint="eastAsia"/>
        </w:rPr>
        <w:t xml:space="preserve">鄭經　</w:t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/>
        </w:rPr>
        <w:t>)</w:t>
      </w:r>
      <w:r>
        <w:rPr>
          <w:rFonts w:hint="eastAsia"/>
        </w:rPr>
        <w:t xml:space="preserve">沈葆楨　</w:t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/>
        </w:rPr>
        <w:t>)</w:t>
      </w:r>
      <w:r>
        <w:rPr>
          <w:rFonts w:hint="eastAsia"/>
        </w:rPr>
        <w:t xml:space="preserve">施琅　</w:t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Ｄ</w:t>
      </w:r>
      <w:r>
        <w:rPr>
          <w:rFonts w:ascii="標楷體" w:hAnsi="標楷體"/>
        </w:rPr>
        <w:t>)</w:t>
      </w:r>
      <w:r>
        <w:rPr>
          <w:rFonts w:hint="eastAsia"/>
        </w:rPr>
        <w:t>劉銘傳。</w:t>
      </w:r>
    </w:p>
    <w:p w:rsidR="00AE2A5B" w:rsidRPr="00F515DB" w:rsidRDefault="00AE2A5B" w:rsidP="00AE2A5B">
      <w:pPr>
        <w:spacing w:line="400" w:lineRule="atLeast"/>
        <w:ind w:leftChars="412" w:left="989" w:firstLine="2"/>
        <w:rPr>
          <w:rFonts w:ascii="新細明體"/>
        </w:rPr>
      </w:pPr>
    </w:p>
    <w:p w:rsidR="000E1A41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afterLines="50" w:after="180" w:line="400" w:lineRule="atLeast"/>
        <w:ind w:left="991" w:hangingChars="413" w:hanging="991"/>
      </w:pPr>
      <w:r>
        <w:rPr>
          <w:rFonts w:hint="eastAsia"/>
        </w:rPr>
        <w:t>※附表是清領前期臺灣地區科舉人數統計表。請根據此表，回答以下問題。</w:t>
      </w:r>
    </w:p>
    <w:tbl>
      <w:tblPr>
        <w:tblW w:w="485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7"/>
        <w:gridCol w:w="2019"/>
        <w:gridCol w:w="2045"/>
      </w:tblGrid>
      <w:tr w:rsidR="000E1A41" w:rsidTr="00AE2A5B">
        <w:tc>
          <w:tcPr>
            <w:tcW w:w="787" w:type="dxa"/>
            <w:shd w:val="clear" w:color="auto" w:fill="E6E6E6"/>
            <w:vAlign w:val="center"/>
          </w:tcPr>
          <w:p w:rsidR="000E1A41" w:rsidRDefault="000E1A41" w:rsidP="005D5A0C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991" w:hangingChars="413" w:hanging="991"/>
              <w:jc w:val="center"/>
              <w:rPr>
                <w:rFonts w:ascii="新細明體" w:cs="新細明體"/>
              </w:rPr>
            </w:pPr>
            <w:r>
              <w:rPr>
                <w:rFonts w:hint="eastAsia"/>
              </w:rPr>
              <w:t>項目</w:t>
            </w:r>
          </w:p>
        </w:tc>
        <w:tc>
          <w:tcPr>
            <w:tcW w:w="2019" w:type="dxa"/>
            <w:shd w:val="clear" w:color="auto" w:fill="E6E6E6"/>
          </w:tcPr>
          <w:p w:rsidR="00AE2A5B" w:rsidRDefault="000E1A41" w:rsidP="00AE2A5B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2"/>
            </w:pPr>
            <w:r>
              <w:rPr>
                <w:rFonts w:hint="eastAsia"/>
              </w:rPr>
              <w:t>康熙、雍正時期</w:t>
            </w:r>
          </w:p>
          <w:p w:rsidR="000E1A41" w:rsidRDefault="000E1A41" w:rsidP="00AE2A5B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2"/>
              <w:rPr>
                <w:rFonts w:ascii="新細明體" w:cs="新細明體"/>
              </w:rPr>
            </w:pPr>
            <w:r>
              <w:rPr>
                <w:rFonts w:hint="eastAsia"/>
              </w:rPr>
              <w:t>（</w:t>
            </w:r>
            <w:r>
              <w:t>1684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  <w:w w:val="25"/>
              </w:rPr>
              <w:t xml:space="preserve">　</w:t>
            </w:r>
            <w:r>
              <w:t>1735</w:t>
            </w:r>
            <w:r>
              <w:rPr>
                <w:rFonts w:hint="eastAsia"/>
              </w:rPr>
              <w:t>）</w:t>
            </w:r>
          </w:p>
        </w:tc>
        <w:tc>
          <w:tcPr>
            <w:tcW w:w="2045" w:type="dxa"/>
            <w:shd w:val="clear" w:color="auto" w:fill="E6E6E6"/>
          </w:tcPr>
          <w:p w:rsidR="00AE2A5B" w:rsidRDefault="000E1A41" w:rsidP="00AE2A5B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2"/>
              <w:jc w:val="center"/>
            </w:pPr>
            <w:r>
              <w:rPr>
                <w:rFonts w:hint="eastAsia"/>
              </w:rPr>
              <w:t>嘉慶、道光時期</w:t>
            </w:r>
          </w:p>
          <w:p w:rsidR="000E1A41" w:rsidRDefault="000E1A41" w:rsidP="00AE2A5B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2"/>
              <w:jc w:val="center"/>
            </w:pPr>
            <w:r>
              <w:rPr>
                <w:rFonts w:hint="eastAsia"/>
              </w:rPr>
              <w:t>（</w:t>
            </w:r>
            <w:r>
              <w:t>1796</w:t>
            </w:r>
            <w:r>
              <w:rPr>
                <w:rFonts w:hint="eastAsia"/>
                <w:w w:val="25"/>
              </w:rPr>
              <w:t xml:space="preserve">　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  <w:w w:val="25"/>
              </w:rPr>
              <w:t xml:space="preserve">　</w:t>
            </w:r>
            <w:r>
              <w:t>1850</w:t>
            </w:r>
            <w:r>
              <w:rPr>
                <w:rFonts w:hint="eastAsia"/>
              </w:rPr>
              <w:t>）</w:t>
            </w:r>
          </w:p>
        </w:tc>
      </w:tr>
      <w:tr w:rsidR="000E1A41" w:rsidTr="00AE2A5B">
        <w:tc>
          <w:tcPr>
            <w:tcW w:w="787" w:type="dxa"/>
          </w:tcPr>
          <w:p w:rsidR="000E1A41" w:rsidRDefault="000E1A41" w:rsidP="005D5A0C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991" w:hangingChars="413" w:hanging="991"/>
              <w:jc w:val="center"/>
              <w:rPr>
                <w:rFonts w:ascii="新細明體" w:cs="新細明體"/>
              </w:rPr>
            </w:pPr>
            <w:r>
              <w:rPr>
                <w:rFonts w:hint="eastAsia"/>
              </w:rPr>
              <w:t>舉人</w:t>
            </w:r>
          </w:p>
        </w:tc>
        <w:tc>
          <w:tcPr>
            <w:tcW w:w="2019" w:type="dxa"/>
          </w:tcPr>
          <w:p w:rsidR="000E1A41" w:rsidRDefault="000E1A41" w:rsidP="005D5A0C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991" w:hangingChars="413" w:hanging="991"/>
              <w:jc w:val="center"/>
              <w:rPr>
                <w:rFonts w:ascii="新細明體" w:cs="新細明體"/>
              </w:rPr>
            </w:pPr>
            <w:r>
              <w:t>15</w:t>
            </w:r>
          </w:p>
        </w:tc>
        <w:tc>
          <w:tcPr>
            <w:tcW w:w="2045" w:type="dxa"/>
          </w:tcPr>
          <w:p w:rsidR="000E1A41" w:rsidRDefault="000E1A41" w:rsidP="005D5A0C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991" w:hangingChars="413" w:hanging="991"/>
              <w:jc w:val="center"/>
            </w:pPr>
            <w:r>
              <w:t>74</w:t>
            </w:r>
          </w:p>
        </w:tc>
      </w:tr>
      <w:tr w:rsidR="000E1A41" w:rsidTr="00AE2A5B">
        <w:tc>
          <w:tcPr>
            <w:tcW w:w="787" w:type="dxa"/>
          </w:tcPr>
          <w:p w:rsidR="000E1A41" w:rsidRDefault="000E1A41" w:rsidP="005D5A0C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991" w:hangingChars="413" w:hanging="991"/>
              <w:jc w:val="center"/>
              <w:rPr>
                <w:rFonts w:ascii="新細明體" w:cs="新細明體"/>
              </w:rPr>
            </w:pPr>
            <w:r>
              <w:rPr>
                <w:rFonts w:hint="eastAsia"/>
              </w:rPr>
              <w:t>進士</w:t>
            </w:r>
          </w:p>
        </w:tc>
        <w:tc>
          <w:tcPr>
            <w:tcW w:w="2019" w:type="dxa"/>
          </w:tcPr>
          <w:p w:rsidR="000E1A41" w:rsidRDefault="000E1A41" w:rsidP="005D5A0C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991" w:hangingChars="413" w:hanging="991"/>
              <w:jc w:val="center"/>
              <w:rPr>
                <w:rFonts w:ascii="新細明體" w:cs="新細明體"/>
              </w:rPr>
            </w:pPr>
            <w:r>
              <w:t>0</w:t>
            </w:r>
          </w:p>
        </w:tc>
        <w:tc>
          <w:tcPr>
            <w:tcW w:w="2045" w:type="dxa"/>
          </w:tcPr>
          <w:p w:rsidR="000E1A41" w:rsidRDefault="000E1A41" w:rsidP="005D5A0C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991" w:hangingChars="413" w:hanging="991"/>
              <w:jc w:val="center"/>
            </w:pPr>
            <w:r>
              <w:t>6</w:t>
            </w:r>
          </w:p>
        </w:tc>
      </w:tr>
    </w:tbl>
    <w:p w:rsidR="000E1A41" w:rsidRDefault="005D5A0C" w:rsidP="00AE2A5B">
      <w:pPr>
        <w:kinsoku w:val="0"/>
        <w:overflowPunct w:val="0"/>
        <w:autoSpaceDE w:val="0"/>
        <w:autoSpaceDN w:val="0"/>
        <w:snapToGrid w:val="0"/>
        <w:spacing w:beforeLines="50" w:before="180" w:line="400" w:lineRule="atLeast"/>
        <w:ind w:left="991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22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 xml:space="preserve">由此表可看出，嘉慶、道光時期臺灣考上舉人、進士的人數增多。請問：之所以會出現這樣的轉變，主要原因應該是下列何者？　</w:t>
      </w:r>
      <w:r w:rsidR="000E1A41">
        <w:rPr>
          <w:rFonts w:ascii="標楷體" w:hAnsi="標楷體"/>
        </w:rPr>
        <w:t>(</w:t>
      </w:r>
      <w:r w:rsidR="000E1A41">
        <w:rPr>
          <w:rFonts w:ascii="標楷體" w:hAnsi="標楷體" w:hint="eastAsia"/>
        </w:rPr>
        <w:t>Ａ</w:t>
      </w:r>
      <w:r w:rsidR="000E1A41">
        <w:rPr>
          <w:rFonts w:ascii="標楷體" w:hAnsi="標楷體"/>
        </w:rPr>
        <w:t>)</w:t>
      </w:r>
      <w:r w:rsidR="000E1A41">
        <w:rPr>
          <w:rFonts w:hint="eastAsia"/>
        </w:rPr>
        <w:t xml:space="preserve">臺灣已無械鬥與民變，社會安定　</w:t>
      </w:r>
      <w:r w:rsidR="000E1A41">
        <w:rPr>
          <w:rFonts w:ascii="標楷體" w:hAnsi="標楷體"/>
        </w:rPr>
        <w:t>(</w:t>
      </w:r>
      <w:r w:rsidR="000E1A41">
        <w:rPr>
          <w:rFonts w:ascii="標楷體" w:hAnsi="標楷體" w:hint="eastAsia"/>
        </w:rPr>
        <w:t>Ｂ</w:t>
      </w:r>
      <w:r w:rsidR="000E1A41">
        <w:rPr>
          <w:rFonts w:ascii="標楷體" w:hAnsi="標楷體"/>
        </w:rPr>
        <w:t>)</w:t>
      </w:r>
      <w:r w:rsidR="000E1A41">
        <w:rPr>
          <w:rFonts w:hint="eastAsia"/>
        </w:rPr>
        <w:t xml:space="preserve">清廷實施渡臺禁令，女眷無法來臺　</w:t>
      </w:r>
      <w:r w:rsidR="000E1A41">
        <w:rPr>
          <w:rFonts w:ascii="標楷體" w:hAnsi="標楷體"/>
        </w:rPr>
        <w:t>(</w:t>
      </w:r>
      <w:r w:rsidR="000E1A41">
        <w:rPr>
          <w:rFonts w:ascii="標楷體" w:hAnsi="標楷體" w:hint="eastAsia"/>
        </w:rPr>
        <w:t>Ｃ</w:t>
      </w:r>
      <w:r w:rsidR="000E1A41">
        <w:rPr>
          <w:rFonts w:ascii="標楷體" w:hAnsi="標楷體"/>
        </w:rPr>
        <w:t>)</w:t>
      </w:r>
      <w:r w:rsidR="000E1A41">
        <w:rPr>
          <w:rFonts w:hint="eastAsia"/>
        </w:rPr>
        <w:t xml:space="preserve">文教機構陸續增設，人民受教育的機會增多　</w:t>
      </w:r>
      <w:r w:rsidR="000E1A41">
        <w:rPr>
          <w:rFonts w:ascii="標楷體" w:hAnsi="標楷體"/>
        </w:rPr>
        <w:t>(</w:t>
      </w:r>
      <w:r w:rsidR="000E1A41">
        <w:rPr>
          <w:rFonts w:ascii="標楷體" w:hAnsi="標楷體" w:hint="eastAsia"/>
        </w:rPr>
        <w:t>Ｄ</w:t>
      </w:r>
      <w:r w:rsidR="000E1A41">
        <w:rPr>
          <w:rFonts w:ascii="標楷體" w:hAnsi="標楷體"/>
        </w:rPr>
        <w:t>)</w:t>
      </w:r>
      <w:r w:rsidR="000E1A41">
        <w:rPr>
          <w:rFonts w:hint="eastAsia"/>
        </w:rPr>
        <w:t>工商業者廣設「郊」，帶動了讀書風氣。</w:t>
      </w:r>
    </w:p>
    <w:p w:rsidR="000E1A41" w:rsidRDefault="005D5A0C" w:rsidP="00AE2A5B">
      <w:pPr>
        <w:adjustRightInd w:val="0"/>
        <w:snapToGrid w:val="0"/>
        <w:spacing w:afterLines="100" w:after="360" w:line="400" w:lineRule="atLeast"/>
        <w:ind w:left="991" w:hangingChars="413" w:hanging="991"/>
      </w:pPr>
      <w:bookmarkStart w:id="24" w:name="Q_D79006AD7CFF42F5BC5955B7E011C15F"/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23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 w:rsidRPr="00A05F1D">
        <w:rPr>
          <w:rFonts w:hint="eastAsia"/>
        </w:rPr>
        <w:t>下列臺灣在各時期的行政區劃圖，何者是劉銘傳來臺後所調整的行政區劃</w:t>
      </w:r>
      <w:r w:rsidR="000E1A41">
        <w:rPr>
          <w:rFonts w:hint="eastAsia"/>
        </w:rPr>
        <w:t>分</w:t>
      </w:r>
      <w:r w:rsidR="000E1A41" w:rsidRPr="00A05F1D">
        <w:rPr>
          <w:rFonts w:hint="eastAsia"/>
        </w:rPr>
        <w:t xml:space="preserve">？　</w:t>
      </w:r>
      <w:bookmarkStart w:id="25" w:name="OP1_D79006AD7CFF42F5BC5955B7E011C15F"/>
    </w:p>
    <w:p w:rsidR="000E1A41" w:rsidRPr="00A05F1D" w:rsidRDefault="00AE2A5B" w:rsidP="00AE2A5B">
      <w:pPr>
        <w:adjustRightInd w:val="0"/>
        <w:snapToGrid w:val="0"/>
        <w:spacing w:line="400" w:lineRule="atLeast"/>
        <w:ind w:leftChars="412" w:left="989" w:firstLine="2"/>
      </w:pPr>
      <w:r>
        <w:rPr>
          <w:noProof/>
          <w:position w:val="-214"/>
        </w:rPr>
        <w:drawing>
          <wp:anchor distT="0" distB="0" distL="114300" distR="114300" simplePos="0" relativeHeight="251667456" behindDoc="0" locked="0" layoutInCell="1" allowOverlap="1" wp14:anchorId="1FC47E8F" wp14:editId="5037F4C3">
            <wp:simplePos x="0" y="0"/>
            <wp:positionH relativeFrom="column">
              <wp:posOffset>6470015</wp:posOffset>
            </wp:positionH>
            <wp:positionV relativeFrom="paragraph">
              <wp:posOffset>-635</wp:posOffset>
            </wp:positionV>
            <wp:extent cx="1323975" cy="1819275"/>
            <wp:effectExtent l="0" t="0" r="9525" b="952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A41" w:rsidRPr="00A05F1D">
        <w:rPr>
          <w:rFonts w:ascii="標楷體" w:hAnsi="標楷體"/>
        </w:rPr>
        <w:t>(</w:t>
      </w:r>
      <w:r w:rsidR="000E1A41" w:rsidRPr="00A05F1D">
        <w:rPr>
          <w:rFonts w:ascii="標楷體" w:hAnsi="標楷體" w:hint="eastAsia"/>
        </w:rPr>
        <w:t>Ａ</w:t>
      </w:r>
      <w:r w:rsidR="000E1A41" w:rsidRPr="00A05F1D">
        <w:rPr>
          <w:rFonts w:ascii="標楷體" w:hAnsi="標楷體"/>
        </w:rPr>
        <w:t>)</w:t>
      </w:r>
      <w:bookmarkStart w:id="26" w:name="OPTG1_D79006AD7CFF42F5BC5955B7E011C15F"/>
      <w:r w:rsidR="000E1A41" w:rsidRPr="00A05F1D">
        <w:rPr>
          <w:rFonts w:ascii="標楷體" w:hAnsi="標楷體" w:hint="eastAsia"/>
          <w:w w:val="25"/>
        </w:rPr>
        <w:t xml:space="preserve">　</w:t>
      </w:r>
      <w:r w:rsidR="000E1A41">
        <w:rPr>
          <w:noProof/>
          <w:position w:val="-290"/>
        </w:rPr>
        <w:drawing>
          <wp:inline distT="0" distB="0" distL="0" distR="0" wp14:anchorId="39F8ACD2" wp14:editId="140AD95F">
            <wp:extent cx="1390650" cy="1971675"/>
            <wp:effectExtent l="0" t="0" r="0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A41" w:rsidRPr="00A05F1D">
        <w:rPr>
          <w:rFonts w:hint="eastAsia"/>
        </w:rPr>
        <w:t xml:space="preserve">　</w:t>
      </w:r>
      <w:bookmarkStart w:id="27" w:name="OP2_D79006AD7CFF42F5BC5955B7E011C15F"/>
      <w:bookmarkEnd w:id="25"/>
      <w:bookmarkEnd w:id="26"/>
      <w:r w:rsidR="000E1A41" w:rsidRPr="00A05F1D">
        <w:rPr>
          <w:rFonts w:ascii="標楷體" w:hAnsi="標楷體"/>
        </w:rPr>
        <w:t>(</w:t>
      </w:r>
      <w:r w:rsidR="000E1A41" w:rsidRPr="00A05F1D">
        <w:rPr>
          <w:rFonts w:ascii="標楷體" w:hAnsi="標楷體" w:hint="eastAsia"/>
        </w:rPr>
        <w:t>Ｂ</w:t>
      </w:r>
      <w:r w:rsidR="000E1A41" w:rsidRPr="00A05F1D">
        <w:rPr>
          <w:rFonts w:ascii="標楷體" w:hAnsi="標楷體"/>
        </w:rPr>
        <w:t>)</w:t>
      </w:r>
      <w:bookmarkStart w:id="28" w:name="OPTG2_D79006AD7CFF42F5BC5955B7E011C15F"/>
      <w:r w:rsidR="000E1A41" w:rsidRPr="00F515DB">
        <w:rPr>
          <w:position w:val="-292"/>
        </w:rPr>
        <w:t xml:space="preserve"> </w:t>
      </w:r>
      <w:r w:rsidR="000E1A41">
        <w:rPr>
          <w:noProof/>
          <w:position w:val="-292"/>
        </w:rPr>
        <w:drawing>
          <wp:inline distT="0" distB="0" distL="0" distR="0" wp14:anchorId="7F41C642" wp14:editId="195FCD63">
            <wp:extent cx="1390650" cy="1914525"/>
            <wp:effectExtent l="0" t="0" r="0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A41" w:rsidRPr="00A05F1D">
        <w:rPr>
          <w:rFonts w:ascii="標楷體" w:hAnsi="標楷體" w:hint="eastAsia"/>
          <w:w w:val="25"/>
        </w:rPr>
        <w:t xml:space="preserve">　</w:t>
      </w:r>
      <w:r w:rsidR="000E1A41" w:rsidRPr="00A05F1D">
        <w:rPr>
          <w:rFonts w:ascii="標楷體" w:hAnsi="標楷體"/>
        </w:rPr>
        <w:t>(</w:t>
      </w:r>
      <w:r w:rsidR="000E1A41" w:rsidRPr="00A05F1D">
        <w:rPr>
          <w:rFonts w:ascii="標楷體" w:hAnsi="標楷體" w:hint="eastAsia"/>
        </w:rPr>
        <w:t>Ｃ</w:t>
      </w:r>
      <w:r w:rsidR="000E1A41" w:rsidRPr="00A05F1D">
        <w:rPr>
          <w:rFonts w:ascii="標楷體" w:hAnsi="標楷體"/>
        </w:rPr>
        <w:t>)</w:t>
      </w:r>
      <w:r w:rsidR="000E1A41">
        <w:rPr>
          <w:noProof/>
          <w:position w:val="-252"/>
        </w:rPr>
        <w:drawing>
          <wp:inline distT="0" distB="0" distL="0" distR="0" wp14:anchorId="0B5708BD" wp14:editId="24F6EFDC">
            <wp:extent cx="1257300" cy="17335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A41" w:rsidRPr="00A05F1D">
        <w:rPr>
          <w:rFonts w:hint="eastAsia"/>
        </w:rPr>
        <w:t xml:space="preserve">　</w:t>
      </w:r>
      <w:bookmarkStart w:id="29" w:name="OP3_D79006AD7CFF42F5BC5955B7E011C15F"/>
      <w:bookmarkStart w:id="30" w:name="OPTG3_D79006AD7CFF42F5BC5955B7E011C15F"/>
      <w:bookmarkEnd w:id="27"/>
      <w:bookmarkEnd w:id="28"/>
      <w:r w:rsidR="000E1A41" w:rsidRPr="00A05F1D">
        <w:rPr>
          <w:rFonts w:ascii="標楷體" w:hAnsi="標楷體" w:hint="eastAsia"/>
          <w:w w:val="25"/>
        </w:rPr>
        <w:t xml:space="preserve">　</w:t>
      </w:r>
      <w:bookmarkStart w:id="31" w:name="OP4_D79006AD7CFF42F5BC5955B7E011C15F"/>
      <w:bookmarkEnd w:id="29"/>
      <w:bookmarkEnd w:id="30"/>
      <w:r>
        <w:rPr>
          <w:rFonts w:hint="eastAsia"/>
        </w:rPr>
        <w:t>(</w:t>
      </w:r>
      <w:r w:rsidR="000E1A41" w:rsidRPr="00A05F1D">
        <w:rPr>
          <w:rFonts w:ascii="標楷體" w:hAnsi="標楷體" w:hint="eastAsia"/>
        </w:rPr>
        <w:t>Ｄ</w:t>
      </w:r>
      <w:r w:rsidR="000E1A41" w:rsidRPr="00A05F1D">
        <w:rPr>
          <w:rFonts w:ascii="標楷體" w:hAnsi="標楷體"/>
        </w:rPr>
        <w:t>)</w:t>
      </w:r>
      <w:bookmarkStart w:id="32" w:name="OPTG4_D79006AD7CFF42F5BC5955B7E011C15F"/>
      <w:r w:rsidR="000E1A41" w:rsidRPr="00A05F1D">
        <w:rPr>
          <w:rFonts w:ascii="標楷體" w:hAnsi="標楷體" w:hint="eastAsia"/>
          <w:w w:val="25"/>
        </w:rPr>
        <w:t xml:space="preserve">　</w:t>
      </w:r>
      <w:bookmarkEnd w:id="31"/>
      <w:bookmarkEnd w:id="32"/>
    </w:p>
    <w:bookmarkEnd w:id="24"/>
    <w:p w:rsidR="000E1A41" w:rsidRPr="00F515DB" w:rsidRDefault="000E1A41" w:rsidP="005D5A0C">
      <w:pPr>
        <w:spacing w:line="400" w:lineRule="atLeast"/>
        <w:ind w:left="991" w:hangingChars="413" w:hanging="991"/>
      </w:pPr>
    </w:p>
    <w:p w:rsidR="00AE2A5B" w:rsidRDefault="005D5A0C" w:rsidP="005D5A0C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991" w:hangingChars="413" w:hanging="991"/>
      </w:pPr>
      <w:bookmarkStart w:id="33" w:name="Q_5E64F43D68C149EF88B59AFE917012FD"/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24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 w:rsidRPr="009D0049">
        <w:rPr>
          <w:rFonts w:hint="eastAsia"/>
        </w:rPr>
        <w:t>清朝統治時期，臺灣械鬥迭起，社會動盪不安。主要原因最可能為下列何者？</w:t>
      </w:r>
      <w:r w:rsidR="000E1A41" w:rsidRPr="00C260A0">
        <w:rPr>
          <w:rFonts w:hint="eastAsia"/>
        </w:rPr>
        <w:t xml:space="preserve">　</w:t>
      </w:r>
      <w:bookmarkStart w:id="34" w:name="OP1_5E64F43D68C149EF88B59AFE917012FD"/>
    </w:p>
    <w:p w:rsidR="00AE2A5B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412" w:left="989" w:firstLine="2"/>
      </w:pPr>
      <w:r w:rsidRPr="00C260A0">
        <w:rPr>
          <w:rFonts w:ascii="標楷體" w:hAnsi="標楷體"/>
        </w:rPr>
        <w:t>(</w:t>
      </w:r>
      <w:r w:rsidRPr="00C260A0">
        <w:rPr>
          <w:rFonts w:ascii="標楷體" w:hAnsi="標楷體" w:hint="eastAsia"/>
        </w:rPr>
        <w:t>Ａ</w:t>
      </w:r>
      <w:r w:rsidRPr="00C260A0">
        <w:rPr>
          <w:rFonts w:ascii="標楷體" w:hAnsi="標楷體"/>
        </w:rPr>
        <w:t>)</w:t>
      </w:r>
      <w:bookmarkStart w:id="35" w:name="OPTG1_5E64F43D68C149EF88B59AFE917012FD"/>
      <w:r w:rsidRPr="009D0049">
        <w:rPr>
          <w:rFonts w:hint="eastAsia"/>
        </w:rPr>
        <w:t xml:space="preserve">來臺移民爭奪土地水源及利益，因而聚眾結黨鬥毆　</w:t>
      </w:r>
      <w:bookmarkStart w:id="36" w:name="OP2_5E64F43D68C149EF88B59AFE917012FD"/>
      <w:bookmarkEnd w:id="34"/>
      <w:bookmarkEnd w:id="35"/>
      <w:r w:rsidRPr="009D0049">
        <w:rPr>
          <w:rFonts w:ascii="標楷體" w:hAnsi="標楷體"/>
        </w:rPr>
        <w:t>(</w:t>
      </w:r>
      <w:r w:rsidRPr="009D0049">
        <w:rPr>
          <w:rFonts w:ascii="標楷體" w:hAnsi="標楷體" w:hint="eastAsia"/>
        </w:rPr>
        <w:t>Ｂ</w:t>
      </w:r>
      <w:r w:rsidRPr="009D0049">
        <w:rPr>
          <w:rFonts w:ascii="標楷體" w:hAnsi="標楷體"/>
        </w:rPr>
        <w:t>)</w:t>
      </w:r>
      <w:bookmarkStart w:id="37" w:name="OPTG2_5E64F43D68C149EF88B59AFE917012FD"/>
      <w:r w:rsidRPr="009D0049">
        <w:rPr>
          <w:rFonts w:hint="eastAsia"/>
        </w:rPr>
        <w:t>外國商人壟斷經濟大權，郊商難以競爭而爆發衝突</w:t>
      </w:r>
    </w:p>
    <w:p w:rsidR="000E1A41" w:rsidRPr="009D0049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412" w:left="989" w:firstLine="2"/>
      </w:pPr>
      <w:bookmarkStart w:id="38" w:name="OP3_5E64F43D68C149EF88B59AFE917012FD"/>
      <w:bookmarkEnd w:id="36"/>
      <w:bookmarkEnd w:id="37"/>
      <w:r w:rsidRPr="009D0049">
        <w:rPr>
          <w:rFonts w:ascii="標楷體" w:hAnsi="標楷體"/>
        </w:rPr>
        <w:t>(</w:t>
      </w:r>
      <w:r w:rsidRPr="009D0049">
        <w:rPr>
          <w:rFonts w:ascii="標楷體" w:hAnsi="標楷體" w:hint="eastAsia"/>
        </w:rPr>
        <w:t>Ｃ</w:t>
      </w:r>
      <w:r w:rsidRPr="009D0049">
        <w:rPr>
          <w:rFonts w:ascii="標楷體" w:hAnsi="標楷體"/>
        </w:rPr>
        <w:t>)</w:t>
      </w:r>
      <w:bookmarkStart w:id="39" w:name="OPTG3_5E64F43D68C149EF88B59AFE917012FD"/>
      <w:r w:rsidRPr="00FA20F2">
        <w:t xml:space="preserve"> </w:t>
      </w:r>
      <w:r w:rsidRPr="00C260A0">
        <w:rPr>
          <w:rFonts w:hint="eastAsia"/>
        </w:rPr>
        <w:t>漢人的本性勇武好鬥，引起社會動盪</w:t>
      </w:r>
      <w:r w:rsidR="00AE2A5B">
        <w:rPr>
          <w:rFonts w:hint="eastAsia"/>
        </w:rPr>
        <w:t xml:space="preserve">      </w:t>
      </w:r>
      <w:bookmarkStart w:id="40" w:name="OP4_5E64F43D68C149EF88B59AFE917012FD"/>
      <w:bookmarkEnd w:id="38"/>
      <w:bookmarkEnd w:id="39"/>
      <w:r w:rsidRPr="009D0049">
        <w:rPr>
          <w:rFonts w:ascii="標楷體" w:hAnsi="標楷體"/>
        </w:rPr>
        <w:t>(</w:t>
      </w:r>
      <w:r w:rsidRPr="009D0049">
        <w:rPr>
          <w:rFonts w:ascii="標楷體" w:hAnsi="標楷體" w:hint="eastAsia"/>
        </w:rPr>
        <w:t>Ｄ</w:t>
      </w:r>
      <w:r w:rsidRPr="009D0049">
        <w:rPr>
          <w:rFonts w:ascii="標楷體" w:hAnsi="標楷體"/>
        </w:rPr>
        <w:t>)</w:t>
      </w:r>
      <w:bookmarkStart w:id="41" w:name="OPTG4_5E64F43D68C149EF88B59AFE917012FD"/>
      <w:r w:rsidRPr="009D0049">
        <w:rPr>
          <w:rFonts w:hint="eastAsia"/>
        </w:rPr>
        <w:t>原住民土地遭到洋人侵占，生活窘困被迫武力抗爭</w:t>
      </w:r>
      <w:bookmarkEnd w:id="40"/>
      <w:bookmarkEnd w:id="41"/>
      <w:r w:rsidRPr="009D0049">
        <w:rPr>
          <w:rFonts w:hint="eastAsia"/>
        </w:rPr>
        <w:t>。</w:t>
      </w:r>
    </w:p>
    <w:bookmarkEnd w:id="33"/>
    <w:p w:rsidR="00AE2A5B" w:rsidRDefault="005D5A0C" w:rsidP="005D5A0C">
      <w:pPr>
        <w:spacing w:line="400" w:lineRule="atLeast"/>
        <w:ind w:left="991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25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報載桃園的葉五美公祠清明掃墓時，約湧進近</w:t>
      </w:r>
      <w:r w:rsidR="000E1A41">
        <w:t>8,000</w:t>
      </w:r>
      <w:r w:rsidR="000E1A41">
        <w:rPr>
          <w:rFonts w:hint="eastAsia"/>
        </w:rPr>
        <w:t>名葉氏子孫。始祖葉春日，於清朝雍正</w:t>
      </w:r>
      <w:r w:rsidR="000E1A41">
        <w:t>13</w:t>
      </w:r>
      <w:r w:rsidR="000E1A41">
        <w:rPr>
          <w:rFonts w:hint="eastAsia"/>
        </w:rPr>
        <w:t>年渡海來臺，後生下</w:t>
      </w:r>
      <w:r w:rsidR="000E1A41">
        <w:t>5</w:t>
      </w:r>
      <w:r w:rsidR="000E1A41">
        <w:rPr>
          <w:rFonts w:hint="eastAsia"/>
        </w:rPr>
        <w:t>子，由於</w:t>
      </w:r>
      <w:r w:rsidR="000E1A41">
        <w:t>5</w:t>
      </w:r>
      <w:r w:rsidR="000E1A41">
        <w:rPr>
          <w:rFonts w:hint="eastAsia"/>
        </w:rPr>
        <w:t>個人名字為人間</w:t>
      </w:r>
      <w:r w:rsidR="000E1A41">
        <w:t>5</w:t>
      </w:r>
      <w:r w:rsidR="000E1A41">
        <w:rPr>
          <w:rFonts w:hint="eastAsia"/>
        </w:rPr>
        <w:t>大美事，後代子孫稱之為「葉五美公」。請問這</w:t>
      </w:r>
      <w:r w:rsidR="000E1A41" w:rsidRPr="00C260A0">
        <w:rPr>
          <w:rFonts w:hint="eastAsia"/>
        </w:rPr>
        <w:t xml:space="preserve">種祭祀對象應是指下列何者？　</w:t>
      </w:r>
      <w:bookmarkStart w:id="42" w:name="OP1_63B85A9265D847FB8D15A57AE215699C"/>
    </w:p>
    <w:p w:rsidR="000E1A41" w:rsidRDefault="000E1A41" w:rsidP="00AE2A5B">
      <w:pPr>
        <w:spacing w:line="400" w:lineRule="atLeast"/>
        <w:ind w:leftChars="412" w:left="989" w:firstLine="2"/>
      </w:pPr>
      <w:r w:rsidRPr="00C260A0">
        <w:rPr>
          <w:rFonts w:ascii="標楷體" w:hAnsi="標楷體"/>
        </w:rPr>
        <w:t>(</w:t>
      </w:r>
      <w:r w:rsidRPr="00C260A0">
        <w:rPr>
          <w:rFonts w:ascii="標楷體" w:hAnsi="標楷體" w:hint="eastAsia"/>
        </w:rPr>
        <w:t>Ａ</w:t>
      </w:r>
      <w:r w:rsidRPr="00C260A0">
        <w:rPr>
          <w:rFonts w:ascii="標楷體" w:hAnsi="標楷體"/>
        </w:rPr>
        <w:t>)</w:t>
      </w:r>
      <w:bookmarkStart w:id="43" w:name="OPTG1_63B85A9265D847FB8D15A57AE215699C"/>
      <w:r w:rsidRPr="00C260A0">
        <w:rPr>
          <w:rFonts w:hint="eastAsia"/>
        </w:rPr>
        <w:t xml:space="preserve">開臺祖　</w:t>
      </w:r>
      <w:bookmarkStart w:id="44" w:name="OP2_63B85A9265D847FB8D15A57AE215699C"/>
      <w:bookmarkEnd w:id="42"/>
      <w:bookmarkEnd w:id="43"/>
      <w:r w:rsidRPr="00C260A0">
        <w:rPr>
          <w:rFonts w:ascii="標楷體"/>
        </w:rPr>
        <w:t>(</w:t>
      </w:r>
      <w:r w:rsidRPr="00C260A0">
        <w:rPr>
          <w:rFonts w:ascii="標楷體" w:hint="eastAsia"/>
        </w:rPr>
        <w:t>Ｂ</w:t>
      </w:r>
      <w:r w:rsidRPr="00C260A0">
        <w:rPr>
          <w:rFonts w:ascii="標楷體"/>
        </w:rPr>
        <w:t>)</w:t>
      </w:r>
      <w:bookmarkStart w:id="45" w:name="OPTG2_63B85A9265D847FB8D15A57AE215699C"/>
      <w:r w:rsidRPr="00C260A0">
        <w:rPr>
          <w:rFonts w:hint="eastAsia"/>
        </w:rPr>
        <w:t xml:space="preserve">唐山祖　</w:t>
      </w:r>
      <w:bookmarkStart w:id="46" w:name="OP3_63B85A9265D847FB8D15A57AE215699C"/>
      <w:bookmarkEnd w:id="44"/>
      <w:bookmarkEnd w:id="45"/>
      <w:r w:rsidRPr="00C260A0">
        <w:rPr>
          <w:rFonts w:ascii="標楷體"/>
        </w:rPr>
        <w:t>(</w:t>
      </w:r>
      <w:r w:rsidRPr="00C260A0">
        <w:rPr>
          <w:rFonts w:ascii="標楷體" w:hint="eastAsia"/>
        </w:rPr>
        <w:t>Ｃ</w:t>
      </w:r>
      <w:r w:rsidRPr="00C260A0">
        <w:rPr>
          <w:rFonts w:ascii="標楷體"/>
        </w:rPr>
        <w:t>)</w:t>
      </w:r>
      <w:bookmarkStart w:id="47" w:name="OPTG3_63B85A9265D847FB8D15A57AE215699C"/>
      <w:r w:rsidRPr="00C260A0">
        <w:rPr>
          <w:rFonts w:hint="eastAsia"/>
        </w:rPr>
        <w:t xml:space="preserve">媽祖　</w:t>
      </w:r>
      <w:bookmarkStart w:id="48" w:name="OP4_63B85A9265D847FB8D15A57AE215699C"/>
      <w:bookmarkEnd w:id="46"/>
      <w:bookmarkEnd w:id="47"/>
      <w:r w:rsidRPr="00C260A0">
        <w:rPr>
          <w:rFonts w:ascii="標楷體"/>
        </w:rPr>
        <w:t>(</w:t>
      </w:r>
      <w:r w:rsidRPr="00C260A0">
        <w:rPr>
          <w:rFonts w:ascii="標楷體" w:hint="eastAsia"/>
        </w:rPr>
        <w:t>Ｄ</w:t>
      </w:r>
      <w:r w:rsidRPr="00C260A0">
        <w:rPr>
          <w:rFonts w:ascii="標楷體"/>
        </w:rPr>
        <w:t>)</w:t>
      </w:r>
      <w:bookmarkStart w:id="49" w:name="OPTG4_63B85A9265D847FB8D15A57AE215699C"/>
      <w:r w:rsidRPr="00C260A0">
        <w:rPr>
          <w:rFonts w:hint="eastAsia"/>
        </w:rPr>
        <w:t>土地公</w:t>
      </w:r>
      <w:bookmarkEnd w:id="48"/>
      <w:bookmarkEnd w:id="49"/>
      <w:r w:rsidRPr="00C260A0">
        <w:rPr>
          <w:rFonts w:hint="eastAsia"/>
        </w:rPr>
        <w:t>。</w:t>
      </w:r>
    </w:p>
    <w:p w:rsidR="00AE2A5B" w:rsidRDefault="005D5A0C" w:rsidP="005D5A0C">
      <w:pPr>
        <w:adjustRightInd w:val="0"/>
        <w:snapToGrid w:val="0"/>
        <w:spacing w:line="400" w:lineRule="atLeast"/>
        <w:ind w:left="991" w:hangingChars="413" w:hanging="991"/>
      </w:pPr>
      <w:bookmarkStart w:id="50" w:name="Q_4003A8203B39452EB62FAD98407069AB"/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26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台灣俗諺</w:t>
      </w:r>
      <w:r w:rsidR="000E1A41" w:rsidRPr="00A05F1D">
        <w:rPr>
          <w:rFonts w:hint="eastAsia"/>
        </w:rPr>
        <w:t>「三年一小反，五年一大亂」，</w:t>
      </w:r>
      <w:r w:rsidR="000E1A41">
        <w:rPr>
          <w:rFonts w:hint="eastAsia"/>
        </w:rPr>
        <w:t>這句話是在什麼樣的時空背景下產生的</w:t>
      </w:r>
      <w:r w:rsidR="000E1A41" w:rsidRPr="00A05F1D">
        <w:rPr>
          <w:rFonts w:hint="eastAsia"/>
        </w:rPr>
        <w:t xml:space="preserve">？　</w:t>
      </w:r>
      <w:bookmarkStart w:id="51" w:name="OP1_4003A8203B39452EB62FAD98407069AB"/>
    </w:p>
    <w:p w:rsidR="000E1A41" w:rsidRDefault="000E1A41" w:rsidP="00AE2A5B">
      <w:pPr>
        <w:adjustRightInd w:val="0"/>
        <w:snapToGrid w:val="0"/>
        <w:spacing w:line="400" w:lineRule="atLeast"/>
        <w:ind w:leftChars="412" w:left="989" w:firstLine="2"/>
      </w:pPr>
      <w:r w:rsidRPr="00A05F1D">
        <w:rPr>
          <w:rFonts w:ascii="標楷體" w:hAnsi="標楷體"/>
        </w:rPr>
        <w:t>(</w:t>
      </w:r>
      <w:r w:rsidRPr="00A05F1D">
        <w:rPr>
          <w:rFonts w:ascii="標楷體" w:hAnsi="標楷體" w:hint="eastAsia"/>
        </w:rPr>
        <w:t>Ａ</w:t>
      </w:r>
      <w:r w:rsidRPr="00A05F1D">
        <w:rPr>
          <w:rFonts w:ascii="標楷體" w:hAnsi="標楷體"/>
        </w:rPr>
        <w:t>)</w:t>
      </w:r>
      <w:bookmarkStart w:id="52" w:name="OPTG1_4003A8203B39452EB62FAD98407069AB"/>
      <w:r w:rsidRPr="00A05F1D">
        <w:rPr>
          <w:rFonts w:hint="eastAsia"/>
        </w:rPr>
        <w:t xml:space="preserve">清初採取積極治臺政策，行政區劃與人員分配不均　</w:t>
      </w:r>
      <w:bookmarkStart w:id="53" w:name="OP2_4003A8203B39452EB62FAD98407069AB"/>
      <w:bookmarkEnd w:id="51"/>
      <w:bookmarkEnd w:id="52"/>
      <w:r w:rsidRPr="00A05F1D">
        <w:rPr>
          <w:rFonts w:ascii="標楷體" w:hAnsi="標楷體"/>
        </w:rPr>
        <w:t>(</w:t>
      </w:r>
      <w:r w:rsidRPr="00A05F1D">
        <w:rPr>
          <w:rFonts w:ascii="標楷體" w:hAnsi="標楷體" w:hint="eastAsia"/>
        </w:rPr>
        <w:t>Ｂ</w:t>
      </w:r>
      <w:r w:rsidRPr="00A05F1D">
        <w:rPr>
          <w:rFonts w:ascii="標楷體" w:hAnsi="標楷體"/>
        </w:rPr>
        <w:t>)</w:t>
      </w:r>
      <w:bookmarkStart w:id="54" w:name="OPTG2_4003A8203B39452EB62FAD98407069AB"/>
      <w:r w:rsidRPr="00A05F1D">
        <w:rPr>
          <w:rFonts w:hint="eastAsia"/>
        </w:rPr>
        <w:t>治臺官員</w:t>
      </w:r>
      <w:r>
        <w:rPr>
          <w:rFonts w:hint="eastAsia"/>
        </w:rPr>
        <w:t>過於積極處理地方事務</w:t>
      </w:r>
      <w:r w:rsidRPr="00A05F1D">
        <w:rPr>
          <w:rFonts w:hint="eastAsia"/>
        </w:rPr>
        <w:t xml:space="preserve">　</w:t>
      </w:r>
      <w:bookmarkStart w:id="55" w:name="OP3_4003A8203B39452EB62FAD98407069AB"/>
      <w:bookmarkEnd w:id="53"/>
      <w:bookmarkEnd w:id="54"/>
      <w:r w:rsidRPr="00A05F1D">
        <w:rPr>
          <w:rFonts w:ascii="標楷體" w:hAnsi="標楷體"/>
        </w:rPr>
        <w:t>(</w:t>
      </w:r>
      <w:r w:rsidRPr="00A05F1D">
        <w:rPr>
          <w:rFonts w:ascii="標楷體" w:hAnsi="標楷體" w:hint="eastAsia"/>
        </w:rPr>
        <w:t>Ｃ</w:t>
      </w:r>
      <w:r w:rsidRPr="00A05F1D">
        <w:rPr>
          <w:rFonts w:ascii="標楷體" w:hAnsi="標楷體"/>
        </w:rPr>
        <w:t>)</w:t>
      </w:r>
      <w:bookmarkStart w:id="56" w:name="OPTG3_4003A8203B39452EB62FAD98407069AB"/>
      <w:r w:rsidRPr="00A05F1D">
        <w:rPr>
          <w:rFonts w:hint="eastAsia"/>
        </w:rPr>
        <w:t xml:space="preserve">無業無家室的原住民過多，成為社會動亂的原因　</w:t>
      </w:r>
      <w:bookmarkStart w:id="57" w:name="OP4_4003A8203B39452EB62FAD98407069AB"/>
      <w:bookmarkEnd w:id="55"/>
      <w:bookmarkEnd w:id="56"/>
      <w:r w:rsidRPr="00A05F1D">
        <w:rPr>
          <w:rFonts w:ascii="標楷體" w:hAnsi="標楷體"/>
        </w:rPr>
        <w:t>(</w:t>
      </w:r>
      <w:r w:rsidRPr="00A05F1D">
        <w:rPr>
          <w:rFonts w:ascii="標楷體" w:hAnsi="標楷體" w:hint="eastAsia"/>
        </w:rPr>
        <w:t>Ｄ</w:t>
      </w:r>
      <w:r w:rsidRPr="00A05F1D">
        <w:rPr>
          <w:rFonts w:ascii="標楷體" w:hAnsi="標楷體"/>
        </w:rPr>
        <w:t>)</w:t>
      </w:r>
      <w:bookmarkStart w:id="58" w:name="OPTG4_4003A8203B39452EB62FAD98407069AB"/>
      <w:r>
        <w:rPr>
          <w:rFonts w:ascii="標楷體" w:hAnsi="標楷體" w:hint="eastAsia"/>
        </w:rPr>
        <w:t>來台漢人</w:t>
      </w:r>
      <w:r w:rsidRPr="00A05F1D">
        <w:rPr>
          <w:rFonts w:hint="eastAsia"/>
        </w:rPr>
        <w:t>為求自保，組成各種團體，會黨勢力盛行</w:t>
      </w:r>
      <w:bookmarkEnd w:id="57"/>
      <w:bookmarkEnd w:id="58"/>
      <w:r w:rsidRPr="00A05F1D">
        <w:rPr>
          <w:rFonts w:hint="eastAsia"/>
        </w:rPr>
        <w:t>。</w:t>
      </w:r>
    </w:p>
    <w:p w:rsidR="00AE2A5B" w:rsidRDefault="005D5A0C" w:rsidP="005D5A0C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991" w:hangingChars="413" w:hanging="991"/>
      </w:pPr>
      <w:bookmarkStart w:id="59" w:name="Q_0B5AA05EC22C4C08AB5753D2F74BE2F5"/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27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清領時期與臺灣</w:t>
      </w:r>
      <w:r w:rsidR="000E1A41" w:rsidRPr="00143C01">
        <w:rPr>
          <w:rFonts w:hint="eastAsia"/>
        </w:rPr>
        <w:t>原住民</w:t>
      </w:r>
      <w:r w:rsidR="000E1A41">
        <w:rPr>
          <w:rFonts w:hint="eastAsia"/>
        </w:rPr>
        <w:t>生存空間相關的</w:t>
      </w:r>
      <w:r w:rsidR="000E1A41" w:rsidRPr="00143C01">
        <w:rPr>
          <w:rFonts w:hint="eastAsia"/>
        </w:rPr>
        <w:t>政策，下列</w:t>
      </w:r>
      <w:r w:rsidR="000E1A41">
        <w:rPr>
          <w:rFonts w:hint="eastAsia"/>
        </w:rPr>
        <w:t>敘述</w:t>
      </w:r>
      <w:r w:rsidR="000E1A41" w:rsidRPr="00143C01">
        <w:rPr>
          <w:rFonts w:hint="eastAsia"/>
        </w:rPr>
        <w:t>何者正確？</w:t>
      </w:r>
      <w:r w:rsidR="000E1A41" w:rsidRPr="0013588F">
        <w:rPr>
          <w:rFonts w:hint="eastAsia"/>
        </w:rPr>
        <w:t xml:space="preserve">　</w:t>
      </w:r>
      <w:bookmarkStart w:id="60" w:name="OP1_0B5AA05EC22C4C08AB5753D2F74BE2F5"/>
    </w:p>
    <w:p w:rsidR="00AE2A5B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412" w:left="989" w:firstLine="2"/>
      </w:pP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Ａ</w:t>
      </w:r>
      <w:r w:rsidRPr="0013588F">
        <w:rPr>
          <w:rFonts w:ascii="標楷體"/>
        </w:rPr>
        <w:t>)</w:t>
      </w:r>
      <w:bookmarkStart w:id="61" w:name="OPTG1_0B5AA05EC22C4C08AB5753D2F74BE2F5"/>
      <w:r w:rsidRPr="00143C01">
        <w:rPr>
          <w:rFonts w:hint="eastAsia"/>
        </w:rPr>
        <w:t>畫界封山措施</w:t>
      </w:r>
      <w:r>
        <w:rPr>
          <w:rFonts w:hint="eastAsia"/>
        </w:rPr>
        <w:t>執行讓漢人難以入山開墾</w:t>
      </w:r>
      <w:r w:rsidRPr="0013588F">
        <w:rPr>
          <w:rFonts w:hint="eastAsia"/>
        </w:rPr>
        <w:t xml:space="preserve">　</w:t>
      </w:r>
      <w:bookmarkStart w:id="62" w:name="OP2_0B5AA05EC22C4C08AB5753D2F74BE2F5"/>
      <w:bookmarkEnd w:id="60"/>
      <w:bookmarkEnd w:id="61"/>
    </w:p>
    <w:p w:rsidR="00AE2A5B" w:rsidRDefault="00AE2A5B" w:rsidP="00AE2A5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412" w:left="989" w:firstLine="2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96592EF" wp14:editId="18C29F63">
            <wp:simplePos x="0" y="0"/>
            <wp:positionH relativeFrom="column">
              <wp:posOffset>4772025</wp:posOffset>
            </wp:positionH>
            <wp:positionV relativeFrom="paragraph">
              <wp:posOffset>12065</wp:posOffset>
            </wp:positionV>
            <wp:extent cx="3543300" cy="1464310"/>
            <wp:effectExtent l="0" t="0" r="0" b="2540"/>
            <wp:wrapTight wrapText="bothSides">
              <wp:wrapPolygon edited="0">
                <wp:start x="0" y="0"/>
                <wp:lineTo x="0" y="21356"/>
                <wp:lineTo x="21484" y="21356"/>
                <wp:lineTo x="21484" y="0"/>
                <wp:lineTo x="0" y="0"/>
              </wp:wrapPolygon>
            </wp:wrapTight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46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A41" w:rsidRPr="0013588F">
        <w:rPr>
          <w:rFonts w:ascii="標楷體" w:hAnsi="標楷體"/>
        </w:rPr>
        <w:t>(</w:t>
      </w:r>
      <w:r w:rsidR="000E1A41" w:rsidRPr="0013588F">
        <w:rPr>
          <w:rFonts w:ascii="標楷體" w:hAnsi="標楷體" w:hint="eastAsia"/>
        </w:rPr>
        <w:t>Ｂ</w:t>
      </w:r>
      <w:r w:rsidR="000E1A41" w:rsidRPr="0013588F">
        <w:rPr>
          <w:rFonts w:ascii="標楷體" w:hAnsi="標楷體"/>
        </w:rPr>
        <w:t>)</w:t>
      </w:r>
      <w:bookmarkStart w:id="63" w:name="OPTG2_0B5AA05EC22C4C08AB5753D2F74BE2F5"/>
      <w:r w:rsidR="000E1A41" w:rsidRPr="00143C01">
        <w:rPr>
          <w:rFonts w:hint="eastAsia"/>
        </w:rPr>
        <w:t>修築北、中、南三條通往東部的道路</w:t>
      </w:r>
      <w:r w:rsidR="000E1A41">
        <w:rPr>
          <w:rFonts w:hint="eastAsia"/>
        </w:rPr>
        <w:t>是丁日昌的決定</w:t>
      </w:r>
      <w:bookmarkStart w:id="64" w:name="OP3_0B5AA05EC22C4C08AB5753D2F74BE2F5"/>
      <w:bookmarkEnd w:id="62"/>
      <w:bookmarkEnd w:id="63"/>
    </w:p>
    <w:p w:rsidR="00AE2A5B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412" w:left="989" w:firstLine="2"/>
      </w:pP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Ｃ</w:t>
      </w:r>
      <w:r w:rsidRPr="0013588F">
        <w:rPr>
          <w:rFonts w:ascii="標楷體"/>
        </w:rPr>
        <w:t>)</w:t>
      </w:r>
      <w:bookmarkStart w:id="65" w:name="OPTG3_0B5AA05EC22C4C08AB5753D2F74BE2F5"/>
      <w:r>
        <w:rPr>
          <w:rFonts w:hint="eastAsia"/>
        </w:rPr>
        <w:t>劉銘傳</w:t>
      </w:r>
      <w:r w:rsidRPr="00143C01">
        <w:rPr>
          <w:rFonts w:hint="eastAsia"/>
        </w:rPr>
        <w:t>對原住民採取征討與安撫並行的策略</w:t>
      </w:r>
      <w:r w:rsidRPr="0013588F">
        <w:rPr>
          <w:rFonts w:hint="eastAsia"/>
        </w:rPr>
        <w:t xml:space="preserve">　</w:t>
      </w:r>
      <w:bookmarkStart w:id="66" w:name="OP4_0B5AA05EC22C4C08AB5753D2F74BE2F5"/>
      <w:bookmarkEnd w:id="64"/>
      <w:bookmarkEnd w:id="65"/>
    </w:p>
    <w:p w:rsidR="000E1A41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412" w:left="989" w:firstLine="2"/>
      </w:pP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Ｄ</w:t>
      </w:r>
      <w:r w:rsidRPr="0013588F">
        <w:rPr>
          <w:rFonts w:ascii="標楷體"/>
        </w:rPr>
        <w:t>)</w:t>
      </w:r>
      <w:bookmarkEnd w:id="66"/>
      <w:r>
        <w:rPr>
          <w:rFonts w:hint="eastAsia"/>
        </w:rPr>
        <w:t>清領全時期禁止漢人與原住民通婚</w:t>
      </w:r>
      <w:r w:rsidRPr="00143C01">
        <w:rPr>
          <w:rFonts w:hint="eastAsia"/>
        </w:rPr>
        <w:t>。</w:t>
      </w:r>
    </w:p>
    <w:bookmarkEnd w:id="50"/>
    <w:bookmarkEnd w:id="59"/>
    <w:p w:rsidR="000E1A41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beforeLines="50" w:before="180" w:line="400" w:lineRule="atLeast"/>
        <w:ind w:left="991" w:rightChars="2468" w:right="5923" w:hangingChars="413" w:hanging="991"/>
      </w:pPr>
      <w:r>
        <w:rPr>
          <w:rFonts w:hint="eastAsia"/>
        </w:rPr>
        <w:t>※清</w:t>
      </w:r>
      <w:r w:rsidRPr="0013588F">
        <w:rPr>
          <w:rFonts w:hint="eastAsia"/>
        </w:rPr>
        <w:t>領後期開港通商後，</w:t>
      </w:r>
      <w:r>
        <w:rPr>
          <w:rFonts w:hint="eastAsia"/>
        </w:rPr>
        <w:t>貿易額大增，</w:t>
      </w:r>
      <w:r w:rsidRPr="0008573E">
        <w:rPr>
          <w:rFonts w:hint="eastAsia"/>
        </w:rPr>
        <w:t>附圖為臺灣某時期兩大港口的海關出口值統計圖。</w:t>
      </w:r>
    </w:p>
    <w:p w:rsidR="000E1A41" w:rsidRPr="003051E2" w:rsidRDefault="005D5A0C" w:rsidP="00AE2A5B">
      <w:pPr>
        <w:kinsoku w:val="0"/>
        <w:overflowPunct w:val="0"/>
        <w:autoSpaceDE w:val="0"/>
        <w:autoSpaceDN w:val="0"/>
        <w:adjustRightInd w:val="0"/>
        <w:snapToGrid w:val="0"/>
        <w:spacing w:beforeLines="50" w:before="180" w:line="400" w:lineRule="atLeast"/>
        <w:ind w:left="991" w:hangingChars="413" w:hanging="991"/>
      </w:pPr>
      <w:bookmarkStart w:id="67" w:name="Q_D1BF466E62604863BAF16FD6363636A4"/>
      <w:bookmarkStart w:id="68" w:name="Q_9AA8BC93310E48BD90A9029DE98C3291"/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28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 w:rsidRPr="0008573E">
        <w:rPr>
          <w:rFonts w:hint="eastAsia"/>
        </w:rPr>
        <w:t>由圖中內容判斷，甲港口最可能位於臺灣何處？</w:t>
      </w:r>
      <w:r w:rsidR="000E1A41" w:rsidRPr="0013588F">
        <w:rPr>
          <w:rFonts w:hint="eastAsia"/>
        </w:rPr>
        <w:t xml:space="preserve">　</w:t>
      </w:r>
      <w:bookmarkStart w:id="69" w:name="OP1_D55F63C0597B4FD4A2F14BCBF8EC1C92"/>
      <w:r w:rsidR="000E1A41" w:rsidRPr="0013588F">
        <w:rPr>
          <w:rFonts w:ascii="標楷體"/>
        </w:rPr>
        <w:t>(</w:t>
      </w:r>
      <w:r w:rsidR="000E1A41" w:rsidRPr="0013588F">
        <w:rPr>
          <w:rFonts w:ascii="標楷體" w:hint="eastAsia"/>
        </w:rPr>
        <w:t>Ａ</w:t>
      </w:r>
      <w:r w:rsidR="000E1A41" w:rsidRPr="0013588F">
        <w:rPr>
          <w:rFonts w:ascii="標楷體"/>
        </w:rPr>
        <w:t>)</w:t>
      </w:r>
      <w:bookmarkStart w:id="70" w:name="OPTG1_D55F63C0597B4FD4A2F14BCBF8EC1C92"/>
      <w:r w:rsidR="000E1A41" w:rsidRPr="003051E2">
        <w:rPr>
          <w:rFonts w:hint="eastAsia"/>
        </w:rPr>
        <w:t xml:space="preserve">打狗　</w:t>
      </w:r>
      <w:bookmarkStart w:id="71" w:name="OP2_D55F63C0597B4FD4A2F14BCBF8EC1C92"/>
      <w:bookmarkEnd w:id="69"/>
      <w:bookmarkEnd w:id="70"/>
      <w:r w:rsidR="000E1A41" w:rsidRPr="003051E2">
        <w:rPr>
          <w:rFonts w:ascii="標楷體" w:hAnsi="標楷體"/>
        </w:rPr>
        <w:t>(</w:t>
      </w:r>
      <w:r w:rsidR="000E1A41" w:rsidRPr="003051E2">
        <w:rPr>
          <w:rFonts w:ascii="標楷體" w:hAnsi="標楷體" w:hint="eastAsia"/>
        </w:rPr>
        <w:t>Ｂ</w:t>
      </w:r>
      <w:r w:rsidR="000E1A41" w:rsidRPr="003051E2">
        <w:rPr>
          <w:rFonts w:ascii="標楷體" w:hAnsi="標楷體"/>
        </w:rPr>
        <w:t>)</w:t>
      </w:r>
      <w:bookmarkStart w:id="72" w:name="OPTG2_D55F63C0597B4FD4A2F14BCBF8EC1C92"/>
      <w:r w:rsidR="000E1A41" w:rsidRPr="003051E2">
        <w:rPr>
          <w:rFonts w:hint="eastAsia"/>
        </w:rPr>
        <w:t xml:space="preserve">雞籠　</w:t>
      </w:r>
      <w:bookmarkStart w:id="73" w:name="OP3_D55F63C0597B4FD4A2F14BCBF8EC1C92"/>
      <w:bookmarkEnd w:id="71"/>
      <w:bookmarkEnd w:id="72"/>
      <w:r w:rsidR="000E1A41" w:rsidRPr="003051E2">
        <w:rPr>
          <w:rFonts w:ascii="標楷體" w:hAnsi="標楷體"/>
        </w:rPr>
        <w:t>(</w:t>
      </w:r>
      <w:r w:rsidR="000E1A41" w:rsidRPr="003051E2">
        <w:rPr>
          <w:rFonts w:ascii="標楷體" w:hAnsi="標楷體" w:hint="eastAsia"/>
        </w:rPr>
        <w:t>Ｃ</w:t>
      </w:r>
      <w:r w:rsidR="000E1A41" w:rsidRPr="003051E2">
        <w:rPr>
          <w:rFonts w:ascii="標楷體" w:hAnsi="標楷體"/>
        </w:rPr>
        <w:t>)</w:t>
      </w:r>
      <w:bookmarkStart w:id="74" w:name="OPTG3_D55F63C0597B4FD4A2F14BCBF8EC1C92"/>
      <w:r w:rsidR="000E1A41">
        <w:rPr>
          <w:rFonts w:hint="eastAsia"/>
        </w:rPr>
        <w:t>淡水</w:t>
      </w:r>
      <w:r w:rsidR="000E1A41" w:rsidRPr="003051E2">
        <w:rPr>
          <w:rFonts w:hint="eastAsia"/>
        </w:rPr>
        <w:t xml:space="preserve">　</w:t>
      </w:r>
      <w:bookmarkStart w:id="75" w:name="OP4_D55F63C0597B4FD4A2F14BCBF8EC1C92"/>
      <w:bookmarkEnd w:id="73"/>
      <w:bookmarkEnd w:id="74"/>
      <w:r w:rsidR="000E1A41" w:rsidRPr="003051E2">
        <w:rPr>
          <w:rFonts w:ascii="標楷體" w:hAnsi="標楷體"/>
        </w:rPr>
        <w:t>(</w:t>
      </w:r>
      <w:r w:rsidR="000E1A41" w:rsidRPr="003051E2">
        <w:rPr>
          <w:rFonts w:ascii="標楷體" w:hAnsi="標楷體" w:hint="eastAsia"/>
        </w:rPr>
        <w:t>Ｄ</w:t>
      </w:r>
      <w:r w:rsidR="000E1A41" w:rsidRPr="003051E2">
        <w:rPr>
          <w:rFonts w:ascii="標楷體" w:hAnsi="標楷體"/>
        </w:rPr>
        <w:t>)</w:t>
      </w:r>
      <w:bookmarkStart w:id="76" w:name="OPTG4_D55F63C0597B4FD4A2F14BCBF8EC1C92"/>
      <w:r w:rsidR="000E1A41" w:rsidRPr="003051E2">
        <w:rPr>
          <w:rFonts w:hint="eastAsia"/>
        </w:rPr>
        <w:t>安平</w:t>
      </w:r>
      <w:bookmarkEnd w:id="75"/>
      <w:bookmarkEnd w:id="76"/>
      <w:r w:rsidR="000E1A41" w:rsidRPr="003051E2">
        <w:rPr>
          <w:rFonts w:hint="eastAsia"/>
        </w:rPr>
        <w:t>。</w:t>
      </w:r>
    </w:p>
    <w:p w:rsidR="000E1A41" w:rsidRPr="0013588F" w:rsidRDefault="005D5A0C" w:rsidP="005D5A0C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991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29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此時期</w:t>
      </w:r>
      <w:r w:rsidR="000E1A41" w:rsidRPr="0013588F">
        <w:rPr>
          <w:rFonts w:hint="eastAsia"/>
        </w:rPr>
        <w:t xml:space="preserve">商品往來情形的敘述，何者正確？　</w:t>
      </w:r>
      <w:bookmarkStart w:id="77" w:name="OP1_D1BF466E62604863BAF16FD6363636A4"/>
      <w:r w:rsidR="000E1A41" w:rsidRPr="0013588F">
        <w:rPr>
          <w:rFonts w:ascii="標楷體"/>
        </w:rPr>
        <w:t>(</w:t>
      </w:r>
      <w:r w:rsidR="000E1A41" w:rsidRPr="0013588F">
        <w:rPr>
          <w:rFonts w:ascii="標楷體" w:hint="eastAsia"/>
        </w:rPr>
        <w:t>Ａ</w:t>
      </w:r>
      <w:r w:rsidR="000E1A41" w:rsidRPr="0013588F">
        <w:rPr>
          <w:rFonts w:ascii="標楷體"/>
        </w:rPr>
        <w:t>)</w:t>
      </w:r>
      <w:bookmarkStart w:id="78" w:name="OPTG1_D1BF466E62604863BAF16FD6363636A4"/>
      <w:r w:rsidR="000E1A41" w:rsidRPr="0013588F">
        <w:rPr>
          <w:rFonts w:hint="eastAsia"/>
        </w:rPr>
        <w:t xml:space="preserve">進口商品以香料為大宗，主要來自英國　</w:t>
      </w:r>
      <w:bookmarkStart w:id="79" w:name="OP2_D1BF466E62604863BAF16FD6363636A4"/>
      <w:bookmarkEnd w:id="77"/>
      <w:bookmarkEnd w:id="78"/>
      <w:r w:rsidR="000E1A41" w:rsidRPr="0013588F">
        <w:rPr>
          <w:rFonts w:ascii="標楷體"/>
        </w:rPr>
        <w:t>(</w:t>
      </w:r>
      <w:r w:rsidR="000E1A41" w:rsidRPr="0013588F">
        <w:rPr>
          <w:rFonts w:ascii="標楷體" w:hint="eastAsia"/>
        </w:rPr>
        <w:t>Ｂ</w:t>
      </w:r>
      <w:r w:rsidR="000E1A41" w:rsidRPr="0013588F">
        <w:rPr>
          <w:rFonts w:ascii="標楷體"/>
        </w:rPr>
        <w:t>)</w:t>
      </w:r>
      <w:bookmarkStart w:id="80" w:name="OPTG2_D1BF466E62604863BAF16FD6363636A4"/>
      <w:r w:rsidR="000E1A41">
        <w:rPr>
          <w:rFonts w:hint="eastAsia"/>
        </w:rPr>
        <w:t>出口商品以</w:t>
      </w:r>
      <w:r w:rsidR="000E1A41" w:rsidRPr="0013588F">
        <w:rPr>
          <w:rFonts w:hint="eastAsia"/>
        </w:rPr>
        <w:t xml:space="preserve">糖最多，占出口總值一半有餘　</w:t>
      </w:r>
      <w:bookmarkStart w:id="81" w:name="OP3_D1BF466E62604863BAF16FD6363636A4"/>
      <w:bookmarkEnd w:id="79"/>
      <w:bookmarkEnd w:id="80"/>
      <w:r w:rsidR="000E1A41" w:rsidRPr="0013588F">
        <w:rPr>
          <w:rFonts w:ascii="標楷體"/>
        </w:rPr>
        <w:t>(</w:t>
      </w:r>
      <w:r w:rsidR="000E1A41" w:rsidRPr="0013588F">
        <w:rPr>
          <w:rFonts w:ascii="標楷體" w:hint="eastAsia"/>
        </w:rPr>
        <w:t>Ｃ</w:t>
      </w:r>
      <w:r w:rsidR="000E1A41" w:rsidRPr="0013588F">
        <w:rPr>
          <w:rFonts w:ascii="標楷體"/>
        </w:rPr>
        <w:t>)</w:t>
      </w:r>
      <w:bookmarkStart w:id="82" w:name="OPTG3_D1BF466E62604863BAF16FD6363636A4"/>
      <w:r w:rsidR="000E1A41" w:rsidRPr="0013588F">
        <w:rPr>
          <w:rFonts w:hint="eastAsia"/>
        </w:rPr>
        <w:t>樟腦產於</w:t>
      </w:r>
      <w:r w:rsidR="000E1A41">
        <w:rPr>
          <w:rFonts w:hint="eastAsia"/>
        </w:rPr>
        <w:t>中、</w:t>
      </w:r>
      <w:r w:rsidR="000E1A41" w:rsidRPr="0013588F">
        <w:rPr>
          <w:rFonts w:hint="eastAsia"/>
        </w:rPr>
        <w:t xml:space="preserve">北部，由淡水出口　</w:t>
      </w:r>
      <w:bookmarkStart w:id="83" w:name="OP4_D1BF466E62604863BAF16FD6363636A4"/>
      <w:bookmarkEnd w:id="81"/>
      <w:bookmarkEnd w:id="82"/>
      <w:r w:rsidR="000E1A41" w:rsidRPr="0013588F">
        <w:rPr>
          <w:rFonts w:ascii="標楷體"/>
        </w:rPr>
        <w:t>(</w:t>
      </w:r>
      <w:r w:rsidR="000E1A41" w:rsidRPr="0013588F">
        <w:rPr>
          <w:rFonts w:ascii="標楷體" w:hint="eastAsia"/>
        </w:rPr>
        <w:t>Ｄ</w:t>
      </w:r>
      <w:r w:rsidR="000E1A41" w:rsidRPr="0013588F">
        <w:rPr>
          <w:rFonts w:ascii="標楷體"/>
        </w:rPr>
        <w:t>)</w:t>
      </w:r>
      <w:bookmarkEnd w:id="83"/>
      <w:r w:rsidR="000E1A41">
        <w:rPr>
          <w:rFonts w:hint="eastAsia"/>
        </w:rPr>
        <w:t>紡織品是台灣在地生產</w:t>
      </w:r>
      <w:r w:rsidR="000E1A41" w:rsidRPr="0013588F">
        <w:rPr>
          <w:rFonts w:hint="eastAsia"/>
        </w:rPr>
        <w:t>。</w:t>
      </w:r>
    </w:p>
    <w:bookmarkEnd w:id="67"/>
    <w:p w:rsidR="00AE2A5B" w:rsidRDefault="005D5A0C" w:rsidP="005D5A0C">
      <w:pPr>
        <w:spacing w:line="400" w:lineRule="atLeast"/>
        <w:ind w:left="991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30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開港後有</w:t>
      </w:r>
      <w:r w:rsidR="000E1A41" w:rsidRPr="0013588F">
        <w:rPr>
          <w:rFonts w:hint="eastAsia"/>
        </w:rPr>
        <w:t>許多外國傳教士來臺傳教，留下不少遺跡。請問下列哪一座建築物就是</w:t>
      </w:r>
      <w:r w:rsidR="000E1A41">
        <w:rPr>
          <w:rFonts w:hint="eastAsia"/>
        </w:rPr>
        <w:t>其中之一</w:t>
      </w:r>
      <w:r w:rsidR="000E1A41" w:rsidRPr="0013588F">
        <w:rPr>
          <w:rFonts w:hint="eastAsia"/>
        </w:rPr>
        <w:t xml:space="preserve">？　</w:t>
      </w:r>
      <w:bookmarkStart w:id="84" w:name="OP1_CA583D4184AA4CCB880BE379F281A152"/>
    </w:p>
    <w:p w:rsidR="000E1A41" w:rsidRPr="00A9525F" w:rsidRDefault="000E1A41" w:rsidP="00AE2A5B">
      <w:pPr>
        <w:spacing w:line="400" w:lineRule="atLeast"/>
        <w:ind w:leftChars="412" w:left="989" w:firstLine="2"/>
      </w:pP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Ａ</w:t>
      </w:r>
      <w:r w:rsidRPr="0013588F">
        <w:rPr>
          <w:rFonts w:ascii="標楷體"/>
        </w:rPr>
        <w:t>)</w:t>
      </w:r>
      <w:bookmarkStart w:id="85" w:name="OPTG1_CA583D4184AA4CCB880BE379F281A152"/>
      <w:r>
        <w:rPr>
          <w:rFonts w:hint="eastAsia"/>
        </w:rPr>
        <w:t>台南得記洋行</w:t>
      </w:r>
      <w:r w:rsidRPr="0013588F">
        <w:rPr>
          <w:rFonts w:hint="eastAsia"/>
        </w:rPr>
        <w:t xml:space="preserve">　</w:t>
      </w:r>
      <w:bookmarkStart w:id="86" w:name="OP2_CA583D4184AA4CCB880BE379F281A152"/>
      <w:bookmarkEnd w:id="84"/>
      <w:bookmarkEnd w:id="85"/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Ｂ</w:t>
      </w:r>
      <w:r w:rsidRPr="0013588F">
        <w:rPr>
          <w:rFonts w:ascii="標楷體"/>
        </w:rPr>
        <w:t>)</w:t>
      </w:r>
      <w:bookmarkStart w:id="87" w:name="OPTG2_CA583D4184AA4CCB880BE379F281A152"/>
      <w:r w:rsidRPr="0013588F">
        <w:rPr>
          <w:rFonts w:hint="eastAsia"/>
        </w:rPr>
        <w:t xml:space="preserve">草屯登瀛書院　</w:t>
      </w:r>
      <w:bookmarkStart w:id="88" w:name="OP3_CA583D4184AA4CCB880BE379F281A152"/>
      <w:bookmarkEnd w:id="86"/>
      <w:bookmarkEnd w:id="87"/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Ｃ</w:t>
      </w:r>
      <w:r w:rsidRPr="0013588F">
        <w:rPr>
          <w:rFonts w:ascii="標楷體"/>
        </w:rPr>
        <w:t>)</w:t>
      </w:r>
      <w:bookmarkStart w:id="89" w:name="OPTG3_CA583D4184AA4CCB880BE379F281A152"/>
      <w:r>
        <w:rPr>
          <w:rFonts w:hint="eastAsia"/>
        </w:rPr>
        <w:t>樹林百年老廟濟安</w:t>
      </w:r>
      <w:r w:rsidRPr="0013588F">
        <w:rPr>
          <w:rFonts w:hint="eastAsia"/>
        </w:rPr>
        <w:t xml:space="preserve">宮　</w:t>
      </w:r>
      <w:bookmarkStart w:id="90" w:name="OP4_CA583D4184AA4CCB880BE379F281A152"/>
      <w:bookmarkEnd w:id="88"/>
      <w:bookmarkEnd w:id="89"/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Ｄ</w:t>
      </w:r>
      <w:r w:rsidRPr="0013588F">
        <w:rPr>
          <w:rFonts w:ascii="標楷體"/>
        </w:rPr>
        <w:t>)</w:t>
      </w:r>
      <w:bookmarkStart w:id="91" w:name="OPTG4_CA583D4184AA4CCB880BE379F281A152"/>
      <w:r>
        <w:rPr>
          <w:rFonts w:hint="eastAsia"/>
        </w:rPr>
        <w:t>淡水牛津學堂</w:t>
      </w:r>
      <w:bookmarkEnd w:id="90"/>
      <w:bookmarkEnd w:id="91"/>
      <w:r w:rsidRPr="0013588F">
        <w:rPr>
          <w:rFonts w:hint="eastAsia"/>
        </w:rPr>
        <w:t>。</w:t>
      </w:r>
    </w:p>
    <w:p w:rsidR="000E1A41" w:rsidRPr="00303F8B" w:rsidRDefault="000E1A41" w:rsidP="005D5A0C">
      <w:pPr>
        <w:kinsoku w:val="0"/>
        <w:overflowPunct w:val="0"/>
        <w:autoSpaceDE w:val="0"/>
        <w:autoSpaceDN w:val="0"/>
        <w:snapToGrid w:val="0"/>
        <w:spacing w:line="400" w:lineRule="atLeast"/>
        <w:ind w:left="991" w:hangingChars="413" w:hanging="991"/>
      </w:pPr>
      <w:r>
        <w:rPr>
          <w:rFonts w:hint="eastAsia"/>
        </w:rPr>
        <w:t>※請閱讀下段的敘述，回答下列問題：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8"/>
      </w:tblGrid>
      <w:tr w:rsidR="000E1A41" w:rsidTr="00E571ED">
        <w:tc>
          <w:tcPr>
            <w:tcW w:w="12888" w:type="dxa"/>
          </w:tcPr>
          <w:bookmarkEnd w:id="68"/>
          <w:p w:rsidR="000E1A41" w:rsidRPr="00311560" w:rsidRDefault="000E1A41" w:rsidP="00B60592">
            <w:pPr>
              <w:spacing w:line="440" w:lineRule="atLeast"/>
              <w:ind w:leftChars="59" w:left="142" w:rightChars="82" w:right="197" w:firstLineChars="236" w:firstLine="566"/>
              <w:rPr>
                <w:rFonts w:ascii="Times New Roman" w:hAnsi="Times New Roman"/>
              </w:rPr>
            </w:pPr>
            <w:r w:rsidRPr="00311560">
              <w:rPr>
                <w:rFonts w:ascii="Times New Roman" w:hAnsi="Times New Roman"/>
              </w:rPr>
              <w:t>1853</w:t>
            </w:r>
            <w:r w:rsidRPr="00311560">
              <w:rPr>
                <w:rFonts w:ascii="Times New Roman" w:hAnsi="Times New Roman" w:hint="eastAsia"/>
              </w:rPr>
              <w:t>年，艋舺的泉州三邑頂郊郊商，竟然燒毀安溪移民的信仰中心艋舺祖師廟，借道偷襲下郊的泉州府同安人，史稱「頂下郊拚」。同安人大敗，先奔往大龍峒，但不受當地同安移民接納，再轉到大稻埕，沿著淡水河建起毗鄰店屋，建造奉祀地方神霞海城隍的廟宇。</w:t>
            </w:r>
          </w:p>
          <w:p w:rsidR="000E1A41" w:rsidRPr="00311560" w:rsidRDefault="000E1A41" w:rsidP="00B60592">
            <w:pPr>
              <w:spacing w:line="440" w:lineRule="atLeast"/>
              <w:ind w:leftChars="59" w:left="142" w:rightChars="82" w:right="197" w:firstLineChars="236" w:firstLine="566"/>
              <w:rPr>
                <w:rFonts w:ascii="Times New Roman" w:hAnsi="Times New Roman"/>
              </w:rPr>
            </w:pPr>
            <w:r w:rsidRPr="00311560">
              <w:rPr>
                <w:rFonts w:ascii="Times New Roman" w:hAnsi="Times New Roman"/>
              </w:rPr>
              <w:t>19</w:t>
            </w:r>
            <w:r w:rsidRPr="00311560">
              <w:rPr>
                <w:rFonts w:ascii="Times New Roman" w:hAnsi="Times New Roman" w:hint="eastAsia"/>
              </w:rPr>
              <w:t>世紀中期，尚未淤積的台北淡水河，可航行來自閩南一帶的戎克船。這些大稻埕碼頭帶來的船利，除了方便移民人潮上岸外，更可帶動商業的運作。</w:t>
            </w:r>
            <w:r w:rsidRPr="00311560">
              <w:rPr>
                <w:rFonts w:ascii="Times New Roman" w:hAnsi="Times New Roman"/>
              </w:rPr>
              <w:t>1879</w:t>
            </w:r>
            <w:r w:rsidRPr="00311560">
              <w:rPr>
                <w:rFonts w:ascii="Times New Roman" w:hAnsi="Times New Roman" w:hint="eastAsia"/>
              </w:rPr>
              <w:t>年臺北府城正式開府並成為臺灣首府。當時以茶葉，稻米，樟腦，中藥，甚至鴉片等買賣為主的「中街」與「中北街」的尚未貫通兩街道，已是臺北的遍布洋行、店舖、商家的重要聚落，與艋舺不相上下。</w:t>
            </w:r>
            <w:r w:rsidRPr="00311560">
              <w:rPr>
                <w:rFonts w:ascii="Times New Roman" w:hAnsi="Times New Roman"/>
              </w:rPr>
              <w:t>1891</w:t>
            </w:r>
            <w:r w:rsidRPr="00311560">
              <w:rPr>
                <w:rFonts w:ascii="Times New Roman" w:hAnsi="Times New Roman" w:hint="eastAsia"/>
              </w:rPr>
              <w:t>年首建經過大稻埕的全臺第一條鐵路，則正式確定迪化街的臺北商業樞紐地位。</w:t>
            </w:r>
          </w:p>
        </w:tc>
      </w:tr>
    </w:tbl>
    <w:p w:rsidR="00AE2A5B" w:rsidRDefault="005D5A0C" w:rsidP="005D5A0C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991" w:hangingChars="413" w:hanging="991"/>
      </w:pPr>
      <w:bookmarkStart w:id="92" w:name="Q_93D2F59984454399BB714C1DABF0677F"/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31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 w:rsidRPr="0013588F">
        <w:rPr>
          <w:rFonts w:hint="eastAsia"/>
        </w:rPr>
        <w:t>臺北府城的設立，</w:t>
      </w:r>
      <w:r w:rsidR="000E1A41">
        <w:rPr>
          <w:rFonts w:hint="eastAsia"/>
        </w:rPr>
        <w:t>與鐵路的興建，</w:t>
      </w:r>
      <w:r w:rsidR="000E1A41" w:rsidRPr="0013588F">
        <w:rPr>
          <w:rFonts w:hint="eastAsia"/>
        </w:rPr>
        <w:t xml:space="preserve">是何人治臺時的建設成果之一？　</w:t>
      </w:r>
      <w:bookmarkStart w:id="93" w:name="OP1_93D2F59984454399BB714C1DABF0677F"/>
    </w:p>
    <w:p w:rsidR="000E1A41" w:rsidRPr="0013588F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412" w:left="989" w:firstLine="2"/>
      </w:pP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Ａ</w:t>
      </w:r>
      <w:r w:rsidRPr="0013588F">
        <w:rPr>
          <w:rFonts w:ascii="標楷體"/>
        </w:rPr>
        <w:t>)</w:t>
      </w:r>
      <w:bookmarkStart w:id="94" w:name="OPTG1_93D2F59984454399BB714C1DABF0677F"/>
      <w:r w:rsidRPr="0013588F">
        <w:rPr>
          <w:rFonts w:hint="eastAsia"/>
        </w:rPr>
        <w:t xml:space="preserve">沈葆楨　</w:t>
      </w:r>
      <w:bookmarkStart w:id="95" w:name="OP2_93D2F59984454399BB714C1DABF0677F"/>
      <w:bookmarkEnd w:id="93"/>
      <w:bookmarkEnd w:id="94"/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Ｂ</w:t>
      </w:r>
      <w:r w:rsidRPr="0013588F">
        <w:rPr>
          <w:rFonts w:ascii="標楷體"/>
        </w:rPr>
        <w:t>)</w:t>
      </w:r>
      <w:bookmarkStart w:id="96" w:name="OPTG2_93D2F59984454399BB714C1DABF0677F"/>
      <w:r w:rsidRPr="0013588F">
        <w:rPr>
          <w:rFonts w:ascii="標楷體" w:hint="eastAsia"/>
        </w:rPr>
        <w:t>丁</w:t>
      </w:r>
      <w:r w:rsidRPr="0013588F">
        <w:rPr>
          <w:rFonts w:hint="eastAsia"/>
        </w:rPr>
        <w:t xml:space="preserve">日昌　</w:t>
      </w:r>
      <w:bookmarkStart w:id="97" w:name="OP3_93D2F59984454399BB714C1DABF0677F"/>
      <w:bookmarkEnd w:id="95"/>
      <w:bookmarkEnd w:id="96"/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Ｃ</w:t>
      </w:r>
      <w:r w:rsidRPr="0013588F">
        <w:rPr>
          <w:rFonts w:ascii="標楷體"/>
        </w:rPr>
        <w:t>)</w:t>
      </w:r>
      <w:bookmarkStart w:id="98" w:name="OPTG3_93D2F59984454399BB714C1DABF0677F"/>
      <w:r w:rsidRPr="0013588F">
        <w:rPr>
          <w:rFonts w:hint="eastAsia"/>
        </w:rPr>
        <w:t xml:space="preserve">劉銘傳　</w:t>
      </w:r>
      <w:bookmarkStart w:id="99" w:name="OP4_93D2F59984454399BB714C1DABF0677F"/>
      <w:bookmarkEnd w:id="97"/>
      <w:bookmarkEnd w:id="98"/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Ｄ</w:t>
      </w:r>
      <w:r w:rsidRPr="0013588F">
        <w:rPr>
          <w:rFonts w:ascii="標楷體"/>
        </w:rPr>
        <w:t>)</w:t>
      </w:r>
      <w:bookmarkStart w:id="100" w:name="OPTG4_93D2F59984454399BB714C1DABF0677F"/>
      <w:r w:rsidRPr="0013588F">
        <w:rPr>
          <w:rFonts w:hint="eastAsia"/>
        </w:rPr>
        <w:t>邵友濂</w:t>
      </w:r>
      <w:bookmarkEnd w:id="99"/>
      <w:bookmarkEnd w:id="100"/>
      <w:r w:rsidRPr="0013588F">
        <w:rPr>
          <w:rFonts w:hint="eastAsia"/>
        </w:rPr>
        <w:t>。</w:t>
      </w:r>
    </w:p>
    <w:bookmarkEnd w:id="92"/>
    <w:p w:rsidR="00AE2A5B" w:rsidRDefault="005D5A0C" w:rsidP="005D5A0C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991" w:hangingChars="413" w:hanging="991"/>
        <w:rPr>
          <w:rFonts w:hAnsi="標楷體"/>
        </w:rPr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32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承上題，</w:t>
      </w:r>
      <w:r w:rsidR="000E1A41">
        <w:rPr>
          <w:rFonts w:hAnsi="標楷體" w:hint="eastAsia"/>
        </w:rPr>
        <w:t>以下哪項並「非」是</w:t>
      </w:r>
      <w:r w:rsidR="000E1A41">
        <w:rPr>
          <w:rFonts w:hint="eastAsia"/>
        </w:rPr>
        <w:t>這位首長的</w:t>
      </w:r>
      <w:r w:rsidR="000E1A41" w:rsidRPr="00B2030F">
        <w:rPr>
          <w:rFonts w:hAnsi="標楷體" w:hint="eastAsia"/>
        </w:rPr>
        <w:t>政績？</w:t>
      </w:r>
    </w:p>
    <w:p w:rsidR="000E1A41" w:rsidRPr="007C1630" w:rsidRDefault="000E1A41" w:rsidP="00AE2A5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412" w:left="989" w:firstLine="2"/>
        <w:rPr>
          <w:rFonts w:ascii="標楷體"/>
        </w:rPr>
      </w:pP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Ａ</w:t>
      </w:r>
      <w:r w:rsidRPr="0013588F">
        <w:rPr>
          <w:rFonts w:ascii="標楷體"/>
        </w:rPr>
        <w:t>)</w:t>
      </w:r>
      <w:r>
        <w:rPr>
          <w:rFonts w:hint="eastAsia"/>
        </w:rPr>
        <w:t>廢除渡台禁令</w:t>
      </w:r>
      <w:r w:rsidRPr="0013588F">
        <w:rPr>
          <w:rFonts w:hint="eastAsia"/>
        </w:rPr>
        <w:t xml:space="preserve">　</w:t>
      </w: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Ｂ</w:t>
      </w:r>
      <w:r w:rsidRPr="0013588F">
        <w:rPr>
          <w:rFonts w:ascii="標楷體"/>
        </w:rPr>
        <w:t>)</w:t>
      </w:r>
      <w:r>
        <w:rPr>
          <w:rFonts w:ascii="標楷體" w:hint="eastAsia"/>
        </w:rPr>
        <w:t>設立台北郵政總局</w:t>
      </w:r>
      <w:r w:rsidRPr="0013588F">
        <w:rPr>
          <w:rFonts w:hint="eastAsia"/>
        </w:rPr>
        <w:t xml:space="preserve">　</w:t>
      </w: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Ｃ</w:t>
      </w:r>
      <w:r w:rsidRPr="0013588F">
        <w:rPr>
          <w:rFonts w:ascii="標楷體"/>
        </w:rPr>
        <w:t>)</w:t>
      </w:r>
      <w:r>
        <w:rPr>
          <w:rFonts w:hint="eastAsia"/>
        </w:rPr>
        <w:t>設立新式學堂</w:t>
      </w:r>
      <w:r w:rsidRPr="0013588F">
        <w:rPr>
          <w:rFonts w:hint="eastAsia"/>
        </w:rPr>
        <w:t xml:space="preserve">　</w:t>
      </w: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Ｄ</w:t>
      </w:r>
      <w:r w:rsidRPr="0013588F">
        <w:rPr>
          <w:rFonts w:ascii="標楷體"/>
        </w:rPr>
        <w:t>)</w:t>
      </w:r>
      <w:r>
        <w:rPr>
          <w:rFonts w:ascii="標楷體" w:hint="eastAsia"/>
        </w:rPr>
        <w:t>電報線遠達福州</w:t>
      </w:r>
      <w:r w:rsidRPr="0013588F">
        <w:rPr>
          <w:rFonts w:hint="eastAsia"/>
        </w:rPr>
        <w:t>。</w:t>
      </w:r>
    </w:p>
    <w:p w:rsidR="00AE2A5B" w:rsidRDefault="005D5A0C" w:rsidP="005D5A0C">
      <w:pPr>
        <w:spacing w:line="400" w:lineRule="atLeast"/>
        <w:ind w:left="991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33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承上題，他來台是因為要處理那件大事</w:t>
      </w:r>
      <w:r w:rsidR="000E1A41" w:rsidRPr="0013588F">
        <w:rPr>
          <w:rFonts w:hint="eastAsia"/>
        </w:rPr>
        <w:t xml:space="preserve">？　</w:t>
      </w:r>
      <w:bookmarkStart w:id="101" w:name="OP1_3217F737AE1D42D9A17CD22538933ED1"/>
    </w:p>
    <w:p w:rsidR="00DC29F3" w:rsidRDefault="000E1A41" w:rsidP="00AE2A5B">
      <w:pPr>
        <w:spacing w:line="400" w:lineRule="atLeast"/>
        <w:ind w:leftChars="412" w:left="989" w:firstLine="2"/>
      </w:pP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Ａ</w:t>
      </w:r>
      <w:r w:rsidRPr="0013588F">
        <w:rPr>
          <w:rFonts w:ascii="標楷體"/>
        </w:rPr>
        <w:t>)</w:t>
      </w:r>
      <w:bookmarkStart w:id="102" w:name="OPTG1_3217F737AE1D42D9A17CD22538933ED1"/>
      <w:r>
        <w:rPr>
          <w:rFonts w:hint="eastAsia"/>
        </w:rPr>
        <w:t>英法聯軍後開港通港</w:t>
      </w:r>
      <w:r w:rsidRPr="0013588F">
        <w:rPr>
          <w:rFonts w:hint="eastAsia"/>
        </w:rPr>
        <w:t xml:space="preserve">　</w:t>
      </w:r>
      <w:bookmarkStart w:id="103" w:name="OP2_3217F737AE1D42D9A17CD22538933ED1"/>
      <w:bookmarkEnd w:id="101"/>
      <w:bookmarkEnd w:id="102"/>
      <w:r w:rsidR="00DC29F3">
        <w:rPr>
          <w:rFonts w:hint="eastAsia"/>
        </w:rPr>
        <w:t xml:space="preserve">    </w:t>
      </w: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Ｂ</w:t>
      </w:r>
      <w:r w:rsidRPr="0013588F">
        <w:rPr>
          <w:rFonts w:ascii="標楷體"/>
        </w:rPr>
        <w:t>)</w:t>
      </w:r>
      <w:bookmarkStart w:id="104" w:name="OPTG2_3217F737AE1D42D9A17CD22538933ED1"/>
      <w:r w:rsidRPr="0013588F">
        <w:rPr>
          <w:rFonts w:hint="eastAsia"/>
        </w:rPr>
        <w:t xml:space="preserve">牡丹社事件，日軍侵犯臺灣　</w:t>
      </w:r>
      <w:bookmarkStart w:id="105" w:name="OP3_3217F737AE1D42D9A17CD22538933ED1"/>
      <w:bookmarkEnd w:id="103"/>
      <w:bookmarkEnd w:id="104"/>
    </w:p>
    <w:p w:rsidR="000E1A41" w:rsidRDefault="000E1A41" w:rsidP="00AE2A5B">
      <w:pPr>
        <w:spacing w:line="400" w:lineRule="atLeast"/>
        <w:ind w:leftChars="412" w:left="989" w:firstLine="2"/>
      </w:pPr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Ｃ</w:t>
      </w:r>
      <w:r w:rsidRPr="0013588F">
        <w:rPr>
          <w:rFonts w:ascii="標楷體"/>
        </w:rPr>
        <w:t>)</w:t>
      </w:r>
      <w:bookmarkStart w:id="106" w:name="OPTG3_3217F737AE1D42D9A17CD22538933ED1"/>
      <w:r w:rsidRPr="0013588F">
        <w:rPr>
          <w:rFonts w:hint="eastAsia"/>
        </w:rPr>
        <w:t xml:space="preserve">中法戰爭，法軍攻占基隆　</w:t>
      </w:r>
      <w:bookmarkStart w:id="107" w:name="OP4_3217F737AE1D42D9A17CD22538933ED1"/>
      <w:bookmarkEnd w:id="105"/>
      <w:bookmarkEnd w:id="106"/>
      <w:r w:rsidRPr="0013588F">
        <w:rPr>
          <w:rFonts w:ascii="標楷體"/>
        </w:rPr>
        <w:t>(</w:t>
      </w:r>
      <w:r w:rsidRPr="0013588F">
        <w:rPr>
          <w:rFonts w:ascii="標楷體" w:hint="eastAsia"/>
        </w:rPr>
        <w:t>Ｄ</w:t>
      </w:r>
      <w:r w:rsidRPr="0013588F">
        <w:rPr>
          <w:rFonts w:ascii="標楷體"/>
        </w:rPr>
        <w:t>)</w:t>
      </w:r>
      <w:bookmarkStart w:id="108" w:name="OPTG4_3217F737AE1D42D9A17CD22538933ED1"/>
      <w:r w:rsidRPr="0013588F">
        <w:rPr>
          <w:rFonts w:hint="eastAsia"/>
        </w:rPr>
        <w:t>光緒初年，日本吞併琉球</w:t>
      </w:r>
      <w:bookmarkEnd w:id="107"/>
      <w:bookmarkEnd w:id="108"/>
      <w:r w:rsidRPr="0013588F">
        <w:rPr>
          <w:rFonts w:hint="eastAsia"/>
        </w:rPr>
        <w:t>。</w:t>
      </w:r>
    </w:p>
    <w:p w:rsidR="00AE2A5B" w:rsidRDefault="005D5A0C" w:rsidP="005D5A0C">
      <w:pPr>
        <w:spacing w:line="400" w:lineRule="atLeast"/>
        <w:ind w:left="991" w:hangingChars="413" w:hanging="991"/>
      </w:pPr>
      <w:r w:rsidRPr="00B45EEE">
        <w:rPr>
          <w:rFonts w:ascii="標楷體" w:eastAsia="標楷體" w:hAnsi="標楷體" w:cs="Times New Roman" w:hint="eastAsia"/>
          <w:szCs w:val="24"/>
        </w:rPr>
        <w:t>(   )</w:t>
      </w:r>
      <w:r>
        <w:rPr>
          <w:rFonts w:ascii="標楷體" w:eastAsia="標楷體" w:hAnsi="標楷體" w:cs="Times New Roman" w:hint="eastAsia"/>
          <w:szCs w:val="24"/>
        </w:rPr>
        <w:t>34</w:t>
      </w:r>
      <w:r w:rsidRPr="00B45EEE">
        <w:rPr>
          <w:rFonts w:ascii="標楷體" w:eastAsia="標楷體" w:hAnsi="標楷體" w:cs="Times New Roman" w:hint="eastAsia"/>
          <w:szCs w:val="24"/>
        </w:rPr>
        <w:t>、</w:t>
      </w:r>
      <w:r w:rsidR="000E1A41">
        <w:rPr>
          <w:rFonts w:hint="eastAsia"/>
        </w:rPr>
        <w:t>承上題，</w:t>
      </w:r>
      <w:r w:rsidR="000E1A41">
        <w:t>19</w:t>
      </w:r>
      <w:r w:rsidR="000E1A41">
        <w:rPr>
          <w:rFonts w:hint="eastAsia"/>
        </w:rPr>
        <w:t xml:space="preserve">世紀中期住在臺北的居民，可能會有怎麼樣的生活經驗？　</w:t>
      </w:r>
    </w:p>
    <w:p w:rsidR="00DC29F3" w:rsidRDefault="000E1A41" w:rsidP="00AE2A5B">
      <w:pPr>
        <w:spacing w:line="400" w:lineRule="atLeast"/>
        <w:ind w:leftChars="412" w:left="989" w:firstLine="2"/>
      </w:pP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/>
        </w:rPr>
        <w:t>)</w:t>
      </w:r>
      <w:r>
        <w:rPr>
          <w:rFonts w:hint="eastAsia"/>
        </w:rPr>
        <w:t xml:space="preserve">坐火車到高雄遊覽　</w:t>
      </w:r>
      <w:r w:rsidR="00DC29F3">
        <w:rPr>
          <w:rFonts w:hint="eastAsia"/>
        </w:rPr>
        <w:t xml:space="preserve">          </w:t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/>
        </w:rPr>
        <w:t>)</w:t>
      </w:r>
      <w:r>
        <w:rPr>
          <w:rFonts w:hint="eastAsia"/>
        </w:rPr>
        <w:t xml:space="preserve">日本攻打台北的原住民　</w:t>
      </w:r>
    </w:p>
    <w:p w:rsidR="000E1A41" w:rsidRDefault="000E1A41" w:rsidP="00AE2A5B">
      <w:pPr>
        <w:spacing w:line="400" w:lineRule="atLeast"/>
        <w:ind w:leftChars="412" w:left="989" w:firstLine="2"/>
      </w:pP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/>
        </w:rPr>
        <w:t>)</w:t>
      </w:r>
      <w:r>
        <w:rPr>
          <w:rFonts w:hint="eastAsia"/>
        </w:rPr>
        <w:t xml:space="preserve">曾目睹西班牙人占領臺灣北部　</w:t>
      </w:r>
      <w:r>
        <w:rPr>
          <w:rFonts w:ascii="標楷體" w:hAnsi="標楷體"/>
        </w:rPr>
        <w:t>(</w:t>
      </w:r>
      <w:r>
        <w:rPr>
          <w:rFonts w:ascii="標楷體" w:hAnsi="標楷體" w:hint="eastAsia"/>
        </w:rPr>
        <w:t>Ｄ</w:t>
      </w:r>
      <w:r>
        <w:rPr>
          <w:rFonts w:ascii="標楷體" w:hAnsi="標楷體"/>
        </w:rPr>
        <w:t>)</w:t>
      </w:r>
      <w:r>
        <w:rPr>
          <w:rFonts w:hint="eastAsia"/>
        </w:rPr>
        <w:t>不用搭船到福建省福州考科舉，在台北應考即可。</w:t>
      </w:r>
    </w:p>
    <w:p w:rsidR="00AE2A5B" w:rsidRDefault="00AE2A5B" w:rsidP="00AE2A5B">
      <w:pPr>
        <w:spacing w:line="400" w:lineRule="atLeast"/>
      </w:pPr>
    </w:p>
    <w:p w:rsidR="00341376" w:rsidRDefault="00341376" w:rsidP="00341376">
      <w:pPr>
        <w:pStyle w:val="a3"/>
        <w:tabs>
          <w:tab w:val="clear" w:pos="4153"/>
          <w:tab w:val="clear" w:pos="8306"/>
          <w:tab w:val="right" w:pos="-3119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  <w:r w:rsidRPr="00231E5B">
        <w:rPr>
          <w:rFonts w:ascii="標楷體" w:eastAsia="標楷體" w:hAnsi="標楷體" w:hint="eastAsia"/>
          <w:snapToGrid w:val="0"/>
          <w:color w:val="000000"/>
          <w:kern w:val="0"/>
          <w:sz w:val="28"/>
          <w:szCs w:val="28"/>
        </w:rPr>
        <w:t>公民科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35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  <w:lang w:eastAsia="zh-HK"/>
        </w:rPr>
        <w:t>小玉因為和班上同學佳佳口角而交惡，因而在臉書上張貼關於佳佳的不實言論，造成同學們對佳佳的議論與批評。關於此事，下列敘述何者正確？</w:t>
      </w:r>
      <w:r w:rsidR="00341376" w:rsidRPr="00F47C59">
        <w:rPr>
          <w:rFonts w:ascii="標楷體" w:eastAsia="標楷體" w:hAnsi="標楷體" w:cs="Arial" w:hint="eastAsia"/>
        </w:rPr>
        <w:t xml:space="preserve"> </w:t>
      </w:r>
    </w:p>
    <w:p w:rsidR="00DC29F3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(A)</w:t>
      </w:r>
      <w:r w:rsidRPr="00F47C59">
        <w:rPr>
          <w:rFonts w:ascii="標楷體" w:eastAsia="標楷體" w:hAnsi="標楷體" w:cs="Arial" w:hint="eastAsia"/>
          <w:lang w:eastAsia="zh-HK"/>
        </w:rPr>
        <w:t>此為網路霸凌，應適時適當地表達自己不舒服的感受</w:t>
      </w:r>
      <w:r w:rsidRPr="00F47C59">
        <w:rPr>
          <w:rFonts w:ascii="標楷體" w:eastAsia="標楷體" w:hAnsi="標楷體" w:cs="Arial" w:hint="eastAsia"/>
        </w:rPr>
        <w:t xml:space="preserve"> (B)</w:t>
      </w:r>
      <w:r w:rsidRPr="00F47C59">
        <w:rPr>
          <w:rFonts w:ascii="標楷體" w:eastAsia="標楷體" w:hAnsi="標楷體" w:cs="Arial" w:hint="eastAsia"/>
          <w:lang w:eastAsia="zh-HK"/>
        </w:rPr>
        <w:t>不要小題大作以免傷害同學感情</w:t>
      </w:r>
      <w:r w:rsidRPr="00F47C59">
        <w:rPr>
          <w:rFonts w:ascii="標楷體" w:eastAsia="標楷體" w:hAnsi="標楷體" w:cs="Arial" w:hint="eastAsia"/>
        </w:rPr>
        <w:t xml:space="preserve">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 xml:space="preserve">(C)身體上的傷害才算霸凌，網路上散播謠言不算霸凌 </w:t>
      </w:r>
      <w:r w:rsidR="00DC29F3">
        <w:rPr>
          <w:rFonts w:ascii="標楷體" w:eastAsia="標楷體" w:hAnsi="標楷體" w:cs="Arial" w:hint="eastAsia"/>
        </w:rPr>
        <w:t xml:space="preserve">  </w:t>
      </w:r>
      <w:r w:rsidRPr="00F47C59">
        <w:rPr>
          <w:rFonts w:ascii="標楷體" w:eastAsia="標楷體" w:hAnsi="標楷體" w:cs="Arial" w:hint="eastAsia"/>
        </w:rPr>
        <w:t>(D)</w:t>
      </w:r>
      <w:r w:rsidRPr="00F47C59">
        <w:rPr>
          <w:rFonts w:ascii="標楷體" w:eastAsia="標楷體" w:hAnsi="標楷體" w:cs="Arial" w:hint="eastAsia"/>
          <w:lang w:eastAsia="zh-HK"/>
        </w:rPr>
        <w:t>忍一時風平浪靜，畢業時就可以遠離他了。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36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  <w:lang w:eastAsia="zh-HK"/>
        </w:rPr>
        <w:t>每個人一生中的學習管道有很多，下列哪一個人的學習途徑與其他人不同？</w:t>
      </w:r>
      <w:r w:rsidR="00341376" w:rsidRPr="00F47C59">
        <w:rPr>
          <w:rFonts w:ascii="標楷體" w:eastAsia="標楷體" w:hAnsi="標楷體" w:cs="Arial" w:hint="eastAsia"/>
        </w:rPr>
        <w:t xml:space="preserve"> </w:t>
      </w:r>
    </w:p>
    <w:p w:rsidR="00DC29F3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(A)</w:t>
      </w:r>
      <w:r w:rsidRPr="00F47C59">
        <w:rPr>
          <w:rFonts w:ascii="標楷體" w:eastAsia="標楷體" w:hAnsi="標楷體" w:cs="Arial" w:hint="eastAsia"/>
          <w:lang w:eastAsia="zh-HK"/>
        </w:rPr>
        <w:t>參加線上學習課程和國外老師練習英語對話的傑森</w:t>
      </w:r>
      <w:r w:rsidRPr="00F47C59">
        <w:rPr>
          <w:rFonts w:ascii="標楷體" w:eastAsia="標楷體" w:hAnsi="標楷體" w:cs="Arial" w:hint="eastAsia"/>
        </w:rPr>
        <w:t xml:space="preserve"> (B)</w:t>
      </w:r>
      <w:r w:rsidRPr="00F47C59">
        <w:rPr>
          <w:rFonts w:ascii="標楷體" w:eastAsia="標楷體" w:hAnsi="標楷體" w:cs="Arial" w:hint="eastAsia"/>
          <w:lang w:eastAsia="zh-HK"/>
        </w:rPr>
        <w:t>在科技大學研究所就讀的珊珊</w:t>
      </w:r>
      <w:r w:rsidRPr="00F47C59">
        <w:rPr>
          <w:rFonts w:ascii="標楷體" w:eastAsia="標楷體" w:hAnsi="標楷體" w:cs="Arial" w:hint="eastAsia"/>
        </w:rPr>
        <w:t xml:space="preserve">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(C)</w:t>
      </w:r>
      <w:r w:rsidRPr="00F47C59">
        <w:rPr>
          <w:rFonts w:ascii="標楷體" w:eastAsia="標楷體" w:hAnsi="標楷體" w:cs="Arial" w:hint="eastAsia"/>
          <w:lang w:eastAsia="zh-HK"/>
        </w:rPr>
        <w:t>和社區大學同學參加部落文化之旅的王爺爺</w:t>
      </w:r>
      <w:r w:rsidR="00DC29F3">
        <w:rPr>
          <w:rFonts w:ascii="標楷體" w:eastAsia="標楷體" w:hAnsi="標楷體" w:cs="Arial" w:hint="eastAsia"/>
          <w:lang w:eastAsia="zh-HK"/>
        </w:rPr>
        <w:t xml:space="preserve">      </w:t>
      </w:r>
      <w:r w:rsidRPr="00F47C59">
        <w:rPr>
          <w:rFonts w:ascii="標楷體" w:eastAsia="標楷體" w:hAnsi="標楷體" w:cs="Arial" w:hint="eastAsia"/>
        </w:rPr>
        <w:t xml:space="preserve"> (D)</w:t>
      </w:r>
      <w:r w:rsidRPr="00F47C59">
        <w:rPr>
          <w:rFonts w:ascii="標楷體" w:eastAsia="標楷體" w:hAnsi="標楷體" w:cs="Arial" w:hint="eastAsia"/>
          <w:lang w:eastAsia="zh-HK"/>
        </w:rPr>
        <w:t>到故宮博物院參觀清代文物展的錢龍。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37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</w:rPr>
        <w:t xml:space="preserve">下表是快樂國中社會週的活動內容。請依此判斷，下列何者最可能是社會週中學生的學習重點？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Lines="50" w:after="180" w:afterAutospacing="0" w:line="400" w:lineRule="atLeast"/>
        <w:ind w:leftChars="412" w:left="989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(A)落實終身學習理念 (B)培養民主法治素養 (C)提高社區參與程度 (D)尊重包容多元文化。</w:t>
      </w:r>
    </w:p>
    <w:tbl>
      <w:tblPr>
        <w:tblStyle w:val="a9"/>
        <w:tblW w:w="12053" w:type="dxa"/>
        <w:jc w:val="center"/>
        <w:tblInd w:w="3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3544"/>
        <w:gridCol w:w="3118"/>
        <w:gridCol w:w="4052"/>
      </w:tblGrid>
      <w:tr w:rsidR="00F47C59" w:rsidRPr="00F47C59" w:rsidTr="00DC29F3">
        <w:trPr>
          <w:jc w:val="center"/>
        </w:trPr>
        <w:tc>
          <w:tcPr>
            <w:tcW w:w="1339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項目</w:t>
            </w:r>
          </w:p>
        </w:tc>
        <w:tc>
          <w:tcPr>
            <w:tcW w:w="3544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班級海報製作</w:t>
            </w:r>
          </w:p>
        </w:tc>
        <w:tc>
          <w:tcPr>
            <w:tcW w:w="3118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校外教學</w:t>
            </w:r>
          </w:p>
        </w:tc>
        <w:tc>
          <w:tcPr>
            <w:tcW w:w="4052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學生自治活動</w:t>
            </w:r>
          </w:p>
        </w:tc>
      </w:tr>
      <w:tr w:rsidR="00F47C59" w:rsidRPr="00F47C59" w:rsidTr="00DC29F3">
        <w:trPr>
          <w:jc w:val="center"/>
        </w:trPr>
        <w:tc>
          <w:tcPr>
            <w:tcW w:w="1339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內容</w:t>
            </w:r>
          </w:p>
        </w:tc>
        <w:tc>
          <w:tcPr>
            <w:tcW w:w="3544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主題：人道關懷及人權發展</w:t>
            </w:r>
          </w:p>
        </w:tc>
        <w:tc>
          <w:tcPr>
            <w:tcW w:w="3118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參觀學校附近的市議會</w:t>
            </w:r>
          </w:p>
        </w:tc>
        <w:tc>
          <w:tcPr>
            <w:tcW w:w="4052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舉辦學生自治會會長的選舉活動</w:t>
            </w:r>
          </w:p>
        </w:tc>
      </w:tr>
    </w:tbl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38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/>
        </w:rPr>
        <w:t>下列四位學生自治會會長的候選人</w:t>
      </w:r>
      <w:r w:rsidR="00341376" w:rsidRPr="00F47C59">
        <w:rPr>
          <w:rFonts w:ascii="標楷體" w:eastAsia="標楷體" w:hAnsi="標楷體" w:cs="Arial" w:hint="eastAsia"/>
        </w:rPr>
        <w:t xml:space="preserve">，何人所提的政見有違學生自治原則？ </w:t>
      </w:r>
    </w:p>
    <w:p w:rsidR="00DC29F3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(A)三葉：我建議午休用餐時間播放新聞或具有教育意義的影片，以及改善校內各項公共設施。</w:t>
      </w:r>
    </w:p>
    <w:p w:rsidR="00DC29F3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(B)小俊：我建議將廁所的門加高，增加隱密性，並於教室增設電腦以利同學進行資料查詢。</w:t>
      </w:r>
    </w:p>
    <w:p w:rsidR="00DC29F3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 xml:space="preserve">(C)阿諾：我建議學校興建風雨操場、重鋪跑道並增加校內班際間的各項競賽活動。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(D)阿龍：我建議學校放寬服裝儀容檢查標準並增加體育課的授課時數。</w:t>
      </w:r>
    </w:p>
    <w:p w:rsidR="00341376" w:rsidRPr="00F47C59" w:rsidRDefault="00DC29F3" w:rsidP="00DC29F3">
      <w:pPr>
        <w:pStyle w:val="Web"/>
        <w:shd w:val="clear" w:color="auto" w:fill="FFFFFF"/>
        <w:spacing w:before="0" w:beforeAutospacing="0" w:afterLines="50" w:after="18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39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  <w:lang w:eastAsia="zh-HK"/>
        </w:rPr>
        <w:t>下表是立花瀧在公民課時做的筆記，但他不小心抄錯一個地方，請替他找出來。</w:t>
      </w:r>
      <w:r w:rsidR="00341376" w:rsidRPr="00F47C59">
        <w:rPr>
          <w:rFonts w:ascii="標楷體" w:eastAsia="標楷體" w:hAnsi="標楷體" w:cs="Arial" w:hint="eastAsia"/>
        </w:rPr>
        <w:t xml:space="preserve"> </w:t>
      </w:r>
    </w:p>
    <w:tbl>
      <w:tblPr>
        <w:tblStyle w:val="a9"/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4961"/>
        <w:gridCol w:w="4898"/>
      </w:tblGrid>
      <w:tr w:rsidR="00F47C59" w:rsidRPr="00F47C59" w:rsidTr="00E571ED">
        <w:tc>
          <w:tcPr>
            <w:tcW w:w="2745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</w:p>
        </w:tc>
        <w:tc>
          <w:tcPr>
            <w:tcW w:w="4961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傳統鄉村社區</w:t>
            </w:r>
          </w:p>
        </w:tc>
        <w:tc>
          <w:tcPr>
            <w:tcW w:w="4898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現代都市</w:t>
            </w:r>
            <w:r w:rsidR="00071219" w:rsidRPr="00F47C59">
              <w:rPr>
                <w:rFonts w:ascii="標楷體" w:eastAsia="標楷體" w:hAnsi="標楷體" w:cs="Arial" w:hint="eastAsia"/>
              </w:rPr>
              <w:t>社</w:t>
            </w:r>
            <w:r w:rsidRPr="00F47C59">
              <w:rPr>
                <w:rFonts w:ascii="標楷體" w:eastAsia="標楷體" w:hAnsi="標楷體" w:cs="Arial" w:hint="eastAsia"/>
              </w:rPr>
              <w:t>區</w:t>
            </w:r>
          </w:p>
        </w:tc>
      </w:tr>
      <w:tr w:rsidR="00F47C59" w:rsidRPr="00F47C59" w:rsidTr="00E571ED">
        <w:tc>
          <w:tcPr>
            <w:tcW w:w="2745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(A)</w:t>
            </w:r>
            <w:r w:rsidRPr="00F47C59">
              <w:rPr>
                <w:rFonts w:ascii="標楷體" w:eastAsia="標楷體" w:hAnsi="標楷體" w:cs="Arial" w:hint="eastAsia"/>
                <w:lang w:eastAsia="zh-HK"/>
              </w:rPr>
              <w:t>組成方式</w:t>
            </w:r>
          </w:p>
        </w:tc>
        <w:tc>
          <w:tcPr>
            <w:tcW w:w="4961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  <w:lang w:eastAsia="zh-HK"/>
              </w:rPr>
              <w:t>因血緣或地緣關係組成</w:t>
            </w:r>
          </w:p>
        </w:tc>
        <w:tc>
          <w:tcPr>
            <w:tcW w:w="4898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  <w:lang w:eastAsia="zh-HK"/>
              </w:rPr>
              <w:t>因工作或其他因素而組成</w:t>
            </w:r>
          </w:p>
        </w:tc>
      </w:tr>
      <w:tr w:rsidR="00F47C59" w:rsidRPr="00F47C59" w:rsidTr="00E571ED">
        <w:tc>
          <w:tcPr>
            <w:tcW w:w="2745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(B)居住形式</w:t>
            </w:r>
          </w:p>
        </w:tc>
        <w:tc>
          <w:tcPr>
            <w:tcW w:w="4961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  <w:lang w:eastAsia="zh-HK"/>
              </w:rPr>
              <w:t>農村、漁村</w:t>
            </w:r>
          </w:p>
        </w:tc>
        <w:tc>
          <w:tcPr>
            <w:tcW w:w="4898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  <w:lang w:eastAsia="zh-HK"/>
              </w:rPr>
              <w:t>公寓、大廈</w:t>
            </w:r>
          </w:p>
        </w:tc>
      </w:tr>
      <w:tr w:rsidR="00F47C59" w:rsidRPr="00F47C59" w:rsidTr="00E571ED">
        <w:tc>
          <w:tcPr>
            <w:tcW w:w="2745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(C)居民互動</w:t>
            </w:r>
          </w:p>
        </w:tc>
        <w:tc>
          <w:tcPr>
            <w:tcW w:w="4961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  <w:lang w:eastAsia="zh-HK"/>
              </w:rPr>
              <w:t>有密切的互動、工作性質相似</w:t>
            </w:r>
          </w:p>
        </w:tc>
        <w:tc>
          <w:tcPr>
            <w:tcW w:w="4898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  <w:lang w:eastAsia="zh-HK"/>
              </w:rPr>
              <w:t>人際互動較不緊密</w:t>
            </w:r>
          </w:p>
        </w:tc>
      </w:tr>
      <w:tr w:rsidR="00F47C59" w:rsidRPr="00F47C59" w:rsidTr="00E571ED">
        <w:tc>
          <w:tcPr>
            <w:tcW w:w="2745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</w:rPr>
              <w:t>(D)社區參與</w:t>
            </w:r>
          </w:p>
        </w:tc>
        <w:tc>
          <w:tcPr>
            <w:tcW w:w="4961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  <w:lang w:eastAsia="zh-HK"/>
              </w:rPr>
            </w:pPr>
            <w:r w:rsidRPr="00F47C59">
              <w:rPr>
                <w:rFonts w:ascii="標楷體" w:eastAsia="標楷體" w:hAnsi="標楷體" w:cs="Arial" w:hint="eastAsia"/>
                <w:lang w:eastAsia="zh-HK"/>
              </w:rPr>
              <w:t>社區意識不強烈、社區參與意願較低落</w:t>
            </w:r>
          </w:p>
        </w:tc>
        <w:tc>
          <w:tcPr>
            <w:tcW w:w="4898" w:type="dxa"/>
          </w:tcPr>
          <w:p w:rsidR="00341376" w:rsidRPr="00F47C59" w:rsidRDefault="00341376" w:rsidP="00DC29F3">
            <w:pPr>
              <w:pStyle w:val="Web"/>
              <w:spacing w:before="0" w:beforeAutospacing="0" w:after="0" w:afterAutospacing="0" w:line="400" w:lineRule="atLeast"/>
              <w:ind w:left="991" w:hangingChars="413" w:hanging="991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cs="Arial" w:hint="eastAsia"/>
                <w:lang w:eastAsia="zh-HK"/>
              </w:rPr>
              <w:t>對地方較有認同感，參與社區事務踴躍</w:t>
            </w:r>
          </w:p>
        </w:tc>
      </w:tr>
    </w:tbl>
    <w:p w:rsidR="00DC29F3" w:rsidRDefault="00DC29F3" w:rsidP="00DC29F3">
      <w:pPr>
        <w:pStyle w:val="a3"/>
        <w:tabs>
          <w:tab w:val="clear" w:pos="4153"/>
          <w:tab w:val="clear" w:pos="8306"/>
          <w:tab w:val="right" w:pos="-3119"/>
        </w:tabs>
        <w:spacing w:line="400" w:lineRule="atLeast"/>
        <w:ind w:left="826" w:hangingChars="413" w:hanging="826"/>
        <w:rPr>
          <w:rFonts w:ascii="標楷體" w:eastAsia="標楷體" w:hAnsi="標楷體"/>
          <w:szCs w:val="24"/>
          <w:lang w:eastAsia="zh-TW"/>
        </w:rPr>
      </w:pPr>
    </w:p>
    <w:p w:rsidR="00DC29F3" w:rsidRDefault="00DC29F3" w:rsidP="00DC29F3">
      <w:pPr>
        <w:pStyle w:val="a3"/>
        <w:tabs>
          <w:tab w:val="clear" w:pos="4153"/>
          <w:tab w:val="clear" w:pos="8306"/>
          <w:tab w:val="right" w:pos="-3119"/>
        </w:tabs>
        <w:spacing w:line="400" w:lineRule="atLeast"/>
        <w:ind w:left="991" w:rightChars="165" w:right="396" w:hangingChars="413" w:hanging="991"/>
        <w:rPr>
          <w:rFonts w:ascii="標楷體" w:eastAsia="標楷體" w:hAnsi="標楷體" w:cs="Arial"/>
          <w:kern w:val="0"/>
          <w:sz w:val="24"/>
          <w:szCs w:val="24"/>
          <w:lang w:eastAsia="zh-TW"/>
        </w:rPr>
      </w:pPr>
      <w:r w:rsidRPr="00DC29F3">
        <w:rPr>
          <w:rFonts w:ascii="標楷體" w:eastAsia="標楷體" w:hAnsi="標楷體" w:hint="eastAsia"/>
          <w:sz w:val="24"/>
          <w:szCs w:val="24"/>
        </w:rPr>
        <w:t>(   )</w:t>
      </w:r>
      <w:r w:rsidRPr="00DC29F3">
        <w:rPr>
          <w:rFonts w:ascii="標楷體" w:eastAsia="標楷體" w:hAnsi="標楷體" w:hint="eastAsia"/>
          <w:sz w:val="24"/>
          <w:szCs w:val="24"/>
          <w:lang w:eastAsia="zh-TW"/>
        </w:rPr>
        <w:t>40</w:t>
      </w:r>
      <w:r w:rsidRPr="00DC29F3">
        <w:rPr>
          <w:rFonts w:ascii="標楷體" w:eastAsia="標楷體" w:hAnsi="標楷體" w:hint="eastAsia"/>
          <w:sz w:val="24"/>
          <w:szCs w:val="24"/>
        </w:rPr>
        <w:t>、</w:t>
      </w:r>
      <w:r w:rsidR="00341376" w:rsidRPr="00F47C59">
        <w:rPr>
          <w:rFonts w:ascii="標楷體" w:eastAsia="標楷體" w:hAnsi="標楷體" w:cs="Arial"/>
          <w:kern w:val="0"/>
          <w:sz w:val="24"/>
          <w:szCs w:val="24"/>
        </w:rPr>
        <w:t>白玉蘿蔔是美濃秋冬季節的</w:t>
      </w:r>
      <w:r w:rsidR="00341376" w:rsidRPr="00F47C59">
        <w:rPr>
          <w:rFonts w:ascii="標楷體" w:eastAsia="標楷體" w:hAnsi="標楷體" w:cs="Arial" w:hint="eastAsia"/>
          <w:kern w:val="0"/>
          <w:sz w:val="24"/>
          <w:szCs w:val="24"/>
        </w:rPr>
        <w:t>主要</w:t>
      </w:r>
      <w:r w:rsidR="00341376" w:rsidRPr="00F47C59">
        <w:rPr>
          <w:rFonts w:ascii="標楷體" w:eastAsia="標楷體" w:hAnsi="標楷體" w:cs="Arial"/>
          <w:kern w:val="0"/>
          <w:sz w:val="24"/>
          <w:szCs w:val="24"/>
        </w:rPr>
        <w:t>經濟作物，有別於其他品種的蘿蔔，全台灣至今只有在美濃地區種植，此種「瘦長型蘿蔔」口感獨特、季節限定，也是客家飲食文化中重要的醃漬食材</w:t>
      </w:r>
      <w:r w:rsidR="00341376" w:rsidRPr="00F47C59">
        <w:rPr>
          <w:rFonts w:ascii="標楷體" w:eastAsia="標楷體" w:hAnsi="標楷體" w:cs="Arial" w:hint="eastAsia"/>
          <w:kern w:val="0"/>
          <w:sz w:val="24"/>
          <w:szCs w:val="24"/>
        </w:rPr>
        <w:t>。自2006年推廣白玉蘿蔔節的活動以來，歷經產銷平衡的努力</w:t>
      </w:r>
      <w:r w:rsidR="00341376" w:rsidRPr="00F47C59">
        <w:rPr>
          <w:rFonts w:ascii="標楷體" w:eastAsia="標楷體" w:hAnsi="標楷體" w:cs="Arial"/>
          <w:kern w:val="0"/>
          <w:sz w:val="24"/>
          <w:szCs w:val="24"/>
        </w:rPr>
        <w:t>並透過寓教於樂的拔蘿蔔田園體驗，吸引眾多的旅遊人潮，每年創造出近3億的經濟產值。</w:t>
      </w:r>
      <w:r w:rsidR="00341376" w:rsidRPr="00F47C59">
        <w:rPr>
          <w:rFonts w:ascii="標楷體" w:eastAsia="標楷體" w:hAnsi="標楷體" w:cs="Arial" w:hint="eastAsia"/>
          <w:kern w:val="0"/>
          <w:sz w:val="24"/>
          <w:szCs w:val="24"/>
        </w:rPr>
        <w:t xml:space="preserve">請問：這是屬於哪一種類型的社區發展？ </w:t>
      </w:r>
    </w:p>
    <w:p w:rsidR="00341376" w:rsidRPr="00F47C59" w:rsidRDefault="00341376" w:rsidP="00DC29F3">
      <w:pPr>
        <w:pStyle w:val="a3"/>
        <w:tabs>
          <w:tab w:val="clear" w:pos="4153"/>
          <w:tab w:val="clear" w:pos="8306"/>
          <w:tab w:val="right" w:pos="-3119"/>
        </w:tabs>
        <w:spacing w:line="400" w:lineRule="atLeast"/>
        <w:ind w:leftChars="412" w:left="989" w:rightChars="165" w:right="396" w:firstLine="2"/>
        <w:rPr>
          <w:rFonts w:ascii="標楷體" w:eastAsia="標楷體" w:hAnsi="標楷體" w:cs="Arial"/>
          <w:kern w:val="0"/>
          <w:sz w:val="24"/>
          <w:szCs w:val="24"/>
        </w:rPr>
      </w:pPr>
      <w:r w:rsidRPr="00F47C59">
        <w:rPr>
          <w:rFonts w:ascii="標楷體" w:eastAsia="標楷體" w:hAnsi="標楷體" w:cs="Arial" w:hint="eastAsia"/>
          <w:kern w:val="0"/>
          <w:sz w:val="24"/>
          <w:szCs w:val="24"/>
        </w:rPr>
        <w:t>(A)環保生態 (B)人文教育 (C)產業發展 (D)環境景觀。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  <w:lang w:eastAsia="zh-HK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41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/>
          <w:lang w:eastAsia="zh-HK"/>
        </w:rPr>
        <w:t>荷蘭藝術家Jeroen Koolhaas與Dre Urhahn</w:t>
      </w:r>
      <w:r w:rsidR="00341376" w:rsidRPr="00F47C59">
        <w:rPr>
          <w:rFonts w:ascii="標楷體" w:eastAsia="標楷體" w:hAnsi="標楷體" w:cs="Arial" w:hint="eastAsia"/>
          <w:lang w:eastAsia="zh-HK"/>
        </w:rPr>
        <w:t>的貧民窟彩繪計劃</w:t>
      </w:r>
      <w:r w:rsidR="00341376" w:rsidRPr="00F47C59">
        <w:rPr>
          <w:rFonts w:ascii="標楷體" w:eastAsia="標楷體" w:hAnsi="標楷體" w:cs="Arial"/>
          <w:lang w:eastAsia="zh-HK"/>
        </w:rPr>
        <w:t>，在世界上最暴力的地方進行社區彩繪的工作</w:t>
      </w:r>
      <w:r w:rsidR="00341376" w:rsidRPr="00F47C59">
        <w:rPr>
          <w:rFonts w:ascii="標楷體" w:eastAsia="標楷體" w:hAnsi="標楷體" w:cs="Arial" w:hint="eastAsia"/>
          <w:lang w:eastAsia="zh-HK"/>
        </w:rPr>
        <w:t>，</w:t>
      </w:r>
      <w:r w:rsidR="00341376" w:rsidRPr="00F47C59">
        <w:rPr>
          <w:rFonts w:ascii="標楷體" w:eastAsia="標楷體" w:hAnsi="標楷體" w:cs="Arial"/>
          <w:lang w:eastAsia="zh-HK"/>
        </w:rPr>
        <w:t>讓巴西與美國費城的貧民窟改頭換面。</w:t>
      </w:r>
      <w:r w:rsidR="00341376" w:rsidRPr="00F47C59">
        <w:rPr>
          <w:rFonts w:ascii="標楷體" w:eastAsia="標楷體" w:hAnsi="標楷體" w:cs="Arial" w:hint="eastAsia"/>
          <w:lang w:eastAsia="zh-HK"/>
        </w:rPr>
        <w:t>最重要的是</w:t>
      </w:r>
      <w:r w:rsidR="00341376" w:rsidRPr="00F47C59">
        <w:rPr>
          <w:rFonts w:ascii="標楷體" w:eastAsia="標楷體" w:hAnsi="標楷體" w:cs="Arial"/>
          <w:lang w:eastAsia="zh-HK"/>
        </w:rPr>
        <w:t>藝術改變居住環境，也帶給當地青年希望</w:t>
      </w:r>
      <w:r w:rsidR="00341376" w:rsidRPr="00F47C59">
        <w:rPr>
          <w:rFonts w:ascii="標楷體" w:eastAsia="標楷體" w:hAnsi="標楷體" w:cs="Arial" w:hint="eastAsia"/>
          <w:lang w:eastAsia="zh-HK"/>
        </w:rPr>
        <w:t>。</w:t>
      </w:r>
      <w:r w:rsidR="00341376" w:rsidRPr="00F47C59">
        <w:rPr>
          <w:rFonts w:ascii="標楷體" w:eastAsia="標楷體" w:hAnsi="標楷體" w:cs="Arial"/>
          <w:lang w:eastAsia="zh-HK"/>
        </w:rPr>
        <w:t>當地青年加入彩繪工作，對自己被稱為「藝術家」感到驕傲，彩繪社區不僅僅美化了生活環境，</w:t>
      </w:r>
      <w:r w:rsidR="00341376" w:rsidRPr="00F47C59">
        <w:rPr>
          <w:rFonts w:ascii="標楷體" w:eastAsia="標楷體" w:hAnsi="標楷體" w:cs="Arial" w:hint="eastAsia"/>
          <w:lang w:eastAsia="zh-HK"/>
        </w:rPr>
        <w:t>對外吸引遊客，提升治安，</w:t>
      </w:r>
      <w:r w:rsidR="00341376" w:rsidRPr="00F47C59">
        <w:rPr>
          <w:rFonts w:ascii="標楷體" w:eastAsia="標楷體" w:hAnsi="標楷體" w:cs="Arial"/>
          <w:lang w:eastAsia="zh-HK"/>
        </w:rPr>
        <w:t>還提高了就業率、居民對地方的認同感及榮譽感。</w:t>
      </w:r>
      <w:r w:rsidR="00341376" w:rsidRPr="00F47C59">
        <w:rPr>
          <w:rFonts w:ascii="標楷體" w:eastAsia="標楷體" w:hAnsi="標楷體" w:cs="Arial" w:hint="eastAsia"/>
          <w:lang w:eastAsia="zh-HK"/>
        </w:rPr>
        <w:t>而在台灣也有不少社區推動了彩繪街景的活動。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  <w:lang w:eastAsia="zh-HK"/>
        </w:rPr>
      </w:pPr>
      <w:r w:rsidRPr="00F47C59">
        <w:rPr>
          <w:rFonts w:ascii="標楷體" w:eastAsia="標楷體" w:hAnsi="標楷體" w:cs="Arial" w:hint="eastAsia"/>
          <w:lang w:eastAsia="zh-HK"/>
        </w:rPr>
        <w:t>請問：此種社區發展屬於哪一種類型？ (A)產業發展 (B)環保生態 (C)環境景觀 (D)人文教育。</w:t>
      </w:r>
    </w:p>
    <w:p w:rsidR="00DC29F3" w:rsidRDefault="00DC29F3" w:rsidP="00DC29F3">
      <w:pPr>
        <w:pStyle w:val="a3"/>
        <w:tabs>
          <w:tab w:val="clear" w:pos="4153"/>
          <w:tab w:val="clear" w:pos="8306"/>
          <w:tab w:val="right" w:pos="-3119"/>
        </w:tabs>
        <w:spacing w:line="400" w:lineRule="atLeast"/>
        <w:ind w:left="991" w:hangingChars="413" w:hanging="991"/>
        <w:rPr>
          <w:rFonts w:ascii="標楷體" w:eastAsia="標楷體" w:hAnsi="標楷體" w:cs="Arial"/>
          <w:kern w:val="0"/>
          <w:sz w:val="24"/>
          <w:szCs w:val="24"/>
          <w:lang w:eastAsia="zh-TW"/>
        </w:rPr>
      </w:pPr>
      <w:r w:rsidRPr="00DC29F3">
        <w:rPr>
          <w:rFonts w:ascii="標楷體" w:eastAsia="標楷體" w:hAnsi="標楷體" w:hint="eastAsia"/>
          <w:sz w:val="24"/>
          <w:szCs w:val="24"/>
        </w:rPr>
        <w:t>(   )</w:t>
      </w:r>
      <w:r w:rsidRPr="00DC29F3">
        <w:rPr>
          <w:rFonts w:ascii="標楷體" w:eastAsia="標楷體" w:hAnsi="標楷體" w:hint="eastAsia"/>
          <w:sz w:val="24"/>
          <w:szCs w:val="24"/>
          <w:lang w:eastAsia="zh-TW"/>
        </w:rPr>
        <w:t>42</w:t>
      </w:r>
      <w:r w:rsidRPr="00DC29F3">
        <w:rPr>
          <w:rFonts w:ascii="標楷體" w:eastAsia="標楷體" w:hAnsi="標楷體" w:hint="eastAsia"/>
          <w:sz w:val="24"/>
          <w:szCs w:val="24"/>
        </w:rPr>
        <w:t>、</w:t>
      </w:r>
      <w:r w:rsidR="00341376" w:rsidRPr="00F47C59">
        <w:rPr>
          <w:rFonts w:ascii="標楷體" w:eastAsia="標楷體" w:hAnsi="標楷體" w:cs="Arial" w:hint="eastAsia"/>
          <w:kern w:val="0"/>
          <w:sz w:val="24"/>
          <w:szCs w:val="24"/>
        </w:rPr>
        <w:t xml:space="preserve">承上題，下列何項敘述最能突顯彩繪貧民窟計劃的精神？ </w:t>
      </w:r>
    </w:p>
    <w:p w:rsidR="00DC29F3" w:rsidRDefault="00341376" w:rsidP="00DC29F3">
      <w:pPr>
        <w:pStyle w:val="a3"/>
        <w:tabs>
          <w:tab w:val="clear" w:pos="4153"/>
          <w:tab w:val="clear" w:pos="8306"/>
          <w:tab w:val="right" w:pos="-3119"/>
        </w:tabs>
        <w:spacing w:line="400" w:lineRule="atLeast"/>
        <w:ind w:leftChars="412" w:left="989" w:firstLine="2"/>
        <w:rPr>
          <w:rFonts w:ascii="標楷體" w:eastAsia="標楷體" w:hAnsi="標楷體" w:cs="Arial"/>
          <w:kern w:val="0"/>
          <w:sz w:val="24"/>
          <w:szCs w:val="24"/>
          <w:lang w:eastAsia="zh-TW"/>
        </w:rPr>
      </w:pPr>
      <w:r w:rsidRPr="00F47C59">
        <w:rPr>
          <w:rFonts w:ascii="標楷體" w:eastAsia="標楷體" w:hAnsi="標楷體" w:cs="Arial" w:hint="eastAsia"/>
          <w:kern w:val="0"/>
          <w:sz w:val="24"/>
          <w:szCs w:val="24"/>
        </w:rPr>
        <w:t xml:space="preserve">(A)凝聚社區意識，發展社區文化 (B)結合跨國企業，凸顯地方特色 </w:t>
      </w:r>
    </w:p>
    <w:p w:rsidR="00341376" w:rsidRPr="00F47C59" w:rsidRDefault="00341376" w:rsidP="00DC29F3">
      <w:pPr>
        <w:pStyle w:val="a3"/>
        <w:tabs>
          <w:tab w:val="clear" w:pos="4153"/>
          <w:tab w:val="clear" w:pos="8306"/>
          <w:tab w:val="right" w:pos="-3119"/>
        </w:tabs>
        <w:spacing w:line="400" w:lineRule="atLeast"/>
        <w:ind w:leftChars="412" w:left="989" w:firstLine="2"/>
        <w:rPr>
          <w:rFonts w:ascii="標楷體" w:eastAsia="標楷體" w:hAnsi="標楷體" w:cs="Arial"/>
          <w:kern w:val="0"/>
          <w:sz w:val="24"/>
          <w:szCs w:val="24"/>
        </w:rPr>
      </w:pPr>
      <w:r w:rsidRPr="00F47C59">
        <w:rPr>
          <w:rFonts w:ascii="標楷體" w:eastAsia="標楷體" w:hAnsi="標楷體" w:cs="Arial" w:hint="eastAsia"/>
          <w:kern w:val="0"/>
          <w:sz w:val="24"/>
          <w:szCs w:val="24"/>
        </w:rPr>
        <w:t>(C)宣導犯罪防治，維護社區治安 (D)落實基礎建設，提升生活品質。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43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</w:rPr>
        <w:t xml:space="preserve">班會課開始，同學陸續就坐，準備開會。請問開會的第一個步驟為下列何者？ </w:t>
      </w:r>
    </w:p>
    <w:p w:rsidR="00DC29F3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 xml:space="preserve">(A)由導師指定主席、司儀及紀錄 (B)導師宣布班會開始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(C)由同學選出主席、司儀及紀錄 (D)先由班級幹部進行工作報告。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44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  <w:lang w:eastAsia="zh-HK"/>
        </w:rPr>
        <w:t>本週的班會課討論寒假班郊遊的地點，小海舉手</w:t>
      </w:r>
      <w:r w:rsidR="00341376" w:rsidRPr="00F47C59">
        <w:rPr>
          <w:rFonts w:ascii="標楷體" w:eastAsia="標楷體" w:hAnsi="標楷體" w:cs="Arial" w:hint="eastAsia"/>
        </w:rPr>
        <w:t>(</w:t>
      </w:r>
      <w:r w:rsidR="00341376" w:rsidRPr="00F47C59">
        <w:rPr>
          <w:rFonts w:ascii="標楷體" w:eastAsia="標楷體" w:hAnsi="標楷體" w:cs="Arial" w:hint="eastAsia"/>
          <w:lang w:eastAsia="zh-HK"/>
        </w:rPr>
        <w:t>甲)</w:t>
      </w:r>
      <w:r w:rsidR="00341376" w:rsidRPr="00F47C59">
        <w:rPr>
          <w:rFonts w:ascii="標楷體" w:eastAsia="標楷體" w:hAnsi="標楷體" w:cs="Arial" w:hint="eastAsia"/>
          <w:u w:val="single"/>
          <w:lang w:eastAsia="zh-HK"/>
        </w:rPr>
        <w:t>提案</w:t>
      </w:r>
      <w:r w:rsidR="00341376" w:rsidRPr="00F47C59">
        <w:rPr>
          <w:rFonts w:ascii="標楷體" w:eastAsia="標楷體" w:hAnsi="標楷體" w:cs="Arial" w:hint="eastAsia"/>
          <w:lang w:eastAsia="zh-HK"/>
        </w:rPr>
        <w:t>到木柵動物園，阿司表示必須有</w:t>
      </w:r>
      <w:r w:rsidR="00341376" w:rsidRPr="00F47C59">
        <w:rPr>
          <w:rFonts w:ascii="標楷體" w:eastAsia="標楷體" w:hAnsi="標楷體" w:cs="Arial" w:hint="eastAsia"/>
        </w:rPr>
        <w:t>(</w:t>
      </w:r>
      <w:r w:rsidR="00341376" w:rsidRPr="00F47C59">
        <w:rPr>
          <w:rFonts w:ascii="標楷體" w:eastAsia="標楷體" w:hAnsi="標楷體" w:cs="Arial" w:hint="eastAsia"/>
          <w:lang w:eastAsia="zh-HK"/>
        </w:rPr>
        <w:t>乙)</w:t>
      </w:r>
      <w:r w:rsidR="00341376" w:rsidRPr="00F47C59">
        <w:rPr>
          <w:rFonts w:ascii="標楷體" w:eastAsia="標楷體" w:hAnsi="標楷體" w:cs="Arial" w:hint="eastAsia"/>
          <w:u w:val="single"/>
          <w:lang w:eastAsia="zh-HK"/>
        </w:rPr>
        <w:t>二人以上附議</w:t>
      </w:r>
      <w:r w:rsidR="00341376" w:rsidRPr="00F47C59">
        <w:rPr>
          <w:rFonts w:ascii="標楷體" w:eastAsia="標楷體" w:hAnsi="標楷體" w:cs="Arial" w:hint="eastAsia"/>
          <w:lang w:eastAsia="zh-HK"/>
        </w:rPr>
        <w:t>才可以，此時風間向主席提出</w:t>
      </w:r>
      <w:r w:rsidR="00341376" w:rsidRPr="00F47C59">
        <w:rPr>
          <w:rFonts w:ascii="標楷體" w:eastAsia="標楷體" w:hAnsi="標楷體" w:cs="Arial" w:hint="eastAsia"/>
        </w:rPr>
        <w:t>(</w:t>
      </w:r>
      <w:r w:rsidR="00341376" w:rsidRPr="00F47C59">
        <w:rPr>
          <w:rFonts w:ascii="標楷體" w:eastAsia="標楷體" w:hAnsi="標楷體" w:cs="Arial" w:hint="eastAsia"/>
          <w:lang w:eastAsia="zh-HK"/>
        </w:rPr>
        <w:t>丙)</w:t>
      </w:r>
      <w:r w:rsidR="00341376" w:rsidRPr="00F47C59">
        <w:rPr>
          <w:rFonts w:ascii="標楷體" w:eastAsia="標楷體" w:hAnsi="標楷體" w:cs="Arial" w:hint="eastAsia"/>
          <w:u w:val="single"/>
          <w:lang w:eastAsia="zh-HK"/>
        </w:rPr>
        <w:t>秩序問題</w:t>
      </w:r>
      <w:r w:rsidR="00341376" w:rsidRPr="00F47C59">
        <w:rPr>
          <w:rFonts w:ascii="標楷體" w:eastAsia="標楷體" w:hAnsi="標楷體" w:cs="Arial" w:hint="eastAsia"/>
          <w:lang w:eastAsia="zh-HK"/>
        </w:rPr>
        <w:t>，表示只要一人即可。之後大雄提議到六福村，小千建議去故宮博物院參觀，經討論後</w:t>
      </w:r>
      <w:r w:rsidR="00341376" w:rsidRPr="00F47C59">
        <w:rPr>
          <w:rFonts w:ascii="標楷體" w:eastAsia="標楷體" w:hAnsi="標楷體" w:cs="Arial" w:hint="eastAsia"/>
        </w:rPr>
        <w:t>，主席裁示波(丁)</w:t>
      </w:r>
      <w:r w:rsidR="00341376" w:rsidRPr="00F47C59">
        <w:rPr>
          <w:rFonts w:ascii="標楷體" w:eastAsia="標楷體" w:hAnsi="標楷體" w:cs="Arial" w:hint="eastAsia"/>
          <w:u w:val="single"/>
        </w:rPr>
        <w:t>後提議先表決</w:t>
      </w:r>
      <w:r w:rsidR="00341376" w:rsidRPr="00F47C59">
        <w:rPr>
          <w:rFonts w:ascii="標楷體" w:eastAsia="標楷體" w:hAnsi="標楷體" w:cs="Arial" w:hint="eastAsia"/>
        </w:rPr>
        <w:t>，並以多數決進行表決。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請問，上述畫線部分正確的是？ (A)甲 (B)乙 (C)丙 (D)丁。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45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</w:rPr>
        <w:t xml:space="preserve">承上題，若表決後木柵動物園和六福村同票，此時應以何種方式決定？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(A)請導師裁示 (B)重新表決一次 (C)抽籤決定 (D)由主席裁決。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46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</w:rPr>
        <w:t xml:space="preserve">技安於開班會時吵鬧不休，大雄轉頭叫技安安靜一點，卻在下課時被技安找人痛毆一頓。關於上述內容，下列何項敘述正確？ </w:t>
      </w:r>
    </w:p>
    <w:p w:rsidR="00DC29F3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 xml:space="preserve">(A)針對開會時的情況，大雄可以提出秩序問題 (B)大雄可聲請保護令，以免再被技安報復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 xml:space="preserve">(C)大雄可撥打教育部的反霸凌專線 </w:t>
      </w:r>
      <w:r w:rsidR="00DC29F3">
        <w:rPr>
          <w:rFonts w:ascii="標楷體" w:eastAsia="標楷體" w:hAnsi="標楷體" w:cs="Arial" w:hint="eastAsia"/>
        </w:rPr>
        <w:t xml:space="preserve">          </w:t>
      </w:r>
      <w:r w:rsidRPr="00F47C59">
        <w:rPr>
          <w:rFonts w:ascii="標楷體" w:eastAsia="標楷體" w:hAnsi="標楷體" w:cs="Arial" w:hint="eastAsia"/>
        </w:rPr>
        <w:t>(D)大雄可向學校性別平等教育委員會通報以替自己討回公道。</w:t>
      </w:r>
    </w:p>
    <w:p w:rsidR="00341376" w:rsidRPr="00F47C59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textAlignment w:val="baseline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◎ </w:t>
      </w:r>
      <w:r w:rsidR="00341376" w:rsidRPr="00F47C59">
        <w:rPr>
          <w:rFonts w:ascii="標楷體" w:eastAsia="標楷體" w:hAnsi="標楷體" w:cs="Arial" w:hint="eastAsia"/>
          <w:lang w:eastAsia="zh-HK"/>
        </w:rPr>
        <w:t>請閱讀下列報導後，回答47-50題</w:t>
      </w:r>
    </w:p>
    <w:tbl>
      <w:tblPr>
        <w:tblStyle w:val="a9"/>
        <w:tblW w:w="0" w:type="auto"/>
        <w:tblInd w:w="4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526"/>
      </w:tblGrid>
      <w:tr w:rsidR="00F47C59" w:rsidRPr="00F47C59" w:rsidTr="00EB6958">
        <w:trPr>
          <w:trHeight w:val="2777"/>
        </w:trPr>
        <w:tc>
          <w:tcPr>
            <w:tcW w:w="12526" w:type="dxa"/>
          </w:tcPr>
          <w:p w:rsidR="00341376" w:rsidRPr="00F47C59" w:rsidRDefault="00341376" w:rsidP="00EB6958">
            <w:pPr>
              <w:pStyle w:val="Web"/>
              <w:spacing w:before="0" w:beforeAutospacing="0" w:after="0" w:afterAutospacing="0" w:line="440" w:lineRule="atLeast"/>
              <w:ind w:leftChars="95" w:left="228" w:rightChars="132" w:right="317" w:firstLineChars="177" w:firstLine="425"/>
              <w:textAlignment w:val="baseline"/>
              <w:rPr>
                <w:rFonts w:ascii="標楷體" w:eastAsia="標楷體" w:hAnsi="標楷體" w:cs="Arial"/>
              </w:rPr>
            </w:pPr>
            <w:r w:rsidRPr="00F47C59">
              <w:rPr>
                <w:rFonts w:ascii="標楷體" w:eastAsia="標楷體" w:hAnsi="標楷體" w:hint="eastAsia"/>
                <w:shd w:val="clear" w:color="auto" w:fill="FFFFFF"/>
                <w:lang w:eastAsia="zh-HK"/>
              </w:rPr>
              <w:t>新北市</w:t>
            </w:r>
            <w:r w:rsidRPr="00F47C59">
              <w:rPr>
                <w:rFonts w:ascii="標楷體" w:eastAsia="標楷體" w:hAnsi="標楷體"/>
                <w:shd w:val="clear" w:color="auto" w:fill="FFFFFF"/>
              </w:rPr>
              <w:t>石門嵩山社區擁有得天獨厚的地理環境，百年前先民就利用陽明山火山岩石砌成梯田，為全台唯一的石砌梯田。但農村人口外移，沒有足夠的人力務農，使用農藥破壞當地生態，造成水梯田逐漸棄耕及陸化。歷經20多年荒蕪，居民不捨先民的土地荒廢，</w:t>
            </w:r>
            <w:r w:rsidRPr="00F47C59">
              <w:rPr>
                <w:rFonts w:ascii="標楷體" w:eastAsia="標楷體" w:hAnsi="標楷體" w:hint="eastAsia"/>
                <w:shd w:val="clear" w:color="auto" w:fill="FFFFFF"/>
                <w:lang w:eastAsia="zh-HK"/>
              </w:rPr>
              <w:t>為了傳承先人開墾的智慧，</w:t>
            </w:r>
            <w:r w:rsidRPr="00F47C59">
              <w:rPr>
                <w:rFonts w:ascii="標楷體" w:eastAsia="標楷體" w:hAnsi="標楷體"/>
                <w:shd w:val="clear" w:color="auto" w:fill="FFFFFF"/>
              </w:rPr>
              <w:t>社區發展協會推動保存及復育水梯田特殊的農業文化地景，引水、蓄水、維護環境，並推廣無毒有機耕作</w:t>
            </w:r>
            <w:r w:rsidRPr="00F47C59">
              <w:rPr>
                <w:rFonts w:ascii="標楷體" w:eastAsia="標楷體" w:hAnsi="標楷體" w:hint="eastAsia"/>
                <w:shd w:val="clear" w:color="auto" w:fill="FFFFFF"/>
              </w:rPr>
              <w:t>，</w:t>
            </w:r>
            <w:r w:rsidRPr="00F47C59">
              <w:rPr>
                <w:rFonts w:ascii="標楷體" w:eastAsia="標楷體" w:hAnsi="標楷體" w:hint="eastAsia"/>
                <w:shd w:val="clear" w:color="auto" w:fill="FFFFFF"/>
                <w:lang w:eastAsia="zh-HK"/>
              </w:rPr>
              <w:t>現</w:t>
            </w:r>
            <w:r w:rsidRPr="00F47C59">
              <w:rPr>
                <w:rFonts w:ascii="標楷體" w:eastAsia="標楷體" w:hAnsi="標楷體"/>
                <w:shd w:val="clear" w:color="auto" w:fill="FFFFFF"/>
              </w:rPr>
              <w:t>已發現有虎皮蛙、澤蛙、黃星鳳蝶回到棲地</w:t>
            </w:r>
            <w:r w:rsidRPr="00F47C59">
              <w:rPr>
                <w:rFonts w:ascii="標楷體" w:eastAsia="標楷體" w:hAnsi="標楷體" w:hint="eastAsia"/>
                <w:shd w:val="clear" w:color="auto" w:fill="FFFFFF"/>
                <w:lang w:eastAsia="zh-HK"/>
              </w:rPr>
              <w:t>。遊客來到此地，</w:t>
            </w:r>
            <w:r w:rsidRPr="00F47C59">
              <w:rPr>
                <w:rFonts w:ascii="標楷體" w:eastAsia="標楷體" w:hAnsi="標楷體"/>
                <w:shd w:val="clear" w:color="auto" w:fill="FFFFFF"/>
              </w:rPr>
              <w:t>可選購當地種植的黑米、空心菜、匏瓜、南瓜等農產品</w:t>
            </w:r>
            <w:r w:rsidRPr="00F47C59">
              <w:rPr>
                <w:rFonts w:ascii="標楷體" w:eastAsia="標楷體" w:hAnsi="標楷體" w:hint="eastAsia"/>
                <w:shd w:val="clear" w:color="auto" w:fill="FFFFFF"/>
                <w:lang w:eastAsia="zh-HK"/>
              </w:rPr>
              <w:t>，</w:t>
            </w:r>
            <w:r w:rsidRPr="00F47C59">
              <w:rPr>
                <w:rFonts w:ascii="標楷體" w:eastAsia="標楷體" w:hAnsi="標楷體"/>
                <w:shd w:val="clear" w:color="auto" w:fill="FFFFFF"/>
              </w:rPr>
              <w:t>遊覽農村與山間景色，透過生態環境的解說與討論</w:t>
            </w:r>
            <w:r w:rsidRPr="00F47C59">
              <w:rPr>
                <w:rFonts w:ascii="標楷體" w:eastAsia="標楷體" w:hAnsi="標楷體" w:hint="eastAsia"/>
                <w:shd w:val="clear" w:color="auto" w:fill="FFFFFF"/>
                <w:lang w:eastAsia="zh-HK"/>
              </w:rPr>
              <w:t>，認識豐富的自然與文化風，可謂人生一大樂事。</w:t>
            </w:r>
          </w:p>
        </w:tc>
      </w:tr>
    </w:tbl>
    <w:p w:rsidR="00341376" w:rsidRPr="00F47C59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47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  <w:lang w:eastAsia="zh-HK"/>
        </w:rPr>
        <w:t>石門嵩山社區的作法最符合下列哪種意涵？</w:t>
      </w:r>
      <w:r w:rsidR="00341376" w:rsidRPr="00F47C59">
        <w:rPr>
          <w:rFonts w:ascii="標楷體" w:eastAsia="標楷體" w:hAnsi="標楷體" w:cs="Arial" w:hint="eastAsia"/>
        </w:rPr>
        <w:t xml:space="preserve"> (A)</w:t>
      </w:r>
      <w:r w:rsidR="00341376" w:rsidRPr="00F47C59">
        <w:rPr>
          <w:rFonts w:ascii="標楷體" w:eastAsia="標楷體" w:hAnsi="標楷體" w:cs="Arial" w:hint="eastAsia"/>
          <w:lang w:eastAsia="zh-HK"/>
        </w:rPr>
        <w:t>社區意識</w:t>
      </w:r>
      <w:r w:rsidR="00341376" w:rsidRPr="00F47C59">
        <w:rPr>
          <w:rFonts w:ascii="標楷體" w:eastAsia="標楷體" w:hAnsi="標楷體" w:cs="Arial" w:hint="eastAsia"/>
        </w:rPr>
        <w:t xml:space="preserve"> (B)</w:t>
      </w:r>
      <w:r w:rsidR="00341376" w:rsidRPr="00F47C59">
        <w:rPr>
          <w:rFonts w:ascii="標楷體" w:eastAsia="標楷體" w:hAnsi="標楷體" w:cs="Arial" w:hint="eastAsia"/>
          <w:lang w:eastAsia="zh-HK"/>
        </w:rPr>
        <w:t>社區管理</w:t>
      </w:r>
      <w:r w:rsidR="00341376" w:rsidRPr="00F47C59">
        <w:rPr>
          <w:rFonts w:ascii="標楷體" w:eastAsia="標楷體" w:hAnsi="標楷體" w:cs="Arial" w:hint="eastAsia"/>
        </w:rPr>
        <w:t xml:space="preserve"> (C)</w:t>
      </w:r>
      <w:r w:rsidR="00341376" w:rsidRPr="00F47C59">
        <w:rPr>
          <w:rFonts w:ascii="標楷體" w:eastAsia="標楷體" w:hAnsi="標楷體" w:cs="Arial" w:hint="eastAsia"/>
          <w:lang w:eastAsia="zh-HK"/>
        </w:rPr>
        <w:t>社區組織</w:t>
      </w:r>
      <w:r w:rsidR="00341376" w:rsidRPr="00F47C59">
        <w:rPr>
          <w:rFonts w:ascii="標楷體" w:eastAsia="標楷體" w:hAnsi="標楷體" w:cs="Arial" w:hint="eastAsia"/>
        </w:rPr>
        <w:t xml:space="preserve"> (D)</w:t>
      </w:r>
      <w:r w:rsidR="00341376" w:rsidRPr="00F47C59">
        <w:rPr>
          <w:rFonts w:ascii="標楷體" w:eastAsia="標楷體" w:hAnsi="標楷體" w:cs="Arial" w:hint="eastAsia"/>
          <w:lang w:eastAsia="zh-HK"/>
        </w:rPr>
        <w:t>社區營造。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48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  <w:lang w:eastAsia="zh-HK"/>
        </w:rPr>
        <w:t>根據上文</w:t>
      </w:r>
      <w:r w:rsidR="00341376" w:rsidRPr="00F47C59">
        <w:rPr>
          <w:rFonts w:ascii="標楷體" w:eastAsia="標楷體" w:hAnsi="標楷體" w:cs="Arial" w:hint="eastAsia"/>
        </w:rPr>
        <w:t>，</w:t>
      </w:r>
      <w:r w:rsidR="00341376" w:rsidRPr="00F47C59">
        <w:rPr>
          <w:rFonts w:ascii="標楷體" w:eastAsia="標楷體" w:hAnsi="標楷體" w:cs="Arial" w:hint="eastAsia"/>
          <w:lang w:eastAsia="zh-HK"/>
        </w:rPr>
        <w:t>針對石門嵩山社區居民的努力</w:t>
      </w:r>
      <w:r w:rsidR="00341376" w:rsidRPr="00F47C59">
        <w:rPr>
          <w:rFonts w:ascii="標楷體" w:eastAsia="標楷體" w:hAnsi="標楷體" w:cs="Arial" w:hint="eastAsia"/>
        </w:rPr>
        <w:t>，</w:t>
      </w:r>
      <w:r w:rsidR="00341376" w:rsidRPr="00F47C59">
        <w:rPr>
          <w:rFonts w:ascii="標楷體" w:eastAsia="標楷體" w:hAnsi="標楷體" w:cs="Arial" w:hint="eastAsia"/>
          <w:lang w:eastAsia="zh-HK"/>
        </w:rPr>
        <w:t>下列哪一項敘述正確？</w:t>
      </w:r>
      <w:r w:rsidR="00341376" w:rsidRPr="00F47C59">
        <w:rPr>
          <w:rFonts w:ascii="標楷體" w:eastAsia="標楷體" w:hAnsi="標楷體" w:cs="Arial" w:hint="eastAsia"/>
        </w:rPr>
        <w:t xml:space="preserve"> </w:t>
      </w:r>
    </w:p>
    <w:p w:rsidR="00DC29F3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(A)</w:t>
      </w:r>
      <w:r w:rsidRPr="00F47C59">
        <w:rPr>
          <w:rFonts w:ascii="標楷體" w:eastAsia="標楷體" w:hAnsi="標楷體" w:cs="Arial" w:hint="eastAsia"/>
          <w:lang w:eastAsia="zh-HK"/>
        </w:rPr>
        <w:t>這是屬於環保生態及產業發展的社區營造目標</w:t>
      </w:r>
      <w:r w:rsidRPr="00F47C59">
        <w:rPr>
          <w:rFonts w:ascii="標楷體" w:eastAsia="標楷體" w:hAnsi="標楷體" w:cs="Arial" w:hint="eastAsia"/>
        </w:rPr>
        <w:t xml:space="preserve"> (B)</w:t>
      </w:r>
      <w:r w:rsidRPr="00F47C59">
        <w:rPr>
          <w:rFonts w:ascii="標楷體" w:eastAsia="標楷體" w:hAnsi="標楷體" w:cs="Arial" w:hint="eastAsia"/>
          <w:lang w:eastAsia="zh-HK"/>
        </w:rPr>
        <w:t>此為文化部主導辦理的地方活動</w:t>
      </w:r>
      <w:r w:rsidRPr="00F47C59">
        <w:rPr>
          <w:rFonts w:ascii="標楷體" w:eastAsia="標楷體" w:hAnsi="標楷體" w:cs="Arial" w:hint="eastAsia"/>
        </w:rPr>
        <w:t xml:space="preserve">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(C)</w:t>
      </w:r>
      <w:r w:rsidRPr="00F47C59">
        <w:rPr>
          <w:rFonts w:ascii="標楷體" w:eastAsia="標楷體" w:hAnsi="標楷體" w:cs="Arial" w:hint="eastAsia"/>
          <w:lang w:eastAsia="zh-HK"/>
        </w:rPr>
        <w:t>此社區營造計畫由地方政府負責推動</w:t>
      </w:r>
      <w:r w:rsidRPr="00F47C59">
        <w:rPr>
          <w:rFonts w:ascii="標楷體" w:eastAsia="標楷體" w:hAnsi="標楷體" w:cs="Arial" w:hint="eastAsia"/>
        </w:rPr>
        <w:t xml:space="preserve"> </w:t>
      </w:r>
      <w:r w:rsidR="00DC29F3">
        <w:rPr>
          <w:rFonts w:ascii="標楷體" w:eastAsia="標楷體" w:hAnsi="標楷體" w:cs="Arial" w:hint="eastAsia"/>
        </w:rPr>
        <w:t xml:space="preserve">        </w:t>
      </w:r>
      <w:r w:rsidRPr="00F47C59">
        <w:rPr>
          <w:rFonts w:ascii="標楷體" w:eastAsia="標楷體" w:hAnsi="標楷體" w:cs="Arial" w:hint="eastAsia"/>
        </w:rPr>
        <w:t>(D)</w:t>
      </w:r>
      <w:r w:rsidRPr="00F47C59">
        <w:rPr>
          <w:rFonts w:ascii="標楷體" w:eastAsia="標楷體" w:hAnsi="標楷體" w:cs="Arial" w:hint="eastAsia"/>
          <w:lang w:eastAsia="zh-HK"/>
        </w:rPr>
        <w:t>此為短期抗爭的社區參與形式。</w:t>
      </w:r>
    </w:p>
    <w:p w:rsidR="00DC29F3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49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  <w:lang w:eastAsia="zh-HK"/>
        </w:rPr>
        <w:t>政府所扮演的角色是？</w:t>
      </w:r>
      <w:r w:rsidR="00341376" w:rsidRPr="00F47C59">
        <w:rPr>
          <w:rFonts w:ascii="標楷體" w:eastAsia="標楷體" w:hAnsi="標楷體" w:cs="Arial" w:hint="eastAsia"/>
        </w:rPr>
        <w:t xml:space="preserve"> </w:t>
      </w:r>
    </w:p>
    <w:p w:rsidR="00341376" w:rsidRPr="00F47C59" w:rsidRDefault="00341376" w:rsidP="00DC29F3">
      <w:pPr>
        <w:pStyle w:val="Web"/>
        <w:shd w:val="clear" w:color="auto" w:fill="FFFFFF"/>
        <w:spacing w:before="0" w:beforeAutospacing="0" w:after="0" w:afterAutospacing="0" w:line="400" w:lineRule="atLeast"/>
        <w:ind w:leftChars="412" w:left="989" w:firstLine="2"/>
        <w:textAlignment w:val="baseline"/>
        <w:rPr>
          <w:rFonts w:ascii="標楷體" w:eastAsia="標楷體" w:hAnsi="標楷體" w:cs="Arial"/>
        </w:rPr>
      </w:pPr>
      <w:r w:rsidRPr="00F47C59">
        <w:rPr>
          <w:rFonts w:ascii="標楷體" w:eastAsia="標楷體" w:hAnsi="標楷體" w:cs="Arial" w:hint="eastAsia"/>
        </w:rPr>
        <w:t>(A)</w:t>
      </w:r>
      <w:r w:rsidRPr="00F47C59">
        <w:rPr>
          <w:rFonts w:ascii="標楷體" w:eastAsia="標楷體" w:hAnsi="標楷體" w:cs="Arial" w:hint="eastAsia"/>
          <w:lang w:eastAsia="zh-HK"/>
        </w:rPr>
        <w:t>社區發展的計畫者</w:t>
      </w:r>
      <w:r w:rsidRPr="00F47C59">
        <w:rPr>
          <w:rFonts w:ascii="標楷體" w:eastAsia="標楷體" w:hAnsi="標楷體" w:cs="Arial" w:hint="eastAsia"/>
        </w:rPr>
        <w:t xml:space="preserve"> (B)</w:t>
      </w:r>
      <w:r w:rsidRPr="00F47C59">
        <w:rPr>
          <w:rFonts w:ascii="標楷體" w:eastAsia="標楷體" w:hAnsi="標楷體" w:cs="Arial" w:hint="eastAsia"/>
          <w:lang w:eastAsia="zh-HK"/>
        </w:rPr>
        <w:t>社區發展的協力者</w:t>
      </w:r>
      <w:r w:rsidRPr="00F47C59">
        <w:rPr>
          <w:rFonts w:ascii="標楷體" w:eastAsia="標楷體" w:hAnsi="標楷體" w:cs="Arial" w:hint="eastAsia"/>
        </w:rPr>
        <w:t xml:space="preserve"> (C)</w:t>
      </w:r>
      <w:r w:rsidRPr="00F47C59">
        <w:rPr>
          <w:rFonts w:ascii="標楷體" w:eastAsia="標楷體" w:hAnsi="標楷體" w:cs="Arial" w:hint="eastAsia"/>
          <w:lang w:eastAsia="zh-HK"/>
        </w:rPr>
        <w:t>社區發展的爭取者</w:t>
      </w:r>
      <w:r w:rsidRPr="00F47C59">
        <w:rPr>
          <w:rFonts w:ascii="標楷體" w:eastAsia="標楷體" w:hAnsi="標楷體" w:cs="Arial" w:hint="eastAsia"/>
        </w:rPr>
        <w:t xml:space="preserve"> (D)</w:t>
      </w:r>
      <w:r w:rsidRPr="00F47C59">
        <w:rPr>
          <w:rFonts w:ascii="標楷體" w:eastAsia="標楷體" w:hAnsi="標楷體" w:cs="Arial" w:hint="eastAsia"/>
          <w:lang w:eastAsia="zh-HK"/>
        </w:rPr>
        <w:t>社區發展的執行者。</w:t>
      </w:r>
    </w:p>
    <w:p w:rsidR="00341376" w:rsidRPr="00F47C59" w:rsidRDefault="00DC29F3" w:rsidP="00DC29F3">
      <w:pPr>
        <w:pStyle w:val="Web"/>
        <w:shd w:val="clear" w:color="auto" w:fill="FFFFFF"/>
        <w:spacing w:before="0" w:beforeAutospacing="0" w:after="0" w:afterAutospacing="0" w:line="400" w:lineRule="atLeast"/>
        <w:ind w:left="991" w:hangingChars="413" w:hanging="991"/>
        <w:textAlignment w:val="baseline"/>
        <w:rPr>
          <w:rFonts w:ascii="標楷體" w:eastAsia="標楷體" w:hAnsi="標楷體" w:cs="Arial"/>
        </w:rPr>
      </w:pPr>
      <w:r w:rsidRPr="00B45EEE">
        <w:rPr>
          <w:rFonts w:ascii="標楷體" w:eastAsia="標楷體" w:hAnsi="標楷體" w:cs="Times New Roman" w:hint="eastAsia"/>
        </w:rPr>
        <w:t>(   )</w:t>
      </w:r>
      <w:r>
        <w:rPr>
          <w:rFonts w:ascii="標楷體" w:eastAsia="標楷體" w:hAnsi="標楷體" w:cs="Times New Roman" w:hint="eastAsia"/>
        </w:rPr>
        <w:t>50</w:t>
      </w:r>
      <w:r w:rsidRPr="00B45EEE">
        <w:rPr>
          <w:rFonts w:ascii="標楷體" w:eastAsia="標楷體" w:hAnsi="標楷體" w:cs="Times New Roman" w:hint="eastAsia"/>
        </w:rPr>
        <w:t>、</w:t>
      </w:r>
      <w:r w:rsidR="00341376" w:rsidRPr="00F47C59">
        <w:rPr>
          <w:rFonts w:ascii="標楷體" w:eastAsia="標楷體" w:hAnsi="標楷體" w:cs="Arial" w:hint="eastAsia"/>
          <w:lang w:eastAsia="zh-HK"/>
        </w:rPr>
        <w:t>文中提及居民因不</w:t>
      </w:r>
      <w:r w:rsidR="00341376" w:rsidRPr="00F47C59">
        <w:rPr>
          <w:rFonts w:ascii="標楷體" w:eastAsia="標楷體" w:hAnsi="標楷體" w:cs="Arial" w:hint="eastAsia"/>
        </w:rPr>
        <w:t>捨</w:t>
      </w:r>
      <w:r w:rsidR="00341376" w:rsidRPr="00F47C59">
        <w:rPr>
          <w:rFonts w:ascii="標楷體" w:eastAsia="標楷體" w:hAnsi="標楷體" w:cs="Arial" w:hint="eastAsia"/>
          <w:lang w:eastAsia="zh-HK"/>
        </w:rPr>
        <w:t>先民的土地荒廢，為傳承先人開墾的智慧，於是推動保存及復育水梯田的農業文化地景，可見</w:t>
      </w:r>
      <w:r w:rsidR="00341376" w:rsidRPr="00F47C59">
        <w:rPr>
          <w:rFonts w:ascii="標楷體" w:eastAsia="標楷體" w:hAnsi="標楷體" w:cs="Arial" w:hint="eastAsia"/>
        </w:rPr>
        <w:t>推動</w:t>
      </w:r>
      <w:r w:rsidR="00341376" w:rsidRPr="00F47C59">
        <w:rPr>
          <w:rFonts w:ascii="標楷體" w:eastAsia="標楷體" w:hAnsi="標楷體" w:cs="Arial" w:hint="eastAsia"/>
          <w:lang w:eastAsia="zh-HK"/>
        </w:rPr>
        <w:t>社區發展的重要因素是？</w:t>
      </w:r>
      <w:r w:rsidR="00341376" w:rsidRPr="00F47C59">
        <w:rPr>
          <w:rFonts w:ascii="標楷體" w:eastAsia="標楷體" w:hAnsi="標楷體" w:cs="Arial" w:hint="eastAsia"/>
        </w:rPr>
        <w:t xml:space="preserve"> (A)</w:t>
      </w:r>
      <w:r w:rsidR="00341376" w:rsidRPr="00F47C59">
        <w:rPr>
          <w:rFonts w:ascii="標楷體" w:eastAsia="標楷體" w:hAnsi="標楷體" w:cs="Arial" w:hint="eastAsia"/>
          <w:lang w:eastAsia="zh-HK"/>
        </w:rPr>
        <w:t>社區居民</w:t>
      </w:r>
      <w:r w:rsidR="00341376" w:rsidRPr="00F47C59">
        <w:rPr>
          <w:rFonts w:ascii="標楷體" w:eastAsia="標楷體" w:hAnsi="標楷體" w:cs="Arial" w:hint="eastAsia"/>
        </w:rPr>
        <w:t xml:space="preserve"> (B)</w:t>
      </w:r>
      <w:r w:rsidR="00341376" w:rsidRPr="00F47C59">
        <w:rPr>
          <w:rFonts w:ascii="標楷體" w:eastAsia="標楷體" w:hAnsi="標楷體" w:cs="Arial" w:hint="eastAsia"/>
          <w:lang w:eastAsia="zh-HK"/>
        </w:rPr>
        <w:t>社區意識</w:t>
      </w:r>
      <w:r w:rsidR="00341376" w:rsidRPr="00F47C59">
        <w:rPr>
          <w:rFonts w:ascii="標楷體" w:eastAsia="標楷體" w:hAnsi="標楷體" w:cs="Arial" w:hint="eastAsia"/>
        </w:rPr>
        <w:t xml:space="preserve"> (C)</w:t>
      </w:r>
      <w:r w:rsidR="00341376" w:rsidRPr="00F47C59">
        <w:rPr>
          <w:rFonts w:ascii="標楷體" w:eastAsia="標楷體" w:hAnsi="標楷體" w:cs="Arial" w:hint="eastAsia"/>
          <w:lang w:eastAsia="zh-HK"/>
        </w:rPr>
        <w:t>社區管理</w:t>
      </w:r>
      <w:r w:rsidR="00341376" w:rsidRPr="00F47C59">
        <w:rPr>
          <w:rFonts w:ascii="標楷體" w:eastAsia="標楷體" w:hAnsi="標楷體" w:cs="Arial" w:hint="eastAsia"/>
        </w:rPr>
        <w:t xml:space="preserve"> (D)</w:t>
      </w:r>
      <w:r w:rsidR="00341376" w:rsidRPr="00F47C59">
        <w:rPr>
          <w:rFonts w:ascii="標楷體" w:eastAsia="標楷體" w:hAnsi="標楷體" w:cs="Arial" w:hint="eastAsia"/>
          <w:lang w:eastAsia="zh-HK"/>
        </w:rPr>
        <w:t>社區組織。</w:t>
      </w:r>
    </w:p>
    <w:p w:rsidR="002F5CCB" w:rsidRPr="00231E5B" w:rsidRDefault="002F5CCB" w:rsidP="00A10D78">
      <w:pPr>
        <w:pStyle w:val="a3"/>
        <w:tabs>
          <w:tab w:val="clear" w:pos="4153"/>
          <w:tab w:val="clear" w:pos="8306"/>
        </w:tabs>
        <w:rPr>
          <w:rFonts w:ascii="標楷體" w:eastAsia="標楷體" w:hAnsi="標楷體"/>
          <w:snapToGrid w:val="0"/>
          <w:color w:val="000000"/>
          <w:kern w:val="0"/>
          <w:sz w:val="24"/>
          <w:szCs w:val="28"/>
          <w:lang w:eastAsia="zh-TW"/>
        </w:rPr>
      </w:pPr>
    </w:p>
    <w:p w:rsidR="002F5CCB" w:rsidRPr="005978A7" w:rsidRDefault="002F5CCB" w:rsidP="00A10D78">
      <w:pPr>
        <w:pStyle w:val="a3"/>
        <w:tabs>
          <w:tab w:val="clear" w:pos="4153"/>
          <w:tab w:val="clear" w:pos="8306"/>
        </w:tabs>
        <w:rPr>
          <w:rFonts w:eastAsia="標楷體"/>
          <w:snapToGrid w:val="0"/>
          <w:color w:val="000000"/>
          <w:kern w:val="0"/>
          <w:sz w:val="28"/>
          <w:szCs w:val="28"/>
          <w:lang w:eastAsia="zh-TW"/>
        </w:rPr>
        <w:sectPr w:rsidR="002F5CCB" w:rsidRPr="005978A7" w:rsidSect="007334E4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F47C59" w:rsidRDefault="005978A7">
      <w:pPr>
        <w:rPr>
          <w:rFonts w:ascii="標楷體" w:eastAsia="標楷體" w:hAnsi="標楷體"/>
          <w:spacing w:val="20"/>
          <w:sz w:val="32"/>
        </w:rPr>
      </w:pPr>
      <w:r w:rsidRPr="00F47C59">
        <w:rPr>
          <w:rFonts w:ascii="標楷體" w:eastAsia="標楷體" w:hAnsi="標楷體" w:hint="eastAsia"/>
          <w:spacing w:val="20"/>
          <w:sz w:val="32"/>
        </w:rPr>
        <w:t>105-1-</w:t>
      </w:r>
      <w:r w:rsidR="00BE3B96" w:rsidRPr="00F47C59">
        <w:rPr>
          <w:rFonts w:ascii="標楷體" w:eastAsia="標楷體" w:hAnsi="標楷體" w:hint="eastAsia"/>
          <w:spacing w:val="20"/>
          <w:sz w:val="32"/>
        </w:rPr>
        <w:t>3</w:t>
      </w:r>
      <w:r w:rsidR="002F5CCB" w:rsidRPr="00F47C59">
        <w:rPr>
          <w:rFonts w:ascii="標楷體" w:eastAsia="標楷體" w:hAnsi="標楷體" w:hint="eastAsia"/>
          <w:spacing w:val="20"/>
          <w:sz w:val="32"/>
        </w:rPr>
        <w:t xml:space="preserve"> 七年級</w:t>
      </w:r>
      <w:r w:rsidR="008556D4" w:rsidRPr="00F47C59">
        <w:rPr>
          <w:rFonts w:ascii="標楷體" w:eastAsia="標楷體" w:hAnsi="標楷體" w:hint="eastAsia"/>
          <w:spacing w:val="20"/>
          <w:sz w:val="32"/>
        </w:rPr>
        <w:t>社會</w:t>
      </w:r>
      <w:r w:rsidR="002F5CCB" w:rsidRPr="00F47C59">
        <w:rPr>
          <w:rFonts w:ascii="標楷體" w:eastAsia="標楷體" w:hAnsi="標楷體" w:hint="eastAsia"/>
          <w:spacing w:val="20"/>
          <w:sz w:val="32"/>
        </w:rPr>
        <w:t>科―解答</w:t>
      </w:r>
    </w:p>
    <w:p w:rsidR="005978A7" w:rsidRPr="00347BC9" w:rsidRDefault="00347BC9">
      <w:pPr>
        <w:rPr>
          <w:rFonts w:ascii="Times New Roman" w:hAnsi="Times New Roman" w:cs="Times New Roman"/>
          <w:spacing w:val="60"/>
          <w:sz w:val="32"/>
        </w:rPr>
      </w:pPr>
      <w:r w:rsidRPr="00347BC9">
        <w:rPr>
          <w:rFonts w:ascii="Times New Roman" w:hAnsi="Times New Roman" w:cs="Times New Roman"/>
          <w:spacing w:val="60"/>
          <w:sz w:val="32"/>
        </w:rPr>
        <w:t>01-10</w:t>
      </w:r>
      <w:r>
        <w:rPr>
          <w:rFonts w:ascii="Times New Roman" w:hAnsi="Times New Roman" w:cs="Times New Roman" w:hint="eastAsia"/>
          <w:spacing w:val="60"/>
          <w:sz w:val="32"/>
        </w:rPr>
        <w:t xml:space="preserve">   CBAAB   ACCDD</w:t>
      </w:r>
    </w:p>
    <w:p w:rsidR="00347BC9" w:rsidRPr="00347BC9" w:rsidRDefault="00347BC9">
      <w:pPr>
        <w:rPr>
          <w:rFonts w:ascii="Times New Roman" w:hAnsi="Times New Roman" w:cs="Times New Roman"/>
          <w:spacing w:val="60"/>
          <w:sz w:val="32"/>
        </w:rPr>
      </w:pPr>
      <w:r w:rsidRPr="00347BC9">
        <w:rPr>
          <w:rFonts w:ascii="Times New Roman" w:hAnsi="Times New Roman" w:cs="Times New Roman"/>
          <w:spacing w:val="60"/>
          <w:sz w:val="32"/>
        </w:rPr>
        <w:t>11-20</w:t>
      </w:r>
      <w:r>
        <w:rPr>
          <w:rFonts w:ascii="Times New Roman" w:hAnsi="Times New Roman" w:cs="Times New Roman" w:hint="eastAsia"/>
          <w:spacing w:val="60"/>
          <w:sz w:val="32"/>
        </w:rPr>
        <w:t xml:space="preserve">   BCDCC   DADAC</w:t>
      </w:r>
    </w:p>
    <w:p w:rsidR="00347BC9" w:rsidRPr="00347BC9" w:rsidRDefault="00347BC9">
      <w:pPr>
        <w:rPr>
          <w:rFonts w:ascii="Times New Roman" w:hAnsi="Times New Roman" w:cs="Times New Roman"/>
          <w:spacing w:val="60"/>
          <w:sz w:val="32"/>
        </w:rPr>
      </w:pPr>
      <w:r w:rsidRPr="00347BC9">
        <w:rPr>
          <w:rFonts w:ascii="Times New Roman" w:hAnsi="Times New Roman" w:cs="Times New Roman"/>
          <w:spacing w:val="60"/>
          <w:sz w:val="32"/>
        </w:rPr>
        <w:t>21-30</w:t>
      </w:r>
      <w:r>
        <w:rPr>
          <w:rFonts w:ascii="Times New Roman" w:hAnsi="Times New Roman" w:cs="Times New Roman" w:hint="eastAsia"/>
          <w:spacing w:val="60"/>
          <w:sz w:val="32"/>
        </w:rPr>
        <w:t xml:space="preserve">   </w:t>
      </w:r>
      <w:r w:rsidR="00B60592">
        <w:rPr>
          <w:rFonts w:ascii="Times New Roman" w:hAnsi="Times New Roman" w:cs="Times New Roman" w:hint="eastAsia"/>
          <w:spacing w:val="60"/>
          <w:sz w:val="32"/>
        </w:rPr>
        <w:t>B</w:t>
      </w:r>
      <w:r>
        <w:rPr>
          <w:rFonts w:ascii="Times New Roman" w:hAnsi="Times New Roman" w:cs="Times New Roman" w:hint="eastAsia"/>
          <w:spacing w:val="60"/>
          <w:sz w:val="32"/>
        </w:rPr>
        <w:t>CBAA   DCCCD</w:t>
      </w:r>
    </w:p>
    <w:p w:rsidR="00347BC9" w:rsidRPr="00347BC9" w:rsidRDefault="00347BC9">
      <w:pPr>
        <w:rPr>
          <w:rFonts w:ascii="Times New Roman" w:hAnsi="Times New Roman" w:cs="Times New Roman"/>
          <w:spacing w:val="60"/>
          <w:sz w:val="32"/>
        </w:rPr>
      </w:pPr>
      <w:r w:rsidRPr="00347BC9">
        <w:rPr>
          <w:rFonts w:ascii="Times New Roman" w:hAnsi="Times New Roman" w:cs="Times New Roman"/>
          <w:spacing w:val="60"/>
          <w:sz w:val="32"/>
        </w:rPr>
        <w:t>31-40</w:t>
      </w:r>
      <w:r>
        <w:rPr>
          <w:rFonts w:ascii="Times New Roman" w:hAnsi="Times New Roman" w:cs="Times New Roman" w:hint="eastAsia"/>
          <w:spacing w:val="60"/>
          <w:sz w:val="32"/>
        </w:rPr>
        <w:t xml:space="preserve">   CACDA   BBDDC</w:t>
      </w:r>
    </w:p>
    <w:p w:rsidR="00347BC9" w:rsidRPr="00347BC9" w:rsidRDefault="00347BC9">
      <w:pPr>
        <w:rPr>
          <w:rFonts w:ascii="Times New Roman" w:hAnsi="Times New Roman" w:cs="Times New Roman"/>
          <w:spacing w:val="60"/>
          <w:sz w:val="32"/>
        </w:rPr>
      </w:pPr>
      <w:r w:rsidRPr="00347BC9">
        <w:rPr>
          <w:rFonts w:ascii="Times New Roman" w:hAnsi="Times New Roman" w:cs="Times New Roman"/>
          <w:spacing w:val="60"/>
          <w:sz w:val="32"/>
        </w:rPr>
        <w:t>41-50</w:t>
      </w:r>
      <w:r>
        <w:rPr>
          <w:rFonts w:ascii="Times New Roman" w:hAnsi="Times New Roman" w:cs="Times New Roman" w:hint="eastAsia"/>
          <w:spacing w:val="60"/>
          <w:sz w:val="32"/>
        </w:rPr>
        <w:t xml:space="preserve">   CACCD   CDABB</w:t>
      </w:r>
    </w:p>
    <w:sectPr w:rsidR="00347BC9" w:rsidRPr="00347BC9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B61" w:rsidRDefault="00114B61" w:rsidP="002F5CCB">
      <w:r>
        <w:separator/>
      </w:r>
    </w:p>
  </w:endnote>
  <w:endnote w:type="continuationSeparator" w:id="0">
    <w:p w:rsidR="00114B61" w:rsidRDefault="00114B61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新特明體">
    <w:altName w:val="Arial Unicode MS"/>
    <w:charset w:val="88"/>
    <w:family w:val="modern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E52" w:rsidRDefault="00F00E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FEB" w:rsidRDefault="00EF0242">
    <w:pPr>
      <w:pStyle w:val="a5"/>
      <w:jc w:val="center"/>
    </w:pPr>
    <w:r>
      <w:rPr>
        <w:rFonts w:hint="eastAsia"/>
        <w:lang w:eastAsia="zh-TW"/>
      </w:rPr>
      <w:t>第</w:t>
    </w:r>
    <w:r>
      <w:fldChar w:fldCharType="begin"/>
    </w:r>
    <w:r>
      <w:instrText>PAGE   \* MERGEFORMAT</w:instrText>
    </w:r>
    <w:r>
      <w:fldChar w:fldCharType="separate"/>
    </w:r>
    <w:r w:rsidR="00114B61" w:rsidRPr="00114B61">
      <w:rPr>
        <w:noProof/>
        <w:lang w:val="zh-TW" w:eastAsia="zh-TW"/>
      </w:rPr>
      <w:t>1</w:t>
    </w:r>
    <w:r>
      <w:fldChar w:fldCharType="end"/>
    </w:r>
    <w:r>
      <w:rPr>
        <w:rFonts w:hint="eastAsia"/>
        <w:lang w:eastAsia="zh-TW"/>
      </w:rPr>
      <w:t>頁</w:t>
    </w:r>
    <w:r w:rsidR="00F00E52">
      <w:rPr>
        <w:rFonts w:ascii="新細明體" w:hAnsi="新細明體" w:hint="eastAsia"/>
        <w:lang w:eastAsia="zh-TW"/>
      </w:rPr>
      <w:t>，共</w:t>
    </w:r>
    <w:bookmarkStart w:id="109" w:name="_GoBack"/>
    <w:bookmarkEnd w:id="109"/>
    <w:r w:rsidR="00F00E52">
      <w:rPr>
        <w:rFonts w:ascii="新細明體" w:hAnsi="新細明體" w:hint="eastAsia"/>
        <w:lang w:eastAsia="zh-TW"/>
      </w:rPr>
      <w:t>5頁</w:t>
    </w:r>
  </w:p>
  <w:p w:rsidR="003F0FEB" w:rsidRPr="003F0FEB" w:rsidRDefault="00114B61" w:rsidP="003F0FEB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E52" w:rsidRDefault="00F00E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B61" w:rsidRDefault="00114B61" w:rsidP="002F5CCB">
      <w:r>
        <w:separator/>
      </w:r>
    </w:p>
  </w:footnote>
  <w:footnote w:type="continuationSeparator" w:id="0">
    <w:p w:rsidR="00114B61" w:rsidRDefault="00114B61" w:rsidP="002F5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E52" w:rsidRDefault="00F00E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E52" w:rsidRDefault="00F00E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E52" w:rsidRDefault="00F00E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5C7"/>
    <w:multiLevelType w:val="hybridMultilevel"/>
    <w:tmpl w:val="D77687E2"/>
    <w:lvl w:ilvl="0" w:tplc="B45C9B36">
      <w:numFmt w:val="bullet"/>
      <w:lvlText w:val="◎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E953A39"/>
    <w:multiLevelType w:val="hybridMultilevel"/>
    <w:tmpl w:val="DFD81382"/>
    <w:lvl w:ilvl="0" w:tplc="BF76BF6A">
      <w:start w:val="3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8C"/>
    <w:rsid w:val="00046070"/>
    <w:rsid w:val="00071219"/>
    <w:rsid w:val="000C5198"/>
    <w:rsid w:val="000E1A41"/>
    <w:rsid w:val="00114B61"/>
    <w:rsid w:val="0015161E"/>
    <w:rsid w:val="00174106"/>
    <w:rsid w:val="001753B2"/>
    <w:rsid w:val="00231E5B"/>
    <w:rsid w:val="002F580D"/>
    <w:rsid w:val="002F5CCB"/>
    <w:rsid w:val="00341376"/>
    <w:rsid w:val="00347BC9"/>
    <w:rsid w:val="005816B0"/>
    <w:rsid w:val="005978A7"/>
    <w:rsid w:val="005D5A0C"/>
    <w:rsid w:val="005E725B"/>
    <w:rsid w:val="00751E89"/>
    <w:rsid w:val="008556D4"/>
    <w:rsid w:val="008E185D"/>
    <w:rsid w:val="00A10D78"/>
    <w:rsid w:val="00A331B5"/>
    <w:rsid w:val="00A50E86"/>
    <w:rsid w:val="00AE2A5B"/>
    <w:rsid w:val="00B45EEE"/>
    <w:rsid w:val="00B60592"/>
    <w:rsid w:val="00BE3B96"/>
    <w:rsid w:val="00C86435"/>
    <w:rsid w:val="00CA068C"/>
    <w:rsid w:val="00D06706"/>
    <w:rsid w:val="00D603C9"/>
    <w:rsid w:val="00DC29F3"/>
    <w:rsid w:val="00E65CC6"/>
    <w:rsid w:val="00EB6958"/>
    <w:rsid w:val="00EF0242"/>
    <w:rsid w:val="00F00E52"/>
    <w:rsid w:val="00F30EA3"/>
    <w:rsid w:val="00F4154B"/>
    <w:rsid w:val="00F4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0E1A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1A4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413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3413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0E1A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E1A4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34137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3413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zh.wikipedia.org/wiki/%E6%B2%B3%E5%B7%9D%E8%A5%B2%E5%A5%AA" TargetMode="Externa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4BC81-2FC8-4399-85AB-B72106DB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22</cp:revision>
  <dcterms:created xsi:type="dcterms:W3CDTF">2016-10-03T07:31:00Z</dcterms:created>
  <dcterms:modified xsi:type="dcterms:W3CDTF">2017-01-04T06:22:00Z</dcterms:modified>
</cp:coreProperties>
</file>