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3597" w:rsidRDefault="009A7049">
      <w:pPr>
        <w:spacing w:after="120"/>
        <w:jc w:val="center"/>
        <w:rPr>
          <w:b/>
          <w:color w:val="000000"/>
          <w:sz w:val="32"/>
          <w:szCs w:val="32"/>
          <w:u w:val="single"/>
        </w:rPr>
      </w:pPr>
      <w:r>
        <w:rPr>
          <w:rFonts w:ascii="Gungsuh" w:eastAsia="Gungsuh" w:hAnsi="Gungsuh" w:cs="Gungsuh"/>
          <w:b/>
          <w:sz w:val="32"/>
          <w:szCs w:val="32"/>
        </w:rPr>
        <w:t>新北市</w:t>
      </w:r>
      <w:r>
        <w:rPr>
          <w:rFonts w:ascii="Gungsuh" w:eastAsia="Gungsuh" w:hAnsi="Gungsuh" w:cs="Gungsuh"/>
          <w:b/>
          <w:sz w:val="32"/>
          <w:szCs w:val="32"/>
          <w:u w:val="single"/>
        </w:rPr>
        <w:t>溪</w:t>
      </w:r>
      <w:proofErr w:type="gramStart"/>
      <w:r>
        <w:rPr>
          <w:rFonts w:ascii="Gungsuh" w:eastAsia="Gungsuh" w:hAnsi="Gungsuh" w:cs="Gungsuh"/>
          <w:b/>
          <w:sz w:val="32"/>
          <w:szCs w:val="32"/>
          <w:u w:val="single"/>
        </w:rPr>
        <w:t>崑</w:t>
      </w:r>
      <w:proofErr w:type="gramEnd"/>
      <w:r>
        <w:rPr>
          <w:rFonts w:ascii="Gungsuh" w:eastAsia="Gungsuh" w:hAnsi="Gungsuh" w:cs="Gungsuh"/>
          <w:b/>
          <w:sz w:val="32"/>
          <w:szCs w:val="32"/>
        </w:rPr>
        <w:t>國民中學</w:t>
      </w:r>
      <w:r>
        <w:rPr>
          <w:b/>
          <w:color w:val="000000"/>
          <w:sz w:val="32"/>
          <w:szCs w:val="32"/>
          <w:u w:val="single"/>
        </w:rPr>
        <w:t>113</w:t>
      </w:r>
      <w:r>
        <w:rPr>
          <w:rFonts w:ascii="Gungsuh" w:eastAsia="Gungsuh" w:hAnsi="Gungsuh" w:cs="Gungsuh"/>
          <w:b/>
          <w:color w:val="000000"/>
          <w:sz w:val="32"/>
          <w:szCs w:val="32"/>
        </w:rPr>
        <w:t>學年度__</w:t>
      </w:r>
      <w:r w:rsidR="00E507AF">
        <w:rPr>
          <w:rFonts w:asciiTheme="minorEastAsia" w:hAnsiTheme="minorEastAsia" w:cs="Gungsuh" w:hint="eastAsia"/>
          <w:b/>
          <w:color w:val="000000"/>
          <w:sz w:val="32"/>
          <w:szCs w:val="32"/>
        </w:rPr>
        <w:t>九</w:t>
      </w:r>
      <w:r>
        <w:rPr>
          <w:rFonts w:ascii="Gungsuh" w:eastAsia="Gungsuh" w:hAnsi="Gungsuh" w:cs="Gungsuh"/>
          <w:b/>
          <w:color w:val="000000"/>
          <w:sz w:val="32"/>
          <w:szCs w:val="32"/>
        </w:rPr>
        <w:t>__年級第</w:t>
      </w:r>
      <w:r>
        <w:rPr>
          <w:b/>
          <w:color w:val="000000"/>
          <w:sz w:val="32"/>
          <w:szCs w:val="32"/>
          <w:u w:val="single"/>
        </w:rPr>
        <w:t>2</w:t>
      </w:r>
      <w:proofErr w:type="gramStart"/>
      <w:r>
        <w:rPr>
          <w:rFonts w:ascii="Gungsuh" w:eastAsia="Gungsuh" w:hAnsi="Gungsuh" w:cs="Gungsuh"/>
          <w:b/>
          <w:color w:val="000000"/>
          <w:sz w:val="32"/>
          <w:szCs w:val="32"/>
        </w:rPr>
        <w:t>學期部定課程</w:t>
      </w:r>
      <w:proofErr w:type="gramEnd"/>
      <w:r>
        <w:rPr>
          <w:rFonts w:ascii="Gungsuh" w:eastAsia="Gungsuh" w:hAnsi="Gungsuh" w:cs="Gungsuh"/>
          <w:b/>
          <w:color w:val="000000"/>
          <w:sz w:val="32"/>
          <w:szCs w:val="32"/>
        </w:rPr>
        <w:t>計畫  設計者：</w:t>
      </w:r>
      <w:r w:rsidR="00E507AF">
        <w:rPr>
          <w:rFonts w:ascii="Gungsuh" w:eastAsia="Gungsuh" w:hAnsi="Gungsuh" w:cs="Gungsuh"/>
          <w:b/>
          <w:color w:val="000000"/>
          <w:sz w:val="32"/>
          <w:szCs w:val="32"/>
        </w:rPr>
        <w:t xml:space="preserve"> __</w:t>
      </w:r>
      <w:r w:rsidR="00E507AF">
        <w:rPr>
          <w:rFonts w:asciiTheme="minorEastAsia" w:hAnsiTheme="minorEastAsia" w:cs="Gungsuh" w:hint="eastAsia"/>
          <w:b/>
          <w:color w:val="000000"/>
          <w:sz w:val="32"/>
          <w:szCs w:val="32"/>
        </w:rPr>
        <w:t>何秀玫</w:t>
      </w:r>
      <w:r w:rsidR="00E507AF">
        <w:rPr>
          <w:rFonts w:ascii="Gungsuh" w:eastAsia="Gungsuh" w:hAnsi="Gungsuh" w:cs="Gungsuh"/>
          <w:b/>
          <w:color w:val="000000"/>
          <w:sz w:val="32"/>
          <w:szCs w:val="32"/>
        </w:rPr>
        <w:t>_</w:t>
      </w:r>
      <w:r>
        <w:rPr>
          <w:rFonts w:ascii="Gungsuh" w:eastAsia="Gungsuh" w:hAnsi="Gungsuh" w:cs="Gungsuh"/>
          <w:b/>
          <w:color w:val="000000"/>
          <w:sz w:val="32"/>
          <w:szCs w:val="32"/>
        </w:rPr>
        <w:t>__老師</w:t>
      </w:r>
    </w:p>
    <w:p w:rsidR="00D93597" w:rsidRDefault="009A70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04"/>
        </w:tabs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:rsidR="00D93597" w:rsidRDefault="009A70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1.</w:t>
      </w:r>
      <w:r w:rsidR="00E507AF"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國語文    </w:t>
      </w: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□英語文   </w:t>
      </w:r>
      <w:r>
        <w:rPr>
          <w:rFonts w:eastAsia="Times New Roman"/>
          <w:color w:val="000000"/>
          <w:sz w:val="24"/>
          <w:szCs w:val="24"/>
        </w:rPr>
        <w:t>3.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□健康與體育  </w:t>
      </w:r>
      <w:r>
        <w:rPr>
          <w:rFonts w:eastAsia="Times New Roman"/>
          <w:color w:val="000000"/>
          <w:sz w:val="24"/>
          <w:szCs w:val="24"/>
        </w:rPr>
        <w:t xml:space="preserve"> 4.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□數學   </w:t>
      </w:r>
      <w:r>
        <w:rPr>
          <w:rFonts w:eastAsia="Times New Roman"/>
          <w:color w:val="000000"/>
          <w:sz w:val="24"/>
          <w:szCs w:val="24"/>
        </w:rPr>
        <w:t>5.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□社會   </w:t>
      </w:r>
      <w:r>
        <w:rPr>
          <w:rFonts w:eastAsia="Times New Roman"/>
          <w:color w:val="000000"/>
          <w:sz w:val="24"/>
          <w:szCs w:val="24"/>
        </w:rPr>
        <w:t>6.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□藝術  </w:t>
      </w:r>
      <w:r>
        <w:rPr>
          <w:rFonts w:eastAsia="Times New Roman"/>
          <w:color w:val="000000"/>
          <w:sz w:val="24"/>
          <w:szCs w:val="24"/>
        </w:rPr>
        <w:t>7.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□自然科學 </w:t>
      </w:r>
      <w:r>
        <w:rPr>
          <w:rFonts w:eastAsia="Times New Roman"/>
          <w:color w:val="000000"/>
          <w:sz w:val="24"/>
          <w:szCs w:val="24"/>
        </w:rPr>
        <w:t>8.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□科技  </w:t>
      </w:r>
      <w:r>
        <w:rPr>
          <w:rFonts w:eastAsia="Times New Roman"/>
          <w:color w:val="000000"/>
          <w:sz w:val="24"/>
          <w:szCs w:val="24"/>
        </w:rPr>
        <w:t>9.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□綜合活動</w:t>
      </w:r>
    </w:p>
    <w:p w:rsidR="00D93597" w:rsidRDefault="009A704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10.</w:t>
      </w:r>
      <w:r>
        <w:rPr>
          <w:rFonts w:ascii="PMingLiu" w:eastAsia="PMingLiu" w:hAnsi="PMingLiu" w:cs="PMingLiu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閩南語文 </w:t>
      </w:r>
      <w:r>
        <w:rPr>
          <w:rFonts w:eastAsia="Times New Roman"/>
          <w:color w:val="000000"/>
          <w:sz w:val="24"/>
          <w:szCs w:val="24"/>
        </w:rPr>
        <w:t>11.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□客家語文 </w:t>
      </w:r>
      <w:r>
        <w:rPr>
          <w:rFonts w:eastAsia="Times New Roman"/>
          <w:color w:val="000000"/>
          <w:sz w:val="24"/>
          <w:szCs w:val="24"/>
        </w:rPr>
        <w:t>12.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□原住民族語文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族 </w:t>
      </w:r>
      <w:r>
        <w:rPr>
          <w:rFonts w:eastAsia="Times New Roman"/>
          <w:color w:val="000000"/>
          <w:sz w:val="24"/>
          <w:szCs w:val="24"/>
        </w:rPr>
        <w:t>13.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□新住民語文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語  </w:t>
      </w:r>
      <w:r>
        <w:rPr>
          <w:rFonts w:eastAsia="Times New Roman"/>
          <w:color w:val="000000"/>
          <w:sz w:val="24"/>
          <w:szCs w:val="24"/>
        </w:rPr>
        <w:t xml:space="preserve">14.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□臺灣手語</w:t>
      </w:r>
    </w:p>
    <w:p w:rsidR="00D93597" w:rsidRDefault="009A70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Gungsuh" w:eastAsia="Gungsuh" w:hAnsi="Gungsuh" w:cs="Gungsuh"/>
          <w:b/>
          <w:color w:val="000000"/>
          <w:sz w:val="24"/>
          <w:szCs w:val="24"/>
        </w:rPr>
        <w:t>課程內容修正回復：</w:t>
      </w:r>
    </w:p>
    <w:tbl>
      <w:tblPr>
        <w:tblStyle w:val="a5"/>
        <w:tblW w:w="145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7195"/>
      </w:tblGrid>
      <w:tr w:rsidR="00D93597">
        <w:trPr>
          <w:trHeight w:val="527"/>
        </w:trPr>
        <w:tc>
          <w:tcPr>
            <w:tcW w:w="7371" w:type="dxa"/>
            <w:vAlign w:val="center"/>
          </w:tcPr>
          <w:p w:rsidR="00D93597" w:rsidRDefault="009A7049">
            <w:pPr>
              <w:ind w:left="23" w:firstLine="0"/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當學年當學期課程審閱意見</w:t>
            </w:r>
          </w:p>
        </w:tc>
        <w:tc>
          <w:tcPr>
            <w:tcW w:w="7195" w:type="dxa"/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對應課程內容修正回復</w:t>
            </w:r>
          </w:p>
        </w:tc>
      </w:tr>
      <w:tr w:rsidR="00D93597">
        <w:trPr>
          <w:trHeight w:val="690"/>
        </w:trPr>
        <w:tc>
          <w:tcPr>
            <w:tcW w:w="7371" w:type="dxa"/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無</w:t>
            </w:r>
          </w:p>
        </w:tc>
        <w:tc>
          <w:tcPr>
            <w:tcW w:w="7195" w:type="dxa"/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無</w:t>
            </w:r>
          </w:p>
        </w:tc>
      </w:tr>
    </w:tbl>
    <w:p w:rsidR="00D93597" w:rsidRDefault="009A7049">
      <w:pPr>
        <w:pBdr>
          <w:top w:val="nil"/>
          <w:left w:val="nil"/>
          <w:bottom w:val="nil"/>
          <w:right w:val="nil"/>
          <w:between w:val="nil"/>
        </w:pBdr>
        <w:ind w:left="505" w:firstLine="0"/>
        <w:rPr>
          <w:b/>
          <w:color w:val="FF0000"/>
          <w:sz w:val="24"/>
          <w:szCs w:val="24"/>
        </w:rPr>
      </w:pPr>
      <w:r>
        <w:rPr>
          <w:rFonts w:ascii="Wingdings" w:eastAsia="Wingdings" w:hAnsi="Wingdings" w:cs="Wingdings"/>
          <w:color w:val="FF0000"/>
          <w:sz w:val="24"/>
          <w:szCs w:val="24"/>
        </w:rPr>
        <w:t>✍</w:t>
      </w:r>
      <w:r>
        <w:rPr>
          <w:rFonts w:ascii="Gungsuh" w:eastAsia="Gungsuh" w:hAnsi="Gungsuh" w:cs="Gungsuh"/>
          <w:b/>
          <w:color w:val="FF0000"/>
          <w:sz w:val="24"/>
          <w:szCs w:val="24"/>
        </w:rPr>
        <w:t>上述表格自113學年度第2學期起正式列入課程計畫備查必要欄位。</w:t>
      </w:r>
    </w:p>
    <w:p w:rsidR="00D93597" w:rsidRDefault="009A70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每週(  </w:t>
      </w:r>
      <w:r w:rsidR="00C766B3">
        <w:rPr>
          <w:rFonts w:asciiTheme="minorEastAsia" w:hAnsiTheme="minorEastAsia" w:cs="Gungsuh" w:hint="eastAsia"/>
          <w:color w:val="000000"/>
          <w:sz w:val="24"/>
          <w:szCs w:val="24"/>
        </w:rPr>
        <w:t>4</w:t>
      </w:r>
      <w:r>
        <w:rPr>
          <w:rFonts w:eastAsia="Times New Roman"/>
          <w:b/>
          <w:color w:val="000000"/>
          <w:sz w:val="24"/>
          <w:szCs w:val="24"/>
        </w:rPr>
        <w:t xml:space="preserve">  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)節，實施(  </w:t>
      </w:r>
      <w:r w:rsidR="00C766B3">
        <w:rPr>
          <w:rFonts w:asciiTheme="minorEastAsia" w:hAnsiTheme="minorEastAsia" w:cs="Gungsuh" w:hint="eastAsia"/>
          <w:color w:val="000000"/>
          <w:sz w:val="24"/>
          <w:szCs w:val="24"/>
        </w:rPr>
        <w:t>17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   )</w:t>
      </w:r>
      <w:proofErr w:type="gramStart"/>
      <w:r>
        <w:rPr>
          <w:rFonts w:ascii="Gungsuh" w:eastAsia="Gungsuh" w:hAnsi="Gungsuh" w:cs="Gungsuh"/>
          <w:color w:val="000000"/>
          <w:sz w:val="24"/>
          <w:szCs w:val="24"/>
        </w:rPr>
        <w:t>週</w:t>
      </w:r>
      <w:proofErr w:type="gramEnd"/>
      <w:r>
        <w:rPr>
          <w:rFonts w:ascii="Gungsuh" w:eastAsia="Gungsuh" w:hAnsi="Gungsuh" w:cs="Gungsuh"/>
          <w:color w:val="000000"/>
          <w:sz w:val="24"/>
          <w:szCs w:val="24"/>
        </w:rPr>
        <w:t>，共(</w:t>
      </w:r>
      <w:r>
        <w:rPr>
          <w:rFonts w:eastAsia="Times New Roman"/>
          <w:b/>
          <w:color w:val="000000"/>
          <w:sz w:val="24"/>
          <w:szCs w:val="24"/>
        </w:rPr>
        <w:t xml:space="preserve">  </w:t>
      </w:r>
      <w:r w:rsidR="00B877F3">
        <w:rPr>
          <w:rFonts w:asciiTheme="minorEastAsia" w:hAnsiTheme="minorEastAsia" w:hint="eastAsia"/>
          <w:b/>
          <w:color w:val="000000"/>
          <w:sz w:val="24"/>
          <w:szCs w:val="24"/>
        </w:rPr>
        <w:t>68</w:t>
      </w:r>
      <w:r>
        <w:rPr>
          <w:rFonts w:eastAsia="Times New Roman"/>
          <w:b/>
          <w:color w:val="000000"/>
          <w:sz w:val="24"/>
          <w:szCs w:val="24"/>
        </w:rPr>
        <w:t xml:space="preserve">  </w:t>
      </w:r>
      <w:r>
        <w:rPr>
          <w:rFonts w:ascii="Gungsuh" w:eastAsia="Gungsuh" w:hAnsi="Gungsuh" w:cs="Gungsuh"/>
          <w:color w:val="000000"/>
          <w:sz w:val="24"/>
          <w:szCs w:val="24"/>
        </w:rPr>
        <w:t>)節。</w:t>
      </w:r>
      <w:proofErr w:type="gramStart"/>
      <w:r>
        <w:rPr>
          <w:rFonts w:ascii="Gungsuh" w:eastAsia="Gungsuh" w:hAnsi="Gungsuh" w:cs="Gungsuh"/>
          <w:b/>
          <w:color w:val="FF0000"/>
          <w:sz w:val="24"/>
          <w:szCs w:val="24"/>
          <w:highlight w:val="yellow"/>
        </w:rPr>
        <w:t>【</w:t>
      </w:r>
      <w:proofErr w:type="gramEnd"/>
      <w:r>
        <w:rPr>
          <w:rFonts w:ascii="微軟正黑體" w:eastAsia="微軟正黑體" w:hAnsi="微軟正黑體" w:cs="微軟正黑體"/>
          <w:b/>
          <w:color w:val="FF0000"/>
          <w:highlight w:val="yellow"/>
        </w:rPr>
        <w:t>113學年度第2學期學習節數七、八年級以21</w:t>
      </w:r>
      <w:proofErr w:type="gramStart"/>
      <w:r>
        <w:rPr>
          <w:rFonts w:ascii="微軟正黑體" w:eastAsia="微軟正黑體" w:hAnsi="微軟正黑體" w:cs="微軟正黑體"/>
          <w:b/>
          <w:color w:val="FF0000"/>
          <w:highlight w:val="yellow"/>
        </w:rPr>
        <w:t>週</w:t>
      </w:r>
      <w:proofErr w:type="gramEnd"/>
      <w:r>
        <w:rPr>
          <w:rFonts w:ascii="微軟正黑體" w:eastAsia="微軟正黑體" w:hAnsi="微軟正黑體" w:cs="微軟正黑體"/>
          <w:b/>
          <w:color w:val="FF0000"/>
          <w:highlight w:val="yellow"/>
        </w:rPr>
        <w:t>計算，九年級以17</w:t>
      </w:r>
      <w:proofErr w:type="gramStart"/>
      <w:r>
        <w:rPr>
          <w:rFonts w:ascii="微軟正黑體" w:eastAsia="微軟正黑體" w:hAnsi="微軟正黑體" w:cs="微軟正黑體"/>
          <w:b/>
          <w:color w:val="FF0000"/>
          <w:highlight w:val="yellow"/>
        </w:rPr>
        <w:t>週</w:t>
      </w:r>
      <w:proofErr w:type="gramEnd"/>
      <w:r>
        <w:rPr>
          <w:rFonts w:ascii="微軟正黑體" w:eastAsia="微軟正黑體" w:hAnsi="微軟正黑體" w:cs="微軟正黑體"/>
          <w:b/>
          <w:color w:val="FF0000"/>
          <w:highlight w:val="yellow"/>
        </w:rPr>
        <w:t>計算。】</w:t>
      </w:r>
    </w:p>
    <w:p w:rsidR="00D93597" w:rsidRDefault="009A70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6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D93597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3597" w:rsidRDefault="009A704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3597" w:rsidRDefault="009A704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學習領域核心素養</w:t>
            </w:r>
          </w:p>
        </w:tc>
      </w:tr>
      <w:tr w:rsidR="00D9359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依總綱核心素養項目及具體內涵勾選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(以主要指標為主，勿過多)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身心素質與自我精進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系統思考與解決問題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規劃執行與創新應變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符號運用與溝通表達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 xml:space="preserve">□ </w:t>
            </w:r>
            <w:r>
              <w:rPr>
                <w:color w:val="000000"/>
                <w:sz w:val="24"/>
                <w:szCs w:val="24"/>
              </w:rPr>
              <w:t>B2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科技資訊與媒體素養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藝術涵養與美感素養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道德實踐與公民意識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人際關係與團隊合作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請依各領域(科目)綱要核心素養具體內涵填寫，例如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：</w:t>
            </w:r>
          </w:p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eastAsia="Times New Roman"/>
                <w:color w:val="FF0000"/>
                <w:sz w:val="24"/>
                <w:szCs w:val="24"/>
              </w:rPr>
              <w:t>-J-A1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透過國語文的學習，認識生涯及生命的典範，建立正向價值觀，提高語文自學的興趣。</w:t>
            </w:r>
          </w:p>
        </w:tc>
      </w:tr>
    </w:tbl>
    <w:p w:rsidR="00D93597" w:rsidRDefault="00D93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D93597" w:rsidRDefault="009A70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課程架構：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(自行視需要決定是否呈現，但不可刪除。)</w:t>
      </w:r>
    </w:p>
    <w:p w:rsidR="00D93597" w:rsidRDefault="00D93597">
      <w:pPr>
        <w:rPr>
          <w:rFonts w:ascii="標楷體" w:eastAsia="標楷體" w:hAnsi="標楷體" w:cs="標楷體"/>
          <w:sz w:val="24"/>
          <w:szCs w:val="24"/>
        </w:rPr>
      </w:pPr>
    </w:p>
    <w:p w:rsidR="00D93597" w:rsidRDefault="00D93597">
      <w:pPr>
        <w:rPr>
          <w:rFonts w:ascii="標楷體" w:eastAsia="標楷體" w:hAnsi="標楷體" w:cs="標楷體"/>
          <w:sz w:val="24"/>
          <w:szCs w:val="24"/>
        </w:rPr>
      </w:pPr>
    </w:p>
    <w:p w:rsidR="00D93597" w:rsidRDefault="009A70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素養導向教學規劃：</w:t>
      </w:r>
      <w:proofErr w:type="gramStart"/>
      <w:r>
        <w:rPr>
          <w:rFonts w:ascii="標楷體" w:eastAsia="標楷體" w:hAnsi="標楷體" w:cs="標楷體"/>
          <w:b/>
          <w:color w:val="FF0000"/>
          <w:sz w:val="24"/>
          <w:szCs w:val="24"/>
          <w:highlight w:val="yellow"/>
        </w:rPr>
        <w:t>【</w:t>
      </w:r>
      <w:proofErr w:type="gramEnd"/>
      <w:r>
        <w:rPr>
          <w:rFonts w:ascii="微軟正黑體" w:eastAsia="微軟正黑體" w:hAnsi="微軟正黑體" w:cs="微軟正黑體"/>
          <w:b/>
          <w:color w:val="FF0000"/>
          <w:highlight w:val="yellow"/>
        </w:rPr>
        <w:t>課程計畫內容若為</w:t>
      </w:r>
      <w:r>
        <w:rPr>
          <w:rFonts w:ascii="微軟正黑體" w:eastAsia="微軟正黑體" w:hAnsi="微軟正黑體" w:cs="微軟正黑體"/>
          <w:b/>
          <w:color w:val="FF0000"/>
          <w:sz w:val="24"/>
          <w:szCs w:val="24"/>
          <w:highlight w:val="yellow"/>
        </w:rPr>
        <w:t>自編</w:t>
      </w:r>
      <w:r>
        <w:rPr>
          <w:rFonts w:ascii="微軟正黑體" w:eastAsia="微軟正黑體" w:hAnsi="微軟正黑體" w:cs="微軟正黑體"/>
          <w:b/>
          <w:color w:val="FF0000"/>
          <w:highlight w:val="yellow"/>
        </w:rPr>
        <w:t>請以</w:t>
      </w:r>
      <w:r>
        <w:rPr>
          <w:rFonts w:ascii="微軟正黑體" w:eastAsia="微軟正黑體" w:hAnsi="微軟正黑體" w:cs="微軟正黑體"/>
          <w:b/>
          <w:color w:val="FF0000"/>
          <w:sz w:val="24"/>
          <w:szCs w:val="24"/>
          <w:highlight w:val="yellow"/>
        </w:rPr>
        <w:t>紅色字</w:t>
      </w:r>
      <w:r>
        <w:rPr>
          <w:rFonts w:ascii="微軟正黑體" w:eastAsia="微軟正黑體" w:hAnsi="微軟正黑體" w:cs="微軟正黑體"/>
          <w:b/>
          <w:color w:val="FF0000"/>
          <w:highlight w:val="yellow"/>
        </w:rPr>
        <w:t>呈現</w:t>
      </w:r>
      <w:r>
        <w:rPr>
          <w:rFonts w:ascii="微軟正黑體" w:eastAsia="微軟正黑體" w:hAnsi="微軟正黑體" w:cs="微軟正黑體"/>
          <w:b/>
          <w:color w:val="FF0000"/>
          <w:sz w:val="24"/>
          <w:szCs w:val="24"/>
          <w:highlight w:val="yellow"/>
        </w:rPr>
        <w:t>，若引用廠商</w:t>
      </w:r>
      <w:r>
        <w:rPr>
          <w:rFonts w:ascii="微軟正黑體" w:eastAsia="微軟正黑體" w:hAnsi="微軟正黑體" w:cs="微軟正黑體"/>
          <w:b/>
          <w:color w:val="FF0000"/>
          <w:highlight w:val="yellow"/>
        </w:rPr>
        <w:t>部</w:t>
      </w:r>
      <w:r>
        <w:rPr>
          <w:rFonts w:ascii="微軟正黑體" w:eastAsia="微軟正黑體" w:hAnsi="微軟正黑體" w:cs="微軟正黑體"/>
          <w:b/>
          <w:color w:val="FF0000"/>
          <w:sz w:val="24"/>
          <w:szCs w:val="24"/>
          <w:highlight w:val="yellow"/>
        </w:rPr>
        <w:t>份</w:t>
      </w:r>
      <w:r>
        <w:rPr>
          <w:rFonts w:ascii="微軟正黑體" w:eastAsia="微軟正黑體" w:hAnsi="微軟正黑體" w:cs="微軟正黑體"/>
          <w:b/>
          <w:color w:val="FF0000"/>
          <w:highlight w:val="yellow"/>
        </w:rPr>
        <w:t>則以</w:t>
      </w:r>
      <w:r>
        <w:rPr>
          <w:rFonts w:ascii="微軟正黑體" w:eastAsia="微軟正黑體" w:hAnsi="微軟正黑體" w:cs="微軟正黑體"/>
          <w:b/>
          <w:color w:val="FF0000"/>
          <w:sz w:val="24"/>
          <w:szCs w:val="24"/>
          <w:highlight w:val="yellow"/>
        </w:rPr>
        <w:t>黑色字</w:t>
      </w:r>
      <w:r>
        <w:rPr>
          <w:rFonts w:ascii="微軟正黑體" w:eastAsia="微軟正黑體" w:hAnsi="微軟正黑體" w:cs="微軟正黑體"/>
          <w:b/>
          <w:color w:val="FF0000"/>
          <w:highlight w:val="yellow"/>
        </w:rPr>
        <w:t>呈現。】</w:t>
      </w:r>
    </w:p>
    <w:tbl>
      <w:tblPr>
        <w:tblStyle w:val="a7"/>
        <w:tblW w:w="1507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559"/>
        <w:gridCol w:w="1540"/>
        <w:gridCol w:w="2835"/>
        <w:gridCol w:w="708"/>
        <w:gridCol w:w="2268"/>
        <w:gridCol w:w="1418"/>
        <w:gridCol w:w="1417"/>
        <w:gridCol w:w="1784"/>
      </w:tblGrid>
      <w:tr w:rsidR="00D93597">
        <w:trPr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D93597">
        <w:trPr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93597" w:rsidRDefault="00D9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597" w:rsidRDefault="009A704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9A704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D9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D9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D9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D9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D9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93597" w:rsidRDefault="00D9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</w:tr>
      <w:tr w:rsidR="00D9359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597" w:rsidRDefault="009A7049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呈現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及起訖時間</w:t>
            </w:r>
          </w:p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D93597" w:rsidRDefault="009A7049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D93597" w:rsidRDefault="009A7049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D93597" w:rsidRDefault="009A7049">
            <w:pPr>
              <w:ind w:firstLine="0"/>
              <w:rPr>
                <w:color w:val="FF0000"/>
              </w:rPr>
            </w:pPr>
            <w:r>
              <w:rPr>
                <w:color w:val="FF0000"/>
              </w:rPr>
              <w:t>08/26~08/30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597" w:rsidRDefault="00D9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D935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9A704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1104900</wp:posOffset>
                      </wp:positionV>
                      <wp:extent cx="2384425" cy="2413000"/>
                      <wp:effectExtent l="0" t="0" r="0" b="0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0138" y="2579850"/>
                                <a:ext cx="2371725" cy="2400300"/>
                              </a:xfrm>
                              <a:prstGeom prst="wedgeRoundRectCallout">
                                <a:avLst>
                                  <a:gd name="adj1" fmla="val 52777"/>
                                  <a:gd name="adj2" fmla="val -88385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94977" w:rsidRDefault="00094977">
                                  <w:pPr>
                                    <w:ind w:firstLine="22"/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sz w:val="28"/>
                                    </w:rPr>
                                    <w:t>若有融入議題，一定要摘錄實質內涵，實質內涵放置於學習重點或融入議題欄位均可，但務必於「單元/主題名稱與活動內容」欄位需呈現相關議題之教學設計，否則至少會被列入「修正後通過」。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2" o:spid="_x0000_s1026" type="#_x0000_t62" style="position:absolute;left:0;text-align:left;margin-left:28pt;margin-top:87pt;width:187.75pt;height:19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Se2owIAAA4FAAAOAAAAZHJzL2Uyb0RvYy54bWysVMtuEzEU3SPxD5b37TzymDTqpIKWIqQK&#10;qhY+wLE9GSM/BtvJJF/AHqSyqYTEBlGJT+BzAv0Mrp2hTSkSEiIL597x9fE59+H9g6WSaMGtE0aX&#10;ONtNMeKaGib0rMSvXh7vjDBynmhGpNG8xCvu8MHk4YP9thnz3NRGMm4RgGg3bpsS19434yRxtOaK&#10;uF3TcA2blbGKeHDtLGGWtICuZJKn6TBpjWWNNZQ7B1+PNpt4EvGrilP/oqoc90iWGLj5uNq4TsOa&#10;TPbJeGZJUwva0SD/wEIRoeHSG6gj4gmaW3EPSglqjTOV36VGJaaqBOVRA6jJ0t/UnNek4VELJMc1&#10;N2ly/w+WPl+cWiRYiXOMNFFQovXl++vP7358/LL+9ml9eXF9dfX94u366weUh2y1jRvDofPm1Hae&#10;AzNIX1ZWhX8QhZYl7mfDNOtB+VeAPSj2RoMu23zpEYWAvFdkRT7AiIaIfpr20hiR3EI11vmn3CgU&#10;jBK3nM34mZlrdgaFPSRSmrmPaSeLE+dj/lmngrDXGUaVklDOBZFokBdF0ZV7KwZU38bsjEa90eB+&#10;UG87KBsOhxEIeHbXgvWLaeDgjBTsWEgZndDJ/FBaBCxKTCjl2mfhDjh1J1Jq1MII5QWkAVECw1BJ&#10;4sFUDZTH6VlUeueIs7PpDXQ/L7K9x39CDuSOiKs3FCLCRqQSHqZPClXiURp+m881J+yJZsivGugH&#10;DYOLAzWnMJIcxhyMODeeCPn3ONApNcgNnbPplWD55XTZNdDUsBU0oWvosQCmJ8T5U2KhblDAFkYT&#10;LnwzJxZIyGcaen8v64e28dHpD2K+7PbOdHuHaFobmHjqLUYb59DHFyCUR5tHc28q4UNBAq8Nmc6B&#10;oYt16h6IMNXbfoy6fcYmPwEAAP//AwBQSwMEFAAGAAgAAAAhAIutSWDdAAAACgEAAA8AAABkcnMv&#10;ZG93bnJldi54bWxMT01LxDAQvQv+hzCCF3HTartbatNFBA/iB7gunrPNbFtsJiVJt/XfO570Nu+D&#10;N+9V28UO4oQ+9I4UpKsEBFLjTE+tgv3H43UBIkRNRg+OUME3BtjW52eVLo2b6R1Pu9gKDqFQagVd&#10;jGMpZWg6tDqs3IjE2tF5qyND30rj9czhdpA3SbKWVvfEHzo94kOHzddusgqkTa9cUTw9H7O5ff18&#10;CZNp/ZtSlxfL/R2IiEv8M8Nvfa4ONXc6uIlMEIOCfM1TIvObjA82ZLdpDuLASs6MrCv5f0L9AwAA&#10;//8DAFBLAQItABQABgAIAAAAIQC2gziS/gAAAOEBAAATAAAAAAAAAAAAAAAAAAAAAABbQ29udGVu&#10;dF9UeXBlc10ueG1sUEsBAi0AFAAGAAgAAAAhADj9If/WAAAAlAEAAAsAAAAAAAAAAAAAAAAALwEA&#10;AF9yZWxzLy5yZWxzUEsBAi0AFAAGAAgAAAAhAPf9J7ajAgAADgUAAA4AAAAAAAAAAAAAAAAALgIA&#10;AGRycy9lMm9Eb2MueG1sUEsBAi0AFAAGAAgAAAAhAIutSWDdAAAACgEAAA8AAAAAAAAAAAAAAAAA&#10;/QQAAGRycy9kb3ducmV2LnhtbFBLBQYAAAAABAAEAPMAAAAHBgAAAAA=&#10;" adj="22200,-8291" fillcolor="#4f81bd [3204]" strokecolor="#42719b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094977" w:rsidRDefault="00094977">
                            <w:pPr>
                              <w:ind w:firstLine="22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若有融入議題，一定要摘錄實質內涵，實質內涵放置於學習重點或融入議題欄位均可，但務必於「單元/主題名稱與活動內容」欄位需呈現相關議題之教學設計，否則至少會被列入「修正後通過」。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D93597">
            <w:pPr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9A70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D93597" w:rsidRDefault="009A7049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D93597" w:rsidRDefault="009A7049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D93597" w:rsidRDefault="009A7049">
            <w:pPr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D93597" w:rsidRDefault="009A7049">
            <w:pPr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性別平等、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人權、環境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海洋、品德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生命、法治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科技、資訊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能源、安全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防災、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家庭教育、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生涯規劃、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多元文化、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閱讀素養、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戶外教育、</w:t>
            </w:r>
          </w:p>
          <w:p w:rsidR="00D93597" w:rsidRDefault="009A704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國際教育、</w:t>
            </w:r>
          </w:p>
          <w:p w:rsidR="00D93597" w:rsidRDefault="009A7049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597" w:rsidRDefault="009A7049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□實施跨領域或跨科目協同教學(需另申請授課鐘點費)</w:t>
            </w:r>
          </w:p>
          <w:p w:rsidR="00D93597" w:rsidRDefault="009A704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5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協同科目：</w:t>
            </w:r>
          </w:p>
          <w:p w:rsidR="00D93597" w:rsidRDefault="009A7049">
            <w:pPr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D93597" w:rsidRDefault="009A704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5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協同節數：</w:t>
            </w:r>
          </w:p>
          <w:p w:rsidR="00D93597" w:rsidRDefault="009A7049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93597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597" w:rsidRDefault="00D9359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597" w:rsidRDefault="00D9359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3597" w:rsidRDefault="00D9359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D935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D9359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9A70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381000</wp:posOffset>
                      </wp:positionV>
                      <wp:extent cx="2565400" cy="1117600"/>
                      <wp:effectExtent l="0" t="0" r="0" b="0"/>
                      <wp:wrapNone/>
                      <wp:docPr id="1" name="圓角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9650" y="3227550"/>
                                <a:ext cx="2552700" cy="1104900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94977" w:rsidRDefault="00094977">
                                  <w:pPr>
                                    <w:ind w:firstLine="22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若有實施跨領域，學習重點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學習表現及學習內容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)</w:t>
                                  </w: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也需要同時呈現，否則至少會被列入「修正後通過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」。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圓角矩形圖說文字 1" o:spid="_x0000_s1027" type="#_x0000_t62" style="position:absolute;left:0;text-align:left;margin-left:47pt;margin-top:30pt;width:202pt;height:8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jRpgIAABUFAAAOAAAAZHJzL2Uyb0RvYy54bWysVM1uEzEQviPxDpbv7f402TRRNxW0FCEh&#10;qFp4AMfr3TXyz2I72eQJuINULpWQuCAq8Qg8TqCPwdi7bbdwQELk4MysP4+/+WbGB4drKdCKGcu1&#10;ynGyG2PEFNUFV1WOX7862dnHyDqiCiK0YjneMIsP5w8fHLTNjKW61qJgBkEQZWdtk+PauWYWRZbW&#10;TBK7qxumYLPURhIHrqmiwpAWoksRpXGcRa02RWM0ZdbC1+NuE89D/LJk1L0sS8scEjkGbi6sJqwL&#10;v0bzAzKrDGlqTnsa5B9YSMIVXHob6pg4gpaG/xFKcmq01aXbpVpGuiw5ZSEHyCaJf8vmvCYNC7mA&#10;OLa5lcn+v7D0xerUIF5A7TBSREKJtpcfrr+8//np6/b75+3lxfXV1Y+Ld9tvH1Hi1WobO4ND582p&#10;6T0Lpk99XRrp/yEptM7xKM6m2Rg03+R4L00nY7CD2mztEAVAOh6nkxgAFBBJEo+m4AAiugvVGOue&#10;Mi2RN3LcsqJiZ3qpijMo7BERQi9dkJ2snlsX9C/6LEjxBjIqpYByrohA/q5pR6AaYNIhZmcy3ctu&#10;emIA2huCkizLJj3P/lpgfMPUc7Ba8OKECxEc38nsSBgELHJMKGXKBSXh1D2kUKgFIXpNCAxDKYgD&#10;eWQD5bGqCpneO2JNtbgNPUonyfRxz+wezJM7JrbuKIStTgnJHUyf4DLH+7H/dZ9rRoonqkBu00A/&#10;KBhc7KlZiZFgMOZghEo6wsXfcZCnUFBW3zldr3jLrRfrvu/6PlroYgO9aBt6woHwc2LdKTFQPqhj&#10;CxMK975dEgNcxDMFIzBNRukYRjo4o3FoJTPcWQx3iKK1hsGnzmDUOUcuPAS+Sko/Wjpdcuf7z9Pr&#10;yPQOzF5oy/6d8MM99APq7jWb/wIAAP//AwBQSwMEFAAGAAgAAAAhACD7n17eAAAACQEAAA8AAABk&#10;cnMvZG93bnJldi54bWxMj81Ow0AMhO9IvMPKSNzohhJFbYhTASoSBy4UJDhus86PyHpDdtukPD3m&#10;BCfbmtH4m2Izu14daQydZ4TrRQKKuPK24wbh7fXxagUqRMPW9J4J4UQBNuX5WWFy6yd+oeMuNkpC&#10;OOQGoY1xyLUOVUvOhIUfiEWr/ehMlHNstB3NJOGu18skybQzHcuH1gz00FL1uTs4hK/0iT++T/be&#10;26nWW+L353rLiJcX890tqEhz/DPDL76gQylMe39gG1SPsE6lSkTIEpmip+uVLHuE5U2WgC4L/b9B&#10;+QMAAP//AwBQSwECLQAUAAYACAAAACEAtoM4kv4AAADhAQAAEwAAAAAAAAAAAAAAAAAAAAAAW0Nv&#10;bnRlbnRfVHlwZXNdLnhtbFBLAQItABQABgAIAAAAIQA4/SH/1gAAAJQBAAALAAAAAAAAAAAAAAAA&#10;AC8BAABfcmVscy8ucmVsc1BLAQItABQABgAIAAAAIQDpyBjRpgIAABUFAAAOAAAAAAAAAAAAAAAA&#10;AC4CAABkcnMvZTJvRG9jLnhtbFBLAQItABQABgAIAAAAIQAg+59e3gAAAAkBAAAPAAAAAAAAAAAA&#10;AAAAAAAFAABkcnMvZG93bnJldi54bWxQSwUGAAAAAAQABADzAAAACwYAAAAA&#10;" adj="22185,-6342" fillcolor="#4f81bd [3204]" strokecolor="#42719b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094977" w:rsidRDefault="00094977">
                            <w:pPr>
                              <w:ind w:firstLine="22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若有實施跨領域，學習重點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學習表現及學習內容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)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也需要同時呈現，否則至少會被列入「修正後通過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D935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597" w:rsidRDefault="00D935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597" w:rsidRDefault="009A7049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□實施跨領域或跨科目協同教學(需另申請授課鐘點費)</w:t>
            </w:r>
          </w:p>
          <w:p w:rsidR="00D93597" w:rsidRDefault="009A70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71" w:hanging="14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協同科目：</w:t>
            </w:r>
          </w:p>
          <w:p w:rsidR="00D93597" w:rsidRDefault="009A7049">
            <w:pPr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D93597" w:rsidRDefault="009A70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71" w:hanging="14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協同節數：</w:t>
            </w:r>
          </w:p>
          <w:p w:rsidR="00D93597" w:rsidRDefault="009A7049">
            <w:pPr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390456" w:rsidTr="00094977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0456" w:rsidRDefault="00390456" w:rsidP="0039045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390456" w:rsidRDefault="00390456" w:rsidP="0039045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2/9-2/15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56" w:rsidRPr="00F459A1" w:rsidRDefault="00390456" w:rsidP="00390456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1-Ⅳ-1 以同理心，聆聽各項發言，並加以記錄、歸納。</w:t>
            </w:r>
          </w:p>
          <w:p w:rsidR="00390456" w:rsidRPr="00F459A1" w:rsidRDefault="00390456" w:rsidP="00390456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2-Ⅳ-1 掌握生活情境，適切表情達意，分享自身經驗。</w:t>
            </w:r>
          </w:p>
          <w:p w:rsidR="00390456" w:rsidRPr="00F459A1" w:rsidRDefault="00390456" w:rsidP="00390456">
            <w:pPr>
              <w:rPr>
                <w:rFonts w:asciiTheme="minorEastAsia" w:hAnsiTheme="minorEastAsia"/>
                <w:highlight w:val="yellow"/>
              </w:rPr>
            </w:pPr>
            <w:r w:rsidRPr="00F459A1">
              <w:rPr>
                <w:rFonts w:asciiTheme="minorEastAsia" w:hAnsiTheme="minorEastAsia" w:hint="eastAsia"/>
              </w:rPr>
              <w:t>5-Ⅳ-3 理解各類文本內容、形式和寫作特色。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0456" w:rsidRPr="00F459A1" w:rsidRDefault="00390456" w:rsidP="00390456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Ad-Ⅳ-3 韻文：如古體詩、樂府詩、近體詩、詞、曲等。</w:t>
            </w:r>
          </w:p>
          <w:p w:rsidR="00390456" w:rsidRPr="00F459A1" w:rsidRDefault="00390456" w:rsidP="00390456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Bb-Ⅳ-1 自我及人際交流的感受。</w:t>
            </w:r>
          </w:p>
          <w:p w:rsidR="00390456" w:rsidRPr="00F459A1" w:rsidRDefault="00390456" w:rsidP="00390456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Bb-Ⅳ-3 對物或自然以及生命的感悟。</w:t>
            </w:r>
          </w:p>
          <w:p w:rsidR="00390456" w:rsidRPr="00F459A1" w:rsidRDefault="00390456" w:rsidP="00390456">
            <w:pPr>
              <w:rPr>
                <w:rFonts w:asciiTheme="minorEastAsia" w:hAnsiTheme="minorEastAsia"/>
                <w:highlight w:val="yellow"/>
              </w:rPr>
            </w:pPr>
            <w:proofErr w:type="spellStart"/>
            <w:r w:rsidRPr="00F459A1">
              <w:rPr>
                <w:rFonts w:asciiTheme="minorEastAsia" w:hAnsiTheme="minorEastAsia" w:hint="eastAsia"/>
              </w:rPr>
              <w:t>Cb</w:t>
            </w:r>
            <w:proofErr w:type="spellEnd"/>
            <w:r w:rsidRPr="00F459A1">
              <w:rPr>
                <w:rFonts w:asciiTheme="minorEastAsia" w:hAnsiTheme="minorEastAsia" w:hint="eastAsia"/>
              </w:rPr>
              <w:t>-Ⅳ-2 各類文本中所反映的個人與家庭、鄉</w:t>
            </w:r>
            <w:r w:rsidRPr="00F459A1">
              <w:rPr>
                <w:rFonts w:asciiTheme="minorEastAsia" w:hAnsiTheme="minorEastAsia" w:hint="eastAsia"/>
              </w:rPr>
              <w:lastRenderedPageBreak/>
              <w:t>里、國族及其他社群的關係。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0456" w:rsidRPr="00F459A1" w:rsidRDefault="00390456" w:rsidP="00390456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lastRenderedPageBreak/>
              <w:t>第1課</w:t>
            </w:r>
          </w:p>
          <w:p w:rsidR="00390456" w:rsidRPr="00F459A1" w:rsidRDefault="00390456" w:rsidP="00390456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臺灣竹枝詞選</w:t>
            </w:r>
          </w:p>
          <w:p w:rsidR="00390456" w:rsidRPr="00F459A1" w:rsidRDefault="00390456" w:rsidP="00390456">
            <w:pPr>
              <w:ind w:left="57" w:rightChars="10" w:right="20"/>
            </w:pPr>
            <w:r w:rsidRPr="00F459A1">
              <w:rPr>
                <w:rFonts w:ascii="新細明體" w:hAnsi="新細明體" w:hint="eastAsia"/>
              </w:rPr>
              <w:t>(</w:t>
            </w:r>
            <w:proofErr w:type="gramStart"/>
            <w:r w:rsidRPr="00F459A1">
              <w:rPr>
                <w:rFonts w:ascii="新細明體" w:hAnsi="新細明體" w:hint="eastAsia"/>
              </w:rPr>
              <w:t>一</w:t>
            </w:r>
            <w:proofErr w:type="gramEnd"/>
            <w:r w:rsidRPr="00F459A1">
              <w:rPr>
                <w:rFonts w:ascii="新細明體" w:hAnsi="新細明體" w:hint="eastAsia"/>
              </w:rPr>
              <w:t>)</w:t>
            </w:r>
            <w:r w:rsidRPr="00F459A1">
              <w:rPr>
                <w:rFonts w:hint="eastAsia"/>
              </w:rPr>
              <w:t>鹿耳門</w:t>
            </w:r>
          </w:p>
          <w:p w:rsidR="00390456" w:rsidRPr="00F459A1" w:rsidRDefault="00390456" w:rsidP="00390456">
            <w:r w:rsidRPr="00F459A1">
              <w:rPr>
                <w:rFonts w:ascii="新細明體" w:hAnsi="新細明體" w:hint="eastAsia"/>
              </w:rPr>
              <w:t>(二)</w:t>
            </w:r>
            <w:proofErr w:type="gramStart"/>
            <w:r w:rsidRPr="00F459A1">
              <w:rPr>
                <w:rFonts w:hint="eastAsia"/>
              </w:rPr>
              <w:t>蔗</w:t>
            </w:r>
            <w:proofErr w:type="gramEnd"/>
            <w:r w:rsidRPr="00F459A1">
              <w:rPr>
                <w:rFonts w:hint="eastAsia"/>
              </w:rPr>
              <w:t>田</w:t>
            </w:r>
          </w:p>
          <w:p w:rsidR="00390456" w:rsidRPr="00F459A1" w:rsidRDefault="00390456" w:rsidP="00390456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1.聽出竹枝詞歌詠地方風光的特色。</w:t>
            </w: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2.聽出詩中的韻腳。</w:t>
            </w: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3.說出兩首竹枝詞的主題。</w:t>
            </w: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4.分享對於</w:t>
            </w:r>
            <w:r w:rsidRPr="00F459A1">
              <w:rPr>
                <w:rFonts w:ascii="新細明體" w:hAnsi="新細明體" w:hint="eastAsia"/>
                <w:u w:val="single"/>
              </w:rPr>
              <w:t>臺灣</w:t>
            </w:r>
            <w:r w:rsidRPr="00F459A1">
              <w:rPr>
                <w:rFonts w:ascii="新細明體" w:hAnsi="新細明體" w:hint="eastAsia"/>
              </w:rPr>
              <w:t>地形及物產的了解。</w:t>
            </w: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5.了解詩中描述的</w:t>
            </w:r>
            <w:r w:rsidRPr="00F459A1">
              <w:rPr>
                <w:rFonts w:ascii="新細明體" w:hAnsi="新細明體" w:hint="eastAsia"/>
                <w:u w:val="single"/>
              </w:rPr>
              <w:t>臺灣</w:t>
            </w:r>
            <w:r w:rsidRPr="00F459A1">
              <w:rPr>
                <w:rFonts w:ascii="新細明體" w:hAnsi="新細明體" w:hint="eastAsia"/>
              </w:rPr>
              <w:t>地理特徵及經濟作物。</w:t>
            </w: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lastRenderedPageBreak/>
              <w:t>6.學習描寫居住地的環境和物產特點。</w:t>
            </w: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7.學習運用不同的視角寫景。</w:t>
            </w:r>
          </w:p>
          <w:p w:rsidR="00390456" w:rsidRPr="00F459A1" w:rsidRDefault="00390456" w:rsidP="00390456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8.培養關心</w:t>
            </w:r>
            <w:r w:rsidRPr="00F459A1">
              <w:rPr>
                <w:rFonts w:ascii="新細明體" w:hAnsi="新細明體" w:hint="eastAsia"/>
                <w:u w:val="single"/>
              </w:rPr>
              <w:t>臺灣</w:t>
            </w:r>
            <w:r w:rsidRPr="00F459A1">
              <w:rPr>
                <w:rFonts w:ascii="新細明體" w:hAnsi="新細明體" w:hint="eastAsia"/>
              </w:rPr>
              <w:t>鄉土的情懷。</w:t>
            </w:r>
          </w:p>
          <w:p w:rsidR="00390456" w:rsidRPr="00F459A1" w:rsidRDefault="00390456" w:rsidP="00390456">
            <w:pPr>
              <w:rPr>
                <w:rFonts w:ascii="標楷體" w:eastAsia="標楷體" w:hAnsi="標楷體" w:cs="標楷體"/>
                <w:color w:val="FF0000"/>
              </w:rPr>
            </w:pPr>
            <w:r w:rsidRPr="00F459A1">
              <w:rPr>
                <w:rFonts w:ascii="新細明體" w:hAnsi="新細明體" w:hint="eastAsia"/>
              </w:rPr>
              <w:t>9.欣賞竹枝詞表現的風土民情。</w:t>
            </w:r>
          </w:p>
          <w:p w:rsidR="00390456" w:rsidRPr="00F459A1" w:rsidRDefault="00390456" w:rsidP="00390456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0456" w:rsidRPr="00EE40DE" w:rsidRDefault="00390456" w:rsidP="00390456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0456" w:rsidRPr="00EE40DE" w:rsidRDefault="00390456" w:rsidP="00390456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390456" w:rsidRPr="00EE40DE" w:rsidRDefault="00390456" w:rsidP="00390456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390456" w:rsidRPr="00EE40DE" w:rsidRDefault="00390456" w:rsidP="00390456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390456" w:rsidRPr="00EE40DE" w:rsidRDefault="00390456" w:rsidP="00390456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390456" w:rsidRPr="00EE40DE" w:rsidRDefault="00390456" w:rsidP="00390456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0456" w:rsidRPr="00EE40DE" w:rsidRDefault="00390456" w:rsidP="00390456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390456" w:rsidRPr="00EE40DE" w:rsidRDefault="00390456" w:rsidP="00390456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390456" w:rsidRPr="00EE40DE" w:rsidRDefault="00390456" w:rsidP="00390456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390456" w:rsidRPr="00EE40DE" w:rsidRDefault="00390456" w:rsidP="00390456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390456" w:rsidRPr="00EE40DE" w:rsidRDefault="00390456" w:rsidP="00390456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0456" w:rsidRPr="00680F28" w:rsidRDefault="00390456" w:rsidP="00390456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680F28">
              <w:rPr>
                <w:rFonts w:ascii="新細明體" w:hAnsi="新細明體" w:hint="eastAsia"/>
                <w:sz w:val="16"/>
                <w:szCs w:val="16"/>
              </w:rPr>
              <w:t>【閱讀素養教育】</w:t>
            </w:r>
          </w:p>
          <w:p w:rsidR="00390456" w:rsidRDefault="00390456" w:rsidP="0039045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0F28">
              <w:rPr>
                <w:rFonts w:ascii="新細明體" w:hAnsi="新細明體" w:hint="eastAsia"/>
                <w:sz w:val="16"/>
                <w:szCs w:val="16"/>
              </w:rPr>
              <w:t>閱J1發展多元文本的閱讀策略。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0456" w:rsidRDefault="00390456" w:rsidP="00390456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11開學  </w:t>
            </w:r>
          </w:p>
        </w:tc>
      </w:tr>
      <w:tr w:rsidR="005B7055" w:rsidTr="00094977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055" w:rsidRDefault="005B7055" w:rsidP="005B705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2/16-2/22</w:t>
            </w:r>
          </w:p>
          <w:p w:rsidR="001E32C4" w:rsidRDefault="001E32C4" w:rsidP="005B705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E32C4" w:rsidRDefault="001E32C4" w:rsidP="005B705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94977" w:rsidRDefault="00094977" w:rsidP="005B705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2/23-3/1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5" w:rsidRPr="00F459A1" w:rsidRDefault="005B7055" w:rsidP="005B7055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1-Ⅳ-1 以同理心，聆聽各項發言，並加以記錄、歸納。</w:t>
            </w:r>
          </w:p>
          <w:p w:rsidR="005B7055" w:rsidRPr="00F459A1" w:rsidRDefault="005B7055" w:rsidP="005B7055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2-Ⅳ-1 掌握生活情境，適切表情達意，分享自身經驗。</w:t>
            </w:r>
          </w:p>
          <w:p w:rsidR="005B7055" w:rsidRPr="00F459A1" w:rsidRDefault="005B7055" w:rsidP="005B7055">
            <w:pPr>
              <w:rPr>
                <w:rFonts w:asciiTheme="minorEastAsia" w:hAnsiTheme="minorEastAsia"/>
                <w:highlight w:val="yellow"/>
              </w:rPr>
            </w:pPr>
            <w:r w:rsidRPr="00F459A1">
              <w:rPr>
                <w:rFonts w:asciiTheme="minorEastAsia" w:hAnsiTheme="minorEastAsia" w:hint="eastAsia"/>
              </w:rPr>
              <w:t>5-Ⅳ-3 理解各類文本內容、形式和寫作特色。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Pr="00F459A1" w:rsidRDefault="005B7055" w:rsidP="005B7055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Ad-Ⅳ-3 韻文：如古體詩、樂府詩、近體詩、詞、曲等。</w:t>
            </w:r>
          </w:p>
          <w:p w:rsidR="005B7055" w:rsidRPr="00F459A1" w:rsidRDefault="005B7055" w:rsidP="005B7055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Bb-Ⅳ-1 自我及人際交流的感受。</w:t>
            </w:r>
          </w:p>
          <w:p w:rsidR="005B7055" w:rsidRPr="00F459A1" w:rsidRDefault="005B7055" w:rsidP="005B7055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Bb-Ⅳ-3 對物或自然以及生命的感悟。</w:t>
            </w:r>
          </w:p>
          <w:p w:rsidR="005B7055" w:rsidRPr="00F459A1" w:rsidRDefault="005B7055" w:rsidP="005B7055">
            <w:pPr>
              <w:rPr>
                <w:rFonts w:asciiTheme="minorEastAsia" w:hAnsiTheme="minorEastAsia"/>
                <w:highlight w:val="yellow"/>
              </w:rPr>
            </w:pPr>
            <w:proofErr w:type="spellStart"/>
            <w:r w:rsidRPr="00F459A1">
              <w:rPr>
                <w:rFonts w:asciiTheme="minorEastAsia" w:hAnsiTheme="minorEastAsia" w:hint="eastAsia"/>
              </w:rPr>
              <w:t>Cb</w:t>
            </w:r>
            <w:proofErr w:type="spellEnd"/>
            <w:r w:rsidRPr="00F459A1">
              <w:rPr>
                <w:rFonts w:asciiTheme="minorEastAsia" w:hAnsiTheme="minorEastAsia" w:hint="eastAsia"/>
              </w:rPr>
              <w:t>-Ⅳ-2 各類文本中所反映的個人與家庭、鄉里、國族及其他社群的關係。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1.聽出竹枝詞歌詠地方風光的特色。</w:t>
            </w:r>
          </w:p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2.聽出詩中的韻腳。</w:t>
            </w:r>
          </w:p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3.說出兩首竹枝詞的主題。</w:t>
            </w:r>
          </w:p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4.分享對於</w:t>
            </w:r>
            <w:r w:rsidRPr="00F459A1">
              <w:rPr>
                <w:rFonts w:ascii="新細明體" w:hAnsi="新細明體" w:hint="eastAsia"/>
                <w:u w:val="single"/>
              </w:rPr>
              <w:t>臺灣</w:t>
            </w:r>
            <w:r w:rsidRPr="00F459A1">
              <w:rPr>
                <w:rFonts w:ascii="新細明體" w:hAnsi="新細明體" w:hint="eastAsia"/>
              </w:rPr>
              <w:t>地形及物產的了解。</w:t>
            </w:r>
          </w:p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5.了解詩中描述的</w:t>
            </w:r>
            <w:r w:rsidRPr="00F459A1">
              <w:rPr>
                <w:rFonts w:ascii="新細明體" w:hAnsi="新細明體" w:hint="eastAsia"/>
                <w:u w:val="single"/>
              </w:rPr>
              <w:t>臺灣</w:t>
            </w:r>
            <w:r w:rsidRPr="00F459A1">
              <w:rPr>
                <w:rFonts w:ascii="新細明體" w:hAnsi="新細明體" w:hint="eastAsia"/>
              </w:rPr>
              <w:t>地理特徵及經濟作物。</w:t>
            </w:r>
          </w:p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6.學習描寫居住地的環境和物產特點。</w:t>
            </w:r>
          </w:p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7.學習運用不同的視角寫景。</w:t>
            </w:r>
          </w:p>
          <w:p w:rsidR="005B7055" w:rsidRPr="00F459A1" w:rsidRDefault="005B7055" w:rsidP="005B7055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8.培養關心</w:t>
            </w:r>
            <w:r w:rsidRPr="00F459A1">
              <w:rPr>
                <w:rFonts w:ascii="新細明體" w:hAnsi="新細明體" w:hint="eastAsia"/>
                <w:u w:val="single"/>
              </w:rPr>
              <w:t>臺灣</w:t>
            </w:r>
            <w:r w:rsidRPr="00F459A1">
              <w:rPr>
                <w:rFonts w:ascii="新細明體" w:hAnsi="新細明體" w:hint="eastAsia"/>
              </w:rPr>
              <w:t>鄉土的情懷。</w:t>
            </w:r>
          </w:p>
          <w:p w:rsidR="005B7055" w:rsidRPr="00F459A1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F459A1">
              <w:rPr>
                <w:rFonts w:ascii="新細明體" w:hAnsi="新細明體" w:hint="eastAsia"/>
              </w:rPr>
              <w:t>9.欣賞竹枝詞表現的風土民情。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Pr="00EE40DE" w:rsidRDefault="005B7055" w:rsidP="005B7055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  <w:p w:rsidR="00094977" w:rsidRPr="00EE40DE" w:rsidRDefault="00094977" w:rsidP="005B7055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094977" w:rsidRPr="00EE40DE" w:rsidRDefault="00094977" w:rsidP="005B7055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094977" w:rsidRPr="00EE40DE" w:rsidRDefault="00094977" w:rsidP="005B7055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094977" w:rsidRPr="00EE40DE" w:rsidRDefault="00094977" w:rsidP="005B7055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Pr="00EE40DE" w:rsidRDefault="005B7055" w:rsidP="005B7055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5B7055" w:rsidRPr="00EE40DE" w:rsidRDefault="005B7055" w:rsidP="005B7055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5B7055" w:rsidRPr="00EE40DE" w:rsidRDefault="005B7055" w:rsidP="005B7055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5B7055" w:rsidRPr="00EE40DE" w:rsidRDefault="005B7055" w:rsidP="005B7055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5B7055" w:rsidRPr="00EE40DE" w:rsidRDefault="005B7055" w:rsidP="005B7055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Pr="00EE40DE" w:rsidRDefault="005B7055" w:rsidP="005B7055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5B7055" w:rsidRPr="00EE40DE" w:rsidRDefault="005B7055" w:rsidP="005B7055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5B7055" w:rsidRPr="00EE40DE" w:rsidRDefault="005B7055" w:rsidP="005B7055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5B7055" w:rsidRPr="00EE40DE" w:rsidRDefault="005B7055" w:rsidP="005B7055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5B7055" w:rsidRPr="00EE40DE" w:rsidRDefault="005B7055" w:rsidP="005B7055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Pr="00680F28" w:rsidRDefault="005B7055" w:rsidP="005B7055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680F28">
              <w:rPr>
                <w:rFonts w:ascii="新細明體" w:hAnsi="新細明體" w:hint="eastAsia"/>
                <w:sz w:val="16"/>
                <w:szCs w:val="16"/>
              </w:rPr>
              <w:t>【閱讀素養教育】</w:t>
            </w:r>
          </w:p>
          <w:p w:rsidR="005B7055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0F28">
              <w:rPr>
                <w:rFonts w:ascii="新細明體" w:hAnsi="新細明體" w:hint="eastAsia"/>
                <w:sz w:val="16"/>
                <w:szCs w:val="16"/>
              </w:rPr>
              <w:t>閱J1發展多元文本的閱讀策略。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055" w:rsidRDefault="005B7055" w:rsidP="005B7055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20寒假作業抽查  </w:t>
            </w:r>
            <w:r>
              <w:rPr>
                <w:rFonts w:ascii="標楷體" w:eastAsia="標楷體" w:hAnsi="標楷體" w:cs="標楷體"/>
              </w:rPr>
              <w:br/>
              <w:t>19-20</w:t>
            </w:r>
            <w:proofErr w:type="gramStart"/>
            <w:r>
              <w:rPr>
                <w:rFonts w:ascii="標楷體" w:eastAsia="標楷體" w:hAnsi="標楷體" w:cs="標楷體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</w:rPr>
              <w:t>年級第3次複習考(南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B1-B5)</w:t>
            </w:r>
          </w:p>
          <w:p w:rsidR="00094977" w:rsidRDefault="00094977" w:rsidP="00094977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25-27國英數學期成績補考  </w:t>
            </w:r>
            <w:r>
              <w:rPr>
                <w:rFonts w:ascii="標楷體" w:eastAsia="標楷體" w:hAnsi="標楷體" w:cs="標楷體"/>
              </w:rPr>
              <w:br/>
              <w:t xml:space="preserve">27寒假作業補抽查  </w:t>
            </w:r>
          </w:p>
          <w:p w:rsidR="00094977" w:rsidRDefault="00094977" w:rsidP="00094977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28和平紀念日放假</w:t>
            </w:r>
          </w:p>
        </w:tc>
      </w:tr>
      <w:tr w:rsidR="00094977" w:rsidTr="00094977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977" w:rsidRDefault="00094977" w:rsidP="0009497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094977" w:rsidRDefault="00094977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3/2-3/8</w:t>
            </w:r>
          </w:p>
          <w:p w:rsidR="001E32C4" w:rsidRDefault="001E32C4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E32C4" w:rsidRDefault="001E32C4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94977" w:rsidRDefault="00094977" w:rsidP="0009497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</w:p>
          <w:p w:rsidR="00094977" w:rsidRDefault="00094977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3/9-3/15</w:t>
            </w:r>
          </w:p>
          <w:p w:rsidR="001E32C4" w:rsidRDefault="001E32C4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E32C4" w:rsidRDefault="001E32C4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94977" w:rsidRDefault="00094977" w:rsidP="0009497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094977" w:rsidRDefault="00094977" w:rsidP="0009497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3/16-3/22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1-Ⅳ-2 依據不同情境，分辨聲情意涵及表達技巧，適切回應。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2-Ⅳ-1 掌握生活情境，適切表情達意，分享自身經驗。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5-Ⅳ-3 理解各類文本內容、形式和寫作特色。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6-Ⅳ-5 主動創作、自訂題目、闡述見解，並發表自己的作品。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Ad-Ⅳ-3 韻文：如古體詩、樂府詩、近體詩、詞、曲等。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Bb-Ⅳ-5 藉由敘述事件與描寫景物間接抒情。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Cc-Ⅳ-1 各類文本中的藝術、信</w:t>
            </w:r>
            <w:r w:rsidRPr="00F459A1">
              <w:rPr>
                <w:rFonts w:asciiTheme="minorEastAsia" w:hAnsiTheme="minorEastAsia" w:hint="eastAsia"/>
              </w:rPr>
              <w:lastRenderedPageBreak/>
              <w:t>仰、思想等文化內涵。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F459A1" w:rsidRDefault="00094977" w:rsidP="00094977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lastRenderedPageBreak/>
              <w:t>第1課</w:t>
            </w:r>
          </w:p>
          <w:p w:rsidR="00094977" w:rsidRPr="00F459A1" w:rsidRDefault="00094977" w:rsidP="00094977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臺灣竹枝詞選</w:t>
            </w:r>
          </w:p>
          <w:p w:rsidR="00094977" w:rsidRPr="00F459A1" w:rsidRDefault="00094977" w:rsidP="00094977">
            <w:pPr>
              <w:ind w:left="57" w:rightChars="10" w:right="20"/>
            </w:pPr>
            <w:r w:rsidRPr="00F459A1">
              <w:rPr>
                <w:rFonts w:ascii="新細明體" w:hAnsi="新細明體" w:hint="eastAsia"/>
              </w:rPr>
              <w:t>(</w:t>
            </w:r>
            <w:proofErr w:type="gramStart"/>
            <w:r w:rsidRPr="00F459A1">
              <w:rPr>
                <w:rFonts w:ascii="新細明體" w:hAnsi="新細明體" w:hint="eastAsia"/>
              </w:rPr>
              <w:t>一</w:t>
            </w:r>
            <w:proofErr w:type="gramEnd"/>
            <w:r w:rsidRPr="00F459A1">
              <w:rPr>
                <w:rFonts w:ascii="新細明體" w:hAnsi="新細明體" w:hint="eastAsia"/>
              </w:rPr>
              <w:t>)</w:t>
            </w:r>
            <w:r w:rsidRPr="00F459A1">
              <w:rPr>
                <w:rFonts w:hint="eastAsia"/>
              </w:rPr>
              <w:t>鹿耳門</w:t>
            </w:r>
          </w:p>
          <w:p w:rsidR="00094977" w:rsidRPr="00F459A1" w:rsidRDefault="00094977" w:rsidP="00094977">
            <w:r w:rsidRPr="00F459A1">
              <w:rPr>
                <w:rFonts w:ascii="新細明體" w:hAnsi="新細明體" w:hint="eastAsia"/>
              </w:rPr>
              <w:t>(二)</w:t>
            </w:r>
            <w:proofErr w:type="gramStart"/>
            <w:r w:rsidRPr="00F459A1">
              <w:rPr>
                <w:rFonts w:hint="eastAsia"/>
              </w:rPr>
              <w:t>蔗</w:t>
            </w:r>
            <w:proofErr w:type="gramEnd"/>
            <w:r w:rsidRPr="00F459A1">
              <w:rPr>
                <w:rFonts w:hint="eastAsia"/>
              </w:rPr>
              <w:t>田</w:t>
            </w:r>
          </w:p>
          <w:p w:rsidR="00094977" w:rsidRPr="00F459A1" w:rsidRDefault="00094977" w:rsidP="00094977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094977" w:rsidRPr="00F459A1" w:rsidRDefault="00094977" w:rsidP="00094977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第2課</w:t>
            </w:r>
          </w:p>
          <w:p w:rsidR="00094977" w:rsidRPr="00F459A1" w:rsidRDefault="00094977" w:rsidP="00094977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曲選</w:t>
            </w:r>
          </w:p>
          <w:p w:rsidR="00094977" w:rsidRPr="00F459A1" w:rsidRDefault="00094977" w:rsidP="00094977">
            <w:pPr>
              <w:ind w:left="57" w:rightChars="10" w:right="20"/>
            </w:pPr>
            <w:r w:rsidRPr="00F459A1">
              <w:rPr>
                <w:rFonts w:ascii="新細明體" w:hAnsi="新細明體"/>
              </w:rPr>
              <w:t>(一)</w:t>
            </w:r>
            <w:r w:rsidRPr="00F459A1">
              <w:t>天</w:t>
            </w:r>
            <w:proofErr w:type="gramStart"/>
            <w:r w:rsidRPr="00F459A1">
              <w:t>淨沙</w:t>
            </w:r>
            <w:r w:rsidRPr="00F459A1">
              <w:rPr>
                <w:vertAlign w:val="subscript"/>
              </w:rPr>
              <w:t>秋思</w:t>
            </w:r>
            <w:proofErr w:type="gramEnd"/>
          </w:p>
          <w:p w:rsidR="00094977" w:rsidRPr="00F459A1" w:rsidRDefault="00094977" w:rsidP="00094977">
            <w:pPr>
              <w:rPr>
                <w:vertAlign w:val="subscript"/>
              </w:rPr>
            </w:pPr>
            <w:r w:rsidRPr="00F459A1">
              <w:rPr>
                <w:rFonts w:ascii="新細明體" w:hAnsi="新細明體"/>
              </w:rPr>
              <w:t>(二)</w:t>
            </w:r>
            <w:r w:rsidRPr="00F459A1">
              <w:t>沉醉東風</w:t>
            </w:r>
            <w:r w:rsidRPr="00F459A1">
              <w:rPr>
                <w:vertAlign w:val="subscript"/>
              </w:rPr>
              <w:t>漁父詞</w:t>
            </w:r>
          </w:p>
          <w:p w:rsidR="00047DE7" w:rsidRPr="00F459A1" w:rsidRDefault="00047DE7" w:rsidP="00094977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lastRenderedPageBreak/>
              <w:t>1.聽出兩首曲的韻腳。</w:t>
            </w: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2.聽出句子的停頓換氣處。</w:t>
            </w: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3.說出兩首曲所傳達的不同心境。</w:t>
            </w: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4.以富有感情的聲調</w:t>
            </w:r>
            <w:proofErr w:type="gramStart"/>
            <w:r w:rsidRPr="00F459A1">
              <w:rPr>
                <w:rFonts w:ascii="新細明體" w:hAnsi="新細明體" w:hint="eastAsia"/>
              </w:rPr>
              <w:t>誦讀曲文</w:t>
            </w:r>
            <w:proofErr w:type="gramEnd"/>
            <w:r w:rsidRPr="00F459A1">
              <w:rPr>
                <w:rFonts w:ascii="新細明體" w:hAnsi="新細明體" w:hint="eastAsia"/>
              </w:rPr>
              <w:t>。</w:t>
            </w: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5.了解作者</w:t>
            </w:r>
            <w:proofErr w:type="gramStart"/>
            <w:r w:rsidRPr="00F459A1">
              <w:rPr>
                <w:rFonts w:ascii="新細明體" w:hAnsi="新細明體" w:hint="eastAsia"/>
              </w:rPr>
              <w:t>寄託於曲作</w:t>
            </w:r>
            <w:proofErr w:type="gramEnd"/>
            <w:r w:rsidRPr="00F459A1">
              <w:rPr>
                <w:rFonts w:ascii="新細明體" w:hAnsi="新細明體" w:hint="eastAsia"/>
              </w:rPr>
              <w:t>的情感。</w:t>
            </w: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6.了解不同事物的象徵意涵。</w:t>
            </w: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7.</w:t>
            </w:r>
            <w:proofErr w:type="gramStart"/>
            <w:r w:rsidRPr="00F459A1">
              <w:rPr>
                <w:rFonts w:ascii="新細明體" w:hAnsi="新細明體" w:hint="eastAsia"/>
              </w:rPr>
              <w:t>學習藉景抒情</w:t>
            </w:r>
            <w:proofErr w:type="gramEnd"/>
            <w:r w:rsidRPr="00F459A1">
              <w:rPr>
                <w:rFonts w:ascii="新細明體" w:hAnsi="新細明體" w:hint="eastAsia"/>
              </w:rPr>
              <w:t>的寫作手法。</w:t>
            </w:r>
          </w:p>
          <w:p w:rsidR="00ED5F57" w:rsidRPr="00F459A1" w:rsidRDefault="00ED5F57" w:rsidP="00ED5F5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8.培養閱讀曲的興趣，以寄託心情、陶冶性靈。</w:t>
            </w:r>
          </w:p>
          <w:p w:rsidR="00397A51" w:rsidRPr="00F459A1" w:rsidRDefault="00ED5F57" w:rsidP="00ED5F57">
            <w:pPr>
              <w:rPr>
                <w:rFonts w:ascii="標楷體" w:eastAsia="標楷體" w:hAnsi="標楷體" w:cs="標楷體"/>
                <w:color w:val="FF0000"/>
              </w:rPr>
            </w:pPr>
            <w:r w:rsidRPr="00F459A1">
              <w:rPr>
                <w:rFonts w:ascii="新細明體" w:hAnsi="新細明體" w:hint="eastAsia"/>
              </w:rPr>
              <w:t>9.思索在不同情境下調整心情的方式。</w:t>
            </w:r>
          </w:p>
          <w:p w:rsidR="00397A51" w:rsidRPr="00F459A1" w:rsidRDefault="00397A51" w:rsidP="00094977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97A51" w:rsidRPr="00F459A1" w:rsidRDefault="00397A51" w:rsidP="00094977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97A51" w:rsidRPr="00F459A1" w:rsidRDefault="00397A51" w:rsidP="00094977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EE40DE" w:rsidRDefault="00094977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094977" w:rsidRPr="00EE40DE" w:rsidRDefault="00094977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2</w:t>
            </w:r>
          </w:p>
          <w:p w:rsidR="00094977" w:rsidRPr="00EE40DE" w:rsidRDefault="00094977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094977" w:rsidRPr="00EE40DE" w:rsidRDefault="00094977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094977" w:rsidRPr="00EE40DE" w:rsidRDefault="00094977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  <w:p w:rsidR="00094977" w:rsidRDefault="00094977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EA26B2" w:rsidRPr="00EE40DE" w:rsidRDefault="00EA26B2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094977" w:rsidRPr="00EE40DE" w:rsidRDefault="00094977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EE40DE" w:rsidRDefault="00094977" w:rsidP="00094977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680F28" w:rsidRDefault="00094977" w:rsidP="00094977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680F28">
              <w:rPr>
                <w:rFonts w:ascii="新細明體" w:hAnsi="新細明體" w:hint="eastAsia"/>
                <w:sz w:val="16"/>
                <w:szCs w:val="16"/>
              </w:rPr>
              <w:t>【閱讀素養教育】</w:t>
            </w:r>
          </w:p>
          <w:p w:rsidR="00094977" w:rsidRDefault="00094977" w:rsidP="00094977">
            <w:pPr>
              <w:ind w:left="-22" w:hanging="7"/>
              <w:rPr>
                <w:rFonts w:ascii="新細明體" w:hAnsi="新細明體"/>
                <w:sz w:val="16"/>
                <w:szCs w:val="16"/>
              </w:rPr>
            </w:pPr>
            <w:r w:rsidRPr="00680F28">
              <w:rPr>
                <w:rFonts w:ascii="新細明體" w:hAnsi="新細明體" w:hint="eastAsia"/>
                <w:sz w:val="16"/>
                <w:szCs w:val="16"/>
              </w:rPr>
              <w:t>閱J1發展多元文本的閱讀策略。</w:t>
            </w:r>
          </w:p>
          <w:p w:rsidR="00094977" w:rsidRPr="001366E2" w:rsidRDefault="00094977" w:rsidP="00094977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1366E2">
              <w:rPr>
                <w:rFonts w:ascii="新細明體" w:hAnsi="新細明體" w:hint="eastAsia"/>
                <w:sz w:val="16"/>
                <w:szCs w:val="16"/>
              </w:rPr>
              <w:t>【生命教育】</w:t>
            </w:r>
          </w:p>
          <w:p w:rsidR="00094977" w:rsidRDefault="00094977" w:rsidP="0009497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66E2">
              <w:rPr>
                <w:rFonts w:ascii="新細明體" w:hAnsi="新細明體" w:hint="eastAsia"/>
                <w:sz w:val="16"/>
                <w:szCs w:val="16"/>
              </w:rPr>
              <w:t>生J2探討完整的人的各個面向，包括身體與心理、理性與感性、自由與命定、境遇與嚮往，理解人的主體能動性，培養適切的自我觀。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977" w:rsidRDefault="00094977" w:rsidP="00094977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4-5社自學期成績補考</w:t>
            </w:r>
            <w:r>
              <w:rPr>
                <w:rFonts w:ascii="標楷體" w:eastAsia="標楷體" w:hAnsi="標楷體" w:cs="標楷體"/>
              </w:rPr>
              <w:br/>
              <w:t>3課輔</w:t>
            </w:r>
            <w:proofErr w:type="gramStart"/>
            <w:r>
              <w:rPr>
                <w:rFonts w:ascii="標楷體" w:eastAsia="標楷體" w:hAnsi="標楷體" w:cs="標楷體"/>
              </w:rPr>
              <w:t>及學扶開始</w:t>
            </w:r>
            <w:proofErr w:type="gramEnd"/>
          </w:p>
          <w:p w:rsidR="00094977" w:rsidRDefault="00094977" w:rsidP="00094977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10-14校內語文競賽</w:t>
            </w:r>
          </w:p>
          <w:p w:rsidR="00094977" w:rsidRDefault="00094977" w:rsidP="00094977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17溪</w:t>
            </w:r>
            <w:proofErr w:type="gramStart"/>
            <w:r>
              <w:rPr>
                <w:rFonts w:ascii="標楷體" w:eastAsia="標楷體" w:hAnsi="標楷體" w:cs="標楷體"/>
              </w:rPr>
              <w:t>崑</w:t>
            </w:r>
            <w:proofErr w:type="gramEnd"/>
            <w:r>
              <w:rPr>
                <w:rFonts w:ascii="標楷體" w:eastAsia="標楷體" w:hAnsi="標楷體" w:cs="標楷體"/>
              </w:rPr>
              <w:t>文學獎、藝術展收件截止</w:t>
            </w:r>
          </w:p>
        </w:tc>
      </w:tr>
      <w:tr w:rsidR="008F23F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23F0" w:rsidRDefault="008F23F0" w:rsidP="008F23F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3/23-3/29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3F0" w:rsidRPr="00F459A1" w:rsidRDefault="008F23F0" w:rsidP="008F23F0">
            <w:pPr>
              <w:jc w:val="center"/>
              <w:rPr>
                <w:rFonts w:asciiTheme="minorEastAsia" w:hAnsiTheme="minorEastAsia" w:cs="標楷體"/>
                <w:color w:val="FF000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3F0" w:rsidRPr="00F459A1" w:rsidRDefault="008F23F0" w:rsidP="008F23F0">
            <w:pPr>
              <w:jc w:val="center"/>
              <w:rPr>
                <w:rFonts w:asciiTheme="minorEastAsia" w:hAnsiTheme="minorEastAsia" w:cs="標楷體"/>
                <w:color w:val="FF000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Pr="00075C93" w:rsidRDefault="008F23F0" w:rsidP="008F23F0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</w:t>
            </w:r>
            <w:r w:rsidRPr="00075C93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、</w:t>
            </w: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段考複習</w:t>
            </w:r>
            <w:proofErr w:type="gramStart"/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8F23F0" w:rsidRPr="00075C93" w:rsidRDefault="008F23F0" w:rsidP="008F23F0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 w:rsidRPr="00075C93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、</w:t>
            </w: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各項作業訂正檢查</w:t>
            </w:r>
          </w:p>
          <w:p w:rsidR="008F23F0" w:rsidRDefault="008F23F0" w:rsidP="008F23F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 w:rsidRPr="00075C93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、</w:t>
            </w: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複習卷訂正與討論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Pr="00EE40DE" w:rsidRDefault="008F23F0" w:rsidP="008F23F0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Pr="00EE40DE" w:rsidRDefault="008F23F0" w:rsidP="008F23F0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8F23F0" w:rsidRPr="00EE40DE" w:rsidRDefault="008F23F0" w:rsidP="008F23F0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8F23F0" w:rsidRPr="00EE40DE" w:rsidRDefault="008F23F0" w:rsidP="008F23F0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8F23F0" w:rsidRPr="00EE40DE" w:rsidRDefault="008F23F0" w:rsidP="008F23F0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8F23F0" w:rsidRPr="00EE40DE" w:rsidRDefault="008F23F0" w:rsidP="008F23F0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Pr="00EE40DE" w:rsidRDefault="008F23F0" w:rsidP="008F23F0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8F23F0" w:rsidRPr="00EE40DE" w:rsidRDefault="008F23F0" w:rsidP="008F23F0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8F23F0" w:rsidRPr="00EE40DE" w:rsidRDefault="008F23F0" w:rsidP="008F23F0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8F23F0" w:rsidRPr="00EE40DE" w:rsidRDefault="008F23F0" w:rsidP="008F23F0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8F23F0" w:rsidRPr="00EE40DE" w:rsidRDefault="008F23F0" w:rsidP="008F23F0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Default="008F23F0" w:rsidP="008F23F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23F0" w:rsidRDefault="008F23F0" w:rsidP="008F23F0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26-27第1次定期評量  </w:t>
            </w:r>
          </w:p>
        </w:tc>
      </w:tr>
      <w:tr w:rsidR="001E32C4" w:rsidTr="00B56E1F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2C4" w:rsidRDefault="001E32C4" w:rsidP="001E32C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1E32C4" w:rsidRDefault="001E32C4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3/30-4/5</w:t>
            </w:r>
          </w:p>
          <w:p w:rsidR="001E32C4" w:rsidRDefault="001E32C4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E32C4" w:rsidRDefault="001E32C4" w:rsidP="001E32C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1E32C4" w:rsidRDefault="001E32C4" w:rsidP="001E32C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4/6-4/12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1-Ⅳ-2 依據不同情境，分辨聲情意涵及表達技巧，適切回應。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2-Ⅳ-2 有效把握聽聞內容的邏輯，做出提問或回饋。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5-Ⅳ-2 理解各類文本的句子、段落與主要概念，指出寫作的目的與觀點。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6-Ⅳ-4 依據需求書寫各類文本。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Ac-Ⅳ-3 文句表達的邏輯與意義。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Ad-Ⅳ-1 篇章的主旨、結構、寓意與分析。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Ad-Ⅳ-2 新詩、現代散文、現代小說、劇本。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Ba-Ⅳ-2 各種描寫的作用及呈現的效果。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Cc-Ⅳ-1 各類文本中的藝術、信仰、思想等文化內涵。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F459A1" w:rsidRDefault="001E32C4" w:rsidP="001E32C4">
            <w:pPr>
              <w:ind w:left="57" w:right="57"/>
              <w:jc w:val="left"/>
              <w:rPr>
                <w:rFonts w:ascii="標楷體" w:eastAsia="標楷體" w:hAnsi="標楷體"/>
              </w:rPr>
            </w:pPr>
            <w:r w:rsidRPr="00F459A1">
              <w:rPr>
                <w:rFonts w:ascii="標楷體" w:eastAsia="標楷體" w:hAnsi="標楷體" w:hint="eastAsia"/>
              </w:rPr>
              <w:lastRenderedPageBreak/>
              <w:t>第3課</w:t>
            </w:r>
          </w:p>
          <w:p w:rsidR="001E32C4" w:rsidRPr="00F459A1" w:rsidRDefault="001E32C4" w:rsidP="001E32C4">
            <w:pPr>
              <w:jc w:val="left"/>
              <w:rPr>
                <w:rFonts w:ascii="標楷體" w:eastAsia="標楷體" w:hAnsi="標楷體"/>
              </w:rPr>
            </w:pPr>
            <w:r w:rsidRPr="00F459A1">
              <w:rPr>
                <w:rFonts w:ascii="標楷體" w:eastAsia="標楷體" w:hAnsi="標楷體" w:hint="eastAsia"/>
              </w:rPr>
              <w:t>二十年後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1.聽出文中二十年之約的結果。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2.聽出二十年中兩人的人生境遇。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3.說出文中人物的不同形象。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4.說出兩人二十年後個別發展的差異。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lastRenderedPageBreak/>
              <w:t>5.針對兩人的善、惡表現，進行辯論。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6.讀出作者所安排的伏筆。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7.了解本文蘊含的善惡啟示。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8.學習運用反襯手法營造情節張力。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9.學習分析小說人物心理和故事結構。</w:t>
            </w:r>
          </w:p>
          <w:p w:rsidR="001E32C4" w:rsidRPr="00F459A1" w:rsidRDefault="001E32C4" w:rsidP="001E32C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10.學習</w:t>
            </w:r>
            <w:r w:rsidRPr="00F459A1">
              <w:rPr>
                <w:rFonts w:ascii="新細明體" w:hAnsi="新細明體" w:hint="eastAsia"/>
                <w:u w:val="single"/>
              </w:rPr>
              <w:t>歐．亨利</w:t>
            </w:r>
            <w:r w:rsidRPr="00F459A1">
              <w:rPr>
                <w:rFonts w:ascii="新細明體" w:hAnsi="新細明體" w:hint="eastAsia"/>
              </w:rPr>
              <w:t>小說出乎意外結局的寫作特點。</w:t>
            </w:r>
          </w:p>
          <w:p w:rsidR="001E32C4" w:rsidRPr="00F459A1" w:rsidRDefault="001E32C4" w:rsidP="001E32C4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F459A1">
              <w:rPr>
                <w:rFonts w:ascii="新細明體" w:hAnsi="新細明體" w:hint="eastAsia"/>
              </w:rPr>
              <w:t>11.思辨情理法之間的衝突，適當的處理方式。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EE40DE" w:rsidRDefault="001E32C4" w:rsidP="001E32C4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Default="001E32C4" w:rsidP="001E32C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2C4" w:rsidRDefault="001E32C4" w:rsidP="001E32C4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3-5清明節連假</w:t>
            </w:r>
          </w:p>
          <w:p w:rsidR="001E32C4" w:rsidRDefault="001E32C4" w:rsidP="001E32C4">
            <w:pPr>
              <w:ind w:hanging="7"/>
              <w:jc w:val="left"/>
              <w:rPr>
                <w:rFonts w:ascii="標楷體" w:eastAsia="標楷體" w:hAnsi="標楷體" w:cs="標楷體"/>
              </w:rPr>
            </w:pPr>
          </w:p>
          <w:p w:rsidR="001E32C4" w:rsidRDefault="001E32C4" w:rsidP="001E32C4">
            <w:pPr>
              <w:ind w:hanging="7"/>
              <w:jc w:val="left"/>
              <w:rPr>
                <w:rFonts w:ascii="標楷體" w:eastAsia="標楷體" w:hAnsi="標楷體" w:cs="標楷體"/>
              </w:rPr>
            </w:pPr>
          </w:p>
          <w:p w:rsidR="001E32C4" w:rsidRDefault="001E32C4" w:rsidP="001E32C4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12校慶</w:t>
            </w:r>
          </w:p>
        </w:tc>
      </w:tr>
      <w:tr w:rsidR="001E32C4" w:rsidTr="008A4A9D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2C4" w:rsidRDefault="001E32C4" w:rsidP="001E32C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1E32C4" w:rsidRDefault="001E32C4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4/13-4/19</w:t>
            </w:r>
          </w:p>
          <w:p w:rsidR="001E32C4" w:rsidRDefault="001E32C4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E32C4" w:rsidRDefault="001E32C4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4B580C" w:rsidRDefault="004B580C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E32C4" w:rsidRDefault="001E32C4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4/20-4/26</w:t>
            </w:r>
          </w:p>
          <w:p w:rsidR="007F4763" w:rsidRDefault="007F4763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F4763" w:rsidRDefault="007F4763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F4763" w:rsidRDefault="007F4763" w:rsidP="001E32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F4763" w:rsidRDefault="007F4763" w:rsidP="007F4763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7F4763" w:rsidRDefault="007F4763" w:rsidP="007F476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4/27-5/3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1-Ⅳ-1 以同理心，聆聽各項發言，並加以記錄、歸納。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2-Ⅳ-1 掌握生活情境，適切表情達意，分享自身經驗。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5-Ⅳ-2 理解各類文本的句子、段落與主要概念，指出寫作的目的與觀點。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5-Ⅳ-5 大量閱讀多元文本，理解議題內涵及其與個人生活、社會結構的關聯性。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6-Ⅳ-3 靈活</w:t>
            </w:r>
            <w:proofErr w:type="gramStart"/>
            <w:r w:rsidRPr="00F459A1">
              <w:rPr>
                <w:rFonts w:asciiTheme="minorEastAsia" w:hAnsiTheme="minorEastAsia" w:hint="eastAsia"/>
              </w:rPr>
              <w:t>運用仿寫</w:t>
            </w:r>
            <w:proofErr w:type="gramEnd"/>
            <w:r w:rsidRPr="00F459A1">
              <w:rPr>
                <w:rFonts w:asciiTheme="minorEastAsia" w:hAnsiTheme="minorEastAsia" w:hint="eastAsia"/>
              </w:rPr>
              <w:t>、改寫等技巧，增進寫作能力。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Ad-Ⅳ-1 篇章的主旨、結構、寓意與分析。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Bb-Ⅳ-3 對物或自然以及生命的感悟。</w:t>
            </w:r>
          </w:p>
          <w:p w:rsidR="001E32C4" w:rsidRPr="00F459A1" w:rsidRDefault="001E32C4" w:rsidP="001E32C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Ca-Ⅳ-2 各類文本中表現科技文明演進、生存環境發展的文化內涵。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4763" w:rsidRPr="00F459A1" w:rsidRDefault="007F4763" w:rsidP="007F4763">
            <w:pPr>
              <w:ind w:left="57" w:right="57"/>
              <w:jc w:val="left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第3課</w:t>
            </w:r>
          </w:p>
          <w:p w:rsidR="007F4763" w:rsidRPr="00F459A1" w:rsidRDefault="007F4763" w:rsidP="007F4763">
            <w:pPr>
              <w:jc w:val="left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二十年後</w:t>
            </w:r>
          </w:p>
          <w:p w:rsidR="007F4763" w:rsidRPr="00F459A1" w:rsidRDefault="007F4763" w:rsidP="001E32C4">
            <w:pPr>
              <w:ind w:left="57" w:right="57"/>
              <w:jc w:val="left"/>
              <w:rPr>
                <w:rFonts w:asciiTheme="minorEastAsia" w:hAnsiTheme="minorEastAsia"/>
              </w:rPr>
            </w:pPr>
          </w:p>
          <w:p w:rsidR="007F4763" w:rsidRPr="00F459A1" w:rsidRDefault="007F4763" w:rsidP="001E32C4">
            <w:pPr>
              <w:ind w:left="57" w:right="57"/>
              <w:jc w:val="left"/>
              <w:rPr>
                <w:rFonts w:asciiTheme="minorEastAsia" w:hAnsiTheme="minorEastAsia"/>
              </w:rPr>
            </w:pPr>
          </w:p>
          <w:p w:rsidR="001E32C4" w:rsidRPr="00F459A1" w:rsidRDefault="001E32C4" w:rsidP="001E32C4">
            <w:pPr>
              <w:ind w:left="57" w:right="57"/>
              <w:jc w:val="left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第4課</w:t>
            </w:r>
          </w:p>
          <w:p w:rsidR="001E32C4" w:rsidRPr="00F459A1" w:rsidRDefault="001E32C4" w:rsidP="001E32C4">
            <w:pPr>
              <w:jc w:val="left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火車與熱氣球</w:t>
            </w:r>
          </w:p>
          <w:p w:rsidR="001E32C4" w:rsidRPr="00F459A1" w:rsidRDefault="001E32C4" w:rsidP="001E32C4">
            <w:pPr>
              <w:jc w:val="left"/>
              <w:rPr>
                <w:rFonts w:asciiTheme="minorEastAsia" w:hAnsiTheme="minorEastAsia"/>
              </w:rPr>
            </w:pP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1.聽出作者引用的文學作品。</w:t>
            </w: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2.聽出作者對自身行旅經驗與古人經驗抒發的感受與體悟。</w:t>
            </w: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3.分享自己搭乘不同交通工具的經驗與感受。</w:t>
            </w: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4.理解作者引用詩句與典故的用意。</w:t>
            </w: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5.理解火車與熱氣球代表的意義。</w:t>
            </w: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6.學習透過引用手法傳達文章意旨。</w:t>
            </w: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7.</w:t>
            </w:r>
            <w:proofErr w:type="gramStart"/>
            <w:r w:rsidRPr="00F459A1">
              <w:rPr>
                <w:rFonts w:asciiTheme="minorEastAsia" w:hAnsiTheme="minorEastAsia" w:hint="eastAsia"/>
              </w:rPr>
              <w:t>學習借物抒</w:t>
            </w:r>
            <w:proofErr w:type="gramEnd"/>
            <w:r w:rsidRPr="00F459A1">
              <w:rPr>
                <w:rFonts w:asciiTheme="minorEastAsia" w:hAnsiTheme="minorEastAsia" w:hint="eastAsia"/>
              </w:rPr>
              <w:t>感的寫作方式。</w:t>
            </w:r>
          </w:p>
          <w:p w:rsidR="001E32C4" w:rsidRPr="00F459A1" w:rsidRDefault="001E32C4" w:rsidP="001E32C4">
            <w:pPr>
              <w:ind w:right="57"/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8.保持對理想追求的初衷與熱忱。</w:t>
            </w:r>
          </w:p>
          <w:p w:rsidR="001E32C4" w:rsidRPr="00F459A1" w:rsidRDefault="001E32C4" w:rsidP="001E32C4">
            <w:pPr>
              <w:jc w:val="left"/>
              <w:rPr>
                <w:rFonts w:asciiTheme="minorEastAsia" w:hAnsiTheme="minorEastAsia" w:cs="標楷體"/>
                <w:color w:val="FF0000"/>
              </w:rPr>
            </w:pPr>
            <w:r w:rsidRPr="00F459A1">
              <w:rPr>
                <w:rFonts w:asciiTheme="minorEastAsia" w:hAnsiTheme="minorEastAsia" w:hint="eastAsia"/>
              </w:rPr>
              <w:t>9.省思自身對於追尋理想的信念。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580C" w:rsidRDefault="004B580C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4B580C" w:rsidRDefault="004B580C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7F4763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2</w:t>
            </w:r>
          </w:p>
          <w:p w:rsidR="007F4763" w:rsidRPr="00EE40DE" w:rsidRDefault="007F4763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7F4763" w:rsidRPr="00EE40DE" w:rsidRDefault="007F4763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7F4763" w:rsidRPr="00EE40DE" w:rsidRDefault="007F4763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1E32C4" w:rsidRPr="00EE40DE" w:rsidRDefault="001E32C4" w:rsidP="001E32C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1E32C4" w:rsidRPr="00EE40DE" w:rsidRDefault="001E32C4" w:rsidP="001E32C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EE40DE" w:rsidRDefault="001E32C4" w:rsidP="001E32C4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1E32C4" w:rsidRPr="00EE40DE" w:rsidRDefault="001E32C4" w:rsidP="001E32C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2C4" w:rsidRPr="001366E2" w:rsidRDefault="001E32C4" w:rsidP="001E32C4">
            <w:pPr>
              <w:ind w:left="57" w:right="5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366E2">
              <w:rPr>
                <w:rFonts w:ascii="新細明體" w:hAnsi="新細明體" w:hint="eastAsia"/>
                <w:sz w:val="16"/>
                <w:szCs w:val="16"/>
              </w:rPr>
              <w:t>【生命教育】</w:t>
            </w:r>
          </w:p>
          <w:p w:rsidR="001E32C4" w:rsidRDefault="001E32C4" w:rsidP="001E32C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66E2">
              <w:rPr>
                <w:rFonts w:ascii="新細明體" w:hAnsi="新細明體" w:hint="eastAsia"/>
                <w:sz w:val="16"/>
                <w:szCs w:val="16"/>
              </w:rPr>
              <w:t>生J2探討完整的人的各個面向，包括身體與心理、理性與感性、自由與命定、境遇與嚮往，理解人的主體能動性，培養適切的自我觀。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2C4" w:rsidRDefault="001E32C4" w:rsidP="001E32C4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14補假</w:t>
            </w:r>
          </w:p>
          <w:p w:rsidR="001E32C4" w:rsidRDefault="001E32C4" w:rsidP="001E32C4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17第1次作業抽查</w:t>
            </w:r>
            <w:r>
              <w:rPr>
                <w:rFonts w:ascii="標楷體" w:eastAsia="標楷體" w:hAnsi="標楷體" w:cs="標楷體"/>
              </w:rPr>
              <w:br/>
              <w:t>17-18</w:t>
            </w:r>
            <w:proofErr w:type="gramStart"/>
            <w:r>
              <w:rPr>
                <w:rFonts w:ascii="標楷體" w:eastAsia="標楷體" w:hAnsi="標楷體" w:cs="標楷體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</w:rPr>
              <w:t>年級第4次複習考(康軒B1-B6)</w:t>
            </w:r>
          </w:p>
          <w:p w:rsidR="001E32C4" w:rsidRDefault="001E32C4" w:rsidP="001E32C4">
            <w:pPr>
              <w:jc w:val="left"/>
              <w:rPr>
                <w:rFonts w:ascii="標楷體" w:eastAsia="標楷體" w:hAnsi="標楷體" w:cs="標楷體"/>
              </w:rPr>
            </w:pPr>
          </w:p>
          <w:p w:rsidR="001E32C4" w:rsidRDefault="001E32C4" w:rsidP="001E32C4">
            <w:pPr>
              <w:jc w:val="left"/>
              <w:rPr>
                <w:rFonts w:ascii="標楷體" w:eastAsia="標楷體" w:hAnsi="標楷體" w:cs="標楷體"/>
              </w:rPr>
            </w:pPr>
          </w:p>
          <w:p w:rsidR="001E32C4" w:rsidRDefault="001E32C4" w:rsidP="001E32C4">
            <w:pPr>
              <w:jc w:val="left"/>
              <w:rPr>
                <w:rFonts w:ascii="標楷體" w:eastAsia="標楷體" w:hAnsi="標楷體" w:cs="標楷體"/>
              </w:rPr>
            </w:pPr>
          </w:p>
          <w:p w:rsidR="001E32C4" w:rsidRDefault="001E32C4" w:rsidP="001E32C4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教科書評選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rFonts w:ascii="標楷體" w:eastAsia="標楷體" w:hAnsi="標楷體" w:cs="標楷體"/>
              </w:rPr>
              <w:t>21-25</w:t>
            </w:r>
            <w:proofErr w:type="gramStart"/>
            <w:r>
              <w:rPr>
                <w:rFonts w:ascii="標楷體" w:eastAsia="標楷體" w:hAnsi="標楷體" w:cs="標楷體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年級詩詞吟唱走位  </w:t>
            </w:r>
          </w:p>
          <w:p w:rsidR="001E32C4" w:rsidRDefault="001E32C4" w:rsidP="001E32C4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24第1次作業補抽查</w:t>
            </w:r>
          </w:p>
          <w:p w:rsidR="007F4763" w:rsidRDefault="007F4763" w:rsidP="001E32C4">
            <w:pPr>
              <w:ind w:hanging="7"/>
              <w:jc w:val="left"/>
              <w:rPr>
                <w:rFonts w:ascii="標楷體" w:eastAsia="標楷體" w:hAnsi="標楷體" w:cs="標楷體"/>
              </w:rPr>
            </w:pPr>
          </w:p>
          <w:p w:rsidR="007F4763" w:rsidRDefault="007F4763" w:rsidP="007F4763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29-1總彩排 </w:t>
            </w:r>
          </w:p>
          <w:p w:rsidR="007F4763" w:rsidRDefault="007F4763" w:rsidP="007F4763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proofErr w:type="gramStart"/>
            <w:r>
              <w:rPr>
                <w:rFonts w:ascii="標楷體" w:eastAsia="標楷體" w:hAnsi="標楷體" w:cs="標楷體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年級詩詞吟唱  </w:t>
            </w:r>
            <w:r>
              <w:rPr>
                <w:rFonts w:ascii="標楷體" w:eastAsia="標楷體" w:hAnsi="標楷體" w:cs="標楷體"/>
              </w:rPr>
              <w:br/>
              <w:t>2</w:t>
            </w:r>
            <w:proofErr w:type="gramStart"/>
            <w:r>
              <w:rPr>
                <w:rFonts w:ascii="標楷體" w:eastAsia="標楷體" w:hAnsi="標楷體" w:cs="標楷體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</w:rPr>
              <w:t>年級課輔</w:t>
            </w:r>
            <w:proofErr w:type="gramStart"/>
            <w:r>
              <w:rPr>
                <w:rFonts w:ascii="標楷體" w:eastAsia="標楷體" w:hAnsi="標楷體" w:cs="標楷體"/>
              </w:rPr>
              <w:t>及學扶結束</w:t>
            </w:r>
            <w:proofErr w:type="gramEnd"/>
          </w:p>
        </w:tc>
      </w:tr>
      <w:tr w:rsidR="008F23F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23F0" w:rsidRDefault="008F23F0" w:rsidP="008F23F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5/4-5/10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3F0" w:rsidRPr="00F459A1" w:rsidRDefault="008F23F0" w:rsidP="008F23F0">
            <w:pPr>
              <w:jc w:val="center"/>
              <w:rPr>
                <w:rFonts w:asciiTheme="minorEastAsia" w:hAnsiTheme="minorEastAsia" w:cs="標楷體"/>
                <w:color w:val="FF000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23F0" w:rsidRPr="00F459A1" w:rsidRDefault="008F23F0" w:rsidP="008F23F0">
            <w:pPr>
              <w:jc w:val="center"/>
              <w:rPr>
                <w:rFonts w:asciiTheme="minorEastAsia" w:hAnsiTheme="minorEastAsia" w:cs="標楷體"/>
                <w:color w:val="FF000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Pr="00075C93" w:rsidRDefault="008F23F0" w:rsidP="008F23F0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</w:t>
            </w:r>
            <w:r w:rsidRPr="00075C93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、</w:t>
            </w: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段考複習</w:t>
            </w:r>
            <w:proofErr w:type="gramStart"/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8F23F0" w:rsidRPr="00075C93" w:rsidRDefault="008F23F0" w:rsidP="008F23F0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 w:rsidRPr="00075C93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、</w:t>
            </w: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各項作業訂正檢查</w:t>
            </w:r>
          </w:p>
          <w:p w:rsidR="008F23F0" w:rsidRDefault="008F23F0" w:rsidP="008F23F0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 w:rsidRPr="00075C93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、</w:t>
            </w:r>
            <w:r w:rsidRPr="00075C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複習卷訂正與討論</w:t>
            </w:r>
          </w:p>
          <w:p w:rsidR="000F1AC3" w:rsidRPr="000F1AC3" w:rsidRDefault="000F1AC3" w:rsidP="0009497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1AC3" w:rsidRPr="00EE40DE" w:rsidRDefault="009A0D1D" w:rsidP="008F23F0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Pr="00EE40DE" w:rsidRDefault="008F23F0" w:rsidP="008F23F0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Pr="00EE40DE" w:rsidRDefault="008F23F0" w:rsidP="008F23F0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3F0" w:rsidRDefault="008F23F0" w:rsidP="008F23F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23F0" w:rsidRDefault="008F23F0" w:rsidP="008F23F0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6-7</w:t>
            </w:r>
            <w:proofErr w:type="gramStart"/>
            <w:r>
              <w:rPr>
                <w:rFonts w:ascii="標楷體" w:eastAsia="標楷體" w:hAnsi="標楷體" w:cs="標楷體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年級第2次定期評量  </w:t>
            </w:r>
            <w:r>
              <w:rPr>
                <w:rFonts w:ascii="標楷體" w:eastAsia="標楷體" w:hAnsi="標楷體" w:cs="標楷體"/>
              </w:rPr>
              <w:br/>
              <w:t>9溪</w:t>
            </w:r>
            <w:proofErr w:type="gramStart"/>
            <w:r>
              <w:rPr>
                <w:rFonts w:ascii="標楷體" w:eastAsia="標楷體" w:hAnsi="標楷體" w:cs="標楷體"/>
              </w:rPr>
              <w:t>崑</w:t>
            </w:r>
            <w:proofErr w:type="gramEnd"/>
            <w:r>
              <w:rPr>
                <w:rFonts w:ascii="標楷體" w:eastAsia="標楷體" w:hAnsi="標楷體" w:cs="標楷體"/>
              </w:rPr>
              <w:t>文學獎暨視覺藝術展頒獎</w:t>
            </w:r>
          </w:p>
        </w:tc>
      </w:tr>
      <w:tr w:rsidR="00D645F4" w:rsidTr="00094977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5F4" w:rsidRDefault="00D645F4" w:rsidP="00D645F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5/11-5/17</w:t>
            </w:r>
          </w:p>
          <w:p w:rsidR="006203B8" w:rsidRDefault="006203B8" w:rsidP="00D645F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6203B8" w:rsidRDefault="006203B8" w:rsidP="00D645F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6203B8" w:rsidRDefault="006203B8" w:rsidP="00D645F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6203B8" w:rsidRDefault="006203B8" w:rsidP="00D645F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5/18-5/24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2-Ⅳ-1 掌握生活情境，適切表情達意，分享自身經驗。</w:t>
            </w:r>
          </w:p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5-Ⅳ-2 理解各類文本的句子、段落與主要概念，指出寫作的目的與觀點。</w:t>
            </w:r>
          </w:p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5-Ⅳ-3 理解各類文本內容、形式和寫作特色。</w:t>
            </w:r>
          </w:p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5-Ⅳ-5 大量閱讀多元文本，理解議題內涵及其與個人生活、社會結構的關聯性。</w:t>
            </w:r>
          </w:p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6-Ⅳ-4 依據需求書寫各類文本。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lastRenderedPageBreak/>
              <w:t>Ad-Ⅳ-1 篇章的主旨、結構、寓意與分析。</w:t>
            </w:r>
          </w:p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Be-Ⅳ-1 在生活應用方面，以自傳、簡報、新聞稿等格式與寫作方法為主。</w:t>
            </w:r>
          </w:p>
          <w:p w:rsidR="00D645F4" w:rsidRPr="00F459A1" w:rsidRDefault="00D645F4" w:rsidP="00D645F4">
            <w:pPr>
              <w:rPr>
                <w:rFonts w:asciiTheme="minorEastAsia" w:hAnsiTheme="minorEastAsia"/>
              </w:rPr>
            </w:pPr>
            <w:proofErr w:type="spellStart"/>
            <w:r w:rsidRPr="00F459A1">
              <w:rPr>
                <w:rFonts w:asciiTheme="minorEastAsia" w:hAnsiTheme="minorEastAsia" w:hint="eastAsia"/>
              </w:rPr>
              <w:t>Cb</w:t>
            </w:r>
            <w:proofErr w:type="spellEnd"/>
            <w:r w:rsidRPr="00F459A1">
              <w:rPr>
                <w:rFonts w:asciiTheme="minorEastAsia" w:hAnsiTheme="minorEastAsia" w:hint="eastAsia"/>
              </w:rPr>
              <w:t>-Ⅳ-2 各類文本中所反映的個人與家庭、鄉里、國族及其他社群的關係。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45F4" w:rsidRPr="00F459A1" w:rsidRDefault="00D645F4" w:rsidP="00D645F4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第5課</w:t>
            </w:r>
          </w:p>
          <w:p w:rsidR="00D645F4" w:rsidRPr="00F459A1" w:rsidRDefault="00D645F4" w:rsidP="00D645F4">
            <w:pPr>
              <w:rPr>
                <w:rFonts w:ascii="新細明體" w:hAnsi="新細明體"/>
              </w:rPr>
            </w:pPr>
            <w:proofErr w:type="gramStart"/>
            <w:r w:rsidRPr="00F459A1">
              <w:rPr>
                <w:rFonts w:ascii="新細明體" w:hAnsi="新細明體" w:hint="eastAsia"/>
              </w:rPr>
              <w:t>憶高</w:t>
            </w:r>
            <w:proofErr w:type="gramEnd"/>
            <w:r w:rsidRPr="00F459A1">
              <w:rPr>
                <w:rFonts w:ascii="新細明體" w:hAnsi="新細明體" w:hint="eastAsia"/>
              </w:rPr>
              <w:t>畑勳：螢火蟲之墓</w:t>
            </w:r>
          </w:p>
          <w:p w:rsidR="00D645F4" w:rsidRPr="00F459A1" w:rsidRDefault="00D645F4" w:rsidP="00D645F4">
            <w:pPr>
              <w:rPr>
                <w:rFonts w:ascii="新細明體" w:hAnsi="新細明體"/>
              </w:rPr>
            </w:pP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/>
              </w:rPr>
              <w:t>1.</w:t>
            </w:r>
            <w:r w:rsidRPr="00F459A1">
              <w:rPr>
                <w:rFonts w:ascii="新細明體" w:hAnsi="新細明體" w:hint="eastAsia"/>
              </w:rPr>
              <w:t>聽出作者對</w:t>
            </w:r>
            <w:r w:rsidRPr="00F459A1">
              <w:rPr>
                <w:rFonts w:ascii="新細明體" w:hAnsi="新細明體" w:hint="eastAsia"/>
                <w:u w:val="single"/>
              </w:rPr>
              <w:t>高畑勳</w:t>
            </w:r>
            <w:r w:rsidRPr="00F459A1">
              <w:rPr>
                <w:rFonts w:ascii="新細明體" w:hAnsi="新細明體" w:hint="eastAsia"/>
              </w:rPr>
              <w:t>電影的評價。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2.聽出《螢火蟲之墓》電影情節的發展。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3</w:t>
            </w:r>
            <w:r w:rsidRPr="00F459A1">
              <w:rPr>
                <w:rFonts w:ascii="新細明體" w:hAnsi="新細明體"/>
              </w:rPr>
              <w:t>.</w:t>
            </w:r>
            <w:r w:rsidRPr="00F459A1">
              <w:rPr>
                <w:rFonts w:ascii="新細明體" w:hAnsi="新細明體" w:hint="eastAsia"/>
              </w:rPr>
              <w:t>說出</w:t>
            </w:r>
            <w:r w:rsidRPr="00F459A1">
              <w:rPr>
                <w:rFonts w:ascii="新細明體" w:hAnsi="新細明體" w:hint="eastAsia"/>
                <w:u w:val="single"/>
              </w:rPr>
              <w:t>高畑勳</w:t>
            </w:r>
            <w:r w:rsidRPr="00F459A1">
              <w:rPr>
                <w:rFonts w:ascii="新細明體" w:hAnsi="新細明體" w:hint="eastAsia"/>
              </w:rPr>
              <w:t>對動畫界的貢獻。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4.說出本文作者評論《螢火蟲之墓》的切入點。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5.分享自己印象深刻的電影，並加以評論。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6</w:t>
            </w:r>
            <w:r w:rsidRPr="00F459A1">
              <w:rPr>
                <w:rFonts w:ascii="新細明體" w:hAnsi="新細明體"/>
              </w:rPr>
              <w:t>.</w:t>
            </w:r>
            <w:r w:rsidRPr="00F459A1">
              <w:rPr>
                <w:rFonts w:ascii="新細明體" w:hAnsi="新細明體" w:hint="eastAsia"/>
              </w:rPr>
              <w:t>掌握作者評論</w:t>
            </w:r>
            <w:r w:rsidRPr="00F459A1">
              <w:rPr>
                <w:rFonts w:ascii="新細明體" w:hAnsi="新細明體" w:hint="eastAsia"/>
                <w:u w:val="single"/>
              </w:rPr>
              <w:t>高畑勳</w:t>
            </w:r>
            <w:r w:rsidRPr="00F459A1">
              <w:rPr>
                <w:rFonts w:ascii="新細明體" w:hAnsi="新細明體" w:hint="eastAsia"/>
              </w:rPr>
              <w:t>電影的觀點。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7</w:t>
            </w:r>
            <w:r w:rsidRPr="00F459A1">
              <w:rPr>
                <w:rFonts w:ascii="新細明體" w:hAnsi="新細明體"/>
              </w:rPr>
              <w:t>.</w:t>
            </w:r>
            <w:r w:rsidRPr="00F459A1">
              <w:rPr>
                <w:rFonts w:ascii="新細明體" w:hAnsi="新細明體" w:hint="eastAsia"/>
              </w:rPr>
              <w:t>掌握文中所提及的</w:t>
            </w:r>
            <w:r w:rsidRPr="00F459A1">
              <w:rPr>
                <w:rFonts w:ascii="新細明體" w:hAnsi="新細明體" w:hint="eastAsia"/>
                <w:u w:val="single"/>
              </w:rPr>
              <w:t>高畑勳</w:t>
            </w:r>
            <w:r w:rsidRPr="00F459A1">
              <w:rPr>
                <w:rFonts w:ascii="新細明體" w:hAnsi="新細明體" w:hint="eastAsia"/>
              </w:rPr>
              <w:t>電影作品特色。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8.認識電影評論的寫作方式。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9.理解作者評論電影的寫作角度與特色。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10.嘗試創作電影評論。</w:t>
            </w:r>
          </w:p>
          <w:p w:rsidR="00D645F4" w:rsidRPr="00F459A1" w:rsidRDefault="00D645F4" w:rsidP="00D645F4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lastRenderedPageBreak/>
              <w:t>11.學習由多元角度欣賞電影作品。</w:t>
            </w:r>
          </w:p>
          <w:p w:rsidR="00D645F4" w:rsidRPr="00F459A1" w:rsidRDefault="00D645F4" w:rsidP="00D645F4">
            <w:pPr>
              <w:rPr>
                <w:rFonts w:ascii="標楷體" w:eastAsia="標楷體" w:hAnsi="標楷體" w:cs="標楷體"/>
                <w:color w:val="FF0000"/>
              </w:rPr>
            </w:pPr>
            <w:r w:rsidRPr="00F459A1">
              <w:rPr>
                <w:rFonts w:ascii="新細明體" w:hAnsi="新細明體" w:hint="eastAsia"/>
              </w:rPr>
              <w:t>12.透過電影作品，理解導演所要傳達的主題思想。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503" w:rsidRPr="00EE40DE" w:rsidRDefault="00D75503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D75503" w:rsidRPr="00EE40DE" w:rsidRDefault="00D75503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D645F4" w:rsidRPr="00EE40DE" w:rsidRDefault="00D645F4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  <w:p w:rsidR="00D75503" w:rsidRPr="00EE40DE" w:rsidRDefault="00D75503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D75503" w:rsidRPr="00EE40DE" w:rsidRDefault="00D75503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F4445E" w:rsidRPr="00EE40DE" w:rsidRDefault="00F4445E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F4445E" w:rsidRPr="00EE40DE" w:rsidRDefault="00F4445E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D75503" w:rsidRPr="00EE40DE" w:rsidRDefault="00D75503" w:rsidP="00D645F4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45F4" w:rsidRPr="00EE40DE" w:rsidRDefault="00D645F4" w:rsidP="00D645F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D645F4" w:rsidRPr="00EE40DE" w:rsidRDefault="00D645F4" w:rsidP="00D645F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D645F4" w:rsidRPr="00EE40DE" w:rsidRDefault="00D645F4" w:rsidP="00D645F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D645F4" w:rsidRPr="00EE40DE" w:rsidRDefault="00D645F4" w:rsidP="00D645F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D645F4" w:rsidRPr="00EE40DE" w:rsidRDefault="00D645F4" w:rsidP="00D645F4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45F4" w:rsidRPr="00EE40DE" w:rsidRDefault="00D645F4" w:rsidP="00D645F4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D645F4" w:rsidRPr="00EE40DE" w:rsidRDefault="00D645F4" w:rsidP="00D645F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D645F4" w:rsidRPr="00EE40DE" w:rsidRDefault="00D645F4" w:rsidP="00D645F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D645F4" w:rsidRPr="00EE40DE" w:rsidRDefault="00D645F4" w:rsidP="00D645F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D645F4" w:rsidRPr="00EE40DE" w:rsidRDefault="00D645F4" w:rsidP="00D645F4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45F4" w:rsidRPr="00D1322E" w:rsidRDefault="00D645F4" w:rsidP="00D645F4">
            <w:pPr>
              <w:ind w:left="57" w:right="5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【人權教育】</w:t>
            </w:r>
          </w:p>
          <w:p w:rsidR="00D645F4" w:rsidRPr="00D1322E" w:rsidRDefault="00D645F4" w:rsidP="00D645F4">
            <w:pPr>
              <w:ind w:left="57" w:right="5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人J13理解戰爭、和平對人類生活的影響。</w:t>
            </w:r>
          </w:p>
          <w:p w:rsidR="00D645F4" w:rsidRPr="00D1322E" w:rsidRDefault="00D645F4" w:rsidP="00D645F4">
            <w:pPr>
              <w:ind w:left="57" w:right="5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【國際教育】</w:t>
            </w:r>
          </w:p>
          <w:p w:rsidR="00D645F4" w:rsidRDefault="00D645F4" w:rsidP="00D645F4">
            <w:pPr>
              <w:ind w:left="-22" w:hanging="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國J4尊重與欣賞世界不同文化的價值。</w:t>
            </w:r>
          </w:p>
          <w:p w:rsidR="006203B8" w:rsidRDefault="006203B8" w:rsidP="00D645F4">
            <w:pPr>
              <w:ind w:left="-22" w:hanging="7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6203B8" w:rsidRPr="00D1322E" w:rsidRDefault="006203B8" w:rsidP="006203B8">
            <w:pPr>
              <w:ind w:left="57" w:right="5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【生命教育】</w:t>
            </w:r>
          </w:p>
          <w:p w:rsidR="006203B8" w:rsidRPr="00D1322E" w:rsidRDefault="006203B8" w:rsidP="006203B8">
            <w:pPr>
              <w:ind w:left="57" w:right="5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生J4分析快樂、幸福與生命意義之間的關係。</w:t>
            </w:r>
          </w:p>
          <w:p w:rsidR="006203B8" w:rsidRPr="00D1322E" w:rsidRDefault="006203B8" w:rsidP="006203B8">
            <w:pPr>
              <w:ind w:left="57" w:right="57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【閱讀素養教育】</w:t>
            </w:r>
          </w:p>
          <w:p w:rsidR="006203B8" w:rsidRDefault="006203B8" w:rsidP="006203B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1322E">
              <w:rPr>
                <w:rFonts w:ascii="新細明體" w:hAnsi="新細明體" w:hint="eastAsia"/>
                <w:sz w:val="16"/>
                <w:szCs w:val="16"/>
              </w:rPr>
              <w:t>閱J10主動尋求多元的詮釋，並試著表達自己的想法。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5F4" w:rsidRDefault="00D645F4" w:rsidP="00D645F4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13-14七八年級第2次定期評量  </w:t>
            </w:r>
            <w:r>
              <w:rPr>
                <w:rFonts w:ascii="標楷體" w:eastAsia="標楷體" w:hAnsi="標楷體" w:cs="標楷體"/>
              </w:rPr>
              <w:br/>
              <w:t xml:space="preserve">16第7節九年級停課查看會考考場  </w:t>
            </w:r>
          </w:p>
          <w:p w:rsidR="00D645F4" w:rsidRDefault="00D645F4" w:rsidP="00D645F4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17-18教育會考</w:t>
            </w:r>
          </w:p>
          <w:p w:rsidR="006203B8" w:rsidRDefault="006203B8" w:rsidP="00D645F4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proofErr w:type="gramStart"/>
            <w:r>
              <w:rPr>
                <w:rFonts w:ascii="標楷體" w:eastAsia="標楷體" w:hAnsi="標楷體" w:cs="標楷體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</w:rPr>
              <w:t>年級下學期成績補考(上午)  22數學金頭腦</w:t>
            </w:r>
          </w:p>
        </w:tc>
      </w:tr>
      <w:tr w:rsidR="00094977" w:rsidTr="00094977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977" w:rsidRDefault="00094977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5/25-5/31</w:t>
            </w:r>
          </w:p>
          <w:p w:rsidR="0058302F" w:rsidRDefault="0058302F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58302F" w:rsidRDefault="0058302F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58302F" w:rsidRDefault="0058302F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6/1-6/7</w:t>
            </w:r>
          </w:p>
          <w:p w:rsidR="0058302F" w:rsidRDefault="0058302F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58302F" w:rsidRDefault="0058302F" w:rsidP="0009497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58302F" w:rsidRDefault="0058302F" w:rsidP="0009497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6/8-6/14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1-Ⅳ-2 依據不同情境，分辨聲情意涵及表達技巧，適切回應。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2-Ⅳ-2 有效把握聽聞內容的邏輯，做出提問或回饋。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5-Ⅳ-3 理解各類文本內容、形式和寫作特色。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6-Ⅳ-5 主動創作、自訂題目、闡述見解，並發表自己的作品。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Ac-Ⅳ-3 文句表達的邏輯與意義。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Ad-Ⅳ-2 新詩、現代散文、現代小說、劇本。</w:t>
            </w:r>
          </w:p>
          <w:p w:rsidR="00094977" w:rsidRPr="00F459A1" w:rsidRDefault="00094977" w:rsidP="00094977">
            <w:pPr>
              <w:rPr>
                <w:rFonts w:asciiTheme="minorEastAsia" w:hAnsiTheme="minorEastAsia"/>
              </w:rPr>
            </w:pPr>
            <w:r w:rsidRPr="00F459A1">
              <w:rPr>
                <w:rFonts w:asciiTheme="minorEastAsia" w:hAnsiTheme="minorEastAsia" w:hint="eastAsia"/>
              </w:rPr>
              <w:t>Be-Ⅳ-3 在學習應用方面，以簡報、讀書報告、演講稿、劇本等格式與寫作方法為主。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0D1D" w:rsidRPr="00F459A1" w:rsidRDefault="009A0D1D" w:rsidP="009A0D1D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第5課</w:t>
            </w:r>
          </w:p>
          <w:p w:rsidR="009A0D1D" w:rsidRPr="00F459A1" w:rsidRDefault="009A0D1D" w:rsidP="009A0D1D">
            <w:pPr>
              <w:rPr>
                <w:rFonts w:ascii="新細明體" w:hAnsi="新細明體"/>
              </w:rPr>
            </w:pPr>
            <w:proofErr w:type="gramStart"/>
            <w:r w:rsidRPr="00F459A1">
              <w:rPr>
                <w:rFonts w:ascii="新細明體" w:hAnsi="新細明體" w:hint="eastAsia"/>
              </w:rPr>
              <w:t>憶高</w:t>
            </w:r>
            <w:proofErr w:type="gramEnd"/>
            <w:r w:rsidRPr="00F459A1">
              <w:rPr>
                <w:rFonts w:ascii="新細明體" w:hAnsi="新細明體" w:hint="eastAsia"/>
              </w:rPr>
              <w:t>畑勳：螢火蟲之墓</w:t>
            </w:r>
          </w:p>
          <w:p w:rsidR="009A0D1D" w:rsidRDefault="009A0D1D" w:rsidP="00094977">
            <w:pPr>
              <w:ind w:left="57" w:right="57"/>
              <w:rPr>
                <w:rFonts w:ascii="新細明體" w:hAnsi="新細明體"/>
              </w:rPr>
            </w:pPr>
          </w:p>
          <w:p w:rsidR="009A0D1D" w:rsidRDefault="009A0D1D" w:rsidP="00094977">
            <w:pPr>
              <w:ind w:left="57" w:right="57"/>
              <w:rPr>
                <w:rFonts w:ascii="新細明體" w:hAnsi="新細明體"/>
              </w:rPr>
            </w:pPr>
          </w:p>
          <w:p w:rsidR="009A0D1D" w:rsidRDefault="009A0D1D" w:rsidP="00094977">
            <w:pPr>
              <w:ind w:left="57" w:right="57"/>
              <w:rPr>
                <w:rFonts w:ascii="新細明體" w:hAnsi="新細明體"/>
              </w:rPr>
            </w:pPr>
          </w:p>
          <w:p w:rsidR="00094977" w:rsidRPr="00F459A1" w:rsidRDefault="00094977" w:rsidP="00094977">
            <w:pPr>
              <w:ind w:left="57"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第6課</w:t>
            </w:r>
          </w:p>
          <w:p w:rsidR="00094977" w:rsidRPr="00F459A1" w:rsidRDefault="00094977" w:rsidP="00094977">
            <w:pPr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后羿射月</w:t>
            </w:r>
          </w:p>
          <w:p w:rsidR="00094977" w:rsidRPr="00F459A1" w:rsidRDefault="00094977" w:rsidP="00094977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1.聽出</w:t>
            </w:r>
            <w:r w:rsidRPr="00F459A1">
              <w:rPr>
                <w:rFonts w:ascii="新細明體" w:hAnsi="新細明體" w:hint="eastAsia"/>
                <w:u w:val="single"/>
              </w:rPr>
              <w:t>后羿</w:t>
            </w:r>
            <w:r w:rsidRPr="00F459A1">
              <w:rPr>
                <w:rFonts w:ascii="新細明體" w:hAnsi="新細明體" w:hint="eastAsia"/>
              </w:rPr>
              <w:t>與</w:t>
            </w:r>
            <w:r w:rsidRPr="00F459A1">
              <w:rPr>
                <w:rFonts w:ascii="新細明體" w:hAnsi="新細明體" w:hint="eastAsia"/>
                <w:u w:val="single"/>
              </w:rPr>
              <w:t>嫦娥</w:t>
            </w:r>
            <w:r w:rsidRPr="00F459A1">
              <w:rPr>
                <w:rFonts w:ascii="新細明體" w:hAnsi="新細明體" w:hint="eastAsia"/>
              </w:rPr>
              <w:t>兩次誓言的不同含義。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2.聽出</w:t>
            </w:r>
            <w:r w:rsidRPr="00F459A1">
              <w:rPr>
                <w:rFonts w:ascii="新細明體" w:hAnsi="新細明體" w:hint="eastAsia"/>
                <w:u w:val="single"/>
              </w:rPr>
              <w:t>吳剛</w:t>
            </w:r>
            <w:r w:rsidRPr="00F459A1">
              <w:rPr>
                <w:rFonts w:ascii="新細明體" w:hAnsi="新細明體" w:hint="eastAsia"/>
              </w:rPr>
              <w:t>失去「悲傷」所體悟的含義。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3.說出甲、乙、丙三位演員輪流擔任的角色。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4.說出三位演員互動的趣味。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5.理解本劇「一人一半</w:t>
            </w:r>
            <w:proofErr w:type="gramStart"/>
            <w:r w:rsidRPr="00F459A1">
              <w:rPr>
                <w:rFonts w:ascii="新細明體" w:hAnsi="新細明體" w:hint="eastAsia"/>
              </w:rPr>
              <w:t>才是伴</w:t>
            </w:r>
            <w:proofErr w:type="gramEnd"/>
            <w:r w:rsidRPr="00F459A1">
              <w:rPr>
                <w:rFonts w:ascii="新細明體" w:hAnsi="新細明體" w:hint="eastAsia"/>
              </w:rPr>
              <w:t>」的創作意涵。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6.理解</w:t>
            </w:r>
            <w:r w:rsidRPr="00F459A1">
              <w:rPr>
                <w:rFonts w:ascii="新細明體" w:hAnsi="新細明體" w:hint="eastAsia"/>
                <w:u w:val="single"/>
              </w:rPr>
              <w:t>后羿</w:t>
            </w:r>
            <w:r w:rsidRPr="00F459A1">
              <w:rPr>
                <w:rFonts w:ascii="新細明體" w:hAnsi="新細明體" w:hint="eastAsia"/>
              </w:rPr>
              <w:t>與</w:t>
            </w:r>
            <w:r w:rsidRPr="00F459A1">
              <w:rPr>
                <w:rFonts w:ascii="新細明體" w:hAnsi="新細明體" w:hint="eastAsia"/>
                <w:u w:val="single"/>
              </w:rPr>
              <w:t>嫦娥</w:t>
            </w:r>
            <w:r w:rsidRPr="00F459A1">
              <w:rPr>
                <w:rFonts w:ascii="新細明體" w:hAnsi="新細明體" w:hint="eastAsia"/>
              </w:rPr>
              <w:t>各自的私心，因而誤解彼此的文本脈絡。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7.認識本劇以幽默對白鋪陳情節的寫作手法。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8.認識分析字形給予定義，深化觀點的寫作手法。</w:t>
            </w:r>
          </w:p>
          <w:p w:rsidR="00094977" w:rsidRPr="00F459A1" w:rsidRDefault="00094977" w:rsidP="00094977">
            <w:pPr>
              <w:ind w:right="57"/>
              <w:rPr>
                <w:rFonts w:ascii="新細明體" w:hAnsi="新細明體"/>
              </w:rPr>
            </w:pPr>
            <w:r w:rsidRPr="00F459A1">
              <w:rPr>
                <w:rFonts w:ascii="新細明體" w:hAnsi="新細明體" w:hint="eastAsia"/>
              </w:rPr>
              <w:t>9.培養欣賞舞臺劇的興趣。</w:t>
            </w:r>
          </w:p>
          <w:p w:rsidR="00094977" w:rsidRPr="00F459A1" w:rsidRDefault="00094977" w:rsidP="00094977">
            <w:pPr>
              <w:rPr>
                <w:rFonts w:ascii="標楷體" w:eastAsia="標楷體" w:hAnsi="標楷體" w:cs="標楷體"/>
                <w:color w:val="FF0000"/>
              </w:rPr>
            </w:pPr>
            <w:r w:rsidRPr="00F459A1">
              <w:rPr>
                <w:rFonts w:ascii="新細明體" w:hAnsi="新細明體" w:hint="eastAsia"/>
              </w:rPr>
              <w:t>10.培養欣賞與閱讀劇本形式的文學作品。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02F" w:rsidRPr="00EE40DE" w:rsidRDefault="009A0D1D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2</w:t>
            </w:r>
          </w:p>
          <w:p w:rsidR="0058302F" w:rsidRPr="00EE40DE" w:rsidRDefault="0058302F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D01EAE" w:rsidRDefault="00D01EAE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9A0D1D" w:rsidRDefault="009A0D1D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094977" w:rsidRPr="00EE40DE" w:rsidRDefault="009A0D1D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2</w:t>
            </w:r>
          </w:p>
          <w:p w:rsidR="0058302F" w:rsidRPr="00EE40DE" w:rsidRDefault="0058302F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58302F" w:rsidRPr="00EE40DE" w:rsidRDefault="0058302F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F4445E" w:rsidRDefault="00F4445E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D01EAE" w:rsidRPr="00EE40DE" w:rsidRDefault="00D01EAE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58302F" w:rsidRPr="00EE40DE" w:rsidRDefault="0058302F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  <w:p w:rsidR="0058302F" w:rsidRPr="00EE40DE" w:rsidRDefault="0058302F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F4445E" w:rsidRDefault="00F4445E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D01EAE" w:rsidRPr="00EE40DE" w:rsidRDefault="00D01EAE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58302F" w:rsidRPr="00EE40DE" w:rsidRDefault="0058302F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</w:p>
          <w:p w:rsidR="0058302F" w:rsidRPr="00EE40DE" w:rsidRDefault="0058302F" w:rsidP="00094977">
            <w:pPr>
              <w:ind w:left="317" w:hanging="317"/>
              <w:jc w:val="center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1.教學投影片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2.學習單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3.圖片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4.影音資料</w:t>
            </w:r>
          </w:p>
          <w:p w:rsidR="00094977" w:rsidRPr="00EE40DE" w:rsidRDefault="00094977" w:rsidP="00094977">
            <w:pPr>
              <w:snapToGrid w:val="0"/>
              <w:ind w:firstLine="0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/>
                <w:color w:val="000000" w:themeColor="text1"/>
              </w:rPr>
              <w:t>5.網路資源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Pr="00EE40DE" w:rsidRDefault="00094977" w:rsidP="00094977">
            <w:pPr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1.參與態度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2.學習單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3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.紙筆評量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4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.</w:t>
            </w:r>
            <w:r w:rsidRPr="00EE40DE">
              <w:rPr>
                <w:rFonts w:asciiTheme="minorEastAsia" w:hAnsiTheme="minorEastAsia" w:cs="標楷體" w:hint="eastAsia"/>
                <w:color w:val="000000" w:themeColor="text1"/>
              </w:rPr>
              <w:t>完成</w:t>
            </w:r>
            <w:r w:rsidRPr="00EE40DE">
              <w:rPr>
                <w:rFonts w:asciiTheme="minorEastAsia" w:hAnsiTheme="minorEastAsia" w:cs="標楷體"/>
                <w:color w:val="000000" w:themeColor="text1"/>
              </w:rPr>
              <w:t>習作</w:t>
            </w:r>
          </w:p>
          <w:p w:rsidR="00094977" w:rsidRPr="00EE40DE" w:rsidRDefault="00094977" w:rsidP="00094977">
            <w:pPr>
              <w:snapToGrid w:val="0"/>
              <w:ind w:firstLine="0"/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4977" w:rsidRDefault="00094977" w:rsidP="0009497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977" w:rsidRDefault="00094977" w:rsidP="00094977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30-31端午節連假</w:t>
            </w:r>
          </w:p>
          <w:p w:rsidR="002F35DE" w:rsidRDefault="002F35DE" w:rsidP="00094977">
            <w:pPr>
              <w:ind w:hanging="7"/>
              <w:jc w:val="left"/>
              <w:rPr>
                <w:rFonts w:ascii="標楷體" w:eastAsia="標楷體" w:hAnsi="標楷體" w:cs="標楷體"/>
              </w:rPr>
            </w:pPr>
          </w:p>
          <w:p w:rsidR="002F35DE" w:rsidRDefault="002F35DE" w:rsidP="00094977">
            <w:pPr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3-5七八年級學習扶助篩選測驗  5第2次作業抽查  </w:t>
            </w:r>
            <w:r>
              <w:rPr>
                <w:rFonts w:ascii="標楷體" w:eastAsia="標楷體" w:hAnsi="標楷體" w:cs="標楷體"/>
              </w:rPr>
              <w:br/>
            </w:r>
            <w:r w:rsidRPr="002F35DE">
              <w:rPr>
                <w:rFonts w:ascii="標楷體" w:eastAsia="標楷體" w:hAnsi="標楷體" w:cs="標楷體"/>
                <w:b/>
                <w:color w:val="000000" w:themeColor="text1"/>
              </w:rPr>
              <w:t>4-10畢業典禮</w:t>
            </w:r>
            <w:proofErr w:type="gramStart"/>
            <w:r w:rsidRPr="002F35DE">
              <w:rPr>
                <w:rFonts w:ascii="標楷體" w:eastAsia="標楷體" w:hAnsi="標楷體" w:cs="標楷體"/>
                <w:b/>
                <w:color w:val="000000" w:themeColor="text1"/>
              </w:rPr>
              <w:t>週</w:t>
            </w:r>
            <w:proofErr w:type="gramEnd"/>
            <w:r w:rsidRPr="002F35DE">
              <w:rPr>
                <w:rFonts w:ascii="標楷體" w:eastAsia="標楷體" w:hAnsi="標楷體" w:cs="標楷體"/>
                <w:b/>
                <w:color w:val="000000" w:themeColor="text1"/>
              </w:rPr>
              <w:t>(暫訂)</w:t>
            </w:r>
          </w:p>
          <w:p w:rsidR="002F35DE" w:rsidRDefault="002F35DE" w:rsidP="00094977">
            <w:pPr>
              <w:ind w:hanging="7"/>
              <w:jc w:val="left"/>
              <w:rPr>
                <w:rFonts w:ascii="標楷體" w:eastAsia="標楷體" w:hAnsi="標楷體" w:cs="標楷體"/>
              </w:rPr>
            </w:pPr>
          </w:p>
          <w:p w:rsidR="002F35DE" w:rsidRDefault="002F35DE" w:rsidP="00094977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13課輔</w:t>
            </w:r>
            <w:proofErr w:type="gramStart"/>
            <w:r>
              <w:rPr>
                <w:rFonts w:ascii="標楷體" w:eastAsia="標楷體" w:hAnsi="標楷體" w:cs="標楷體"/>
              </w:rPr>
              <w:t>及學扶結束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br/>
              <w:t xml:space="preserve">12地理知識競賽、第2次作業補抽查 </w:t>
            </w:r>
            <w:r>
              <w:rPr>
                <w:rFonts w:ascii="標楷體" w:eastAsia="標楷體" w:hAnsi="標楷體" w:cs="標楷體"/>
              </w:rPr>
              <w:br/>
              <w:t>13課輔</w:t>
            </w:r>
            <w:proofErr w:type="gramStart"/>
            <w:r>
              <w:rPr>
                <w:rFonts w:ascii="標楷體" w:eastAsia="標楷體" w:hAnsi="標楷體" w:cs="標楷體"/>
              </w:rPr>
              <w:t>及學扶結束</w:t>
            </w:r>
            <w:proofErr w:type="gramEnd"/>
          </w:p>
        </w:tc>
      </w:tr>
      <w:tr w:rsidR="00AE751C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1C" w:rsidRDefault="00AE751C" w:rsidP="00AE751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6/15-6/21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51C" w:rsidRDefault="00AE751C" w:rsidP="00AE751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751C" w:rsidRDefault="00AE751C" w:rsidP="00AE751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751C" w:rsidRPr="00F459A1" w:rsidRDefault="00AE751C" w:rsidP="00AE751C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751C" w:rsidRPr="00AE751C" w:rsidRDefault="00AE751C" w:rsidP="00AE751C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751C" w:rsidRPr="00AE751C" w:rsidRDefault="00AE751C" w:rsidP="00AE751C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751C" w:rsidRDefault="00AE751C" w:rsidP="00AE751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751C" w:rsidRDefault="00AE751C" w:rsidP="00AE751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1C" w:rsidRDefault="00AE751C" w:rsidP="00AE751C">
            <w:pPr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20藝能科期末評量</w:t>
            </w:r>
            <w:r>
              <w:rPr>
                <w:rFonts w:ascii="標楷體" w:eastAsia="標楷體" w:hAnsi="標楷體" w:cs="標楷體"/>
              </w:rPr>
              <w:br/>
              <w:t>七年級小隊旗設計與製作競賽截止</w:t>
            </w:r>
          </w:p>
        </w:tc>
      </w:tr>
      <w:tr w:rsidR="005B705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055" w:rsidRDefault="005B7055" w:rsidP="005B705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6/22-6/28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055" w:rsidRDefault="005B7055" w:rsidP="005B705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7055" w:rsidRDefault="005B7055" w:rsidP="005B705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Pr="00F459A1" w:rsidRDefault="005B7055" w:rsidP="005B7055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055" w:rsidRDefault="005B7055" w:rsidP="005B7055">
            <w:pPr>
              <w:ind w:left="71"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26-27七八年級第3次定期評量</w:t>
            </w:r>
          </w:p>
        </w:tc>
      </w:tr>
      <w:tr w:rsidR="005B7055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055" w:rsidRDefault="005B7055" w:rsidP="005B705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6/29-7/5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055" w:rsidRDefault="005B7055" w:rsidP="005B705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B7055" w:rsidRDefault="005B7055" w:rsidP="005B705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055" w:rsidRDefault="005B7055" w:rsidP="005B705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055" w:rsidRDefault="005B7055" w:rsidP="005B7055">
            <w:pPr>
              <w:ind w:left="71"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30休業式、校務會議(13：30)</w:t>
            </w:r>
          </w:p>
        </w:tc>
      </w:tr>
    </w:tbl>
    <w:p w:rsidR="00D93597" w:rsidRDefault="00D93597">
      <w:pPr>
        <w:rPr>
          <w:rFonts w:ascii="標楷體" w:eastAsia="標楷體" w:hAnsi="標楷體" w:cs="標楷體"/>
          <w:b/>
          <w:sz w:val="24"/>
          <w:szCs w:val="24"/>
        </w:rPr>
      </w:pPr>
    </w:p>
    <w:p w:rsidR="00D93597" w:rsidRDefault="009A70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(本表格請勿刪除。)</w:t>
      </w:r>
    </w:p>
    <w:p w:rsidR="00D93597" w:rsidRDefault="009A704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□否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:rsidR="00D93597" w:rsidRDefault="009A704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□有，部分班級，實施的班級為：___________。</w:t>
      </w:r>
    </w:p>
    <w:p w:rsidR="00D93597" w:rsidRDefault="009A704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□有，全學年實施。</w:t>
      </w:r>
    </w:p>
    <w:tbl>
      <w:tblPr>
        <w:tblStyle w:val="a8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D93597">
        <w:tc>
          <w:tcPr>
            <w:tcW w:w="1292" w:type="dxa"/>
          </w:tcPr>
          <w:p w:rsidR="00D93597" w:rsidRDefault="009A704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D93597" w:rsidRDefault="009A704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D93597" w:rsidRDefault="009A704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D93597" w:rsidRDefault="009A704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D93597" w:rsidRDefault="009A704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D93597" w:rsidRDefault="009A704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D93597">
        <w:tc>
          <w:tcPr>
            <w:tcW w:w="1292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</w:t>
            </w:r>
          </w:p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□印刷品</w:t>
            </w:r>
          </w:p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□影音光碟</w:t>
            </w:r>
          </w:p>
          <w:p w:rsidR="00D93597" w:rsidRDefault="009A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□其他於課程或活動中使用之教學資料，請說明：___________________________</w:t>
            </w:r>
          </w:p>
        </w:tc>
        <w:tc>
          <w:tcPr>
            <w:tcW w:w="2296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93597">
        <w:tc>
          <w:tcPr>
            <w:tcW w:w="1292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93597">
        <w:tc>
          <w:tcPr>
            <w:tcW w:w="1292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D93597" w:rsidRDefault="00D9359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D93597" w:rsidRDefault="009A7049">
      <w:pPr>
        <w:ind w:left="23" w:firstLine="0"/>
        <w:rPr>
          <w:b/>
          <w:color w:val="FF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>✰</w:t>
      </w:r>
      <w:r>
        <w:rPr>
          <w:rFonts w:ascii="Gungsuh" w:eastAsia="Gungsuh" w:hAnsi="Gungsuh" w:cs="Gungsuh"/>
          <w:b/>
          <w:color w:val="FF0000"/>
          <w:sz w:val="24"/>
          <w:szCs w:val="24"/>
        </w:rPr>
        <w:t>上述欄位皆與校外人士協助教學及活動之申請表一致。</w:t>
      </w:r>
    </w:p>
    <w:sectPr w:rsidR="00D93597">
      <w:footerReference w:type="default" r:id="rId7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18" w:rsidRDefault="00D57C18">
      <w:r>
        <w:separator/>
      </w:r>
    </w:p>
  </w:endnote>
  <w:endnote w:type="continuationSeparator" w:id="0">
    <w:p w:rsidR="00D57C18" w:rsidRDefault="00D5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77" w:rsidRDefault="00094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24667E">
      <w:rPr>
        <w:rFonts w:eastAsia="Times New Roman"/>
        <w:noProof/>
        <w:color w:val="000000"/>
      </w:rPr>
      <w:t>6</w:t>
    </w:r>
    <w:r>
      <w:rPr>
        <w:color w:val="000000"/>
      </w:rPr>
      <w:fldChar w:fldCharType="end"/>
    </w:r>
  </w:p>
  <w:p w:rsidR="00094977" w:rsidRDefault="0009497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18" w:rsidRDefault="00D57C18">
      <w:r>
        <w:separator/>
      </w:r>
    </w:p>
  </w:footnote>
  <w:footnote w:type="continuationSeparator" w:id="0">
    <w:p w:rsidR="00D57C18" w:rsidRDefault="00D5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C35E7"/>
    <w:multiLevelType w:val="multilevel"/>
    <w:tmpl w:val="5B600CD4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40500A31"/>
    <w:multiLevelType w:val="multilevel"/>
    <w:tmpl w:val="3E8AC13C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5B30B0"/>
    <w:multiLevelType w:val="multilevel"/>
    <w:tmpl w:val="23F00728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7"/>
    <w:rsid w:val="00047DE7"/>
    <w:rsid w:val="000829B1"/>
    <w:rsid w:val="00093CF2"/>
    <w:rsid w:val="00094977"/>
    <w:rsid w:val="000E0AFD"/>
    <w:rsid w:val="000E192C"/>
    <w:rsid w:val="000F1AC3"/>
    <w:rsid w:val="00154DC0"/>
    <w:rsid w:val="00184C44"/>
    <w:rsid w:val="001E32C4"/>
    <w:rsid w:val="002360D5"/>
    <w:rsid w:val="0024667E"/>
    <w:rsid w:val="002A083D"/>
    <w:rsid w:val="002F0787"/>
    <w:rsid w:val="002F35DE"/>
    <w:rsid w:val="002F4308"/>
    <w:rsid w:val="00302D88"/>
    <w:rsid w:val="00390456"/>
    <w:rsid w:val="00391409"/>
    <w:rsid w:val="003966AA"/>
    <w:rsid w:val="00397A51"/>
    <w:rsid w:val="003B368A"/>
    <w:rsid w:val="003D1D04"/>
    <w:rsid w:val="003F11D5"/>
    <w:rsid w:val="003F1439"/>
    <w:rsid w:val="00471824"/>
    <w:rsid w:val="004A7887"/>
    <w:rsid w:val="004B580C"/>
    <w:rsid w:val="004E2352"/>
    <w:rsid w:val="0058302F"/>
    <w:rsid w:val="0059511D"/>
    <w:rsid w:val="005B7055"/>
    <w:rsid w:val="005F0DA2"/>
    <w:rsid w:val="005F451E"/>
    <w:rsid w:val="006203B8"/>
    <w:rsid w:val="006505F0"/>
    <w:rsid w:val="006E551B"/>
    <w:rsid w:val="007A4DAB"/>
    <w:rsid w:val="007F4763"/>
    <w:rsid w:val="00820963"/>
    <w:rsid w:val="008352FA"/>
    <w:rsid w:val="008455D6"/>
    <w:rsid w:val="008B7AAF"/>
    <w:rsid w:val="008F23F0"/>
    <w:rsid w:val="008F3E07"/>
    <w:rsid w:val="009A0D1D"/>
    <w:rsid w:val="009A7049"/>
    <w:rsid w:val="00A11CBD"/>
    <w:rsid w:val="00AA0499"/>
    <w:rsid w:val="00AC29A9"/>
    <w:rsid w:val="00AD4DC9"/>
    <w:rsid w:val="00AD5C71"/>
    <w:rsid w:val="00AE751C"/>
    <w:rsid w:val="00B72C49"/>
    <w:rsid w:val="00B877F3"/>
    <w:rsid w:val="00BB249C"/>
    <w:rsid w:val="00BB467C"/>
    <w:rsid w:val="00C766B3"/>
    <w:rsid w:val="00CD50C2"/>
    <w:rsid w:val="00CF7009"/>
    <w:rsid w:val="00D01EAE"/>
    <w:rsid w:val="00D57C18"/>
    <w:rsid w:val="00D645F4"/>
    <w:rsid w:val="00D74D45"/>
    <w:rsid w:val="00D75503"/>
    <w:rsid w:val="00D93597"/>
    <w:rsid w:val="00DF64E2"/>
    <w:rsid w:val="00E37998"/>
    <w:rsid w:val="00E507AF"/>
    <w:rsid w:val="00E91925"/>
    <w:rsid w:val="00EA26B2"/>
    <w:rsid w:val="00ED5F57"/>
    <w:rsid w:val="00EE40DE"/>
    <w:rsid w:val="00F4445E"/>
    <w:rsid w:val="00F459A1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CEC9B"/>
  <w15:docId w15:val="{A3A4C4D5-ED4F-43FB-AE19-5F7248CE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60D5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2360D5"/>
  </w:style>
  <w:style w:type="paragraph" w:styleId="ab">
    <w:name w:val="footer"/>
    <w:basedOn w:val="a"/>
    <w:link w:val="ac"/>
    <w:uiPriority w:val="99"/>
    <w:unhideWhenUsed/>
    <w:rsid w:val="002360D5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rsid w:val="0023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施玫伶</cp:lastModifiedBy>
  <cp:revision>73</cp:revision>
  <dcterms:created xsi:type="dcterms:W3CDTF">2024-11-22T03:57:00Z</dcterms:created>
  <dcterms:modified xsi:type="dcterms:W3CDTF">2024-11-27T03:06:00Z</dcterms:modified>
</cp:coreProperties>
</file>