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Rule="auto"/>
        <w:jc w:val="center"/>
        <w:rPr>
          <w:b w:val="1"/>
          <w:color w:val="000000"/>
          <w:sz w:val="32"/>
          <w:szCs w:val="32"/>
        </w:rPr>
      </w:pPr>
      <w:sdt>
        <w:sdtPr>
          <w:tag w:val="goog_rdk_0"/>
        </w:sdtPr>
        <w:sdtContent>
          <w:r w:rsidDel="00000000" w:rsidR="00000000" w:rsidRPr="00000000">
            <w:rPr>
              <w:rFonts w:ascii="Gungsuh" w:cs="Gungsuh" w:eastAsia="Gungsuh" w:hAnsi="Gungsuh"/>
              <w:b w:val="1"/>
              <w:color w:val="000000"/>
              <w:sz w:val="32"/>
              <w:szCs w:val="32"/>
              <w:rtl w:val="0"/>
            </w:rPr>
            <w:t xml:space="preserve">新北市</w:t>
          </w:r>
        </w:sdtContent>
      </w:sdt>
      <w:sdt>
        <w:sdtPr>
          <w:tag w:val="goog_rdk_1"/>
        </w:sdtPr>
        <w:sdtContent>
          <w:r w:rsidDel="00000000" w:rsidR="00000000" w:rsidRPr="00000000">
            <w:rPr>
              <w:rFonts w:ascii="Gungsuh" w:cs="Gungsuh" w:eastAsia="Gungsuh" w:hAnsi="Gungsuh"/>
              <w:b w:val="1"/>
              <w:color w:val="000000"/>
              <w:sz w:val="32"/>
              <w:szCs w:val="32"/>
              <w:u w:val="single"/>
              <w:rtl w:val="0"/>
            </w:rPr>
            <w:t xml:space="preserve">溪崑</w:t>
          </w:r>
        </w:sdtContent>
      </w:sdt>
      <w:sdt>
        <w:sdtPr>
          <w:tag w:val="goog_rdk_2"/>
        </w:sdtPr>
        <w:sdtContent>
          <w:r w:rsidDel="00000000" w:rsidR="00000000" w:rsidRPr="00000000">
            <w:rPr>
              <w:rFonts w:ascii="Gungsuh" w:cs="Gungsuh" w:eastAsia="Gungsuh" w:hAnsi="Gungsuh"/>
              <w:b w:val="1"/>
              <w:color w:val="000000"/>
              <w:sz w:val="32"/>
              <w:szCs w:val="32"/>
              <w:rtl w:val="0"/>
            </w:rPr>
            <w:t xml:space="preserve">國民中學</w:t>
          </w:r>
        </w:sdtContent>
      </w:sdt>
      <w:r w:rsidDel="00000000" w:rsidR="00000000" w:rsidRPr="00000000">
        <w:rPr>
          <w:b w:val="1"/>
          <w:color w:val="000000"/>
          <w:sz w:val="32"/>
          <w:szCs w:val="32"/>
          <w:u w:val="single"/>
          <w:rtl w:val="0"/>
        </w:rPr>
        <w:t xml:space="preserve">113</w:t>
      </w:r>
      <w:sdt>
        <w:sdtPr>
          <w:tag w:val="goog_rdk_3"/>
        </w:sdtPr>
        <w:sdtContent>
          <w:r w:rsidDel="00000000" w:rsidR="00000000" w:rsidRPr="00000000">
            <w:rPr>
              <w:rFonts w:ascii="Gungsuh" w:cs="Gungsuh" w:eastAsia="Gungsuh" w:hAnsi="Gungsuh"/>
              <w:b w:val="1"/>
              <w:color w:val="000000"/>
              <w:sz w:val="32"/>
              <w:szCs w:val="32"/>
              <w:rtl w:val="0"/>
            </w:rPr>
            <w:t xml:space="preserve">學年度_七、八、九_年級第</w:t>
          </w:r>
        </w:sdtContent>
      </w:sdt>
      <w:r w:rsidDel="00000000" w:rsidR="00000000" w:rsidRPr="00000000">
        <w:rPr>
          <w:b w:val="1"/>
          <w:color w:val="000000"/>
          <w:sz w:val="32"/>
          <w:szCs w:val="32"/>
          <w:u w:val="single"/>
          <w:rtl w:val="0"/>
        </w:rPr>
        <w:t xml:space="preserve">2</w:t>
      </w:r>
      <w:sdt>
        <w:sdtPr>
          <w:tag w:val="goog_rdk_4"/>
        </w:sdtPr>
        <w:sdtContent>
          <w:r w:rsidDel="00000000" w:rsidR="00000000" w:rsidRPr="00000000">
            <w:rPr>
              <w:rFonts w:ascii="Gungsuh" w:cs="Gungsuh" w:eastAsia="Gungsuh" w:hAnsi="Gungsuh"/>
              <w:b w:val="1"/>
              <w:color w:val="000000"/>
              <w:sz w:val="32"/>
              <w:szCs w:val="32"/>
              <w:rtl w:val="0"/>
            </w:rPr>
            <w:t xml:space="preserve">學期校訂課程計畫  設計者：簡薀宜___________</w:t>
          </w:r>
        </w:sdtContent>
      </w:sdt>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320"/>
        </w:tabs>
        <w:spacing w:after="0" w:before="0" w:line="360" w:lineRule="auto"/>
        <w:ind w:left="503" w:right="0" w:hanging="480"/>
        <w:jc w:val="both"/>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課程類別：</w:t>
      </w:r>
      <w:r w:rsidDel="00000000" w:rsidR="00000000" w:rsidRPr="00000000">
        <w:rPr>
          <w:rtl w:val="0"/>
        </w:rPr>
      </w:r>
    </w:p>
    <w:p w:rsidR="00000000" w:rsidDel="00000000" w:rsidP="00000000" w:rsidRDefault="00000000" w:rsidRPr="00000000" w14:paraId="00000003">
      <w:pPr>
        <w:spacing w:line="360" w:lineRule="auto"/>
        <w:rPr>
          <w:rFonts w:ascii="DFKai-SB" w:cs="DFKai-SB" w:eastAsia="DFKai-SB" w:hAnsi="DFKai-SB"/>
          <w:b w:val="1"/>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b w:val="1"/>
          <w:sz w:val="24"/>
          <w:szCs w:val="24"/>
          <w:rtl w:val="0"/>
        </w:rPr>
        <w:t xml:space="preserve">1.</w:t>
      </w:r>
      <w:r w:rsidDel="00000000" w:rsidR="00000000" w:rsidRPr="00000000">
        <w:rPr>
          <w:rFonts w:ascii="DFKai-SB" w:cs="DFKai-SB" w:eastAsia="DFKai-SB" w:hAnsi="DFKai-SB"/>
          <w:b w:val="1"/>
          <w:sz w:val="24"/>
          <w:szCs w:val="24"/>
          <w:rtl w:val="0"/>
        </w:rPr>
        <w:t xml:space="preserve">□統整性主題/專題/議題探究課程</w:t>
      </w:r>
      <w:r w:rsidDel="00000000" w:rsidR="00000000" w:rsidRPr="00000000">
        <w:rPr>
          <w:rFonts w:ascii="PMingLiu" w:cs="PMingLiu" w:eastAsia="PMingLiu" w:hAnsi="PMingLiu"/>
          <w:b w:val="1"/>
          <w:sz w:val="24"/>
          <w:szCs w:val="24"/>
          <w:rtl w:val="0"/>
        </w:rPr>
        <w:t xml:space="preserve">：</w:t>
      </w:r>
      <w:r w:rsidDel="00000000" w:rsidR="00000000" w:rsidRPr="00000000">
        <w:rPr>
          <w:rFonts w:ascii="PMingLiu" w:cs="PMingLiu" w:eastAsia="PMingLiu" w:hAnsi="PMingLiu"/>
          <w:b w:val="1"/>
          <w:sz w:val="24"/>
          <w:szCs w:val="24"/>
          <w:u w:val="single"/>
          <w:rtl w:val="0"/>
        </w:rPr>
        <w:t xml:space="preserve">     </w:t>
      </w:r>
      <w:r w:rsidDel="00000000" w:rsidR="00000000" w:rsidRPr="00000000">
        <w:rPr>
          <w:rFonts w:ascii="DFKai-SB" w:cs="DFKai-SB" w:eastAsia="DFKai-SB" w:hAnsi="DFKai-SB"/>
          <w:b w:val="1"/>
          <w:sz w:val="24"/>
          <w:szCs w:val="24"/>
          <w:u w:val="single"/>
          <w:rtl w:val="0"/>
        </w:rPr>
        <w:t xml:space="preserve">                        </w:t>
      </w:r>
      <w:r w:rsidDel="00000000" w:rsidR="00000000" w:rsidRPr="00000000">
        <w:rPr>
          <w:rFonts w:ascii="DFKai-SB" w:cs="DFKai-SB" w:eastAsia="DFKai-SB" w:hAnsi="DFKai-SB"/>
          <w:b w:val="1"/>
          <w:sz w:val="24"/>
          <w:szCs w:val="24"/>
          <w:rtl w:val="0"/>
        </w:rPr>
        <w:t xml:space="preserve">  </w:t>
      </w:r>
      <w:r w:rsidDel="00000000" w:rsidR="00000000" w:rsidRPr="00000000">
        <w:rPr>
          <w:b w:val="1"/>
          <w:sz w:val="24"/>
          <w:szCs w:val="24"/>
          <w:rtl w:val="0"/>
        </w:rPr>
        <w:t xml:space="preserve">2.</w:t>
      </w:r>
      <w:r w:rsidDel="00000000" w:rsidR="00000000" w:rsidRPr="00000000">
        <w:rPr>
          <w:rFonts w:ascii="DFKai-SB" w:cs="DFKai-SB" w:eastAsia="DFKai-SB" w:hAnsi="DFKai-SB"/>
          <w:b w:val="1"/>
          <w:sz w:val="24"/>
          <w:szCs w:val="24"/>
          <w:rtl w:val="0"/>
        </w:rPr>
        <w:t xml:space="preserve">□社團活動與技藝課程</w:t>
      </w:r>
      <w:r w:rsidDel="00000000" w:rsidR="00000000" w:rsidRPr="00000000">
        <w:rPr>
          <w:rFonts w:ascii="PMingLiu" w:cs="PMingLiu" w:eastAsia="PMingLiu" w:hAnsi="PMingLiu"/>
          <w:b w:val="1"/>
          <w:sz w:val="24"/>
          <w:szCs w:val="24"/>
          <w:rtl w:val="0"/>
        </w:rPr>
        <w:t xml:space="preserve">：</w:t>
      </w:r>
      <w:r w:rsidDel="00000000" w:rsidR="00000000" w:rsidRPr="00000000">
        <w:rPr>
          <w:rFonts w:ascii="PMingLiu" w:cs="PMingLiu" w:eastAsia="PMingLiu" w:hAnsi="PMingLiu"/>
          <w:b w:val="1"/>
          <w:sz w:val="24"/>
          <w:szCs w:val="24"/>
          <w:u w:val="single"/>
          <w:rtl w:val="0"/>
        </w:rPr>
        <w:t xml:space="preserve">     </w:t>
      </w:r>
      <w:r w:rsidDel="00000000" w:rsidR="00000000" w:rsidRPr="00000000">
        <w:rPr>
          <w:rFonts w:ascii="DFKai-SB" w:cs="DFKai-SB" w:eastAsia="DFKai-SB" w:hAnsi="DFKai-SB"/>
          <w:b w:val="1"/>
          <w:sz w:val="24"/>
          <w:szCs w:val="24"/>
          <w:u w:val="single"/>
          <w:rtl w:val="0"/>
        </w:rPr>
        <w:t xml:space="preserve">                        </w:t>
      </w:r>
      <w:r w:rsidDel="00000000" w:rsidR="00000000" w:rsidRPr="00000000">
        <w:rPr>
          <w:rFonts w:ascii="DFKai-SB" w:cs="DFKai-SB" w:eastAsia="DFKai-SB" w:hAnsi="DFKai-SB"/>
          <w:b w:val="1"/>
          <w:sz w:val="24"/>
          <w:szCs w:val="24"/>
          <w:rtl w:val="0"/>
        </w:rPr>
        <w:t xml:space="preserve">  </w:t>
      </w:r>
      <w:r w:rsidDel="00000000" w:rsidR="00000000" w:rsidRPr="00000000">
        <w:rPr>
          <w:rFonts w:ascii="DFKai-SB" w:cs="DFKai-SB" w:eastAsia="DFKai-SB" w:hAnsi="DFKai-SB"/>
          <w:b w:val="1"/>
          <w:color w:val="ffffff"/>
          <w:sz w:val="24"/>
          <w:szCs w:val="24"/>
          <w:rtl w:val="0"/>
        </w:rPr>
        <w:t xml:space="preserve">□</w:t>
      </w:r>
      <w:r w:rsidDel="00000000" w:rsidR="00000000" w:rsidRPr="00000000">
        <w:rPr>
          <w:rtl w:val="0"/>
        </w:rPr>
      </w:r>
    </w:p>
    <w:p w:rsidR="00000000" w:rsidDel="00000000" w:rsidP="00000000" w:rsidRDefault="00000000" w:rsidRPr="00000000" w14:paraId="00000004">
      <w:pPr>
        <w:spacing w:line="360" w:lineRule="auto"/>
        <w:rPr>
          <w:rFonts w:ascii="DFKai-SB" w:cs="DFKai-SB" w:eastAsia="DFKai-SB" w:hAnsi="DFKai-SB"/>
          <w:b w:val="1"/>
          <w:sz w:val="24"/>
          <w:szCs w:val="24"/>
          <w:u w:val="single"/>
        </w:rPr>
      </w:pPr>
      <w:bookmarkStart w:colFirst="0" w:colLast="0" w:name="_heading=h.gjdgxs" w:id="0"/>
      <w:bookmarkEnd w:id="0"/>
      <w:r w:rsidDel="00000000" w:rsidR="00000000" w:rsidRPr="00000000">
        <w:rPr>
          <w:rFonts w:ascii="DFKai-SB" w:cs="DFKai-SB" w:eastAsia="DFKai-SB" w:hAnsi="DFKai-SB"/>
          <w:b w:val="1"/>
          <w:sz w:val="24"/>
          <w:szCs w:val="24"/>
          <w:rtl w:val="0"/>
        </w:rPr>
        <w:t xml:space="preserve">    </w:t>
      </w:r>
      <w:r w:rsidDel="00000000" w:rsidR="00000000" w:rsidRPr="00000000">
        <w:rPr>
          <w:b w:val="1"/>
          <w:sz w:val="24"/>
          <w:szCs w:val="24"/>
          <w:rtl w:val="0"/>
        </w:rPr>
        <w:t xml:space="preserve">3.</w:t>
      </w:r>
      <w:r w:rsidDel="00000000" w:rsidR="00000000" w:rsidRPr="00000000">
        <w:rPr>
          <w:rFonts w:ascii="Wingdings" w:cs="Wingdings" w:eastAsia="Wingdings" w:hAnsi="Wingdings"/>
          <w:b w:val="1"/>
          <w:sz w:val="24"/>
          <w:szCs w:val="24"/>
          <w:rtl w:val="0"/>
        </w:rPr>
        <w:t xml:space="preserve">■</w:t>
      </w:r>
      <w:r w:rsidDel="00000000" w:rsidR="00000000" w:rsidRPr="00000000">
        <w:rPr>
          <w:rFonts w:ascii="DFKai-SB" w:cs="DFKai-SB" w:eastAsia="DFKai-SB" w:hAnsi="DFKai-SB"/>
          <w:b w:val="1"/>
          <w:sz w:val="24"/>
          <w:szCs w:val="24"/>
          <w:rtl w:val="0"/>
        </w:rPr>
        <w:t xml:space="preserve">特殊需求領域課程</w:t>
      </w:r>
      <w:r w:rsidDel="00000000" w:rsidR="00000000" w:rsidRPr="00000000">
        <w:rPr>
          <w:rFonts w:ascii="PMingLiu" w:cs="PMingLiu" w:eastAsia="PMingLiu" w:hAnsi="PMingLiu"/>
          <w:b w:val="1"/>
          <w:sz w:val="24"/>
          <w:szCs w:val="24"/>
          <w:rtl w:val="0"/>
        </w:rPr>
        <w:t xml:space="preserve">：</w:t>
      </w:r>
      <w:r w:rsidDel="00000000" w:rsidR="00000000" w:rsidRPr="00000000">
        <w:rPr>
          <w:rFonts w:ascii="PMingLiu" w:cs="PMingLiu" w:eastAsia="PMingLiu" w:hAnsi="PMingLiu"/>
          <w:b w:val="1"/>
          <w:sz w:val="24"/>
          <w:szCs w:val="24"/>
          <w:u w:val="single"/>
          <w:rtl w:val="0"/>
        </w:rPr>
        <w:t xml:space="preserve">  社交技巧  B </w:t>
      </w:r>
      <w:r w:rsidDel="00000000" w:rsidR="00000000" w:rsidRPr="00000000">
        <w:rPr>
          <w:rFonts w:ascii="DFKai-SB" w:cs="DFKai-SB" w:eastAsia="DFKai-SB" w:hAnsi="DFKai-SB"/>
          <w:b w:val="1"/>
          <w:sz w:val="24"/>
          <w:szCs w:val="24"/>
          <w:u w:val="single"/>
          <w:rtl w:val="0"/>
        </w:rPr>
        <w:t xml:space="preserve">                      </w:t>
      </w:r>
      <w:r w:rsidDel="00000000" w:rsidR="00000000" w:rsidRPr="00000000">
        <w:rPr>
          <w:rFonts w:ascii="DFKai-SB" w:cs="DFKai-SB" w:eastAsia="DFKai-SB" w:hAnsi="DFKai-SB"/>
          <w:b w:val="1"/>
          <w:sz w:val="24"/>
          <w:szCs w:val="24"/>
          <w:rtl w:val="0"/>
        </w:rPr>
        <w:t xml:space="preserve">  </w:t>
      </w:r>
      <w:r w:rsidDel="00000000" w:rsidR="00000000" w:rsidRPr="00000000">
        <w:rPr>
          <w:b w:val="1"/>
          <w:sz w:val="24"/>
          <w:szCs w:val="24"/>
          <w:rtl w:val="0"/>
        </w:rPr>
        <w:t xml:space="preserve">4.</w:t>
      </w:r>
      <w:r w:rsidDel="00000000" w:rsidR="00000000" w:rsidRPr="00000000">
        <w:rPr>
          <w:rFonts w:ascii="DFKai-SB" w:cs="DFKai-SB" w:eastAsia="DFKai-SB" w:hAnsi="DFKai-SB"/>
          <w:b w:val="1"/>
          <w:sz w:val="24"/>
          <w:szCs w:val="24"/>
          <w:rtl w:val="0"/>
        </w:rPr>
        <w:t xml:space="preserve">□其他類課程：_________________________________________________</w:t>
      </w:r>
      <w:r w:rsidDel="00000000" w:rsidR="00000000" w:rsidRPr="00000000">
        <w:rPr>
          <w:rFonts w:ascii="PMingLiu" w:cs="PMingLiu" w:eastAsia="PMingLiu" w:hAnsi="PMingLiu"/>
          <w:b w:val="1"/>
          <w:sz w:val="24"/>
          <w:szCs w:val="24"/>
          <w:u w:val="single"/>
          <w:rtl w:val="0"/>
        </w:rPr>
        <w:t xml:space="preserve">      </w:t>
      </w:r>
      <w:r w:rsidDel="00000000" w:rsidR="00000000" w:rsidRPr="00000000">
        <w:rPr>
          <w:rFonts w:ascii="DFKai-SB" w:cs="DFKai-SB" w:eastAsia="DFKai-SB" w:hAnsi="DFKai-SB"/>
          <w:b w:val="1"/>
          <w:sz w:val="24"/>
          <w:szCs w:val="24"/>
          <w:u w:val="single"/>
          <w:rtl w:val="0"/>
        </w:rPr>
        <w:t xml:space="preserve">     </w:t>
      </w:r>
      <w:r w:rsidDel="00000000" w:rsidR="00000000" w:rsidRPr="00000000">
        <w:rPr>
          <w:rFonts w:ascii="PMingLiu" w:cs="PMingLiu" w:eastAsia="PMingLiu" w:hAnsi="PMingLiu"/>
          <w:b w:val="1"/>
          <w:sz w:val="24"/>
          <w:szCs w:val="24"/>
          <w:u w:val="single"/>
          <w:rtl w:val="0"/>
        </w:rPr>
        <w:t xml:space="preserve">                      </w:t>
      </w:r>
      <w:r w:rsidDel="00000000" w:rsidR="00000000" w:rsidRPr="00000000">
        <w:rPr>
          <w:rFonts w:ascii="DFKai-SB" w:cs="DFKai-SB" w:eastAsia="DFKai-SB" w:hAnsi="DFKai-SB"/>
          <w:b w:val="1"/>
          <w:sz w:val="24"/>
          <w:szCs w:val="24"/>
          <w:u w:val="single"/>
          <w:rtl w:val="0"/>
        </w:rPr>
        <w:t xml:space="preserv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3"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課程精進：</w:t>
          </w:r>
        </w:sdtContent>
      </w:sdt>
      <w:r w:rsidDel="00000000" w:rsidR="00000000" w:rsidRPr="00000000">
        <w:rPr>
          <w:rtl w:val="0"/>
        </w:rPr>
      </w:r>
    </w:p>
    <w:tbl>
      <w:tblPr>
        <w:tblStyle w:val="Table1"/>
        <w:tblW w:w="1456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7195"/>
        <w:tblGridChange w:id="0">
          <w:tblGrid>
            <w:gridCol w:w="7371"/>
            <w:gridCol w:w="7195"/>
          </w:tblGrid>
        </w:tblGridChange>
      </w:tblGrid>
      <w:tr>
        <w:trPr>
          <w:cantSplit w:val="0"/>
          <w:trHeight w:val="527" w:hRule="atLeast"/>
          <w:tblHeader w:val="0"/>
        </w:trPr>
        <w:tc>
          <w:tcPr>
            <w:vAlign w:val="cente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各學年同一學期課程審閱意見</w:t>
            </w:r>
            <w:r w:rsidDel="00000000" w:rsidR="00000000" w:rsidRPr="00000000">
              <w:rPr>
                <w:rtl w:val="0"/>
              </w:rPr>
            </w:r>
          </w:p>
        </w:tc>
        <w:tc>
          <w:tcP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本學期課程精進內容</w:t>
            </w:r>
            <w:r w:rsidDel="00000000" w:rsidR="00000000" w:rsidRPr="00000000">
              <w:rPr>
                <w:rFonts w:ascii="DFKai-SB" w:cs="DFKai-SB" w:eastAsia="DFKai-SB" w:hAnsi="DFKai-SB"/>
                <w:b w:val="0"/>
                <w:i w:val="0"/>
                <w:smallCaps w:val="0"/>
                <w:strike w:val="0"/>
                <w:color w:val="ff0000"/>
                <w:sz w:val="24"/>
                <w:szCs w:val="24"/>
                <w:highlight w:val="yellow"/>
                <w:u w:val="none"/>
                <w:vertAlign w:val="baseline"/>
                <w:rtl w:val="0"/>
              </w:rPr>
              <w:t xml:space="preserve">(必填)</w:t>
            </w:r>
            <w:r w:rsidDel="00000000" w:rsidR="00000000" w:rsidRPr="00000000">
              <w:rPr>
                <w:rtl w:val="0"/>
              </w:rPr>
            </w:r>
          </w:p>
        </w:tc>
      </w:tr>
      <w:tr>
        <w:trPr>
          <w:cantSplit w:val="0"/>
          <w:trHeight w:val="690" w:hRule="atLeast"/>
          <w:tblHeader w:val="0"/>
        </w:trPr>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無</w:t>
                </w:r>
              </w:sdtContent>
            </w:sdt>
          </w:p>
        </w:tc>
      </w:tr>
    </w:tbl>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503" w:right="0" w:hanging="480"/>
        <w:jc w:val="both"/>
        <w:rPr>
          <w:rFonts w:ascii="DFKai-SB" w:cs="DFKai-SB" w:eastAsia="DFKai-SB" w:hAnsi="DFKai-SB"/>
          <w:b w:val="1"/>
          <w:i w:val="0"/>
          <w:smallCaps w:val="0"/>
          <w:strike w:val="0"/>
          <w:color w:val="ff0000"/>
          <w:sz w:val="24"/>
          <w:szCs w:val="24"/>
          <w:u w:val="single"/>
          <w:shd w:fill="auto" w:val="clear"/>
          <w:vertAlign w:val="baseline"/>
        </w:rPr>
      </w:pPr>
      <w:r w:rsidDel="00000000" w:rsidR="00000000" w:rsidRPr="00000000">
        <w:rPr>
          <w:rFonts w:ascii="Wingdings" w:cs="Wingdings" w:eastAsia="Wingdings" w:hAnsi="Wingdings"/>
          <w:b w:val="0"/>
          <w:i w:val="0"/>
          <w:smallCaps w:val="0"/>
          <w:strike w:val="0"/>
          <w:color w:val="ff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學習節數：</w:t>
      </w:r>
      <w:sdt>
        <w:sdtPr>
          <w:tag w:val="goog_rdk_7"/>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每週(    1</w:t>
          </w:r>
        </w:sdtContent>
      </w:sd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sdt>
        <w:sdtPr>
          <w:tag w:val="goog_rdk_8"/>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)節，實施(   21   )週，共(   21   )節。</w:t>
          </w:r>
        </w:sdtContent>
      </w:sdt>
      <w:sdt>
        <w:sdtPr>
          <w:tag w:val="goog_rdk_9"/>
        </w:sdtPr>
        <w:sdtContent>
          <w:r w:rsidDel="00000000" w:rsidR="00000000" w:rsidRPr="00000000">
            <w:rPr>
              <w:rFonts w:ascii="Gungsuh" w:cs="Gungsuh" w:eastAsia="Gungsuh" w:hAnsi="Gungsuh"/>
              <w:b w:val="1"/>
              <w:i w:val="0"/>
              <w:smallCaps w:val="0"/>
              <w:strike w:val="0"/>
              <w:color w:val="ff0000"/>
              <w:sz w:val="24"/>
              <w:szCs w:val="24"/>
              <w:highlight w:val="yellow"/>
              <w:u w:val="none"/>
              <w:vertAlign w:val="baseline"/>
              <w:rtl w:val="0"/>
            </w:rPr>
            <w:t xml:space="preserve">【</w:t>
          </w:r>
        </w:sdtContent>
      </w:sdt>
      <w:r w:rsidDel="00000000" w:rsidR="00000000" w:rsidRPr="00000000">
        <w:rPr>
          <w:rFonts w:ascii="Microsoft JhengHei" w:cs="Microsoft JhengHei" w:eastAsia="Microsoft JhengHei" w:hAnsi="Microsoft JhengHei"/>
          <w:b w:val="1"/>
          <w:i w:val="0"/>
          <w:smallCaps w:val="0"/>
          <w:strike w:val="0"/>
          <w:color w:val="ff0000"/>
          <w:sz w:val="20"/>
          <w:szCs w:val="20"/>
          <w:highlight w:val="yellow"/>
          <w:u w:val="none"/>
          <w:vertAlign w:val="baseline"/>
          <w:rtl w:val="0"/>
        </w:rPr>
        <w:t xml:space="preserve">113學年度第2學期學習節數七、八年級以21週計算，九年級以17週計算。】</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課程內涵：</w:t>
      </w:r>
      <w:r w:rsidDel="00000000" w:rsidR="00000000" w:rsidRPr="00000000">
        <w:rPr>
          <w:rtl w:val="0"/>
        </w:rPr>
      </w:r>
    </w:p>
    <w:tbl>
      <w:tblPr>
        <w:tblStyle w:val="Table2"/>
        <w:tblW w:w="14541.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1"/>
        <w:gridCol w:w="11430"/>
        <w:tblGridChange w:id="0">
          <w:tblGrid>
            <w:gridCol w:w="3111"/>
            <w:gridCol w:w="11430"/>
          </w:tblGrid>
        </w:tblGridChange>
      </w:tblGrid>
      <w:tr>
        <w:trPr>
          <w:cantSplit w:val="0"/>
          <w:tblHeader w:val="0"/>
        </w:trPr>
        <w:tc>
          <w:tcPr>
            <w:tcBorders>
              <w:top w:color="000000" w:space="0" w:sz="8" w:val="single"/>
              <w:left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D">
            <w:pP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總綱核心素養</w:t>
            </w:r>
          </w:p>
        </w:tc>
        <w:tc>
          <w:tcPr>
            <w:tcBorders>
              <w:top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0E">
            <w:pP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學習目標</w:t>
            </w:r>
          </w:p>
        </w:tc>
      </w:tr>
      <w:tr>
        <w:trPr>
          <w:cantSplit w:val="0"/>
          <w:trHeight w:val="39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F">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依總綱核心素養項目及具體內涵勾選</w:t>
            </w:r>
            <w:r w:rsidDel="00000000" w:rsidR="00000000" w:rsidRPr="00000000">
              <w:rPr>
                <w:rFonts w:ascii="DFKai-SB" w:cs="DFKai-SB" w:eastAsia="DFKai-SB" w:hAnsi="DFKai-SB"/>
                <w:b w:val="1"/>
                <w:color w:val="ff0000"/>
                <w:sz w:val="24"/>
                <w:szCs w:val="24"/>
                <w:rtl w:val="0"/>
              </w:rPr>
              <w:t xml:space="preserve">(至多以</w:t>
            </w:r>
            <w:r w:rsidDel="00000000" w:rsidR="00000000" w:rsidRPr="00000000">
              <w:rPr>
                <w:b w:val="1"/>
                <w:color w:val="ff0000"/>
                <w:sz w:val="24"/>
                <w:szCs w:val="24"/>
                <w:rtl w:val="0"/>
              </w:rPr>
              <w:t xml:space="preserve">3</w:t>
            </w:r>
            <w:r w:rsidDel="00000000" w:rsidR="00000000" w:rsidRPr="00000000">
              <w:rPr>
                <w:rFonts w:ascii="DFKai-SB" w:cs="DFKai-SB" w:eastAsia="DFKai-SB" w:hAnsi="DFKai-SB"/>
                <w:b w:val="1"/>
                <w:color w:val="ff0000"/>
                <w:sz w:val="24"/>
                <w:szCs w:val="24"/>
                <w:rtl w:val="0"/>
              </w:rPr>
              <w:t xml:space="preserve">個指標為原則)</w:t>
            </w:r>
            <w:r w:rsidDel="00000000" w:rsidR="00000000" w:rsidRPr="00000000">
              <w:rPr>
                <w:rFonts w:ascii="PMingLiu" w:cs="PMingLiu" w:eastAsia="PMingLiu" w:hAnsi="PMingLiu"/>
                <w:color w:val="ff0000"/>
                <w:sz w:val="24"/>
                <w:szCs w:val="24"/>
                <w:rtl w:val="0"/>
              </w:rPr>
              <w:t xml:space="preserve">。</w:t>
            </w:r>
            <w:r w:rsidDel="00000000" w:rsidR="00000000" w:rsidRPr="00000000">
              <w:rPr>
                <w:rtl w:val="0"/>
              </w:rPr>
            </w:r>
          </w:p>
          <w:p w:rsidR="00000000" w:rsidDel="00000000" w:rsidP="00000000" w:rsidRDefault="00000000" w:rsidRPr="00000000" w14:paraId="00000010">
            <w:pPr>
              <w:rPr>
                <w:rFonts w:ascii="DFKai-SB" w:cs="DFKai-SB" w:eastAsia="DFKai-SB" w:hAnsi="DFKai-SB"/>
                <w:color w:val="000000"/>
                <w:sz w:val="24"/>
                <w:szCs w:val="24"/>
              </w:rPr>
            </w:pPr>
            <w:r w:rsidDel="00000000" w:rsidR="00000000" w:rsidRPr="00000000">
              <w:rPr>
                <w:rFonts w:ascii="Wingdings" w:cs="Wingdings" w:eastAsia="Wingdings" w:hAnsi="Wingdings"/>
                <w:b w:val="1"/>
                <w:color w:val="000000"/>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A1</w:t>
            </w:r>
            <w:r w:rsidDel="00000000" w:rsidR="00000000" w:rsidRPr="00000000">
              <w:rPr>
                <w:rFonts w:ascii="DFKai-SB" w:cs="DFKai-SB" w:eastAsia="DFKai-SB" w:hAnsi="DFKai-SB"/>
                <w:color w:val="000000"/>
                <w:sz w:val="24"/>
                <w:szCs w:val="24"/>
                <w:rtl w:val="0"/>
              </w:rPr>
              <w:t xml:space="preserve">身心素質與自我精進</w:t>
            </w:r>
          </w:p>
          <w:p w:rsidR="00000000" w:rsidDel="00000000" w:rsidP="00000000" w:rsidRDefault="00000000" w:rsidRPr="00000000" w14:paraId="00000011">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A2</w:t>
            </w:r>
            <w:r w:rsidDel="00000000" w:rsidR="00000000" w:rsidRPr="00000000">
              <w:rPr>
                <w:rFonts w:ascii="DFKai-SB" w:cs="DFKai-SB" w:eastAsia="DFKai-SB" w:hAnsi="DFKai-SB"/>
                <w:color w:val="000000"/>
                <w:sz w:val="24"/>
                <w:szCs w:val="24"/>
                <w:rtl w:val="0"/>
              </w:rPr>
              <w:t xml:space="preserve">系統思考與解決問題</w:t>
            </w:r>
          </w:p>
          <w:p w:rsidR="00000000" w:rsidDel="00000000" w:rsidP="00000000" w:rsidRDefault="00000000" w:rsidRPr="00000000" w14:paraId="00000012">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A3</w:t>
            </w:r>
            <w:r w:rsidDel="00000000" w:rsidR="00000000" w:rsidRPr="00000000">
              <w:rPr>
                <w:rFonts w:ascii="DFKai-SB" w:cs="DFKai-SB" w:eastAsia="DFKai-SB" w:hAnsi="DFKai-SB"/>
                <w:color w:val="000000"/>
                <w:sz w:val="24"/>
                <w:szCs w:val="24"/>
                <w:rtl w:val="0"/>
              </w:rPr>
              <w:t xml:space="preserve">規劃執行與創新應變</w:t>
            </w:r>
          </w:p>
          <w:p w:rsidR="00000000" w:rsidDel="00000000" w:rsidP="00000000" w:rsidRDefault="00000000" w:rsidRPr="00000000" w14:paraId="00000013">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B1</w:t>
            </w:r>
            <w:r w:rsidDel="00000000" w:rsidR="00000000" w:rsidRPr="00000000">
              <w:rPr>
                <w:rFonts w:ascii="DFKai-SB" w:cs="DFKai-SB" w:eastAsia="DFKai-SB" w:hAnsi="DFKai-SB"/>
                <w:color w:val="000000"/>
                <w:sz w:val="24"/>
                <w:szCs w:val="24"/>
                <w:rtl w:val="0"/>
              </w:rPr>
              <w:t xml:space="preserve">符號運用與溝通表達</w:t>
            </w:r>
          </w:p>
          <w:p w:rsidR="00000000" w:rsidDel="00000000" w:rsidP="00000000" w:rsidRDefault="00000000" w:rsidRPr="00000000" w14:paraId="00000014">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B2</w:t>
            </w:r>
            <w:r w:rsidDel="00000000" w:rsidR="00000000" w:rsidRPr="00000000">
              <w:rPr>
                <w:rFonts w:ascii="DFKai-SB" w:cs="DFKai-SB" w:eastAsia="DFKai-SB" w:hAnsi="DFKai-SB"/>
                <w:color w:val="000000"/>
                <w:sz w:val="24"/>
                <w:szCs w:val="24"/>
                <w:rtl w:val="0"/>
              </w:rPr>
              <w:t xml:space="preserve">科技資訊與媒體素養</w:t>
            </w:r>
          </w:p>
          <w:p w:rsidR="00000000" w:rsidDel="00000000" w:rsidP="00000000" w:rsidRDefault="00000000" w:rsidRPr="00000000" w14:paraId="00000015">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B3</w:t>
            </w:r>
            <w:r w:rsidDel="00000000" w:rsidR="00000000" w:rsidRPr="00000000">
              <w:rPr>
                <w:rFonts w:ascii="DFKai-SB" w:cs="DFKai-SB" w:eastAsia="DFKai-SB" w:hAnsi="DFKai-SB"/>
                <w:color w:val="000000"/>
                <w:sz w:val="24"/>
                <w:szCs w:val="24"/>
                <w:rtl w:val="0"/>
              </w:rPr>
              <w:t xml:space="preserve">藝術涵養與美感素養</w:t>
            </w:r>
          </w:p>
          <w:p w:rsidR="00000000" w:rsidDel="00000000" w:rsidP="00000000" w:rsidRDefault="00000000" w:rsidRPr="00000000" w14:paraId="00000016">
            <w:pPr>
              <w:rPr>
                <w:rFonts w:ascii="DFKai-SB" w:cs="DFKai-SB" w:eastAsia="DFKai-SB" w:hAnsi="DFKai-SB"/>
                <w:color w:val="000000"/>
                <w:sz w:val="24"/>
                <w:szCs w:val="24"/>
              </w:rPr>
            </w:pPr>
            <w:r w:rsidDel="00000000" w:rsidR="00000000" w:rsidRPr="00000000">
              <w:rPr>
                <w:rFonts w:ascii="Wingdings" w:cs="Wingdings" w:eastAsia="Wingdings" w:hAnsi="Wingdings"/>
                <w:b w:val="1"/>
                <w:color w:val="000000"/>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C1</w:t>
            </w:r>
            <w:r w:rsidDel="00000000" w:rsidR="00000000" w:rsidRPr="00000000">
              <w:rPr>
                <w:rFonts w:ascii="DFKai-SB" w:cs="DFKai-SB" w:eastAsia="DFKai-SB" w:hAnsi="DFKai-SB"/>
                <w:color w:val="000000"/>
                <w:sz w:val="24"/>
                <w:szCs w:val="24"/>
                <w:rtl w:val="0"/>
              </w:rPr>
              <w:t xml:space="preserve">道德實踐與公民意識</w:t>
            </w:r>
          </w:p>
          <w:p w:rsidR="00000000" w:rsidDel="00000000" w:rsidP="00000000" w:rsidRDefault="00000000" w:rsidRPr="00000000" w14:paraId="00000017">
            <w:pPr>
              <w:rPr>
                <w:rFonts w:ascii="DFKai-SB" w:cs="DFKai-SB" w:eastAsia="DFKai-SB" w:hAnsi="DFKai-SB"/>
                <w:color w:val="000000"/>
                <w:sz w:val="24"/>
                <w:szCs w:val="24"/>
              </w:rPr>
            </w:pPr>
            <w:r w:rsidDel="00000000" w:rsidR="00000000" w:rsidRPr="00000000">
              <w:rPr>
                <w:rFonts w:ascii="Wingdings" w:cs="Wingdings" w:eastAsia="Wingdings" w:hAnsi="Wingdings"/>
                <w:b w:val="1"/>
                <w:color w:val="000000"/>
                <w:sz w:val="24"/>
                <w:szCs w:val="24"/>
                <w:rtl w:val="0"/>
              </w:rPr>
              <w:t xml:space="preserve">■</w:t>
            </w: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C2</w:t>
            </w:r>
            <w:r w:rsidDel="00000000" w:rsidR="00000000" w:rsidRPr="00000000">
              <w:rPr>
                <w:rFonts w:ascii="DFKai-SB" w:cs="DFKai-SB" w:eastAsia="DFKai-SB" w:hAnsi="DFKai-SB"/>
                <w:color w:val="000000"/>
                <w:sz w:val="24"/>
                <w:szCs w:val="24"/>
                <w:rtl w:val="0"/>
              </w:rPr>
              <w:t xml:space="preserve">人際關係與團隊合作</w:t>
            </w:r>
          </w:p>
          <w:p w:rsidR="00000000" w:rsidDel="00000000" w:rsidP="00000000" w:rsidRDefault="00000000" w:rsidRPr="00000000" w14:paraId="00000018">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 </w:t>
            </w:r>
            <w:r w:rsidDel="00000000" w:rsidR="00000000" w:rsidRPr="00000000">
              <w:rPr>
                <w:color w:val="000000"/>
                <w:sz w:val="24"/>
                <w:szCs w:val="24"/>
                <w:rtl w:val="0"/>
              </w:rPr>
              <w:t xml:space="preserve">C3</w:t>
            </w:r>
            <w:r w:rsidDel="00000000" w:rsidR="00000000" w:rsidRPr="00000000">
              <w:rPr>
                <w:rFonts w:ascii="DFKai-SB" w:cs="DFKai-SB" w:eastAsia="DFKai-SB" w:hAnsi="DFKai-SB"/>
                <w:color w:val="000000"/>
                <w:sz w:val="24"/>
                <w:szCs w:val="24"/>
                <w:rtl w:val="0"/>
              </w:rPr>
              <w:t xml:space="preserve">多元文化與國際理解</w:t>
            </w:r>
          </w:p>
        </w:tc>
        <w:tc>
          <w:tcPr>
            <w:tcBorders>
              <w:top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MingLiu" w:cs="PMingLiu" w:eastAsia="PMingLiu" w:hAnsi="PMingLiu"/>
                <w:b w:val="0"/>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因校訂課程無課程綱要</w:t>
            </w:r>
            <w:r w:rsidDel="00000000" w:rsidR="00000000" w:rsidRPr="00000000">
              <w:rPr>
                <w:rFonts w:ascii="PMingLiu" w:cs="PMingLiu" w:eastAsia="PMingLiu" w:hAnsi="PMingLiu"/>
                <w:b w:val="0"/>
                <w:i w:val="0"/>
                <w:smallCaps w:val="0"/>
                <w:strike w:val="0"/>
                <w:color w:val="ff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故學習目標由各校自行撰寫</w:t>
            </w:r>
            <w:r w:rsidDel="00000000" w:rsidR="00000000" w:rsidRPr="00000000">
              <w:rPr>
                <w:rFonts w:ascii="PMingLiu" w:cs="PMingLiu" w:eastAsia="PMingLiu" w:hAnsi="PMingLiu"/>
                <w:b w:val="0"/>
                <w:i w:val="0"/>
                <w:smallCaps w:val="0"/>
                <w:strike w:val="0"/>
                <w:color w:val="ff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請務必與總綱核心素養相互對應</w:t>
            </w:r>
            <w:r w:rsidDel="00000000" w:rsidR="00000000" w:rsidRPr="00000000">
              <w:rPr>
                <w:rFonts w:ascii="PMingLiu" w:cs="PMingLiu" w:eastAsia="PMingLiu" w:hAnsi="PMingLiu"/>
                <w:b w:val="0"/>
                <w:i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highlight w:val="yellow"/>
                <w:u w:val="none"/>
                <w:vertAlign w:val="baseline"/>
              </w:rPr>
            </w:pPr>
            <w:r w:rsidDel="00000000" w:rsidR="00000000" w:rsidRPr="00000000">
              <w:rPr>
                <w:rFonts w:ascii="DFKai-SB" w:cs="DFKai-SB" w:eastAsia="DFKai-SB" w:hAnsi="DFKai-SB"/>
                <w:b w:val="0"/>
                <w:i w:val="0"/>
                <w:smallCaps w:val="0"/>
                <w:strike w:val="0"/>
                <w:color w:val="ff0000"/>
                <w:sz w:val="24"/>
                <w:szCs w:val="24"/>
                <w:highlight w:val="yellow"/>
                <w:u w:val="none"/>
                <w:vertAlign w:val="baseline"/>
                <w:rtl w:val="0"/>
              </w:rPr>
              <w:t xml:space="preserve">學習目標敘寫方式請依「能透過……活動，達成……目標，以展現……素養」格式撰寫。</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特社-J-A1 具備良好的身 心 發 展 與 態 度，為自己的 行 為 後 果 負 責。</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特社-J-A2 具備理解情境 與運用適當的 策略解決生活 壓力的問題。</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特社-J-B1 具備察覺他人 語言和非語言 溝通目的與意 圖，並以同理 心的角度與人 溝通。</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特社-J-C1 具備道德實踐 能力，並參與 學校與社區關 懷生命與生態 環境的活動， 主動遵守法律 規約。</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特社-J-C2 具備利他與合 群的態度，並 透過合作與人 和諧互動</w:t>
            </w:r>
          </w:p>
          <w:p w:rsidR="00000000" w:rsidDel="00000000" w:rsidP="00000000" w:rsidRDefault="00000000" w:rsidRPr="00000000" w14:paraId="00000021">
            <w:pPr>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3" w:right="0" w:hanging="48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課程架構：</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(本部分務必填寫，不可刪除。若有跨年段延續課程，請務必一起呈現。)</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Pr>
        <w:drawing>
          <wp:inline distB="0" distT="0" distL="0" distR="0">
            <wp:extent cx="8853432" cy="3635791"/>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853432" cy="3635791"/>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firstLine="0"/>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5" w:right="0" w:hanging="482"/>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tag w:val="goog_rdk_10"/>
        </w:sdtPr>
        <w:sdtContent>
          <w:r w:rsidDel="00000000" w:rsidR="00000000" w:rsidRPr="00000000">
            <w:rPr>
              <w:rFonts w:ascii="Gungsuh" w:cs="Gungsuh" w:eastAsia="Gungsuh" w:hAnsi="Gungsuh"/>
              <w:b w:val="1"/>
              <w:i w:val="0"/>
              <w:smallCaps w:val="0"/>
              <w:strike w:val="0"/>
              <w:color w:val="000000"/>
              <w:sz w:val="24"/>
              <w:szCs w:val="24"/>
              <w:highlight w:val="white"/>
              <w:u w:val="none"/>
              <w:vertAlign w:val="baseline"/>
              <w:rtl w:val="0"/>
            </w:rPr>
            <w:t xml:space="preserve">課程融入議題情形：</w:t>
          </w:r>
        </w:sdtContent>
      </w:sdt>
      <w:sdt>
        <w:sdtPr>
          <w:tag w:val="goog_rdk_11"/>
        </w:sdtPr>
        <w:sdtContent>
          <w:r w:rsidDel="00000000" w:rsidR="00000000" w:rsidRPr="00000000">
            <w:rPr>
              <w:rFonts w:ascii="Gungsuh" w:cs="Gungsuh" w:eastAsia="Gungsuh" w:hAnsi="Gungsuh"/>
              <w:b w:val="0"/>
              <w:i w:val="0"/>
              <w:smallCaps w:val="0"/>
              <w:strike w:val="0"/>
              <w:color w:val="ff0000"/>
              <w:sz w:val="24"/>
              <w:szCs w:val="24"/>
              <w:highlight w:val="yellow"/>
              <w:u w:val="none"/>
              <w:vertAlign w:val="baseline"/>
              <w:rtl w:val="0"/>
            </w:rPr>
            <w:t xml:space="preserve">(若有融入議題當週，素養導向教學規劃的學習重點，一定要摘錄議題的實質內涵。其中安全教育、戶外教育及生命教育為教育部每年檢視重點，至少融入2項為原則。)</w:t>
          </w:r>
        </w:sdtContent>
      </w:sdt>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firstLine="10"/>
        <w:jc w:val="left"/>
        <w:rPr>
          <w:rFonts w:ascii="PMingLiu" w:cs="PMingLiu" w:eastAsia="PMingLiu" w:hAnsi="PMingLiu"/>
          <w:b w:val="1"/>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是否融入安全教育(交通安全)：</w:t>
      </w:r>
      <w:r w:rsidDel="00000000" w:rsidR="00000000" w:rsidRPr="00000000">
        <w:rPr>
          <w:rFonts w:ascii="Arimo" w:cs="Arimo" w:eastAsia="Arimo" w:hAnsi="Arimo"/>
          <w:b w:val="1"/>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是(第____週) </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否</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firstLine="10"/>
        <w:jc w:val="left"/>
        <w:rPr>
          <w:rFonts w:ascii="PMingLiu" w:cs="PMingLiu" w:eastAsia="PMingLiu" w:hAnsi="PMingLiu"/>
          <w:b w:val="1"/>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是否融入戶外教育：</w:t>
      </w:r>
      <w:r w:rsidDel="00000000" w:rsidR="00000000" w:rsidRPr="00000000">
        <w:rPr>
          <w:rFonts w:ascii="Arimo" w:cs="Arimo" w:eastAsia="Arimo" w:hAnsi="Arimo"/>
          <w:b w:val="1"/>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是(第____週)</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否</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firstLine="10"/>
        <w:jc w:val="left"/>
        <w:rPr>
          <w:rFonts w:ascii="PMingLiu" w:cs="PMingLiu" w:eastAsia="PMingLiu" w:hAnsi="PMingLiu"/>
          <w:b w:val="1"/>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是否融入生命教育議題：</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是(第十七、十八_週) </w:t>
      </w:r>
      <w:r w:rsidDel="00000000" w:rsidR="00000000" w:rsidRPr="00000000">
        <w:rPr>
          <w:rFonts w:ascii="Arimo" w:cs="Arimo" w:eastAsia="Arimo" w:hAnsi="Arimo"/>
          <w:b w:val="1"/>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70c0"/>
          <w:sz w:val="24"/>
          <w:szCs w:val="24"/>
          <w:u w:val="none"/>
          <w:shd w:fill="auto" w:val="clear"/>
          <w:vertAlign w:val="baseline"/>
          <w:rtl w:val="0"/>
        </w:rPr>
        <w:t xml:space="preserve">否</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firstLine="10"/>
        <w:jc w:val="left"/>
        <w:rPr>
          <w:rFonts w:ascii="PMingLiu" w:cs="PMingLiu" w:eastAsia="PMingLiu" w:hAnsi="PMingLiu"/>
          <w:b w:val="0"/>
          <w:i w:val="0"/>
          <w:smallCaps w:val="0"/>
          <w:strike w:val="0"/>
          <w:color w:val="0070c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其他議題融入情形(有的請打勾)：</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性別平等、</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人權、</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環境、</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海洋、</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品德、</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法治、</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科技、</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資訊、</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能源、</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防災、</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0" w:right="0" w:firstLine="3821"/>
        <w:jc w:val="left"/>
        <w:rPr>
          <w:rFonts w:ascii="PMingLiu" w:cs="PMingLiu" w:eastAsia="PMingLiu" w:hAnsi="PMingLiu"/>
          <w:b w:val="0"/>
          <w:i w:val="0"/>
          <w:smallCaps w:val="0"/>
          <w:strike w:val="0"/>
          <w:color w:val="0070c0"/>
          <w:sz w:val="24"/>
          <w:szCs w:val="24"/>
          <w:u w:val="none"/>
          <w:shd w:fill="auto" w:val="clear"/>
          <w:vertAlign w:val="baseline"/>
        </w:rPr>
      </w:pPr>
      <w:r w:rsidDel="00000000" w:rsidR="00000000" w:rsidRPr="00000000">
        <w:rPr>
          <w:rFonts w:ascii="PMingLiu" w:cs="PMingLiu" w:eastAsia="PMingLiu" w:hAnsi="PMingLiu"/>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家庭教育、 </w:t>
      </w:r>
      <w:r w:rsidDel="00000000" w:rsidR="00000000" w:rsidRPr="00000000">
        <w:rPr>
          <w:rFonts w:ascii="Wingdings" w:cs="Wingdings" w:eastAsia="Wingdings" w:hAnsi="Wingdings"/>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生涯規劃、</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多元文化、</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閱讀素養、</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國際教育、</w:t>
      </w:r>
      <w:r w:rsidDel="00000000" w:rsidR="00000000" w:rsidRPr="00000000">
        <w:rPr>
          <w:rFonts w:ascii="Arimo" w:cs="Arimo" w:eastAsia="Arimo" w:hAnsi="Arimo"/>
          <w:b w:val="0"/>
          <w:i w:val="0"/>
          <w:smallCaps w:val="0"/>
          <w:strike w:val="0"/>
          <w:color w:val="0070c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70c0"/>
          <w:sz w:val="24"/>
          <w:szCs w:val="24"/>
          <w:u w:val="none"/>
          <w:shd w:fill="auto" w:val="clear"/>
          <w:vertAlign w:val="baseline"/>
          <w:rtl w:val="0"/>
        </w:rPr>
        <w:t xml:space="preserve">原住民族教育</w:t>
      </w:r>
      <w:r w:rsidDel="00000000" w:rsidR="00000000" w:rsidRPr="00000000">
        <w:rPr>
          <w:rtl w:val="0"/>
        </w:rPr>
      </w:r>
    </w:p>
    <w:p w:rsidR="00000000" w:rsidDel="00000000" w:rsidP="00000000" w:rsidRDefault="00000000" w:rsidRPr="00000000" w14:paraId="0000002B">
      <w:pPr>
        <w:widowControl w:val="0"/>
        <w:rPr>
          <w:rFonts w:ascii="Microsoft JhengHei" w:cs="Microsoft JhengHei" w:eastAsia="Microsoft JhengHei" w:hAnsi="Microsoft JhengHei"/>
          <w:b w:val="1"/>
        </w:rPr>
      </w:pPr>
      <w:r w:rsidDel="00000000" w:rsidR="00000000" w:rsidRPr="00000000">
        <w:rPr>
          <w:rFonts w:ascii="DFKai-SB" w:cs="DFKai-SB" w:eastAsia="DFKai-SB" w:hAnsi="DFKai-SB"/>
          <w:b w:val="1"/>
          <w:color w:val="ff0000"/>
          <w:sz w:val="24"/>
          <w:szCs w:val="24"/>
          <w:highlight w:val="yellow"/>
          <w:rtl w:val="0"/>
        </w:rPr>
        <w:t xml:space="preserve">【</w:t>
      </w:r>
      <w:r w:rsidDel="00000000" w:rsidR="00000000" w:rsidRPr="00000000">
        <w:rPr>
          <w:rFonts w:ascii="Microsoft JhengHei" w:cs="Microsoft JhengHei" w:eastAsia="Microsoft JhengHei" w:hAnsi="Microsoft JhengHei"/>
          <w:b w:val="1"/>
          <w:color w:val="ff0000"/>
          <w:highlight w:val="yellow"/>
          <w:rtl w:val="0"/>
        </w:rPr>
        <w:t xml:space="preserve">課程計畫內容若為</w:t>
      </w:r>
      <w:r w:rsidDel="00000000" w:rsidR="00000000" w:rsidRPr="00000000">
        <w:rPr>
          <w:rFonts w:ascii="Microsoft JhengHei" w:cs="Microsoft JhengHei" w:eastAsia="Microsoft JhengHei" w:hAnsi="Microsoft JhengHei"/>
          <w:b w:val="1"/>
          <w:color w:val="ff0000"/>
          <w:sz w:val="24"/>
          <w:szCs w:val="24"/>
          <w:highlight w:val="yellow"/>
          <w:rtl w:val="0"/>
        </w:rPr>
        <w:t xml:space="preserve">自編</w:t>
      </w:r>
      <w:r w:rsidDel="00000000" w:rsidR="00000000" w:rsidRPr="00000000">
        <w:rPr>
          <w:rFonts w:ascii="Microsoft JhengHei" w:cs="Microsoft JhengHei" w:eastAsia="Microsoft JhengHei" w:hAnsi="Microsoft JhengHei"/>
          <w:b w:val="1"/>
          <w:color w:val="ff0000"/>
          <w:highlight w:val="yellow"/>
          <w:rtl w:val="0"/>
        </w:rPr>
        <w:t xml:space="preserve">請以</w:t>
      </w:r>
      <w:r w:rsidDel="00000000" w:rsidR="00000000" w:rsidRPr="00000000">
        <w:rPr>
          <w:rFonts w:ascii="Microsoft JhengHei" w:cs="Microsoft JhengHei" w:eastAsia="Microsoft JhengHei" w:hAnsi="Microsoft JhengHei"/>
          <w:b w:val="1"/>
          <w:color w:val="ff0000"/>
          <w:sz w:val="24"/>
          <w:szCs w:val="24"/>
          <w:highlight w:val="yellow"/>
          <w:rtl w:val="0"/>
        </w:rPr>
        <w:t xml:space="preserve">紅色字</w:t>
      </w:r>
      <w:r w:rsidDel="00000000" w:rsidR="00000000" w:rsidRPr="00000000">
        <w:rPr>
          <w:rFonts w:ascii="Microsoft JhengHei" w:cs="Microsoft JhengHei" w:eastAsia="Microsoft JhengHei" w:hAnsi="Microsoft JhengHei"/>
          <w:b w:val="1"/>
          <w:color w:val="ff0000"/>
          <w:highlight w:val="yellow"/>
          <w:rtl w:val="0"/>
        </w:rPr>
        <w:t xml:space="preserve">呈現</w:t>
      </w:r>
      <w:r w:rsidDel="00000000" w:rsidR="00000000" w:rsidRPr="00000000">
        <w:rPr>
          <w:rFonts w:ascii="Microsoft JhengHei" w:cs="Microsoft JhengHei" w:eastAsia="Microsoft JhengHei" w:hAnsi="Microsoft JhengHei"/>
          <w:b w:val="1"/>
          <w:color w:val="ff0000"/>
          <w:sz w:val="24"/>
          <w:szCs w:val="24"/>
          <w:highlight w:val="yellow"/>
          <w:rtl w:val="0"/>
        </w:rPr>
        <w:t xml:space="preserve">，若引用廠商</w:t>
      </w:r>
      <w:r w:rsidDel="00000000" w:rsidR="00000000" w:rsidRPr="00000000">
        <w:rPr>
          <w:rFonts w:ascii="Microsoft JhengHei" w:cs="Microsoft JhengHei" w:eastAsia="Microsoft JhengHei" w:hAnsi="Microsoft JhengHei"/>
          <w:b w:val="1"/>
          <w:color w:val="ff0000"/>
          <w:highlight w:val="yellow"/>
          <w:rtl w:val="0"/>
        </w:rPr>
        <w:t xml:space="preserve">部</w:t>
      </w:r>
      <w:r w:rsidDel="00000000" w:rsidR="00000000" w:rsidRPr="00000000">
        <w:rPr>
          <w:rFonts w:ascii="Microsoft JhengHei" w:cs="Microsoft JhengHei" w:eastAsia="Microsoft JhengHei" w:hAnsi="Microsoft JhengHei"/>
          <w:b w:val="1"/>
          <w:color w:val="ff0000"/>
          <w:sz w:val="24"/>
          <w:szCs w:val="24"/>
          <w:highlight w:val="yellow"/>
          <w:rtl w:val="0"/>
        </w:rPr>
        <w:t xml:space="preserve">份</w:t>
      </w:r>
      <w:r w:rsidDel="00000000" w:rsidR="00000000" w:rsidRPr="00000000">
        <w:rPr>
          <w:rFonts w:ascii="Microsoft JhengHei" w:cs="Microsoft JhengHei" w:eastAsia="Microsoft JhengHei" w:hAnsi="Microsoft JhengHei"/>
          <w:b w:val="1"/>
          <w:color w:val="ff0000"/>
          <w:highlight w:val="yellow"/>
          <w:rtl w:val="0"/>
        </w:rPr>
        <w:t xml:space="preserve">則以</w:t>
      </w:r>
      <w:r w:rsidDel="00000000" w:rsidR="00000000" w:rsidRPr="00000000">
        <w:rPr>
          <w:rFonts w:ascii="Microsoft JhengHei" w:cs="Microsoft JhengHei" w:eastAsia="Microsoft JhengHei" w:hAnsi="Microsoft JhengHei"/>
          <w:b w:val="1"/>
          <w:color w:val="ff0000"/>
          <w:sz w:val="24"/>
          <w:szCs w:val="24"/>
          <w:highlight w:val="yellow"/>
          <w:rtl w:val="0"/>
        </w:rPr>
        <w:t xml:space="preserve">黑色字</w:t>
      </w:r>
      <w:r w:rsidDel="00000000" w:rsidR="00000000" w:rsidRPr="00000000">
        <w:rPr>
          <w:rFonts w:ascii="Microsoft JhengHei" w:cs="Microsoft JhengHei" w:eastAsia="Microsoft JhengHei" w:hAnsi="Microsoft JhengHei"/>
          <w:b w:val="1"/>
          <w:color w:val="ff0000"/>
          <w:highlight w:val="yellow"/>
          <w:rtl w:val="0"/>
        </w:rPr>
        <w:t xml:space="preserve">呈現。】</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03" w:right="0" w:hanging="480"/>
        <w:jc w:val="both"/>
        <w:rPr>
          <w:rFonts w:ascii="Microsoft JhengHei" w:cs="Microsoft JhengHei" w:eastAsia="Microsoft JhengHei" w:hAnsi="Microsoft JhengHei"/>
          <w:b w:val="1"/>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素養導向教學規劃：</w:t>
      </w:r>
      <w:r w:rsidDel="00000000" w:rsidR="00000000" w:rsidRPr="00000000">
        <w:rPr>
          <w:rtl w:val="0"/>
        </w:rPr>
      </w:r>
    </w:p>
    <w:tbl>
      <w:tblPr>
        <w:tblStyle w:val="Table3"/>
        <w:tblW w:w="1507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1"/>
        <w:gridCol w:w="1479"/>
        <w:gridCol w:w="1479"/>
        <w:gridCol w:w="3563"/>
        <w:gridCol w:w="850"/>
        <w:gridCol w:w="1398"/>
        <w:gridCol w:w="1296"/>
        <w:gridCol w:w="1539"/>
        <w:gridCol w:w="1784"/>
        <w:tblGridChange w:id="0">
          <w:tblGrid>
            <w:gridCol w:w="1691"/>
            <w:gridCol w:w="1479"/>
            <w:gridCol w:w="1479"/>
            <w:gridCol w:w="3563"/>
            <w:gridCol w:w="850"/>
            <w:gridCol w:w="1398"/>
            <w:gridCol w:w="1296"/>
            <w:gridCol w:w="1539"/>
            <w:gridCol w:w="1784"/>
          </w:tblGrid>
        </w:tblGridChange>
      </w:tblGrid>
      <w:tr>
        <w:trPr>
          <w:cantSplit w:val="0"/>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教學期程</w:t>
            </w:r>
          </w:p>
        </w:tc>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學習重點</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單元/主題名稱與活動內容</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節數</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教學資源</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/學習策略</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評量方式</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融入議題</w:t>
            </w:r>
          </w:p>
        </w:tc>
        <w:tc>
          <w:tcPr>
            <w:vMerge w:val="restart"/>
            <w:tcBorders>
              <w:top w:color="000000" w:space="0" w:sz="8" w:val="single"/>
              <w:right w:color="000000" w:space="0" w:sz="8" w:val="single"/>
            </w:tcBorders>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備註</w:t>
            </w:r>
          </w:p>
        </w:tc>
      </w:tr>
      <w:tr>
        <w:trPr>
          <w:cantSplit w:val="0"/>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學習表現</w:t>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9">
            <w:pPr>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學習內容</w:t>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continue"/>
            <w:tcBorders>
              <w:top w:color="000000" w:space="0" w:sz="8" w:val="single"/>
              <w:right w:color="000000" w:space="0" w:sz="8"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ind w:firstLine="0"/>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週、月或起訖時間均可</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3"/>
              <w:jc w:val="both"/>
              <w:rPr>
                <w:rFonts w:ascii="Times New Roman" w:cs="Times New Roman" w:eastAsia="Times New Roman" w:hAnsi="Times New Roman"/>
                <w:b w:val="0"/>
                <w:i w:val="0"/>
                <w:smallCaps w:val="0"/>
                <w:strike w:val="0"/>
                <w:color w:val="ff0000"/>
                <w:sz w:val="24"/>
                <w:szCs w:val="24"/>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因校訂課程無課程綱要，故學習表現由各校自行撰寫。</w:t>
                </w:r>
              </w:sdtContent>
            </w:sdt>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2">
            <w:pPr>
              <w:rPr>
                <w:color w:val="ff0000"/>
                <w:sz w:val="24"/>
                <w:szCs w:val="24"/>
              </w:rPr>
            </w:pPr>
            <w:sdt>
              <w:sdtPr>
                <w:tag w:val="goog_rdk_13"/>
              </w:sdtPr>
              <w:sdtContent>
                <w:r w:rsidDel="00000000" w:rsidR="00000000" w:rsidRPr="00000000">
                  <w:rPr>
                    <w:rFonts w:ascii="Gungsuh" w:cs="Gungsuh" w:eastAsia="Gungsuh" w:hAnsi="Gungsuh"/>
                    <w:color w:val="ff0000"/>
                    <w:sz w:val="24"/>
                    <w:szCs w:val="24"/>
                    <w:rtl w:val="0"/>
                  </w:rPr>
                  <w:t xml:space="preserve">因校訂課程無課程綱要，故學習內容由各校自行撰寫</w:t>
                </w:r>
              </w:sdtContent>
            </w:sdt>
            <w:sdt>
              <w:sdtPr>
                <w:tag w:val="goog_rdk_14"/>
              </w:sdtPr>
              <w:sdtContent>
                <w:r w:rsidDel="00000000" w:rsidR="00000000" w:rsidRPr="00000000">
                  <w:rPr>
                    <w:rFonts w:ascii="Gungsuh" w:cs="Gungsuh" w:eastAsia="Gungsuh" w:hAnsi="Gungsuh"/>
                    <w:color w:val="ff0000"/>
                    <w:rtl w:val="0"/>
                  </w:rPr>
                  <w:t xml:space="preserve">。</w:t>
                </w:r>
              </w:sdtContent>
            </w:sdt>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3">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44">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單元一</w:t>
            </w:r>
          </w:p>
          <w:p w:rsidR="00000000" w:rsidDel="00000000" w:rsidP="00000000" w:rsidRDefault="00000000" w:rsidRPr="00000000" w14:paraId="00000045">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活動一：</w:t>
            </w:r>
          </w:p>
          <w:p w:rsidR="00000000" w:rsidDel="00000000" w:rsidP="00000000" w:rsidRDefault="00000000" w:rsidRPr="00000000" w14:paraId="00000046">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﹙活動重點之詳略由各校自行斟酌決定﹚</w: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7">
            <w:pPr>
              <w:ind w:left="317" w:hanging="317"/>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8">
            <w:pPr>
              <w:ind w:left="92" w:hanging="6.999999999999993"/>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9">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4A">
            <w:pPr>
              <w:ind w:left="311" w:hanging="219"/>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1.觀察記錄</w:t>
            </w:r>
          </w:p>
          <w:p w:rsidR="00000000" w:rsidDel="00000000" w:rsidP="00000000" w:rsidRDefault="00000000" w:rsidRPr="00000000" w14:paraId="0000004B">
            <w:pPr>
              <w:ind w:left="311" w:hanging="219"/>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2.學習單</w:t>
            </w:r>
          </w:p>
          <w:p w:rsidR="00000000" w:rsidDel="00000000" w:rsidP="00000000" w:rsidRDefault="00000000" w:rsidRPr="00000000" w14:paraId="0000004C">
            <w:pPr>
              <w:ind w:left="92" w:hanging="6.999999999999993"/>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3.參與態度</w:t>
            </w:r>
          </w:p>
          <w:p w:rsidR="00000000" w:rsidDel="00000000" w:rsidP="00000000" w:rsidRDefault="00000000" w:rsidRPr="00000000" w14:paraId="0000004D">
            <w:pPr>
              <w:ind w:left="92" w:hanging="6.999999999999993"/>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4.合作能力</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-1485899</wp:posOffset>
                      </wp:positionH>
                      <wp:positionV relativeFrom="paragraph">
                        <wp:posOffset>482600</wp:posOffset>
                      </wp:positionV>
                      <wp:extent cx="2384425" cy="1022350"/>
                      <wp:effectExtent b="0" l="0" r="0" t="0"/>
                      <wp:wrapNone/>
                      <wp:docPr id="5" name=""/>
                      <a:graphic>
                        <a:graphicData uri="http://schemas.microsoft.com/office/word/2010/wordprocessingShape">
                          <wps:wsp>
                            <wps:cNvSpPr/>
                            <wps:cNvPr id="2" name="Shape 2"/>
                            <wps:spPr>
                              <a:xfrm>
                                <a:off x="4160138" y="3275175"/>
                                <a:ext cx="2371725" cy="1009650"/>
                              </a:xfrm>
                              <a:prstGeom prst="wedgeRoundRectCallout">
                                <a:avLst>
                                  <a:gd fmla="val 45146" name="adj1"/>
                                  <a:gd fmla="val -80896" name="adj2"/>
                                  <a:gd fmla="val 16667" name="adj3"/>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2.999999523162842"/>
                                    <w:jc w:val="center"/>
                                    <w:textDirection w:val="btLr"/>
                                  </w:pPr>
                                  <w:r w:rsidDel="00000000" w:rsidR="00000000" w:rsidRPr="00000000">
                                    <w:rPr>
                                      <w:rFonts w:ascii="DFKai-SB" w:cs="DFKai-SB" w:eastAsia="DFKai-SB" w:hAnsi="DFKai-SB"/>
                                      <w:b w:val="1"/>
                                      <w:i w:val="0"/>
                                      <w:smallCaps w:val="0"/>
                                      <w:strike w:val="0"/>
                                      <w:color w:val="000000"/>
                                      <w:sz w:val="28"/>
                                      <w:vertAlign w:val="baseline"/>
                                    </w:rPr>
                                    <w:t xml:space="preserve">若有融入議題，一定要摘錄實質內涵，否則至少會被列入「修正後通過」。</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-1485899</wp:posOffset>
                      </wp:positionH>
                      <wp:positionV relativeFrom="paragraph">
                        <wp:posOffset>482600</wp:posOffset>
                      </wp:positionV>
                      <wp:extent cx="2384425" cy="1022350"/>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84425" cy="1022350"/>
                              </a:xfrm>
                              <a:prstGeom prst="rect"/>
                              <a:ln/>
                            </pic:spPr>
                          </pic:pic>
                        </a:graphicData>
                      </a:graphic>
                    </wp:anchor>
                  </w:drawing>
                </mc:Fallback>
              </mc:AlternateConten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4E">
            <w:pP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例如：</w:t>
            </w:r>
          </w:p>
          <w:p w:rsidR="00000000" w:rsidDel="00000000" w:rsidP="00000000" w:rsidRDefault="00000000" w:rsidRPr="00000000" w14:paraId="0000004F">
            <w:pPr>
              <w:rPr>
                <w:rFonts w:ascii="DFKai-SB" w:cs="DFKai-SB" w:eastAsia="DFKai-SB" w:hAnsi="DFKai-SB"/>
                <w:color w:val="ff0000"/>
                <w:sz w:val="24"/>
                <w:szCs w:val="24"/>
                <w:highlight w:val="yellow"/>
              </w:rPr>
            </w:pPr>
            <w:r w:rsidDel="00000000" w:rsidR="00000000" w:rsidRPr="00000000">
              <w:rPr>
                <w:rFonts w:ascii="DFKai-SB" w:cs="DFKai-SB" w:eastAsia="DFKai-SB" w:hAnsi="DFKai-SB"/>
                <w:color w:val="ff0000"/>
                <w:sz w:val="24"/>
                <w:szCs w:val="24"/>
                <w:highlight w:val="yellow"/>
                <w:rtl w:val="0"/>
              </w:rPr>
              <w:t xml:space="preserve">閱讀素養</w:t>
            </w:r>
          </w:p>
          <w:p w:rsidR="00000000" w:rsidDel="00000000" w:rsidP="00000000" w:rsidRDefault="00000000" w:rsidRPr="00000000" w14:paraId="00000050">
            <w:pPr>
              <w:rPr>
                <w:rFonts w:ascii="DFKai-SB" w:cs="DFKai-SB" w:eastAsia="DFKai-SB" w:hAnsi="DFKai-SB"/>
                <w:sz w:val="24"/>
                <w:szCs w:val="24"/>
              </w:rPr>
            </w:pPr>
            <w:r w:rsidDel="00000000" w:rsidR="00000000" w:rsidRPr="00000000">
              <w:rPr>
                <w:rFonts w:ascii="DFKai-SB" w:cs="DFKai-SB" w:eastAsia="DFKai-SB" w:hAnsi="DFKai-SB"/>
                <w:color w:val="ff0000"/>
                <w:sz w:val="24"/>
                <w:szCs w:val="24"/>
                <w:highlight w:val="yellow"/>
                <w:rtl w:val="0"/>
              </w:rPr>
              <w:t xml:space="preserve">閱J2 發展跨文本的比對、分析、深究的能力，以判讀文本知識的正確</w:t>
            </w: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51">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□實施跨領域或跨科目協同教學(需另申請授課鐘點費)</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1"/>
              </w:tabs>
              <w:spacing w:after="0" w:before="0" w:line="240" w:lineRule="auto"/>
              <w:ind w:left="5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協同科目：</w:t>
            </w:r>
          </w:p>
          <w:p w:rsidR="00000000" w:rsidDel="00000000" w:rsidP="00000000" w:rsidRDefault="00000000" w:rsidRPr="00000000" w14:paraId="00000053">
            <w:pPr>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81"/>
              </w:tabs>
              <w:spacing w:after="0" w:before="0" w:line="240" w:lineRule="auto"/>
              <w:ind w:left="5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協同節數：</w:t>
            </w:r>
          </w:p>
          <w:p w:rsidR="00000000" w:rsidDel="00000000" w:rsidP="00000000" w:rsidRDefault="00000000" w:rsidRPr="00000000" w14:paraId="00000055">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355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6">
            <w:pPr>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7">
            <w:pPr>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58">
            <w:pPr>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9">
            <w:pPr>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A">
            <w:pPr>
              <w:ind w:left="317" w:hanging="317"/>
              <w:jc w:val="center"/>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B">
            <w:pPr>
              <w:ind w:left="-22" w:hanging="7.000000000000002"/>
              <w:rPr>
                <w:rFonts w:ascii="DFKai-SB" w:cs="DFKai-SB" w:eastAsia="DFKai-SB" w:hAnsi="DFKai-SB"/>
                <w:color w:val="ff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393700</wp:posOffset>
                      </wp:positionV>
                      <wp:extent cx="2565400" cy="1247140"/>
                      <wp:effectExtent b="0" l="0" r="0" t="0"/>
                      <wp:wrapNone/>
                      <wp:docPr id="6" name=""/>
                      <a:graphic>
                        <a:graphicData uri="http://schemas.microsoft.com/office/word/2010/wordprocessingShape">
                          <wps:wsp>
                            <wps:cNvSpPr/>
                            <wps:cNvPr id="3" name="Shape 3"/>
                            <wps:spPr>
                              <a:xfrm>
                                <a:off x="4069650" y="3162780"/>
                                <a:ext cx="2552700" cy="1234440"/>
                              </a:xfrm>
                              <a:prstGeom prst="wedgeRoundRectCallout">
                                <a:avLst>
                                  <a:gd fmla="val 52709" name="adj1"/>
                                  <a:gd fmla="val -79360" name="adj2"/>
                                  <a:gd fmla="val 16667" name="adj3"/>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2.999999523162842"/>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若有實施跨領域，學習重點(學習表現及學習內容)也需要同時呈現，否則至少會被列入「修正後通過」。</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393700</wp:posOffset>
                      </wp:positionV>
                      <wp:extent cx="2565400" cy="124714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65400" cy="1247140"/>
                              </a:xfrm>
                              <a:prstGeom prst="rect"/>
                              <a:ln/>
                            </pic:spPr>
                          </pic:pic>
                        </a:graphicData>
                      </a:graphic>
                    </wp:anchor>
                  </w:drawing>
                </mc:Fallback>
              </mc:AlternateContent>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C">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5D">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5E">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□實施跨領域或跨科目協同教學(需另申請授課鐘點費)</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1"/>
              </w:tabs>
              <w:spacing w:after="0" w:before="0" w:line="240" w:lineRule="auto"/>
              <w:ind w:left="71" w:right="0" w:hanging="14.00000000000000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協同科目：</w:t>
            </w:r>
          </w:p>
          <w:p w:rsidR="00000000" w:rsidDel="00000000" w:rsidP="00000000" w:rsidRDefault="00000000" w:rsidRPr="00000000" w14:paraId="00000060">
            <w:pPr>
              <w:ind w:left="71" w:hanging="14.000000000000004"/>
              <w:jc w:val="left"/>
              <w:rPr>
                <w:rFonts w:ascii="DFKai-SB" w:cs="DFKai-SB" w:eastAsia="DFKai-SB" w:hAnsi="DFKai-SB"/>
                <w:sz w:val="24"/>
                <w:szCs w:val="24"/>
                <w:u w:val="single"/>
              </w:rPr>
            </w:pPr>
            <w:r w:rsidDel="00000000" w:rsidR="00000000" w:rsidRPr="00000000">
              <w:rPr>
                <w:rFonts w:ascii="DFKai-SB" w:cs="DFKai-SB" w:eastAsia="DFKai-SB" w:hAnsi="DFKai-SB"/>
                <w:sz w:val="24"/>
                <w:szCs w:val="24"/>
                <w:u w:val="single"/>
                <w:rtl w:val="0"/>
              </w:rPr>
              <w:t xml:space="preserve"> ＿       ＿ </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1"/>
              </w:tabs>
              <w:spacing w:after="0" w:before="0" w:line="240" w:lineRule="auto"/>
              <w:ind w:left="71" w:right="0" w:hanging="14.00000000000000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協同節數：</w:t>
            </w:r>
          </w:p>
          <w:p w:rsidR="00000000" w:rsidDel="00000000" w:rsidP="00000000" w:rsidRDefault="00000000" w:rsidRPr="00000000" w14:paraId="00000062">
            <w:pPr>
              <w:ind w:left="71" w:hanging="14.000000000000004"/>
              <w:jc w:val="left"/>
              <w:rPr>
                <w:rFonts w:ascii="DFKai-SB" w:cs="DFKai-SB" w:eastAsia="DFKai-SB" w:hAnsi="DFKai-SB"/>
                <w:sz w:val="24"/>
                <w:szCs w:val="24"/>
              </w:rPr>
            </w:pPr>
            <w:r w:rsidDel="00000000" w:rsidR="00000000" w:rsidRPr="00000000">
              <w:rPr>
                <w:rFonts w:ascii="DFKai-SB" w:cs="DFKai-SB" w:eastAsia="DFKai-SB" w:hAnsi="DFKai-SB"/>
                <w:sz w:val="24"/>
                <w:szCs w:val="24"/>
                <w:u w:val="single"/>
                <w:rtl w:val="0"/>
              </w:rPr>
              <w:t xml:space="preserve">＿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3">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第一週</w:t>
            </w:r>
          </w:p>
          <w:p w:rsidR="00000000" w:rsidDel="00000000" w:rsidP="00000000" w:rsidRDefault="00000000" w:rsidRPr="00000000" w14:paraId="00000064">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2/9-2/15</w:t>
            </w:r>
          </w:p>
        </w:tc>
        <w:tc>
          <w:tcPr>
            <w:vMerge w:val="restart"/>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特社B-Ⅱ-1 訊息解讀的技巧。 特社B-Ⅱ-2 表達與傾聽的時機。</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66">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特社2-III-3 使用適當的技巧與人談話，並禮貌的結束話 題</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67">
            <w:pPr>
              <w:rPr>
                <w:rFonts w:ascii="DFKai-SB" w:cs="DFKai-SB" w:eastAsia="DFKai-SB" w:hAnsi="DFKai-SB"/>
                <w:b w:val="1"/>
                <w:color w:val="000000"/>
                <w:sz w:val="24"/>
                <w:szCs w:val="24"/>
                <w:shd w:fill="d9d9d9" w:val="clear"/>
              </w:rPr>
            </w:pPr>
            <w:r w:rsidDel="00000000" w:rsidR="00000000" w:rsidRPr="00000000">
              <w:rPr>
                <w:rFonts w:ascii="DFKai-SB" w:cs="DFKai-SB" w:eastAsia="DFKai-SB" w:hAnsi="DFKai-SB"/>
                <w:color w:val="000000"/>
                <w:sz w:val="24"/>
                <w:szCs w:val="24"/>
                <w:shd w:fill="d9d9d9" w:val="clear"/>
                <w:rtl w:val="0"/>
              </w:rPr>
              <w:t xml:space="preserve">  </w:t>
            </w:r>
            <w:r w:rsidDel="00000000" w:rsidR="00000000" w:rsidRPr="00000000">
              <w:rPr>
                <w:rFonts w:ascii="DFKai-SB" w:cs="DFKai-SB" w:eastAsia="DFKai-SB" w:hAnsi="DFKai-SB"/>
                <w:b w:val="1"/>
                <w:color w:val="000000"/>
                <w:sz w:val="24"/>
                <w:szCs w:val="24"/>
                <w:shd w:fill="d9d9d9" w:val="clear"/>
                <w:rtl w:val="0"/>
              </w:rPr>
              <w:t xml:space="preserve">  單元一、溝通高手</w:t>
            </w:r>
          </w:p>
          <w:p w:rsidR="00000000" w:rsidDel="00000000" w:rsidP="00000000" w:rsidRDefault="00000000" w:rsidRPr="00000000" w14:paraId="00000068">
            <w:pP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一、傾聽與表達</w:t>
            </w:r>
          </w:p>
          <w:p w:rsidR="00000000" w:rsidDel="00000000" w:rsidP="00000000" w:rsidRDefault="00000000" w:rsidRPr="00000000" w14:paraId="00000069">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1.教師複習</w:t>
            </w:r>
            <w:r w:rsidDel="00000000" w:rsidR="00000000" w:rsidRPr="00000000">
              <w:rPr>
                <w:rFonts w:ascii="DFKai-SB" w:cs="DFKai-SB" w:eastAsia="DFKai-SB" w:hAnsi="DFKai-SB"/>
                <w:color w:val="000000"/>
                <w:sz w:val="24"/>
                <w:szCs w:val="24"/>
                <w:u w:val="single"/>
                <w:rtl w:val="0"/>
              </w:rPr>
              <w:t xml:space="preserve">何謂傾聽</w:t>
            </w:r>
            <w:r w:rsidDel="00000000" w:rsidR="00000000" w:rsidRPr="00000000">
              <w:rPr>
                <w:rFonts w:ascii="DFKai-SB" w:cs="DFKai-SB" w:eastAsia="DFKai-SB" w:hAnsi="DFKai-SB"/>
                <w:color w:val="000000"/>
                <w:sz w:val="24"/>
                <w:szCs w:val="24"/>
                <w:rtl w:val="0"/>
              </w:rPr>
              <w:t xml:space="preserve">(傾聽的外在表現+幫助自己專心聽的小訣竅)</w:t>
            </w:r>
          </w:p>
          <w:p w:rsidR="00000000" w:rsidDel="00000000" w:rsidP="00000000" w:rsidRDefault="00000000" w:rsidRPr="00000000" w14:paraId="0000006A">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2.說明</w:t>
            </w:r>
            <w:r w:rsidDel="00000000" w:rsidR="00000000" w:rsidRPr="00000000">
              <w:rPr>
                <w:rFonts w:ascii="DFKai-SB" w:cs="DFKai-SB" w:eastAsia="DFKai-SB" w:hAnsi="DFKai-SB"/>
                <w:color w:val="000000"/>
                <w:sz w:val="24"/>
                <w:szCs w:val="24"/>
                <w:u w:val="single"/>
                <w:rtl w:val="0"/>
              </w:rPr>
              <w:t xml:space="preserve">溝通的技巧</w:t>
            </w:r>
            <w:r w:rsidDel="00000000" w:rsidR="00000000" w:rsidRPr="00000000">
              <w:rPr>
                <w:rtl w:val="0"/>
              </w:rPr>
            </w:r>
          </w:p>
          <w:p w:rsidR="00000000" w:rsidDel="00000000" w:rsidP="00000000" w:rsidRDefault="00000000" w:rsidRPr="00000000" w14:paraId="0000006B">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(1)發送訊息(明確、一致)</w:t>
            </w:r>
          </w:p>
          <w:p w:rsidR="00000000" w:rsidDel="00000000" w:rsidP="00000000" w:rsidRDefault="00000000" w:rsidRPr="00000000" w14:paraId="0000006C">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(2)接收訊息(提問、重述)</w:t>
            </w:r>
          </w:p>
          <w:p w:rsidR="00000000" w:rsidDel="00000000" w:rsidP="00000000" w:rsidRDefault="00000000" w:rsidRPr="00000000" w14:paraId="0000006D">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3.活動一:「褶」出溝通力</w:t>
            </w:r>
          </w:p>
          <w:p w:rsidR="00000000" w:rsidDel="00000000" w:rsidP="00000000" w:rsidRDefault="00000000" w:rsidRPr="00000000" w14:paraId="0000006E">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將學生分成二組</w:t>
            </w:r>
          </w:p>
          <w:p w:rsidR="00000000" w:rsidDel="00000000" w:rsidP="00000000" w:rsidRDefault="00000000" w:rsidRPr="00000000" w14:paraId="0000006F">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操作組：一人為摺紙訊息發送者；</w:t>
            </w:r>
          </w:p>
          <w:p w:rsidR="00000000" w:rsidDel="00000000" w:rsidP="00000000" w:rsidRDefault="00000000" w:rsidRPr="00000000" w14:paraId="00000070">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另一位則接收訊息並摺紙</w:t>
            </w:r>
          </w:p>
          <w:p w:rsidR="00000000" w:rsidDel="00000000" w:rsidP="00000000" w:rsidRDefault="00000000" w:rsidRPr="00000000" w14:paraId="00000071">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觀察組：記下操作時使用的溝通技巧</w:t>
            </w:r>
          </w:p>
          <w:p w:rsidR="00000000" w:rsidDel="00000000" w:rsidP="00000000" w:rsidRDefault="00000000" w:rsidRPr="00000000" w14:paraId="00000072">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兩組輪流交換，活動結束後檢討分享</w:t>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3">
            <w:pPr>
              <w:ind w:left="317" w:hanging="317"/>
              <w:jc w:val="cente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7</w:t>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4">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pilot</w:t>
            </w:r>
          </w:p>
          <w:p w:rsidR="00000000" w:rsidDel="00000000" w:rsidP="00000000" w:rsidRDefault="00000000" w:rsidRPr="00000000" w14:paraId="00000075">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076">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自製PPT</w:t>
            </w:r>
          </w:p>
          <w:p w:rsidR="00000000" w:rsidDel="00000000" w:rsidP="00000000" w:rsidRDefault="00000000" w:rsidRPr="00000000" w14:paraId="00000077">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雙面色紙</w:t>
            </w:r>
          </w:p>
          <w:p w:rsidR="00000000" w:rsidDel="00000000" w:rsidP="00000000" w:rsidRDefault="00000000" w:rsidRPr="00000000" w14:paraId="00000078">
            <w:pPr>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79">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數位社會性溝通課程提升說話技巧的43堂課 影片</w:t>
            </w:r>
          </w:p>
          <w:p w:rsidR="00000000" w:rsidDel="00000000" w:rsidP="00000000" w:rsidRDefault="00000000" w:rsidRPr="00000000" w14:paraId="0000007A">
            <w:pPr>
              <w:ind w:left="-22" w:hanging="7.000000000000002"/>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B">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07C">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07D">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07E">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3.討論參與態度</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7F">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p w:rsidR="00000000" w:rsidDel="00000000" w:rsidP="00000000" w:rsidRDefault="00000000" w:rsidRPr="00000000" w14:paraId="00000080">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品J8 理性溝通與問題解決。</w:t>
            </w:r>
          </w:p>
          <w:p w:rsidR="00000000" w:rsidDel="00000000" w:rsidP="00000000" w:rsidRDefault="00000000" w:rsidRPr="00000000" w14:paraId="00000081">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品J1 溝通合作與和諧人際關係。</w:t>
            </w:r>
          </w:p>
          <w:p w:rsidR="00000000" w:rsidDel="00000000" w:rsidP="00000000" w:rsidRDefault="00000000" w:rsidRPr="00000000" w14:paraId="00000082">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【生涯規劃】</w:t>
            </w:r>
          </w:p>
          <w:p w:rsidR="00000000" w:rsidDel="00000000" w:rsidP="00000000" w:rsidRDefault="00000000" w:rsidRPr="00000000" w14:paraId="00000083">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涯J4 了解自己的人格特質與價值觀。</w:t>
            </w:r>
          </w:p>
          <w:p w:rsidR="00000000" w:rsidDel="00000000" w:rsidP="00000000" w:rsidRDefault="00000000" w:rsidRPr="00000000" w14:paraId="00000084">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涯J3 覺察自己的能力與興趣。</w:t>
            </w:r>
          </w:p>
          <w:p w:rsidR="00000000" w:rsidDel="00000000" w:rsidP="00000000" w:rsidRDefault="00000000" w:rsidRPr="00000000" w14:paraId="00000085">
            <w:pPr>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86">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87">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11開學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第二週   2/16-2/22</w:t>
            </w:r>
          </w:p>
        </w:tc>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90">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20寒假作業抽查  </w:t>
              <w:br w:type="textWrapping"/>
              <w:t xml:space="preserve">19-20九年級第3次複習考(南一B1-B5)</w:t>
            </w:r>
            <w:r w:rsidDel="00000000" w:rsidR="00000000" w:rsidRPr="00000000">
              <w:rPr>
                <w:rtl w:val="0"/>
              </w:rPr>
            </w:r>
          </w:p>
        </w:tc>
      </w:tr>
      <w:tr>
        <w:trPr>
          <w:cantSplit w:val="0"/>
          <w:trHeight w:val="332" w:hRule="atLeast"/>
          <w:tblHeader w:val="0"/>
        </w:trPr>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91">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第三週   2/23-3/1</w:t>
            </w:r>
          </w:p>
        </w:tc>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99">
            <w:pPr>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25-27國英數學期成績補考  </w:t>
              <w:br w:type="textWrapping"/>
              <w:t xml:space="preserve">27寒假作業補抽查  </w:t>
            </w:r>
          </w:p>
          <w:p w:rsidR="00000000" w:rsidDel="00000000" w:rsidP="00000000" w:rsidRDefault="00000000" w:rsidRPr="00000000" w14:paraId="0000009A">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28和平紀念日放假</w:t>
            </w:r>
            <w:r w:rsidDel="00000000" w:rsidR="00000000" w:rsidRPr="00000000">
              <w:rPr>
                <w:rtl w:val="0"/>
              </w:rPr>
            </w:r>
          </w:p>
        </w:tc>
      </w:tr>
      <w:tr>
        <w:trPr>
          <w:cantSplit w:val="0"/>
          <w:trHeight w:val="332" w:hRule="atLeast"/>
          <w:tblHeader w:val="0"/>
        </w:trPr>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A3">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4-5社自學期成績補考</w:t>
              <w:br w:type="textWrapping"/>
              <w:t xml:space="preserve">3課輔及學扶開始</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第四週</w:t>
            </w:r>
          </w:p>
          <w:p w:rsidR="00000000" w:rsidDel="00000000" w:rsidP="00000000" w:rsidRDefault="00000000" w:rsidRPr="00000000" w14:paraId="000000A5">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3/2-3/8</w:t>
            </w:r>
          </w:p>
        </w:tc>
        <w:tc>
          <w:tcPr>
            <w:vMerge w:val="restart"/>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A6">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特社B-Ⅱ-1 訊息解讀的技巧。 特社B-Ⅱ-2 表達與傾聽的時機。</w:t>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A7">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特社2-III-3 使用適當的技巧與人談話，並禮貌的結束話 題</w:t>
            </w:r>
          </w:p>
        </w:tc>
        <w:tc>
          <w:tcPr>
            <w:vMerge w:val="restart"/>
            <w:tcBorders>
              <w:top w:color="000000" w:space="0" w:sz="4" w:val="single"/>
              <w:right w:color="000000" w:space="0" w:sz="8" w:val="single"/>
            </w:tcBorders>
            <w:tcMar>
              <w:top w:w="100.0" w:type="dxa"/>
              <w:left w:w="20.0" w:type="dxa"/>
              <w:bottom w:w="100.0" w:type="dxa"/>
              <w:right w:w="20.0" w:type="dxa"/>
            </w:tcMar>
          </w:tcPr>
          <w:p w:rsidR="00000000" w:rsidDel="00000000" w:rsidP="00000000" w:rsidRDefault="00000000" w:rsidRPr="00000000" w14:paraId="000000A8">
            <w:pP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二、自然開始、愉快結束</w:t>
            </w:r>
          </w:p>
          <w:p w:rsidR="00000000" w:rsidDel="00000000" w:rsidP="00000000" w:rsidRDefault="00000000" w:rsidRPr="00000000" w14:paraId="000000A9">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1.說明開啟對話的小技巧</w:t>
            </w:r>
          </w:p>
          <w:p w:rsidR="00000000" w:rsidDel="00000000" w:rsidP="00000000" w:rsidRDefault="00000000" w:rsidRPr="00000000" w14:paraId="000000AA">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個人</w:t>
            </w:r>
          </w:p>
          <w:p w:rsidR="00000000" w:rsidDel="00000000" w:rsidP="00000000" w:rsidRDefault="00000000" w:rsidRPr="00000000" w14:paraId="000000AB">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(1)觀察對方</w:t>
            </w:r>
          </w:p>
          <w:p w:rsidR="00000000" w:rsidDel="00000000" w:rsidP="00000000" w:rsidRDefault="00000000" w:rsidRPr="00000000" w14:paraId="000000AC">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(2)利用周遭物品</w:t>
            </w:r>
          </w:p>
          <w:p w:rsidR="00000000" w:rsidDel="00000000" w:rsidP="00000000" w:rsidRDefault="00000000" w:rsidRPr="00000000" w14:paraId="000000AD">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(3)判斷合適時機</w:t>
            </w:r>
          </w:p>
          <w:p w:rsidR="00000000" w:rsidDel="00000000" w:rsidP="00000000" w:rsidRDefault="00000000" w:rsidRPr="00000000" w14:paraId="000000AE">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(4)判斷對方意願</w:t>
            </w:r>
          </w:p>
          <w:p w:rsidR="00000000" w:rsidDel="00000000" w:rsidP="00000000" w:rsidRDefault="00000000" w:rsidRPr="00000000" w14:paraId="000000AF">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(5)避免踩雷(注意事項)</w:t>
            </w:r>
          </w:p>
          <w:p w:rsidR="00000000" w:rsidDel="00000000" w:rsidP="00000000" w:rsidRDefault="00000000" w:rsidRPr="00000000" w14:paraId="000000B0">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團體</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觀察對方</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利用手邊物品</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辨識主題</w:t>
            </w:r>
          </w:p>
          <w:p w:rsidR="00000000" w:rsidDel="00000000" w:rsidP="00000000" w:rsidRDefault="00000000" w:rsidRPr="00000000" w14:paraId="000000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找出共同興趣</w:t>
            </w:r>
          </w:p>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走近他們、等候談話停頓</w:t>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提起主題</w:t>
            </w:r>
          </w:p>
          <w:p w:rsidR="00000000" w:rsidDel="00000000" w:rsidP="00000000" w:rsidRDefault="00000000" w:rsidRPr="00000000" w14:paraId="000000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評估對方對話意願</w:t>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介紹自己</w:t>
            </w:r>
          </w:p>
          <w:p w:rsidR="00000000" w:rsidDel="00000000" w:rsidP="00000000" w:rsidRDefault="00000000" w:rsidRPr="00000000" w14:paraId="000000B9">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活動二  </w:t>
            </w:r>
            <w:r w:rsidDel="00000000" w:rsidR="00000000" w:rsidRPr="00000000">
              <w:rPr>
                <w:rFonts w:ascii="DFKai-SB" w:cs="DFKai-SB" w:eastAsia="DFKai-SB" w:hAnsi="DFKai-SB"/>
                <w:b w:val="1"/>
                <w:color w:val="000000"/>
                <w:sz w:val="24"/>
                <w:szCs w:val="24"/>
                <w:rtl w:val="0"/>
              </w:rPr>
              <w:t xml:space="preserve">情境演練</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教師示範正確與錯誤的起始對話，讓學生討論若代換腳色可能會有的感覺</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學生抽題實境演練</w:t>
            </w:r>
          </w:p>
          <w:p w:rsidR="00000000" w:rsidDel="00000000" w:rsidP="00000000" w:rsidRDefault="00000000" w:rsidRPr="00000000" w14:paraId="000000BC">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3.教師示範幾個不適宜的結束對話方式，請學生觀察指出可能會出現的問題</w:t>
            </w:r>
          </w:p>
          <w:p w:rsidR="00000000" w:rsidDel="00000000" w:rsidP="00000000" w:rsidRDefault="00000000" w:rsidRPr="00000000" w14:paraId="000000BD">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4.歸納結束對話小技巧</w:t>
            </w:r>
          </w:p>
          <w:p w:rsidR="00000000" w:rsidDel="00000000" w:rsidP="00000000" w:rsidRDefault="00000000" w:rsidRPr="00000000" w14:paraId="000000BE">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(1)等候談話停頓</w:t>
            </w:r>
          </w:p>
          <w:p w:rsidR="00000000" w:rsidDel="00000000" w:rsidP="00000000" w:rsidRDefault="00000000" w:rsidRPr="00000000" w14:paraId="000000BF">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(2)為離開給一個「具體」說法</w:t>
            </w:r>
          </w:p>
          <w:p w:rsidR="00000000" w:rsidDel="00000000" w:rsidP="00000000" w:rsidRDefault="00000000" w:rsidRPr="00000000" w14:paraId="000000C0">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(3)說下次見</w:t>
            </w:r>
          </w:p>
          <w:p w:rsidR="00000000" w:rsidDel="00000000" w:rsidP="00000000" w:rsidRDefault="00000000" w:rsidRPr="00000000" w14:paraId="000000C1">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(4)說再見</w:t>
            </w:r>
          </w:p>
          <w:p w:rsidR="00000000" w:rsidDel="00000000" w:rsidP="00000000" w:rsidRDefault="00000000" w:rsidRPr="00000000" w14:paraId="000000C2">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(5)走開</w:t>
            </w:r>
          </w:p>
          <w:p w:rsidR="00000000" w:rsidDel="00000000" w:rsidP="00000000" w:rsidRDefault="00000000" w:rsidRPr="00000000" w14:paraId="000000C3">
            <w:pPr>
              <w:ind w:firstLine="0"/>
              <w:rPr>
                <w:rFonts w:ascii="DFKai-SB" w:cs="DFKai-SB" w:eastAsia="DFKai-SB" w:hAnsi="DFKai-SB"/>
                <w:b w:val="1"/>
                <w:color w:val="000000"/>
                <w:sz w:val="24"/>
                <w:szCs w:val="24"/>
              </w:rPr>
            </w:pPr>
            <w:r w:rsidDel="00000000" w:rsidR="00000000" w:rsidRPr="00000000">
              <w:rPr>
                <w:rFonts w:ascii="DFKai-SB" w:cs="DFKai-SB" w:eastAsia="DFKai-SB" w:hAnsi="DFKai-SB"/>
                <w:color w:val="000000"/>
                <w:sz w:val="24"/>
                <w:szCs w:val="24"/>
                <w:rtl w:val="0"/>
              </w:rPr>
              <w:t xml:space="preserve">5.學生抽題實境演練</w:t>
            </w: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1"/>
                <w:color w:val="00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5">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pilot</w:t>
            </w:r>
          </w:p>
          <w:p w:rsidR="00000000" w:rsidDel="00000000" w:rsidP="00000000" w:rsidRDefault="00000000" w:rsidRPr="00000000" w14:paraId="000000C6">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0C7">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自製PPT</w:t>
            </w:r>
          </w:p>
          <w:p w:rsidR="00000000" w:rsidDel="00000000" w:rsidP="00000000" w:rsidRDefault="00000000" w:rsidRPr="00000000" w14:paraId="000000C8">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籤筒</w:t>
            </w:r>
          </w:p>
          <w:p w:rsidR="00000000" w:rsidDel="00000000" w:rsidP="00000000" w:rsidRDefault="00000000" w:rsidRPr="00000000" w14:paraId="000000C9">
            <w:pPr>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CA">
            <w:pPr>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CB">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數位社會性溝通課程提升說話技巧的43堂課 影片</w:t>
            </w:r>
          </w:p>
          <w:p w:rsidR="00000000" w:rsidDel="00000000" w:rsidP="00000000" w:rsidRDefault="00000000" w:rsidRPr="00000000" w14:paraId="000000CC">
            <w:pPr>
              <w:ind w:left="-22" w:hanging="7.000000000000002"/>
              <w:rPr>
                <w:rFonts w:ascii="DFKai-SB" w:cs="DFKai-SB" w:eastAsia="DFKai-SB" w:hAnsi="DFKai-SB"/>
                <w:color w:val="00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CD">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0CE">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0CF">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0D0">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3.討論參與態度</w:t>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2">
            <w:pPr>
              <w:jc w:val="left"/>
              <w:rPr>
                <w:rFonts w:ascii="DFKai-SB" w:cs="DFKai-SB" w:eastAsia="DFKai-SB" w:hAnsi="DFKai-SB"/>
                <w:sz w:val="24"/>
                <w:szCs w:val="24"/>
              </w:rPr>
            </w:pP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3">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第五週    </w:t>
            </w:r>
          </w:p>
          <w:p w:rsidR="00000000" w:rsidDel="00000000" w:rsidP="00000000" w:rsidRDefault="00000000" w:rsidRPr="00000000" w14:paraId="000000D4">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3/9-3/15</w:t>
            </w:r>
          </w:p>
        </w:tc>
        <w:tc>
          <w:tcPr>
            <w:vMerge w:val="continue"/>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4"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DC">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10-14校內語文競賽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DD">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第六週</w:t>
            </w:r>
          </w:p>
          <w:p w:rsidR="00000000" w:rsidDel="00000000" w:rsidP="00000000" w:rsidRDefault="00000000" w:rsidRPr="00000000" w14:paraId="000000DE">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3/16-3/22</w:t>
            </w:r>
          </w:p>
        </w:tc>
        <w:tc>
          <w:tcPr>
            <w:vMerge w:val="continue"/>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4"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6">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17溪崑文學獎、藝術展收件截止</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7">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第七週    3/23-3/29</w:t>
            </w:r>
          </w:p>
        </w:tc>
        <w:tc>
          <w:tcPr>
            <w:vMerge w:val="continue"/>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4"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0EF">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26-27第1次定期評量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F0">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第八週</w:t>
            </w:r>
          </w:p>
          <w:p w:rsidR="00000000" w:rsidDel="00000000" w:rsidP="00000000" w:rsidRDefault="00000000" w:rsidRPr="00000000" w14:paraId="000000F1">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3/30-4/5</w:t>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F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特社A-Ⅳ-1 兩難情緒的處理。 </w:t>
            </w:r>
          </w:p>
          <w:p w:rsidR="00000000" w:rsidDel="00000000" w:rsidP="00000000" w:rsidRDefault="00000000" w:rsidRPr="00000000" w14:paraId="000000F3">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特社A-Ⅳ-2 壓力的控制與調整。 </w:t>
            </w:r>
          </w:p>
          <w:p w:rsidR="00000000" w:rsidDel="00000000" w:rsidP="00000000" w:rsidRDefault="00000000" w:rsidRPr="00000000" w14:paraId="000000F4">
            <w:pP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特社A-Ⅳ-3 問題解決的技巧。</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F5">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特社2-IV-13 在面對兩難的情境時，主動選擇對自己較為 有利的情境。特社3-V-3 在遭遇困難時，根據分析結果掌握有效資源 尋求解決困難 </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F6">
            <w:pPr>
              <w:spacing w:line="280" w:lineRule="auto"/>
              <w:jc w:val="center"/>
              <w:rPr>
                <w:rFonts w:ascii="DFKai-SB" w:cs="DFKai-SB" w:eastAsia="DFKai-SB" w:hAnsi="DFKai-SB"/>
                <w:b w:val="1"/>
                <w:color w:val="000000"/>
                <w:sz w:val="24"/>
                <w:szCs w:val="24"/>
                <w:shd w:fill="d9d9d9" w:val="clear"/>
              </w:rPr>
            </w:pPr>
            <w:r w:rsidDel="00000000" w:rsidR="00000000" w:rsidRPr="00000000">
              <w:rPr>
                <w:rFonts w:ascii="DFKai-SB" w:cs="DFKai-SB" w:eastAsia="DFKai-SB" w:hAnsi="DFKai-SB"/>
                <w:b w:val="1"/>
                <w:color w:val="000000"/>
                <w:sz w:val="24"/>
                <w:szCs w:val="24"/>
                <w:shd w:fill="d9d9d9" w:val="clear"/>
                <w:rtl w:val="0"/>
              </w:rPr>
              <w:t xml:space="preserve">單元二  自己做決定</w:t>
            </w:r>
          </w:p>
          <w:p w:rsidR="00000000" w:rsidDel="00000000" w:rsidP="00000000" w:rsidRDefault="00000000" w:rsidRPr="00000000" w14:paraId="000000F7">
            <w:pPr>
              <w:spacing w:line="280" w:lineRule="auto"/>
              <w:jc w:val="left"/>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一、做決定的3個C</w:t>
            </w:r>
          </w:p>
          <w:p w:rsidR="00000000" w:rsidDel="00000000" w:rsidP="00000000" w:rsidRDefault="00000000" w:rsidRPr="00000000" w14:paraId="000000F8">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1.教師介紹「做決定的3個C【釐清、考慮、選擇】」</w:t>
            </w:r>
          </w:p>
          <w:p w:rsidR="00000000" w:rsidDel="00000000" w:rsidP="00000000" w:rsidRDefault="00000000" w:rsidRPr="00000000" w14:paraId="000000F9">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2.提供共同範例情境-經常感覺睡不飽，上學常遲到</w:t>
            </w:r>
          </w:p>
          <w:p w:rsidR="00000000" w:rsidDel="00000000" w:rsidP="00000000" w:rsidRDefault="00000000" w:rsidRPr="00000000" w14:paraId="000000FA">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(1)練習</w:t>
            </w:r>
            <w:r w:rsidDel="00000000" w:rsidR="00000000" w:rsidRPr="00000000">
              <w:rPr>
                <w:rFonts w:ascii="Wingdings" w:cs="Wingdings" w:eastAsia="Wingdings" w:hAnsi="Wingdings"/>
                <w:color w:val="000000"/>
                <w:sz w:val="24"/>
                <w:szCs w:val="24"/>
                <w:rtl w:val="0"/>
              </w:rPr>
              <w:t xml:space="preserve">①</w:t>
            </w:r>
            <w:r w:rsidDel="00000000" w:rsidR="00000000" w:rsidRPr="00000000">
              <w:rPr>
                <w:rFonts w:ascii="DFKai-SB" w:cs="DFKai-SB" w:eastAsia="DFKai-SB" w:hAnsi="DFKai-SB"/>
                <w:color w:val="000000"/>
                <w:sz w:val="24"/>
                <w:szCs w:val="24"/>
                <w:rtl w:val="0"/>
              </w:rPr>
              <w:t xml:space="preserve">找出要修正的行為</w:t>
            </w:r>
            <w:r w:rsidDel="00000000" w:rsidR="00000000" w:rsidRPr="00000000">
              <w:rPr>
                <w:rFonts w:ascii="Wingdings" w:cs="Wingdings" w:eastAsia="Wingdings" w:hAnsi="Wingdings"/>
                <w:color w:val="000000"/>
                <w:sz w:val="24"/>
                <w:szCs w:val="24"/>
                <w:rtl w:val="0"/>
              </w:rPr>
              <w:t xml:space="preserve">②</w:t>
            </w:r>
            <w:r w:rsidDel="00000000" w:rsidR="00000000" w:rsidRPr="00000000">
              <w:rPr>
                <w:rFonts w:ascii="DFKai-SB" w:cs="DFKai-SB" w:eastAsia="DFKai-SB" w:hAnsi="DFKai-SB"/>
                <w:color w:val="000000"/>
                <w:sz w:val="24"/>
                <w:szCs w:val="24"/>
                <w:rtl w:val="0"/>
              </w:rPr>
              <w:t xml:space="preserve">列出解決方案</w:t>
            </w:r>
            <w:r w:rsidDel="00000000" w:rsidR="00000000" w:rsidRPr="00000000">
              <w:rPr>
                <w:rFonts w:ascii="Wingdings" w:cs="Wingdings" w:eastAsia="Wingdings" w:hAnsi="Wingdings"/>
                <w:color w:val="000000"/>
                <w:sz w:val="24"/>
                <w:szCs w:val="24"/>
                <w:rtl w:val="0"/>
              </w:rPr>
              <w:t xml:space="preserve">③</w:t>
            </w:r>
            <w:r w:rsidDel="00000000" w:rsidR="00000000" w:rsidRPr="00000000">
              <w:rPr>
                <w:rFonts w:ascii="DFKai-SB" w:cs="DFKai-SB" w:eastAsia="DFKai-SB" w:hAnsi="DFKai-SB"/>
                <w:color w:val="000000"/>
                <w:sz w:val="24"/>
                <w:szCs w:val="24"/>
                <w:rtl w:val="0"/>
              </w:rPr>
              <w:t xml:space="preserve">列出各方案優缺點</w:t>
            </w:r>
            <w:r w:rsidDel="00000000" w:rsidR="00000000" w:rsidRPr="00000000">
              <w:rPr>
                <w:rFonts w:ascii="Wingdings" w:cs="Wingdings" w:eastAsia="Wingdings" w:hAnsi="Wingdings"/>
                <w:color w:val="000000"/>
                <w:sz w:val="24"/>
                <w:szCs w:val="24"/>
                <w:rtl w:val="0"/>
              </w:rPr>
              <w:t xml:space="preserve">④</w:t>
            </w:r>
            <w:r w:rsidDel="00000000" w:rsidR="00000000" w:rsidRPr="00000000">
              <w:rPr>
                <w:rFonts w:ascii="DFKai-SB" w:cs="DFKai-SB" w:eastAsia="DFKai-SB" w:hAnsi="DFKai-SB"/>
                <w:color w:val="000000"/>
                <w:sz w:val="24"/>
                <w:szCs w:val="24"/>
                <w:rtl w:val="0"/>
              </w:rPr>
              <w:t xml:space="preserve">比較優缺點後做出選擇 </w:t>
            </w:r>
          </w:p>
          <w:p w:rsidR="00000000" w:rsidDel="00000000" w:rsidP="00000000" w:rsidRDefault="00000000" w:rsidRPr="00000000" w14:paraId="000000FB">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3請同學分享自己近兩週或周遭親友遇到的重大抉擇的經驗或難以解決的問題</w:t>
            </w:r>
          </w:p>
          <w:p w:rsidR="00000000" w:rsidDel="00000000" w:rsidP="00000000" w:rsidRDefault="00000000" w:rsidRPr="00000000" w14:paraId="000000FC">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(2)試著分析自己面臨的問題並分享自己的決定</w:t>
            </w:r>
          </w:p>
          <w:p w:rsidR="00000000" w:rsidDel="00000000" w:rsidP="00000000" w:rsidRDefault="00000000" w:rsidRPr="00000000" w14:paraId="000000FD">
            <w:pPr>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0FE">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w:t>
            </w:r>
          </w:p>
          <w:p w:rsidR="00000000" w:rsidDel="00000000" w:rsidP="00000000" w:rsidRDefault="00000000" w:rsidRPr="00000000" w14:paraId="000000FF">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0">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1">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2">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3">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4">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5">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6">
            <w:pPr>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07">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08">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pilot</w:t>
            </w:r>
          </w:p>
          <w:p w:rsidR="00000000" w:rsidDel="00000000" w:rsidP="00000000" w:rsidRDefault="00000000" w:rsidRPr="00000000" w14:paraId="00000109">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10A">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自製PPT</w:t>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0B">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10C">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10D">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10E">
            <w:pPr>
              <w:ind w:left="-22" w:hanging="7.000000000000002"/>
              <w:rPr>
                <w:rFonts w:ascii="DFKai-SB" w:cs="DFKai-SB" w:eastAsia="DFKai-SB" w:hAnsi="DFKai-SB"/>
                <w:color w:val="00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0F">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【品德教育】</w:t>
            </w:r>
          </w:p>
          <w:p w:rsidR="00000000" w:rsidDel="00000000" w:rsidP="00000000" w:rsidRDefault="00000000" w:rsidRPr="00000000" w14:paraId="00000110">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品J8 理性溝通與問題解決。</w:t>
            </w:r>
          </w:p>
          <w:p w:rsidR="00000000" w:rsidDel="00000000" w:rsidP="00000000" w:rsidRDefault="00000000" w:rsidRPr="00000000" w14:paraId="00000111">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【生涯規劃】</w:t>
            </w:r>
          </w:p>
          <w:p w:rsidR="00000000" w:rsidDel="00000000" w:rsidP="00000000" w:rsidRDefault="00000000" w:rsidRPr="00000000" w14:paraId="00000112">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涯J4 了解自己的人格特質與價值觀。</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13">
            <w:pPr>
              <w:ind w:firstLine="0"/>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3-5清明節連假</w:t>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4">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第九週</w:t>
            </w:r>
          </w:p>
          <w:p w:rsidR="00000000" w:rsidDel="00000000" w:rsidP="00000000" w:rsidRDefault="00000000" w:rsidRPr="00000000" w14:paraId="00000115">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4/6-4/12</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1D">
            <w:pPr>
              <w:ind w:firstLine="0"/>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12校慶 </w:t>
            </w:r>
            <w:r w:rsidDel="00000000" w:rsidR="00000000" w:rsidRPr="00000000">
              <w:rPr>
                <w:rFonts w:ascii="DFKai-SB" w:cs="DFKai-SB" w:eastAsia="DFKai-SB" w:hAnsi="DFKai-SB"/>
                <w:b w:val="1"/>
                <w:sz w:val="24"/>
                <w:szCs w:val="24"/>
                <w:rtl w:val="0"/>
              </w:rPr>
              <w:t xml:space="preserve">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第十週</w:t>
            </w:r>
          </w:p>
          <w:p w:rsidR="00000000" w:rsidDel="00000000" w:rsidP="00000000" w:rsidRDefault="00000000" w:rsidRPr="00000000" w14:paraId="0000011F">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4/13-4/19</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4">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pilot</w:t>
            </w:r>
          </w:p>
          <w:p w:rsidR="00000000" w:rsidDel="00000000" w:rsidP="00000000" w:rsidRDefault="00000000" w:rsidRPr="00000000" w14:paraId="00000125">
            <w:pPr>
              <w:spacing w:line="280" w:lineRule="auto"/>
              <w:ind w:left="92" w:hanging="5.9999999999999964"/>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學習單</w:t>
            </w:r>
          </w:p>
          <w:p w:rsidR="00000000" w:rsidDel="00000000" w:rsidP="00000000" w:rsidRDefault="00000000" w:rsidRPr="00000000" w14:paraId="00000126">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自製PPT</w:t>
            </w:r>
          </w:p>
          <w:p w:rsidR="00000000" w:rsidDel="00000000" w:rsidP="00000000" w:rsidRDefault="00000000" w:rsidRPr="00000000" w14:paraId="00000127">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p>
          <w:p w:rsidR="00000000" w:rsidDel="00000000" w:rsidP="00000000" w:rsidRDefault="00000000" w:rsidRPr="00000000" w14:paraId="00000128">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影片:角色扮演影片集錦:www.semel.ucla.edu/peers/resources</w:t>
            </w:r>
          </w:p>
        </w:tc>
        <w:tc>
          <w:tcPr>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9">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12A">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12B">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12C">
            <w:pPr>
              <w:ind w:left="-22" w:hanging="7.000000000000002"/>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2E">
            <w:pPr>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14補假</w:t>
            </w:r>
          </w:p>
          <w:p w:rsidR="00000000" w:rsidDel="00000000" w:rsidP="00000000" w:rsidRDefault="00000000" w:rsidRPr="00000000" w14:paraId="0000012F">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17第1次作業抽查</w:t>
              <w:br w:type="textWrapping"/>
              <w:t xml:space="preserve">17-18九年級第4次複習考(康軒B1-B6)</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0">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第十一週4/20-4/26</w:t>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31">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特社A-Ⅰ-3 自我優弱勢的察覺。</w:t>
            </w:r>
          </w:p>
          <w:p w:rsidR="00000000" w:rsidDel="00000000" w:rsidP="00000000" w:rsidRDefault="00000000" w:rsidRPr="00000000" w14:paraId="00000132">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3">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4">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5">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6">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7">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8">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9">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A">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B">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3C">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特社A-Ⅰ-3 自我優弱勢的察覺。</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3D">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特社1-IV-2 分析不同處理方式引發的行為後果。</w:t>
            </w:r>
          </w:p>
          <w:p w:rsidR="00000000" w:rsidDel="00000000" w:rsidP="00000000" w:rsidRDefault="00000000" w:rsidRPr="00000000" w14:paraId="0000013E">
            <w:pPr>
              <w:jc w:val="center"/>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13F">
            <w:pPr>
              <w:jc w:val="center"/>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140">
            <w:pPr>
              <w:jc w:val="center"/>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141">
            <w:pPr>
              <w:jc w:val="center"/>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142">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特社1-IV-2 分析不同處理方式引發的行為後果。</w:t>
            </w:r>
          </w:p>
          <w:p w:rsidR="00000000" w:rsidDel="00000000" w:rsidP="00000000" w:rsidRDefault="00000000" w:rsidRPr="00000000" w14:paraId="00000143">
            <w:pPr>
              <w:jc w:val="center"/>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80" w:lineRule="auto"/>
              <w:ind w:left="503" w:right="0" w:hanging="48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從眾如流?</w:t>
            </w:r>
          </w:p>
          <w:p w:rsidR="00000000" w:rsidDel="00000000" w:rsidP="00000000" w:rsidRDefault="00000000" w:rsidRPr="00000000" w14:paraId="00000145">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(1)詢問學生的生活用品是哪一個牌子以及選擇原因</w:t>
            </w:r>
          </w:p>
          <w:p w:rsidR="00000000" w:rsidDel="00000000" w:rsidP="00000000" w:rsidRDefault="00000000" w:rsidRPr="00000000" w14:paraId="00000146">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(2)分析自己是否受媒體影響</w:t>
            </w:r>
          </w:p>
          <w:p w:rsidR="00000000" w:rsidDel="00000000" w:rsidP="00000000" w:rsidRDefault="00000000" w:rsidRPr="00000000" w14:paraId="00000147">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(3)觀看影片「你蹲嗎?電梯內蘿蔔蹲」</w:t>
            </w:r>
          </w:p>
          <w:p w:rsidR="00000000" w:rsidDel="00000000" w:rsidP="00000000" w:rsidRDefault="00000000" w:rsidRPr="00000000" w14:paraId="00000148">
            <w:pPr>
              <w:spacing w:line="280" w:lineRule="auto"/>
              <w:ind w:firstLine="0"/>
              <w:rPr>
                <w:rFonts w:ascii="DFKai-SB" w:cs="DFKai-SB" w:eastAsia="DFKai-SB" w:hAnsi="DFKai-SB"/>
                <w:color w:val="000000"/>
                <w:sz w:val="24"/>
                <w:szCs w:val="24"/>
              </w:rPr>
            </w:pPr>
            <w:r w:rsidDel="00000000" w:rsidR="00000000" w:rsidRPr="00000000">
              <w:rPr>
                <w:rFonts w:ascii="Wingdings" w:cs="Wingdings" w:eastAsia="Wingdings" w:hAnsi="Wingdings"/>
                <w:color w:val="000000"/>
                <w:sz w:val="24"/>
                <w:szCs w:val="24"/>
                <w:rtl w:val="0"/>
              </w:rPr>
              <w:t xml:space="preserve">①</w:t>
            </w:r>
            <w:r w:rsidDel="00000000" w:rsidR="00000000" w:rsidRPr="00000000">
              <w:rPr>
                <w:rFonts w:ascii="DFKai-SB" w:cs="DFKai-SB" w:eastAsia="DFKai-SB" w:hAnsi="DFKai-SB"/>
                <w:color w:val="000000"/>
                <w:sz w:val="24"/>
                <w:szCs w:val="24"/>
                <w:rtl w:val="0"/>
              </w:rPr>
              <w:t xml:space="preserve">請學生發表如果自己身臨其境會如何選擇?</w:t>
            </w:r>
          </w:p>
          <w:p w:rsidR="00000000" w:rsidDel="00000000" w:rsidP="00000000" w:rsidRDefault="00000000" w:rsidRPr="00000000" w14:paraId="00000149">
            <w:pPr>
              <w:spacing w:line="280" w:lineRule="auto"/>
              <w:ind w:firstLine="0"/>
              <w:rPr>
                <w:rFonts w:ascii="DFKai-SB" w:cs="DFKai-SB" w:eastAsia="DFKai-SB" w:hAnsi="DFKai-SB"/>
                <w:color w:val="000000"/>
                <w:sz w:val="24"/>
                <w:szCs w:val="24"/>
              </w:rPr>
            </w:pPr>
            <w:r w:rsidDel="00000000" w:rsidR="00000000" w:rsidRPr="00000000">
              <w:rPr>
                <w:rFonts w:ascii="Wingdings" w:cs="Wingdings" w:eastAsia="Wingdings" w:hAnsi="Wingdings"/>
                <w:color w:val="000000"/>
                <w:sz w:val="24"/>
                <w:szCs w:val="24"/>
                <w:rtl w:val="0"/>
              </w:rPr>
              <w:t xml:space="preserve">②</w:t>
            </w:r>
            <w:r w:rsidDel="00000000" w:rsidR="00000000" w:rsidRPr="00000000">
              <w:rPr>
                <w:rFonts w:ascii="DFKai-SB" w:cs="DFKai-SB" w:eastAsia="DFKai-SB" w:hAnsi="DFKai-SB"/>
                <w:color w:val="000000"/>
                <w:sz w:val="24"/>
                <w:szCs w:val="24"/>
                <w:rtl w:val="0"/>
              </w:rPr>
              <w:t xml:space="preserve">在近期生活中是否有不自由主「從眾」的經歷</w:t>
            </w:r>
          </w:p>
          <w:p w:rsidR="00000000" w:rsidDel="00000000" w:rsidP="00000000" w:rsidRDefault="00000000" w:rsidRPr="00000000" w14:paraId="0000014A">
            <w:pPr>
              <w:spacing w:line="280" w:lineRule="auto"/>
              <w:ind w:firstLine="0"/>
              <w:rPr>
                <w:rFonts w:ascii="DFKai-SB" w:cs="DFKai-SB" w:eastAsia="DFKai-SB" w:hAnsi="DFKai-SB"/>
                <w:color w:val="000000"/>
                <w:sz w:val="24"/>
                <w:szCs w:val="24"/>
              </w:rPr>
            </w:pPr>
            <w:r w:rsidDel="00000000" w:rsidR="00000000" w:rsidRPr="00000000">
              <w:rPr>
                <w:rFonts w:ascii="Wingdings" w:cs="Wingdings" w:eastAsia="Wingdings" w:hAnsi="Wingdings"/>
                <w:color w:val="000000"/>
                <w:sz w:val="24"/>
                <w:szCs w:val="24"/>
                <w:rtl w:val="0"/>
              </w:rPr>
              <w:t xml:space="preserve">③</w:t>
            </w:r>
            <w:r w:rsidDel="00000000" w:rsidR="00000000" w:rsidRPr="00000000">
              <w:rPr>
                <w:rFonts w:ascii="DFKai-SB" w:cs="DFKai-SB" w:eastAsia="DFKai-SB" w:hAnsi="DFKai-SB"/>
                <w:color w:val="000000"/>
                <w:sz w:val="24"/>
                <w:szCs w:val="24"/>
                <w:rtl w:val="0"/>
              </w:rPr>
              <w:t xml:space="preserve">討論從眾的優缺點</w:t>
            </w:r>
          </w:p>
          <w:p w:rsidR="00000000" w:rsidDel="00000000" w:rsidP="00000000" w:rsidRDefault="00000000" w:rsidRPr="00000000" w14:paraId="0000014B">
            <w:pPr>
              <w:spacing w:line="280" w:lineRule="auto"/>
              <w:ind w:firstLine="0"/>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三、我的決策風格</w:t>
            </w:r>
          </w:p>
          <w:p w:rsidR="00000000" w:rsidDel="00000000" w:rsidP="00000000" w:rsidRDefault="00000000" w:rsidRPr="00000000" w14:paraId="0000014C">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1.教師介紹各類決策風格</w:t>
            </w:r>
          </w:p>
          <w:p w:rsidR="00000000" w:rsidDel="00000000" w:rsidP="00000000" w:rsidRDefault="00000000" w:rsidRPr="00000000" w14:paraId="0000014D">
            <w:pPr>
              <w:spacing w:line="280" w:lineRule="auto"/>
              <w:ind w:firstLine="0"/>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4E">
            <w:pPr>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2.請學生勾選決策風格評量表並分析自我的風格與未來須注意的事項</w:t>
            </w:r>
          </w:p>
          <w:p w:rsidR="00000000" w:rsidDel="00000000" w:rsidP="00000000" w:rsidRDefault="00000000" w:rsidRPr="00000000" w14:paraId="0000014F">
            <w:pPr>
              <w:ind w:firstLine="0"/>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50">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3.分小組，依指定情境做討論，上台分享結果</w:t>
            </w:r>
          </w:p>
          <w:p w:rsidR="00000000" w:rsidDel="00000000" w:rsidP="00000000" w:rsidRDefault="00000000" w:rsidRPr="00000000" w14:paraId="00000151">
            <w:pPr>
              <w:rPr>
                <w:rFonts w:ascii="DFKai-SB" w:cs="DFKai-SB" w:eastAsia="DFKai-SB" w:hAnsi="DFKai-SB"/>
                <w:color w:val="ff0000"/>
                <w:sz w:val="24"/>
                <w:szCs w:val="24"/>
              </w:rPr>
            </w:pPr>
            <w:r w:rsidDel="00000000" w:rsidR="00000000" w:rsidRPr="00000000">
              <w:rPr>
                <w:rFonts w:ascii="Wingdings" w:cs="Wingdings" w:eastAsia="Wingdings" w:hAnsi="Wingdings"/>
                <w:color w:val="000000"/>
                <w:sz w:val="24"/>
                <w:szCs w:val="24"/>
                <w:rtl w:val="0"/>
              </w:rPr>
              <w:t xml:space="preserve">①</w:t>
            </w:r>
            <w:r w:rsidDel="00000000" w:rsidR="00000000" w:rsidRPr="00000000">
              <w:rPr>
                <w:rFonts w:ascii="DFKai-SB" w:cs="DFKai-SB" w:eastAsia="DFKai-SB" w:hAnsi="DFKai-SB"/>
                <w:color w:val="000000"/>
                <w:sz w:val="24"/>
                <w:szCs w:val="24"/>
                <w:rtl w:val="0"/>
              </w:rPr>
              <w:t xml:space="preserve">未成年抽菸</w:t>
            </w:r>
            <w:r w:rsidDel="00000000" w:rsidR="00000000" w:rsidRPr="00000000">
              <w:rPr>
                <w:rFonts w:ascii="Wingdings" w:cs="Wingdings" w:eastAsia="Wingdings" w:hAnsi="Wingdings"/>
                <w:color w:val="000000"/>
                <w:sz w:val="24"/>
                <w:szCs w:val="24"/>
                <w:rtl w:val="0"/>
              </w:rPr>
              <w:t xml:space="preserve">②</w:t>
            </w:r>
            <w:r w:rsidDel="00000000" w:rsidR="00000000" w:rsidRPr="00000000">
              <w:rPr>
                <w:rFonts w:ascii="DFKai-SB" w:cs="DFKai-SB" w:eastAsia="DFKai-SB" w:hAnsi="DFKai-SB"/>
                <w:color w:val="000000"/>
                <w:sz w:val="24"/>
                <w:szCs w:val="24"/>
                <w:rtl w:val="0"/>
              </w:rPr>
              <w:t xml:space="preserve">霸凌事件</w:t>
            </w:r>
            <w:r w:rsidDel="00000000" w:rsidR="00000000" w:rsidRPr="00000000">
              <w:rPr>
                <w:rFonts w:ascii="Wingdings" w:cs="Wingdings" w:eastAsia="Wingdings" w:hAnsi="Wingdings"/>
                <w:color w:val="000000"/>
                <w:sz w:val="24"/>
                <w:szCs w:val="24"/>
                <w:rtl w:val="0"/>
              </w:rPr>
              <w:t xml:space="preserve">③</w:t>
            </w:r>
            <w:r w:rsidDel="00000000" w:rsidR="00000000" w:rsidRPr="00000000">
              <w:rPr>
                <w:rFonts w:ascii="DFKai-SB" w:cs="DFKai-SB" w:eastAsia="DFKai-SB" w:hAnsi="DFKai-SB"/>
                <w:color w:val="000000"/>
                <w:sz w:val="24"/>
                <w:szCs w:val="24"/>
                <w:rtl w:val="0"/>
              </w:rPr>
              <w:t xml:space="preserve">選填志願</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52">
            <w:pPr>
              <w:spacing w:line="280" w:lineRule="auto"/>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w:t>
            </w:r>
          </w:p>
          <w:p w:rsidR="00000000" w:rsidDel="00000000" w:rsidP="00000000" w:rsidRDefault="00000000" w:rsidRPr="00000000" w14:paraId="00000153">
            <w:pPr>
              <w:spacing w:line="280" w:lineRule="auto"/>
              <w:ind w:left="317" w:hanging="317"/>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54">
            <w:pPr>
              <w:ind w:left="317" w:hanging="317"/>
              <w:jc w:val="center"/>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55">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pilot</w:t>
            </w:r>
          </w:p>
          <w:p w:rsidR="00000000" w:rsidDel="00000000" w:rsidP="00000000" w:rsidRDefault="00000000" w:rsidRPr="00000000" w14:paraId="00000156">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157">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自製PPT</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58">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1.學習單</w:t>
            </w:r>
          </w:p>
          <w:p w:rsidR="00000000" w:rsidDel="00000000" w:rsidP="00000000" w:rsidRDefault="00000000" w:rsidRPr="00000000" w14:paraId="00000159">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2.討論參與態度</w:t>
            </w:r>
          </w:p>
          <w:p w:rsidR="00000000" w:rsidDel="00000000" w:rsidP="00000000" w:rsidRDefault="00000000" w:rsidRPr="00000000" w14:paraId="0000015A">
            <w:pPr>
              <w:ind w:left="-22" w:hanging="7.000000000000002"/>
              <w:rPr>
                <w:rFonts w:ascii="DFKai-SB" w:cs="DFKai-SB" w:eastAsia="DFKai-SB" w:hAnsi="DFKai-SB"/>
                <w:color w:val="000000"/>
                <w:sz w:val="24"/>
                <w:szCs w:val="24"/>
              </w:rPr>
            </w:pPr>
            <w:r w:rsidDel="00000000" w:rsidR="00000000" w:rsidRPr="00000000">
              <w:rPr>
                <w:rtl w:val="0"/>
              </w:rPr>
            </w:r>
          </w:p>
        </w:tc>
        <w:tc>
          <w:tcPr>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5B">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【品德教育】</w:t>
            </w:r>
          </w:p>
          <w:p w:rsidR="00000000" w:rsidDel="00000000" w:rsidP="00000000" w:rsidRDefault="00000000" w:rsidRPr="00000000" w14:paraId="0000015C">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品J8 理性溝通與問題解決。</w:t>
            </w:r>
          </w:p>
          <w:p w:rsidR="00000000" w:rsidDel="00000000" w:rsidP="00000000" w:rsidRDefault="00000000" w:rsidRPr="00000000" w14:paraId="0000015D">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【生涯規劃】</w:t>
            </w:r>
          </w:p>
          <w:p w:rsidR="00000000" w:rsidDel="00000000" w:rsidP="00000000" w:rsidRDefault="00000000" w:rsidRPr="00000000" w14:paraId="0000015E">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涯J4 了解自己的人格特質與價值觀。</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5F">
            <w:pPr>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教科書評選週</w:t>
            </w:r>
            <w:r w:rsidDel="00000000" w:rsidR="00000000" w:rsidRPr="00000000">
              <w:rPr>
                <w:rFonts w:ascii="DFKai-SB" w:cs="DFKai-SB" w:eastAsia="DFKai-SB" w:hAnsi="DFKai-SB"/>
                <w:b w:val="1"/>
                <w:sz w:val="24"/>
                <w:szCs w:val="24"/>
                <w:rtl w:val="0"/>
              </w:rPr>
              <w:br w:type="textWrapping"/>
            </w:r>
            <w:r w:rsidDel="00000000" w:rsidR="00000000" w:rsidRPr="00000000">
              <w:rPr>
                <w:rFonts w:ascii="DFKai-SB" w:cs="DFKai-SB" w:eastAsia="DFKai-SB" w:hAnsi="DFKai-SB"/>
                <w:sz w:val="24"/>
                <w:szCs w:val="24"/>
                <w:rtl w:val="0"/>
              </w:rPr>
              <w:t xml:space="preserve">21-25七年級詩詞吟唱走位  </w:t>
            </w:r>
          </w:p>
          <w:p w:rsidR="00000000" w:rsidDel="00000000" w:rsidP="00000000" w:rsidRDefault="00000000" w:rsidRPr="00000000" w14:paraId="00000160">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24第1次作業補抽查</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1">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第十二週</w:t>
            </w:r>
          </w:p>
          <w:p w:rsidR="00000000" w:rsidDel="00000000" w:rsidP="00000000" w:rsidRDefault="00000000" w:rsidRPr="00000000" w14:paraId="00000162">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4/27-5/3</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67">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p>
          <w:p w:rsidR="00000000" w:rsidDel="00000000" w:rsidP="00000000" w:rsidRDefault="00000000" w:rsidRPr="00000000" w14:paraId="00000168">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pilot</w:t>
            </w:r>
          </w:p>
          <w:p w:rsidR="00000000" w:rsidDel="00000000" w:rsidP="00000000" w:rsidRDefault="00000000" w:rsidRPr="00000000" w14:paraId="00000169">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學習單</w:t>
            </w:r>
          </w:p>
          <w:p w:rsidR="00000000" w:rsidDel="00000000" w:rsidP="00000000" w:rsidRDefault="00000000" w:rsidRPr="00000000" w14:paraId="0000016A">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自製PPT</w:t>
            </w:r>
          </w:p>
        </w:tc>
        <w:tc>
          <w:tcPr>
            <w:vMerge w:val="restart"/>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B">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1.學習單</w:t>
            </w:r>
          </w:p>
          <w:p w:rsidR="00000000" w:rsidDel="00000000" w:rsidP="00000000" w:rsidRDefault="00000000" w:rsidRPr="00000000" w14:paraId="0000016C">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2.討論參與態度</w:t>
            </w:r>
          </w:p>
          <w:p w:rsidR="00000000" w:rsidDel="00000000" w:rsidP="00000000" w:rsidRDefault="00000000" w:rsidRPr="00000000" w14:paraId="0000016D">
            <w:pPr>
              <w:ind w:left="-22" w:hanging="7.000000000000002"/>
              <w:rPr>
                <w:rFonts w:ascii="DFKai-SB" w:cs="DFKai-SB" w:eastAsia="DFKai-SB" w:hAnsi="DFKai-SB"/>
                <w:color w:val="00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6E">
            <w:pPr>
              <w:spacing w:line="280" w:lineRule="auto"/>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6F">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【品德教育】</w:t>
            </w:r>
          </w:p>
          <w:p w:rsidR="00000000" w:rsidDel="00000000" w:rsidP="00000000" w:rsidRDefault="00000000" w:rsidRPr="00000000" w14:paraId="00000170">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品J8 理性溝通與問題解決。</w:t>
            </w:r>
          </w:p>
          <w:p w:rsidR="00000000" w:rsidDel="00000000" w:rsidP="00000000" w:rsidRDefault="00000000" w:rsidRPr="00000000" w14:paraId="00000171">
            <w:pPr>
              <w:spacing w:line="280"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【生涯規劃】</w:t>
            </w:r>
          </w:p>
          <w:p w:rsidR="00000000" w:rsidDel="00000000" w:rsidP="00000000" w:rsidRDefault="00000000" w:rsidRPr="00000000" w14:paraId="00000172">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涯J4 了解自己的人格特質與價值觀。</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73">
            <w:pPr>
              <w:jc w:val="left"/>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29-1總彩排 </w:t>
            </w:r>
          </w:p>
          <w:p w:rsidR="00000000" w:rsidDel="00000000" w:rsidP="00000000" w:rsidRDefault="00000000" w:rsidRPr="00000000" w14:paraId="00000174">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2七年級詩詞吟唱  </w:t>
              <w:br w:type="textWrapping"/>
              <w:t xml:space="preserve">2九年級課輔及學扶結束 </w:t>
            </w:r>
            <w:r w:rsidDel="00000000" w:rsidR="00000000" w:rsidRPr="00000000">
              <w:rPr>
                <w:rtl w:val="0"/>
              </w:rPr>
            </w:r>
          </w:p>
        </w:tc>
      </w:tr>
      <w:tr>
        <w:trPr>
          <w:cantSplit w:val="0"/>
          <w:trHeight w:val="2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第十三週5/4-5/10</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7D">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6-7九年級第2次定期評量  </w:t>
              <w:br w:type="textWrapping"/>
              <w:t xml:space="preserve">9溪崑文學獎暨視覺藝術展頒獎</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第十四週5/11-5/17</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86">
            <w:pPr>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13-14七八年級第2次定期評量  </w:t>
              <w:br w:type="textWrapping"/>
              <w:t xml:space="preserve">16第7節九年級停課查看會考考場  </w:t>
            </w:r>
          </w:p>
          <w:p w:rsidR="00000000" w:rsidDel="00000000" w:rsidP="00000000" w:rsidRDefault="00000000" w:rsidRPr="00000000" w14:paraId="00000187">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17-18教育會考</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第十五週5/18-5/24</w:t>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89">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特社B-Ⅲ-4 自我需求與困難的表達。</w:t>
            </w:r>
          </w:p>
          <w:p w:rsidR="00000000" w:rsidDel="00000000" w:rsidP="00000000" w:rsidRDefault="00000000" w:rsidRPr="00000000" w14:paraId="0000018A">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8B">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8C">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8D">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8E">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8F">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0">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1">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2">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特社B-Ⅲ-4 自我需求與困難的表達。</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93">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特社2-IV-14 在無法接受個人或團體的要求時，禮貌的說 明拒絕的原因。</w:t>
            </w:r>
          </w:p>
          <w:p w:rsidR="00000000" w:rsidDel="00000000" w:rsidP="00000000" w:rsidRDefault="00000000" w:rsidRPr="00000000" w14:paraId="00000194">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5">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6">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7">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8">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9">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A">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B">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C">
            <w:pPr>
              <w:jc w:val="center"/>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9D">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特社2-IV-14 在無法接受個人或團體的要求時，禮貌的說 明拒絕的原因</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9E">
            <w:pPr>
              <w:spacing w:line="280" w:lineRule="auto"/>
              <w:jc w:val="left"/>
              <w:rPr>
                <w:rFonts w:ascii="DFKai-SB" w:cs="DFKai-SB" w:eastAsia="DFKai-SB" w:hAnsi="DFKai-SB"/>
                <w:b w:val="1"/>
                <w:color w:val="000000"/>
                <w:sz w:val="24"/>
                <w:szCs w:val="24"/>
                <w:shd w:fill="d9d9d9" w:val="clear"/>
              </w:rPr>
            </w:pPr>
            <w:r w:rsidDel="00000000" w:rsidR="00000000" w:rsidRPr="00000000">
              <w:rPr>
                <w:rFonts w:ascii="DFKai-SB" w:cs="DFKai-SB" w:eastAsia="DFKai-SB" w:hAnsi="DFKai-SB"/>
                <w:b w:val="1"/>
                <w:color w:val="000000"/>
                <w:sz w:val="24"/>
                <w:szCs w:val="24"/>
                <w:shd w:fill="d9d9d9" w:val="clear"/>
                <w:rtl w:val="0"/>
              </w:rPr>
              <w:t xml:space="preserve">第三單元 做自己的守護者</w:t>
            </w:r>
          </w:p>
          <w:p w:rsidR="00000000" w:rsidDel="00000000" w:rsidP="00000000" w:rsidRDefault="00000000" w:rsidRPr="00000000" w14:paraId="0000019F">
            <w:pPr>
              <w:spacing w:line="280" w:lineRule="auto"/>
              <w:jc w:val="left"/>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一、使用我訊息</w:t>
            </w:r>
          </w:p>
          <w:p w:rsidR="00000000" w:rsidDel="00000000" w:rsidP="00000000" w:rsidRDefault="00000000" w:rsidRPr="00000000" w14:paraId="000001A0">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1.介紹我訊息表達法，教師示範</w:t>
            </w:r>
          </w:p>
          <w:p w:rsidR="00000000" w:rsidDel="00000000" w:rsidP="00000000" w:rsidRDefault="00000000" w:rsidRPr="00000000" w14:paraId="000001A1">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2.練習依情境用我訊息造句</w:t>
            </w:r>
          </w:p>
          <w:p w:rsidR="00000000" w:rsidDel="00000000" w:rsidP="00000000" w:rsidRDefault="00000000" w:rsidRPr="00000000" w14:paraId="000001A2">
            <w:pPr>
              <w:spacing w:line="280" w:lineRule="auto"/>
              <w:jc w:val="left"/>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二 果斷表態</w:t>
            </w:r>
          </w:p>
          <w:p w:rsidR="00000000" w:rsidDel="00000000" w:rsidP="00000000" w:rsidRDefault="00000000" w:rsidRPr="00000000" w14:paraId="000001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0" w:lineRule="auto"/>
              <w:ind w:left="38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說明堅定表達自己的方法</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0" w:lineRule="auto"/>
              <w:ind w:left="74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拒絕不合理要求</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80" w:lineRule="auto"/>
              <w:ind w:left="743" w:right="0" w:hanging="36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提出合理要求、</w:t>
            </w:r>
          </w:p>
          <w:p w:rsidR="00000000" w:rsidDel="00000000" w:rsidP="00000000" w:rsidRDefault="00000000" w:rsidRPr="00000000" w14:paraId="000001A6">
            <w:pPr>
              <w:spacing w:line="280" w:lineRule="auto"/>
              <w:ind w:left="383"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(3)表達自己的感受</w:t>
            </w:r>
          </w:p>
          <w:p w:rsidR="00000000" w:rsidDel="00000000" w:rsidP="00000000" w:rsidRDefault="00000000" w:rsidRPr="00000000" w14:paraId="000001A7">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2.果決表態狀況劇演出</w:t>
            </w:r>
          </w:p>
          <w:p w:rsidR="00000000" w:rsidDel="00000000" w:rsidP="00000000" w:rsidRDefault="00000000" w:rsidRPr="00000000" w14:paraId="000001A8">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(1)教師示範三種不同態度的拒絕，讓同學就語氣、說話流暢度、姿勢、表情、眼神、身體距離…等探討哪一種比較容易成功?</w:t>
            </w:r>
          </w:p>
          <w:p w:rsidR="00000000" w:rsidDel="00000000" w:rsidP="00000000" w:rsidRDefault="00000000" w:rsidRPr="00000000" w14:paraId="000001A9">
            <w:pPr>
              <w:spacing w:line="280" w:lineRule="auto"/>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p>
          <w:p w:rsidR="00000000" w:rsidDel="00000000" w:rsidP="00000000" w:rsidRDefault="00000000" w:rsidRPr="00000000" w14:paraId="000001AA">
            <w:pP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(2)教師準備二個情境，練習表現果決表態三要素的訣竅</w:t>
            </w:r>
          </w:p>
          <w:p w:rsidR="00000000" w:rsidDel="00000000" w:rsidP="00000000" w:rsidRDefault="00000000" w:rsidRPr="00000000" w14:paraId="000001AB">
            <w:pPr>
              <w:rPr>
                <w:rFonts w:ascii="DFKai-SB" w:cs="DFKai-SB" w:eastAsia="DFKai-SB" w:hAnsi="DFKai-SB"/>
                <w:color w:val="000000"/>
                <w:sz w:val="24"/>
                <w:szCs w:val="24"/>
              </w:rPr>
            </w:pPr>
            <w:r w:rsidDel="00000000" w:rsidR="00000000" w:rsidRPr="00000000">
              <w:rPr>
                <w:rFonts w:ascii="DFKai-SB" w:cs="DFKai-SB" w:eastAsia="DFKai-SB" w:hAnsi="DFKai-SB"/>
                <w:b w:val="1"/>
                <w:color w:val="000000"/>
                <w:sz w:val="24"/>
                <w:szCs w:val="24"/>
                <w:rtl w:val="0"/>
              </w:rPr>
              <w:t xml:space="preserve">情境</w:t>
            </w:r>
            <w:r w:rsidDel="00000000" w:rsidR="00000000" w:rsidRPr="00000000">
              <w:rPr>
                <w:rFonts w:ascii="Wingdings" w:cs="Wingdings" w:eastAsia="Wingdings" w:hAnsi="Wingdings"/>
                <w:b w:val="1"/>
                <w:color w:val="000000"/>
                <w:sz w:val="24"/>
                <w:szCs w:val="24"/>
                <w:rtl w:val="0"/>
              </w:rPr>
              <w:t xml:space="preserve">①</w:t>
            </w:r>
            <w:r w:rsidDel="00000000" w:rsidR="00000000" w:rsidRPr="00000000">
              <w:rPr>
                <w:rFonts w:ascii="DFKai-SB" w:cs="DFKai-SB" w:eastAsia="DFKai-SB" w:hAnsi="DFKai-SB"/>
                <w:color w:val="000000"/>
                <w:sz w:val="24"/>
                <w:szCs w:val="24"/>
                <w:rtl w:val="0"/>
              </w:rPr>
              <w:t xml:space="preserve">被同儕要求孤立一位溫和的同學，但你覺得被孤立的同學其實人很好。</w:t>
            </w:r>
          </w:p>
          <w:p w:rsidR="00000000" w:rsidDel="00000000" w:rsidP="00000000" w:rsidRDefault="00000000" w:rsidRPr="00000000" w14:paraId="000001AC">
            <w:pPr>
              <w:rPr>
                <w:rFonts w:ascii="DFKai-SB" w:cs="DFKai-SB" w:eastAsia="DFKai-SB" w:hAnsi="DFKai-SB"/>
                <w:color w:val="ff0000"/>
                <w:sz w:val="24"/>
                <w:szCs w:val="24"/>
              </w:rPr>
            </w:pPr>
            <w:r w:rsidDel="00000000" w:rsidR="00000000" w:rsidRPr="00000000">
              <w:rPr>
                <w:rFonts w:ascii="DFKai-SB" w:cs="DFKai-SB" w:eastAsia="DFKai-SB" w:hAnsi="DFKai-SB"/>
                <w:b w:val="1"/>
                <w:color w:val="000000"/>
                <w:sz w:val="24"/>
                <w:szCs w:val="24"/>
                <w:rtl w:val="0"/>
              </w:rPr>
              <w:t xml:space="preserve">情境二</w:t>
            </w:r>
            <w:r w:rsidDel="00000000" w:rsidR="00000000" w:rsidRPr="00000000">
              <w:rPr>
                <w:rFonts w:ascii="Wingdings" w:cs="Wingdings" w:eastAsia="Wingdings" w:hAnsi="Wingdings"/>
                <w:b w:val="1"/>
                <w:color w:val="000000"/>
                <w:sz w:val="24"/>
                <w:szCs w:val="24"/>
                <w:rtl w:val="0"/>
              </w:rPr>
              <w:t xml:space="preserve">②</w:t>
            </w:r>
            <w:r w:rsidDel="00000000" w:rsidR="00000000" w:rsidRPr="00000000">
              <w:rPr>
                <w:rFonts w:ascii="DFKai-SB" w:cs="DFKai-SB" w:eastAsia="DFKai-SB" w:hAnsi="DFKai-SB"/>
                <w:color w:val="000000"/>
                <w:sz w:val="24"/>
                <w:szCs w:val="24"/>
                <w:rtl w:val="0"/>
              </w:rPr>
              <w:t xml:space="preserve">一起做值日生的同學常偷溜，你希望她負起責任</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AD">
            <w:pPr>
              <w:ind w:left="317" w:hanging="317"/>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1.</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AE">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1AF">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  自製PPT</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0">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1B1">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1B2">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1B3">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3.討論參與態度</w:t>
            </w:r>
          </w:p>
          <w:p w:rsidR="00000000" w:rsidDel="00000000" w:rsidP="00000000" w:rsidRDefault="00000000" w:rsidRPr="00000000" w14:paraId="000001B4">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5">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p w:rsidR="00000000" w:rsidDel="00000000" w:rsidP="00000000" w:rsidRDefault="00000000" w:rsidRPr="00000000" w14:paraId="000001B6">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品J8 理性溝通與問題解決。</w:t>
            </w:r>
          </w:p>
          <w:p w:rsidR="00000000" w:rsidDel="00000000" w:rsidP="00000000" w:rsidRDefault="00000000" w:rsidRPr="00000000" w14:paraId="000001B7">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【生涯規劃】</w:t>
            </w:r>
          </w:p>
          <w:p w:rsidR="00000000" w:rsidDel="00000000" w:rsidP="00000000" w:rsidRDefault="00000000" w:rsidRPr="00000000" w14:paraId="000001B8">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涯J4 了解自己的人格特質與價值觀。</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B9">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20九年級下學期成績補考(上午)  22數學金頭腦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A">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第十六週5/25-5/31</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BE">
            <w:pPr>
              <w:ind w:left="317" w:hanging="317"/>
              <w:jc w:val="cente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1</w:t>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BF">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1C0">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  自製PPT</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C1">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1C2">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1C3">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1C4">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3.討論參與態度</w:t>
            </w:r>
          </w:p>
          <w:p w:rsidR="00000000" w:rsidDel="00000000" w:rsidP="00000000" w:rsidRDefault="00000000" w:rsidRPr="00000000" w14:paraId="000001C5">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C6">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p w:rsidR="00000000" w:rsidDel="00000000" w:rsidP="00000000" w:rsidRDefault="00000000" w:rsidRPr="00000000" w14:paraId="000001C7">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品J8 理性溝通與問題解決。</w:t>
            </w:r>
          </w:p>
          <w:p w:rsidR="00000000" w:rsidDel="00000000" w:rsidP="00000000" w:rsidRDefault="00000000" w:rsidRPr="00000000" w14:paraId="000001C8">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【生涯規劃】</w:t>
            </w:r>
          </w:p>
          <w:p w:rsidR="00000000" w:rsidDel="00000000" w:rsidP="00000000" w:rsidRDefault="00000000" w:rsidRPr="00000000" w14:paraId="000001C9">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涯J4 了解自己的人格特質與價值觀。</w:t>
            </w:r>
          </w:p>
          <w:p w:rsidR="00000000" w:rsidDel="00000000" w:rsidP="00000000" w:rsidRDefault="00000000" w:rsidRPr="00000000" w14:paraId="000001CA">
            <w:pPr>
              <w:ind w:left="-22" w:hanging="7.000000000000002"/>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CB">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30-31端午節連假</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C">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第十七週6/1-6/7</w:t>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1CD">
            <w:pPr>
              <w:jc w:val="center"/>
              <w:rPr>
                <w:sz w:val="24"/>
                <w:szCs w:val="24"/>
              </w:rPr>
            </w:pPr>
            <w:sdt>
              <w:sdtPr>
                <w:tag w:val="goog_rdk_15"/>
              </w:sdtPr>
              <w:sdtContent>
                <w:r w:rsidDel="00000000" w:rsidR="00000000" w:rsidRPr="00000000">
                  <w:rPr>
                    <w:rFonts w:ascii="Gungsuh" w:cs="Gungsuh" w:eastAsia="Gungsuh" w:hAnsi="Gungsuh"/>
                    <w:sz w:val="24"/>
                    <w:szCs w:val="24"/>
                    <w:rtl w:val="0"/>
                  </w:rPr>
                  <w:t xml:space="preserve">特社B-Ⅳ-4 拒絕的技巧。</w:t>
                </w:r>
              </w:sdtContent>
            </w:sdt>
          </w:p>
          <w:p w:rsidR="00000000" w:rsidDel="00000000" w:rsidP="00000000" w:rsidRDefault="00000000" w:rsidRPr="00000000" w14:paraId="000001CE">
            <w:pPr>
              <w:jc w:val="center"/>
              <w:rPr>
                <w:sz w:val="24"/>
                <w:szCs w:val="24"/>
              </w:rPr>
            </w:pPr>
            <w:r w:rsidDel="00000000" w:rsidR="00000000" w:rsidRPr="00000000">
              <w:rPr>
                <w:rtl w:val="0"/>
              </w:rPr>
            </w:r>
          </w:p>
          <w:p w:rsidR="00000000" w:rsidDel="00000000" w:rsidP="00000000" w:rsidRDefault="00000000" w:rsidRPr="00000000" w14:paraId="000001CF">
            <w:pPr>
              <w:jc w:val="center"/>
              <w:rPr>
                <w:rFonts w:ascii="DFKai-SB" w:cs="DFKai-SB" w:eastAsia="DFKai-SB" w:hAnsi="DFKai-SB"/>
                <w:color w:val="ff0000"/>
                <w:sz w:val="24"/>
                <w:szCs w:val="24"/>
              </w:rPr>
            </w:pPr>
            <w:sdt>
              <w:sdtPr>
                <w:tag w:val="goog_rdk_16"/>
              </w:sdtPr>
              <w:sdtContent>
                <w:r w:rsidDel="00000000" w:rsidR="00000000" w:rsidRPr="00000000">
                  <w:rPr>
                    <w:rFonts w:ascii="Gungsuh" w:cs="Gungsuh" w:eastAsia="Gungsuh" w:hAnsi="Gungsuh"/>
                    <w:sz w:val="24"/>
                    <w:szCs w:val="24"/>
                    <w:rtl w:val="0"/>
                  </w:rPr>
                  <w:t xml:space="preserve">特社A-Ⅳ-3 問題解決的技巧。</w:t>
                </w:r>
              </w:sdtContent>
            </w:sdt>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D0">
            <w:pPr>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特社1-IV-9 主動擬定與分析問題解決方式的優缺點及 其後果。</w:t>
            </w:r>
          </w:p>
          <w:p w:rsidR="00000000" w:rsidDel="00000000" w:rsidP="00000000" w:rsidRDefault="00000000" w:rsidRPr="00000000" w14:paraId="000001D1">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1D2">
            <w:pPr>
              <w:jc w:val="center"/>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特社2-IV-11 在面對衝突情境時，控制自己情緒並選擇可 被接受的方式回應。</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03" w:right="0" w:hanging="48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處理口頭霸凌</w:t>
            </w:r>
          </w:p>
          <w:p w:rsidR="00000000" w:rsidDel="00000000" w:rsidP="00000000" w:rsidRDefault="00000000" w:rsidRPr="00000000" w14:paraId="000001D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教師複習霸凌的意義</w:t>
            </w:r>
          </w:p>
          <w:p w:rsidR="00000000" w:rsidDel="00000000" w:rsidP="00000000" w:rsidRDefault="00000000" w:rsidRPr="00000000" w14:paraId="000001D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如何做事前預防</w:t>
            </w:r>
          </w:p>
          <w:p w:rsidR="00000000" w:rsidDel="00000000" w:rsidP="00000000" w:rsidRDefault="00000000" w:rsidRPr="00000000" w14:paraId="000001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分享被嘲笑的經驗與感受</w:t>
            </w:r>
          </w:p>
          <w:p w:rsidR="00000000" w:rsidDel="00000000" w:rsidP="00000000" w:rsidRDefault="00000000" w:rsidRPr="00000000" w14:paraId="000001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討論處理嘲笑的策略(含口語及非口語反駁)</w:t>
            </w:r>
          </w:p>
          <w:p w:rsidR="00000000" w:rsidDel="00000000" w:rsidP="00000000" w:rsidRDefault="00000000" w:rsidRPr="00000000" w14:paraId="000001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角色扮演-練習處理嘲笑</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3"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口語反跛:</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①</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先想三個適當的口頭反駁(簡短、給人不受惡言惡語影響的印象)。</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②</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連續三次嘲笑。要求學生每次用不同的口頭反駁</w:t>
            </w:r>
          </w:p>
          <w:p w:rsidR="00000000" w:rsidDel="00000000" w:rsidP="00000000" w:rsidRDefault="00000000" w:rsidRPr="00000000" w14:paraId="000001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處理尷尬的回饋</w:t>
            </w:r>
          </w:p>
          <w:p w:rsidR="00000000" w:rsidDel="00000000" w:rsidP="00000000" w:rsidRDefault="00000000" w:rsidRPr="00000000" w14:paraId="000001DB">
            <w:pPr>
              <w:ind w:left="23" w:firstLine="0"/>
              <w:rPr>
                <w:rFonts w:ascii="DFKai-SB" w:cs="DFKai-SB" w:eastAsia="DFKai-SB" w:hAnsi="DFKai-SB"/>
                <w:color w:val="000000"/>
                <w:sz w:val="24"/>
                <w:szCs w:val="24"/>
              </w:rPr>
            </w:pPr>
            <w:r w:rsidDel="00000000" w:rsidR="00000000" w:rsidRPr="00000000">
              <w:rPr>
                <w:rFonts w:ascii="Wingdings" w:cs="Wingdings" w:eastAsia="Wingdings" w:hAnsi="Wingdings"/>
                <w:color w:val="000000"/>
                <w:sz w:val="24"/>
                <w:szCs w:val="24"/>
                <w:rtl w:val="0"/>
              </w:rPr>
              <w:t xml:space="preserve">①</w:t>
            </w:r>
            <w:r w:rsidDel="00000000" w:rsidR="00000000" w:rsidRPr="00000000">
              <w:rPr>
                <w:rFonts w:ascii="DFKai-SB" w:cs="DFKai-SB" w:eastAsia="DFKai-SB" w:hAnsi="DFKai-SB"/>
                <w:color w:val="000000"/>
                <w:sz w:val="24"/>
                <w:szCs w:val="24"/>
                <w:rtl w:val="0"/>
              </w:rPr>
              <w:t xml:space="preserve">說明被嘲弄固然難過，但也反映別人如何看待我們，評估背後的原因，嘗試做正向的改變)</w:t>
            </w:r>
          </w:p>
          <w:p w:rsidR="00000000" w:rsidDel="00000000" w:rsidP="00000000" w:rsidRDefault="00000000" w:rsidRPr="00000000" w14:paraId="000001DC">
            <w:pPr>
              <w:ind w:firstLine="0"/>
              <w:rPr>
                <w:rFonts w:ascii="DFKai-SB" w:cs="DFKai-SB" w:eastAsia="DFKai-SB" w:hAnsi="DFKai-SB"/>
                <w:color w:val="000000"/>
                <w:sz w:val="24"/>
                <w:szCs w:val="24"/>
              </w:rPr>
            </w:pPr>
            <w:r w:rsidDel="00000000" w:rsidR="00000000" w:rsidRPr="00000000">
              <w:rPr>
                <w:rFonts w:ascii="Wingdings" w:cs="Wingdings" w:eastAsia="Wingdings" w:hAnsi="Wingdings"/>
                <w:color w:val="000000"/>
                <w:sz w:val="24"/>
                <w:szCs w:val="24"/>
                <w:rtl w:val="0"/>
              </w:rPr>
              <w:t xml:space="preserve">②</w:t>
            </w:r>
            <w:r w:rsidDel="00000000" w:rsidR="00000000" w:rsidRPr="00000000">
              <w:rPr>
                <w:rFonts w:ascii="DFKai-SB" w:cs="DFKai-SB" w:eastAsia="DFKai-SB" w:hAnsi="DFKai-SB"/>
                <w:color w:val="000000"/>
                <w:sz w:val="24"/>
                <w:szCs w:val="24"/>
                <w:rtl w:val="0"/>
              </w:rPr>
              <w:t xml:space="preserve">討論自己被嘲弄的可能起因以及可以因應的方式。</w:t>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DD">
            <w:pPr>
              <w:ind w:left="317" w:hanging="317"/>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w:t>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DE">
            <w:pPr>
              <w:spacing w:line="280" w:lineRule="auto"/>
              <w:ind w:left="92" w:hanging="5.9999999999999964"/>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學習單</w:t>
            </w:r>
          </w:p>
          <w:p w:rsidR="00000000" w:rsidDel="00000000" w:rsidP="00000000" w:rsidRDefault="00000000" w:rsidRPr="00000000" w14:paraId="000001DF">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自製PPT</w:t>
            </w:r>
          </w:p>
          <w:p w:rsidR="00000000" w:rsidDel="00000000" w:rsidP="00000000" w:rsidRDefault="00000000" w:rsidRPr="00000000" w14:paraId="000001E0">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w:t>
            </w:r>
          </w:p>
          <w:p w:rsidR="00000000" w:rsidDel="00000000" w:rsidP="00000000" w:rsidRDefault="00000000" w:rsidRPr="00000000" w14:paraId="000001E1">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影片:角色扮演影片集錦:www.semel.ucla.edu/peers/resources</w:t>
            </w:r>
          </w:p>
          <w:p w:rsidR="00000000" w:rsidDel="00000000" w:rsidP="00000000" w:rsidRDefault="00000000" w:rsidRPr="00000000" w14:paraId="000001E2">
            <w:pPr>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E3">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Peers  青年社交技巧訓練</w:t>
            </w:r>
          </w:p>
        </w:tc>
        <w:tc>
          <w:tcPr>
            <w:vMerge w:val="restart"/>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E4">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1.模擬演練</w:t>
            </w:r>
          </w:p>
          <w:p w:rsidR="00000000" w:rsidDel="00000000" w:rsidP="00000000" w:rsidRDefault="00000000" w:rsidRPr="00000000" w14:paraId="000001E5">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觀察</w:t>
            </w:r>
          </w:p>
          <w:p w:rsidR="00000000" w:rsidDel="00000000" w:rsidP="00000000" w:rsidRDefault="00000000" w:rsidRPr="00000000" w14:paraId="000001E6">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2.學習單</w:t>
            </w:r>
          </w:p>
          <w:p w:rsidR="00000000" w:rsidDel="00000000" w:rsidP="00000000" w:rsidRDefault="00000000" w:rsidRPr="00000000" w14:paraId="000001E7">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3.討論參與</w:t>
            </w:r>
          </w:p>
          <w:p w:rsidR="00000000" w:rsidDel="00000000" w:rsidP="00000000" w:rsidRDefault="00000000" w:rsidRPr="00000000" w14:paraId="000001E8">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  態度</w:t>
            </w:r>
          </w:p>
          <w:p w:rsidR="00000000" w:rsidDel="00000000" w:rsidP="00000000" w:rsidRDefault="00000000" w:rsidRPr="00000000" w14:paraId="000001E9">
            <w:pPr>
              <w:ind w:left="-22" w:hanging="7.000000000000002"/>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EA">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【品德教育】</w:t>
            </w:r>
          </w:p>
          <w:p w:rsidR="00000000" w:rsidDel="00000000" w:rsidP="00000000" w:rsidRDefault="00000000" w:rsidRPr="00000000" w14:paraId="000001EB">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品J8 理性溝通與問題解決。</w:t>
            </w:r>
          </w:p>
          <w:p w:rsidR="00000000" w:rsidDel="00000000" w:rsidP="00000000" w:rsidRDefault="00000000" w:rsidRPr="00000000" w14:paraId="000001EC">
            <w:pPr>
              <w:widowControl w:val="0"/>
              <w:ind w:firstLine="0"/>
              <w:jc w:val="left"/>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1ED">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【安全教育】</w:t>
            </w:r>
          </w:p>
          <w:p w:rsidR="00000000" w:rsidDel="00000000" w:rsidP="00000000" w:rsidRDefault="00000000" w:rsidRPr="00000000" w14:paraId="000001EE">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安J7 了解霸凌防制的精神。</w:t>
            </w:r>
          </w:p>
          <w:p w:rsidR="00000000" w:rsidDel="00000000" w:rsidP="00000000" w:rsidRDefault="00000000" w:rsidRPr="00000000" w14:paraId="000001EF">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【生命教育】</w:t>
            </w:r>
          </w:p>
          <w:p w:rsidR="00000000" w:rsidDel="00000000" w:rsidP="00000000" w:rsidRDefault="00000000" w:rsidRPr="00000000" w14:paraId="000001F0">
            <w:pPr>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生J5 覺察生活中的各種迷思，在生活作息、健康促進、飲食運動、休閒娛樂、人我關係等課題上進行價值思辨，尋求解決之道。</w:t>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F1">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3-5七八年級學習扶助篩選測驗  5第2次作業抽查  </w:t>
              <w:br w:type="textWrapping"/>
              <w:t xml:space="preserve">4-10畢業典禮週(暫訂)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2">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第十八週6/8-6/14</w:t>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bottom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1FA">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13課輔及學扶結束  </w:t>
              <w:br w:type="textWrapping"/>
              <w:t xml:space="preserve">12地理知識競賽、第2次作業補抽查 </w:t>
              <w:br w:type="textWrapping"/>
              <w:t xml:space="preserve">13課輔及學扶結束 </w:t>
            </w:r>
            <w:r w:rsidDel="00000000" w:rsidR="00000000" w:rsidRPr="00000000">
              <w:rPr>
                <w:rFonts w:ascii="DFKai-SB" w:cs="DFKai-SB" w:eastAsia="DFKai-SB" w:hAnsi="DFKai-SB"/>
                <w:b w:val="1"/>
                <w:sz w:val="24"/>
                <w:szCs w:val="24"/>
                <w:rtl w:val="0"/>
              </w:rPr>
              <w:t xml:space="preserve">  </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B">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第十九週6/15-6/21</w:t>
            </w:r>
          </w:p>
        </w:tc>
        <w:tc>
          <w:tcPr>
            <w:vMerge w:val="restart"/>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1FC">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特社B-Ⅴ-1 訊息真偽與詐騙的防範。</w:t>
            </w:r>
          </w:p>
          <w:p w:rsidR="00000000" w:rsidDel="00000000" w:rsidP="00000000" w:rsidRDefault="00000000" w:rsidRPr="00000000" w14:paraId="000001FD">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特社B-Ⅳ-1 科技媒體的運用。</w:t>
            </w:r>
          </w:p>
          <w:p w:rsidR="00000000" w:rsidDel="00000000" w:rsidP="00000000" w:rsidRDefault="00000000" w:rsidRPr="00000000" w14:paraId="000001FE">
            <w:pPr>
              <w:jc w:val="center"/>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1FF">
            <w:pPr>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特社2-V-3 了解惡意欺騙或具有性侵害意圖的各種訊 息。</w:t>
            </w:r>
            <w:r w:rsidDel="00000000" w:rsidR="00000000" w:rsidRPr="00000000">
              <w:rPr>
                <w:rtl w:val="0"/>
              </w:rPr>
            </w:r>
          </w:p>
          <w:p w:rsidR="00000000" w:rsidDel="00000000" w:rsidP="00000000" w:rsidRDefault="00000000" w:rsidRPr="00000000" w14:paraId="00000200">
            <w:pPr>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201">
            <w:pPr>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特社2-IV-4 具備正確使用網路的基本法律常識。</w:t>
            </w:r>
          </w:p>
          <w:p w:rsidR="00000000" w:rsidDel="00000000" w:rsidP="00000000" w:rsidRDefault="00000000" w:rsidRPr="00000000" w14:paraId="00000202">
            <w:pPr>
              <w:jc w:val="center"/>
              <w:rPr>
                <w:rFonts w:ascii="DFKai-SB" w:cs="DFKai-SB" w:eastAsia="DFKai-SB" w:hAnsi="DFKai-SB"/>
                <w:color w:val="ff0000"/>
                <w:sz w:val="24"/>
                <w:szCs w:val="24"/>
              </w:rPr>
            </w:pPr>
            <w:r w:rsidDel="00000000" w:rsidR="00000000" w:rsidRPr="00000000">
              <w:rPr>
                <w:rFonts w:ascii="DFKai-SB" w:cs="DFKai-SB" w:eastAsia="DFKai-SB" w:hAnsi="DFKai-SB"/>
                <w:sz w:val="24"/>
                <w:szCs w:val="24"/>
                <w:rtl w:val="0"/>
              </w:rPr>
              <w:t xml:space="preserve"> 特社2-IV-5 運用科技媒體表達和接受不同的意見或感 受</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03">
            <w:pPr>
              <w:spacing w:line="280" w:lineRule="auto"/>
              <w:ind w:firstLine="0"/>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四、網路陷阱預防與處理</w:t>
            </w:r>
          </w:p>
          <w:p w:rsidR="00000000" w:rsidDel="00000000" w:rsidP="00000000" w:rsidRDefault="00000000" w:rsidRPr="00000000" w14:paraId="00000204">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1.觀看影片&lt;一”網”情深&gt;</w:t>
            </w:r>
          </w:p>
          <w:p w:rsidR="00000000" w:rsidDel="00000000" w:rsidP="00000000" w:rsidRDefault="00000000" w:rsidRPr="00000000" w14:paraId="00000205">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請學生討論自己與網友互動的經驗</w:t>
            </w:r>
          </w:p>
          <w:p w:rsidR="00000000" w:rsidDel="00000000" w:rsidP="00000000" w:rsidRDefault="00000000" w:rsidRPr="00000000" w14:paraId="00000206">
            <w:pPr>
              <w:spacing w:line="280" w:lineRule="auto"/>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2.討論若要與網友見面必要注意的事項(補充近期社會新聞)</w:t>
            </w:r>
          </w:p>
          <w:p w:rsidR="00000000" w:rsidDel="00000000" w:rsidP="00000000" w:rsidRDefault="00000000" w:rsidRPr="00000000" w14:paraId="00000207">
            <w:pP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3.網路發言注意事項提醒(播放青春網事片段)</w:t>
            </w:r>
            <w:r w:rsidDel="00000000" w:rsidR="00000000" w:rsidRPr="00000000">
              <w:rPr>
                <w:rtl w:val="0"/>
              </w:rPr>
            </w:r>
          </w:p>
          <w:p w:rsidR="00000000" w:rsidDel="00000000" w:rsidP="00000000" w:rsidRDefault="00000000" w:rsidRPr="00000000" w14:paraId="00000208">
            <w:pPr>
              <w:rPr>
                <w:rFonts w:ascii="DFKai-SB" w:cs="DFKai-SB" w:eastAsia="DFKai-SB" w:hAnsi="DFKai-SB"/>
                <w:b w:val="1"/>
                <w:color w:val="ff0000"/>
                <w:sz w:val="24"/>
                <w:szCs w:val="24"/>
              </w:rPr>
            </w:pPr>
            <w:r w:rsidDel="00000000" w:rsidR="00000000" w:rsidRPr="00000000">
              <w:rPr>
                <w:rFonts w:ascii="DFKai-SB" w:cs="DFKai-SB" w:eastAsia="DFKai-SB" w:hAnsi="DFKai-SB"/>
                <w:b w:val="1"/>
                <w:color w:val="000000"/>
                <w:sz w:val="24"/>
                <w:szCs w:val="24"/>
                <w:rtl w:val="0"/>
              </w:rPr>
              <w:t xml:space="preserve">4.觀看近期網路購物詐騙新聞，討論遇到了如何處理</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09">
            <w:pPr>
              <w:ind w:left="317" w:hanging="317"/>
              <w:jc w:val="center"/>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2</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0A">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自製PPT</w:t>
            </w:r>
          </w:p>
          <w:p w:rsidR="00000000" w:rsidDel="00000000" w:rsidP="00000000" w:rsidRDefault="00000000" w:rsidRPr="00000000" w14:paraId="0000020B">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影片-一網情深</w:t>
            </w:r>
          </w:p>
          <w:p w:rsidR="00000000" w:rsidDel="00000000" w:rsidP="00000000" w:rsidRDefault="00000000" w:rsidRPr="00000000" w14:paraId="0000020C">
            <w:pPr>
              <w:spacing w:line="280" w:lineRule="auto"/>
              <w:ind w:left="92" w:hanging="5.9999999999999964"/>
              <w:jc w:val="center"/>
              <w:rPr>
                <w:rFonts w:ascii="DFKai-SB" w:cs="DFKai-SB" w:eastAsia="DFKai-SB" w:hAnsi="DFKai-SB"/>
                <w:color w:val="000000"/>
                <w:sz w:val="24"/>
                <w:szCs w:val="24"/>
              </w:rPr>
            </w:pPr>
            <w:hyperlink r:id="rId10">
              <w:r w:rsidDel="00000000" w:rsidR="00000000" w:rsidRPr="00000000">
                <w:rPr>
                  <w:rFonts w:ascii="DFKai-SB" w:cs="DFKai-SB" w:eastAsia="DFKai-SB" w:hAnsi="DFKai-SB"/>
                  <w:color w:val="000000"/>
                  <w:sz w:val="24"/>
                  <w:szCs w:val="24"/>
                  <w:u w:val="single"/>
                  <w:rtl w:val="0"/>
                </w:rPr>
                <w:t xml:space="preserve">https://www.youtube.com/watch?v=URAx4eyc_l4</w:t>
              </w:r>
            </w:hyperlink>
            <w:r w:rsidDel="00000000" w:rsidR="00000000" w:rsidRPr="00000000">
              <w:rPr>
                <w:rtl w:val="0"/>
              </w:rPr>
            </w:r>
          </w:p>
          <w:p w:rsidR="00000000" w:rsidDel="00000000" w:rsidP="00000000" w:rsidRDefault="00000000" w:rsidRPr="00000000" w14:paraId="0000020D">
            <w:pPr>
              <w:spacing w:line="280" w:lineRule="auto"/>
              <w:ind w:left="92" w:hanging="5.9999999999999964"/>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影片-青春網事</w:t>
            </w:r>
          </w:p>
          <w:p w:rsidR="00000000" w:rsidDel="00000000" w:rsidP="00000000" w:rsidRDefault="00000000" w:rsidRPr="00000000" w14:paraId="0000020E">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https://www.youtube.com/watch?v=ERnsUTBV4s4</w:t>
            </w:r>
            <w:r w:rsidDel="00000000" w:rsidR="00000000" w:rsidRPr="00000000">
              <w:rPr>
                <w:rtl w:val="0"/>
              </w:rPr>
            </w:r>
          </w:p>
        </w:tc>
        <w:tc>
          <w:tcPr>
            <w:vMerge w:val="restart"/>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0F">
            <w:pPr>
              <w:spacing w:line="280" w:lineRule="auto"/>
              <w:ind w:left="-22" w:hanging="7.000000000000002"/>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210">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1.學習單</w:t>
            </w:r>
          </w:p>
          <w:p w:rsidR="00000000" w:rsidDel="00000000" w:rsidP="00000000" w:rsidRDefault="00000000" w:rsidRPr="00000000" w14:paraId="00000211">
            <w:pPr>
              <w:spacing w:line="280" w:lineRule="auto"/>
              <w:ind w:left="-22" w:hanging="7.000000000000002"/>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2.討論參與態度</w:t>
            </w:r>
          </w:p>
          <w:p w:rsidR="00000000" w:rsidDel="00000000" w:rsidP="00000000" w:rsidRDefault="00000000" w:rsidRPr="00000000" w14:paraId="00000212">
            <w:pPr>
              <w:ind w:left="-22" w:hanging="7.000000000000002"/>
              <w:rPr>
                <w:rFonts w:ascii="DFKai-SB" w:cs="DFKai-SB" w:eastAsia="DFKai-SB" w:hAnsi="DFKai-SB"/>
                <w:color w:val="ff0000"/>
                <w:sz w:val="24"/>
                <w:szCs w:val="24"/>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3">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【性平教育】</w:t>
            </w:r>
          </w:p>
          <w:p w:rsidR="00000000" w:rsidDel="00000000" w:rsidP="00000000" w:rsidRDefault="00000000" w:rsidRPr="00000000" w14:paraId="00000214">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性J4 認識身體自主權相關議題，維護自己與尊重他人的身體自主權。</w:t>
            </w:r>
          </w:p>
          <w:p w:rsidR="00000000" w:rsidDel="00000000" w:rsidP="00000000" w:rsidRDefault="00000000" w:rsidRPr="00000000" w14:paraId="00000215">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性J5 辨識性騷擾、性侵害與性霸凌的樣態，運用資源解決問題。</w:t>
            </w:r>
          </w:p>
          <w:p w:rsidR="00000000" w:rsidDel="00000000" w:rsidP="00000000" w:rsidRDefault="00000000" w:rsidRPr="00000000" w14:paraId="00000216">
            <w:pPr>
              <w:widowControl w:val="0"/>
              <w:ind w:firstLine="0"/>
              <w:jc w:val="left"/>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【資訊教育】</w:t>
            </w:r>
          </w:p>
          <w:p w:rsidR="00000000" w:rsidDel="00000000" w:rsidP="00000000" w:rsidRDefault="00000000" w:rsidRPr="00000000" w14:paraId="00000217">
            <w:pPr>
              <w:ind w:left="-22" w:hanging="7.000000000000002"/>
              <w:rPr>
                <w:rFonts w:ascii="DFKai-SB" w:cs="DFKai-SB" w:eastAsia="DFKai-SB" w:hAnsi="DFKai-SB"/>
                <w:color w:val="ff0000"/>
                <w:sz w:val="24"/>
                <w:szCs w:val="24"/>
              </w:rPr>
            </w:pPr>
            <w:r w:rsidDel="00000000" w:rsidR="00000000" w:rsidRPr="00000000">
              <w:rPr>
                <w:rFonts w:ascii="DFKai-SB" w:cs="DFKai-SB" w:eastAsia="DFKai-SB" w:hAnsi="DFKai-SB"/>
                <w:color w:val="000000"/>
                <w:sz w:val="24"/>
                <w:szCs w:val="24"/>
                <w:rtl w:val="0"/>
              </w:rPr>
              <w:t xml:space="preserve">資 J12 了解資訊科技相關之法律、倫理及社會議題，以保護自己與尊重他人。</w:t>
            </w: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218">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20藝能科期末評量</w:t>
              <w:br w:type="textWrapping"/>
              <w:t xml:space="preserve">七年級小隊旗設計與製作競賽截止</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19">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第二十週6/22-6/28</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221">
            <w:pPr>
              <w:jc w:val="left"/>
              <w:rPr>
                <w:rFonts w:ascii="DFKai-SB" w:cs="DFKai-SB" w:eastAsia="DFKai-SB" w:hAnsi="DFKai-SB"/>
                <w:color w:val="000000"/>
                <w:sz w:val="24"/>
                <w:szCs w:val="24"/>
              </w:rPr>
            </w:pPr>
            <w:r w:rsidDel="00000000" w:rsidR="00000000" w:rsidRPr="00000000">
              <w:rPr>
                <w:rFonts w:ascii="DFKai-SB" w:cs="DFKai-SB" w:eastAsia="DFKai-SB" w:hAnsi="DFKai-SB"/>
                <w:sz w:val="24"/>
                <w:szCs w:val="24"/>
                <w:rtl w:val="0"/>
              </w:rPr>
              <w:t xml:space="preserve">26-27七八年級第3次定期評量</w:t>
            </w:r>
            <w:r w:rsidDel="00000000" w:rsidR="00000000" w:rsidRPr="00000000">
              <w:rPr>
                <w:rtl w:val="0"/>
              </w:rPr>
            </w:r>
          </w:p>
        </w:tc>
      </w:tr>
      <w:tr>
        <w:trPr>
          <w:cantSplit w:val="0"/>
          <w:trHeight w:val="33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22">
            <w:pPr>
              <w:spacing w:line="280" w:lineRule="auto"/>
              <w:jc w:val="center"/>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第二十一週6/29-7/5</w:t>
            </w:r>
          </w:p>
        </w:tc>
        <w:tc>
          <w:tcPr>
            <w:vMerge w:val="continue"/>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00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20.0" w:type="dxa"/>
              <w:bottom w:w="100.0" w:type="dxa"/>
              <w:right w:w="20.0" w:type="dxa"/>
            </w:tcMar>
          </w:tcPr>
          <w:p w:rsidR="00000000" w:rsidDel="00000000" w:rsidP="00000000" w:rsidRDefault="00000000" w:rsidRPr="00000000" w14:paraId="00000226">
            <w:pPr>
              <w:ind w:left="317" w:hanging="317"/>
              <w:jc w:val="center"/>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0</w:t>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4"/>
                <w:szCs w:val="24"/>
              </w:rPr>
            </w:pPr>
            <w:r w:rsidDel="00000000" w:rsidR="00000000" w:rsidRPr="00000000">
              <w:rPr>
                <w:rtl w:val="0"/>
              </w:rPr>
            </w:r>
          </w:p>
        </w:tc>
        <w:tc>
          <w:tcPr>
            <w:vMerge w:val="continue"/>
            <w:tcBorders>
              <w:top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4"/>
                <w:szCs w:val="24"/>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20.0" w:type="dxa"/>
              <w:bottom w:w="100.0" w:type="dxa"/>
              <w:right w:w="20.0" w:type="dxa"/>
            </w:tcMar>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color w:val="ff0000"/>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vAlign w:val="center"/>
          </w:tcPr>
          <w:p w:rsidR="00000000" w:rsidDel="00000000" w:rsidP="00000000" w:rsidRDefault="00000000" w:rsidRPr="00000000" w14:paraId="0000022A">
            <w:pPr>
              <w:ind w:hanging="7"/>
              <w:jc w:val="left"/>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30休業式、校務會議(13：30)</w:t>
            </w:r>
          </w:p>
        </w:tc>
      </w:tr>
    </w:tbl>
    <w:p w:rsidR="00000000" w:rsidDel="00000000" w:rsidP="00000000" w:rsidRDefault="00000000" w:rsidRPr="00000000" w14:paraId="0000022B">
      <w:pPr>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6" w:right="0" w:hanging="523"/>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本課程是否有校外人士協助教學：</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(本表格請勿刪除。)</w:t>
      </w:r>
      <w:r w:rsidDel="00000000" w:rsidR="00000000" w:rsidRPr="00000000">
        <w:rPr>
          <w:rtl w:val="0"/>
        </w:rPr>
      </w:r>
    </w:p>
    <w:p w:rsidR="00000000" w:rsidDel="00000000" w:rsidP="00000000" w:rsidRDefault="00000000" w:rsidRPr="00000000" w14:paraId="0000022D">
      <w:pPr>
        <w:ind w:firstLine="567"/>
        <w:rPr>
          <w:rFonts w:ascii="DFKai-SB" w:cs="DFKai-SB" w:eastAsia="DFKai-SB" w:hAnsi="DFKai-SB"/>
          <w:color w:val="000000"/>
          <w:sz w:val="24"/>
          <w:szCs w:val="24"/>
        </w:rPr>
      </w:pPr>
      <w:r w:rsidDel="00000000" w:rsidR="00000000" w:rsidRPr="00000000">
        <w:rPr>
          <w:rFonts w:ascii="Wingdings" w:cs="Wingdings" w:eastAsia="Wingdings" w:hAnsi="Wingdings"/>
          <w:b w:val="1"/>
          <w:color w:val="000000"/>
          <w:sz w:val="24"/>
          <w:szCs w:val="24"/>
          <w:rtl w:val="0"/>
        </w:rPr>
        <w:t xml:space="preserve">■</w:t>
      </w:r>
      <w:r w:rsidDel="00000000" w:rsidR="00000000" w:rsidRPr="00000000">
        <w:rPr>
          <w:rFonts w:ascii="DFKai-SB" w:cs="DFKai-SB" w:eastAsia="DFKai-SB" w:hAnsi="DFKai-SB"/>
          <w:color w:val="000000"/>
          <w:sz w:val="24"/>
          <w:szCs w:val="24"/>
          <w:rtl w:val="0"/>
        </w:rPr>
        <w:t xml:space="preserve">否，全學年都沒有(</w:t>
      </w:r>
      <w:r w:rsidDel="00000000" w:rsidR="00000000" w:rsidRPr="00000000">
        <w:rPr>
          <w:rFonts w:ascii="DFKai-SB" w:cs="DFKai-SB" w:eastAsia="DFKai-SB" w:hAnsi="DFKai-SB"/>
          <w:b w:val="1"/>
          <w:color w:val="000000"/>
          <w:sz w:val="24"/>
          <w:szCs w:val="24"/>
          <w:rtl w:val="0"/>
        </w:rPr>
        <w:t xml:space="preserve">以下免填</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22E">
      <w:pPr>
        <w:ind w:firstLine="567"/>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□有，部分班級，實施的班級為：___________。</w:t>
      </w:r>
    </w:p>
    <w:p w:rsidR="00000000" w:rsidDel="00000000" w:rsidP="00000000" w:rsidRDefault="00000000" w:rsidRPr="00000000" w14:paraId="0000022F">
      <w:pPr>
        <w:ind w:firstLine="567"/>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□有，全學年實施。</w:t>
      </w:r>
    </w:p>
    <w:tbl>
      <w:tblPr>
        <w:tblStyle w:val="Table4"/>
        <w:tblW w:w="15108.000000000002" w:type="dxa"/>
        <w:jc w:val="left"/>
        <w:tblInd w:w="-28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292"/>
        <w:gridCol w:w="3416"/>
        <w:gridCol w:w="3513"/>
        <w:gridCol w:w="2296"/>
        <w:gridCol w:w="1399"/>
        <w:gridCol w:w="3192"/>
        <w:tblGridChange w:id="0">
          <w:tblGrid>
            <w:gridCol w:w="1292"/>
            <w:gridCol w:w="3416"/>
            <w:gridCol w:w="3513"/>
            <w:gridCol w:w="2296"/>
            <w:gridCol w:w="1399"/>
            <w:gridCol w:w="3192"/>
          </w:tblGrid>
        </w:tblGridChange>
      </w:tblGrid>
      <w:tr>
        <w:trPr>
          <w:cantSplit w:val="0"/>
          <w:tblHeader w:val="0"/>
        </w:trPr>
        <w:tc>
          <w:tcPr/>
          <w:p w:rsidR="00000000" w:rsidDel="00000000" w:rsidP="00000000" w:rsidRDefault="00000000" w:rsidRPr="00000000" w14:paraId="00000230">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教學期程</w:t>
            </w:r>
          </w:p>
        </w:tc>
        <w:tc>
          <w:tcPr/>
          <w:p w:rsidR="00000000" w:rsidDel="00000000" w:rsidP="00000000" w:rsidRDefault="00000000" w:rsidRPr="00000000" w14:paraId="00000231">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校外人士協助之課程大綱</w:t>
            </w:r>
          </w:p>
        </w:tc>
        <w:tc>
          <w:tcPr/>
          <w:p w:rsidR="00000000" w:rsidDel="00000000" w:rsidP="00000000" w:rsidRDefault="00000000" w:rsidRPr="00000000" w14:paraId="00000232">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教材形式</w:t>
            </w:r>
          </w:p>
        </w:tc>
        <w:tc>
          <w:tcPr/>
          <w:p w:rsidR="00000000" w:rsidDel="00000000" w:rsidP="00000000" w:rsidRDefault="00000000" w:rsidRPr="00000000" w14:paraId="00000233">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教材內容簡介</w:t>
            </w:r>
          </w:p>
        </w:tc>
        <w:tc>
          <w:tcPr/>
          <w:p w:rsidR="00000000" w:rsidDel="00000000" w:rsidP="00000000" w:rsidRDefault="00000000" w:rsidRPr="00000000" w14:paraId="00000234">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預期成效</w:t>
            </w:r>
          </w:p>
        </w:tc>
        <w:tc>
          <w:tcPr/>
          <w:p w:rsidR="00000000" w:rsidDel="00000000" w:rsidP="00000000" w:rsidRDefault="00000000" w:rsidRPr="00000000" w14:paraId="00000235">
            <w:pPr>
              <w:ind w:firstLine="0"/>
              <w:jc w:val="center"/>
              <w:rPr>
                <w:rFonts w:ascii="DFKai-SB" w:cs="DFKai-SB" w:eastAsia="DFKai-SB" w:hAnsi="DFKai-SB"/>
                <w:b w:val="1"/>
                <w:color w:val="000000"/>
                <w:sz w:val="24"/>
                <w:szCs w:val="24"/>
              </w:rPr>
            </w:pPr>
            <w:r w:rsidDel="00000000" w:rsidR="00000000" w:rsidRPr="00000000">
              <w:rPr>
                <w:rFonts w:ascii="DFKai-SB" w:cs="DFKai-SB" w:eastAsia="DFKai-SB" w:hAnsi="DFKai-SB"/>
                <w:b w:val="1"/>
                <w:color w:val="000000"/>
                <w:sz w:val="24"/>
                <w:szCs w:val="24"/>
                <w:rtl w:val="0"/>
              </w:rPr>
              <w:t xml:space="preserve">原授課教師角色</w:t>
            </w:r>
          </w:p>
        </w:tc>
      </w:tr>
      <w:tr>
        <w:trPr>
          <w:cantSplit w:val="0"/>
          <w:tblHeader w:val="0"/>
        </w:trPr>
        <w:tc>
          <w:tcPr/>
          <w:p w:rsidR="00000000" w:rsidDel="00000000" w:rsidP="00000000" w:rsidRDefault="00000000" w:rsidRPr="00000000" w14:paraId="00000236">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37">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□簡報</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□印刷品</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□影音光碟</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□其他於課程或活動中使用之教學資料，請說明：___________________________</w:t>
            </w:r>
          </w:p>
        </w:tc>
        <w:tc>
          <w:tcPr/>
          <w:p w:rsidR="00000000" w:rsidDel="00000000" w:rsidP="00000000" w:rsidRDefault="00000000" w:rsidRPr="00000000" w14:paraId="0000023C">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3D">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3E">
            <w:pPr>
              <w:ind w:firstLine="0"/>
              <w:rPr>
                <w:rFonts w:ascii="DFKai-SB" w:cs="DFKai-SB" w:eastAsia="DFKai-SB" w:hAnsi="DFKai-SB"/>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F">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0">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1">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2">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3">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4">
            <w:pPr>
              <w:ind w:firstLine="0"/>
              <w:rPr>
                <w:rFonts w:ascii="DFKai-SB" w:cs="DFKai-SB" w:eastAsia="DFKai-SB" w:hAnsi="DFKai-SB"/>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5">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6">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7">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8">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9">
            <w:pPr>
              <w:ind w:firstLine="0"/>
              <w:rPr>
                <w:rFonts w:ascii="DFKai-SB" w:cs="DFKai-SB" w:eastAsia="DFKai-SB" w:hAnsi="DFKai-SB"/>
                <w:color w:val="000000"/>
                <w:sz w:val="24"/>
                <w:szCs w:val="24"/>
              </w:rPr>
            </w:pPr>
            <w:r w:rsidDel="00000000" w:rsidR="00000000" w:rsidRPr="00000000">
              <w:rPr>
                <w:rtl w:val="0"/>
              </w:rPr>
            </w:r>
          </w:p>
        </w:tc>
        <w:tc>
          <w:tcPr/>
          <w:p w:rsidR="00000000" w:rsidDel="00000000" w:rsidP="00000000" w:rsidRDefault="00000000" w:rsidRPr="00000000" w14:paraId="0000024A">
            <w:pPr>
              <w:ind w:firstLine="0"/>
              <w:rPr>
                <w:rFonts w:ascii="DFKai-SB" w:cs="DFKai-SB" w:eastAsia="DFKai-SB" w:hAnsi="DFKai-SB"/>
                <w:color w:val="000000"/>
                <w:sz w:val="24"/>
                <w:szCs w:val="24"/>
              </w:rPr>
            </w:pPr>
            <w:r w:rsidDel="00000000" w:rsidR="00000000" w:rsidRPr="00000000">
              <w:rPr>
                <w:rtl w:val="0"/>
              </w:rPr>
            </w:r>
          </w:p>
        </w:tc>
      </w:tr>
    </w:tbl>
    <w:p w:rsidR="00000000" w:rsidDel="00000000" w:rsidP="00000000" w:rsidRDefault="00000000" w:rsidRPr="00000000" w14:paraId="0000024B">
      <w:pPr>
        <w:rPr>
          <w:b w:val="1"/>
          <w:color w:val="ff0000"/>
          <w:sz w:val="24"/>
          <w:szCs w:val="24"/>
        </w:rPr>
      </w:pPr>
      <w:sdt>
        <w:sdtPr>
          <w:tag w:val="goog_rdk_17"/>
        </w:sdtPr>
        <w:sdtContent>
          <w:r w:rsidDel="00000000" w:rsidR="00000000" w:rsidRPr="00000000">
            <w:rPr>
              <w:rFonts w:ascii="Arial Unicode MS" w:cs="Arial Unicode MS" w:eastAsia="Arial Unicode MS" w:hAnsi="Arial Unicode MS"/>
              <w:b w:val="1"/>
              <w:color w:val="ff0000"/>
              <w:sz w:val="24"/>
              <w:szCs w:val="24"/>
              <w:rtl w:val="0"/>
            </w:rPr>
            <w:t xml:space="preserve">✰上述欄位皆與校外人士協助教學及活動之申請表一致。</w:t>
          </w:r>
        </w:sdtContent>
      </w:sdt>
    </w:p>
    <w:sectPr>
      <w:footerReference r:id="rId11" w:type="default"/>
      <w:pgSz w:h="11907" w:w="16839" w:orient="landscape"/>
      <w:pgMar w:bottom="851"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DFKai-SB"/>
  <w:font w:name="PMingLiu"/>
  <w:font w:name="Times New Roman"/>
  <w:font w:name="Microsoft JhengHe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tabs>
        <w:tab w:val="center" w:leader="none" w:pos="4153"/>
        <w:tab w:val="right" w:leader="none" w:pos="8306"/>
      </w:tabs>
      <w:spacing w:after="992"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3" w:hanging="480"/>
      </w:pPr>
      <w:rPr>
        <w:color w:val="000000"/>
      </w:rPr>
    </w:lvl>
    <w:lvl w:ilvl="1">
      <w:start w:val="1"/>
      <w:numFmt w:val="decimal"/>
      <w:lvlText w:val="%2."/>
      <w:lvlJc w:val="left"/>
      <w:pPr>
        <w:ind w:left="863" w:hanging="360"/>
      </w:pPr>
      <w:rPr>
        <w:rFonts w:ascii="Times New Roman" w:cs="Times New Roman" w:eastAsia="Times New Roman" w:hAnsi="Times New Roman"/>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abstractNum w:abstractNumId="2">
    <w:lvl w:ilvl="0">
      <w:start w:val="1"/>
      <w:numFmt w:val="decimal"/>
      <w:lvlText w:val="%1."/>
      <w:lvlJc w:val="left"/>
      <w:pPr>
        <w:ind w:left="480" w:hanging="480"/>
      </w:pPr>
      <w:rPr>
        <w:rFonts w:ascii="Times New Roman" w:cs="Times New Roman" w:eastAsia="Times New Roman" w:hAnsi="Times New Roman"/>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decimal"/>
      <w:lvlText w:val="%1."/>
      <w:lvlJc w:val="left"/>
      <w:pPr>
        <w:ind w:left="863" w:hanging="360"/>
      </w:pPr>
      <w:rPr>
        <w:rFonts w:ascii="Times New Roman" w:cs="Times New Roman" w:eastAsia="Times New Roman" w:hAnsi="Times New Roman"/>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4">
    <w:lvl w:ilvl="0">
      <w:start w:val="1"/>
      <w:numFmt w:val="decimal"/>
      <w:lvlText w:val="%1、"/>
      <w:lvlJc w:val="left"/>
      <w:pPr>
        <w:ind w:left="503" w:hanging="480"/>
      </w:pPr>
      <w:rPr>
        <w:color w:val="000000"/>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abstractNum w:abstractNumId="5">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7">
    <w:lvl w:ilvl="0">
      <w:start w:val="1"/>
      <w:numFmt w:val="decimal"/>
      <w:lvlText w:val="%1."/>
      <w:lvlJc w:val="left"/>
      <w:pPr>
        <w:ind w:left="383" w:hanging="360"/>
      </w:pPr>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abstractNum w:abstractNumId="8">
    <w:lvl w:ilvl="0">
      <w:start w:val="1"/>
      <w:numFmt w:val="decimal"/>
      <w:lvlText w:val="(%1)"/>
      <w:lvlJc w:val="left"/>
      <w:pPr>
        <w:ind w:left="743" w:hanging="360"/>
      </w:pPr>
      <w:rPr/>
    </w:lvl>
    <w:lvl w:ilvl="1">
      <w:start w:val="1"/>
      <w:numFmt w:val="decimal"/>
      <w:lvlText w:val="%2、"/>
      <w:lvlJc w:val="left"/>
      <w:pPr>
        <w:ind w:left="1343" w:hanging="479.9999999999999"/>
      </w:pPr>
      <w:rPr/>
    </w:lvl>
    <w:lvl w:ilvl="2">
      <w:start w:val="1"/>
      <w:numFmt w:val="lowerRoman"/>
      <w:lvlText w:val="%3."/>
      <w:lvlJc w:val="right"/>
      <w:pPr>
        <w:ind w:left="1823" w:hanging="480"/>
      </w:pPr>
      <w:rPr/>
    </w:lvl>
    <w:lvl w:ilvl="3">
      <w:start w:val="1"/>
      <w:numFmt w:val="decimal"/>
      <w:lvlText w:val="%4."/>
      <w:lvlJc w:val="left"/>
      <w:pPr>
        <w:ind w:left="2303" w:hanging="480"/>
      </w:pPr>
      <w:rPr/>
    </w:lvl>
    <w:lvl w:ilvl="4">
      <w:start w:val="1"/>
      <w:numFmt w:val="decimal"/>
      <w:lvlText w:val="%5、"/>
      <w:lvlJc w:val="left"/>
      <w:pPr>
        <w:ind w:left="2783" w:hanging="480"/>
      </w:pPr>
      <w:rPr/>
    </w:lvl>
    <w:lvl w:ilvl="5">
      <w:start w:val="1"/>
      <w:numFmt w:val="lowerRoman"/>
      <w:lvlText w:val="%6."/>
      <w:lvlJc w:val="right"/>
      <w:pPr>
        <w:ind w:left="3263" w:hanging="480"/>
      </w:pPr>
      <w:rPr/>
    </w:lvl>
    <w:lvl w:ilvl="6">
      <w:start w:val="1"/>
      <w:numFmt w:val="decimal"/>
      <w:lvlText w:val="%7."/>
      <w:lvlJc w:val="left"/>
      <w:pPr>
        <w:ind w:left="3743" w:hanging="480"/>
      </w:pPr>
      <w:rPr/>
    </w:lvl>
    <w:lvl w:ilvl="7">
      <w:start w:val="1"/>
      <w:numFmt w:val="decimal"/>
      <w:lvlText w:val="%8、"/>
      <w:lvlJc w:val="left"/>
      <w:pPr>
        <w:ind w:left="4223" w:hanging="480"/>
      </w:pPr>
      <w:rPr/>
    </w:lvl>
    <w:lvl w:ilvl="8">
      <w:start w:val="1"/>
      <w:numFmt w:val="lowerRoman"/>
      <w:lvlText w:val="%9."/>
      <w:lvlJc w:val="right"/>
      <w:pPr>
        <w:ind w:left="4703" w:hanging="480"/>
      </w:pPr>
      <w:rPr/>
    </w:lvl>
  </w:abstractNum>
  <w:abstractNum w:abstractNumId="9">
    <w:lvl w:ilvl="0">
      <w:start w:val="1"/>
      <w:numFmt w:val="decimal"/>
      <w:lvlText w:val="(%1)"/>
      <w:lvlJc w:val="left"/>
      <w:pPr>
        <w:ind w:left="383" w:hanging="360"/>
      </w:pPr>
      <w:rPr/>
    </w:lvl>
    <w:lvl w:ilvl="1">
      <w:start w:val="1"/>
      <w:numFmt w:val="decimal"/>
      <w:lvlText w:val="%2、"/>
      <w:lvlJc w:val="left"/>
      <w:pPr>
        <w:ind w:left="983" w:hanging="480"/>
      </w:pPr>
      <w:rPr/>
    </w:lvl>
    <w:lvl w:ilvl="2">
      <w:start w:val="1"/>
      <w:numFmt w:val="lowerRoman"/>
      <w:lvlText w:val="%3."/>
      <w:lvlJc w:val="right"/>
      <w:pPr>
        <w:ind w:left="1463" w:hanging="479.9999999999999"/>
      </w:pPr>
      <w:rPr/>
    </w:lvl>
    <w:lvl w:ilvl="3">
      <w:start w:val="1"/>
      <w:numFmt w:val="decimal"/>
      <w:lvlText w:val="%4."/>
      <w:lvlJc w:val="left"/>
      <w:pPr>
        <w:ind w:left="1943" w:hanging="480"/>
      </w:pPr>
      <w:rPr/>
    </w:lvl>
    <w:lvl w:ilvl="4">
      <w:start w:val="1"/>
      <w:numFmt w:val="decimal"/>
      <w:lvlText w:val="%5、"/>
      <w:lvlJc w:val="left"/>
      <w:pPr>
        <w:ind w:left="2423" w:hanging="480"/>
      </w:pPr>
      <w:rPr/>
    </w:lvl>
    <w:lvl w:ilvl="5">
      <w:start w:val="1"/>
      <w:numFmt w:val="lowerRoman"/>
      <w:lvlText w:val="%6."/>
      <w:lvlJc w:val="right"/>
      <w:pPr>
        <w:ind w:left="2903" w:hanging="480"/>
      </w:pPr>
      <w:rPr/>
    </w:lvl>
    <w:lvl w:ilvl="6">
      <w:start w:val="1"/>
      <w:numFmt w:val="decimal"/>
      <w:lvlText w:val="%7."/>
      <w:lvlJc w:val="left"/>
      <w:pPr>
        <w:ind w:left="3383" w:hanging="480"/>
      </w:pPr>
      <w:rPr/>
    </w:lvl>
    <w:lvl w:ilvl="7">
      <w:start w:val="1"/>
      <w:numFmt w:val="decimal"/>
      <w:lvlText w:val="%8、"/>
      <w:lvlJc w:val="left"/>
      <w:pPr>
        <w:ind w:left="3863" w:hanging="480"/>
      </w:pPr>
      <w:rPr/>
    </w:lvl>
    <w:lvl w:ilvl="8">
      <w:start w:val="1"/>
      <w:numFmt w:val="lowerRoman"/>
      <w:lvlText w:val="%9."/>
      <w:lvlJc w:val="right"/>
      <w:pPr>
        <w:ind w:left="4343"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firstLine="2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rsid w:val="005C547F"/>
  </w:style>
  <w:style w:type="paragraph" w:styleId="1">
    <w:name w:val="heading 1"/>
    <w:basedOn w:val="a"/>
    <w:next w:val="a"/>
    <w:pPr>
      <w:keepNext w:val="1"/>
      <w:keepLines w:val="1"/>
      <w:spacing w:after="120" w:before="480"/>
      <w:contextualSpacing w:val="1"/>
      <w:outlineLvl w:val="0"/>
    </w:pPr>
    <w:rPr>
      <w:b w:val="1"/>
      <w:sz w:val="48"/>
      <w:szCs w:val="48"/>
    </w:rPr>
  </w:style>
  <w:style w:type="paragraph" w:styleId="2">
    <w:name w:val="heading 2"/>
    <w:basedOn w:val="a"/>
    <w:next w:val="a"/>
    <w:pPr>
      <w:keepNext w:val="1"/>
      <w:keepLines w:val="1"/>
      <w:spacing w:after="80" w:before="360"/>
      <w:contextualSpacing w:val="1"/>
      <w:outlineLvl w:val="1"/>
    </w:pPr>
    <w:rPr>
      <w:b w:val="1"/>
      <w:sz w:val="36"/>
      <w:szCs w:val="36"/>
    </w:rPr>
  </w:style>
  <w:style w:type="paragraph" w:styleId="3">
    <w:name w:val="heading 3"/>
    <w:basedOn w:val="a"/>
    <w:next w:val="a"/>
    <w:pPr>
      <w:keepNext w:val="1"/>
      <w:keepLines w:val="1"/>
      <w:spacing w:after="80" w:before="280"/>
      <w:contextualSpacing w:val="1"/>
      <w:outlineLvl w:val="2"/>
    </w:pPr>
    <w:rPr>
      <w:b w:val="1"/>
      <w:sz w:val="28"/>
      <w:szCs w:val="28"/>
    </w:rPr>
  </w:style>
  <w:style w:type="paragraph" w:styleId="4">
    <w:name w:val="heading 4"/>
    <w:basedOn w:val="a"/>
    <w:next w:val="a"/>
    <w:pPr>
      <w:keepNext w:val="1"/>
      <w:keepLines w:val="1"/>
      <w:spacing w:after="40" w:before="240"/>
      <w:contextualSpacing w:val="1"/>
      <w:outlineLvl w:val="3"/>
    </w:pPr>
    <w:rPr>
      <w:b w:val="1"/>
      <w:sz w:val="24"/>
      <w:szCs w:val="24"/>
    </w:rPr>
  </w:style>
  <w:style w:type="paragraph" w:styleId="5">
    <w:name w:val="heading 5"/>
    <w:basedOn w:val="a"/>
    <w:next w:val="a"/>
    <w:pPr>
      <w:keepNext w:val="1"/>
      <w:keepLines w:val="1"/>
      <w:spacing w:after="40" w:before="220"/>
      <w:contextualSpacing w:val="1"/>
      <w:outlineLvl w:val="4"/>
    </w:pPr>
    <w:rPr>
      <w:b w:val="1"/>
      <w:sz w:val="22"/>
      <w:szCs w:val="22"/>
    </w:rPr>
  </w:style>
  <w:style w:type="paragraph" w:styleId="6">
    <w:name w:val="heading 6"/>
    <w:basedOn w:val="a"/>
    <w:next w:val="a"/>
    <w:pPr>
      <w:keepNext w:val="1"/>
      <w:keepLines w:val="1"/>
      <w:spacing w:after="40" w:before="200"/>
      <w:contextualSpacing w:val="1"/>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contextualSpacing w:val="1"/>
    </w:pPr>
    <w:rPr>
      <w:b w:val="1"/>
      <w:sz w:val="72"/>
      <w:szCs w:val="72"/>
    </w:rPr>
  </w:style>
  <w:style w:type="paragraph" w:styleId="a4">
    <w:name w:val="Subtitle"/>
    <w:basedOn w:val="a"/>
    <w:next w:val="a"/>
    <w:pPr>
      <w:keepNext w:val="1"/>
      <w:keepLines w:val="1"/>
      <w:spacing w:after="80" w:before="360"/>
      <w:contextualSpacing w:val="1"/>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left w:w="28.0" w:type="dxa"/>
        <w:right w:w="28.0" w:type="dxa"/>
      </w:tblCellMar>
    </w:tblPr>
  </w:style>
  <w:style w:type="table" w:styleId="a6" w:customStyle="1">
    <w:basedOn w:val="TableNormal"/>
    <w:tblPr>
      <w:tblStyleRowBandSize w:val="1"/>
      <w:tblStyleColBandSize w:val="1"/>
      <w:tblCellMar>
        <w:left w:w="28.0" w:type="dxa"/>
        <w:right w:w="2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28.0" w:type="dxa"/>
        <w:right w:w="28.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28.0" w:type="dxa"/>
        <w:right w:w="28.0" w:type="dxa"/>
      </w:tblCellMar>
    </w:tblPr>
  </w:style>
  <w:style w:type="table" w:styleId="af" w:customStyle="1">
    <w:basedOn w:val="TableNormal"/>
    <w:tblPr>
      <w:tblStyleRowBandSize w:val="1"/>
      <w:tblStyleColBandSize w:val="1"/>
      <w:tblCellMar>
        <w:left w:w="28.0" w:type="dxa"/>
        <w:right w:w="28.0" w:type="dxa"/>
      </w:tblCellMar>
    </w:tblPr>
  </w:style>
  <w:style w:type="table" w:styleId="af0" w:customStyle="1">
    <w:basedOn w:val="TableNormal"/>
    <w:tblPr>
      <w:tblStyleRowBandSize w:val="1"/>
      <w:tblStyleColBandSize w:val="1"/>
      <w:tblCellMar>
        <w:left w:w="108.0" w:type="dxa"/>
        <w:right w:w="108.0" w:type="dxa"/>
      </w:tblCellMar>
    </w:tblPr>
  </w:style>
  <w:style w:type="table" w:styleId="af1" w:customStyle="1">
    <w:basedOn w:val="TableNormal"/>
    <w:tblPr>
      <w:tblStyleRowBandSize w:val="1"/>
      <w:tblStyleColBandSize w:val="1"/>
      <w:tblCellMar>
        <w:left w:w="28.0" w:type="dxa"/>
        <w:right w:w="28.0" w:type="dxa"/>
      </w:tblCellMar>
    </w:tblPr>
  </w:style>
  <w:style w:type="table" w:styleId="af2" w:customStyle="1">
    <w:basedOn w:val="TableNormal"/>
    <w:tblPr>
      <w:tblStyleRowBandSize w:val="1"/>
      <w:tblStyleColBandSize w:val="1"/>
      <w:tblCellMar>
        <w:left w:w="108.0" w:type="dxa"/>
        <w:right w:w="108.0" w:type="dxa"/>
      </w:tblCellMar>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CellMar>
        <w:left w:w="28.0" w:type="dxa"/>
        <w:right w:w="28.0" w:type="dxa"/>
      </w:tblCellMar>
    </w:tblPr>
  </w:style>
  <w:style w:type="table" w:styleId="af5" w:customStyle="1">
    <w:basedOn w:val="TableNormal"/>
    <w:tblPr>
      <w:tblStyleRowBandSize w:val="1"/>
      <w:tblStyleColBandSize w:val="1"/>
      <w:tblCellMar>
        <w:left w:w="28.0" w:type="dxa"/>
        <w:right w:w="28.0" w:type="dxa"/>
      </w:tblCellMar>
    </w:tblPr>
  </w:style>
  <w:style w:type="table" w:styleId="af6" w:customStyle="1">
    <w:basedOn w:val="TableNormal"/>
    <w:tblPr>
      <w:tblStyleRowBandSize w:val="1"/>
      <w:tblStyleColBandSize w:val="1"/>
      <w:tblCellMar>
        <w:left w:w="28.0" w:type="dxa"/>
        <w:right w:w="28.0" w:type="dxa"/>
      </w:tblCellMar>
    </w:tblPr>
  </w:style>
  <w:style w:type="table" w:styleId="af7" w:customStyle="1">
    <w:basedOn w:val="TableNormal"/>
    <w:tblPr>
      <w:tblStyleRowBandSize w:val="1"/>
      <w:tblStyleColBandSize w:val="1"/>
      <w:tblCellMar>
        <w:left w:w="28.0" w:type="dxa"/>
        <w:right w:w="28.0" w:type="dxa"/>
      </w:tblCellMar>
    </w:tblPr>
  </w:style>
  <w:style w:type="table" w:styleId="af8" w:customStyle="1">
    <w:basedOn w:val="TableNormal"/>
    <w:tblPr>
      <w:tblStyleRowBandSize w:val="1"/>
      <w:tblStyleColBandSize w:val="1"/>
      <w:tblCellMar>
        <w:left w:w="108.0" w:type="dxa"/>
        <w:right w:w="108.0" w:type="dxa"/>
      </w:tblCellMar>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CellMar>
        <w:top w:w="15.0" w:type="dxa"/>
        <w:left w:w="15.0" w:type="dxa"/>
        <w:bottom w:w="15.0" w:type="dxa"/>
        <w:right w:w="15.0" w:type="dxa"/>
      </w:tblCellMar>
    </w:tblPr>
  </w:style>
  <w:style w:type="table" w:styleId="afc" w:customStyle="1">
    <w:basedOn w:val="TableNormal"/>
    <w:tblPr>
      <w:tblStyleRowBandSize w:val="1"/>
      <w:tblStyleColBandSize w:val="1"/>
      <w:tblCellMar>
        <w:top w:w="15.0" w:type="dxa"/>
        <w:left w:w="15.0" w:type="dxa"/>
        <w:bottom w:w="15.0" w:type="dxa"/>
        <w:right w:w="15.0" w:type="dxa"/>
      </w:tblCellMar>
    </w:tblPr>
  </w:style>
  <w:style w:type="table" w:styleId="afd" w:customStyle="1">
    <w:basedOn w:val="TableNormal"/>
    <w:tblPr>
      <w:tblStyleRowBandSize w:val="1"/>
      <w:tblStyleColBandSize w:val="1"/>
      <w:tblCellMar>
        <w:top w:w="15.0" w:type="dxa"/>
        <w:left w:w="15.0" w:type="dxa"/>
        <w:bottom w:w="15.0" w:type="dxa"/>
        <w:right w:w="15.0" w:type="dxa"/>
      </w:tblCellMar>
    </w:tblPr>
  </w:style>
  <w:style w:type="table" w:styleId="afe" w:customStyle="1">
    <w:basedOn w:val="TableNormal"/>
    <w:tblPr>
      <w:tblStyleRowBandSize w:val="1"/>
      <w:tblStyleColBandSize w:val="1"/>
      <w:tblCellMar>
        <w:top w:w="60.0" w:type="dxa"/>
        <w:left w:w="60.0" w:type="dxa"/>
        <w:bottom w:w="60.0" w:type="dxa"/>
        <w:right w:w="60.0" w:type="dxa"/>
      </w:tblCellMar>
    </w:tblPr>
  </w:style>
  <w:style w:type="table" w:styleId="aff" w:customStyle="1">
    <w:basedOn w:val="TableNormal"/>
    <w:tblPr>
      <w:tblStyleRowBandSize w:val="1"/>
      <w:tblStyleColBandSize w:val="1"/>
      <w:tblCellMar>
        <w:left w:w="28.0" w:type="dxa"/>
        <w:right w:w="28.0" w:type="dxa"/>
      </w:tblCellMar>
    </w:tblPr>
  </w:style>
  <w:style w:type="paragraph" w:styleId="aff0">
    <w:name w:val="List Paragraph"/>
    <w:basedOn w:val="a"/>
    <w:uiPriority w:val="34"/>
    <w:qFormat w:val="1"/>
    <w:rsid w:val="00294813"/>
    <w:pPr>
      <w:ind w:left="480" w:leftChars="200"/>
    </w:pPr>
  </w:style>
  <w:style w:type="character" w:styleId="apple-converted-space" w:customStyle="1">
    <w:name w:val="apple-converted-space"/>
    <w:basedOn w:val="a0"/>
    <w:rsid w:val="00DC68AD"/>
  </w:style>
  <w:style w:type="paragraph" w:styleId="aff1">
    <w:name w:val="Balloon Text"/>
    <w:basedOn w:val="a"/>
    <w:link w:val="aff2"/>
    <w:uiPriority w:val="99"/>
    <w:semiHidden w:val="1"/>
    <w:unhideWhenUsed w:val="1"/>
    <w:rsid w:val="005F1B74"/>
    <w:rPr>
      <w:rFonts w:asciiTheme="majorHAnsi" w:cstheme="majorBidi" w:eastAsiaTheme="majorEastAsia" w:hAnsiTheme="majorHAnsi"/>
      <w:sz w:val="18"/>
      <w:szCs w:val="18"/>
    </w:rPr>
  </w:style>
  <w:style w:type="character" w:styleId="aff2" w:customStyle="1">
    <w:name w:val="註解方塊文字 字元"/>
    <w:basedOn w:val="a0"/>
    <w:link w:val="aff1"/>
    <w:uiPriority w:val="99"/>
    <w:semiHidden w:val="1"/>
    <w:rsid w:val="005F1B74"/>
    <w:rPr>
      <w:rFonts w:asciiTheme="majorHAnsi" w:cstheme="majorBidi" w:eastAsiaTheme="majorEastAsia" w:hAnsiTheme="majorHAnsi"/>
      <w:sz w:val="18"/>
      <w:szCs w:val="18"/>
    </w:rPr>
  </w:style>
  <w:style w:type="paragraph" w:styleId="aff3">
    <w:name w:val="header"/>
    <w:basedOn w:val="a"/>
    <w:link w:val="aff4"/>
    <w:uiPriority w:val="99"/>
    <w:unhideWhenUsed w:val="1"/>
    <w:rsid w:val="003C7092"/>
    <w:pPr>
      <w:tabs>
        <w:tab w:val="center" w:pos="4153"/>
        <w:tab w:val="right" w:pos="8306"/>
      </w:tabs>
      <w:snapToGrid w:val="0"/>
    </w:pPr>
  </w:style>
  <w:style w:type="character" w:styleId="aff4" w:customStyle="1">
    <w:name w:val="頁首 字元"/>
    <w:basedOn w:val="a0"/>
    <w:link w:val="aff3"/>
    <w:uiPriority w:val="99"/>
    <w:rsid w:val="003C7092"/>
  </w:style>
  <w:style w:type="paragraph" w:styleId="aff5">
    <w:name w:val="footer"/>
    <w:basedOn w:val="a"/>
    <w:link w:val="aff6"/>
    <w:uiPriority w:val="99"/>
    <w:unhideWhenUsed w:val="1"/>
    <w:rsid w:val="003C7092"/>
    <w:pPr>
      <w:tabs>
        <w:tab w:val="center" w:pos="4153"/>
        <w:tab w:val="right" w:pos="8306"/>
      </w:tabs>
      <w:snapToGrid w:val="0"/>
    </w:pPr>
  </w:style>
  <w:style w:type="character" w:styleId="aff6" w:customStyle="1">
    <w:name w:val="頁尾 字元"/>
    <w:basedOn w:val="a0"/>
    <w:link w:val="aff5"/>
    <w:uiPriority w:val="99"/>
    <w:rsid w:val="003C7092"/>
  </w:style>
  <w:style w:type="table" w:styleId="aff7">
    <w:name w:val="Table Grid"/>
    <w:basedOn w:val="a1"/>
    <w:uiPriority w:val="39"/>
    <w:rsid w:val="00060DF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f8">
    <w:name w:val="No Spacing"/>
    <w:uiPriority w:val="1"/>
    <w:qFormat w:val="1"/>
    <w:rsid w:val="00B1179B"/>
  </w:style>
  <w:style w:type="paragraph" w:styleId="Default" w:customStyle="1">
    <w:name w:val="Default"/>
    <w:rsid w:val="0039306C"/>
    <w:pPr>
      <w:autoSpaceDE w:val="0"/>
      <w:autoSpaceDN w:val="0"/>
      <w:adjustRightInd w:val="0"/>
    </w:pPr>
    <w:rPr>
      <w:rFonts w:ascii="標楷體" w:cs="標楷體" w:hAnsi="標楷體"/>
      <w:sz w:val="24"/>
      <w:szCs w:val="24"/>
    </w:rPr>
  </w:style>
  <w:style w:type="paragraph" w:styleId="Web">
    <w:name w:val="Normal (Web)"/>
    <w:basedOn w:val="a"/>
    <w:uiPriority w:val="99"/>
    <w:unhideWhenUsed w:val="1"/>
    <w:rsid w:val="00B5253C"/>
    <w:pPr>
      <w:spacing w:after="100" w:afterAutospacing="1" w:before="100" w:beforeAutospacing="1"/>
      <w:ind w:firstLine="0"/>
      <w:jc w:val="left"/>
    </w:pPr>
    <w:rPr>
      <w:rFonts w:ascii="新細明體" w:cs="新細明體" w:eastAsia="新細明體" w:hAnsi="新細明體"/>
      <w:color w:val="auto"/>
      <w:sz w:val="24"/>
      <w:szCs w:val="24"/>
    </w:rPr>
  </w:style>
  <w:style w:type="character" w:styleId="aff9">
    <w:name w:val="annotation reference"/>
    <w:basedOn w:val="a0"/>
    <w:uiPriority w:val="99"/>
    <w:semiHidden w:val="1"/>
    <w:unhideWhenUsed w:val="1"/>
    <w:rsid w:val="00061E29"/>
    <w:rPr>
      <w:sz w:val="18"/>
      <w:szCs w:val="18"/>
    </w:rPr>
  </w:style>
  <w:style w:type="paragraph" w:styleId="affa">
    <w:name w:val="annotation text"/>
    <w:basedOn w:val="a"/>
    <w:link w:val="affb"/>
    <w:uiPriority w:val="99"/>
    <w:semiHidden w:val="1"/>
    <w:unhideWhenUsed w:val="1"/>
    <w:rsid w:val="00061E29"/>
    <w:pPr>
      <w:jc w:val="left"/>
    </w:pPr>
  </w:style>
  <w:style w:type="character" w:styleId="affb" w:customStyle="1">
    <w:name w:val="註解文字 字元"/>
    <w:basedOn w:val="a0"/>
    <w:link w:val="affa"/>
    <w:uiPriority w:val="99"/>
    <w:semiHidden w:val="1"/>
    <w:rsid w:val="00061E29"/>
  </w:style>
  <w:style w:type="paragraph" w:styleId="affc">
    <w:name w:val="annotation subject"/>
    <w:basedOn w:val="affa"/>
    <w:next w:val="affa"/>
    <w:link w:val="affd"/>
    <w:uiPriority w:val="99"/>
    <w:semiHidden w:val="1"/>
    <w:unhideWhenUsed w:val="1"/>
    <w:rsid w:val="00061E29"/>
    <w:rPr>
      <w:b w:val="1"/>
      <w:bCs w:val="1"/>
    </w:rPr>
  </w:style>
  <w:style w:type="character" w:styleId="affd" w:customStyle="1">
    <w:name w:val="註解主旨 字元"/>
    <w:basedOn w:val="affb"/>
    <w:link w:val="affc"/>
    <w:uiPriority w:val="99"/>
    <w:semiHidden w:val="1"/>
    <w:rsid w:val="00061E29"/>
    <w:rPr>
      <w:b w:val="1"/>
      <w:bCs w:val="1"/>
    </w:rPr>
  </w:style>
  <w:style w:type="character" w:styleId="affe">
    <w:name w:val="Hyperlink"/>
    <w:basedOn w:val="a0"/>
    <w:uiPriority w:val="99"/>
    <w:unhideWhenUsed w:val="1"/>
    <w:rsid w:val="00D1516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utube.com/watch?v=URAx4eyc_l4"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47ZFgZf/1j2ySNYfW8SPo6mFA==">CgMxLjAaFAoBMBIPCg0IB0IJEgdHdW5nc3VoGhQKATESDwoNCAdCCRIHR3VuZ3N1aBoUCgEyEg8KDQgHQgkSB0d1bmdzdWgaFAoBMxIPCg0IB0IJEgdHdW5nc3VoGhQKATQSDwoNCAdCCR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VCgIxMxIPCg0IB0IJEgdHdW5nc3VoGhUKAjE0Eg8KDQgHQgkSB0d1bmdzdWgaFQoCMTUSDwoNCAdCCRIHR3VuZ3N1aBoVCgIxNhIPCg0IB0IJEgdHdW5nc3VoGh4KAjE3EhgKFggHQhISEEFyaWFsIFVuaWNvZGUgTVMyCGguZ2pkZ3hzOAByITEzUEJhOC1JenhmNWQzdkNyRjBwSF9HZXg5S3FpVFR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2024-10-15T03:20:00Z</dcterms:created>
  <dc:creator>leard</dc:creator>
</cp:coreProperties>
</file>