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1582B" w:rsidRDefault="00FC7F90">
      <w:r>
        <w:rPr>
          <w:rFonts w:hint="eastAsia"/>
        </w:rPr>
        <w:t>SCMS</w:t>
      </w:r>
      <w:r>
        <w:rPr>
          <w:rFonts w:hint="eastAsia"/>
        </w:rPr>
        <w:t>信業管理系統</w:t>
      </w:r>
    </w:p>
    <w:p w:rsidR="00FC7F90" w:rsidRDefault="00FC7F90">
      <w:r>
        <w:rPr>
          <w:rFonts w:hint="eastAsia"/>
        </w:rPr>
        <w:t>範例</w:t>
      </w:r>
      <w:r>
        <w:rPr>
          <w:rFonts w:hint="eastAsia"/>
        </w:rPr>
        <w:t>:</w:t>
      </w:r>
      <w:r w:rsidR="00F057FB">
        <w:rPr>
          <w:rFonts w:hint="eastAsia"/>
        </w:rPr>
        <w:t>首次部屬</w:t>
      </w:r>
      <w:r w:rsidR="00F057FB">
        <w:rPr>
          <w:rFonts w:hint="eastAsia"/>
        </w:rPr>
        <w:t>/ID</w:t>
      </w:r>
      <w:r w:rsidR="00F057FB">
        <w:rPr>
          <w:rFonts w:hint="eastAsia"/>
        </w:rPr>
        <w:t>排序</w:t>
      </w:r>
      <w:bookmarkStart w:id="0" w:name="_GoBack"/>
      <w:bookmarkEnd w:id="0"/>
    </w:p>
    <w:p w:rsidR="00F057FB" w:rsidRDefault="00F057FB" w:rsidP="00F057FB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開啟發送端</w:t>
      </w:r>
      <w:r>
        <w:rPr>
          <w:rFonts w:hint="eastAsia"/>
        </w:rPr>
        <w:t>(</w:t>
      </w:r>
      <w:r>
        <w:rPr>
          <w:rFonts w:hint="eastAsia"/>
        </w:rPr>
        <w:t>選一台</w:t>
      </w:r>
      <w:proofErr w:type="gramStart"/>
      <w:r>
        <w:rPr>
          <w:rFonts w:hint="eastAsia"/>
        </w:rPr>
        <w:t>學生端當發送</w:t>
      </w:r>
      <w:proofErr w:type="gramEnd"/>
      <w:r>
        <w:rPr>
          <w:rFonts w:hint="eastAsia"/>
        </w:rPr>
        <w:t>端</w:t>
      </w:r>
      <w:r>
        <w:rPr>
          <w:rFonts w:hint="eastAsia"/>
        </w:rPr>
        <w:t>)</w:t>
      </w:r>
      <w:r w:rsidRPr="00F057FB">
        <w:rPr>
          <w:noProof/>
        </w:rPr>
        <w:t xml:space="preserve"> </w:t>
      </w:r>
      <w:r>
        <w:rPr>
          <w:noProof/>
        </w:rPr>
        <w:drawing>
          <wp:inline distT="0" distB="0" distL="0" distR="0" wp14:anchorId="682D01D5" wp14:editId="2D53B841">
            <wp:extent cx="2780778" cy="1935678"/>
            <wp:effectExtent l="0" t="0" r="635" b="762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801025" cy="1949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3983" w:rsidRDefault="004C5B8F" w:rsidP="00E1582B">
      <w:pPr>
        <w:pStyle w:val="a3"/>
        <w:widowControl/>
        <w:numPr>
          <w:ilvl w:val="0"/>
          <w:numId w:val="1"/>
        </w:numPr>
        <w:ind w:leftChars="0"/>
      </w:pPr>
      <w:r>
        <w:rPr>
          <w:rFonts w:hint="eastAsia"/>
          <w:noProof/>
        </w:rPr>
        <w:t>先按下</w:t>
      </w:r>
      <w:r w:rsidR="00D53983">
        <w:rPr>
          <w:rFonts w:hint="eastAsia"/>
          <w:noProof/>
        </w:rPr>
        <w:t>發送端開始連線</w:t>
      </w:r>
      <w:r w:rsidR="00CE56F6">
        <w:rPr>
          <w:rFonts w:hint="eastAsia"/>
          <w:noProof/>
        </w:rPr>
        <w:t>/</w:t>
      </w:r>
      <w:r>
        <w:rPr>
          <w:rFonts w:hint="eastAsia"/>
          <w:noProof/>
        </w:rPr>
        <w:t>再將</w:t>
      </w:r>
      <w:r w:rsidR="00D53983">
        <w:rPr>
          <w:rFonts w:hint="eastAsia"/>
          <w:noProof/>
        </w:rPr>
        <w:t>接收端重新</w:t>
      </w:r>
      <w:r>
        <w:rPr>
          <w:rFonts w:hint="eastAsia"/>
          <w:noProof/>
        </w:rPr>
        <w:t>開機</w:t>
      </w:r>
      <w:r w:rsidR="00D53983">
        <w:rPr>
          <w:rFonts w:hint="eastAsia"/>
          <w:noProof/>
        </w:rPr>
        <w:t>連線</w:t>
      </w:r>
      <w:r w:rsidR="00390D1A">
        <w:rPr>
          <w:noProof/>
        </w:rPr>
        <w:drawing>
          <wp:inline distT="0" distB="0" distL="0" distR="0" wp14:anchorId="7FB16AF2" wp14:editId="2FFFE3DB">
            <wp:extent cx="5274310" cy="2964180"/>
            <wp:effectExtent l="0" t="0" r="2540" b="7620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011" w:rsidRDefault="00D53983" w:rsidP="00822011">
      <w:pPr>
        <w:pStyle w:val="a3"/>
        <w:widowControl/>
        <w:numPr>
          <w:ilvl w:val="0"/>
          <w:numId w:val="1"/>
        </w:numPr>
        <w:ind w:leftChars="0"/>
      </w:pPr>
      <w:r>
        <w:rPr>
          <w:rFonts w:hint="eastAsia"/>
          <w:noProof/>
        </w:rPr>
        <w:lastRenderedPageBreak/>
        <w:t>等待</w:t>
      </w:r>
      <w:r w:rsidR="00E1582B">
        <w:rPr>
          <w:rFonts w:hint="eastAsia"/>
          <w:noProof/>
        </w:rPr>
        <w:t>所有</w:t>
      </w:r>
      <w:r>
        <w:rPr>
          <w:rFonts w:hint="eastAsia"/>
          <w:noProof/>
        </w:rPr>
        <w:t>接收端登入</w:t>
      </w:r>
      <w:r>
        <w:rPr>
          <w:noProof/>
        </w:rPr>
        <w:drawing>
          <wp:inline distT="0" distB="0" distL="0" distR="0" wp14:anchorId="4ADE23FF" wp14:editId="3657E5B4">
            <wp:extent cx="5274310" cy="2966085"/>
            <wp:effectExtent l="0" t="0" r="2540" b="5715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5B8F" w:rsidRDefault="004C5B8F" w:rsidP="004C5B8F">
      <w:pPr>
        <w:pStyle w:val="a3"/>
        <w:widowControl/>
        <w:ind w:leftChars="0" w:left="360"/>
        <w:rPr>
          <w:noProof/>
        </w:rPr>
      </w:pPr>
    </w:p>
    <w:p w:rsidR="004C5B8F" w:rsidRDefault="004C5B8F" w:rsidP="004C5B8F">
      <w:pPr>
        <w:pStyle w:val="a3"/>
        <w:widowControl/>
        <w:ind w:leftChars="0" w:left="360"/>
        <w:rPr>
          <w:noProof/>
        </w:rPr>
      </w:pPr>
    </w:p>
    <w:p w:rsidR="00D53983" w:rsidRDefault="00D53983" w:rsidP="00822011">
      <w:pPr>
        <w:pStyle w:val="a3"/>
        <w:widowControl/>
        <w:numPr>
          <w:ilvl w:val="0"/>
          <w:numId w:val="1"/>
        </w:numPr>
        <w:ind w:leftChars="0"/>
        <w:rPr>
          <w:noProof/>
        </w:rPr>
      </w:pPr>
      <w:r>
        <w:rPr>
          <w:rFonts w:hint="eastAsia"/>
          <w:noProof/>
        </w:rPr>
        <w:t>智慧排序</w:t>
      </w:r>
      <w:r>
        <w:rPr>
          <w:noProof/>
        </w:rPr>
        <w:drawing>
          <wp:inline distT="0" distB="0" distL="0" distR="0" wp14:anchorId="67A53416" wp14:editId="23FA322B">
            <wp:extent cx="5274310" cy="2959100"/>
            <wp:effectExtent l="0" t="0" r="2540" b="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3983" w:rsidRDefault="00D53983">
      <w:pPr>
        <w:widowControl/>
        <w:rPr>
          <w:noProof/>
        </w:rPr>
      </w:pPr>
    </w:p>
    <w:p w:rsidR="00D53983" w:rsidRDefault="00D53983" w:rsidP="00822011">
      <w:pPr>
        <w:pStyle w:val="a3"/>
        <w:widowControl/>
        <w:numPr>
          <w:ilvl w:val="0"/>
          <w:numId w:val="1"/>
        </w:numPr>
        <w:ind w:leftChars="0"/>
      </w:pPr>
      <w:r>
        <w:rPr>
          <w:rFonts w:hint="eastAsia"/>
        </w:rPr>
        <w:lastRenderedPageBreak/>
        <w:t>開始排序</w:t>
      </w:r>
      <w:r>
        <w:rPr>
          <w:noProof/>
        </w:rPr>
        <w:drawing>
          <wp:inline distT="0" distB="0" distL="0" distR="0" wp14:anchorId="03181187" wp14:editId="2D2CF4D5">
            <wp:extent cx="5274310" cy="2969260"/>
            <wp:effectExtent l="0" t="0" r="2540" b="2540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9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5B8F" w:rsidRDefault="004C5B8F" w:rsidP="004C5B8F">
      <w:pPr>
        <w:pStyle w:val="a3"/>
        <w:widowControl/>
        <w:ind w:leftChars="0" w:left="360"/>
      </w:pPr>
    </w:p>
    <w:p w:rsidR="004C5B8F" w:rsidRDefault="004C5B8F" w:rsidP="004C5B8F">
      <w:pPr>
        <w:pStyle w:val="a3"/>
        <w:widowControl/>
        <w:ind w:leftChars="0" w:left="360"/>
      </w:pPr>
    </w:p>
    <w:p w:rsidR="00D53983" w:rsidRDefault="00D53983" w:rsidP="00822011">
      <w:pPr>
        <w:pStyle w:val="a3"/>
        <w:widowControl/>
        <w:numPr>
          <w:ilvl w:val="0"/>
          <w:numId w:val="1"/>
        </w:numPr>
        <w:ind w:leftChars="0"/>
      </w:pPr>
      <w:r>
        <w:rPr>
          <w:rFonts w:hint="eastAsia"/>
        </w:rPr>
        <w:t>確認修改</w:t>
      </w:r>
      <w:r>
        <w:rPr>
          <w:noProof/>
        </w:rPr>
        <w:drawing>
          <wp:inline distT="0" distB="0" distL="0" distR="0" wp14:anchorId="6D75E940" wp14:editId="29186D32">
            <wp:extent cx="5274310" cy="2959100"/>
            <wp:effectExtent l="0" t="0" r="2540" b="0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3983" w:rsidRDefault="00D53983" w:rsidP="00822011">
      <w:pPr>
        <w:pStyle w:val="a3"/>
        <w:widowControl/>
        <w:numPr>
          <w:ilvl w:val="0"/>
          <w:numId w:val="1"/>
        </w:numPr>
        <w:ind w:leftChars="0"/>
      </w:pPr>
      <w:r>
        <w:rPr>
          <w:rFonts w:hint="eastAsia"/>
        </w:rPr>
        <w:lastRenderedPageBreak/>
        <w:t>完成排序</w:t>
      </w:r>
      <w:r>
        <w:rPr>
          <w:noProof/>
        </w:rPr>
        <w:drawing>
          <wp:inline distT="0" distB="0" distL="0" distR="0" wp14:anchorId="2358EE0A" wp14:editId="49BC67A3">
            <wp:extent cx="5274310" cy="2978150"/>
            <wp:effectExtent l="0" t="0" r="2540" b="0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7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5B8F" w:rsidRDefault="004C5B8F" w:rsidP="004C5B8F">
      <w:pPr>
        <w:widowControl/>
      </w:pPr>
    </w:p>
    <w:p w:rsidR="00D814B3" w:rsidRDefault="00D814B3" w:rsidP="00822011">
      <w:pPr>
        <w:pStyle w:val="a3"/>
        <w:widowControl/>
        <w:numPr>
          <w:ilvl w:val="0"/>
          <w:numId w:val="1"/>
        </w:numPr>
        <w:ind w:leftChars="0"/>
      </w:pPr>
      <w:r>
        <w:rPr>
          <w:rFonts w:hint="eastAsia"/>
        </w:rPr>
        <w:t>系統對拷</w:t>
      </w:r>
      <w:r>
        <w:rPr>
          <w:rFonts w:hint="eastAsia"/>
        </w:rPr>
        <w:t>/ID/IP</w:t>
      </w:r>
      <w:r>
        <w:rPr>
          <w:rFonts w:hint="eastAsia"/>
        </w:rPr>
        <w:t>電腦名稱設定完成</w:t>
      </w:r>
      <w:r>
        <w:rPr>
          <w:noProof/>
        </w:rPr>
        <w:drawing>
          <wp:inline distT="0" distB="0" distL="0" distR="0" wp14:anchorId="5F4CADA0" wp14:editId="33915B02">
            <wp:extent cx="5274310" cy="2961640"/>
            <wp:effectExtent l="0" t="0" r="2540" b="0"/>
            <wp:docPr id="20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1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814B3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B227555"/>
    <w:multiLevelType w:val="hybridMultilevel"/>
    <w:tmpl w:val="41560F58"/>
    <w:lvl w:ilvl="0" w:tplc="623E71E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1" w15:restartNumberingAfterBreak="0">
    <w:nsid w:val="78CC7C87"/>
    <w:multiLevelType w:val="hybridMultilevel"/>
    <w:tmpl w:val="A62680E0"/>
    <w:lvl w:ilvl="0" w:tplc="623E71E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7F90"/>
    <w:rsid w:val="000C477D"/>
    <w:rsid w:val="000D4017"/>
    <w:rsid w:val="002200B8"/>
    <w:rsid w:val="00390D1A"/>
    <w:rsid w:val="004C5B8F"/>
    <w:rsid w:val="007A6975"/>
    <w:rsid w:val="00822011"/>
    <w:rsid w:val="00CE56F6"/>
    <w:rsid w:val="00D31445"/>
    <w:rsid w:val="00D53983"/>
    <w:rsid w:val="00D814B3"/>
    <w:rsid w:val="00E1582B"/>
    <w:rsid w:val="00F057FB"/>
    <w:rsid w:val="00FC7F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7BD984"/>
  <w15:chartTrackingRefBased/>
  <w15:docId w15:val="{3B6B4AA4-42A1-4838-A075-A92823A5F6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057FB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19</Words>
  <Characters>110</Characters>
  <Application>Microsoft Office Word</Application>
  <DocSecurity>0</DocSecurity>
  <Lines>1</Lines>
  <Paragraphs>1</Paragraphs>
  <ScaleCrop>false</ScaleCrop>
  <Company/>
  <LinksUpToDate>false</LinksUpToDate>
  <CharactersWithSpaces>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2022-10-11T02:05:00Z</dcterms:created>
  <dcterms:modified xsi:type="dcterms:W3CDTF">2022-10-11T02:08:00Z</dcterms:modified>
</cp:coreProperties>
</file>