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7621BE" w14:textId="77777777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</w:t>
      </w:r>
      <w:r w:rsidR="006F3191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6F3191"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 w:rsidR="006F3191">
        <w:rPr>
          <w:rFonts w:eastAsia="標楷體"/>
          <w:b/>
          <w:sz w:val="32"/>
          <w:szCs w:val="32"/>
          <w:u w:val="single"/>
        </w:rPr>
        <w:t xml:space="preserve"> </w:t>
      </w:r>
      <w:r w:rsidRPr="00EA7A47">
        <w:rPr>
          <w:rFonts w:eastAsia="標楷體"/>
          <w:b/>
          <w:sz w:val="32"/>
          <w:szCs w:val="32"/>
        </w:rPr>
        <w:t>國民中</w:t>
      </w:r>
      <w:r w:rsidRPr="00B90FB9">
        <w:rPr>
          <w:rFonts w:eastAsia="標楷體"/>
          <w:b/>
          <w:color w:val="auto"/>
          <w:sz w:val="32"/>
          <w:szCs w:val="32"/>
        </w:rPr>
        <w:t>學</w:t>
      </w:r>
      <w:r w:rsidRPr="00B90FB9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B90FB9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B90FB9">
        <w:rPr>
          <w:rFonts w:eastAsia="標楷體"/>
          <w:b/>
          <w:color w:val="auto"/>
          <w:sz w:val="32"/>
          <w:szCs w:val="32"/>
        </w:rPr>
        <w:t>學年度</w:t>
      </w:r>
      <w:r w:rsidR="006F3191" w:rsidRPr="00B90FB9">
        <w:rPr>
          <w:rFonts w:ascii="標楷體" w:eastAsia="標楷體" w:hAnsi="標楷體" w:hint="eastAsia"/>
          <w:color w:val="auto"/>
          <w:sz w:val="32"/>
          <w:szCs w:val="32"/>
          <w:u w:val="single"/>
        </w:rPr>
        <w:t>九</w:t>
      </w:r>
      <w:r w:rsidRPr="00B90FB9">
        <w:rPr>
          <w:rFonts w:eastAsia="標楷體"/>
          <w:b/>
          <w:color w:val="auto"/>
          <w:sz w:val="32"/>
          <w:szCs w:val="32"/>
        </w:rPr>
        <w:t>年級第</w:t>
      </w:r>
      <w:r w:rsidR="0056331F" w:rsidRPr="00B90FB9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B90FB9">
        <w:rPr>
          <w:rFonts w:eastAsia="標楷體"/>
          <w:b/>
          <w:color w:val="auto"/>
          <w:sz w:val="32"/>
          <w:szCs w:val="32"/>
        </w:rPr>
        <w:t>學期</w:t>
      </w:r>
      <w:r w:rsidRPr="00B90FB9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B90FB9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B90FB9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B90FB9">
        <w:rPr>
          <w:rFonts w:eastAsia="標楷體"/>
          <w:b/>
          <w:color w:val="auto"/>
          <w:sz w:val="32"/>
          <w:szCs w:val="32"/>
        </w:rPr>
        <w:t>計畫</w:t>
      </w:r>
      <w:r w:rsidRPr="00B90FB9">
        <w:rPr>
          <w:rFonts w:eastAsia="標楷體"/>
          <w:b/>
          <w:color w:val="auto"/>
          <w:sz w:val="32"/>
          <w:szCs w:val="32"/>
        </w:rPr>
        <w:t xml:space="preserve">  </w:t>
      </w:r>
      <w:r w:rsidRPr="00B90FB9">
        <w:rPr>
          <w:rFonts w:eastAsia="標楷體"/>
          <w:b/>
          <w:color w:val="auto"/>
          <w:sz w:val="32"/>
          <w:szCs w:val="32"/>
        </w:rPr>
        <w:t>設</w:t>
      </w:r>
      <w:r w:rsidRPr="00EA7A47">
        <w:rPr>
          <w:rFonts w:eastAsia="標楷體"/>
          <w:b/>
          <w:sz w:val="32"/>
          <w:szCs w:val="32"/>
        </w:rPr>
        <w:t>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  <w:r w:rsidR="006F3191">
        <w:rPr>
          <w:rFonts w:eastAsia="標楷體" w:hint="eastAsia"/>
          <w:b/>
          <w:sz w:val="32"/>
          <w:szCs w:val="32"/>
          <w:u w:val="single"/>
        </w:rPr>
        <w:t>詹雅琇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＿＿＿＿＿＿＿</w:t>
      </w:r>
      <w:proofErr w:type="gramEnd"/>
    </w:p>
    <w:p w14:paraId="32F94BF8" w14:textId="77777777" w:rsidR="009529E0" w:rsidRPr="00FC1B4B" w:rsidRDefault="0036459A" w:rsidP="00B34ED9">
      <w:pPr>
        <w:pStyle w:val="aff0"/>
        <w:numPr>
          <w:ilvl w:val="0"/>
          <w:numId w:val="1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20E429AF" w14:textId="77777777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6F3191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6C1FE814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1F172860" w14:textId="77777777" w:rsidR="00D37619" w:rsidRPr="00FC1B4B" w:rsidRDefault="00FC1B4B" w:rsidP="00B34ED9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="00727C30">
        <w:rPr>
          <w:rFonts w:eastAsia="標楷體" w:hint="eastAsia"/>
          <w:sz w:val="24"/>
          <w:szCs w:val="24"/>
        </w:rPr>
        <w:t>1</w:t>
      </w:r>
      <w:r w:rsidR="00326780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34F2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 </w:t>
      </w:r>
      <w:r w:rsidR="00727C30">
        <w:rPr>
          <w:rFonts w:eastAsia="標楷體" w:hint="eastAsia"/>
          <w:sz w:val="24"/>
          <w:szCs w:val="24"/>
        </w:rPr>
        <w:t>22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5674ADEF" w14:textId="77777777" w:rsidR="00285A39" w:rsidRPr="00FC1B4B" w:rsidRDefault="00FC1B4B" w:rsidP="00B34ED9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0C59CD89" w14:textId="77777777" w:rsidTr="00521933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19977" w14:textId="77777777" w:rsidR="00FC1B4B" w:rsidRPr="00EA7A47" w:rsidRDefault="00FC1B4B" w:rsidP="0052193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95CCC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5E197D" w:rsidRPr="00434C48" w14:paraId="63755A75" w14:textId="77777777" w:rsidTr="00521933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C5C1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14:paraId="7DF62B1E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67E10BF7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F94FC7D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1A7279E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4A7BAEF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1BB10D6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00818317" w14:textId="77777777" w:rsidR="005E197D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6482BABF" w14:textId="038EB652" w:rsidR="005E197D" w:rsidRPr="001D3382" w:rsidRDefault="005E197D" w:rsidP="005E197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536F" w14:textId="77777777" w:rsidR="005E197D" w:rsidRDefault="005E197D" w:rsidP="005E197D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14:paraId="21F099C8" w14:textId="77777777" w:rsidR="005E197D" w:rsidRDefault="005E197D" w:rsidP="005E197D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14:paraId="26484C21" w14:textId="77777777" w:rsidR="005E197D" w:rsidRDefault="005E197D" w:rsidP="005E197D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14:paraId="55601E40" w14:textId="14F50B4D" w:rsidR="005E197D" w:rsidRPr="00FC1B4B" w:rsidRDefault="005E197D" w:rsidP="005E197D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</w:p>
        </w:tc>
      </w:tr>
    </w:tbl>
    <w:p w14:paraId="281C3936" w14:textId="77777777" w:rsid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6006885" w14:textId="77777777" w:rsidR="00C140CE" w:rsidRDefault="00C140CE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F00CF97" w14:textId="77777777" w:rsidR="00C140CE" w:rsidRPr="00FC1B4B" w:rsidRDefault="00C140CE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DCB8603" w14:textId="77777777" w:rsidR="00D37619" w:rsidRPr="00FC1B4B" w:rsidRDefault="00D37619" w:rsidP="00B34ED9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63E1002C" w14:textId="71873C37" w:rsidR="00440A20" w:rsidRDefault="00C140C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w:drawing>
          <wp:inline distT="0" distB="0" distL="0" distR="0" wp14:anchorId="6C1E0695" wp14:editId="5EAEA629">
            <wp:extent cx="8863330" cy="4666614"/>
            <wp:effectExtent l="19050" t="5715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AB3AD53" w14:textId="77777777" w:rsidR="00C140CE" w:rsidRDefault="00C140C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0B46D9B" w14:textId="77777777" w:rsidR="00C140CE" w:rsidRDefault="00C140C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8A70CC6" w14:textId="77777777" w:rsidR="00C140CE" w:rsidRDefault="00C140C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F8E3C16" w14:textId="2F67909D" w:rsidR="00D37619" w:rsidRPr="0098779D" w:rsidRDefault="00D37619" w:rsidP="00B34ED9">
      <w:pPr>
        <w:pStyle w:val="aff0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素養導向教學規劃：</w:t>
      </w:r>
    </w:p>
    <w:p w14:paraId="6EA40071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217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986"/>
        <w:gridCol w:w="2126"/>
        <w:gridCol w:w="2410"/>
        <w:gridCol w:w="567"/>
        <w:gridCol w:w="1559"/>
        <w:gridCol w:w="1678"/>
        <w:gridCol w:w="1417"/>
        <w:gridCol w:w="1784"/>
      </w:tblGrid>
      <w:tr w:rsidR="00B90FB9" w:rsidRPr="00B90FB9" w14:paraId="16964BBF" w14:textId="77777777" w:rsidTr="00945C2E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1D0D6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4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556DE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602542B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263E771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DB28A27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56AEB89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1DAD0CC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8D669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B90FB9" w:rsidRPr="00B90FB9" w14:paraId="7C29E878" w14:textId="77777777" w:rsidTr="00945C2E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4A173" w14:textId="77777777" w:rsidR="009355F9" w:rsidRPr="00B90FB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2820F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51445A7" w14:textId="77777777" w:rsidR="009355F9" w:rsidRPr="00B90FB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0E718" w14:textId="77777777" w:rsidR="009355F9" w:rsidRPr="00B90FB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E4BE1" w14:textId="77777777" w:rsidR="009355F9" w:rsidRPr="00B90FB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1A724" w14:textId="77777777" w:rsidR="009355F9" w:rsidRPr="00B90FB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5F6F4" w14:textId="77777777" w:rsidR="009355F9" w:rsidRPr="00B90FB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FD78A" w14:textId="77777777" w:rsidR="009355F9" w:rsidRPr="00B90FB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AE5C" w14:textId="77777777" w:rsidR="009355F9" w:rsidRPr="00B90FB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B90FB9" w:rsidRPr="00B90FB9" w14:paraId="75D6BC8A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97194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DA664CF" w14:textId="671727DC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D73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037631FE" w14:textId="06E3D4AB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625C9D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表1-Ⅳ-2 能理解表演的形式、文本與表現技巧並創作發表。</w:t>
            </w:r>
          </w:p>
          <w:p w14:paraId="7187F19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074BFFC2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68689A1D" w14:textId="099F571F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468CC7" w14:textId="6E7511A2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單元:「偶」像大觀園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:認識不同國家的皮影戲</w:t>
            </w:r>
          </w:p>
          <w:p w14:paraId="5525758F" w14:textId="301DAD45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1.認識臺灣、印尼的皮影戲。</w:t>
            </w:r>
          </w:p>
          <w:p w14:paraId="0FED3742" w14:textId="0D9111FE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2.介紹黑光劇:捷克的黑光劇與臺灣的杯子劇團。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6DA7F6" w14:textId="16E1A9C9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10789D" w14:textId="6E1A5311" w:rsidR="00945C2E" w:rsidRPr="00B90FB9" w:rsidRDefault="00945C2E" w:rsidP="00945C2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</w:p>
          <w:p w14:paraId="4C5E681D" w14:textId="77777777" w:rsidR="007C3023" w:rsidRPr="00B90FB9" w:rsidRDefault="00945C2E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</w:p>
          <w:p w14:paraId="3DB2964E" w14:textId="77777777" w:rsidR="00945C2E" w:rsidRPr="00B90FB9" w:rsidRDefault="00945C2E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BD138B1" w14:textId="472A09EB" w:rsidR="00945C2E" w:rsidRPr="00B90FB9" w:rsidRDefault="00945C2E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E218B5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3CB8BA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0A879E8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0FD94430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2478E493" w14:textId="77777777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19A02F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7B22EE22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14:paraId="4CE5A20F" w14:textId="06167E00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86FE4E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B90FB9" w:rsidRPr="00B90FB9" w14:paraId="40844CAF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C01E7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0918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210FA67A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表E-Ⅳ-2 肢體動作與語彙、角色建立與表演、各類型文本分析與創作。</w:t>
            </w:r>
          </w:p>
          <w:p w14:paraId="7072581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49B1D9DA" w14:textId="6DAAF014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C91B3D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表1-Ⅳ-2 能理解表演的形式、文本與表現技巧並創作發表。</w:t>
            </w:r>
          </w:p>
          <w:p w14:paraId="2B26C343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表2-Ⅳ-1 能覺察並感受創作與美感經驗的關聯。</w:t>
            </w:r>
          </w:p>
          <w:p w14:paraId="091D9B7D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46FF5F5B" w14:textId="4FE2BC16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F087CA" w14:textId="44621F80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單元:「偶」像大觀園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活動二:介紹東西方的偶戲</w:t>
            </w:r>
          </w:p>
          <w:p w14:paraId="759604E8" w14:textId="3F710663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1.東方：臺灣與中國泉州傀儡戲的表演方式、禁忌與特色。</w:t>
            </w:r>
          </w:p>
          <w:p w14:paraId="6C0AB999" w14:textId="42C1E317" w:rsidR="007C3023" w:rsidRPr="00B90FB9" w:rsidRDefault="007C3023" w:rsidP="007C3023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2.介紹日本的人形淨瑠璃、越南水傀儡、中國杖頭傀儡。</w:t>
            </w:r>
          </w:p>
          <w:p w14:paraId="27BFD10D" w14:textId="6E0ED556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3.透過街頭藝術介紹波蘭及捷克的提線木偶戲。</w:t>
            </w:r>
          </w:p>
          <w:p w14:paraId="4A1B281F" w14:textId="70D2D8D4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4.比較東方與西方的差異。</w:t>
            </w:r>
          </w:p>
          <w:p w14:paraId="4DF9F3C2" w14:textId="4EB242F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09412E" w14:textId="440D3D00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DE3347" w14:textId="5B9C5E28" w:rsidR="008504CE" w:rsidRPr="00B90FB9" w:rsidRDefault="008504CE" w:rsidP="008504C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</w:p>
          <w:p w14:paraId="08074ECD" w14:textId="77777777" w:rsidR="007C3023" w:rsidRPr="00B90FB9" w:rsidRDefault="008438E6" w:rsidP="008438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</w:p>
          <w:p w14:paraId="43423147" w14:textId="77777777" w:rsidR="008438E6" w:rsidRPr="00B90FB9" w:rsidRDefault="008438E6" w:rsidP="008438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316442C" w14:textId="28CBCA18" w:rsidR="008438E6" w:rsidRPr="00B90FB9" w:rsidRDefault="008438E6" w:rsidP="008438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影片輔助策略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0221BC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14:paraId="3ED52C59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1313205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48422A3E" w14:textId="77777777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CC3A17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38DD5CB2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14:paraId="2D5B79B2" w14:textId="1F39F86D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586E18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0903-0904</w:t>
            </w:r>
            <w:proofErr w:type="gramStart"/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B90FB9" w:rsidRPr="00B90FB9" w14:paraId="0E4BFF5D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EB7BB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823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39CF4DB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表E-Ⅳ-2 肢體動作與語彙、角色建立與表演、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各類型文本分析與創作。</w:t>
            </w:r>
          </w:p>
          <w:p w14:paraId="60E5C42A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4E5B58D3" w14:textId="69A3792A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6C2E67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表1-Ⅳ-2 能理解表演的形式、文本與表現技巧並創作發表。</w:t>
            </w:r>
          </w:p>
          <w:p w14:paraId="343CFFB5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232A97E0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脈絡、文化內涵及代表人物。</w:t>
            </w:r>
          </w:p>
          <w:p w14:paraId="216B72F7" w14:textId="34112D0A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3451BE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單元:「偶」像大觀園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活動二:介紹東西方的偶戲</w:t>
            </w:r>
          </w:p>
          <w:p w14:paraId="4630CB07" w14:textId="77777777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1.東方：臺灣與中國泉州傀儡戲的表演方式、禁忌與特色。</w:t>
            </w:r>
          </w:p>
          <w:p w14:paraId="58E99FB0" w14:textId="77777777" w:rsidR="007C3023" w:rsidRPr="00B90FB9" w:rsidRDefault="007C3023" w:rsidP="007C3023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2.介紹日本的人形淨瑠璃、越南水傀儡、中國杖頭傀儡。</w:t>
            </w:r>
          </w:p>
          <w:p w14:paraId="159FFC1B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3.透過街頭藝術介紹波蘭及捷克的提線木偶戲。</w:t>
            </w:r>
          </w:p>
          <w:p w14:paraId="35975121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4.比較東方與西方的差異。</w:t>
            </w:r>
          </w:p>
          <w:p w14:paraId="32263F2E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528C33" w14:textId="13B99928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F7A08B" w14:textId="51D457B6" w:rsidR="008438E6" w:rsidRPr="00B90FB9" w:rsidRDefault="008438E6" w:rsidP="008438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</w:p>
          <w:p w14:paraId="79D934C0" w14:textId="1EC1E05E" w:rsidR="007C3023" w:rsidRPr="00B90FB9" w:rsidRDefault="008438E6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影片輔助策略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179E47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621FF889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7F8E8B70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1CC99ABF" w14:textId="77777777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884891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7954A655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14:paraId="7D424FF3" w14:textId="3F7E0BE8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多J8 探討不同文化接觸時可能產生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0210D0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0910-0912八九年級國</w:t>
            </w:r>
            <w:proofErr w:type="gramStart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B90FB9" w:rsidRPr="00B90FB9" w14:paraId="3AD6F28C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059BF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00CFA864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9A91C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31D94DCC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397BBA0D" w14:textId="788A4E8B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F4169D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6B14896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0DE93FA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5A9D67A1" w14:textId="483C3C9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43E6D" w14:textId="42751359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單元:「偶」像大觀園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活動三:介紹臺灣的布袋戲</w:t>
            </w:r>
          </w:p>
          <w:p w14:paraId="23DB9166" w14:textId="7D828795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1.介紹臺灣布袋戲的發展史。</w:t>
            </w:r>
          </w:p>
          <w:p w14:paraId="639D67CC" w14:textId="3BD21DCE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2.介紹布袋戲派別的代表人物，並了解的演進與特色。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A3F4EC" w14:textId="31DD95D6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316C97" w14:textId="25419317" w:rsidR="008438E6" w:rsidRPr="00B90FB9" w:rsidRDefault="008438E6" w:rsidP="008438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</w:p>
          <w:p w14:paraId="34F7C638" w14:textId="5CA139EF" w:rsidR="007C3023" w:rsidRPr="00B90FB9" w:rsidRDefault="008438E6" w:rsidP="008438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圖片輔助策略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1D6C73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78D65FC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532533A0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207C2CEF" w14:textId="77777777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3A755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14:paraId="3EB459E1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14:paraId="56D49774" w14:textId="77777777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C313AF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B90FB9" w:rsidRPr="00B90FB9" w14:paraId="32DE1FBB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3B3C2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52E8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6BB3FD94" w14:textId="30927742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F5E4C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表1-Ⅳ-1 能運用特定元素、形式、技巧與肢體語彙表現想法，發展多元能力，並在劇場中呈現。</w:t>
            </w:r>
          </w:p>
          <w:p w14:paraId="5D57BE20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73140A61" w14:textId="0A25C53E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03C8B" w14:textId="5155C0DC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單元:「偶」像大觀園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活動四:介紹臺灣偶戲的表演團體</w:t>
            </w:r>
          </w:p>
          <w:p w14:paraId="505F5445" w14:textId="6F936D92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1.欣賞各種偶戲的表演影片。</w:t>
            </w:r>
          </w:p>
          <w:p w14:paraId="62DF0F91" w14:textId="18A342F3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2.介紹臺灣當代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偶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戲劇場的表演工作者與團隊。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觀賞操偶影片後，嘗試練習戲偶實際操作。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650FE9" w14:textId="538A4883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E0C023" w14:textId="43AABACC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="008438E6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康軒版藝術第五冊課</w:t>
            </w:r>
            <w:proofErr w:type="gramEnd"/>
            <w:r w:rsidR="008438E6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2.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="008438E6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</w:p>
          <w:p w14:paraId="1A201625" w14:textId="6B7EE835" w:rsidR="007C3023" w:rsidRPr="00B90FB9" w:rsidRDefault="008438E6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.布袋戲</w:t>
            </w:r>
            <w:proofErr w:type="gramStart"/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偶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影片輔助策略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F3F4C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08036A51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06125310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080931A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實作評量</w:t>
            </w:r>
          </w:p>
          <w:p w14:paraId="5BFE3B44" w14:textId="77777777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3497E3" w14:textId="77777777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B3C6CA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B90FB9" w:rsidRPr="00B90FB9" w14:paraId="3D89DFDC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41570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16672EA0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8A0A8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1828197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表E-Ⅳ-3 戲劇、舞蹈與其他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藝術元素的結合演出。</w:t>
            </w:r>
          </w:p>
          <w:p w14:paraId="556581D5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3232AA89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5CC521A9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表P-Ⅳ-2 應用戲劇、應用劇場與應用舞蹈等多元形式。</w:t>
            </w:r>
          </w:p>
          <w:p w14:paraId="0F7467CD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AA8DD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表2-Ⅳ-1 能覺察並感受創作與美感經驗的關聯。</w:t>
            </w:r>
          </w:p>
          <w:p w14:paraId="4E10525D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63348AE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表2-Ⅳ-3 能運用適當的語彙，明確表達、解析及評價自己與他人的作品。</w:t>
            </w:r>
          </w:p>
          <w:p w14:paraId="7FBED55F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B8157A" w14:textId="3882C601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反骨藝術新浪潮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:認識西方現代舞發展</w:t>
            </w:r>
          </w:p>
          <w:p w14:paraId="601CEBB2" w14:textId="521B0EB3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1.介紹現代舞與芭蕾的差異，了解現代舞的精神與特色。</w:t>
            </w:r>
          </w:p>
          <w:p w14:paraId="45B81CEE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認識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現代舞之母-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莎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朵拉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•鄧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肯的舞蹈特色與其影響。</w:t>
            </w:r>
          </w:p>
          <w:p w14:paraId="570C9CAA" w14:textId="58EBF213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認識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瑪莎•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葛蘭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姆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的舞蹈特色與其影響，並引導學生做收縮與延展的動作技巧練習。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E3090A" w14:textId="4EB4AAA1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F20456" w14:textId="1C21C2A3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="008438E6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="008438E6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="008438E6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="008438E6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="008438E6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="002920FA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="002920FA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地板教室</w:t>
            </w:r>
          </w:p>
          <w:p w14:paraId="749D21F1" w14:textId="3DC1153A" w:rsidR="007C3023" w:rsidRPr="00B90FB9" w:rsidRDefault="002920FA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14:paraId="35DE91F6" w14:textId="111F408F" w:rsidR="007C3023" w:rsidRPr="00B90FB9" w:rsidRDefault="002920FA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遊戲學習策略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980972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1.態度評量</w:t>
            </w:r>
          </w:p>
          <w:p w14:paraId="41AF500D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7D9EE374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36924F3A" w14:textId="5388C616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41807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25F63B24" w14:textId="20BA9CD0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478A19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90FB9" w:rsidRPr="00B90FB9" w14:paraId="215192E1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DE1A5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8391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2CA43C9A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表E-Ⅳ-3 戲劇、舞蹈與其他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藝術元素的結合演出。</w:t>
            </w:r>
          </w:p>
          <w:p w14:paraId="33B59B24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590D7A9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7524A368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表P-Ⅳ-2 應用戲劇、應用劇場與應用舞蹈等多元形式。</w:t>
            </w:r>
          </w:p>
          <w:p w14:paraId="45A67845" w14:textId="77777777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D63AE5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表2-Ⅳ-1 能覺察並感受創作與美感經驗的關聯。</w:t>
            </w:r>
          </w:p>
          <w:p w14:paraId="079E69E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63520043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表2-Ⅳ-3 能運用適當的語彙，明確表達、解析及評價自己與他人的作品。</w:t>
            </w:r>
          </w:p>
          <w:p w14:paraId="1E60B653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685909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反骨藝術新浪潮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:認識西方現代舞發展</w:t>
            </w:r>
          </w:p>
          <w:p w14:paraId="7A2C937F" w14:textId="1140F185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認識摩斯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•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肯寧漢的舞蹈特色與其影響：摩斯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•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肯寧漢認為動作與情感沒有關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係，使用電腦軟體、機率編舞</w:t>
            </w:r>
          </w:p>
          <w:p w14:paraId="1B235844" w14:textId="10B41B74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認識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舞蹈劇場的特色與匹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娜•包許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的舞蹈風格與特色。。</w:t>
            </w:r>
          </w:p>
          <w:p w14:paraId="35FDD62F" w14:textId="0549AD1F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學生體會舞蹈劇場結合舞蹈與戲劇元素。</w:t>
            </w:r>
          </w:p>
          <w:p w14:paraId="7F3F5E06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6FE25" w14:textId="4B7FEBB5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DDC046" w14:textId="5C9D19CD" w:rsidR="007C3023" w:rsidRPr="00B90FB9" w:rsidRDefault="002920FA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2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地板教室</w:t>
            </w:r>
          </w:p>
          <w:p w14:paraId="2725F2DB" w14:textId="17FD7E65" w:rsidR="007C3023" w:rsidRPr="00B90FB9" w:rsidRDefault="002920FA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14:paraId="5050B5EB" w14:textId="3138E580" w:rsidR="007C3023" w:rsidRPr="00B90FB9" w:rsidRDefault="002920FA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C449F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動畫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輔助策略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8BC31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1.態度評量</w:t>
            </w:r>
          </w:p>
          <w:p w14:paraId="0318557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57941391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435FE877" w14:textId="66BF913F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A158E7" w14:textId="5D694310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生命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14:paraId="5165ECE1" w14:textId="725961D5" w:rsidR="007C3023" w:rsidRPr="00B90FB9" w:rsidRDefault="000610AF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生J2 探討完整的人的各個面向，包括身體與心理、理性與感性、自由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3D50CC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B90FB9" w:rsidRPr="00B90FB9" w14:paraId="4683498E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C8360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0C8D836" w14:textId="77777777" w:rsidR="007C3023" w:rsidRPr="00B90FB9" w:rsidRDefault="007C3023" w:rsidP="007C30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BE24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5C37393A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表E-Ⅳ-3 戲劇、舞蹈與其他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藝術元素的結合演出。</w:t>
            </w:r>
          </w:p>
          <w:p w14:paraId="4D9B5138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5A87A171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20494C90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表P-Ⅳ-2 應用戲劇、應用劇場與應用舞蹈等多元形式。</w:t>
            </w:r>
          </w:p>
          <w:p w14:paraId="241B5D65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5ACE89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表2-Ⅳ-1 能覺察並感受創作與美感經驗的關聯。</w:t>
            </w:r>
          </w:p>
          <w:p w14:paraId="69B2453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771755CE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表2-Ⅳ-3 能運用適當的語彙，明確表達、解析及評價自己與他人的作品。</w:t>
            </w:r>
          </w:p>
          <w:p w14:paraId="48DAB3FF" w14:textId="77777777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72D00" w14:textId="7CCDB72A" w:rsidR="007C3023" w:rsidRPr="00B90FB9" w:rsidRDefault="007C3023" w:rsidP="007C30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反骨藝術新浪潮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活動二:認識臺灣現代舞的狀況</w:t>
            </w:r>
          </w:p>
          <w:p w14:paraId="43288B7B" w14:textId="7C93103C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認識臺灣舞蹈劇場的編舞家:陶馥蘭、林美虹、伍國柱舞蹈作品特色。</w:t>
            </w:r>
          </w:p>
          <w:p w14:paraId="0F483605" w14:textId="700A6861" w:rsidR="007C3023" w:rsidRPr="00B90FB9" w:rsidRDefault="007C3023" w:rsidP="007C3023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介紹臺灣現代舞之母蔡瑞月及臺灣第一位舞蹈博士劉鳳學生平、作品以及創立的新古典舞團。</w:t>
            </w:r>
          </w:p>
          <w:p w14:paraId="09382258" w14:textId="45D00F18" w:rsidR="007C3023" w:rsidRPr="00B90FB9" w:rsidRDefault="007C3023" w:rsidP="007C302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8A423D" w14:textId="4BA33836" w:rsidR="007C3023" w:rsidRPr="00B90FB9" w:rsidRDefault="007C3023" w:rsidP="007C302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656765" w14:textId="06490BCF" w:rsidR="007C3023" w:rsidRPr="00B90FB9" w:rsidRDefault="002920FA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="002F11AE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地板教室</w:t>
            </w:r>
          </w:p>
          <w:p w14:paraId="5C3C631C" w14:textId="577AF20A" w:rsidR="007C3023" w:rsidRPr="00B90FB9" w:rsidRDefault="002920FA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="007C3023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14:paraId="581C07CF" w14:textId="49087E84" w:rsidR="007C3023" w:rsidRPr="00B90FB9" w:rsidRDefault="002920FA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  <w:r w:rsidR="002F11AE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7C3023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  <w:r w:rsidR="002F11AE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="002F11AE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="002F11AE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  <w:r w:rsidR="002F11AE"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2F11AE"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資料蒐集策略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ED71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1.態度評量</w:t>
            </w:r>
          </w:p>
          <w:p w14:paraId="46BF054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293AE9F6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46646E62" w14:textId="542E426E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75B6B" w14:textId="77777777" w:rsidR="007C3023" w:rsidRPr="00B90FB9" w:rsidRDefault="007C3023" w:rsidP="007C302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14:paraId="15EB8BCF" w14:textId="4E3AC919" w:rsidR="007C3023" w:rsidRPr="00B90FB9" w:rsidRDefault="007C3023" w:rsidP="007C302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5F2E63" w14:textId="77777777" w:rsidR="007C3023" w:rsidRPr="00B90FB9" w:rsidRDefault="007C3023" w:rsidP="007C302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90FB9" w:rsidRPr="00B90FB9" w14:paraId="559AF383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9B244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A28A0D6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4E67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10DA2B6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表E-Ⅳ-3 戲劇、舞蹈與其他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藝術元素的結合演出。</w:t>
            </w:r>
          </w:p>
          <w:p w14:paraId="1CBF4BB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71C92BC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4DA28D1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表P-Ⅳ-2 應用戲劇、應用劇場與應用舞蹈等多元形式。</w:t>
            </w:r>
          </w:p>
          <w:p w14:paraId="13AF0C2F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0BDD4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表2-Ⅳ-1 能覺察並感受創作與美感經驗的關聯。</w:t>
            </w:r>
          </w:p>
          <w:p w14:paraId="123608C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3DFA7AB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表2-Ⅳ-3 能運用適當的語彙，明確表達、解析及評價自己與他人的作品。</w:t>
            </w:r>
          </w:p>
          <w:p w14:paraId="3D7323C4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18EE6A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反骨藝術新浪潮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活動二:認識臺灣現代舞的狀況</w:t>
            </w:r>
          </w:p>
          <w:p w14:paraId="64D327E1" w14:textId="618328AB" w:rsidR="000610AF" w:rsidRPr="00B90FB9" w:rsidRDefault="000610AF" w:rsidP="000610AF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1.介紹臺灣現代舞編舞者林懷民與其創辦的雲門舞集。</w:t>
            </w:r>
          </w:p>
          <w:p w14:paraId="13ADD6F5" w14:textId="7188DA67" w:rsidR="000610AF" w:rsidRPr="00B90FB9" w:rsidRDefault="000610AF" w:rsidP="000610AF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.認識臺灣現代舞新生代編舞家:黃翊、陳武康、周書毅等。</w:t>
            </w:r>
          </w:p>
          <w:p w14:paraId="052FF4FE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65F23" w14:textId="7BCF883E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03EB9A" w14:textId="27E2E418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</w:p>
          <w:p w14:paraId="14724FB6" w14:textId="10345399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3.電腦</w:t>
            </w:r>
          </w:p>
          <w:p w14:paraId="0A0C714C" w14:textId="1276BE01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4.影音音響設備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資料蒐集策略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F45D6D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1.態度評量</w:t>
            </w:r>
          </w:p>
          <w:p w14:paraId="3EB0FB7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26AABB9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1A633133" w14:textId="7EEABF9B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FF23A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生命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14:paraId="6A633B08" w14:textId="2D0C583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生J2 探討完整的人的各個面向，包括身體與心理、理性與感性、自由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DC8303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90FB9" w:rsidRPr="00B90FB9" w14:paraId="720B5ECD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CD84F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48321DF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9117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39A0F86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表E-Ⅳ-2 肢體動作與語彙、角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色建立與表演、各類型文本分析與創作。</w:t>
            </w:r>
          </w:p>
          <w:p w14:paraId="6F67256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表E-Ⅳ-3 戲劇、舞蹈與其他藝術元素的結合演出。</w:t>
            </w:r>
          </w:p>
          <w:p w14:paraId="6313601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表P-Ⅳ-2 應用戲劇、應用劇場與應用舞蹈等多元形式。</w:t>
            </w:r>
          </w:p>
          <w:p w14:paraId="25B73351" w14:textId="79598972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表P-Ⅳ-3 影片製作、媒體應用、電腦與行動裝置相關應用程式。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336B8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6BB023E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表1-Ⅳ-2 能理解表演的形式、文本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與表現技巧並創作發表。</w:t>
            </w:r>
          </w:p>
          <w:p w14:paraId="5F5D5DC8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表1-Ⅳ-3 能連結其他藝術並創作。</w:t>
            </w:r>
          </w:p>
          <w:p w14:paraId="1BE3A2F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003872F6" w14:textId="06F09BE1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表3-Ⅳ-3 能結合科技媒體傳達訊息，展現多元表演形式的作品。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3B642B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反骨藝術新浪潮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活動三:運用摩斯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•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肯寧漢的機率編舞方式實作課程</w:t>
            </w:r>
          </w:p>
          <w:p w14:paraId="52E594F1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1產出動作：運用動作接龍的方式，每人輪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流創作動作，並組合在一起，分組進行。</w:t>
            </w:r>
          </w:p>
          <w:p w14:paraId="109EF441" w14:textId="4C8FCFEB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2.下決定：使用骰子、銅板或籤筒決定：每人的出場地點、每人的結尾地點、每人出場順序、每人移動路線、每人動作重複次數、每人動作快慢、校內表演地點等。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D0D86" w14:textId="030955DF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36485" w14:textId="07DBD221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</w:p>
          <w:p w14:paraId="61043ED8" w14:textId="6DB65E3B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骰子</w:t>
            </w:r>
          </w:p>
          <w:p w14:paraId="38CCA075" w14:textId="73BF0245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遊戲學習策略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0F736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發表</w:t>
            </w:r>
          </w:p>
          <w:p w14:paraId="59CAEA3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2.實作評量 </w:t>
            </w:r>
          </w:p>
          <w:p w14:paraId="1D347F33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008114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647C8F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B90FB9" w:rsidRPr="00B90FB9" w14:paraId="104630D8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0E20C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0FA5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5A10A08A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表E-Ⅳ-2 肢體動作與語彙、角色建立與表演、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各類型文本分析與創作。</w:t>
            </w:r>
          </w:p>
          <w:p w14:paraId="4AEBAC2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表E-Ⅳ-3 戲劇、舞蹈與其他藝術元素的結合演出。</w:t>
            </w:r>
          </w:p>
          <w:p w14:paraId="4E38C5E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表P-Ⅳ-2 應用戲劇、應用劇場與應用舞蹈等多元形式。</w:t>
            </w:r>
          </w:p>
          <w:p w14:paraId="092CBEB4" w14:textId="730C6E41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表P-Ⅳ-3 影片製作、媒體應用、電腦與行動裝置相關應用程式。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AE88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61D651B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表1-Ⅳ-2 能理解表演的形式、文本與表現技巧並創作發表。</w:t>
            </w:r>
          </w:p>
          <w:p w14:paraId="7608BFF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表1-Ⅳ-3 能連結其他藝術並創作。</w:t>
            </w:r>
          </w:p>
          <w:p w14:paraId="48B8C68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149CB8CA" w14:textId="73A46588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表3-Ⅳ-3 能結合科技媒體傳達訊息，展現多元表演形式的作品。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49F558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B90FB9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反骨藝術新浪潮</w:t>
            </w:r>
            <w:r w:rsidRPr="00B90FB9"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活動三:運用摩斯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•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肯寧漢的機率編舞方式實作課程</w:t>
            </w:r>
          </w:p>
          <w:p w14:paraId="12F5FFCE" w14:textId="5BB882DE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複習上周的課程練習</w:t>
            </w:r>
          </w:p>
          <w:p w14:paraId="2BB78573" w14:textId="2C200746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進行作品呈現與錄影、後製挑選音樂。</w:t>
            </w:r>
          </w:p>
          <w:p w14:paraId="5B69D61A" w14:textId="717B7FF5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3.影像作品呈現與分享。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47908B" w14:textId="7918AFCA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DBE356" w14:textId="55A4B340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</w:p>
          <w:p w14:paraId="6EAD32E1" w14:textId="203B9BBB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骰子</w:t>
            </w:r>
          </w:p>
          <w:p w14:paraId="0280E9F5" w14:textId="41B2E07F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影音音響設備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1遊戲學習策略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8A544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發表</w:t>
            </w:r>
          </w:p>
          <w:p w14:paraId="04CF648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2.實作評量 </w:t>
            </w:r>
          </w:p>
          <w:p w14:paraId="269C1E18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3B3A24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324321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B90FB9" w:rsidRPr="00B90FB9" w14:paraId="7DF9AC5B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C7880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1237C2E2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AA1A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5A999B9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表A-Ⅳ-3 表演形式分析、文本分析。</w:t>
            </w:r>
          </w:p>
          <w:p w14:paraId="003C1FAA" w14:textId="51F250E9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16D3C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表2-Ⅳ-1 能覺察並感受創作與美感經驗的關聯。</w:t>
            </w:r>
          </w:p>
          <w:p w14:paraId="7EC88BE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6EAB353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表2-Ⅳ-3 能運用適當的語彙，明確表達、解析及評價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自己與他人的作品。</w:t>
            </w:r>
          </w:p>
          <w:p w14:paraId="3925703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表3-Ⅳ-2 能運用多元創作探討公共議題，展現人文關懷與獨立思考能力。</w:t>
            </w:r>
          </w:p>
          <w:p w14:paraId="1D975BC8" w14:textId="6C4E19AF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7E4BDA" w14:textId="69CFD52E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單元:編導造夢說故事</w:t>
            </w:r>
          </w:p>
          <w:p w14:paraId="5F7DDE83" w14:textId="165B0C6E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:認識劇本</w:t>
            </w:r>
          </w:p>
          <w:p w14:paraId="0B3EAF9E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1.認識編劇、導戲與劇本的關係。</w:t>
            </w:r>
          </w:p>
          <w:p w14:paraId="7EE3FA3D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2.介紹英國劇作家莎士比亞生平及其著名劇作。</w:t>
            </w:r>
          </w:p>
          <w:p w14:paraId="0B03FF0F" w14:textId="2D7760D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3.透過的劇本片段，說明舞臺劇劇本構成的元素(人物、時間、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地點和事件)與結構(舞臺指示和對話)。</w:t>
            </w:r>
          </w:p>
          <w:p w14:paraId="335C9088" w14:textId="0B3917E2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3.介紹常見的劇情結構(布局、衝突和結尾)，說明戲劇衝突的三種類型。</w:t>
            </w:r>
          </w:p>
          <w:p w14:paraId="52A8C2C6" w14:textId="41965432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4.說明日常生活中可以作為劇本題材、素材的來源，及劇作家需具備的能力。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51A38" w14:textId="59EF3483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0BAC97" w14:textId="460FEB4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.電腦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3.影音設備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CABB4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487F1D48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4F933D7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1FE8D2F5" w14:textId="5EAA67DB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5F240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41F1BA06" w14:textId="3EF64131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J7 學習蒐集與分析工作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╱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7A5AC8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B90FB9" w:rsidRPr="00B90FB9" w14:paraId="518596BF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60914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641A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4AE1A23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表A-Ⅳ-3 表演形式分析、文本分析。</w:t>
            </w:r>
          </w:p>
          <w:p w14:paraId="75A7455D" w14:textId="4D19368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DC05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50D9C27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4D074EA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表2-Ⅳ-3 能運用適當的語彙，明確表達、解析及評價自己與他人的作品。</w:t>
            </w:r>
          </w:p>
          <w:p w14:paraId="2C60AE8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表3-Ⅳ-2 能運用多元創作探討公共議題，展現人文關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懷與獨立思考能力。</w:t>
            </w:r>
          </w:p>
          <w:p w14:paraId="2D1CFFCA" w14:textId="1413B5A1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798486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單元:編導造夢說故事</w:t>
            </w:r>
          </w:p>
          <w:p w14:paraId="3DDDDE8C" w14:textId="4E151E62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活動二:認識導演的工作</w:t>
            </w:r>
          </w:p>
          <w:p w14:paraId="03AF80D9" w14:textId="77777777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認識導演工作的四大階段:劇本解讀與詮釋、選角、導戲、準備演出。</w:t>
            </w:r>
          </w:p>
          <w:p w14:paraId="4C8DBDBA" w14:textId="5AA9E6E6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介紹常見的四種導演類型：獨裁者、教授、法官和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神，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以及他們與演員的溝通方式。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45E23" w14:textId="4F622338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8C4F30" w14:textId="09A5EA6C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.電腦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.影音設備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即時回饋策略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FAE3A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5CFD51C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7D36B7F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0FC6C2A0" w14:textId="373BC6C3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4E67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572533F6" w14:textId="6D49D225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J7 學習蒐集與分析工作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╱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475B47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90FB9" w:rsidRPr="00B90FB9" w14:paraId="7E0DF564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50311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596F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20FEA5B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表A-Ⅳ-3 表演形式分析、文本分析。</w:t>
            </w:r>
          </w:p>
          <w:p w14:paraId="2E83694F" w14:textId="6427C7F9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2F96A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6DB2DCB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01CAD2E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表2-Ⅳ-3 能運用適當的語彙，明確表達、解析及評價自己與他人的作品。</w:t>
            </w:r>
          </w:p>
          <w:p w14:paraId="5D09507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表3-Ⅳ-2 能運用多元創作探討公共議題，展現人文關懷與獨立思考能力。</w:t>
            </w:r>
          </w:p>
          <w:p w14:paraId="026BD624" w14:textId="4960C4B1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9AB0C4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單元:編導造夢說故事</w:t>
            </w:r>
          </w:p>
          <w:p w14:paraId="257C15CA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活動二:認識導演的工作</w:t>
            </w:r>
          </w:p>
          <w:p w14:paraId="1A1F1CB5" w14:textId="164FEA40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了解導演的多重身分：解決問題者／溝通協調者、決策者、領導者和創作者，及各自的職責。</w:t>
            </w:r>
          </w:p>
          <w:p w14:paraId="7E02DFC4" w14:textId="6E3234A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紹不同時期的知名的編導大師及其作品、特色等。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4F675A" w14:textId="6B014C05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3CCFEC" w14:textId="25741118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.電腦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.影音設備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即時回饋策略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1A1908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1.討論評量</w:t>
            </w:r>
          </w:p>
          <w:p w14:paraId="173F15A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14:paraId="1C015D9D" w14:textId="6A2FA2E1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3.發表評量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88767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7B711172" w14:textId="4E34ABAF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J7 學習蒐集與分析工作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╱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B73235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B90FB9" w:rsidRPr="00B90FB9" w14:paraId="16D9763A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BEADF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CACC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047DF22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表E-Ⅳ-2 肢體動作與語彙、角色建立與表演、各類型文本分析與創作。</w:t>
            </w:r>
          </w:p>
          <w:p w14:paraId="2ABE5C6F" w14:textId="6EBF156F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A632A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表1-Ⅳ-1 能運用特定元素、形式、技巧與肢體語彙表現想法，發展多元能力，並在劇場中呈現。</w:t>
            </w:r>
          </w:p>
          <w:p w14:paraId="09F2A0F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表1-Ⅳ-2 能理解表演的形式、文本與表現技巧並創作發表。</w:t>
            </w:r>
          </w:p>
          <w:p w14:paraId="63ECC5B2" w14:textId="3C15EB36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E778FF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單元:編導造夢說故事</w:t>
            </w:r>
          </w:p>
          <w:p w14:paraId="1E19D429" w14:textId="664C32CE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活動三:導演培訓實作(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</w:p>
          <w:p w14:paraId="7DDDC324" w14:textId="52A448B5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活動課程進行:焦點的轉移(練習安排舞台畫面)、移動的選擇(引導演員走位)。</w:t>
            </w:r>
          </w:p>
          <w:p w14:paraId="5E71A96C" w14:textId="6E2C2EE2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複習導演工作的四大階段:劇本解讀與詮釋、選角、導戲、準備演出。 </w:t>
            </w:r>
          </w:p>
          <w:p w14:paraId="0D69206C" w14:textId="497D865A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講解續導戲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和準備演出這兩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個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階段的工作細節。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0D9226" w14:textId="156A101A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AC7726" w14:textId="6F14A3ED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同儕互評策略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6E022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4754858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2763C140" w14:textId="10936848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32A1D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38F982ED" w14:textId="4B76CF81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J7 學習蒐集與分析工作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╱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208D4C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B90FB9" w:rsidRPr="00B90FB9" w14:paraId="2F762C3D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94BD7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C905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50B9DA8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表E-Ⅳ-2 肢體動作與語彙、角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色建立與表演、各類型文本分析與創作。</w:t>
            </w:r>
          </w:p>
          <w:p w14:paraId="26FF367F" w14:textId="0500679A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931F2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561F6C2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表1-Ⅳ-2 能理解表演的形式、文本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與表現技巧並創作發表。</w:t>
            </w:r>
          </w:p>
          <w:p w14:paraId="27DA733D" w14:textId="0E8491D9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96B8D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單元:編導造夢說故事</w:t>
            </w:r>
          </w:p>
          <w:p w14:paraId="4364A74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活動四: 實作課程</w:t>
            </w:r>
          </w:p>
          <w:p w14:paraId="36FB79B3" w14:textId="3B5EEADB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1.學生以三人為一組，討論如何將《羅密歐與茱麗葉》中的樓臺會片段，發揮創意創作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改編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《羅密歐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與茱麗葉》中的樓臺會的對話內容。</w:t>
            </w:r>
          </w:p>
          <w:p w14:paraId="6D0FC72D" w14:textId="3A44044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2.請學生依據新劇情，設計舞臺配置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畫在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九宮格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並擬定初步的演員走位。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3.學生分組呈現。</w:t>
            </w:r>
          </w:p>
          <w:p w14:paraId="0283C17B" w14:textId="75F12C11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A248C1" w14:textId="558DD52F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0B30E3" w14:textId="1A28157F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同儕互評策略</w:t>
            </w:r>
            <w:proofErr w:type="gramEnd"/>
          </w:p>
          <w:p w14:paraId="53CDC904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5F61B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1.表現評量</w:t>
            </w:r>
          </w:p>
          <w:p w14:paraId="103456AA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2.實作評量</w:t>
            </w:r>
          </w:p>
          <w:p w14:paraId="42ED7F8A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3.態度評量</w:t>
            </w:r>
          </w:p>
          <w:p w14:paraId="18A57213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42AB6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1E1611A8" w14:textId="14B7235B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J7 學習蒐集與分析工作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╱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B009D6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90FB9" w:rsidRPr="00B90FB9" w14:paraId="5A9D5060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BDD4D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30F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07B5B535" w14:textId="16CD3243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0DEAF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表1-Ⅳ-1 能運用特定元素、形式、技巧與肢體語彙表現想法，發展多元能力，並在劇場中呈現。</w:t>
            </w:r>
          </w:p>
          <w:p w14:paraId="05FBC92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表3-Ⅳ-1 能運用劇場相關技術，有計畫的排練與展演。</w:t>
            </w:r>
          </w:p>
          <w:p w14:paraId="60F56AC0" w14:textId="27613C62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154EBC" w14:textId="749F071E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單元: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立於藝術現自我</w:t>
            </w:r>
          </w:p>
          <w:p w14:paraId="1C1B52A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:表演藝術實作排練</w:t>
            </w:r>
          </w:p>
          <w:p w14:paraId="00FEC4C6" w14:textId="3AE5C74B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複習國中三年學習的表演藝術課程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48CF8D1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2.說出自己的故事：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準備一件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”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物品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”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，試著寫下自己與它的故事。</w:t>
            </w:r>
          </w:p>
          <w:p w14:paraId="0329CAAE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3.創作出我們的故事：學生分組討論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演出的形式與內容。</w:t>
            </w:r>
          </w:p>
          <w:p w14:paraId="420D1FF1" w14:textId="3FAF9CA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小組進行排練。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8F3260" w14:textId="35A4E0F9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8C4DD6" w14:textId="0BDD6394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3.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小物品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遊戲學習策略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CF2F4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2756962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3FCA652D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529857F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D92F716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1DFA01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0CF19A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B90FB9" w:rsidRPr="00B90FB9" w14:paraId="2C286C05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14BE3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7FB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興、動作等戲劇或舞蹈元素。</w:t>
            </w:r>
          </w:p>
          <w:p w14:paraId="78693B92" w14:textId="79E145E0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429DA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表1-Ⅳ-1 能運用特定元素、形式、技巧與肢體語彙表現想法，發展多元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能力，並在劇場中呈現。</w:t>
            </w:r>
          </w:p>
          <w:p w14:paraId="60A6220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表3-Ⅳ-1 能運用劇場相關技術，有計畫的排練與展演。</w:t>
            </w:r>
          </w:p>
          <w:p w14:paraId="781F56C2" w14:textId="60750A2A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152D0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立於藝術現自我</w:t>
            </w:r>
          </w:p>
          <w:p w14:paraId="6EC401F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:表演藝術實作排練</w:t>
            </w:r>
          </w:p>
          <w:p w14:paraId="6AC2E966" w14:textId="2D8BFF0B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複習國中三年學習的表演藝術課程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5280E73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2.說出自己的故事：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準備一件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”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物品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”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，試著寫下自己與它的故事。</w:t>
            </w:r>
          </w:p>
          <w:p w14:paraId="3632F7CE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3.創作出我們的故事：學生分組討論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演出的形式與內容。</w:t>
            </w:r>
          </w:p>
          <w:p w14:paraId="65504118" w14:textId="5C5976F8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小組進行排練。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DE0FDB" w14:textId="385E0185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13321B" w14:textId="2FB62136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3.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小物品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遊戲學習策略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11FC1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11001BE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4C3B2CD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14:paraId="1533BEE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775FEB6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B98235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C4E8EB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B90FB9" w:rsidRPr="00B90FB9" w14:paraId="47466887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4BDD5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612F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0ED2809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3C9C328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表P-Ⅳ-1 表演團隊組織與架構、劇場基礎設計和製作。</w:t>
            </w:r>
          </w:p>
          <w:p w14:paraId="07B348D5" w14:textId="4F4ACFFD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19F52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72DF982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06DC59E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表3-Ⅳ-1 能運用劇場相關技術，有計畫的排練與展演。</w:t>
            </w:r>
          </w:p>
          <w:p w14:paraId="03FDCC8E" w14:textId="4E72791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DE130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立於藝術現自我</w:t>
            </w:r>
          </w:p>
          <w:p w14:paraId="63C172E3" w14:textId="36B24FAA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活動二:認識藝術/藝穗節</w:t>
            </w:r>
          </w:p>
          <w:p w14:paraId="2EC28BD4" w14:textId="28F7C01E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.認識藝術節的特色與表現形式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藝術節的起源。</w:t>
            </w:r>
          </w:p>
          <w:p w14:paraId="787AFE6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.介紹愛丁堡藝術節、亞維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儂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藝術節、下一波藝術節。</w:t>
            </w:r>
          </w:p>
          <w:p w14:paraId="217DE28D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.認識藝穗節的特色與表現形式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藝穗節的起源。</w:t>
            </w:r>
          </w:p>
          <w:p w14:paraId="26578A25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.介紹愛丁堡藝穗節、</w:t>
            </w:r>
            <w:proofErr w:type="gramStart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外亞維儂</w:t>
            </w:r>
            <w:proofErr w:type="gramEnd"/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藝術節。</w:t>
            </w:r>
          </w:p>
          <w:p w14:paraId="3A9D0767" w14:textId="241B1ADD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5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進行小組演出排練。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31CD84" w14:textId="20A0B3D7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A60549" w14:textId="56ED765B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3.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小物品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資料蒐集策略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B957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05B12C2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4625B489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F6AF2D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14:paraId="2F8BBEA4" w14:textId="2AAB433B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國J4 尊重與欣賞世界不同文化的價值。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【環境教育教育】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1D6F60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B90FB9" w:rsidRPr="00B90FB9" w14:paraId="38DF7588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4D4C9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33DA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63B1F36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表A-Ⅳ-1 表演藝術與生活美學、在地文化及特定場域的演出連結。</w:t>
            </w:r>
          </w:p>
          <w:p w14:paraId="3CD4BE2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表P-Ⅳ-1 表演團隊組織與架構、劇場基礎設計和製作。</w:t>
            </w:r>
          </w:p>
          <w:p w14:paraId="670429BD" w14:textId="488F5C98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E0142D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表1-Ⅳ-1 能運用特定元素、形式、技巧與肢體語彙表現想法，發展多元能力，並在劇場中呈現。</w:t>
            </w:r>
          </w:p>
          <w:p w14:paraId="3572DDD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12B52C4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表3-Ⅳ-1 能運用劇場相關技術，有計畫的排練與展演。</w:t>
            </w:r>
          </w:p>
          <w:p w14:paraId="25C22848" w14:textId="4B6FF828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E7E9EC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單元: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立於藝術現自我</w:t>
            </w:r>
          </w:p>
          <w:p w14:paraId="3C05F9F2" w14:textId="7AF5FAA4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活動二:認識藝術/藝穗節</w:t>
            </w:r>
          </w:p>
          <w:p w14:paraId="23896D49" w14:textId="2C15FC46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1.介紹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臺灣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在地藝術節慶。展脈絡。</w:t>
            </w:r>
          </w:p>
          <w:p w14:paraId="6A326168" w14:textId="52BFBCE5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國內藝術／藝穗節發</w:t>
            </w:r>
          </w:p>
          <w:p w14:paraId="249005DC" w14:textId="0D9C947E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.進行小組演出排練。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3D8923" w14:textId="159DD687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C2D0BF" w14:textId="5C33DE0A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3.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小物品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資料蒐集策略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F113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評量</w:t>
            </w:r>
          </w:p>
          <w:p w14:paraId="646400E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2.表現評量</w:t>
            </w:r>
          </w:p>
          <w:p w14:paraId="57CED85F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84B32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14:paraId="354F9C10" w14:textId="5CD8DED0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22ECB3" w14:textId="77777777" w:rsidR="000610AF" w:rsidRPr="00B90FB9" w:rsidRDefault="000610AF" w:rsidP="000610A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B90FB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B90FB9" w:rsidRPr="00B90FB9" w14:paraId="65701ED0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CA876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1764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聲音、身體、情感、時間、空間、勁力、即興、動作等戲劇或舞蹈元素。</w:t>
            </w:r>
          </w:p>
          <w:p w14:paraId="76F47EE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表E-Ⅳ-2 肢體動作與語彙、角色建立與表演、各類型文本分析與創作。</w:t>
            </w:r>
          </w:p>
          <w:p w14:paraId="1CB450D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4DC7B0B3" w14:textId="4C8DE62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339C9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表1-Ⅳ-1 能運用特定元素、形式、技巧與肢體語彙表現想法，發展多元能力，並在劇場中呈現。</w:t>
            </w:r>
          </w:p>
          <w:p w14:paraId="2E8CC922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表1-Ⅳ-2 能理解表演的形式、文本與表現技巧並創作發表。</w:t>
            </w:r>
          </w:p>
          <w:p w14:paraId="6A0CF397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0DE9EAA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00D2AA5C" w14:textId="61DCF498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03BBBD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單元: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立於藝術現自我</w:t>
            </w:r>
          </w:p>
          <w:p w14:paraId="0B4614E9" w14:textId="6E854E65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活動三:實作演出呈現</w:t>
            </w:r>
          </w:p>
          <w:p w14:paraId="349406F9" w14:textId="0E709399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進行小組演出排練。</w:t>
            </w:r>
          </w:p>
          <w:p w14:paraId="2C9F0F2A" w14:textId="77777777" w:rsidR="000610AF" w:rsidRPr="00B90FB9" w:rsidRDefault="000610AF" w:rsidP="000610AF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.彩排成果展活動。</w:t>
            </w:r>
          </w:p>
          <w:p w14:paraId="2CDE2B0B" w14:textId="4A7E9A7D" w:rsidR="000610AF" w:rsidRPr="00B90FB9" w:rsidRDefault="000610AF" w:rsidP="000610AF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完成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成果展活動。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26117F" w14:textId="1EA9D6DC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A2BEF" w14:textId="09357A5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3.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小物品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同儕互評策略</w:t>
            </w:r>
            <w:proofErr w:type="gramEnd"/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CA68B4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1.學生互評</w:t>
            </w:r>
          </w:p>
          <w:p w14:paraId="291F876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39993A61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3.表現評量</w:t>
            </w:r>
          </w:p>
          <w:p w14:paraId="4661602C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  <w:p w14:paraId="20B3560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1AF7D616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6.欣賞評量</w:t>
            </w:r>
          </w:p>
          <w:p w14:paraId="0EF45C79" w14:textId="30DCBC6C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7.討論評量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8C4FF8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E4B7E8" w14:textId="77777777" w:rsidR="000610AF" w:rsidRPr="00B90FB9" w:rsidRDefault="000610AF" w:rsidP="000610A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B90FB9" w:rsidRPr="00B90FB9" w14:paraId="161C7205" w14:textId="77777777" w:rsidTr="00945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B021C" w14:textId="77777777" w:rsidR="000610AF" w:rsidRPr="00B90FB9" w:rsidRDefault="000610AF" w:rsidP="000610A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BC8DD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表E-Ⅳ-1 聲音、身體、情感、時間、空間、勁力、即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興、動作等戲劇或舞蹈元素。</w:t>
            </w:r>
          </w:p>
          <w:p w14:paraId="3D35A76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表E-Ⅳ-2 肢體動作與語彙、角色建立與表演、各類型文本分析與創作。</w:t>
            </w:r>
          </w:p>
          <w:p w14:paraId="4E6390C0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表A-Ⅳ-2 在地及各族群、東西方、傳統與當代表演藝術之類型、代表作品與人物。</w:t>
            </w:r>
          </w:p>
          <w:p w14:paraId="536C98E7" w14:textId="5CB50564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表P-Ⅳ-4 表演藝術活動與展演、表演藝術相關工作的特性與種類。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9CBFE5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表1-Ⅳ-1 能運用特定元素、形式、技巧與肢體語彙表現想法，發展多元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能力，並在劇場中呈現。</w:t>
            </w:r>
          </w:p>
          <w:p w14:paraId="437A839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表1-Ⅳ-2 能理解表演的形式、文本與表現技巧並創作發表。</w:t>
            </w:r>
          </w:p>
          <w:p w14:paraId="4E180C8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表2-Ⅳ-1 能覺察並感受創作與美感經驗的關聯。</w:t>
            </w:r>
          </w:p>
          <w:p w14:paraId="0BA67A5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表2-Ⅳ-2 能體認各種表演藝術發展脈絡、文化內涵及代表人物。</w:t>
            </w:r>
          </w:p>
          <w:p w14:paraId="0832C09F" w14:textId="0CB0B593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表3-Ⅳ-4 能養成鑑賞表演藝術的習慣，並能適性發展。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C662D1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單元: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立於藝術現自我</w:t>
            </w:r>
          </w:p>
          <w:p w14:paraId="71C9D02D" w14:textId="77777777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活動三:實作演出呈現</w:t>
            </w:r>
          </w:p>
          <w:p w14:paraId="66444FE6" w14:textId="77777777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進行小組演出排練。</w:t>
            </w:r>
          </w:p>
          <w:p w14:paraId="65BA06A4" w14:textId="77777777" w:rsidR="000610AF" w:rsidRPr="00B90FB9" w:rsidRDefault="000610AF" w:rsidP="000610AF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.彩排成果展活動。</w:t>
            </w:r>
          </w:p>
          <w:p w14:paraId="48DAA0F1" w14:textId="5B8A9C45" w:rsidR="000610AF" w:rsidRPr="00B90FB9" w:rsidRDefault="000610AF" w:rsidP="000610A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完成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成果展活動。</w:t>
            </w:r>
          </w:p>
          <w:p w14:paraId="1E143A0D" w14:textId="1FD478B9" w:rsidR="000610AF" w:rsidRPr="00B90FB9" w:rsidRDefault="000610AF" w:rsidP="000610A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03D799" w14:textId="4931C686" w:rsidR="000610AF" w:rsidRPr="00B90FB9" w:rsidRDefault="000610AF" w:rsidP="000610A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72B802" w14:textId="380D42B4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康軒版藝術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冊</w:t>
            </w:r>
            <w:proofErr w:type="gramEnd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.地板教室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3.</w:t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小物品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br/>
            </w: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proofErr w:type="gramStart"/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同儕互評策略</w:t>
            </w:r>
            <w:proofErr w:type="gramEnd"/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CA21FE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1.學生互評</w:t>
            </w:r>
          </w:p>
          <w:p w14:paraId="4F870FF3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0B7BAEBA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3.表現評量</w:t>
            </w:r>
          </w:p>
          <w:p w14:paraId="22EADA0F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  <w:p w14:paraId="26BC25AD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5.態度評量</w:t>
            </w:r>
          </w:p>
          <w:p w14:paraId="1AFE287B" w14:textId="77777777" w:rsidR="000610AF" w:rsidRPr="00B90FB9" w:rsidRDefault="000610AF" w:rsidP="000610AF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6.欣賞評量</w:t>
            </w:r>
          </w:p>
          <w:p w14:paraId="130A241C" w14:textId="2363A6DD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7.討論評量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7F18F" w14:textId="77777777" w:rsidR="000610AF" w:rsidRPr="00B90FB9" w:rsidRDefault="000610AF" w:rsidP="000610A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9AB4F2" w14:textId="77777777" w:rsidR="000610AF" w:rsidRPr="00B90FB9" w:rsidRDefault="000610AF" w:rsidP="000610AF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0FB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B90FB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14:paraId="5C4EF5F1" w14:textId="77777777" w:rsidR="009355F9" w:rsidRPr="00E4053D" w:rsidRDefault="009355F9" w:rsidP="009355F9">
      <w:pPr>
        <w:spacing w:line="0" w:lineRule="atLeast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14:paraId="5C3E0D5E" w14:textId="77777777" w:rsidR="00217DCF" w:rsidRPr="00E8654C" w:rsidRDefault="00E8654C" w:rsidP="00B34ED9">
      <w:pPr>
        <w:pStyle w:val="aff0"/>
        <w:numPr>
          <w:ilvl w:val="0"/>
          <w:numId w:val="1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5393C1CA" w14:textId="77777777" w:rsidR="00E8654C" w:rsidRPr="00E8654C" w:rsidRDefault="006F3191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667E38C6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1354EE55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5C5E7192" w14:textId="77777777" w:rsidTr="00521933">
        <w:tc>
          <w:tcPr>
            <w:tcW w:w="1292" w:type="dxa"/>
          </w:tcPr>
          <w:p w14:paraId="3C47E3A8" w14:textId="77777777" w:rsidR="00E8654C" w:rsidRPr="00BE0AE1" w:rsidRDefault="00E8654C" w:rsidP="00521933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2CF58763" w14:textId="77777777" w:rsidR="00E8654C" w:rsidRPr="00BE0AE1" w:rsidRDefault="00E8654C" w:rsidP="00521933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6257B542" w14:textId="77777777" w:rsidR="00E8654C" w:rsidRPr="00BE0AE1" w:rsidRDefault="00E8654C" w:rsidP="0052193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59D18C14" w14:textId="77777777" w:rsidR="00E8654C" w:rsidRPr="00BE0AE1" w:rsidRDefault="00E8654C" w:rsidP="0052193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56F7B2B5" w14:textId="77777777" w:rsidR="00E8654C" w:rsidRPr="00BE0AE1" w:rsidRDefault="00E8654C" w:rsidP="0052193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778FA29E" w14:textId="77777777" w:rsidR="00E8654C" w:rsidRPr="00BE0AE1" w:rsidRDefault="00E8654C" w:rsidP="00521933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3273ABAC" w14:textId="77777777" w:rsidTr="00521933">
        <w:tc>
          <w:tcPr>
            <w:tcW w:w="1292" w:type="dxa"/>
          </w:tcPr>
          <w:p w14:paraId="2E37D6B7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F34FACE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E867FE3" w14:textId="77777777" w:rsidR="00E8654C" w:rsidRDefault="00E8654C" w:rsidP="0052193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28E4F325" w14:textId="77777777" w:rsidR="00E8654C" w:rsidRDefault="00E8654C" w:rsidP="0052193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□印刷品</w:t>
            </w:r>
          </w:p>
          <w:p w14:paraId="72509773" w14:textId="77777777" w:rsidR="00E8654C" w:rsidRPr="00657AF5" w:rsidRDefault="00E8654C" w:rsidP="0052193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18CEFBC9" w14:textId="77777777" w:rsidR="00E8654C" w:rsidRPr="00657AF5" w:rsidRDefault="00E8654C" w:rsidP="00521933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579DFBCD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2D1C0A3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3D80CE6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1070875" w14:textId="77777777" w:rsidTr="00521933">
        <w:tc>
          <w:tcPr>
            <w:tcW w:w="1292" w:type="dxa"/>
          </w:tcPr>
          <w:p w14:paraId="1A8DB057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8B2BEB0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C4A51EA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A3527AC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43FA4AA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89CC38F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7F0D28C7" w14:textId="77777777" w:rsidTr="00521933">
        <w:tc>
          <w:tcPr>
            <w:tcW w:w="1292" w:type="dxa"/>
          </w:tcPr>
          <w:p w14:paraId="15DC6399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2E5980F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D07491E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B8D03A7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BD1EBF9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F565BD1" w14:textId="77777777" w:rsidR="00E8654C" w:rsidRPr="00657AF5" w:rsidRDefault="00E8654C" w:rsidP="00521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6E261EA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25D31F28" w14:textId="77777777"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14:paraId="2F5F1082" w14:textId="77777777" w:rsidR="008F16AA" w:rsidRPr="008F16AA" w:rsidRDefault="008F16AA" w:rsidP="00B34ED9">
      <w:pPr>
        <w:pStyle w:val="aff0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</w:t>
      </w:r>
      <w:proofErr w:type="gramStart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表格敘寫</w:t>
      </w:r>
      <w:proofErr w:type="gramEnd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)</w:t>
      </w:r>
    </w:p>
    <w:p w14:paraId="6D090FEF" w14:textId="77777777" w:rsidR="008F16AA" w:rsidRP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F92F5A" w14:paraId="130700AE" w14:textId="77777777" w:rsidTr="00F92F5A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B53352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7E8F0E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42E3C0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282A85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F40E20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CECB58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5BFA7D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A54947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F907A8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A769DC" w14:textId="77777777"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94EEBF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14:paraId="2397D65A" w14:textId="77777777"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F92F5A" w14:paraId="23F432D5" w14:textId="77777777" w:rsidTr="00F92F5A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DFB7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0346A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A48B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40C3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51A0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70B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2306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96628" w14:textId="33DD0AFA" w:rsidR="00F92F5A" w:rsidRDefault="005F19E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大開舞界</w:t>
            </w:r>
            <w:proofErr w:type="gramEnd"/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10996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99F66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F914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14:paraId="7CE8F3C1" w14:textId="77777777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E28E" w14:textId="77777777"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63EDE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6D05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B56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F60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60A9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0A9C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2ECFE" w14:textId="6D4954DC" w:rsidR="00F92F5A" w:rsidRDefault="005F19E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大開舞界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AC2C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066D3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8E83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14:paraId="6ED8B5D0" w14:textId="77777777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2DD9" w14:textId="77777777"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7A5B1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C323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792A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014B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8D90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95C4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A72D8" w14:textId="20BE9077" w:rsidR="00F92F5A" w:rsidRDefault="005F19EF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大開舞界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49EDC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F485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8EE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8F16AA" w14:paraId="095A6ABB" w14:textId="77777777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E739" w14:textId="77777777" w:rsidR="008F16AA" w:rsidRDefault="00383B8B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3686" w14:textId="77777777" w:rsidR="008F16AA" w:rsidRDefault="008F16A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14:paraId="6CBD3650" w14:textId="77777777" w:rsidR="008F16AA" w:rsidRPr="008F16AA" w:rsidRDefault="008F16AA" w:rsidP="00612FEF">
      <w:pPr>
        <w:pStyle w:val="aff0"/>
        <w:ind w:leftChars="0" w:left="503" w:firstLine="0"/>
        <w:rPr>
          <w:rFonts w:ascii="標楷體" w:eastAsia="標楷體" w:hAnsi="標楷體"/>
          <w:color w:val="FF0000"/>
          <w:sz w:val="24"/>
          <w:szCs w:val="24"/>
        </w:rPr>
      </w:pPr>
    </w:p>
    <w:p w14:paraId="31D9859D" w14:textId="77777777"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7728" w14:textId="77777777" w:rsidR="00B757C1" w:rsidRDefault="00B757C1">
      <w:r>
        <w:separator/>
      </w:r>
    </w:p>
  </w:endnote>
  <w:endnote w:type="continuationSeparator" w:id="0">
    <w:p w14:paraId="43C5EAE5" w14:textId="77777777" w:rsidR="00B757C1" w:rsidRDefault="00B7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69B34680" w14:textId="0C3CF314" w:rsidR="00521933" w:rsidRDefault="0052193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96D" w:rsidRPr="0037696D">
          <w:rPr>
            <w:noProof/>
            <w:lang w:val="zh-TW"/>
          </w:rPr>
          <w:t>14</w:t>
        </w:r>
        <w:r>
          <w:fldChar w:fldCharType="end"/>
        </w:r>
      </w:p>
    </w:sdtContent>
  </w:sdt>
  <w:p w14:paraId="1DA47FA2" w14:textId="77777777" w:rsidR="00521933" w:rsidRDefault="0052193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11496" w14:textId="77777777" w:rsidR="00B757C1" w:rsidRDefault="00B757C1">
      <w:r>
        <w:separator/>
      </w:r>
    </w:p>
  </w:footnote>
  <w:footnote w:type="continuationSeparator" w:id="0">
    <w:p w14:paraId="12FA74A6" w14:textId="77777777" w:rsidR="00B757C1" w:rsidRDefault="00B7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4AF4448D"/>
    <w:multiLevelType w:val="hybridMultilevel"/>
    <w:tmpl w:val="1ACC66BE"/>
    <w:lvl w:ilvl="0" w:tplc="216219F4">
      <w:start w:val="1"/>
      <w:numFmt w:val="decimal"/>
      <w:lvlText w:val="%1."/>
      <w:lvlJc w:val="left"/>
      <w:pPr>
        <w:ind w:left="331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" w15:restartNumberingAfterBreak="0">
    <w:nsid w:val="629835A7"/>
    <w:multiLevelType w:val="hybridMultilevel"/>
    <w:tmpl w:val="264CAE68"/>
    <w:lvl w:ilvl="0" w:tplc="BD3AF9C8">
      <w:start w:val="1"/>
      <w:numFmt w:val="decimal"/>
      <w:lvlText w:val="%1."/>
      <w:lvlJc w:val="left"/>
      <w:pPr>
        <w:ind w:left="331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70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0AF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048"/>
    <w:rsid w:val="000F33DD"/>
    <w:rsid w:val="000F6784"/>
    <w:rsid w:val="000F7C15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253D"/>
    <w:rsid w:val="00183BA4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6D3F"/>
    <w:rsid w:val="001C7FAA"/>
    <w:rsid w:val="001D0E7F"/>
    <w:rsid w:val="001D293D"/>
    <w:rsid w:val="001D2BF8"/>
    <w:rsid w:val="001D3382"/>
    <w:rsid w:val="001D52A7"/>
    <w:rsid w:val="001E290D"/>
    <w:rsid w:val="001E5752"/>
    <w:rsid w:val="001E6425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1CFA"/>
    <w:rsid w:val="00234F2C"/>
    <w:rsid w:val="002465A9"/>
    <w:rsid w:val="0025196E"/>
    <w:rsid w:val="00252E0C"/>
    <w:rsid w:val="0026029A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20F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11A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96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20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1933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4E10"/>
    <w:rsid w:val="005571F5"/>
    <w:rsid w:val="0056081A"/>
    <w:rsid w:val="0056331F"/>
    <w:rsid w:val="005652F5"/>
    <w:rsid w:val="00570442"/>
    <w:rsid w:val="005712B0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197D"/>
    <w:rsid w:val="005E6CDD"/>
    <w:rsid w:val="005F19EF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3EA7"/>
    <w:rsid w:val="006453E2"/>
    <w:rsid w:val="00645503"/>
    <w:rsid w:val="0064640F"/>
    <w:rsid w:val="006510A0"/>
    <w:rsid w:val="00654B9D"/>
    <w:rsid w:val="006550DD"/>
    <w:rsid w:val="00660F76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19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27C30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6A03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B4C64"/>
    <w:rsid w:val="007C0CAF"/>
    <w:rsid w:val="007C196E"/>
    <w:rsid w:val="007C2A65"/>
    <w:rsid w:val="007C3023"/>
    <w:rsid w:val="007C355B"/>
    <w:rsid w:val="007C4F1E"/>
    <w:rsid w:val="007C689B"/>
    <w:rsid w:val="007D347C"/>
    <w:rsid w:val="007D42F0"/>
    <w:rsid w:val="007D5CDE"/>
    <w:rsid w:val="00811297"/>
    <w:rsid w:val="00812AC4"/>
    <w:rsid w:val="0081322D"/>
    <w:rsid w:val="008222BF"/>
    <w:rsid w:val="00823DF1"/>
    <w:rsid w:val="00824477"/>
    <w:rsid w:val="00825116"/>
    <w:rsid w:val="008272D2"/>
    <w:rsid w:val="00832CA1"/>
    <w:rsid w:val="0084049D"/>
    <w:rsid w:val="008438E6"/>
    <w:rsid w:val="008441A1"/>
    <w:rsid w:val="0084515D"/>
    <w:rsid w:val="00847029"/>
    <w:rsid w:val="00847164"/>
    <w:rsid w:val="008504CE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1C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27E39"/>
    <w:rsid w:val="00930D6B"/>
    <w:rsid w:val="009333DE"/>
    <w:rsid w:val="009335D2"/>
    <w:rsid w:val="009355F9"/>
    <w:rsid w:val="0093744F"/>
    <w:rsid w:val="00940293"/>
    <w:rsid w:val="00940542"/>
    <w:rsid w:val="00942A7F"/>
    <w:rsid w:val="00945217"/>
    <w:rsid w:val="00945C2E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614"/>
    <w:rsid w:val="00A45C34"/>
    <w:rsid w:val="00A46A53"/>
    <w:rsid w:val="00A47E10"/>
    <w:rsid w:val="00A501E0"/>
    <w:rsid w:val="00A51068"/>
    <w:rsid w:val="00A5508B"/>
    <w:rsid w:val="00A57619"/>
    <w:rsid w:val="00A60A64"/>
    <w:rsid w:val="00A62145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4ED9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7C1"/>
    <w:rsid w:val="00B759CA"/>
    <w:rsid w:val="00B80E48"/>
    <w:rsid w:val="00B85833"/>
    <w:rsid w:val="00B858CC"/>
    <w:rsid w:val="00B8634E"/>
    <w:rsid w:val="00B86768"/>
    <w:rsid w:val="00B87A7B"/>
    <w:rsid w:val="00B90FB9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5E79"/>
    <w:rsid w:val="00C13637"/>
    <w:rsid w:val="00C140CE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9F3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7525"/>
    <w:rsid w:val="00C80467"/>
    <w:rsid w:val="00C85389"/>
    <w:rsid w:val="00C93D91"/>
    <w:rsid w:val="00C977D3"/>
    <w:rsid w:val="00CA47CD"/>
    <w:rsid w:val="00CB00F2"/>
    <w:rsid w:val="00CB2269"/>
    <w:rsid w:val="00CB3018"/>
    <w:rsid w:val="00CB3CD6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04B5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18B5"/>
    <w:rsid w:val="00E22722"/>
    <w:rsid w:val="00E22ED8"/>
    <w:rsid w:val="00E24A57"/>
    <w:rsid w:val="00E24B89"/>
    <w:rsid w:val="00E325ED"/>
    <w:rsid w:val="00E3550F"/>
    <w:rsid w:val="00E36EA1"/>
    <w:rsid w:val="00E4053D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4A6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29D9"/>
    <w:rsid w:val="00F471D9"/>
    <w:rsid w:val="00F50AA5"/>
    <w:rsid w:val="00F53B9A"/>
    <w:rsid w:val="00F55354"/>
    <w:rsid w:val="00F57CE6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A568B"/>
    <w:rsid w:val="00FB45C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3D02E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471DEA-0E8F-46B2-8461-B790F993A171}" type="doc">
      <dgm:prSet loTypeId="urn:microsoft.com/office/officeart/2005/8/layout/cycle4" loCatId="cycle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B763D4-5114-40E2-8130-7EB3E814E903}">
      <dgm:prSet phldrT="[文字]" custT="1"/>
      <dgm:spPr>
        <a:xfrm>
          <a:off x="2370529" y="265849"/>
          <a:ext cx="2020944" cy="204121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「偶」像大觀園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48EFDC2-2C8A-4D66-990A-C17981693CE1}" type="par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9B881C83-117E-46E9-BD17-F263299010D3}" type="sib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B3ADE7D5-5915-410B-BCD3-5CFC37856642}">
      <dgm:prSet phldrT="[文字]" custT="1"/>
      <dgm:spPr>
        <a:xfrm rot="5400000">
          <a:off x="4461722" y="275982"/>
          <a:ext cx="2041210" cy="2020944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反骨藝術新浪潮</a:t>
          </a:r>
        </a:p>
      </dgm:t>
    </dgm:pt>
    <dgm:pt modelId="{9FF9EBFA-0459-46CF-BBF0-FA33280E6DEC}" type="par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5DC345EB-A1F9-4A9C-80C8-287F423FB552}" type="sib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2ACDBB38-42A6-4D20-8E5D-86E3795A3ED7}">
      <dgm:prSet phldrT="[文字]" custT="1"/>
      <dgm:spPr>
        <a:xfrm rot="16200000">
          <a:off x="2360396" y="2377307"/>
          <a:ext cx="2041210" cy="2020944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立於藝術現自我</a:t>
          </a:r>
          <a:endParaRPr lang="zh-TW" altLang="en-US" sz="18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B90DC95-5DFB-47B5-9D5F-DAAEAF65812D}" type="par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F9FA9E9E-F59C-40F5-B30D-4E8ADE2BA356}" type="sib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B6BB53B9-88A4-4429-8ACE-F25AA528CF43}">
      <dgm:prSet phldrT="[文字]" custT="1"/>
      <dgm:spPr>
        <a:xfrm>
          <a:off x="0" y="3058574"/>
          <a:ext cx="4358020" cy="156735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認識國際藝術節及藝穗節。</a:t>
          </a:r>
        </a:p>
      </dgm:t>
    </dgm:pt>
    <dgm:pt modelId="{ED85932F-651C-449D-84B7-A4399D91AEC6}" type="par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F388A746-D92D-431E-9CFB-CCC1DE2B9FC9}" type="sib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D6CB9737-39D2-4753-A546-14B5E5EFF37D}">
      <dgm:prSet phldrT="[文字]" custT="1"/>
      <dgm:spPr>
        <a:xfrm rot="10800000">
          <a:off x="4471855" y="2367174"/>
          <a:ext cx="2020944" cy="204121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編導造夢說故事</a:t>
          </a:r>
          <a:endParaRPr lang="en-US" altLang="zh-TW" sz="20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69E6156-F46F-41EE-86ED-ECF4604D7721}" type="sib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2231832E-0F2D-41C5-8D84-0DFE7DD76AD3}" type="par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03399660-2AFB-4B5C-8ED9-81F997D6BF7F}">
      <dgm:prSet phldrT="[文字]" custT="1"/>
      <dgm:spPr>
        <a:xfrm>
          <a:off x="5086322" y="2964078"/>
          <a:ext cx="3777007" cy="171015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認識劇本中的元素。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B999888F-F2EF-4AB1-81FD-87F2F8E868C6}" type="sib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5F4A0169-8A73-4894-8A11-A90E32F4B15E}" type="par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260B767B-BD25-43B2-AC27-7EA1A04950F2}">
      <dgm:prSet phldrT="[文字]"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認識不同國家的偶戲。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5E1073-1D78-4AB0-8223-8E71BD0C9ED6}" type="par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75EC1F53-A123-4939-837D-13B7518F2BF7}" type="sib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4FA1A2C1-C968-40BA-B09D-EE2CCD8B219B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認識臺灣傳統偶戲的種類及操作特色。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AD3F7ED-9F74-46F2-9546-8B45519FD2EA}" type="par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9B0C8316-1C96-4133-A64F-2FB9CF271C1C}" type="sib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749C9835-A030-4C68-B9C8-D2427BF9C6B8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認識臺灣布袋戲的發展史及現代偶戲應用及發展。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31A61A4-A938-4869-A86E-BB3E32867B73}" type="par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46887C89-F48A-4055-B117-B13244DBC56E}" type="sib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9520A367-62F2-464D-BF11-D70270F47E8A}">
      <dgm:prSet phldrT="[文字]"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認識現代舞、後現代舞蹈、舞蹈劇場和舞蹈科技的特色。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E46FC7B-5BFA-4707-A040-5D0C5B829295}" type="par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D0BFD1A6-F41F-42A4-A68B-8B5404651D90}" type="sib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79123229-1299-4EEE-84BC-8A81D454E85B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賞析現代舞、後現代舞蹈、舞蹈劇場和舞蹈科技之美。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4291C22-F509-4A85-B353-272D1D6D264F}" type="par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70B2F0AA-B9C0-45F1-864E-3A071DE35C50}" type="sib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5953EE4E-CF42-4671-8FB0-BE0843545CBA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8B0718-2F75-4553-BADE-35E4B50F4BF6}" type="par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6C62DD02-5697-4D3D-B8F5-9E03713526C7}" type="sib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B268D453-0121-4723-83DE-E35D6CEEA689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0801617-9B00-4726-B8FD-A4E617892FFC}" type="par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F8507CD6-FA39-4F9D-AA17-2CA0B7FBC57E}" type="sib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94BACA41-6BB7-4510-9450-2A0FCA69050D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了解藝術節舉辦流程。</a:t>
          </a:r>
        </a:p>
      </dgm:t>
    </dgm:pt>
    <dgm:pt modelId="{018F5ADF-9A80-48D5-B388-79BDCA2B7805}" type="par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05AD63D3-E923-4D42-B350-DBED30FA964A}" type="sib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8F56CA93-3C44-45D2-9195-920933EDAB17}">
      <dgm:prSet custT="1"/>
      <dgm:spPr>
        <a:xfrm>
          <a:off x="4413397" y="1"/>
          <a:ext cx="4449932" cy="153685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28AA667-18E0-41D7-82E0-5FBFF7F83F9A}" type="parTrans" cxnId="{0577BBF1-8EBD-4912-B378-86D5044F95CD}">
      <dgm:prSet/>
      <dgm:spPr/>
      <dgm:t>
        <a:bodyPr/>
        <a:lstStyle/>
        <a:p>
          <a:endParaRPr lang="zh-TW" altLang="en-US"/>
        </a:p>
      </dgm:t>
    </dgm:pt>
    <dgm:pt modelId="{5A85D468-0463-4C03-AC24-2F2217D49BBF}" type="sibTrans" cxnId="{0577BBF1-8EBD-4912-B378-86D5044F95CD}">
      <dgm:prSet/>
      <dgm:spPr/>
      <dgm:t>
        <a:bodyPr/>
        <a:lstStyle/>
        <a:p>
          <a:endParaRPr lang="zh-TW" altLang="en-US"/>
        </a:p>
      </dgm:t>
    </dgm:pt>
    <dgm:pt modelId="{CF6D8323-60A7-40C4-BD81-557FC2368E54}">
      <dgm:prSet custT="1"/>
      <dgm:spPr>
        <a:xfrm>
          <a:off x="4413397" y="1"/>
          <a:ext cx="4449932" cy="153685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體驗舞動身體的樂趣。</a:t>
          </a:r>
        </a:p>
      </dgm:t>
    </dgm:pt>
    <dgm:pt modelId="{2C1456C4-4CD2-45C3-B471-529269376DAB}" type="parTrans" cxnId="{E4A176E0-BB96-4002-9BE7-B65624FE30C1}">
      <dgm:prSet/>
      <dgm:spPr/>
      <dgm:t>
        <a:bodyPr/>
        <a:lstStyle/>
        <a:p>
          <a:endParaRPr lang="zh-TW" altLang="en-US"/>
        </a:p>
      </dgm:t>
    </dgm:pt>
    <dgm:pt modelId="{10A4EF5D-88EF-45BA-89A2-87A769802A66}" type="sibTrans" cxnId="{E4A176E0-BB96-4002-9BE7-B65624FE30C1}">
      <dgm:prSet/>
      <dgm:spPr/>
      <dgm:t>
        <a:bodyPr/>
        <a:lstStyle/>
        <a:p>
          <a:endParaRPr lang="zh-TW" altLang="en-US"/>
        </a:p>
      </dgm:t>
    </dgm:pt>
    <dgm:pt modelId="{8ED3F455-95C0-40EB-8334-69E84D2B8504}">
      <dgm:prSet phldrT="[文字]" custT="1"/>
      <dgm:spPr>
        <a:xfrm>
          <a:off x="5086322" y="2964078"/>
          <a:ext cx="3777007" cy="171015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實作學習編劇的技巧。</a:t>
          </a:r>
        </a:p>
      </dgm:t>
    </dgm:pt>
    <dgm:pt modelId="{8D56A098-56F4-4145-8CAC-F6DC7034AE17}" type="parTrans" cxnId="{F0081DA2-7572-4D37-8E6D-3AF83666B426}">
      <dgm:prSet/>
      <dgm:spPr/>
      <dgm:t>
        <a:bodyPr/>
        <a:lstStyle/>
        <a:p>
          <a:endParaRPr lang="zh-TW" altLang="en-US"/>
        </a:p>
      </dgm:t>
    </dgm:pt>
    <dgm:pt modelId="{C9F6941C-6DC7-4C70-9584-F36981F5BAFE}" type="sibTrans" cxnId="{F0081DA2-7572-4D37-8E6D-3AF83666B426}">
      <dgm:prSet/>
      <dgm:spPr/>
      <dgm:t>
        <a:bodyPr/>
        <a:lstStyle/>
        <a:p>
          <a:endParaRPr lang="zh-TW" altLang="en-US"/>
        </a:p>
      </dgm:t>
    </dgm:pt>
    <dgm:pt modelId="{9201DAC2-89F9-4B76-9EFA-4245EE69DCAD}">
      <dgm:prSet phldrT="[文字]" custT="1"/>
      <dgm:spPr>
        <a:xfrm>
          <a:off x="5086322" y="2964078"/>
          <a:ext cx="3777007" cy="171015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導演實作學習安排演員走位和場面調度。</a:t>
          </a:r>
        </a:p>
      </dgm:t>
    </dgm:pt>
    <dgm:pt modelId="{8FFFA89C-A8AA-4B9C-BDF8-D935E513CA9C}" type="parTrans" cxnId="{0D64FD91-D01C-4ECB-B023-4A55FAD6892D}">
      <dgm:prSet/>
      <dgm:spPr/>
      <dgm:t>
        <a:bodyPr/>
        <a:lstStyle/>
        <a:p>
          <a:endParaRPr lang="zh-TW" altLang="en-US"/>
        </a:p>
      </dgm:t>
    </dgm:pt>
    <dgm:pt modelId="{757E4740-6A31-4687-801D-3994B25A8C05}" type="sibTrans" cxnId="{0D64FD91-D01C-4ECB-B023-4A55FAD6892D}">
      <dgm:prSet/>
      <dgm:spPr/>
      <dgm:t>
        <a:bodyPr/>
        <a:lstStyle/>
        <a:p>
          <a:endParaRPr lang="zh-TW" altLang="en-US"/>
        </a:p>
      </dgm:t>
    </dgm:pt>
    <dgm:pt modelId="{B62DB0C6-D306-426D-B36A-F01015A59932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認識臺灣藝術節及藝穗節。</a:t>
          </a:r>
        </a:p>
      </dgm:t>
    </dgm:pt>
    <dgm:pt modelId="{617B2B97-DE5B-4347-B315-E16C1354153F}" type="parTrans" cxnId="{607748CA-27D1-45D0-8C73-95E7D7E605DB}">
      <dgm:prSet/>
      <dgm:spPr/>
      <dgm:t>
        <a:bodyPr/>
        <a:lstStyle/>
        <a:p>
          <a:endParaRPr lang="zh-TW" altLang="en-US"/>
        </a:p>
      </dgm:t>
    </dgm:pt>
    <dgm:pt modelId="{9D01D8EE-A847-4E3F-9243-4AA9D3768FBB}" type="sibTrans" cxnId="{607748CA-27D1-45D0-8C73-95E7D7E605DB}">
      <dgm:prSet/>
      <dgm:spPr/>
      <dgm:t>
        <a:bodyPr/>
        <a:lstStyle/>
        <a:p>
          <a:endParaRPr lang="zh-TW" altLang="en-US"/>
        </a:p>
      </dgm:t>
    </dgm:pt>
    <dgm:pt modelId="{719B7D97-7440-4124-8D5E-FE1DCA7773AD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舉辦班級小組的表演藝術成果展。</a:t>
          </a:r>
        </a:p>
      </dgm:t>
    </dgm:pt>
    <dgm:pt modelId="{41DE1E0A-0383-42A6-A284-02DF5917F673}" type="parTrans" cxnId="{A4CDE5D0-3513-46A2-9127-ACFCDB477EDB}">
      <dgm:prSet/>
      <dgm:spPr/>
      <dgm:t>
        <a:bodyPr/>
        <a:lstStyle/>
        <a:p>
          <a:endParaRPr lang="zh-TW" altLang="en-US"/>
        </a:p>
      </dgm:t>
    </dgm:pt>
    <dgm:pt modelId="{9823FE9E-1B85-4D6C-B5AC-91F00AACDEDF}" type="sibTrans" cxnId="{A4CDE5D0-3513-46A2-9127-ACFCDB477EDB}">
      <dgm:prSet/>
      <dgm:spPr/>
      <dgm:t>
        <a:bodyPr/>
        <a:lstStyle/>
        <a:p>
          <a:endParaRPr lang="zh-TW" altLang="en-US"/>
        </a:p>
      </dgm:t>
    </dgm:pt>
    <dgm:pt modelId="{11956F14-14F4-4621-9E85-248E08371328}">
      <dgm:prSet custT="1"/>
      <dgm:spPr>
        <a:xfrm>
          <a:off x="33848" y="-18003"/>
          <a:ext cx="4024307" cy="15679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動手製作及操作偶戲。</a:t>
          </a:r>
          <a:br>
            <a:rPr lang="en-US" altLang="zh-TW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0D5EDEE3-667C-4189-82E1-6721BA8FC90E}" type="parTrans" cxnId="{6A57586C-63DB-4383-9D02-C34B0AA987B9}">
      <dgm:prSet/>
      <dgm:spPr/>
    </dgm:pt>
    <dgm:pt modelId="{7802D879-4B23-492B-A6DE-95625E68E427}" type="sibTrans" cxnId="{6A57586C-63DB-4383-9D02-C34B0AA987B9}">
      <dgm:prSet/>
      <dgm:spPr/>
    </dgm:pt>
    <dgm:pt modelId="{DDDF8465-E19A-4A95-9C37-E2C8E1EF54C4}" type="pres">
      <dgm:prSet presAssocID="{8A471DEA-0E8F-46B2-8461-B790F993A17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B52F8D84-6015-4BEE-A91E-2B9FA2659AE8}" type="pres">
      <dgm:prSet presAssocID="{8A471DEA-0E8F-46B2-8461-B790F993A171}" presName="children" presStyleCnt="0"/>
      <dgm:spPr/>
    </dgm:pt>
    <dgm:pt modelId="{CDA4DC15-0680-4DDA-97AB-7A80C9A98FBD}" type="pres">
      <dgm:prSet presAssocID="{8A471DEA-0E8F-46B2-8461-B790F993A171}" presName="child1group" presStyleCnt="0"/>
      <dgm:spPr/>
    </dgm:pt>
    <dgm:pt modelId="{84132D9D-0A89-4F14-8207-182757EAB78E}" type="pres">
      <dgm:prSet presAssocID="{8A471DEA-0E8F-46B2-8461-B790F993A171}" presName="child1" presStyleLbl="bgAcc1" presStyleIdx="0" presStyleCnt="4" custScaleX="175618" custScaleY="105631" custLinFactNeighborX="-21527" custLinFactNeighborY="2800"/>
      <dgm:spPr>
        <a:prstGeom prst="roundRect">
          <a:avLst>
            <a:gd name="adj" fmla="val 10000"/>
          </a:avLst>
        </a:prstGeom>
      </dgm:spPr>
    </dgm:pt>
    <dgm:pt modelId="{C025100A-6399-416A-9626-749544219082}" type="pres">
      <dgm:prSet presAssocID="{8A471DEA-0E8F-46B2-8461-B790F993A171}" presName="child1Text" presStyleLbl="bgAcc1" presStyleIdx="0" presStyleCnt="4">
        <dgm:presLayoutVars>
          <dgm:bulletEnabled val="1"/>
        </dgm:presLayoutVars>
      </dgm:prSet>
      <dgm:spPr/>
    </dgm:pt>
    <dgm:pt modelId="{57B54469-5675-4F67-BC68-503FEB0450CB}" type="pres">
      <dgm:prSet presAssocID="{8A471DEA-0E8F-46B2-8461-B790F993A171}" presName="child2group" presStyleCnt="0"/>
      <dgm:spPr/>
    </dgm:pt>
    <dgm:pt modelId="{D55A9959-61C8-4AFC-BEEB-6487A066670F}" type="pres">
      <dgm:prSet presAssocID="{8A471DEA-0E8F-46B2-8461-B790F993A171}" presName="child2" presStyleLbl="bgAcc1" presStyleIdx="1" presStyleCnt="4" custScaleX="194192" custScaleY="103535" custLinFactNeighborX="15735" custLinFactNeighborY="2965"/>
      <dgm:spPr>
        <a:prstGeom prst="roundRect">
          <a:avLst>
            <a:gd name="adj" fmla="val 10000"/>
          </a:avLst>
        </a:prstGeom>
      </dgm:spPr>
    </dgm:pt>
    <dgm:pt modelId="{00ED8B39-CE1A-4EEB-8F44-2F24FEF18300}" type="pres">
      <dgm:prSet presAssocID="{8A471DEA-0E8F-46B2-8461-B790F993A171}" presName="child2Text" presStyleLbl="bgAcc1" presStyleIdx="1" presStyleCnt="4">
        <dgm:presLayoutVars>
          <dgm:bulletEnabled val="1"/>
        </dgm:presLayoutVars>
      </dgm:prSet>
      <dgm:spPr/>
    </dgm:pt>
    <dgm:pt modelId="{604EC29D-AAC4-4646-A00A-96410E2AB72F}" type="pres">
      <dgm:prSet presAssocID="{8A471DEA-0E8F-46B2-8461-B790F993A171}" presName="child3group" presStyleCnt="0"/>
      <dgm:spPr/>
    </dgm:pt>
    <dgm:pt modelId="{969D90C3-A024-46C0-88D8-F19C15C90A85}" type="pres">
      <dgm:prSet presAssocID="{8A471DEA-0E8F-46B2-8461-B790F993A171}" presName="child3" presStyleLbl="bgAcc1" presStyleIdx="2" presStyleCnt="4" custScaleX="164826" custScaleY="115210" custLinFactNeighborX="30418" custLinFactNeighborY="-4013"/>
      <dgm:spPr>
        <a:prstGeom prst="roundRect">
          <a:avLst>
            <a:gd name="adj" fmla="val 10000"/>
          </a:avLst>
        </a:prstGeom>
      </dgm:spPr>
    </dgm:pt>
    <dgm:pt modelId="{EB0F45EB-0452-4901-B8F8-E23A08805A7A}" type="pres">
      <dgm:prSet presAssocID="{8A471DEA-0E8F-46B2-8461-B790F993A171}" presName="child3Text" presStyleLbl="bgAcc1" presStyleIdx="2" presStyleCnt="4">
        <dgm:presLayoutVars>
          <dgm:bulletEnabled val="1"/>
        </dgm:presLayoutVars>
      </dgm:prSet>
      <dgm:spPr/>
    </dgm:pt>
    <dgm:pt modelId="{F50FA4C2-35B4-44A9-A8B1-D34322F860D0}" type="pres">
      <dgm:prSet presAssocID="{8A471DEA-0E8F-46B2-8461-B790F993A171}" presName="child4group" presStyleCnt="0"/>
      <dgm:spPr/>
    </dgm:pt>
    <dgm:pt modelId="{B8FCD477-0F06-4F88-8049-55EA345D648F}" type="pres">
      <dgm:prSet presAssocID="{8A471DEA-0E8F-46B2-8461-B790F993A171}" presName="child4" presStyleLbl="bgAcc1" presStyleIdx="3" presStyleCnt="4" custScaleX="190181" custScaleY="138809" custLinFactNeighborX="-19744" custLinFactNeighborY="-17643"/>
      <dgm:spPr>
        <a:prstGeom prst="roundRect">
          <a:avLst>
            <a:gd name="adj" fmla="val 10000"/>
          </a:avLst>
        </a:prstGeom>
      </dgm:spPr>
    </dgm:pt>
    <dgm:pt modelId="{501BA3DC-7113-45B8-BFA6-1E921AF36FD4}" type="pres">
      <dgm:prSet presAssocID="{8A471DEA-0E8F-46B2-8461-B790F993A171}" presName="child4Text" presStyleLbl="bgAcc1" presStyleIdx="3" presStyleCnt="4">
        <dgm:presLayoutVars>
          <dgm:bulletEnabled val="1"/>
        </dgm:presLayoutVars>
      </dgm:prSet>
      <dgm:spPr/>
    </dgm:pt>
    <dgm:pt modelId="{097903C0-4CF7-4409-9DD9-750BA5C14048}" type="pres">
      <dgm:prSet presAssocID="{8A471DEA-0E8F-46B2-8461-B790F993A171}" presName="childPlaceholder" presStyleCnt="0"/>
      <dgm:spPr/>
    </dgm:pt>
    <dgm:pt modelId="{3A23F5D0-E905-4AA8-9A68-1273BA91383D}" type="pres">
      <dgm:prSet presAssocID="{8A471DEA-0E8F-46B2-8461-B790F993A171}" presName="circle" presStyleCnt="0"/>
      <dgm:spPr/>
    </dgm:pt>
    <dgm:pt modelId="{8819DCAF-E440-422F-84D8-56AFE944C221}" type="pres">
      <dgm:prSet presAssocID="{8A471DEA-0E8F-46B2-8461-B790F993A171}" presName="quadrant1" presStyleLbl="node1" presStyleIdx="0" presStyleCnt="4" custScaleX="100617" custScaleY="101626">
        <dgm:presLayoutVars>
          <dgm:chMax val="1"/>
          <dgm:bulletEnabled val="1"/>
        </dgm:presLayoutVars>
      </dgm:prSet>
      <dgm:spPr/>
    </dgm:pt>
    <dgm:pt modelId="{57385554-26D0-438F-AADD-F483AEE6E1F2}" type="pres">
      <dgm:prSet presAssocID="{8A471DEA-0E8F-46B2-8461-B790F993A171}" presName="quadrant2" presStyleLbl="node1" presStyleIdx="1" presStyleCnt="4" custScaleX="100617" custScaleY="101626">
        <dgm:presLayoutVars>
          <dgm:chMax val="1"/>
          <dgm:bulletEnabled val="1"/>
        </dgm:presLayoutVars>
      </dgm:prSet>
      <dgm:spPr/>
    </dgm:pt>
    <dgm:pt modelId="{85CD5D2F-6706-4258-BA2C-5F5C6AC0B2AB}" type="pres">
      <dgm:prSet presAssocID="{8A471DEA-0E8F-46B2-8461-B790F993A171}" presName="quadrant3" presStyleLbl="node1" presStyleIdx="2" presStyleCnt="4" custScaleX="100617" custScaleY="101626" custLinFactNeighborX="541" custLinFactNeighborY="-3243">
        <dgm:presLayoutVars>
          <dgm:chMax val="1"/>
          <dgm:bulletEnabled val="1"/>
        </dgm:presLayoutVars>
      </dgm:prSet>
      <dgm:spPr/>
    </dgm:pt>
    <dgm:pt modelId="{B863EEDF-3940-4AF5-B821-DC705732AA36}" type="pres">
      <dgm:prSet presAssocID="{8A471DEA-0E8F-46B2-8461-B790F993A171}" presName="quadrant4" presStyleLbl="node1" presStyleIdx="3" presStyleCnt="4" custScaleX="100617" custScaleY="101626" custLinFactNeighborX="-1207" custLinFactNeighborY="-4828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0809F11E-073A-4E53-9F50-2D95C3E796F4}" type="pres">
      <dgm:prSet presAssocID="{8A471DEA-0E8F-46B2-8461-B790F993A171}" presName="quadrantPlaceholder" presStyleCnt="0"/>
      <dgm:spPr/>
    </dgm:pt>
    <dgm:pt modelId="{2D2E6023-1795-463C-A82C-413437368F3C}" type="pres">
      <dgm:prSet presAssocID="{8A471DEA-0E8F-46B2-8461-B790F993A171}" presName="center1" presStyleLbl="fgShp" presStyleIdx="0" presStyleCnt="2"/>
      <dgm:spPr>
        <a:xfrm>
          <a:off x="4084923" y="1919635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D4BD33E-EBD2-48C9-AC9C-5AA7AC9A0729}" type="pres">
      <dgm:prSet presAssocID="{8A471DEA-0E8F-46B2-8461-B790F993A171}" presName="center2" presStyleLbl="fgShp" presStyleIdx="1" presStyleCnt="2"/>
      <dgm:spPr>
        <a:xfrm rot="10800000">
          <a:off x="4084923" y="2151569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6A242105-D477-4AEA-A8BF-31BCCAF89EEF}" type="presOf" srcId="{CF6D8323-60A7-40C4-BD81-557FC2368E54}" destId="{00ED8B39-CE1A-4EEB-8F44-2F24FEF18300}" srcOrd="1" destOrd="2" presId="urn:microsoft.com/office/officeart/2005/8/layout/cycle4"/>
    <dgm:cxn modelId="{82D7C10A-217C-4FB5-878F-FACFD19C862C}" srcId="{8A471DEA-0E8F-46B2-8461-B790F993A171}" destId="{D6CB9737-39D2-4753-A546-14B5E5EFF37D}" srcOrd="2" destOrd="0" parTransId="{2231832E-0F2D-41C5-8D84-0DFE7DD76AD3}" sibTransId="{369E6156-F46F-41EE-86ED-ECF4604D7721}"/>
    <dgm:cxn modelId="{343F090B-1B04-4E03-A3D7-55692A4FD970}" srcId="{B3ADE7D5-5915-410B-BCD3-5CFC37856642}" destId="{5953EE4E-CF42-4671-8FB0-BE0843545CBA}" srcOrd="4" destOrd="0" parTransId="{5A8B0718-2F75-4553-BADE-35E4B50F4BF6}" sibTransId="{6C62DD02-5697-4D3D-B8F5-9E03713526C7}"/>
    <dgm:cxn modelId="{B9DCE91B-7FD1-4191-B082-FE3C08E4CE88}" type="presOf" srcId="{B6BB53B9-88A4-4429-8ACE-F25AA528CF43}" destId="{501BA3DC-7113-45B8-BFA6-1E921AF36FD4}" srcOrd="1" destOrd="0" presId="urn:microsoft.com/office/officeart/2005/8/layout/cycle4"/>
    <dgm:cxn modelId="{11F51520-1ECB-4C28-B72B-CE1ABD665E91}" type="presOf" srcId="{B268D453-0121-4723-83DE-E35D6CEEA689}" destId="{B8FCD477-0F06-4F88-8049-55EA345D648F}" srcOrd="0" destOrd="4" presId="urn:microsoft.com/office/officeart/2005/8/layout/cycle4"/>
    <dgm:cxn modelId="{9B87C62B-C4B0-4FF6-911E-BD76C3CF1759}" type="presOf" srcId="{8ED3F455-95C0-40EB-8334-69E84D2B8504}" destId="{EB0F45EB-0452-4901-B8F8-E23A08805A7A}" srcOrd="1" destOrd="1" presId="urn:microsoft.com/office/officeart/2005/8/layout/cycle4"/>
    <dgm:cxn modelId="{EBD29B2D-3C81-4135-AE5D-3E145CBD27D6}" type="presOf" srcId="{5953EE4E-CF42-4671-8FB0-BE0843545CBA}" destId="{D55A9959-61C8-4AFC-BEEB-6487A066670F}" srcOrd="0" destOrd="4" presId="urn:microsoft.com/office/officeart/2005/8/layout/cycle4"/>
    <dgm:cxn modelId="{EB117B30-6CA6-43D1-BDFE-F6956EE5D62C}" type="presOf" srcId="{B62DB0C6-D306-426D-B36A-F01015A59932}" destId="{501BA3DC-7113-45B8-BFA6-1E921AF36FD4}" srcOrd="1" destOrd="1" presId="urn:microsoft.com/office/officeart/2005/8/layout/cycle4"/>
    <dgm:cxn modelId="{9BE15234-A2DF-4FE9-B495-C37C32E80FDE}" srcId="{2ACDBB38-42A6-4D20-8E5D-86E3795A3ED7}" destId="{B6BB53B9-88A4-4429-8ACE-F25AA528CF43}" srcOrd="0" destOrd="0" parTransId="{ED85932F-651C-449D-84B7-A4399D91AEC6}" sibTransId="{F388A746-D92D-431E-9CFB-CCC1DE2B9FC9}"/>
    <dgm:cxn modelId="{AE377636-BF10-4AE0-B8D9-5E41B5294934}" type="presOf" srcId="{11956F14-14F4-4621-9E85-248E08371328}" destId="{84132D9D-0A89-4F14-8207-182757EAB78E}" srcOrd="0" destOrd="3" presId="urn:microsoft.com/office/officeart/2005/8/layout/cycle4"/>
    <dgm:cxn modelId="{24BA3D38-700C-4163-B299-5B7EB42C46A0}" type="presOf" srcId="{D6CB9737-39D2-4753-A546-14B5E5EFF37D}" destId="{85CD5D2F-6706-4258-BA2C-5F5C6AC0B2AB}" srcOrd="0" destOrd="0" presId="urn:microsoft.com/office/officeart/2005/8/layout/cycle4"/>
    <dgm:cxn modelId="{44F8473A-994B-49D5-8A38-D6EE5F8C0308}" type="presOf" srcId="{719B7D97-7440-4124-8D5E-FE1DCA7773AD}" destId="{B8FCD477-0F06-4F88-8049-55EA345D648F}" srcOrd="0" destOrd="3" presId="urn:microsoft.com/office/officeart/2005/8/layout/cycle4"/>
    <dgm:cxn modelId="{86868540-42A2-446F-8AF0-503F3EC335EA}" type="presOf" srcId="{B3ADE7D5-5915-410B-BCD3-5CFC37856642}" destId="{57385554-26D0-438F-AADD-F483AEE6E1F2}" srcOrd="0" destOrd="0" presId="urn:microsoft.com/office/officeart/2005/8/layout/cycle4"/>
    <dgm:cxn modelId="{4AC8E840-89A6-414F-912C-47C1CE4D9F82}" type="presOf" srcId="{03399660-2AFB-4B5C-8ED9-81F997D6BF7F}" destId="{EB0F45EB-0452-4901-B8F8-E23A08805A7A}" srcOrd="1" destOrd="0" presId="urn:microsoft.com/office/officeart/2005/8/layout/cycle4"/>
    <dgm:cxn modelId="{6C6ABA43-FA4C-4758-84B2-AB3F20749B54}" srcId="{8A471DEA-0E8F-46B2-8461-B790F993A171}" destId="{A0B763D4-5114-40E2-8130-7EB3E814E903}" srcOrd="0" destOrd="0" parTransId="{C48EFDC2-2C8A-4D66-990A-C17981693CE1}" sibTransId="{9B881C83-117E-46E9-BD17-F263299010D3}"/>
    <dgm:cxn modelId="{5E2BC644-B81C-4AD9-B011-99B74B445298}" type="presOf" srcId="{A0B763D4-5114-40E2-8130-7EB3E814E903}" destId="{8819DCAF-E440-422F-84D8-56AFE944C221}" srcOrd="0" destOrd="0" presId="urn:microsoft.com/office/officeart/2005/8/layout/cycle4"/>
    <dgm:cxn modelId="{E8C1E54A-B134-440A-8C5A-18F704D92133}" srcId="{2ACDBB38-42A6-4D20-8E5D-86E3795A3ED7}" destId="{B268D453-0121-4723-83DE-E35D6CEEA689}" srcOrd="4" destOrd="0" parTransId="{60801617-9B00-4726-B8FD-A4E617892FFC}" sibTransId="{F8507CD6-FA39-4F9D-AA17-2CA0B7FBC57E}"/>
    <dgm:cxn modelId="{6A57586C-63DB-4383-9D02-C34B0AA987B9}" srcId="{A0B763D4-5114-40E2-8130-7EB3E814E903}" destId="{11956F14-14F4-4621-9E85-248E08371328}" srcOrd="3" destOrd="0" parTransId="{0D5EDEE3-667C-4189-82E1-6721BA8FC90E}" sibTransId="{7802D879-4B23-492B-A6DE-95625E68E427}"/>
    <dgm:cxn modelId="{9B984B6F-11F7-4375-821B-36C53B14AB2E}" type="presOf" srcId="{9520A367-62F2-464D-BF11-D70270F47E8A}" destId="{D55A9959-61C8-4AFC-BEEB-6487A066670F}" srcOrd="0" destOrd="0" presId="urn:microsoft.com/office/officeart/2005/8/layout/cycle4"/>
    <dgm:cxn modelId="{0C4C6F73-D349-49AB-8CC9-45388C4B4305}" type="presOf" srcId="{4FA1A2C1-C968-40BA-B09D-EE2CCD8B219B}" destId="{C025100A-6399-416A-9626-749544219082}" srcOrd="1" destOrd="1" presId="urn:microsoft.com/office/officeart/2005/8/layout/cycle4"/>
    <dgm:cxn modelId="{D1019573-7221-4EC1-9154-EDF0DA4F3D03}" type="presOf" srcId="{03399660-2AFB-4B5C-8ED9-81F997D6BF7F}" destId="{969D90C3-A024-46C0-88D8-F19C15C90A85}" srcOrd="0" destOrd="0" presId="urn:microsoft.com/office/officeart/2005/8/layout/cycle4"/>
    <dgm:cxn modelId="{5212BF53-7A84-4DDA-A5A4-46BEA0081EF6}" type="presOf" srcId="{260B767B-BD25-43B2-AC27-7EA1A04950F2}" destId="{84132D9D-0A89-4F14-8207-182757EAB78E}" srcOrd="0" destOrd="0" presId="urn:microsoft.com/office/officeart/2005/8/layout/cycle4"/>
    <dgm:cxn modelId="{D92B307B-5F5C-47DE-BA11-3FE92B57F178}" srcId="{8A471DEA-0E8F-46B2-8461-B790F993A171}" destId="{2ACDBB38-42A6-4D20-8E5D-86E3795A3ED7}" srcOrd="3" destOrd="0" parTransId="{FB90DC95-5DFB-47B5-9D5F-DAAEAF65812D}" sibTransId="{F9FA9E9E-F59C-40F5-B30D-4E8ADE2BA356}"/>
    <dgm:cxn modelId="{2F745380-CDED-4E49-9E54-B594D172198A}" type="presOf" srcId="{8A471DEA-0E8F-46B2-8461-B790F993A171}" destId="{DDDF8465-E19A-4A95-9C37-E2C8E1EF54C4}" srcOrd="0" destOrd="0" presId="urn:microsoft.com/office/officeart/2005/8/layout/cycle4"/>
    <dgm:cxn modelId="{3F453185-B37F-459E-BC72-9BE1864E252F}" type="presOf" srcId="{8F56CA93-3C44-45D2-9195-920933EDAB17}" destId="{D55A9959-61C8-4AFC-BEEB-6487A066670F}" srcOrd="0" destOrd="3" presId="urn:microsoft.com/office/officeart/2005/8/layout/cycle4"/>
    <dgm:cxn modelId="{36D33A8B-0A9D-49AA-B25C-0531DF1B93FA}" type="presOf" srcId="{719B7D97-7440-4124-8D5E-FE1DCA7773AD}" destId="{501BA3DC-7113-45B8-BFA6-1E921AF36FD4}" srcOrd="1" destOrd="3" presId="urn:microsoft.com/office/officeart/2005/8/layout/cycle4"/>
    <dgm:cxn modelId="{0227628B-EA0C-43E2-B351-64F9F84BDFFE}" type="presOf" srcId="{CF6D8323-60A7-40C4-BD81-557FC2368E54}" destId="{D55A9959-61C8-4AFC-BEEB-6487A066670F}" srcOrd="0" destOrd="2" presId="urn:microsoft.com/office/officeart/2005/8/layout/cycle4"/>
    <dgm:cxn modelId="{4581848D-8B2A-4C48-90CA-D7301C9D8370}" srcId="{A0B763D4-5114-40E2-8130-7EB3E814E903}" destId="{4FA1A2C1-C968-40BA-B09D-EE2CCD8B219B}" srcOrd="1" destOrd="0" parTransId="{CAD3F7ED-9F74-46F2-9546-8B45519FD2EA}" sibTransId="{9B0C8316-1C96-4133-A64F-2FB9CF271C1C}"/>
    <dgm:cxn modelId="{C0109691-822A-44F3-8E9E-804C12D9B0AA}" srcId="{B3ADE7D5-5915-410B-BCD3-5CFC37856642}" destId="{79123229-1299-4EEE-84BC-8A81D454E85B}" srcOrd="1" destOrd="0" parTransId="{F4291C22-F509-4A85-B353-272D1D6D264F}" sibTransId="{70B2F0AA-B9C0-45F1-864E-3A071DE35C50}"/>
    <dgm:cxn modelId="{0D64FD91-D01C-4ECB-B023-4A55FAD6892D}" srcId="{D6CB9737-39D2-4753-A546-14B5E5EFF37D}" destId="{9201DAC2-89F9-4B76-9EFA-4245EE69DCAD}" srcOrd="2" destOrd="0" parTransId="{8FFFA89C-A8AA-4B9C-BDF8-D935E513CA9C}" sibTransId="{757E4740-6A31-4687-801D-3994B25A8C05}"/>
    <dgm:cxn modelId="{4B638D97-44FE-4F23-8A0F-B234AF95B543}" type="presOf" srcId="{79123229-1299-4EEE-84BC-8A81D454E85B}" destId="{00ED8B39-CE1A-4EEB-8F44-2F24FEF18300}" srcOrd="1" destOrd="1" presId="urn:microsoft.com/office/officeart/2005/8/layout/cycle4"/>
    <dgm:cxn modelId="{7AFDA29C-5C0B-4F01-B375-1485E01537BB}" type="presOf" srcId="{749C9835-A030-4C68-B9C8-D2427BF9C6B8}" destId="{C025100A-6399-416A-9626-749544219082}" srcOrd="1" destOrd="2" presId="urn:microsoft.com/office/officeart/2005/8/layout/cycle4"/>
    <dgm:cxn modelId="{F0081DA2-7572-4D37-8E6D-3AF83666B426}" srcId="{D6CB9737-39D2-4753-A546-14B5E5EFF37D}" destId="{8ED3F455-95C0-40EB-8334-69E84D2B8504}" srcOrd="1" destOrd="0" parTransId="{8D56A098-56F4-4145-8CAC-F6DC7034AE17}" sibTransId="{C9F6941C-6DC7-4C70-9584-F36981F5BAFE}"/>
    <dgm:cxn modelId="{1E6370A4-50A9-40A1-95ED-F81256D34581}" type="presOf" srcId="{94BACA41-6BB7-4510-9450-2A0FCA69050D}" destId="{B8FCD477-0F06-4F88-8049-55EA345D648F}" srcOrd="0" destOrd="2" presId="urn:microsoft.com/office/officeart/2005/8/layout/cycle4"/>
    <dgm:cxn modelId="{158E3BAD-7229-414A-9F9F-A8D01EC5981C}" type="presOf" srcId="{4FA1A2C1-C968-40BA-B09D-EE2CCD8B219B}" destId="{84132D9D-0A89-4F14-8207-182757EAB78E}" srcOrd="0" destOrd="1" presId="urn:microsoft.com/office/officeart/2005/8/layout/cycle4"/>
    <dgm:cxn modelId="{65ED36AF-FE4A-4EB3-8A07-04C1D8FD7103}" type="presOf" srcId="{8ED3F455-95C0-40EB-8334-69E84D2B8504}" destId="{969D90C3-A024-46C0-88D8-F19C15C90A85}" srcOrd="0" destOrd="1" presId="urn:microsoft.com/office/officeart/2005/8/layout/cycle4"/>
    <dgm:cxn modelId="{18A6F5AF-D62C-4467-9F51-953E29029FF9}" type="presOf" srcId="{9201DAC2-89F9-4B76-9EFA-4245EE69DCAD}" destId="{969D90C3-A024-46C0-88D8-F19C15C90A85}" srcOrd="0" destOrd="2" presId="urn:microsoft.com/office/officeart/2005/8/layout/cycle4"/>
    <dgm:cxn modelId="{B950CAB1-49CA-4FE3-BEE0-81FEF863C8F0}" srcId="{A0B763D4-5114-40E2-8130-7EB3E814E903}" destId="{260B767B-BD25-43B2-AC27-7EA1A04950F2}" srcOrd="0" destOrd="0" parTransId="{C75E1073-1D78-4AB0-8223-8E71BD0C9ED6}" sibTransId="{75EC1F53-A123-4939-837D-13B7518F2BF7}"/>
    <dgm:cxn modelId="{6059A3B3-0106-4739-B997-49BC6E11B67D}" type="presOf" srcId="{5953EE4E-CF42-4671-8FB0-BE0843545CBA}" destId="{00ED8B39-CE1A-4EEB-8F44-2F24FEF18300}" srcOrd="1" destOrd="4" presId="urn:microsoft.com/office/officeart/2005/8/layout/cycle4"/>
    <dgm:cxn modelId="{31C4B7B4-D78D-4388-85F6-B263646AA0C6}" type="presOf" srcId="{9201DAC2-89F9-4B76-9EFA-4245EE69DCAD}" destId="{EB0F45EB-0452-4901-B8F8-E23A08805A7A}" srcOrd="1" destOrd="2" presId="urn:microsoft.com/office/officeart/2005/8/layout/cycle4"/>
    <dgm:cxn modelId="{3C40ECB4-D7EE-4804-B340-A18699F6BE8B}" type="presOf" srcId="{2ACDBB38-42A6-4D20-8E5D-86E3795A3ED7}" destId="{B863EEDF-3940-4AF5-B821-DC705732AA36}" srcOrd="0" destOrd="0" presId="urn:microsoft.com/office/officeart/2005/8/layout/cycle4"/>
    <dgm:cxn modelId="{C607F8B6-688D-48EC-8EFE-3C090F2CA73A}" type="presOf" srcId="{9520A367-62F2-464D-BF11-D70270F47E8A}" destId="{00ED8B39-CE1A-4EEB-8F44-2F24FEF18300}" srcOrd="1" destOrd="0" presId="urn:microsoft.com/office/officeart/2005/8/layout/cycle4"/>
    <dgm:cxn modelId="{652D67BD-2DF9-414B-9336-87F534D3C45C}" type="presOf" srcId="{B268D453-0121-4723-83DE-E35D6CEEA689}" destId="{501BA3DC-7113-45B8-BFA6-1E921AF36FD4}" srcOrd="1" destOrd="4" presId="urn:microsoft.com/office/officeart/2005/8/layout/cycle4"/>
    <dgm:cxn modelId="{800096BF-8D56-4189-9B9C-F96313BA0D06}" type="presOf" srcId="{79123229-1299-4EEE-84BC-8A81D454E85B}" destId="{D55A9959-61C8-4AFC-BEEB-6487A066670F}" srcOrd="0" destOrd="1" presId="urn:microsoft.com/office/officeart/2005/8/layout/cycle4"/>
    <dgm:cxn modelId="{E22412C2-32EE-4E34-A191-91B628032027}" type="presOf" srcId="{11956F14-14F4-4621-9E85-248E08371328}" destId="{C025100A-6399-416A-9626-749544219082}" srcOrd="1" destOrd="3" presId="urn:microsoft.com/office/officeart/2005/8/layout/cycle4"/>
    <dgm:cxn modelId="{607748CA-27D1-45D0-8C73-95E7D7E605DB}" srcId="{2ACDBB38-42A6-4D20-8E5D-86E3795A3ED7}" destId="{B62DB0C6-D306-426D-B36A-F01015A59932}" srcOrd="1" destOrd="0" parTransId="{617B2B97-DE5B-4347-B315-E16C1354153F}" sibTransId="{9D01D8EE-A847-4E3F-9243-4AA9D3768FBB}"/>
    <dgm:cxn modelId="{1DBF5FCB-EC12-4143-A624-4F3262E48159}" type="presOf" srcId="{749C9835-A030-4C68-B9C8-D2427BF9C6B8}" destId="{84132D9D-0A89-4F14-8207-182757EAB78E}" srcOrd="0" destOrd="2" presId="urn:microsoft.com/office/officeart/2005/8/layout/cycle4"/>
    <dgm:cxn modelId="{A4CDE5D0-3513-46A2-9127-ACFCDB477EDB}" srcId="{2ACDBB38-42A6-4D20-8E5D-86E3795A3ED7}" destId="{719B7D97-7440-4124-8D5E-FE1DCA7773AD}" srcOrd="3" destOrd="0" parTransId="{41DE1E0A-0383-42A6-A284-02DF5917F673}" sibTransId="{9823FE9E-1B85-4D6C-B5AC-91F00AACDEDF}"/>
    <dgm:cxn modelId="{3ACE29D7-BF8A-4785-B458-8BC073E6E9E7}" type="presOf" srcId="{B62DB0C6-D306-426D-B36A-F01015A59932}" destId="{B8FCD477-0F06-4F88-8049-55EA345D648F}" srcOrd="0" destOrd="1" presId="urn:microsoft.com/office/officeart/2005/8/layout/cycle4"/>
    <dgm:cxn modelId="{0246E2DA-CAE2-4F3A-8684-5E1F81CD9C9D}" srcId="{2ACDBB38-42A6-4D20-8E5D-86E3795A3ED7}" destId="{94BACA41-6BB7-4510-9450-2A0FCA69050D}" srcOrd="2" destOrd="0" parTransId="{018F5ADF-9A80-48D5-B388-79BDCA2B7805}" sibTransId="{05AD63D3-E923-4D42-B350-DBED30FA964A}"/>
    <dgm:cxn modelId="{9C043FE0-D579-421F-BDE7-78CAED303D5E}" srcId="{D6CB9737-39D2-4753-A546-14B5E5EFF37D}" destId="{03399660-2AFB-4B5C-8ED9-81F997D6BF7F}" srcOrd="0" destOrd="0" parTransId="{5F4A0169-8A73-4894-8A11-A90E32F4B15E}" sibTransId="{B999888F-F2EF-4AB1-81FD-87F2F8E868C6}"/>
    <dgm:cxn modelId="{E4A176E0-BB96-4002-9BE7-B65624FE30C1}" srcId="{B3ADE7D5-5915-410B-BCD3-5CFC37856642}" destId="{CF6D8323-60A7-40C4-BD81-557FC2368E54}" srcOrd="2" destOrd="0" parTransId="{2C1456C4-4CD2-45C3-B471-529269376DAB}" sibTransId="{10A4EF5D-88EF-45BA-89A2-87A769802A66}"/>
    <dgm:cxn modelId="{E4A52EE6-D588-4B83-BBC1-A9084F54A27E}" type="presOf" srcId="{260B767B-BD25-43B2-AC27-7EA1A04950F2}" destId="{C025100A-6399-416A-9626-749544219082}" srcOrd="1" destOrd="0" presId="urn:microsoft.com/office/officeart/2005/8/layout/cycle4"/>
    <dgm:cxn modelId="{26AC36F0-1F0D-45F9-AD2D-52CC38785614}" type="presOf" srcId="{94BACA41-6BB7-4510-9450-2A0FCA69050D}" destId="{501BA3DC-7113-45B8-BFA6-1E921AF36FD4}" srcOrd="1" destOrd="2" presId="urn:microsoft.com/office/officeart/2005/8/layout/cycle4"/>
    <dgm:cxn modelId="{4BE194F0-65AD-466D-9587-0E39721CCD65}" type="presOf" srcId="{B6BB53B9-88A4-4429-8ACE-F25AA528CF43}" destId="{B8FCD477-0F06-4F88-8049-55EA345D648F}" srcOrd="0" destOrd="0" presId="urn:microsoft.com/office/officeart/2005/8/layout/cycle4"/>
    <dgm:cxn modelId="{1730A6F0-5509-4D66-AC54-F1C1C566AA45}" srcId="{A0B763D4-5114-40E2-8130-7EB3E814E903}" destId="{749C9835-A030-4C68-B9C8-D2427BF9C6B8}" srcOrd="2" destOrd="0" parTransId="{631A61A4-A938-4869-A86E-BB3E32867B73}" sibTransId="{46887C89-F48A-4055-B117-B13244DBC56E}"/>
    <dgm:cxn modelId="{0577BBF1-8EBD-4912-B378-86D5044F95CD}" srcId="{B3ADE7D5-5915-410B-BCD3-5CFC37856642}" destId="{8F56CA93-3C44-45D2-9195-920933EDAB17}" srcOrd="3" destOrd="0" parTransId="{528AA667-18E0-41D7-82E0-5FBFF7F83F9A}" sibTransId="{5A85D468-0463-4C03-AC24-2F2217D49BBF}"/>
    <dgm:cxn modelId="{73BB8DF4-EF05-4EA2-B4A1-F5DF9A443DC5}" srcId="{8A471DEA-0E8F-46B2-8461-B790F993A171}" destId="{B3ADE7D5-5915-410B-BCD3-5CFC37856642}" srcOrd="1" destOrd="0" parTransId="{9FF9EBFA-0459-46CF-BBF0-FA33280E6DEC}" sibTransId="{5DC345EB-A1F9-4A9C-80C8-287F423FB552}"/>
    <dgm:cxn modelId="{59A8A8FD-1DEB-4B93-BFAA-9CCBFF84E6CD}" srcId="{B3ADE7D5-5915-410B-BCD3-5CFC37856642}" destId="{9520A367-62F2-464D-BF11-D70270F47E8A}" srcOrd="0" destOrd="0" parTransId="{AE46FC7B-5BFA-4707-A040-5D0C5B829295}" sibTransId="{D0BFD1A6-F41F-42A4-A68B-8B5404651D90}"/>
    <dgm:cxn modelId="{168A64FE-1234-49CE-8D35-4BFE434CD378}" type="presOf" srcId="{8F56CA93-3C44-45D2-9195-920933EDAB17}" destId="{00ED8B39-CE1A-4EEB-8F44-2F24FEF18300}" srcOrd="1" destOrd="3" presId="urn:microsoft.com/office/officeart/2005/8/layout/cycle4"/>
    <dgm:cxn modelId="{44313A90-8765-47EB-9EB9-1EA18944944B}" type="presParOf" srcId="{DDDF8465-E19A-4A95-9C37-E2C8E1EF54C4}" destId="{B52F8D84-6015-4BEE-A91E-2B9FA2659AE8}" srcOrd="0" destOrd="0" presId="urn:microsoft.com/office/officeart/2005/8/layout/cycle4"/>
    <dgm:cxn modelId="{FA94742A-73C8-44B5-B002-86938258EB2A}" type="presParOf" srcId="{B52F8D84-6015-4BEE-A91E-2B9FA2659AE8}" destId="{CDA4DC15-0680-4DDA-97AB-7A80C9A98FBD}" srcOrd="0" destOrd="0" presId="urn:microsoft.com/office/officeart/2005/8/layout/cycle4"/>
    <dgm:cxn modelId="{957DF075-C204-426A-85D3-7484D9AB591E}" type="presParOf" srcId="{CDA4DC15-0680-4DDA-97AB-7A80C9A98FBD}" destId="{84132D9D-0A89-4F14-8207-182757EAB78E}" srcOrd="0" destOrd="0" presId="urn:microsoft.com/office/officeart/2005/8/layout/cycle4"/>
    <dgm:cxn modelId="{51264E5D-18E7-4199-86BE-84A7F2F94425}" type="presParOf" srcId="{CDA4DC15-0680-4DDA-97AB-7A80C9A98FBD}" destId="{C025100A-6399-416A-9626-749544219082}" srcOrd="1" destOrd="0" presId="urn:microsoft.com/office/officeart/2005/8/layout/cycle4"/>
    <dgm:cxn modelId="{1C1B0D95-388A-4E23-BD0B-F1281CCEAB11}" type="presParOf" srcId="{B52F8D84-6015-4BEE-A91E-2B9FA2659AE8}" destId="{57B54469-5675-4F67-BC68-503FEB0450CB}" srcOrd="1" destOrd="0" presId="urn:microsoft.com/office/officeart/2005/8/layout/cycle4"/>
    <dgm:cxn modelId="{33097E23-9A37-4724-8C6E-7F4C24262E36}" type="presParOf" srcId="{57B54469-5675-4F67-BC68-503FEB0450CB}" destId="{D55A9959-61C8-4AFC-BEEB-6487A066670F}" srcOrd="0" destOrd="0" presId="urn:microsoft.com/office/officeart/2005/8/layout/cycle4"/>
    <dgm:cxn modelId="{0806C101-7BD9-4171-B144-F3E7782C5748}" type="presParOf" srcId="{57B54469-5675-4F67-BC68-503FEB0450CB}" destId="{00ED8B39-CE1A-4EEB-8F44-2F24FEF18300}" srcOrd="1" destOrd="0" presId="urn:microsoft.com/office/officeart/2005/8/layout/cycle4"/>
    <dgm:cxn modelId="{103F1610-F06C-4DF3-8B8D-22ED547B4767}" type="presParOf" srcId="{B52F8D84-6015-4BEE-A91E-2B9FA2659AE8}" destId="{604EC29D-AAC4-4646-A00A-96410E2AB72F}" srcOrd="2" destOrd="0" presId="urn:microsoft.com/office/officeart/2005/8/layout/cycle4"/>
    <dgm:cxn modelId="{C595271F-3473-4973-B9BE-D9C8315B936D}" type="presParOf" srcId="{604EC29D-AAC4-4646-A00A-96410E2AB72F}" destId="{969D90C3-A024-46C0-88D8-F19C15C90A85}" srcOrd="0" destOrd="0" presId="urn:microsoft.com/office/officeart/2005/8/layout/cycle4"/>
    <dgm:cxn modelId="{30793146-6330-4A35-83BB-E02BFC587172}" type="presParOf" srcId="{604EC29D-AAC4-4646-A00A-96410E2AB72F}" destId="{EB0F45EB-0452-4901-B8F8-E23A08805A7A}" srcOrd="1" destOrd="0" presId="urn:microsoft.com/office/officeart/2005/8/layout/cycle4"/>
    <dgm:cxn modelId="{3A940CE9-BE90-408C-8CF8-CFBF3024D26E}" type="presParOf" srcId="{B52F8D84-6015-4BEE-A91E-2B9FA2659AE8}" destId="{F50FA4C2-35B4-44A9-A8B1-D34322F860D0}" srcOrd="3" destOrd="0" presId="urn:microsoft.com/office/officeart/2005/8/layout/cycle4"/>
    <dgm:cxn modelId="{A5E909C0-EDEE-428A-BB4B-D6755C5B53D3}" type="presParOf" srcId="{F50FA4C2-35B4-44A9-A8B1-D34322F860D0}" destId="{B8FCD477-0F06-4F88-8049-55EA345D648F}" srcOrd="0" destOrd="0" presId="urn:microsoft.com/office/officeart/2005/8/layout/cycle4"/>
    <dgm:cxn modelId="{F58C30AE-EC70-4195-BDB2-B32E0A3CF7DE}" type="presParOf" srcId="{F50FA4C2-35B4-44A9-A8B1-D34322F860D0}" destId="{501BA3DC-7113-45B8-BFA6-1E921AF36FD4}" srcOrd="1" destOrd="0" presId="urn:microsoft.com/office/officeart/2005/8/layout/cycle4"/>
    <dgm:cxn modelId="{245B65AE-521C-49E0-BA0C-5B61012B9D48}" type="presParOf" srcId="{B52F8D84-6015-4BEE-A91E-2B9FA2659AE8}" destId="{097903C0-4CF7-4409-9DD9-750BA5C14048}" srcOrd="4" destOrd="0" presId="urn:microsoft.com/office/officeart/2005/8/layout/cycle4"/>
    <dgm:cxn modelId="{FFDCA921-FB94-444A-8EC2-206143A638F4}" type="presParOf" srcId="{DDDF8465-E19A-4A95-9C37-E2C8E1EF54C4}" destId="{3A23F5D0-E905-4AA8-9A68-1273BA91383D}" srcOrd="1" destOrd="0" presId="urn:microsoft.com/office/officeart/2005/8/layout/cycle4"/>
    <dgm:cxn modelId="{25559644-9D1C-4D18-BF9B-51AF753CAD9F}" type="presParOf" srcId="{3A23F5D0-E905-4AA8-9A68-1273BA91383D}" destId="{8819DCAF-E440-422F-84D8-56AFE944C221}" srcOrd="0" destOrd="0" presId="urn:microsoft.com/office/officeart/2005/8/layout/cycle4"/>
    <dgm:cxn modelId="{FADB9780-8303-47AF-BCF3-D51CCA3FB149}" type="presParOf" srcId="{3A23F5D0-E905-4AA8-9A68-1273BA91383D}" destId="{57385554-26D0-438F-AADD-F483AEE6E1F2}" srcOrd="1" destOrd="0" presId="urn:microsoft.com/office/officeart/2005/8/layout/cycle4"/>
    <dgm:cxn modelId="{8CDD0539-41D8-4616-BC45-9C51AFFA37DB}" type="presParOf" srcId="{3A23F5D0-E905-4AA8-9A68-1273BA91383D}" destId="{85CD5D2F-6706-4258-BA2C-5F5C6AC0B2AB}" srcOrd="2" destOrd="0" presId="urn:microsoft.com/office/officeart/2005/8/layout/cycle4"/>
    <dgm:cxn modelId="{DB03B782-7ED8-4BF6-BABF-88B5DFF5F0C9}" type="presParOf" srcId="{3A23F5D0-E905-4AA8-9A68-1273BA91383D}" destId="{B863EEDF-3940-4AF5-B821-DC705732AA36}" srcOrd="3" destOrd="0" presId="urn:microsoft.com/office/officeart/2005/8/layout/cycle4"/>
    <dgm:cxn modelId="{880B85F1-2664-4200-B817-B5C3A3FF6A12}" type="presParOf" srcId="{3A23F5D0-E905-4AA8-9A68-1273BA91383D}" destId="{0809F11E-073A-4E53-9F50-2D95C3E796F4}" srcOrd="4" destOrd="0" presId="urn:microsoft.com/office/officeart/2005/8/layout/cycle4"/>
    <dgm:cxn modelId="{FB402CBC-1FE3-405B-9D7D-02A3F0A3DA5A}" type="presParOf" srcId="{DDDF8465-E19A-4A95-9C37-E2C8E1EF54C4}" destId="{2D2E6023-1795-463C-A82C-413437368F3C}" srcOrd="2" destOrd="0" presId="urn:microsoft.com/office/officeart/2005/8/layout/cycle4"/>
    <dgm:cxn modelId="{49B05F30-3C93-4D63-A1BC-D3A2CAB0E9AF}" type="presParOf" srcId="{DDDF8465-E19A-4A95-9C37-E2C8E1EF54C4}" destId="{3D4BD33E-EBD2-48C9-AC9C-5AA7AC9A0729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D90C3-A024-46C0-88D8-F19C15C90A85}">
      <dsp:nvSpPr>
        <dsp:cNvPr id="0" name=""/>
        <dsp:cNvSpPr/>
      </dsp:nvSpPr>
      <dsp:spPr>
        <a:xfrm>
          <a:off x="5073200" y="2861653"/>
          <a:ext cx="3699697" cy="167514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認識劇本中的元素。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實作學習編劇的技巧。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導演實作學習安排演員走位和場面調度。</a:t>
          </a:r>
        </a:p>
      </dsp:txBody>
      <dsp:txXfrm>
        <a:off x="6219907" y="3317238"/>
        <a:ext cx="2516192" cy="1182766"/>
      </dsp:txXfrm>
    </dsp:sp>
    <dsp:sp modelId="{B8FCD477-0F06-4F88-8049-55EA345D648F}">
      <dsp:nvSpPr>
        <dsp:cNvPr id="0" name=""/>
        <dsp:cNvSpPr/>
      </dsp:nvSpPr>
      <dsp:spPr>
        <a:xfrm>
          <a:off x="445" y="2491908"/>
          <a:ext cx="4268817" cy="201827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認識國際藝術節及藝穗節。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認識臺灣藝術節及藝穗節。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了解藝術節舉辦流程。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舉辦班級小組的表演藝術成果展。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4780" y="3040813"/>
        <a:ext cx="2899502" cy="1425038"/>
      </dsp:txXfrm>
    </dsp:sp>
    <dsp:sp modelId="{D55A9959-61C8-4AFC-BEEB-6487A066670F}">
      <dsp:nvSpPr>
        <dsp:cNvPr id="0" name=""/>
        <dsp:cNvSpPr/>
      </dsp:nvSpPr>
      <dsp:spPr>
        <a:xfrm>
          <a:off x="4414049" y="-41753"/>
          <a:ext cx="4358848" cy="150539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認識現代舞、後現代舞蹈、舞蹈劇場和舞蹈科技的特色。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賞析現代舞、後現代舞蹈、舞蹈劇場和舞蹈科技之美。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體驗舞動身體的樂趣。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754772" y="-8684"/>
        <a:ext cx="2985056" cy="1062908"/>
      </dsp:txXfrm>
    </dsp:sp>
    <dsp:sp modelId="{84132D9D-0A89-4F14-8207-182757EAB78E}">
      <dsp:nvSpPr>
        <dsp:cNvPr id="0" name=""/>
        <dsp:cNvSpPr/>
      </dsp:nvSpPr>
      <dsp:spPr>
        <a:xfrm>
          <a:off x="123865" y="-59390"/>
          <a:ext cx="3941935" cy="15358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認識不同國家的偶戲。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認識臺灣傳統偶戲的種類及操作特色。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認識臺灣布袋戲的發展史及現代偶戲應用及發展。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動手製作及操作偶戲。</a:t>
          </a:r>
          <a:br>
            <a:rPr lang="en-US" altLang="zh-TW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57603" y="-25652"/>
        <a:ext cx="2691878" cy="1084427"/>
      </dsp:txXfrm>
    </dsp:sp>
    <dsp:sp modelId="{8819DCAF-E440-422F-84D8-56AFE944C221}">
      <dsp:nvSpPr>
        <dsp:cNvPr id="0" name=""/>
        <dsp:cNvSpPr/>
      </dsp:nvSpPr>
      <dsp:spPr>
        <a:xfrm>
          <a:off x="2412718" y="304434"/>
          <a:ext cx="1979578" cy="199943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「偶」像大觀園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992523" y="890053"/>
        <a:ext cx="1399773" cy="1413811"/>
      </dsp:txXfrm>
    </dsp:sp>
    <dsp:sp modelId="{57385554-26D0-438F-AADD-F483AEE6E1F2}">
      <dsp:nvSpPr>
        <dsp:cNvPr id="0" name=""/>
        <dsp:cNvSpPr/>
      </dsp:nvSpPr>
      <dsp:spPr>
        <a:xfrm rot="5400000">
          <a:off x="4461107" y="314360"/>
          <a:ext cx="1999430" cy="1979578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反骨藝術新浪潮</a:t>
          </a:r>
        </a:p>
      </dsp:txBody>
      <dsp:txXfrm rot="-5400000">
        <a:off x="4471033" y="890053"/>
        <a:ext cx="1399773" cy="1413811"/>
      </dsp:txXfrm>
    </dsp:sp>
    <dsp:sp modelId="{85CD5D2F-6706-4258-BA2C-5F5C6AC0B2AB}">
      <dsp:nvSpPr>
        <dsp:cNvPr id="0" name=""/>
        <dsp:cNvSpPr/>
      </dsp:nvSpPr>
      <dsp:spPr>
        <a:xfrm rot="10800000">
          <a:off x="4481676" y="2298945"/>
          <a:ext cx="1979578" cy="199943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編導造夢說故事</a:t>
          </a:r>
          <a:endParaRPr lang="en-US" altLang="zh-TW" sz="20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4481676" y="2298945"/>
        <a:ext cx="1399773" cy="1413811"/>
      </dsp:txXfrm>
    </dsp:sp>
    <dsp:sp modelId="{B863EEDF-3940-4AF5-B821-DC705732AA36}">
      <dsp:nvSpPr>
        <dsp:cNvPr id="0" name=""/>
        <dsp:cNvSpPr/>
      </dsp:nvSpPr>
      <dsp:spPr>
        <a:xfrm rot="16200000">
          <a:off x="2379045" y="2277686"/>
          <a:ext cx="1999430" cy="1979578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立於藝術現自我</a:t>
          </a:r>
          <a:endParaRPr lang="zh-TW" altLang="en-US" sz="18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2968776" y="2267760"/>
        <a:ext cx="1399773" cy="1413811"/>
      </dsp:txXfrm>
    </dsp:sp>
    <dsp:sp modelId="{2D2E6023-1795-463C-A82C-413437368F3C}">
      <dsp:nvSpPr>
        <dsp:cNvPr id="0" name=""/>
        <dsp:cNvSpPr/>
      </dsp:nvSpPr>
      <dsp:spPr>
        <a:xfrm>
          <a:off x="4092020" y="1924370"/>
          <a:ext cx="679289" cy="59068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D4BD33E-EBD2-48C9-AC9C-5AA7AC9A0729}">
      <dsp:nvSpPr>
        <dsp:cNvPr id="0" name=""/>
        <dsp:cNvSpPr/>
      </dsp:nvSpPr>
      <dsp:spPr>
        <a:xfrm rot="10800000">
          <a:off x="4092020" y="2151557"/>
          <a:ext cx="679289" cy="59068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BE2A-76E6-46D0-AE8C-B76C6DF3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1717</Words>
  <Characters>9787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2018-11-20T02:54:00Z</cp:lastPrinted>
  <dcterms:created xsi:type="dcterms:W3CDTF">2024-06-10T15:04:00Z</dcterms:created>
  <dcterms:modified xsi:type="dcterms:W3CDTF">2024-06-25T13:47:00Z</dcterms:modified>
</cp:coreProperties>
</file>