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32" w:rsidRPr="00BF7E03" w:rsidRDefault="00980432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Pr="00BF7E03">
        <w:rPr>
          <w:rFonts w:ascii="標楷體" w:eastAsia="標楷體" w:hAnsi="標楷體"/>
          <w:sz w:val="28"/>
        </w:rPr>
        <w:t>106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980432" w:rsidRPr="00BF7E03" w:rsidRDefault="00980432" w:rsidP="00C9600D">
      <w:pPr>
        <w:spacing w:afterLines="5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noProof/>
        </w:rPr>
        <w:pict>
          <v:line id="直線接點 1" o:spid="_x0000_s1026" style="position:absolute;left:0;text-align:left;z-index:251658240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/>
          <w:sz w:val="28"/>
        </w:rPr>
        <w:t xml:space="preserve"> </w:t>
      </w:r>
    </w:p>
    <w:p w:rsidR="00980432" w:rsidRDefault="00980432" w:rsidP="00992C04">
      <w:pPr>
        <w:spacing w:beforeLines="50" w:afterLines="50" w:line="400" w:lineRule="atLeast"/>
        <w:rPr>
          <w:rFonts w:ascii="標楷體" w:eastAsia="標楷體" w:hAnsi="標楷體"/>
          <w:b/>
          <w:sz w:val="26"/>
          <w:szCs w:val="26"/>
        </w:rPr>
      </w:pPr>
      <w:bookmarkStart w:id="0" w:name="OLE_LINK4"/>
      <w:r>
        <w:rPr>
          <w:rFonts w:ascii="標楷體" w:eastAsia="標楷體" w:hAnsi="標楷體" w:hint="eastAsia"/>
          <w:b/>
          <w:sz w:val="26"/>
          <w:szCs w:val="26"/>
        </w:rPr>
        <w:t>一、綜合選擇：</w:t>
      </w:r>
      <w:r>
        <w:rPr>
          <w:rFonts w:ascii="標楷體" w:eastAsia="標楷體" w:hAnsi="標楷體"/>
          <w:b/>
          <w:sz w:val="26"/>
          <w:szCs w:val="26"/>
        </w:rPr>
        <w:t>75</w:t>
      </w:r>
      <w:r>
        <w:rPr>
          <w:rFonts w:ascii="標楷體" w:eastAsia="標楷體" w:hAnsi="標楷體" w:hint="eastAsia"/>
          <w:b/>
          <w:sz w:val="26"/>
          <w:szCs w:val="26"/>
        </w:rPr>
        <w:t>％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>一題</w:t>
      </w:r>
      <w:r>
        <w:rPr>
          <w:rFonts w:ascii="標楷體" w:eastAsia="標楷體" w:hAnsi="標楷體"/>
          <w:b/>
          <w:sz w:val="26"/>
          <w:szCs w:val="26"/>
        </w:rPr>
        <w:t>2.5</w:t>
      </w:r>
      <w:r>
        <w:rPr>
          <w:rFonts w:ascii="標楷體" w:eastAsia="標楷體" w:hAnsi="標楷體" w:hint="eastAsia"/>
          <w:b/>
          <w:sz w:val="26"/>
          <w:szCs w:val="26"/>
        </w:rPr>
        <w:t>分</w:t>
      </w:r>
    </w:p>
    <w:bookmarkEnd w:id="0"/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下列「</w:t>
      </w:r>
      <w:r>
        <w:rPr>
          <w:rFonts w:ascii="標楷體" w:eastAsia="標楷體" w:hAnsi="標楷體"/>
          <w:b/>
          <w:color w:val="000000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」字，字音完全相同的選項是：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「落」單／今晚在此「落」腳／丟三「落」四　</w:t>
      </w: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絮絮叨「叨」／「叨」教／「叨」擾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「強」摘／「強」壯／「強」迫　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「宿」怨／住「宿」／「宿」緣。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、下列各選項「　」中的字，何者字形完全正確？</w:t>
      </w:r>
      <w:r>
        <w:rPr>
          <w:rFonts w:ascii="標楷體" w:eastAsia="標楷體" w:hAnsi="標楷體"/>
          <w:b/>
          <w:color w:val="000000"/>
          <w:sz w:val="26"/>
          <w:szCs w:val="26"/>
        </w:rPr>
        <w:t xml:space="preserve">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「迄」乎成／付「迄」／「迄」今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「掂」斤估兩／「掂」了掂重量／「掂」念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人才「濟濟」／賑「濟」／同舟共「濟」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忠貞不「逾」／「逾」期不候／禁止「逾」越。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3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下列各選項「　」中的字，何者字義完全相同？</w:t>
      </w:r>
      <w:r>
        <w:rPr>
          <w:rFonts w:ascii="標楷體" w:eastAsia="標楷體" w:hAnsi="標楷體"/>
          <w:b/>
          <w:color w:val="000000"/>
          <w:sz w:val="26"/>
          <w:szCs w:val="26"/>
        </w:rPr>
        <w:t xml:space="preserve">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留蚊「於」素帳中／又常「於」土牆凹凸處／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愛因斯坦</w:t>
      </w:r>
      <w:r>
        <w:rPr>
          <w:rFonts w:ascii="標楷體" w:eastAsia="標楷體" w:hAnsi="標楷體" w:hint="eastAsia"/>
          <w:color w:val="000000"/>
          <w:sz w:val="26"/>
          <w:szCs w:val="26"/>
        </w:rPr>
        <w:t>之「於」相對論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黃鶴樓</w:t>
      </w:r>
      <w:r>
        <w:rPr>
          <w:rFonts w:ascii="標楷體" w:eastAsia="標楷體" w:hAnsi="標楷體" w:hint="eastAsia"/>
          <w:color w:val="000000"/>
          <w:sz w:val="26"/>
          <w:szCs w:val="26"/>
        </w:rPr>
        <w:t>送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孟浩然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「之」廣陵／吾欲「之」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南海</w:t>
      </w:r>
      <w:r>
        <w:rPr>
          <w:rFonts w:ascii="標楷體" w:eastAsia="標楷體" w:hAnsi="標楷體" w:hint="eastAsia"/>
          <w:color w:val="000000"/>
          <w:sz w:val="26"/>
          <w:szCs w:val="26"/>
        </w:rPr>
        <w:t>／人「之」為學有難易乎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一「向」／「向」晚／「向」來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到處皆「然」／不得不「然」／不知其所以「然」。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4</w:t>
      </w:r>
      <w:r>
        <w:rPr>
          <w:rFonts w:ascii="標楷體" w:eastAsia="標楷體" w:hAnsi="標楷體" w:hint="eastAsia"/>
          <w:b/>
          <w:sz w:val="26"/>
          <w:szCs w:val="26"/>
        </w:rPr>
        <w:t>、下列句子何者用字完全正確？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育成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生性桀鷔不馴，令父母傷透腦筋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看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斯容</w:t>
      </w:r>
      <w:r>
        <w:rPr>
          <w:rFonts w:ascii="標楷體" w:eastAsia="標楷體" w:hAnsi="標楷體" w:hint="eastAsia"/>
          <w:color w:val="000000"/>
          <w:sz w:val="26"/>
          <w:szCs w:val="26"/>
        </w:rPr>
        <w:t>握髮吐哺，急於求才的模樣，讓應徵者非常感動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  <w:u w:val="single"/>
        </w:rPr>
        <w:t>效忠</w:t>
      </w:r>
      <w:r>
        <w:rPr>
          <w:rFonts w:ascii="標楷體" w:eastAsia="標楷體" w:hAnsi="標楷體" w:hint="eastAsia"/>
          <w:sz w:val="26"/>
          <w:szCs w:val="26"/>
        </w:rPr>
        <w:t>有所為，有所不為，守正不峨的狷介高風，值得大家學習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經過一番殘淡經營，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宇思</w:t>
      </w:r>
      <w:r>
        <w:rPr>
          <w:rFonts w:ascii="標楷體" w:eastAsia="標楷體" w:hAnsi="標楷體" w:hint="eastAsia"/>
          <w:color w:val="000000"/>
          <w:sz w:val="26"/>
          <w:szCs w:val="26"/>
        </w:rPr>
        <w:t>終於開創一個成功的局面。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5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bookmarkStart w:id="1" w:name="Q_F5633DE2C997432884D5ED895B0C74BE"/>
      <w:r>
        <w:rPr>
          <w:rFonts w:ascii="標楷體" w:eastAsia="標楷體" w:hAnsi="標楷體" w:hint="eastAsia"/>
          <w:b/>
          <w:sz w:val="26"/>
          <w:szCs w:val="26"/>
          <w:u w:val="single"/>
        </w:rPr>
        <w:t>靈妤</w:t>
      </w:r>
      <w:r>
        <w:rPr>
          <w:rFonts w:ascii="標楷體" w:eastAsia="標楷體" w:hAnsi="標楷體" w:hint="eastAsia"/>
          <w:b/>
          <w:sz w:val="26"/>
          <w:szCs w:val="26"/>
        </w:rPr>
        <w:t>剛學完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空城計</w:t>
      </w:r>
      <w:r>
        <w:rPr>
          <w:rFonts w:ascii="標楷體" w:eastAsia="標楷體" w:hAnsi="標楷體" w:hint="eastAsia"/>
          <w:b/>
          <w:sz w:val="26"/>
          <w:szCs w:val="26"/>
        </w:rPr>
        <w:t>一文，想要多瞭解一些古今用語的差異，於是從網路及古籍中查閱了一些古今用語，初學者的她，似乎不太清楚其意涵，聰明的你幫她看看哪一種組合才完全正確？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仵作－法醫＼細作－間諜＼庠序－學校　</w:t>
      </w:r>
      <w:r>
        <w:rPr>
          <w:rFonts w:ascii="標楷體" w:eastAsia="標楷體" w:hAnsi="標楷體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西席－老師＼丞相－行政院院長＼庖丁－牧人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店小二－廚師＼掌櫃－店長＼伶優－藝人</w:t>
      </w:r>
      <w:r>
        <w:rPr>
          <w:rFonts w:ascii="標楷體" w:eastAsia="標楷體" w:hAnsi="標楷體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細作－間諜＼捕快－警察＼郎中－護士。</w:t>
      </w:r>
      <w:bookmarkEnd w:id="1"/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6</w:t>
      </w:r>
      <w:r>
        <w:rPr>
          <w:rFonts w:ascii="標楷體" w:eastAsia="標楷體" w:hAnsi="標楷體" w:hint="eastAsia"/>
          <w:b/>
          <w:sz w:val="26"/>
          <w:szCs w:val="26"/>
        </w:rPr>
        <w:t>、喜歡閱讀浪漫散文的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婉欣</w:t>
      </w:r>
      <w:r>
        <w:rPr>
          <w:rFonts w:ascii="標楷體" w:eastAsia="標楷體" w:hAnsi="標楷體" w:hint="eastAsia"/>
          <w:b/>
          <w:sz w:val="26"/>
          <w:szCs w:val="26"/>
        </w:rPr>
        <w:t>，發現作家的字裡行間常使用形象化（擬虛為實）的修辭技巧，於是她興起想練習用具體的描述來表達抽象的意念，如此可使她的文章更為生動，她造了四個句子，請問何者屬於此類修辭的文句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？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 w:rsidRPr="002C3A1E">
        <w:rPr>
          <w:rFonts w:ascii="標楷體" w:eastAsia="標楷體" w:hAnsi="標楷體" w:hint="eastAsia"/>
          <w:sz w:val="26"/>
          <w:szCs w:val="26"/>
        </w:rPr>
        <w:t>黃槐那豔麗耀眼的黃色花朵，在陽光下是一種龐大集團的色彩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那河畔的金柳是夕陽中的新娘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你是一首詩，讀你千遍不厭倦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把愛剪碎了，吹向大海</w:t>
      </w:r>
      <w:r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kern w:val="0"/>
          <w:sz w:val="26"/>
          <w:szCs w:val="26"/>
        </w:rPr>
      </w:pPr>
      <w:r>
        <w:rPr>
          <w:rFonts w:ascii="標楷體" w:eastAsia="標楷體" w:hAnsi="標楷體"/>
          <w:b/>
          <w:kern w:val="0"/>
          <w:sz w:val="26"/>
          <w:szCs w:val="26"/>
        </w:rPr>
        <w:t>7</w:t>
      </w:r>
      <w:r>
        <w:rPr>
          <w:rFonts w:ascii="標楷體" w:eastAsia="標楷體" w:hAnsi="標楷體" w:hint="eastAsia"/>
          <w:b/>
          <w:kern w:val="0"/>
          <w:sz w:val="26"/>
          <w:szCs w:val="26"/>
        </w:rPr>
        <w:t>、</w:t>
      </w:r>
      <w:r>
        <w:rPr>
          <w:rFonts w:ascii="標楷體" w:eastAsia="標楷體" w:hAnsi="標楷體" w:hint="eastAsia"/>
          <w:b/>
          <w:kern w:val="0"/>
          <w:sz w:val="26"/>
          <w:szCs w:val="26"/>
          <w:u w:val="single"/>
        </w:rPr>
        <w:t>蕙嫻</w:t>
      </w:r>
      <w:r>
        <w:rPr>
          <w:rFonts w:ascii="標楷體" w:eastAsia="標楷體" w:hAnsi="標楷體" w:hint="eastAsia"/>
          <w:b/>
          <w:kern w:val="0"/>
          <w:sz w:val="26"/>
          <w:szCs w:val="26"/>
        </w:rPr>
        <w:t>學完</w:t>
      </w:r>
      <w:r>
        <w:rPr>
          <w:rFonts w:ascii="標楷體" w:eastAsia="標楷體" w:hAnsi="標楷體" w:hint="eastAsia"/>
          <w:b/>
          <w:kern w:val="0"/>
          <w:sz w:val="26"/>
          <w:szCs w:val="26"/>
          <w:u w:val="wave"/>
        </w:rPr>
        <w:t>空城計</w:t>
      </w:r>
      <w:r>
        <w:rPr>
          <w:rFonts w:ascii="標楷體" w:eastAsia="標楷體" w:hAnsi="標楷體" w:hint="eastAsia"/>
          <w:b/>
          <w:kern w:val="0"/>
          <w:sz w:val="26"/>
          <w:szCs w:val="26"/>
        </w:rPr>
        <w:t>一課後，對於對偶句深感興趣，請你和她一起看看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下列句子，何者才是對偶句？</w:t>
      </w:r>
      <w:r>
        <w:rPr>
          <w:rFonts w:ascii="標楷體" w:eastAsia="標楷體" w:hAnsi="標楷體"/>
          <w:b/>
          <w:color w:val="000000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眾鳥高飛盡，孤雲獨去閒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六代興亡國，三杯為爾歌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朱門酒肉臭，路有凍死骨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後軍做前軍，前軍做後軍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8</w:t>
      </w:r>
      <w:r>
        <w:rPr>
          <w:rFonts w:ascii="標楷體" w:eastAsia="標楷體" w:hAnsi="標楷體" w:hint="eastAsia"/>
          <w:b/>
          <w:sz w:val="26"/>
          <w:szCs w:val="26"/>
        </w:rPr>
        <w:t>、在國文課中，老師要同學舉例說出自古以來書信的別稱，答對的人有獎品可拿，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小嘉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小燁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小呈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小紘</w:t>
      </w:r>
      <w:r>
        <w:rPr>
          <w:rFonts w:ascii="標楷體" w:eastAsia="標楷體" w:hAnsi="標楷體" w:hint="eastAsia"/>
          <w:b/>
          <w:sz w:val="26"/>
          <w:szCs w:val="26"/>
        </w:rPr>
        <w:t>都奮不顧身的說：「選我！選我！」你可以幫忙老師判斷誰完全說對了嗎？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小嘉：家書＼手箋＼尺素書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小燁：雅函＼信箋＼尺函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小呈：雙鯉魚＼雁書＼尺牘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小紘：鴻雁＼來函＼來雁。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9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小愛</w:t>
      </w:r>
      <w:r>
        <w:rPr>
          <w:rFonts w:ascii="標楷體" w:eastAsia="標楷體" w:hAnsi="標楷體" w:hint="eastAsia"/>
          <w:b/>
          <w:sz w:val="26"/>
          <w:szCs w:val="26"/>
        </w:rPr>
        <w:t>從小對於色彩就充滿想像與好奇，所以他對於任何顏色相關的感觸相當敏銳，所以老師出了一道題目想要測試一下他對顏色文字的反應，大家一起來幫他找出哪一組「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>」中的詞全都是顏色詞？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>蒼松「翠」柏／不「白」之冤／「灰」心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>深「藍」電腦／青的「靛」青／「釉」綠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) 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「碧」海藍天／當「紅」炸子雞／「銀」亮的頭髮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「滄」海桑田／一株「丹」楓／全身「藍」色衣服的少年。</w:t>
      </w:r>
    </w:p>
    <w:p w:rsidR="00980432" w:rsidRDefault="00980432" w:rsidP="00911DEF">
      <w:pPr>
        <w:spacing w:line="400" w:lineRule="atLeast"/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10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小菁</w:t>
      </w:r>
      <w:r>
        <w:rPr>
          <w:rFonts w:ascii="標楷體" w:eastAsia="標楷體" w:hAnsi="標楷體" w:hint="eastAsia"/>
          <w:b/>
          <w:sz w:val="26"/>
          <w:szCs w:val="26"/>
        </w:rPr>
        <w:t>最近在欣賞大陸劇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軍師聯盟</w:t>
      </w:r>
      <w:r>
        <w:rPr>
          <w:rFonts w:ascii="標楷體" w:eastAsia="標楷體" w:hAnsi="標楷體" w:hint="eastAsia"/>
          <w:color w:val="000000"/>
          <w:sz w:val="26"/>
          <w:szCs w:val="26"/>
          <w:u w:val="wave"/>
        </w:rPr>
        <w:t>－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虎嘯龍吟</w:t>
      </w:r>
      <w:r>
        <w:rPr>
          <w:rFonts w:ascii="標楷體" w:eastAsia="標楷體" w:hAnsi="標楷體" w:hint="eastAsia"/>
          <w:b/>
          <w:sz w:val="26"/>
          <w:szCs w:val="26"/>
        </w:rPr>
        <w:t>，進而對三國人物頗為著迷，而且研究人物背景相當深入，以下是她所蒐集的三國人物相關的歇後語，聰明的你，請和她一起找出完全正確的配對？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 w:rsidRPr="00C5105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諸葛亮</w:t>
      </w:r>
      <w:r>
        <w:rPr>
          <w:rFonts w:ascii="標楷體" w:eastAsia="標楷體" w:hAnsi="標楷體" w:hint="eastAsia"/>
          <w:color w:val="000000"/>
          <w:sz w:val="26"/>
          <w:szCs w:val="26"/>
        </w:rPr>
        <w:t>大擺空城計</w:t>
      </w:r>
      <w:bookmarkStart w:id="2" w:name="OLE_LINK1"/>
      <w:r>
        <w:rPr>
          <w:rFonts w:ascii="標楷體" w:eastAsia="標楷體" w:hAnsi="標楷體" w:hint="eastAsia"/>
          <w:color w:val="000000"/>
          <w:sz w:val="26"/>
          <w:szCs w:val="26"/>
        </w:rPr>
        <w:t>－</w:t>
      </w:r>
      <w:bookmarkEnd w:id="2"/>
      <w:r>
        <w:rPr>
          <w:rFonts w:ascii="標楷體" w:eastAsia="標楷體" w:hAnsi="標楷體" w:hint="eastAsia"/>
          <w:color w:val="000000"/>
          <w:sz w:val="26"/>
          <w:szCs w:val="26"/>
        </w:rPr>
        <w:t>化險為夷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 w:rsidRPr="00C5105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劉備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借荊州－沒安好心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 w:rsidRPr="00C5105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關公</w:t>
      </w:r>
      <w:r>
        <w:rPr>
          <w:rFonts w:ascii="標楷體" w:eastAsia="標楷體" w:hAnsi="標楷體" w:hint="eastAsia"/>
          <w:color w:val="000000"/>
          <w:sz w:val="26"/>
          <w:szCs w:val="26"/>
        </w:rPr>
        <w:t>門前耍大刀－所向無敵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 w:rsidRPr="00C5105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孔明</w:t>
      </w:r>
      <w:r>
        <w:rPr>
          <w:rFonts w:ascii="標楷體" w:eastAsia="標楷體" w:hAnsi="標楷體" w:hint="eastAsia"/>
          <w:color w:val="000000"/>
          <w:sz w:val="26"/>
          <w:szCs w:val="26"/>
        </w:rPr>
        <w:t>彈琴退</w:t>
      </w:r>
      <w:r w:rsidRPr="00C5105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仲達</w:t>
      </w:r>
      <w:r>
        <w:rPr>
          <w:rFonts w:ascii="標楷體" w:eastAsia="標楷體" w:hAnsi="標楷體" w:hint="eastAsia"/>
          <w:color w:val="000000"/>
          <w:sz w:val="26"/>
          <w:szCs w:val="26"/>
        </w:rPr>
        <w:t>－膽顫心驚。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11</w:t>
      </w:r>
      <w:r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小如</w:t>
      </w:r>
      <w:r>
        <w:rPr>
          <w:rFonts w:ascii="標楷體" w:eastAsia="標楷體" w:hAnsi="標楷體" w:hint="eastAsia"/>
          <w:b/>
          <w:bCs/>
          <w:sz w:val="26"/>
          <w:szCs w:val="26"/>
        </w:rPr>
        <w:t>想要判斷文句中所表達出來的情感狀態，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下列哪一組文句她判斷錯誤？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電腦即將接管世界了！人類的智慧還有用嗎</w:t>
      </w:r>
      <w:r>
        <w:rPr>
          <w:rFonts w:ascii="標楷體" w:eastAsia="標楷體" w:hAnsi="標楷體" w:hint="eastAsia"/>
          <w:color w:val="000000"/>
        </w:rPr>
        <w:t>？</w:t>
      </w:r>
      <w:r>
        <w:rPr>
          <w:rFonts w:ascii="標楷體" w:eastAsia="標楷體" w:hAnsi="標楷體" w:hint="eastAsia"/>
          <w:color w:val="000000"/>
          <w:sz w:val="26"/>
          <w:szCs w:val="26"/>
        </w:rPr>
        <w:t>－擔憂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成功了！成功了！機器有了情感！</w:t>
      </w:r>
      <w:r>
        <w:rPr>
          <w:rFonts w:ascii="標楷體" w:eastAsia="標楷體" w:hAnsi="標楷體" w:hint="eastAsia"/>
          <w:color w:val="000000"/>
          <w:sz w:val="26"/>
          <w:szCs w:val="26"/>
        </w:rPr>
        <w:t>－哀求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我沒有殺人！我沒有殺人！我是被陷害的，我一定要報仇！－憤怒</w:t>
      </w:r>
    </w:p>
    <w:p w:rsidR="00980432" w:rsidRPr="00220F7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王朝明</w:t>
      </w:r>
      <w:r>
        <w:rPr>
          <w:rFonts w:ascii="標楷體" w:eastAsia="標楷體" w:hAnsi="標楷體" w:hint="eastAsia"/>
          <w:color w:val="000000"/>
          <w:sz w:val="26"/>
          <w:szCs w:val="26"/>
        </w:rPr>
        <w:t>卻為自己無法克服內心對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>王達成</w:t>
      </w:r>
      <w:r>
        <w:rPr>
          <w:rFonts w:ascii="標楷體" w:eastAsia="標楷體" w:hAnsi="標楷體" w:hint="eastAsia"/>
          <w:color w:val="000000"/>
          <w:sz w:val="26"/>
          <w:szCs w:val="26"/>
        </w:rPr>
        <w:t>的憎恨而苦惱。－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煎熬。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新細明體"/>
          <w:kern w:val="0"/>
          <w:szCs w:val="24"/>
        </w:rPr>
      </w:pPr>
      <w:r>
        <w:rPr>
          <w:rFonts w:ascii="標楷體" w:eastAsia="標楷體" w:hAnsi="標楷體"/>
          <w:b/>
          <w:sz w:val="26"/>
          <w:szCs w:val="26"/>
        </w:rPr>
        <w:t>12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阿柔</w:t>
      </w:r>
      <w:r>
        <w:rPr>
          <w:rFonts w:ascii="標楷體" w:eastAsia="標楷體" w:hAnsi="標楷體" w:hint="eastAsia"/>
          <w:b/>
          <w:sz w:val="26"/>
          <w:szCs w:val="26"/>
        </w:rPr>
        <w:t>閱讀古文詩詞時，發現了許多古人優美的詩句，她想要判斷詩中所描寫的季節，請問下列何組詩句描寫季節皆相同？</w:t>
      </w:r>
    </w:p>
    <w:p w:rsidR="00980432" w:rsidRDefault="00980432" w:rsidP="00911DEF">
      <w:pPr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甲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青苔滿地初晴後，綠樹無人晝夢餘，唯有南風舊相識，偷開門戶又翻書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乙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停車坐愛楓林晚，霜葉紅於二月花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丙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火樹銀花合，星橋鐵鎖開，暗塵隨馬去，明月逐人來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丁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地爐茶鼎烹活火，四壁圖書中有我，讀書之樂何處尋，數點梅花天地心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戊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荷盡已無擎雨蓋，菊殘猶有傲霜枝，一年好景君須記，最是橙黃橘綠時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己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六出飛花入戶時，坐看青竹變瓊枝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庚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天階夜色涼如水，坐看牽牛織女星</w:t>
      </w:r>
    </w:p>
    <w:p w:rsidR="00980432" w:rsidRDefault="00980432" w:rsidP="00911DEF">
      <w:pPr>
        <w:widowControl/>
        <w:snapToGrid w:val="0"/>
        <w:spacing w:line="400" w:lineRule="atLeast"/>
        <w:ind w:right="533" w:firstLineChars="400" w:firstLine="104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kern w:val="0"/>
          <w:sz w:val="26"/>
          <w:szCs w:val="26"/>
        </w:rPr>
        <w:t>辛</w:t>
      </w:r>
      <w:r>
        <w:rPr>
          <w:rFonts w:ascii="標楷體" w:eastAsia="標楷體" w:hAnsi="標楷體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接天蓮葉碧無窮，映曰荷花別樣紅</w:t>
      </w:r>
    </w:p>
    <w:p w:rsidR="00980432" w:rsidRDefault="00980432" w:rsidP="00C9600D">
      <w:pPr>
        <w:spacing w:beforeLines="20" w:afterLines="20"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甲丙辛</w:t>
      </w:r>
      <w:r>
        <w:rPr>
          <w:rFonts w:ascii="標楷體" w:eastAsia="標楷體" w:hAnsi="標楷體"/>
          <w:sz w:val="26"/>
          <w:szCs w:val="26"/>
        </w:rPr>
        <w:t xml:space="preserve">      </w:t>
      </w: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乙己庚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丁戊己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甲丙己。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13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昱婷</w:t>
      </w:r>
      <w:r>
        <w:rPr>
          <w:rFonts w:ascii="標楷體" w:eastAsia="標楷體" w:hAnsi="標楷體" w:hint="eastAsia"/>
          <w:b/>
          <w:sz w:val="26"/>
          <w:szCs w:val="26"/>
        </w:rPr>
        <w:t>近來苦心研究各式各樣的古典詩文，她收集了許多有趣的文句並加以分類，但細心的她還是忙中有錯，好心的你可以幫她找出下列何組文句並非描寫同一位歷史人物？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p w:rsidR="00980432" w:rsidRDefault="00980432" w:rsidP="00C9600D">
      <w:pPr>
        <w:spacing w:line="400" w:lineRule="atLeast"/>
        <w:ind w:leftChars="295" w:left="1259" w:hangingChars="212" w:hanging="551"/>
        <w:rPr>
          <w:rFonts w:ascii="標楷體" w:eastAsia="標楷體" w:hAnsi="標楷體"/>
          <w:color w:val="000000"/>
          <w:kern w:val="0"/>
          <w:sz w:val="26"/>
          <w:szCs w:val="26"/>
          <w:u w:val="single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bookmarkStart w:id="3" w:name="OLE_LINK3"/>
      <w:bookmarkStart w:id="4" w:name="OLE_LINK2"/>
      <w:r>
        <w:rPr>
          <w:rFonts w:ascii="標楷體" w:eastAsia="標楷體" w:hAnsi="標楷體" w:cs="Helvetica" w:hint="eastAsia"/>
          <w:color w:val="000000"/>
          <w:sz w:val="26"/>
          <w:szCs w:val="26"/>
          <w:shd w:val="clear" w:color="auto" w:fill="FFFFFF"/>
        </w:rPr>
        <w:t>遙想公瑾當年，小喬初嫁了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，雄姿英發，羽扇綸巾，談笑間，檣櫓灰飛湮滅</w:t>
      </w:r>
      <w:r>
        <w:rPr>
          <w:rFonts w:ascii="標楷體" w:eastAsia="標楷體" w:hAnsi="標楷體" w:hint="eastAsia"/>
          <w:sz w:val="26"/>
          <w:szCs w:val="26"/>
        </w:rPr>
        <w:t>＼</w:t>
      </w:r>
      <w:bookmarkEnd w:id="3"/>
      <w:bookmarkEnd w:id="4"/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功蓋三分國，名成八陣圖。江流石不轉，遺恨失吞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  <w:u w:val="single"/>
        </w:rPr>
        <w:t>吳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出師一表真名世，千載誰堪伯仲間</w:t>
      </w:r>
      <w:r>
        <w:rPr>
          <w:rFonts w:ascii="標楷體" w:eastAsia="標楷體" w:hAnsi="標楷體" w:hint="eastAsia"/>
          <w:sz w:val="26"/>
          <w:szCs w:val="26"/>
        </w:rPr>
        <w:t>＼出師未捷身先死，長使英雄淚滿襟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:rsidR="00980432" w:rsidRDefault="00980432" w:rsidP="00911DEF">
      <w:pPr>
        <w:spacing w:line="400" w:lineRule="atLeast"/>
        <w:ind w:leftChars="294" w:left="1273" w:hangingChars="218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 w:rsidRPr="00C00AB4">
        <w:rPr>
          <w:rFonts w:ascii="標楷體" w:eastAsia="標楷體" w:hAnsi="標楷體" w:hint="eastAsia"/>
          <w:sz w:val="26"/>
          <w:szCs w:val="26"/>
        </w:rPr>
        <w:t>百戰疲勞壯士哀，中原一敗勢難回。江東子弟今雖在，肯與君王捲土來</w:t>
      </w:r>
      <w:r>
        <w:rPr>
          <w:rFonts w:ascii="標楷體" w:eastAsia="標楷體" w:hAnsi="標楷體" w:hint="eastAsia"/>
          <w:sz w:val="26"/>
          <w:szCs w:val="26"/>
        </w:rPr>
        <w:t>＼他是黑夜中，陡然迸發起來的，一團天火，從江東熊熊焚燒到阿房宮，最後自火中提煉出，</w:t>
      </w:r>
      <w:r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一個霸氣磅礡的名字</w:t>
      </w:r>
    </w:p>
    <w:p w:rsidR="00980432" w:rsidRDefault="00980432" w:rsidP="00911DEF">
      <w:pPr>
        <w:spacing w:line="400" w:lineRule="atLeast"/>
        <w:ind w:leftChars="294" w:left="1273" w:hangingChars="218" w:hanging="567"/>
        <w:rPr>
          <w:rFonts w:ascii="標楷體" w:eastAsia="標楷體" w:hAnsi="標楷體"/>
          <w:color w:val="000000"/>
          <w:sz w:val="26"/>
          <w:szCs w:val="26"/>
          <w:shd w:val="clear" w:color="auto" w:fill="F7F7F7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赤面秉赤心，騎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  <w:u w:val="single"/>
        </w:rPr>
        <w:t>赤兔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追風，馳驅時無忘赤帝；青燈觀青史，仗青龍偃月刀？微處不愧青天</w:t>
      </w:r>
      <w:r>
        <w:rPr>
          <w:rFonts w:ascii="標楷體" w:eastAsia="標楷體" w:hAnsi="標楷體" w:hint="eastAsia"/>
          <w:sz w:val="26"/>
          <w:szCs w:val="26"/>
        </w:rPr>
        <w:t>＼</w:t>
      </w:r>
      <w:r>
        <w:rPr>
          <w:rFonts w:ascii="標楷體" w:eastAsia="標楷體" w:hAnsi="標楷體" w:hint="eastAsia"/>
          <w:color w:val="000000"/>
          <w:sz w:val="26"/>
          <w:szCs w:val="26"/>
          <w:shd w:val="clear" w:color="auto" w:fill="F7F7F7"/>
        </w:rPr>
        <w:t>赤面秉赤心，騎赤兔追風，馳驅時無忘赤帝。青燈觀青史，仗青龍偃月，隱微處不愧青天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14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小玉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小思</w:t>
      </w:r>
      <w:r>
        <w:rPr>
          <w:rFonts w:ascii="標楷體" w:eastAsia="標楷體" w:hAnsi="標楷體" w:hint="eastAsia"/>
          <w:b/>
          <w:sz w:val="26"/>
          <w:szCs w:val="26"/>
        </w:rPr>
        <w:t>正在做基本句型的研究，請你幫他們找找看下列何組句型結構完全相同？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他的視盼和藹中帶有嚴肅＼植物能帶給人們愉悅穩定好心情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我每天只睡一小時＼科技始終來自人性</w:t>
      </w:r>
      <w:r>
        <w:rPr>
          <w:rFonts w:ascii="標楷體" w:eastAsia="標楷體" w:hAnsi="標楷體"/>
          <w:bCs/>
          <w:color w:val="000000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美麗的寶島山明水秀，地靈人傑＼在山中，我體會到了真正的寧靜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不擇手段求勝利，是一件羞恥的事＼一個小小的是非，也可以引起激烈的爭執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15</w:t>
      </w:r>
      <w:r>
        <w:rPr>
          <w:rFonts w:ascii="標楷體" w:eastAsia="標楷體" w:hAnsi="標楷體" w:hint="eastAsia"/>
          <w:b/>
          <w:sz w:val="26"/>
          <w:szCs w:val="26"/>
        </w:rPr>
        <w:t>、請判斷下列哪個選項成語使用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正確？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 xml:space="preserve">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  <w:u w:val="single"/>
        </w:rPr>
        <w:t>蜀國</w:t>
      </w:r>
      <w:r>
        <w:rPr>
          <w:rFonts w:ascii="標楷體" w:eastAsia="標楷體" w:hAnsi="標楷體" w:hint="eastAsia"/>
          <w:kern w:val="0"/>
          <w:sz w:val="26"/>
          <w:szCs w:val="26"/>
        </w:rPr>
        <w:t>丞相</w:t>
      </w:r>
      <w:r>
        <w:rPr>
          <w:rFonts w:ascii="標楷體" w:eastAsia="標楷體" w:hAnsi="標楷體" w:hint="eastAsia"/>
          <w:kern w:val="0"/>
          <w:sz w:val="26"/>
          <w:szCs w:val="26"/>
          <w:u w:val="single"/>
        </w:rPr>
        <w:t>諸葛亮</w:t>
      </w:r>
      <w:r>
        <w:rPr>
          <w:rFonts w:ascii="標楷體" w:eastAsia="標楷體" w:hAnsi="標楷體" w:hint="eastAsia"/>
          <w:kern w:val="0"/>
          <w:sz w:val="26"/>
          <w:szCs w:val="26"/>
        </w:rPr>
        <w:t>，為收服南蠻各族，刻意「借刀殺人」，七擒蠻王</w:t>
      </w:r>
      <w:r>
        <w:rPr>
          <w:rFonts w:ascii="標楷體" w:eastAsia="標楷體" w:hAnsi="標楷體" w:hint="eastAsia"/>
          <w:kern w:val="0"/>
          <w:sz w:val="26"/>
          <w:szCs w:val="26"/>
          <w:u w:val="single"/>
        </w:rPr>
        <w:t>孟獲</w:t>
      </w:r>
      <w:r>
        <w:rPr>
          <w:rFonts w:ascii="標楷體" w:eastAsia="標楷體" w:hAnsi="標楷體" w:hint="eastAsia"/>
          <w:kern w:val="0"/>
          <w:sz w:val="26"/>
          <w:szCs w:val="26"/>
        </w:rPr>
        <w:t>，又縱其歸家。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警方趕到出事現場時，混亂中抓錯對象，主嫌就使出「欲擒故縱」之計，逃逸無蹤了。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加高堤岸來防洪只是治標，唯有疏浚河道才是「釜底抽薪」的治本之道</w:t>
      </w:r>
    </w:p>
    <w:p w:rsidR="00980432" w:rsidRDefault="00980432" w:rsidP="00911DEF">
      <w:pPr>
        <w:spacing w:line="400" w:lineRule="atLeast"/>
        <w:ind w:leftChars="294" w:left="1273" w:hangingChars="218" w:hanging="56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kern w:val="0"/>
          <w:sz w:val="26"/>
          <w:szCs w:val="26"/>
        </w:rPr>
        <w:t>小易與人言談必帶著微笑，但內心陰險狡詐，常「打草驚蛇」，若有人違背他的旨意，他往往會陷害、報復對方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16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佑慈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和</w:t>
      </w:r>
      <w:r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奕含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參加百萬小學堂的競賽，最後一題在考驗判斷詞性的能力，只要答對了，就可以拿走百萬獎金，題目如下：下列各選項「　」中的文字，何者詞性完全相同</w:t>
      </w:r>
      <w:r>
        <w:rPr>
          <w:rFonts w:ascii="標楷體" w:eastAsia="標楷體" w:hAnsi="標楷體" w:hint="eastAsia"/>
          <w:b/>
          <w:sz w:val="26"/>
          <w:szCs w:val="26"/>
        </w:rPr>
        <w:t>？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「相」貌堂堂</w:t>
      </w:r>
      <w:r>
        <w:rPr>
          <w:rFonts w:ascii="標楷體" w:eastAsia="標楷體" w:hAnsi="標楷體" w:hint="eastAsia"/>
          <w:sz w:val="26"/>
          <w:szCs w:val="26"/>
        </w:rPr>
        <w:t>＼「相」機行事＼兩地「相」思</w:t>
      </w:r>
      <w:r>
        <w:rPr>
          <w:rFonts w:ascii="標楷體" w:eastAsia="標楷體" w:hAnsi="標楷體"/>
          <w:sz w:val="26"/>
          <w:szCs w:val="26"/>
        </w:rPr>
        <w:t xml:space="preserve">    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何「故」便退兵</w:t>
      </w:r>
      <w:r>
        <w:rPr>
          <w:rFonts w:ascii="標楷體" w:eastAsia="標楷體" w:hAnsi="標楷體" w:hint="eastAsia"/>
          <w:sz w:val="26"/>
          <w:szCs w:val="26"/>
        </w:rPr>
        <w:t>＼意外事「故」＼溫「故」知新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變得「更」聰明</w:t>
      </w:r>
      <w:r>
        <w:rPr>
          <w:rFonts w:ascii="標楷體" w:eastAsia="標楷體" w:hAnsi="標楷體" w:hint="eastAsia"/>
          <w:sz w:val="26"/>
          <w:szCs w:val="26"/>
        </w:rPr>
        <w:t>＼「更」上一層樓＼「更」換</w:t>
      </w:r>
      <w:r>
        <w:rPr>
          <w:rFonts w:ascii="標楷體" w:eastAsia="標楷體" w:hAnsi="標楷體"/>
          <w:sz w:val="26"/>
          <w:szCs w:val="26"/>
        </w:rPr>
        <w:t xml:space="preserve">  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:rsidR="00980432" w:rsidRDefault="00980432" w:rsidP="00911DEF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表「白」</w:t>
      </w:r>
      <w:r>
        <w:rPr>
          <w:rFonts w:ascii="標楷體" w:eastAsia="標楷體" w:hAnsi="標楷體" w:hint="eastAsia"/>
          <w:sz w:val="26"/>
          <w:szCs w:val="26"/>
        </w:rPr>
        <w:t>＼真相大「白」＼電影對「白」</w:t>
      </w:r>
      <w:r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17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易呈</w:t>
      </w:r>
      <w:r>
        <w:rPr>
          <w:rFonts w:ascii="標楷體" w:eastAsia="標楷體" w:hAnsi="標楷體" w:hint="eastAsia"/>
          <w:b/>
          <w:sz w:val="26"/>
          <w:szCs w:val="26"/>
        </w:rPr>
        <w:t>想要研究有關於文句修辭中描摹的用法，他找了四句分別如下：</w:t>
      </w:r>
    </w:p>
    <w:p w:rsidR="00980432" w:rsidRDefault="00980432" w:rsidP="00911DEF">
      <w:pPr>
        <w:spacing w:line="400" w:lineRule="atLeast"/>
        <w:ind w:firstLineChars="436" w:firstLine="1135"/>
        <w:rPr>
          <w:rFonts w:ascii="標楷體" w:eastAsia="標楷體" w:hAnsi="標楷體"/>
          <w:b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甲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橫看成嶺側成峰，遠近高低各不同</w:t>
      </w:r>
    </w:p>
    <w:p w:rsidR="00980432" w:rsidRDefault="00980432" w:rsidP="00911DEF">
      <w:pPr>
        <w:spacing w:line="400" w:lineRule="atLeast"/>
        <w:ind w:firstLineChars="436" w:firstLine="1135"/>
        <w:rPr>
          <w:rFonts w:ascii="標楷體" w:eastAsia="標楷體" w:hAnsi="標楷體"/>
          <w:b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乙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荷葉初枯，擦得船嗤嗤價響</w:t>
      </w:r>
    </w:p>
    <w:p w:rsidR="00980432" w:rsidRDefault="00980432" w:rsidP="00911DEF">
      <w:pPr>
        <w:spacing w:line="400" w:lineRule="atLeast"/>
        <w:ind w:firstLineChars="436" w:firstLine="1135"/>
        <w:rPr>
          <w:rFonts w:ascii="標楷體" w:eastAsia="標楷體" w:hAnsi="標楷體"/>
          <w:b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丙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綠樹村邊合，青山郭外斜</w:t>
      </w:r>
    </w:p>
    <w:p w:rsidR="00980432" w:rsidRDefault="00980432" w:rsidP="00911DEF">
      <w:pPr>
        <w:spacing w:line="400" w:lineRule="atLeast"/>
        <w:ind w:firstLineChars="436" w:firstLine="11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丁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寒山轉蒼翠，秋水日潺湲。</w:t>
      </w:r>
    </w:p>
    <w:p w:rsidR="00980432" w:rsidRDefault="00980432" w:rsidP="00911DEF">
      <w:pPr>
        <w:spacing w:line="400" w:lineRule="atLeast"/>
        <w:ind w:leftChars="349" w:left="838" w:firstLineChars="46" w:firstLine="1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以下哪一個選項是兼具視覺、聽覺的雙重印象文句？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:rsidR="00980432" w:rsidRDefault="00980432" w:rsidP="00C9600D">
      <w:pPr>
        <w:tabs>
          <w:tab w:val="left" w:pos="-3119"/>
        </w:tabs>
        <w:kinsoku w:val="0"/>
        <w:spacing w:beforeLines="20" w:afterLines="20" w:line="400" w:lineRule="atLeast"/>
        <w:ind w:leftChars="279" w:left="709" w:hangingChars="15" w:hanging="39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乙丁　　　</w:t>
      </w: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丙丁　　　</w:t>
      </w: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甲乙　　　</w:t>
      </w: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甲丁。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18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小予</w:t>
      </w:r>
      <w:r>
        <w:rPr>
          <w:rFonts w:ascii="標楷體" w:eastAsia="標楷體" w:hAnsi="標楷體" w:hint="eastAsia"/>
          <w:b/>
          <w:sz w:val="26"/>
          <w:szCs w:val="26"/>
        </w:rPr>
        <w:t>喜歡聽國民歌后</w:t>
      </w:r>
      <w:r w:rsidRPr="00AF422B">
        <w:rPr>
          <w:rFonts w:ascii="標楷體" w:eastAsia="標楷體" w:hAnsi="標楷體" w:hint="eastAsia"/>
          <w:b/>
          <w:sz w:val="26"/>
          <w:szCs w:val="26"/>
          <w:u w:val="single"/>
        </w:rPr>
        <w:t>梁靜茹</w:t>
      </w:r>
      <w:r>
        <w:rPr>
          <w:rFonts w:ascii="標楷體" w:eastAsia="標楷體" w:hAnsi="標楷體" w:hint="eastAsia"/>
          <w:b/>
          <w:sz w:val="26"/>
          <w:szCs w:val="26"/>
        </w:rPr>
        <w:t>的情歌，因為有撫慰心靈的效果，於是她想要找幾句歌詞來練習老師所教的句型結構分析，我們一起來看一看哪一句她判斷的不對？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Ａ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你用微笑剪接我的微電影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──敘事句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Ｂ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你的溫柔那麼緩慢，小心翼翼脆弱又安靜──表態句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Ｃ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摘一片苦心，釀一滴蜂蜜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──</w:t>
      </w:r>
      <w:r>
        <w:rPr>
          <w:rFonts w:ascii="標楷體" w:eastAsia="標楷體" w:hAnsi="標楷體" w:hint="eastAsia"/>
          <w:sz w:val="26"/>
          <w:szCs w:val="26"/>
        </w:rPr>
        <w:t>敘事句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Ｄ</w:t>
      </w:r>
      <w:r>
        <w:rPr>
          <w:rFonts w:ascii="標楷體" w:eastAsia="標楷體" w:hAnsi="標楷體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你的孤單是座城堡讓人景仰卻處處防疫──表態句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19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亦安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正在研究成語的用法，老師出了四個文句給他做練習，下列四個句子中的成語使用，何者恰當？一起幫他找出來。</w:t>
      </w:r>
      <w:r>
        <w:rPr>
          <w:rFonts w:ascii="標楷體" w:eastAsia="標楷體" w:hAnsi="標楷體"/>
          <w:b/>
          <w:bCs/>
          <w:color w:val="000000"/>
          <w:sz w:val="26"/>
          <w:szCs w:val="26"/>
        </w:rPr>
        <w:t xml:space="preserve">  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Ａ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他歪曲事實，在報紙上信而有徵，混淆大眾視聽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Ｂ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他一輩子摩頂放踵為保護原住民文化而努力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Ｃ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  <w:u w:val="single"/>
        </w:rPr>
        <w:t>白居易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的詩，不論老人或小孩都能黯然銷魂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Ｄ</w:t>
      </w:r>
      <w:r>
        <w:rPr>
          <w:rFonts w:ascii="標楷體" w:eastAsia="標楷體" w:hAnsi="標楷體"/>
          <w:bCs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狐假虎威，兔走歸窟，流浪這麼多年了，難道你不會想念家鄉嗎？。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20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</w:rPr>
        <w:t>有一天，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小臻</w:t>
      </w:r>
      <w:r>
        <w:rPr>
          <w:rFonts w:ascii="標楷體" w:eastAsia="標楷體" w:hAnsi="標楷體" w:hint="eastAsia"/>
          <w:b/>
          <w:sz w:val="26"/>
          <w:szCs w:val="26"/>
        </w:rPr>
        <w:t>讀到一本書，書中有一句話說道：「智者不以無過為喜，人之大德在於改過，做一新人。」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小臻</w:t>
      </w:r>
      <w:r>
        <w:rPr>
          <w:rFonts w:ascii="標楷體" w:eastAsia="標楷體" w:hAnsi="標楷體" w:hint="eastAsia"/>
          <w:b/>
          <w:sz w:val="26"/>
          <w:szCs w:val="26"/>
        </w:rPr>
        <w:t>不懂這段話最主要的意思是什麼，於是上網查詢，發現網路上眾說紛紜，聰明而有智慧的你，請幫她選出何者為正確答案？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說明人非聖賢，孰能無過　</w:t>
      </w:r>
      <w:r>
        <w:rPr>
          <w:rFonts w:ascii="標楷體" w:eastAsia="標楷體" w:hAnsi="標楷體"/>
          <w:sz w:val="26"/>
          <w:szCs w:val="26"/>
        </w:rPr>
        <w:t xml:space="preserve">         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勉勵人謹言慎行，避免犯錯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強調</w:t>
      </w:r>
      <w:bookmarkStart w:id="5" w:name="OLE_LINK5"/>
      <w:r>
        <w:rPr>
          <w:rFonts w:ascii="標楷體" w:eastAsia="標楷體" w:hAnsi="標楷體" w:hint="eastAsia"/>
          <w:sz w:val="26"/>
          <w:szCs w:val="26"/>
        </w:rPr>
        <w:t>不以物喜，不以己悲</w:t>
      </w:r>
      <w:bookmarkEnd w:id="5"/>
      <w:r>
        <w:rPr>
          <w:rFonts w:ascii="標楷體" w:eastAsia="標楷體" w:hAnsi="標楷體" w:hint="eastAsia"/>
          <w:sz w:val="26"/>
          <w:szCs w:val="26"/>
        </w:rPr>
        <w:t xml:space="preserve">的重要性　</w:t>
      </w:r>
      <w:r>
        <w:rPr>
          <w:rFonts w:ascii="標楷體" w:eastAsia="標楷體" w:hAnsi="標楷體"/>
          <w:sz w:val="26"/>
          <w:szCs w:val="26"/>
        </w:rPr>
        <w:t xml:space="preserve">  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指出智者以有過為喜、以重生為榮。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21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 w:rsidRPr="005834D1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小馨</w:t>
      </w:r>
      <w:r>
        <w:rPr>
          <w:rFonts w:ascii="標楷體" w:eastAsia="標楷體" w:hAnsi="標楷體" w:hint="eastAsia"/>
          <w:b/>
          <w:sz w:val="26"/>
          <w:szCs w:val="26"/>
        </w:rPr>
        <w:t>正在研究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來到部落的文明</w:t>
      </w:r>
      <w:r>
        <w:rPr>
          <w:rFonts w:ascii="標楷體" w:eastAsia="標楷體" w:hAnsi="標楷體" w:hint="eastAsia"/>
          <w:b/>
          <w:sz w:val="26"/>
          <w:szCs w:val="26"/>
        </w:rPr>
        <w:t>一文，下列選項是她對此文的解讀，何者「有誤」？請幫他找出來吧！</w:t>
      </w:r>
      <w:r>
        <w:rPr>
          <w:rFonts w:ascii="標楷體" w:eastAsia="標楷體" w:hAnsi="標楷體"/>
          <w:b/>
          <w:sz w:val="26"/>
          <w:szCs w:val="26"/>
        </w:rPr>
        <w:t xml:space="preserve">   </w:t>
      </w:r>
    </w:p>
    <w:p w:rsidR="00980432" w:rsidRPr="00D25C6A" w:rsidRDefault="00980432" w:rsidP="00D25C6A">
      <w:pPr>
        <w:spacing w:line="400" w:lineRule="atLeast"/>
        <w:ind w:leftChars="294" w:left="1264" w:hangingChars="218" w:hanging="558"/>
        <w:rPr>
          <w:rFonts w:ascii="標楷體" w:eastAsia="標楷體" w:hAnsi="標楷體"/>
          <w:spacing w:val="-2"/>
          <w:sz w:val="26"/>
          <w:szCs w:val="26"/>
        </w:rPr>
      </w:pPr>
      <w:bookmarkStart w:id="6" w:name="OP1_1786E97F37E8456FB628232039B19E31"/>
      <w:r w:rsidRPr="00D25C6A">
        <w:rPr>
          <w:rFonts w:ascii="標楷體" w:eastAsia="標楷體" w:hAnsi="標楷體"/>
          <w:spacing w:val="-2"/>
          <w:sz w:val="26"/>
          <w:szCs w:val="26"/>
        </w:rPr>
        <w:t>(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Ａ</w:t>
      </w:r>
      <w:r w:rsidRPr="00D25C6A">
        <w:rPr>
          <w:rFonts w:ascii="標楷體" w:eastAsia="標楷體" w:hAnsi="標楷體"/>
          <w:spacing w:val="-2"/>
          <w:sz w:val="26"/>
          <w:szCs w:val="26"/>
        </w:rPr>
        <w:t>)</w:t>
      </w:r>
      <w:bookmarkStart w:id="7" w:name="OPTG1_1786E97F37E8456FB628232039B19E31"/>
      <w:r w:rsidRPr="00D25C6A">
        <w:rPr>
          <w:rFonts w:ascii="標楷體" w:eastAsia="標楷體" w:hAnsi="標楷體" w:hint="eastAsia"/>
          <w:spacing w:val="-2"/>
          <w:sz w:val="26"/>
          <w:szCs w:val="26"/>
        </w:rPr>
        <w:t>「文明的臉長什麼樣子，我們部落一直也沒認清楚它的底細。」</w:t>
      </w:r>
      <w:r w:rsidRPr="00D25C6A">
        <w:rPr>
          <w:rFonts w:ascii="標楷體" w:eastAsia="標楷體" w:hAnsi="標楷體"/>
          <w:spacing w:val="-2"/>
          <w:w w:val="200"/>
          <w:sz w:val="26"/>
          <w:szCs w:val="26"/>
        </w:rPr>
        <w:t>—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暗示族人對都市文明普遍認識不清</w:t>
      </w:r>
      <w:bookmarkStart w:id="8" w:name="OP2_1786E97F37E8456FB628232039B19E31"/>
      <w:bookmarkEnd w:id="6"/>
      <w:bookmarkEnd w:id="7"/>
    </w:p>
    <w:p w:rsidR="00980432" w:rsidRDefault="00980432" w:rsidP="00D25C6A">
      <w:pPr>
        <w:spacing w:line="400" w:lineRule="atLeast"/>
        <w:ind w:leftChars="294" w:left="1273" w:hangingChars="218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bookmarkStart w:id="9" w:name="OPTG2_1786E97F37E8456FB628232039B19E31"/>
      <w:r>
        <w:rPr>
          <w:rFonts w:ascii="標楷體" w:eastAsia="標楷體" w:hAnsi="標楷體" w:hint="eastAsia"/>
          <w:sz w:val="26"/>
          <w:szCs w:val="26"/>
        </w:rPr>
        <w:t>「二十層的高樓說得比</w:t>
      </w:r>
      <w:r>
        <w:rPr>
          <w:rFonts w:ascii="標楷體" w:eastAsia="標楷體" w:hAnsi="標楷體" w:hint="eastAsia"/>
          <w:sz w:val="26"/>
          <w:szCs w:val="26"/>
          <w:u w:val="single"/>
        </w:rPr>
        <w:t>八雅鞍部</w:t>
      </w:r>
      <w:r>
        <w:rPr>
          <w:rFonts w:ascii="標楷體" w:eastAsia="標楷體" w:hAnsi="標楷體" w:hint="eastAsia"/>
          <w:sz w:val="26"/>
          <w:szCs w:val="26"/>
        </w:rPr>
        <w:t>山脈還要高，害我們把脖子挺得快到背後。」</w:t>
      </w:r>
      <w:r>
        <w:rPr>
          <w:rFonts w:ascii="標楷體" w:eastAsia="標楷體" w:hAnsi="標楷體"/>
          <w:w w:val="200"/>
          <w:sz w:val="26"/>
          <w:szCs w:val="26"/>
        </w:rPr>
        <w:t>—</w:t>
      </w:r>
      <w:r>
        <w:rPr>
          <w:rFonts w:ascii="標楷體" w:eastAsia="標楷體" w:hAnsi="標楷體" w:hint="eastAsia"/>
          <w:sz w:val="26"/>
          <w:szCs w:val="26"/>
        </w:rPr>
        <w:t xml:space="preserve">都市文明經由傳遞渲染，引發族人的憧憬與嚮慕　</w:t>
      </w:r>
      <w:bookmarkStart w:id="10" w:name="OP3_1786E97F37E8456FB628232039B19E31"/>
      <w:bookmarkEnd w:id="8"/>
      <w:bookmarkEnd w:id="9"/>
    </w:p>
    <w:p w:rsidR="00980432" w:rsidRDefault="00980432" w:rsidP="00D25C6A">
      <w:pPr>
        <w:spacing w:line="400" w:lineRule="atLeast"/>
        <w:ind w:leftChars="294" w:left="1273" w:hangingChars="218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bookmarkStart w:id="11" w:name="OPTG3_1786E97F37E8456FB628232039B19E31"/>
      <w:r>
        <w:rPr>
          <w:rFonts w:ascii="標楷體" w:eastAsia="標楷體" w:hAnsi="標楷體" w:hint="eastAsia"/>
          <w:sz w:val="26"/>
          <w:szCs w:val="26"/>
        </w:rPr>
        <w:t>「</w:t>
      </w:r>
      <w:r>
        <w:rPr>
          <w:rFonts w:ascii="標楷體" w:eastAsia="標楷體" w:hAnsi="標楷體" w:hint="eastAsia"/>
          <w:sz w:val="26"/>
          <w:szCs w:val="26"/>
          <w:u w:val="single"/>
        </w:rPr>
        <w:t>泰雅</w:t>
      </w:r>
      <w:r>
        <w:rPr>
          <w:rFonts w:ascii="標楷體" w:eastAsia="標楷體" w:hAnsi="標楷體" w:hint="eastAsia"/>
          <w:sz w:val="26"/>
          <w:szCs w:val="26"/>
        </w:rPr>
        <w:t>的孩子從來沒有瘦得像竹子般的手臂。」</w:t>
      </w:r>
      <w:r>
        <w:rPr>
          <w:rFonts w:ascii="標楷體" w:eastAsia="標楷體" w:hAnsi="標楷體"/>
          <w:w w:val="200"/>
          <w:sz w:val="26"/>
          <w:szCs w:val="26"/>
        </w:rPr>
        <w:t>—</w:t>
      </w:r>
      <w:r>
        <w:rPr>
          <w:rFonts w:ascii="標楷體" w:eastAsia="標楷體" w:hAnsi="標楷體" w:hint="eastAsia"/>
          <w:sz w:val="26"/>
          <w:szCs w:val="26"/>
        </w:rPr>
        <w:t xml:space="preserve">慨嘆年輕族人一味追求苗條，故不再健壯　</w:t>
      </w:r>
      <w:bookmarkStart w:id="12" w:name="OP4_1786E97F37E8456FB628232039B19E31"/>
      <w:bookmarkEnd w:id="10"/>
      <w:bookmarkEnd w:id="11"/>
    </w:p>
    <w:p w:rsidR="00980432" w:rsidRPr="00D25C6A" w:rsidRDefault="00980432" w:rsidP="00D25C6A">
      <w:pPr>
        <w:spacing w:line="400" w:lineRule="atLeast"/>
        <w:ind w:leftChars="294" w:left="1264" w:hangingChars="218" w:hanging="558"/>
        <w:rPr>
          <w:rFonts w:ascii="標楷體" w:eastAsia="標楷體" w:hAnsi="標楷體"/>
          <w:b/>
          <w:spacing w:val="-2"/>
          <w:sz w:val="26"/>
          <w:szCs w:val="26"/>
        </w:rPr>
      </w:pPr>
      <w:r w:rsidRPr="00D25C6A">
        <w:rPr>
          <w:rFonts w:ascii="標楷體" w:eastAsia="標楷體" w:hAnsi="標楷體"/>
          <w:spacing w:val="-2"/>
          <w:sz w:val="26"/>
          <w:szCs w:val="26"/>
        </w:rPr>
        <w:t>(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Ｄ</w:t>
      </w:r>
      <w:r w:rsidRPr="00D25C6A">
        <w:rPr>
          <w:rFonts w:ascii="標楷體" w:eastAsia="標楷體" w:hAnsi="標楷體"/>
          <w:spacing w:val="-2"/>
          <w:sz w:val="26"/>
          <w:szCs w:val="26"/>
        </w:rPr>
        <w:t>)</w:t>
      </w:r>
      <w:bookmarkStart w:id="13" w:name="OPTG4_1786E97F37E8456FB628232039B19E31"/>
      <w:r w:rsidRPr="00D25C6A">
        <w:rPr>
          <w:rFonts w:ascii="標楷體" w:eastAsia="標楷體" w:hAnsi="標楷體" w:hint="eastAsia"/>
          <w:spacing w:val="-2"/>
          <w:sz w:val="26"/>
          <w:szCs w:val="26"/>
        </w:rPr>
        <w:t>「想想你們的夢想，有了文明並不需要忘了老</w:t>
      </w:r>
      <w:r w:rsidRPr="00D25C6A">
        <w:rPr>
          <w:rFonts w:ascii="標楷體" w:eastAsia="標楷體" w:hAnsi="標楷體" w:hint="eastAsia"/>
          <w:spacing w:val="-2"/>
          <w:sz w:val="26"/>
          <w:szCs w:val="26"/>
          <w:u w:val="single"/>
        </w:rPr>
        <w:t>泰雅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啊！」</w:t>
      </w:r>
      <w:r w:rsidRPr="00D25C6A">
        <w:rPr>
          <w:rFonts w:ascii="標楷體" w:eastAsia="標楷體" w:hAnsi="標楷體"/>
          <w:spacing w:val="-2"/>
          <w:w w:val="200"/>
          <w:sz w:val="26"/>
          <w:szCs w:val="26"/>
        </w:rPr>
        <w:t>—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期盼</w:t>
      </w:r>
      <w:r w:rsidRPr="00D25C6A">
        <w:rPr>
          <w:rFonts w:ascii="標楷體" w:eastAsia="標楷體" w:hAnsi="標楷體" w:hint="eastAsia"/>
          <w:spacing w:val="-2"/>
          <w:sz w:val="26"/>
          <w:szCs w:val="26"/>
          <w:u w:val="single"/>
        </w:rPr>
        <w:t>泰雅</w:t>
      </w:r>
      <w:r w:rsidRPr="00D25C6A">
        <w:rPr>
          <w:rFonts w:ascii="標楷體" w:eastAsia="標楷體" w:hAnsi="標楷體" w:hint="eastAsia"/>
          <w:spacing w:val="-2"/>
          <w:sz w:val="26"/>
          <w:szCs w:val="26"/>
        </w:rPr>
        <w:t>傳統的精神與現代文明可以並存</w:t>
      </w:r>
      <w:bookmarkEnd w:id="12"/>
      <w:bookmarkEnd w:id="13"/>
      <w:r w:rsidRPr="00D25C6A">
        <w:rPr>
          <w:rFonts w:ascii="標楷體" w:eastAsia="標楷體" w:hAnsi="標楷體" w:hint="eastAsia"/>
          <w:spacing w:val="-2"/>
          <w:sz w:val="26"/>
          <w:szCs w:val="26"/>
        </w:rPr>
        <w:t>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22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阿萱</w:t>
      </w:r>
      <w:r>
        <w:rPr>
          <w:rFonts w:ascii="標楷體" w:eastAsia="標楷體" w:hAnsi="標楷體" w:hint="eastAsia"/>
          <w:b/>
          <w:sz w:val="26"/>
          <w:szCs w:val="26"/>
        </w:rPr>
        <w:t>喜歡女作家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張曼娟</w:t>
      </w:r>
      <w:r>
        <w:rPr>
          <w:rFonts w:ascii="標楷體" w:eastAsia="標楷體" w:hAnsi="標楷體" w:hint="eastAsia"/>
          <w:b/>
          <w:sz w:val="26"/>
          <w:szCs w:val="26"/>
        </w:rPr>
        <w:t>的作品，其中一本作品集</w:t>
      </w:r>
      <w:r>
        <w:rPr>
          <w:rFonts w:ascii="標楷體" w:eastAsia="標楷體" w:hAnsi="標楷體" w:hint="eastAsia"/>
          <w:b/>
          <w:w w:val="15"/>
          <w:sz w:val="26"/>
          <w:szCs w:val="26"/>
        </w:rPr>
        <w:t xml:space="preserve">　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人間好時節裡面提到一段話</w:t>
      </w:r>
      <w:r>
        <w:rPr>
          <w:rFonts w:ascii="標楷體" w:eastAsia="標楷體" w:hAnsi="標楷體" w:hint="eastAsia"/>
          <w:b/>
          <w:sz w:val="26"/>
          <w:szCs w:val="26"/>
        </w:rPr>
        <w:t>：「有一次我生日，她在卡片上抄了一首詩給我：『春有百花秋有月，夏有涼風冬有雪。若無閒事掛心頭，便是人間好時節。』」以上這首詩的涵義為何？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4" w:name="OP1_038D0C035F2F41C3B987EC0E7FBC1C4A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bookmarkStart w:id="15" w:name="OPTG1_038D0C035F2F41C3B987EC0E7FBC1C4A"/>
      <w:r>
        <w:rPr>
          <w:rFonts w:ascii="標楷體" w:eastAsia="標楷體" w:hAnsi="標楷體" w:hint="eastAsia"/>
          <w:sz w:val="26"/>
          <w:szCs w:val="26"/>
        </w:rPr>
        <w:t xml:space="preserve">一年四季景致更迭變換，足以讓人消憂解煩　</w:t>
      </w:r>
      <w:bookmarkStart w:id="16" w:name="OP2_038D0C035F2F41C3B987EC0E7FBC1C4A"/>
      <w:bookmarkEnd w:id="14"/>
      <w:bookmarkEnd w:id="15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bookmarkStart w:id="17" w:name="OPTG4_038D0C035F2F41C3B987EC0E7FBC1C4A"/>
      <w:bookmarkStart w:id="18" w:name="OPTG2_038D0C035F2F41C3B987EC0E7FBC1C4A"/>
      <w:r>
        <w:rPr>
          <w:rFonts w:ascii="標楷體" w:eastAsia="標楷體" w:hAnsi="標楷體" w:hint="eastAsia"/>
          <w:sz w:val="26"/>
          <w:szCs w:val="26"/>
        </w:rPr>
        <w:t>心境閒適自得，則時時、事事皆美好</w:t>
      </w:r>
      <w:bookmarkEnd w:id="17"/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9" w:name="OP3_038D0C035F2F41C3B987EC0E7FBC1C4A"/>
      <w:bookmarkEnd w:id="16"/>
      <w:bookmarkEnd w:id="18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bookmarkStart w:id="20" w:name="OPTG3_038D0C035F2F41C3B987EC0E7FBC1C4A"/>
      <w:r>
        <w:rPr>
          <w:rFonts w:ascii="標楷體" w:eastAsia="標楷體" w:hAnsi="標楷體" w:hint="eastAsia"/>
          <w:sz w:val="26"/>
          <w:szCs w:val="26"/>
        </w:rPr>
        <w:t xml:space="preserve">四季變化就像月亮陰晴圓缺一般，應把握時光及時行樂　</w:t>
      </w:r>
      <w:bookmarkStart w:id="21" w:name="OP4_038D0C035F2F41C3B987EC0E7FBC1C4A"/>
      <w:bookmarkEnd w:id="19"/>
      <w:bookmarkEnd w:id="20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bookmarkEnd w:id="21"/>
      <w:r>
        <w:rPr>
          <w:rFonts w:ascii="標楷體" w:eastAsia="標楷體" w:hAnsi="標楷體" w:hint="eastAsia"/>
          <w:sz w:val="26"/>
          <w:szCs w:val="26"/>
        </w:rPr>
        <w:t>人要學會因時制宜，權衡變通，問題自可迎刃而解。</w:t>
      </w:r>
    </w:p>
    <w:p w:rsidR="00980432" w:rsidRDefault="00980432" w:rsidP="00911DEF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23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筱婷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對於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深藍的憂鬱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替代死刑</w:t>
      </w:r>
      <w:r w:rsidRPr="00D5164B">
        <w:rPr>
          <w:rFonts w:ascii="標楷體" w:eastAsia="標楷體" w:hAnsi="標楷體" w:hint="eastAsia"/>
          <w:b/>
          <w:sz w:val="26"/>
          <w:szCs w:val="26"/>
        </w:rPr>
        <w:t>兩篇文章</w:t>
      </w:r>
      <w:r>
        <w:rPr>
          <w:rFonts w:ascii="標楷體" w:eastAsia="標楷體" w:hAnsi="標楷體" w:hint="eastAsia"/>
          <w:b/>
          <w:sz w:val="26"/>
          <w:szCs w:val="26"/>
        </w:rPr>
        <w:t>的分析，下列何者正確</w:t>
      </w:r>
      <w:r>
        <w:rPr>
          <w:rFonts w:hint="eastAsia"/>
        </w:rPr>
        <w:t>？</w:t>
      </w:r>
      <w:r>
        <w:t xml:space="preserve">  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兩者皆運用第一人稱的寫作視角寫成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結尾都以歡樂結局收場，而且都是主角變成了機器人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兩篇都充滿科幻的情節，且出現了有名字的角色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bookmarkStart w:id="22" w:name="OPTG4_7BF2CB245B1D4A7F8A2C59E5D1291EE2"/>
      <w:r>
        <w:rPr>
          <w:rFonts w:ascii="標楷體" w:eastAsia="標楷體" w:hAnsi="標楷體" w:hint="eastAsia"/>
          <w:sz w:val="26"/>
          <w:szCs w:val="26"/>
        </w:rPr>
        <w:t>兩篇主角都對電腦敬而遠之</w:t>
      </w:r>
      <w:bookmarkEnd w:id="22"/>
      <w:r>
        <w:rPr>
          <w:rFonts w:ascii="標楷體" w:eastAsia="標楷體" w:hAnsi="標楷體" w:hint="eastAsia"/>
          <w:sz w:val="26"/>
          <w:szCs w:val="26"/>
        </w:rPr>
        <w:t>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color w:val="000000"/>
          <w:sz w:val="26"/>
          <w:szCs w:val="26"/>
        </w:rPr>
        <w:t>24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</w:rPr>
        <w:t>下列有關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三國志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>
        <w:rPr>
          <w:rFonts w:ascii="標楷體" w:eastAsia="標楷體" w:hAnsi="標楷體" w:hint="eastAsia"/>
          <w:b/>
          <w:sz w:val="26"/>
          <w:szCs w:val="26"/>
          <w:u w:val="wave"/>
        </w:rPr>
        <w:t>三國演義</w:t>
      </w:r>
      <w:r>
        <w:rPr>
          <w:rFonts w:ascii="標楷體" w:eastAsia="標楷體" w:hAnsi="標楷體" w:hint="eastAsia"/>
          <w:b/>
          <w:sz w:val="26"/>
          <w:szCs w:val="26"/>
        </w:rPr>
        <w:t>比較，何者正確？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3" w:name="OP1_00C655C944C540CEA290CD878ECD73CC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bookmarkStart w:id="24" w:name="OPTG1_00C655C944C540CEA290CD878ECD73CC"/>
      <w:r>
        <w:rPr>
          <w:rFonts w:ascii="標楷體" w:eastAsia="標楷體" w:hAnsi="標楷體" w:hint="eastAsia"/>
          <w:sz w:val="26"/>
          <w:szCs w:val="26"/>
        </w:rPr>
        <w:t xml:space="preserve">前者記事客觀，後者時有虛構　</w:t>
      </w:r>
      <w:bookmarkStart w:id="25" w:name="OP2_00C655C944C540CEA290CD878ECD73CC"/>
      <w:bookmarkEnd w:id="23"/>
      <w:bookmarkEnd w:id="24"/>
      <w:r>
        <w:rPr>
          <w:rFonts w:ascii="標楷體" w:eastAsia="標楷體" w:hAnsi="標楷體"/>
          <w:sz w:val="26"/>
          <w:szCs w:val="26"/>
        </w:rPr>
        <w:t xml:space="preserve">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bookmarkStart w:id="26" w:name="OPTG2_00C655C944C540CEA290CD878ECD73CC"/>
      <w:r>
        <w:rPr>
          <w:rFonts w:ascii="標楷體" w:eastAsia="標楷體" w:hAnsi="標楷體" w:hint="eastAsia"/>
          <w:sz w:val="26"/>
          <w:szCs w:val="26"/>
        </w:rPr>
        <w:t xml:space="preserve">前者是四大奇書之一，後者是四史之一　</w:t>
      </w:r>
      <w:bookmarkStart w:id="27" w:name="OP3_00C655C944C540CEA290CD878ECD73CC"/>
      <w:bookmarkEnd w:id="25"/>
      <w:bookmarkEnd w:id="26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bookmarkStart w:id="28" w:name="OPTG3_00C655C944C540CEA290CD878ECD73CC"/>
      <w:r>
        <w:rPr>
          <w:rFonts w:ascii="標楷體" w:eastAsia="標楷體" w:hAnsi="標楷體" w:hint="eastAsia"/>
          <w:sz w:val="26"/>
          <w:szCs w:val="26"/>
        </w:rPr>
        <w:t>前者作者</w:t>
      </w:r>
      <w:r>
        <w:rPr>
          <w:rFonts w:ascii="標楷體" w:eastAsia="標楷體" w:hAnsi="標楷體" w:hint="eastAsia"/>
          <w:sz w:val="26"/>
          <w:szCs w:val="26"/>
          <w:u w:val="single"/>
        </w:rPr>
        <w:t>羅本</w:t>
      </w:r>
      <w:r>
        <w:rPr>
          <w:rFonts w:ascii="標楷體" w:eastAsia="標楷體" w:hAnsi="標楷體" w:hint="eastAsia"/>
          <w:sz w:val="26"/>
          <w:szCs w:val="26"/>
        </w:rPr>
        <w:t>，後者為</w:t>
      </w:r>
      <w:r>
        <w:rPr>
          <w:rFonts w:ascii="標楷體" w:eastAsia="標楷體" w:hAnsi="標楷體" w:hint="eastAsia"/>
          <w:sz w:val="26"/>
          <w:szCs w:val="26"/>
          <w:u w:val="single"/>
        </w:rPr>
        <w:t>陳壽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9" w:name="OP4_00C655C944C540CEA290CD878ECD73CC"/>
      <w:bookmarkEnd w:id="27"/>
      <w:bookmarkEnd w:id="28"/>
      <w:r>
        <w:rPr>
          <w:rFonts w:ascii="標楷體" w:eastAsia="標楷體" w:hAnsi="標楷體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bookmarkStart w:id="30" w:name="OPTG4_00C655C944C540CEA290CD878ECD73CC"/>
      <w:r>
        <w:rPr>
          <w:rFonts w:ascii="標楷體" w:eastAsia="標楷體" w:hAnsi="標楷體" w:hint="eastAsia"/>
          <w:sz w:val="26"/>
          <w:szCs w:val="26"/>
        </w:rPr>
        <w:t>前者為</w:t>
      </w:r>
      <w:r>
        <w:rPr>
          <w:rFonts w:ascii="標楷體" w:eastAsia="標楷體" w:hAnsi="標楷體" w:hint="eastAsia"/>
          <w:sz w:val="26"/>
          <w:szCs w:val="26"/>
          <w:u w:val="single"/>
        </w:rPr>
        <w:t>明代</w:t>
      </w:r>
      <w:r>
        <w:rPr>
          <w:rFonts w:ascii="標楷體" w:eastAsia="標楷體" w:hAnsi="標楷體" w:hint="eastAsia"/>
          <w:sz w:val="26"/>
          <w:szCs w:val="26"/>
        </w:rPr>
        <w:t>作品，後者為</w:t>
      </w:r>
      <w:r>
        <w:rPr>
          <w:rFonts w:ascii="標楷體" w:eastAsia="標楷體" w:hAnsi="標楷體" w:hint="eastAsia"/>
          <w:sz w:val="26"/>
          <w:szCs w:val="26"/>
          <w:u w:val="single"/>
        </w:rPr>
        <w:t>西晉</w:t>
      </w:r>
      <w:r>
        <w:rPr>
          <w:rFonts w:ascii="標楷體" w:eastAsia="標楷體" w:hAnsi="標楷體" w:hint="eastAsia"/>
          <w:sz w:val="26"/>
          <w:szCs w:val="26"/>
        </w:rPr>
        <w:t>作品</w:t>
      </w:r>
      <w:bookmarkEnd w:id="29"/>
      <w:bookmarkEnd w:id="30"/>
      <w:r>
        <w:rPr>
          <w:rFonts w:ascii="標楷體" w:eastAsia="標楷體" w:hAnsi="標楷體" w:hint="eastAsia"/>
          <w:sz w:val="26"/>
          <w:szCs w:val="26"/>
        </w:rPr>
        <w:t>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hAnsi="Times New Roman"/>
          <w:szCs w:val="20"/>
        </w:rPr>
      </w:pPr>
      <w:r>
        <w:rPr>
          <w:rFonts w:ascii="標楷體" w:eastAsia="標楷體" w:hAnsi="標楷體"/>
          <w:b/>
          <w:sz w:val="26"/>
          <w:szCs w:val="26"/>
        </w:rPr>
        <w:t>25</w:t>
      </w:r>
      <w:r>
        <w:rPr>
          <w:rFonts w:ascii="標楷體" w:eastAsia="標楷體" w:hAnsi="標楷體" w:hint="eastAsia"/>
          <w:b/>
          <w:sz w:val="26"/>
          <w:szCs w:val="26"/>
        </w:rPr>
        <w:t>、下列「　」中的量詞，何者使用完全正確？</w:t>
      </w:r>
      <w:r>
        <w:rPr>
          <w:rFonts w:ascii="標楷體" w:hint="eastAsia"/>
        </w:rPr>
        <w:t xml:space="preserve">　</w:t>
      </w:r>
      <w:bookmarkStart w:id="31" w:name="OP1_A91D8DC8B0BB421483A1AF53E721F197"/>
    </w:p>
    <w:bookmarkEnd w:id="31"/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一「把」番刀＼一「幢」船＼一「棵」樹</w:t>
      </w:r>
      <w:r>
        <w:rPr>
          <w:rFonts w:ascii="標楷體" w:eastAsia="標楷體" w:hAnsi="標楷體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一「炷」香＼一「泓」清泉＼一「枚」鏡子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 xml:space="preserve">) </w:t>
      </w:r>
      <w:r>
        <w:rPr>
          <w:rFonts w:ascii="標楷體" w:eastAsia="標楷體" w:hAnsi="標楷體" w:hint="eastAsia"/>
          <w:sz w:val="26"/>
          <w:szCs w:val="26"/>
        </w:rPr>
        <w:t xml:space="preserve">一「番」心意＼一「部」佛經＼一「席」戲劇　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 xml:space="preserve">) </w:t>
      </w:r>
      <w:r>
        <w:rPr>
          <w:rFonts w:ascii="標楷體" w:eastAsia="標楷體" w:hAnsi="標楷體" w:hint="eastAsia"/>
          <w:sz w:val="26"/>
          <w:szCs w:val="26"/>
        </w:rPr>
        <w:t>一「枚」郵票＼一「架」鋼琴＼一「彎」新月。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26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小淳</w:t>
      </w:r>
      <w:r>
        <w:rPr>
          <w:rFonts w:ascii="標楷體" w:eastAsia="標楷體" w:hAnsi="標楷體" w:hint="eastAsia"/>
          <w:b/>
          <w:sz w:val="26"/>
          <w:szCs w:val="26"/>
        </w:rPr>
        <w:t>正在整理比較</w:t>
      </w:r>
      <w:r w:rsidRPr="001066A9">
        <w:rPr>
          <w:rFonts w:ascii="標楷體" w:eastAsia="標楷體" w:hAnsi="標楷體" w:hint="eastAsia"/>
          <w:b/>
          <w:sz w:val="26"/>
          <w:szCs w:val="26"/>
          <w:u w:val="wave"/>
        </w:rPr>
        <w:t>空城計</w:t>
      </w:r>
      <w:r>
        <w:rPr>
          <w:rFonts w:ascii="標楷體" w:eastAsia="標楷體" w:hAnsi="標楷體" w:hint="eastAsia"/>
          <w:b/>
          <w:sz w:val="26"/>
          <w:szCs w:val="26"/>
        </w:rPr>
        <w:t>中的單字解釋，請問下列她所整理「　」中的字，何組意義相同？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32" w:name="OP1_18F2E5D265CC4DDDBF8610E0B3844E06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bookmarkStart w:id="33" w:name="OP2_18F2E5D265CC4DDDBF8610E0B3844E06"/>
      <w:bookmarkEnd w:id="32"/>
      <w:r>
        <w:rPr>
          <w:rFonts w:ascii="標楷體" w:eastAsia="標楷體" w:hAnsi="標楷體" w:hint="eastAsia"/>
          <w:sz w:val="26"/>
          <w:szCs w:val="26"/>
          <w:u w:val="single"/>
        </w:rPr>
        <w:t>孔明</w:t>
      </w:r>
      <w:r>
        <w:rPr>
          <w:rFonts w:ascii="標楷體" w:eastAsia="標楷體" w:hAnsi="標楷體" w:hint="eastAsia"/>
          <w:sz w:val="26"/>
          <w:szCs w:val="26"/>
        </w:rPr>
        <w:t>「乃」披鶴氅＼有「乃」父之風</w:t>
      </w:r>
      <w:r>
        <w:rPr>
          <w:rFonts w:ascii="標楷體" w:eastAsia="標楷體" w:hAnsi="標楷體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bookmarkStart w:id="34" w:name="OP3_18F2E5D265CC4DDDBF8610E0B3844E06"/>
      <w:bookmarkEnd w:id="33"/>
      <w:r>
        <w:rPr>
          <w:rFonts w:ascii="標楷體" w:eastAsia="標楷體" w:hAnsi="標楷體" w:hint="eastAsia"/>
          <w:sz w:val="26"/>
          <w:szCs w:val="26"/>
        </w:rPr>
        <w:t>「止」有一班文官＼「止」知其一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bookmarkStart w:id="35" w:name="OPTG3_18F2E5D265CC4DDDBF8610E0B3844E06"/>
      <w:r>
        <w:rPr>
          <w:rFonts w:ascii="標楷體" w:eastAsia="標楷體" w:hAnsi="標楷體" w:hint="eastAsia"/>
          <w:sz w:val="26"/>
          <w:szCs w:val="26"/>
        </w:rPr>
        <w:t xml:space="preserve">「盡」皆失色＼取之不「盡」　</w:t>
      </w:r>
      <w:bookmarkStart w:id="36" w:name="OP4_18F2E5D265CC4DDDBF8610E0B3844E06"/>
      <w:bookmarkEnd w:id="34"/>
      <w:bookmarkEnd w:id="35"/>
      <w:r>
        <w:rPr>
          <w:rFonts w:ascii="標楷體" w:eastAsia="標楷體" w:hAnsi="標楷體"/>
          <w:sz w:val="26"/>
          <w:szCs w:val="26"/>
        </w:rPr>
        <w:t xml:space="preserve">   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bookmarkStart w:id="37" w:name="OPTG4_18F2E5D265CC4DDDBF8610E0B3844E06"/>
      <w:r>
        <w:rPr>
          <w:rFonts w:ascii="標楷體" w:eastAsia="標楷體" w:hAnsi="標楷體" w:hint="eastAsia"/>
          <w:sz w:val="26"/>
          <w:szCs w:val="26"/>
        </w:rPr>
        <w:t>「執」法如山＼手「執」麈尾</w:t>
      </w:r>
      <w:bookmarkEnd w:id="36"/>
      <w:bookmarkEnd w:id="37"/>
      <w:r>
        <w:rPr>
          <w:rFonts w:ascii="標楷體" w:eastAsia="標楷體" w:hAnsi="標楷體" w:hint="eastAsia"/>
          <w:sz w:val="26"/>
          <w:szCs w:val="26"/>
        </w:rPr>
        <w:t>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27</w:t>
      </w:r>
      <w:r>
        <w:rPr>
          <w:rFonts w:ascii="標楷體" w:eastAsia="標楷體" w:hAnsi="標楷體" w:hint="eastAsia"/>
          <w:b/>
          <w:sz w:val="26"/>
          <w:szCs w:val="26"/>
        </w:rPr>
        <w:t>、有關於「為學一首示子姪」一文的文句排列順序，何者正確？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旦旦而學之，迄乎成，久而不怠焉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天下事有難易乎？為之，則難者亦易矣；不為，則易者亦難矣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 w:rsidRPr="006805AE">
        <w:rPr>
          <w:rFonts w:ascii="標楷體" w:eastAsia="標楷體" w:hAnsi="標楷體" w:hint="eastAsia"/>
          <w:sz w:val="26"/>
          <w:szCs w:val="26"/>
          <w:u w:val="single"/>
        </w:rPr>
        <w:t>蜀</w:t>
      </w:r>
      <w:r>
        <w:rPr>
          <w:rFonts w:ascii="標楷體" w:eastAsia="標楷體" w:hAnsi="標楷體" w:hint="eastAsia"/>
          <w:sz w:val="26"/>
          <w:szCs w:val="26"/>
        </w:rPr>
        <w:t>之鄙有二僧，其一富，其一貧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是故聰與敏，可限而不可限也。。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28</w:t>
      </w:r>
      <w:r>
        <w:rPr>
          <w:rFonts w:ascii="標楷體" w:eastAsia="標楷體" w:hAnsi="標楷體" w:hint="eastAsia"/>
          <w:b/>
          <w:sz w:val="26"/>
          <w:szCs w:val="26"/>
        </w:rPr>
        <w:t>、小說豐盈了我們的想像，讓我們看盡人生百態。有關於下列四本章回小說的描述何者錯誤？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 w:rsidRPr="006805AE">
        <w:rPr>
          <w:rFonts w:ascii="標楷體" w:eastAsia="標楷體" w:hAnsi="標楷體" w:hint="eastAsia"/>
          <w:sz w:val="26"/>
          <w:szCs w:val="26"/>
          <w:u w:val="wave"/>
        </w:rPr>
        <w:t>西遊記</w:t>
      </w:r>
      <w:r>
        <w:rPr>
          <w:rFonts w:ascii="標楷體" w:eastAsia="標楷體" w:hAnsi="標楷體" w:hint="eastAsia"/>
          <w:sz w:val="26"/>
          <w:szCs w:val="26"/>
        </w:rPr>
        <w:t>＼印度取經，孫猴善變＼作者：明朝，吳承恩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 w:rsidRPr="006805AE">
        <w:rPr>
          <w:rFonts w:ascii="標楷體" w:eastAsia="標楷體" w:hAnsi="標楷體" w:hint="eastAsia"/>
          <w:sz w:val="26"/>
          <w:szCs w:val="26"/>
          <w:u w:val="wave"/>
        </w:rPr>
        <w:t>水滸傳</w:t>
      </w:r>
      <w:r>
        <w:rPr>
          <w:rFonts w:ascii="標楷體" w:eastAsia="標楷體" w:hAnsi="標楷體" w:hint="eastAsia"/>
          <w:sz w:val="26"/>
          <w:szCs w:val="26"/>
        </w:rPr>
        <w:t>＼官逼民反，逼上泰山＼作者：元末明初，施耐庵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 w:rsidRPr="006805AE">
        <w:rPr>
          <w:rFonts w:ascii="標楷體" w:eastAsia="標楷體" w:hAnsi="標楷體" w:hint="eastAsia"/>
          <w:sz w:val="26"/>
          <w:szCs w:val="26"/>
          <w:u w:val="wave"/>
        </w:rPr>
        <w:t>三國演義</w:t>
      </w:r>
      <w:r>
        <w:rPr>
          <w:rFonts w:ascii="標楷體" w:eastAsia="標楷體" w:hAnsi="標楷體" w:hint="eastAsia"/>
          <w:sz w:val="26"/>
          <w:szCs w:val="26"/>
        </w:rPr>
        <w:t>＼神機妙算，爾虞我詐＼作者：元末明初，羅本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 w:rsidRPr="006805AE">
        <w:rPr>
          <w:rFonts w:ascii="標楷體" w:eastAsia="標楷體" w:hAnsi="標楷體" w:hint="eastAsia"/>
          <w:sz w:val="26"/>
          <w:szCs w:val="26"/>
          <w:u w:val="wave"/>
        </w:rPr>
        <w:t>儒林外史</w:t>
      </w:r>
      <w:r>
        <w:rPr>
          <w:rFonts w:ascii="標楷體" w:eastAsia="標楷體" w:hAnsi="標楷體" w:hint="eastAsia"/>
          <w:sz w:val="26"/>
          <w:szCs w:val="26"/>
        </w:rPr>
        <w:t>＼熱中功名，醜態畢露＼作者：清朝，吳敬梓。。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29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宗如</w:t>
      </w:r>
      <w:r>
        <w:rPr>
          <w:rFonts w:ascii="標楷體" w:eastAsia="標楷體" w:hAnsi="標楷體" w:hint="eastAsia"/>
          <w:b/>
          <w:sz w:val="26"/>
          <w:szCs w:val="26"/>
        </w:rPr>
        <w:t>喜歡閱讀古代典籍，他發現隨著歷史的變遷，同樣的字、詞常產生新的解釋。以下四組是他整理出來的文句，請問「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>」字詞何者意思前後仍然相同？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38" w:name="OP1_2DE183B53BB449EDA5F7A9E6A04EA511"/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bookmarkStart w:id="39" w:name="OP2_2DE183B53BB449EDA5F7A9E6A04EA511"/>
      <w:bookmarkEnd w:id="38"/>
      <w:r>
        <w:rPr>
          <w:rFonts w:ascii="標楷體" w:eastAsia="標楷體" w:hAnsi="標楷體" w:hint="eastAsia"/>
          <w:sz w:val="26"/>
          <w:szCs w:val="26"/>
        </w:rPr>
        <w:t>偉人時常都在想著如何改變世界，如何造「福」人群＼過年飲食要節制，才不會發「福」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bookmarkStart w:id="40" w:name="OP3_2DE183B53BB449EDA5F7A9E6A04EA511"/>
      <w:bookmarkEnd w:id="39"/>
      <w:r>
        <w:rPr>
          <w:rFonts w:ascii="標楷體" w:eastAsia="標楷體" w:hAnsi="標楷體" w:hint="eastAsia"/>
          <w:sz w:val="26"/>
          <w:szCs w:val="26"/>
        </w:rPr>
        <w:t>相傳</w:t>
      </w:r>
      <w:r>
        <w:rPr>
          <w:rFonts w:ascii="標楷體" w:eastAsia="標楷體" w:hAnsi="標楷體" w:hint="eastAsia"/>
          <w:sz w:val="26"/>
          <w:szCs w:val="26"/>
          <w:u w:val="single"/>
        </w:rPr>
        <w:t>伏羲</w:t>
      </w:r>
      <w:r>
        <w:rPr>
          <w:rFonts w:ascii="標楷體" w:eastAsia="標楷體" w:hAnsi="標楷體" w:hint="eastAsia"/>
          <w:sz w:val="26"/>
          <w:szCs w:val="26"/>
        </w:rPr>
        <w:t>畫「八卦」，用來說明宇宙各種變化＼名人的「八卦」緋聞，永遠是媒體的最愛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bookmarkStart w:id="41" w:name="OPTG3_2DE183B53BB449EDA5F7A9E6A04EA511"/>
      <w:r>
        <w:rPr>
          <w:rFonts w:ascii="標楷體" w:eastAsia="標楷體" w:hAnsi="標楷體" w:hint="eastAsia"/>
          <w:sz w:val="26"/>
          <w:szCs w:val="26"/>
        </w:rPr>
        <w:t xml:space="preserve">丞相玄機，神鬼莫測。若某等之見，必棄城而「走」矣＼捨不得讓你「走」，卻無力挽留住什麼　</w:t>
      </w:r>
      <w:bookmarkStart w:id="42" w:name="OP4_2DE183B53BB449EDA5F7A9E6A04EA511"/>
      <w:bookmarkEnd w:id="40"/>
      <w:bookmarkEnd w:id="41"/>
    </w:p>
    <w:p w:rsidR="00980432" w:rsidRPr="00D25C6A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pacing w:val="-4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bookmarkStart w:id="43" w:name="OPTG4_2DE183B53BB449EDA5F7A9E6A04EA511"/>
      <w:r w:rsidRPr="00D25C6A">
        <w:rPr>
          <w:rFonts w:ascii="標楷體" w:eastAsia="標楷體" w:hAnsi="標楷體" w:hint="eastAsia"/>
          <w:spacing w:val="-4"/>
          <w:sz w:val="26"/>
          <w:szCs w:val="26"/>
          <w:u w:val="single"/>
        </w:rPr>
        <w:t>亮</w:t>
      </w:r>
      <w:r w:rsidRPr="00D25C6A">
        <w:rPr>
          <w:rFonts w:ascii="標楷體" w:eastAsia="標楷體" w:hAnsi="標楷體" w:hint="eastAsia"/>
          <w:spacing w:val="-4"/>
          <w:sz w:val="26"/>
          <w:szCs w:val="26"/>
        </w:rPr>
        <w:t>平生謹慎，不曾弄險</w:t>
      </w:r>
      <w:bookmarkEnd w:id="42"/>
      <w:bookmarkEnd w:id="43"/>
      <w:r w:rsidRPr="00D25C6A">
        <w:rPr>
          <w:rFonts w:ascii="標楷體" w:eastAsia="標楷體" w:hAnsi="標楷體" w:hint="eastAsia"/>
          <w:spacing w:val="-4"/>
          <w:sz w:val="26"/>
          <w:szCs w:val="26"/>
        </w:rPr>
        <w:t>。今大開城門，必有「埋伏」＼一隊</w:t>
      </w:r>
      <w:r w:rsidRPr="00D25C6A">
        <w:rPr>
          <w:rFonts w:ascii="標楷體" w:eastAsia="標楷體" w:hAnsi="標楷體" w:hint="eastAsia"/>
          <w:spacing w:val="-4"/>
          <w:sz w:val="26"/>
          <w:szCs w:val="26"/>
          <w:u w:val="single"/>
        </w:rPr>
        <w:t>美</w:t>
      </w:r>
      <w:r w:rsidRPr="00D25C6A">
        <w:rPr>
          <w:rFonts w:ascii="標楷體" w:eastAsia="標楷體" w:hAnsi="標楷體" w:hint="eastAsia"/>
          <w:spacing w:val="-4"/>
          <w:sz w:val="26"/>
          <w:szCs w:val="26"/>
        </w:rPr>
        <w:t>軍在</w:t>
      </w:r>
      <w:r w:rsidRPr="00D25C6A">
        <w:rPr>
          <w:rFonts w:ascii="標楷體" w:eastAsia="標楷體" w:hAnsi="標楷體" w:hint="eastAsia"/>
          <w:spacing w:val="-4"/>
          <w:sz w:val="26"/>
          <w:szCs w:val="26"/>
          <w:u w:val="single"/>
        </w:rPr>
        <w:t>巴格達</w:t>
      </w:r>
      <w:r w:rsidRPr="00D25C6A">
        <w:rPr>
          <w:rFonts w:ascii="標楷體" w:eastAsia="標楷體" w:hAnsi="標楷體" w:hint="eastAsia"/>
          <w:spacing w:val="-4"/>
          <w:sz w:val="26"/>
          <w:szCs w:val="26"/>
        </w:rPr>
        <w:t>遇到「埋伏」，造成兩死三重傷。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30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小葦</w:t>
      </w:r>
      <w:r>
        <w:rPr>
          <w:rFonts w:ascii="標楷體" w:eastAsia="標楷體" w:hAnsi="標楷體" w:hint="eastAsia"/>
          <w:b/>
          <w:sz w:val="26"/>
          <w:szCs w:val="26"/>
        </w:rPr>
        <w:t>讀到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宋</w:t>
      </w:r>
      <w:r>
        <w:rPr>
          <w:rFonts w:ascii="標楷體" w:eastAsia="標楷體" w:hAnsi="標楷體" w:hint="eastAsia"/>
          <w:b/>
          <w:sz w:val="26"/>
          <w:szCs w:val="26"/>
        </w:rPr>
        <w:t>大儒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范仲淹</w:t>
      </w:r>
      <w:r>
        <w:rPr>
          <w:rFonts w:ascii="標楷體" w:eastAsia="標楷體" w:hAnsi="標楷體" w:hint="eastAsia"/>
          <w:b/>
          <w:sz w:val="26"/>
          <w:szCs w:val="26"/>
        </w:rPr>
        <w:t>曾說過：「</w:t>
      </w:r>
      <w:r>
        <w:rPr>
          <w:rFonts w:ascii="標楷體" w:eastAsia="標楷體" w:hAnsi="標楷體" w:hint="eastAsia"/>
          <w:b/>
          <w:color w:val="000000"/>
          <w:kern w:val="0"/>
          <w:sz w:val="26"/>
          <w:szCs w:val="26"/>
        </w:rPr>
        <w:t>先天下之憂而憂，後天下之樂而樂</w:t>
      </w:r>
      <w:r>
        <w:rPr>
          <w:rFonts w:ascii="標楷體" w:eastAsia="標楷體" w:hAnsi="標楷體" w:hint="eastAsia"/>
          <w:b/>
          <w:sz w:val="26"/>
          <w:szCs w:val="26"/>
        </w:rPr>
        <w:t>」，便試著找尋相同意涵的名言佳句，聰明如你，幫他一起找出下列選項何者文意不同？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風雨如晦，雞鳴不已</w:t>
      </w:r>
      <w:r>
        <w:rPr>
          <w:rFonts w:ascii="標楷體" w:eastAsia="標楷體" w:hAnsi="標楷體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士不可不弘毅，任重而道遠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人飢己飢，人溺己溺</w:t>
      </w:r>
      <w:r>
        <w:rPr>
          <w:rFonts w:ascii="標楷體" w:eastAsia="標楷體" w:hAnsi="標楷體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民胞物與，仁民愛物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80432" w:rsidRDefault="00980432" w:rsidP="00C9600D">
      <w:pPr>
        <w:spacing w:beforeLines="50" w:afterLines="5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二、閱讀理解：</w:t>
      </w:r>
      <w:r>
        <w:rPr>
          <w:rFonts w:ascii="標楷體" w:eastAsia="標楷體" w:hAnsi="標楷體"/>
          <w:b/>
          <w:sz w:val="26"/>
          <w:szCs w:val="26"/>
        </w:rPr>
        <w:t>25</w:t>
      </w:r>
      <w:r>
        <w:rPr>
          <w:rFonts w:ascii="標楷體" w:eastAsia="標楷體" w:hAnsi="標楷體" w:hint="eastAsia"/>
          <w:b/>
          <w:sz w:val="26"/>
          <w:szCs w:val="26"/>
        </w:rPr>
        <w:t>％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>一題</w:t>
      </w:r>
      <w:r>
        <w:rPr>
          <w:rFonts w:ascii="標楷體" w:eastAsia="標楷體" w:hAnsi="標楷體"/>
          <w:b/>
          <w:sz w:val="26"/>
          <w:szCs w:val="26"/>
        </w:rPr>
        <w:t>2.5</w:t>
      </w:r>
      <w:r>
        <w:rPr>
          <w:rFonts w:ascii="標楷體" w:eastAsia="標楷體" w:hAnsi="標楷體" w:hint="eastAsia"/>
          <w:b/>
          <w:sz w:val="26"/>
          <w:szCs w:val="26"/>
        </w:rPr>
        <w:t>分</w:t>
      </w:r>
    </w:p>
    <w:p w:rsidR="00980432" w:rsidRDefault="00980432" w:rsidP="0069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 w:firstLineChars="235" w:firstLine="612"/>
        <w:rPr>
          <w:rFonts w:ascii="標楷體" w:eastAsia="標楷體" w:hAnsi="標楷體"/>
          <w:b/>
          <w:bCs/>
          <w:sz w:val="26"/>
          <w:szCs w:val="26"/>
        </w:rPr>
      </w:pPr>
      <w:r w:rsidRPr="00576C81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文帝</w:t>
      </w:r>
      <w:r>
        <w:rPr>
          <w:rFonts w:ascii="標楷體" w:eastAsia="標楷體" w:hAnsi="標楷體" w:hint="eastAsia"/>
          <w:b/>
          <w:bCs/>
          <w:sz w:val="26"/>
          <w:szCs w:val="26"/>
        </w:rPr>
        <w:t>嘗令</w:t>
      </w:r>
      <w:r w:rsidRPr="00576C81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東阿王</w:t>
      </w:r>
      <w:r>
        <w:rPr>
          <w:rFonts w:ascii="標楷體" w:eastAsia="標楷體" w:hAnsi="標楷體" w:hint="eastAsia"/>
          <w:b/>
          <w:bCs/>
          <w:sz w:val="26"/>
          <w:szCs w:val="26"/>
        </w:rPr>
        <w:t>七步中作詩，不成者行大法。應聲便為詩曰：「煮豆持作羹，漉菽以為汁。萁在釜下燃，豆在釜中泣，本是同根生，相煎何太急！」帝深有慚色。（《世說新語．文學》）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31</w:t>
      </w:r>
      <w:r>
        <w:rPr>
          <w:rFonts w:ascii="標楷體" w:eastAsia="標楷體" w:hAnsi="標楷體" w:hint="eastAsia"/>
          <w:b/>
          <w:bCs/>
          <w:sz w:val="26"/>
          <w:szCs w:val="26"/>
        </w:rPr>
        <w:t>、「</w:t>
      </w:r>
      <w:r w:rsidRPr="00341F2A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文帝</w:t>
      </w:r>
      <w:r>
        <w:rPr>
          <w:rFonts w:ascii="標楷體" w:eastAsia="標楷體" w:hAnsi="標楷體" w:hint="eastAsia"/>
          <w:b/>
          <w:bCs/>
          <w:sz w:val="26"/>
          <w:szCs w:val="26"/>
        </w:rPr>
        <w:t>深有慚色」的原因是哪個選項？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(</w:t>
      </w:r>
      <w:r>
        <w:rPr>
          <w:rFonts w:ascii="標楷體" w:eastAsia="標楷體" w:hAnsi="標楷體" w:hint="eastAsia"/>
          <w:bCs/>
          <w:sz w:val="26"/>
          <w:szCs w:val="26"/>
        </w:rPr>
        <w:t>Ａ</w:t>
      </w:r>
      <w:r>
        <w:rPr>
          <w:rFonts w:ascii="標楷體" w:eastAsia="標楷體" w:hAnsi="標楷體"/>
          <w:bCs/>
          <w:sz w:val="26"/>
          <w:szCs w:val="26"/>
        </w:rPr>
        <w:t>)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覺得出題過於簡單，難不倒東阿王　</w:t>
      </w:r>
      <w:r>
        <w:rPr>
          <w:rFonts w:ascii="標楷體" w:eastAsia="標楷體" w:hAnsi="標楷體"/>
          <w:bCs/>
          <w:sz w:val="26"/>
          <w:szCs w:val="26"/>
        </w:rPr>
        <w:t xml:space="preserve">       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Ｂ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詩才不及東阿王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Ｃ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領悟詩中的語意　</w:t>
      </w:r>
      <w:r>
        <w:rPr>
          <w:rFonts w:ascii="標楷體" w:eastAsia="標楷體" w:hAnsi="標楷體"/>
          <w:bCs/>
          <w:sz w:val="26"/>
          <w:szCs w:val="26"/>
        </w:rPr>
        <w:t xml:space="preserve">                       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Ｄ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sz w:val="26"/>
          <w:szCs w:val="26"/>
        </w:rPr>
        <w:t>旨意遭到違抗。</w:t>
      </w:r>
    </w:p>
    <w:p w:rsidR="00980432" w:rsidRDefault="00980432" w:rsidP="0069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 w:firstLineChars="235" w:firstLine="612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余昔少年讀書，竊嘗怪顏子以簞食瓢飲，居於陋巷，人不堪其憂，顏子不改其樂。私以為雖不欲仕，然抱關擊柝，尚可自養，而不害於學，何至困辱貧窶自苦如此？及來筠州，勤勞鹽米之間，無一日之休，雖欲棄塵垢，解羈縶，自放於道德之場，而事每劫而留之。然後知顏子之所以甘心貧賤，不肯求斗升之祿以自給者，良以其害於學故也。（蘇轍〈東軒記〉）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32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、作者於文中表達何種心情？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位卑官小，俸祿菲薄　</w:t>
      </w:r>
      <w:r>
        <w:rPr>
          <w:rFonts w:ascii="標楷體" w:eastAsia="標楷體" w:hAnsi="標楷體"/>
          <w:sz w:val="26"/>
          <w:szCs w:val="26"/>
        </w:rPr>
        <w:t xml:space="preserve">              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有意拋棄升斗之祿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抱關擊柝，安貧樂道　</w:t>
      </w:r>
      <w:r>
        <w:rPr>
          <w:rFonts w:ascii="標楷體" w:eastAsia="標楷體" w:hAnsi="標楷體"/>
          <w:sz w:val="26"/>
          <w:szCs w:val="26"/>
        </w:rPr>
        <w:t xml:space="preserve">               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公務羈縶，致無法向學修德。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33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、本段文字主旨為下列何者？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奉勸世人當甘心貧賤，勤勞鹽米之事　</w:t>
      </w:r>
      <w:r>
        <w:rPr>
          <w:rFonts w:ascii="標楷體" w:eastAsia="標楷體" w:hAnsi="標楷體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批判顏子不求出仕有害其德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Times New Roman" w:hAnsi="Times New Roman"/>
          <w:szCs w:val="20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說明仕宦足以害學，顏子之不求祿即為此</w:t>
      </w:r>
      <w:r>
        <w:rPr>
          <w:rFonts w:ascii="標楷體" w:eastAsia="標楷體" w:hAnsi="標楷體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陳述一己抱關擊柝，自養自足的生活情狀。</w:t>
      </w:r>
    </w:p>
    <w:p w:rsidR="00980432" w:rsidRDefault="00980432" w:rsidP="0069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 w:firstLineChars="235" w:firstLine="612"/>
        <w:rPr>
          <w:rFonts w:ascii="標楷體" w:eastAsia="標楷體" w:hAnsi="標楷體"/>
          <w:b/>
          <w:bCs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>從我有記憶開始，母親的一雙手就是粗糙多骨的。她整日的忙碌，從廚房忙到稻田，從父親的一日三餐照顧到長工的「接力」（鄉語點心之意），一雙放大的小腳沒有停過。手上滿是裂痕，西風起了，裂痕張開紅紅的小嘴。那時哪來像現在主婦們用的「薩拉脫、新奇洗潔精」等等的中性去汙劑，洗刷廚房用的是強烈的鹼水，母親在鹼水裡搓抹布，有時疼得皺下眉，卻從不停止工作。洗刷完畢，餵完了豬，這才用木盆子打一盆滾燙的水，把雙手浸在裡面，浸好久好久，臉上掛著滿足的笑，這就是她最大的享受。泡夠了，拿起來，拉起青布圍裙擦乾。抹的可沒有像現在這麼講究的化妝水、保養霜，她抹的是她認為最好的滋潤膏</w:t>
      </w:r>
      <w:r>
        <w:rPr>
          <w:rFonts w:ascii="標楷體" w:eastAsia="標楷體" w:hAnsi="標楷體"/>
          <w:b/>
          <w:bCs/>
          <w:w w:val="200"/>
          <w:kern w:val="0"/>
          <w:sz w:val="26"/>
          <w:szCs w:val="26"/>
        </w:rPr>
        <w:t>—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>雞油。然後坐在吱吱咯咯的竹椅裡，就著菜油燈，瞇起近視眼，看她的〈花名寶卷〉。這是她一天裡最悠閒的時刻。微弱而搖晃的菜油燈，黃黃的紙片上細細麻麻的小字，對她來說實在是非常吃力，我有時問她：「媽，你為什麼不點洋油燈呢？」她搖搖頭說：「太貴了。」我又說：「那你為什麼不去爸爸書房裡照著明亮的洋油燈看書呢？」她更搖搖頭說：「你爸爸和朋友們作詩談學問。我只是看小書消遣，怎麼好去打攪他們。」</w:t>
      </w:r>
      <w:r>
        <w:rPr>
          <w:rFonts w:ascii="標楷體" w:eastAsia="標楷體" w:hAnsi="標楷體"/>
          <w:b/>
          <w:bCs/>
          <w:kern w:val="0"/>
          <w:sz w:val="26"/>
          <w:szCs w:val="26"/>
        </w:rPr>
        <w:br/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　　她永遠把最好的享受讓給爸爸，給他安排最清靜舒適的環境，自己在背地裡忙個沒完，從未聽她發出一聲怨言。有時，她真太累了，坐在板凳上，搥幾下胳膊與雙腿，然後嘆口氣對我說：「小春，別盡在我跟前繞來繞去，快去讀書吧。時間過得太快，你看媽一下子就已經老了，老得太快，想讀點書已經來不及了。」</w:t>
      </w:r>
      <w:r>
        <w:rPr>
          <w:rFonts w:ascii="標楷體" w:eastAsia="標楷體" w:hAnsi="標楷體"/>
          <w:b/>
          <w:bCs/>
          <w:kern w:val="0"/>
          <w:sz w:val="26"/>
          <w:szCs w:val="26"/>
        </w:rPr>
        <w:br/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　　我就真的走開了，回到自己的書房裡，照樣看我的《紅樓夢》、《黛玉筆記》。老師不逼，絕不背《論語》、《孟子》。我又何曾想到母親勉勵我的一番苦心，更何曾想到留在母親身邊，給她搥搥酸</w:t>
      </w:r>
      <w:r>
        <w:rPr>
          <w:rFonts w:ascii="標楷體" w:eastAsia="標楷體" w:hAnsi="標楷體" w:hint="eastAsia"/>
          <w:b/>
          <w:sz w:val="26"/>
          <w:szCs w:val="26"/>
        </w:rPr>
        <w:t>痛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>的手膀？</w:t>
      </w:r>
      <w:r>
        <w:rPr>
          <w:rFonts w:ascii="標楷體" w:eastAsia="標楷體" w:hAnsi="標楷體"/>
          <w:b/>
          <w:bCs/>
          <w:kern w:val="0"/>
          <w:sz w:val="26"/>
          <w:szCs w:val="26"/>
        </w:rPr>
        <w:br/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　　四十年歲月如夢一般消逝，浮現在淚光中的，是母親憔悴的容顏與堅忍的眼神。今天，我也到了母親那時的年齡，而處在高度工業化的現代，接觸面是如此的廣，生活是如此的匆忙，在多方面難以兼顧之下，便不免變得脾氣暴躁，再也不會有母親那樣的容忍，終日和顏悅色對待家人了。（琦君《三更有夢書當枕．媽媽的手》）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bCs/>
          <w:kern w:val="0"/>
          <w:sz w:val="26"/>
          <w:szCs w:val="26"/>
        </w:rPr>
      </w:pPr>
      <w:r w:rsidRPr="00D25C6A">
        <w:rPr>
          <w:rFonts w:ascii="標楷體" w:eastAsia="標楷體" w:hAnsi="標楷體"/>
          <w:b/>
          <w:sz w:val="26"/>
          <w:szCs w:val="26"/>
        </w:rPr>
        <w:t>34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、「母親在鹼水裡搓抹布，有時疼得皺下眉。」請問母親「疼得皺下眉」是因為下列何者？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kern w:val="0"/>
          <w:sz w:val="26"/>
          <w:szCs w:val="26"/>
        </w:rPr>
      </w:pP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Ａ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家事太辛苦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Ｂ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鹼水會侵蝕皮膚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Ｃ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父親的背叛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Ｄ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擔憂家</w:t>
      </w:r>
      <w:r>
        <w:rPr>
          <w:rFonts w:ascii="標楷體" w:eastAsia="標楷體" w:hAnsi="標楷體" w:cs="細明體" w:hint="eastAsia"/>
          <w:sz w:val="26"/>
          <w:szCs w:val="26"/>
        </w:rPr>
        <w:t>計入不敷出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bCs/>
          <w:kern w:val="0"/>
          <w:sz w:val="26"/>
          <w:szCs w:val="26"/>
        </w:rPr>
      </w:pPr>
      <w:r>
        <w:rPr>
          <w:rFonts w:ascii="標楷體" w:eastAsia="標楷體" w:hAnsi="標楷體"/>
          <w:b/>
          <w:bCs/>
          <w:kern w:val="0"/>
          <w:sz w:val="26"/>
          <w:szCs w:val="26"/>
        </w:rPr>
        <w:t>35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、「她永遠把最好的享受讓給爸爸，給他安排最清靜舒適的環境，自己在背地裡忙個沒完，從未聽她發出一聲怨言。」可見作者的母親是屬於以下何種特質女性？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kern w:val="0"/>
          <w:sz w:val="26"/>
          <w:szCs w:val="26"/>
        </w:rPr>
      </w:pP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Ａ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傳統三從四德的婦女　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  <w:r>
        <w:rPr>
          <w:rFonts w:ascii="標楷體" w:eastAsia="標楷體" w:hAnsi="標楷體"/>
          <w:sz w:val="26"/>
          <w:szCs w:val="26"/>
        </w:rPr>
        <w:t xml:space="preserve">              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Ｂ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鄉下迷信無知的婦女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kern w:val="0"/>
          <w:sz w:val="26"/>
          <w:szCs w:val="26"/>
        </w:rPr>
      </w:pP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Ｃ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新舊交替、矛盾時代下的婦女　</w:t>
      </w:r>
      <w:r>
        <w:rPr>
          <w:rFonts w:ascii="標楷體" w:eastAsia="標楷體" w:hAnsi="標楷體"/>
          <w:bCs/>
          <w:kern w:val="0"/>
          <w:sz w:val="26"/>
          <w:szCs w:val="26"/>
        </w:rPr>
        <w:t xml:space="preserve">        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Ｄ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個性保守，卻擁有新思潮的女性。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bCs/>
          <w:kern w:val="0"/>
          <w:sz w:val="26"/>
          <w:szCs w:val="26"/>
        </w:rPr>
      </w:pPr>
      <w:r>
        <w:rPr>
          <w:rFonts w:ascii="標楷體" w:eastAsia="標楷體" w:hAnsi="標楷體"/>
          <w:b/>
          <w:bCs/>
          <w:kern w:val="0"/>
          <w:sz w:val="26"/>
          <w:szCs w:val="26"/>
        </w:rPr>
        <w:t>36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 xml:space="preserve">、由文中「她真太累了……嘆口氣對我說：『小春，別盡在我跟前繞來繞去，快去讀書吧。時間過得太快，你看媽一下子就已經老了，老得太快，想讀點書已經來不及了。』」母親的口氣不包含下列何者？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bCs/>
          <w:kern w:val="0"/>
          <w:sz w:val="26"/>
          <w:szCs w:val="26"/>
        </w:rPr>
      </w:pP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Ａ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感傷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Ｂ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 xml:space="preserve">期許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Ｃ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慨嘆</w:t>
      </w:r>
      <w:r>
        <w:rPr>
          <w:rFonts w:ascii="標楷體" w:eastAsia="標楷體" w:hAnsi="標楷體" w:hint="eastAsia"/>
          <w:sz w:val="26"/>
          <w:szCs w:val="26"/>
        </w:rPr>
        <w:t xml:space="preserve">　　　</w:t>
      </w:r>
      <w:r>
        <w:rPr>
          <w:rFonts w:ascii="標楷體" w:eastAsia="標楷體" w:hAnsi="標楷體"/>
          <w:bCs/>
          <w:kern w:val="0"/>
          <w:sz w:val="26"/>
          <w:szCs w:val="26"/>
        </w:rPr>
        <w:t>(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Ｄ</w:t>
      </w:r>
      <w:r>
        <w:rPr>
          <w:rFonts w:ascii="標楷體" w:eastAsia="標楷體" w:hAnsi="標楷體"/>
          <w:bCs/>
          <w:kern w:val="0"/>
          <w:sz w:val="26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6"/>
          <w:szCs w:val="26"/>
        </w:rPr>
        <w:t>怨尤。</w:t>
      </w:r>
    </w:p>
    <w:p w:rsidR="00980432" w:rsidRDefault="00980432" w:rsidP="006C1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 w:firstLineChars="200" w:firstLine="521"/>
        <w:rPr>
          <w:rFonts w:ascii="標楷體" w:eastAsia="標楷體" w:hAnsi="標楷體"/>
          <w:sz w:val="26"/>
          <w:szCs w:val="26"/>
        </w:rPr>
      </w:pPr>
      <w:r w:rsidRPr="006C11D9">
        <w:rPr>
          <w:rFonts w:ascii="標楷體" w:eastAsia="標楷體" w:hAnsi="標楷體" w:hint="eastAsia"/>
          <w:b/>
          <w:sz w:val="26"/>
          <w:szCs w:val="26"/>
        </w:rPr>
        <w:t>天下英雄氣，</w:t>
      </w:r>
      <w:r w:rsidRPr="006C11D9">
        <w:rPr>
          <w:rFonts w:ascii="標楷體" w:eastAsia="標楷體" w:hAnsi="標楷體" w:hint="eastAsia"/>
          <w:b/>
          <w:bCs/>
          <w:sz w:val="26"/>
          <w:szCs w:val="26"/>
        </w:rPr>
        <w:t>千秋</w:t>
      </w:r>
      <w:r w:rsidRPr="006C11D9">
        <w:rPr>
          <w:rFonts w:ascii="標楷體" w:eastAsia="標楷體" w:hAnsi="標楷體" w:hint="eastAsia"/>
          <w:b/>
          <w:sz w:val="26"/>
          <w:szCs w:val="26"/>
        </w:rPr>
        <w:t>尚凜然。</w:t>
      </w:r>
      <w:r w:rsidRPr="006C11D9">
        <w:rPr>
          <w:rFonts w:ascii="標楷體" w:eastAsia="標楷體" w:hAnsi="標楷體"/>
          <w:b/>
          <w:sz w:val="26"/>
          <w:szCs w:val="26"/>
        </w:rPr>
        <w:br/>
      </w:r>
      <w:r w:rsidRPr="006C11D9">
        <w:rPr>
          <w:rFonts w:ascii="標楷體" w:eastAsia="標楷體" w:hAnsi="標楷體" w:hint="eastAsia"/>
          <w:b/>
          <w:sz w:val="26"/>
          <w:szCs w:val="26"/>
        </w:rPr>
        <w:t xml:space="preserve">　　勢分三足鼎，業復五銖錢。</w:t>
      </w:r>
      <w:r w:rsidRPr="006C11D9">
        <w:rPr>
          <w:rFonts w:ascii="標楷體" w:eastAsia="標楷體" w:hAnsi="標楷體"/>
          <w:b/>
          <w:sz w:val="26"/>
          <w:szCs w:val="26"/>
        </w:rPr>
        <w:br/>
      </w:r>
      <w:r w:rsidRPr="006C11D9">
        <w:rPr>
          <w:rFonts w:ascii="標楷體" w:eastAsia="標楷體" w:hAnsi="標楷體" w:hint="eastAsia"/>
          <w:b/>
          <w:bCs/>
          <w:sz w:val="26"/>
          <w:szCs w:val="26"/>
        </w:rPr>
        <w:t xml:space="preserve">　　</w:t>
      </w:r>
      <w:r w:rsidRPr="006C11D9">
        <w:rPr>
          <w:rFonts w:ascii="標楷體" w:eastAsia="標楷體" w:hAnsi="標楷體" w:hint="eastAsia"/>
          <w:b/>
          <w:sz w:val="26"/>
          <w:szCs w:val="26"/>
        </w:rPr>
        <w:t>得相能開國，生兒不象賢。</w:t>
      </w:r>
      <w:r w:rsidRPr="006C11D9">
        <w:rPr>
          <w:rFonts w:ascii="標楷體" w:eastAsia="標楷體" w:hAnsi="標楷體"/>
          <w:b/>
          <w:sz w:val="26"/>
          <w:szCs w:val="26"/>
        </w:rPr>
        <w:br/>
      </w:r>
      <w:r w:rsidRPr="006C11D9">
        <w:rPr>
          <w:rFonts w:ascii="標楷體" w:eastAsia="標楷體" w:hAnsi="標楷體" w:hint="eastAsia"/>
          <w:b/>
          <w:sz w:val="26"/>
          <w:szCs w:val="26"/>
        </w:rPr>
        <w:t xml:space="preserve">　　淒涼蜀故妓，來舞魏宮前。</w:t>
      </w:r>
      <w:r>
        <w:rPr>
          <w:rFonts w:ascii="標楷體" w:eastAsia="標楷體" w:hAnsi="標楷體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bCs/>
          <w:kern w:val="0"/>
          <w:sz w:val="26"/>
          <w:szCs w:val="26"/>
        </w:rPr>
        <w:t>（劉禹錫《蜀先生廟》）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 w:rsidRPr="00D25C6A">
        <w:rPr>
          <w:rFonts w:ascii="標楷體" w:eastAsia="標楷體" w:hAnsi="標楷體"/>
          <w:b/>
          <w:bCs/>
          <w:kern w:val="0"/>
          <w:sz w:val="26"/>
          <w:szCs w:val="26"/>
        </w:rPr>
        <w:t>37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、這首詩的詩體為何？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五言古詩　　　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樂府詩　　　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五言律詩　　　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五言絕句。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 w:rsidRPr="00D25C6A">
        <w:rPr>
          <w:rFonts w:ascii="標楷體" w:eastAsia="標楷體" w:hAnsi="標楷體"/>
          <w:b/>
          <w:bCs/>
          <w:kern w:val="0"/>
          <w:sz w:val="26"/>
          <w:szCs w:val="26"/>
        </w:rPr>
        <w:t>38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、下列詩句，何者具有物是人非、世事變遷的今昔之感？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天下英雄氣，千秋尚凜然　</w:t>
      </w:r>
      <w:r>
        <w:rPr>
          <w:rFonts w:ascii="標楷體" w:eastAsia="標楷體" w:hAnsi="標楷體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勢分三足鼎，業復五銖錢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得相能開國，生兒不象賢　</w:t>
      </w:r>
      <w:r>
        <w:rPr>
          <w:rFonts w:ascii="標楷體" w:eastAsia="標楷體" w:hAnsi="標楷體"/>
          <w:sz w:val="26"/>
          <w:szCs w:val="26"/>
        </w:rPr>
        <w:t xml:space="preserve">  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淒涼蜀故妓，來舞魏宮前。</w:t>
      </w:r>
    </w:p>
    <w:p w:rsidR="00980432" w:rsidRPr="006C11D9" w:rsidRDefault="00980432" w:rsidP="00696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 w:firstLineChars="235" w:firstLine="612"/>
        <w:rPr>
          <w:rFonts w:ascii="標楷體" w:eastAsia="標楷體" w:hAnsi="標楷體"/>
          <w:b/>
          <w:sz w:val="26"/>
          <w:szCs w:val="26"/>
        </w:rPr>
      </w:pPr>
      <w:r w:rsidRPr="003D0967">
        <w:rPr>
          <w:rFonts w:ascii="標楷體" w:eastAsia="標楷體" w:hAnsi="標楷體" w:hint="eastAsia"/>
          <w:b/>
          <w:sz w:val="26"/>
          <w:szCs w:val="26"/>
          <w:u w:val="single"/>
        </w:rPr>
        <w:t>張潮</w:t>
      </w:r>
      <w:bookmarkStart w:id="44" w:name="_GoBack"/>
      <w:bookmarkEnd w:id="44"/>
      <w:r w:rsidRPr="006C11D9">
        <w:rPr>
          <w:rFonts w:ascii="標楷體" w:eastAsia="標楷體" w:hAnsi="標楷體" w:hint="eastAsia"/>
          <w:b/>
          <w:sz w:val="26"/>
          <w:szCs w:val="26"/>
        </w:rPr>
        <w:t>說：「胸懷丘壑，城市無異山林；興寄煙霞，閻浮有如蓬島」時，他所強調的，也無非就是這一分生活上的藝術與閒情。閻浮為佛家語，指的是塵世、人間的意思。語云：「大隱隱於市，小隱隱山林。」</w:t>
      </w:r>
      <w:r w:rsidRPr="006C11D9">
        <w:rPr>
          <w:rFonts w:ascii="標楷體" w:eastAsia="標楷體" w:hAnsi="標楷體"/>
          <w:b/>
          <w:w w:val="200"/>
          <w:sz w:val="26"/>
          <w:szCs w:val="26"/>
        </w:rPr>
        <w:t>—</w:t>
      </w:r>
      <w:r w:rsidRPr="006C11D9">
        <w:rPr>
          <w:rFonts w:ascii="標楷體" w:eastAsia="標楷體" w:hAnsi="標楷體" w:hint="eastAsia"/>
          <w:b/>
          <w:sz w:val="26"/>
          <w:szCs w:val="26"/>
        </w:rPr>
        <w:t>在種種惱人與充滿誘惑的環境中，猶能不受影響，甘之如飴，恬淡自持的人，非「大」而何？至於山林軼居之輩，潛隱避世，當然只好以「小」稱之了。（陳幸蕙〈人生溫柔論〉）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 w:rsidRPr="00D25C6A">
        <w:rPr>
          <w:rFonts w:ascii="標楷體" w:eastAsia="標楷體" w:hAnsi="標楷體"/>
          <w:b/>
          <w:bCs/>
          <w:kern w:val="0"/>
          <w:sz w:val="26"/>
          <w:szCs w:val="26"/>
        </w:rPr>
        <w:t>39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、本文所要表達的境界，與下列文句何者相同？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結廬在人境，而無車馬喧　</w:t>
      </w:r>
      <w:r>
        <w:rPr>
          <w:rFonts w:ascii="標楷體" w:eastAsia="標楷體" w:hAnsi="標楷體"/>
          <w:sz w:val="26"/>
          <w:szCs w:val="26"/>
        </w:rPr>
        <w:t xml:space="preserve">      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春城無處不飛花，寒食東風御柳斜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漠漠水田飛白鷺，陰陰夏木囀黃鸝　</w:t>
      </w:r>
      <w:r>
        <w:rPr>
          <w:rFonts w:ascii="標楷體" w:eastAsia="標楷體" w:hAnsi="標楷體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梅子金黃杏子肥，麥花雪白菜花稀。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:rsidR="00980432" w:rsidRDefault="00980432" w:rsidP="00D25C6A">
      <w:pPr>
        <w:spacing w:line="400" w:lineRule="atLeast"/>
        <w:ind w:leftChars="132" w:left="707" w:hangingChars="150" w:hanging="390"/>
        <w:rPr>
          <w:rFonts w:ascii="標楷體" w:eastAsia="標楷體" w:hAnsi="標楷體"/>
          <w:b/>
          <w:sz w:val="26"/>
          <w:szCs w:val="26"/>
        </w:rPr>
      </w:pPr>
      <w:r w:rsidRPr="00D25C6A">
        <w:rPr>
          <w:rFonts w:ascii="標楷體" w:eastAsia="標楷體" w:hAnsi="標楷體"/>
          <w:b/>
          <w:bCs/>
          <w:kern w:val="0"/>
          <w:sz w:val="26"/>
          <w:szCs w:val="26"/>
        </w:rPr>
        <w:t>40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、本文的主旨為下列何者？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Ａ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隱居生活，其樂無窮　</w:t>
      </w:r>
      <w:r>
        <w:rPr>
          <w:rFonts w:ascii="標楷體" w:eastAsia="標楷體" w:hAnsi="標楷體"/>
          <w:sz w:val="26"/>
          <w:szCs w:val="26"/>
        </w:rPr>
        <w:t xml:space="preserve">                (</w:t>
      </w:r>
      <w:r>
        <w:rPr>
          <w:rFonts w:ascii="標楷體" w:eastAsia="標楷體" w:hAnsi="標楷體" w:hint="eastAsia"/>
          <w:sz w:val="26"/>
          <w:szCs w:val="26"/>
        </w:rPr>
        <w:t>Ｂ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人應超越環境的限制，當自我的主宰　</w:t>
      </w:r>
    </w:p>
    <w:p w:rsidR="00980432" w:rsidRDefault="00980432" w:rsidP="00D25C6A">
      <w:pPr>
        <w:spacing w:line="400" w:lineRule="atLeas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Ｃ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藝術家的情懷不是一般人所能了解　</w:t>
      </w:r>
      <w:r>
        <w:rPr>
          <w:rFonts w:ascii="標楷體" w:eastAsia="標楷體" w:hAnsi="標楷體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Ｄ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真正的大自由是不可能達到的。</w:t>
      </w:r>
    </w:p>
    <w:p w:rsidR="00980432" w:rsidRPr="00BF7E03" w:rsidRDefault="00980432">
      <w:pPr>
        <w:rPr>
          <w:rFonts w:ascii="標楷體" w:eastAsia="標楷體" w:hAnsi="標楷體"/>
        </w:rPr>
      </w:pPr>
    </w:p>
    <w:p w:rsidR="00980432" w:rsidRDefault="00980432">
      <w:pPr>
        <w:rPr>
          <w:rFonts w:ascii="標楷體" w:eastAsia="標楷體" w:hAnsi="標楷體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0;margin-top:.75pt;width:78.65pt;height:187.55pt;z-index:251659264;visibility:visible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>
            <v:textbox style="mso-fit-shape-to-text:t">
              <w:txbxContent>
                <w:p w:rsidR="00980432" w:rsidRPr="0069610D" w:rsidRDefault="00980432">
                  <w:pPr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69610D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試題結束</w:t>
                  </w:r>
                </w:p>
              </w:txbxContent>
            </v:textbox>
          </v:shape>
        </w:pict>
      </w:r>
    </w:p>
    <w:p w:rsidR="00980432" w:rsidRDefault="00980432">
      <w:pPr>
        <w:rPr>
          <w:rFonts w:ascii="標楷體" w:eastAsia="標楷體" w:hAnsi="標楷體"/>
        </w:rPr>
      </w:pPr>
    </w:p>
    <w:p w:rsidR="00980432" w:rsidRDefault="00980432" w:rsidP="00B218EA">
      <w:pPr>
        <w:rPr>
          <w:rFonts w:ascii="標楷體" w:eastAsia="標楷體" w:hAnsi="標楷體"/>
          <w:sz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2"/>
          <w:attr w:name="Year" w:val="106"/>
        </w:smartTagPr>
        <w:r>
          <w:rPr>
            <w:rFonts w:ascii="標楷體" w:eastAsia="標楷體" w:hAnsi="標楷體"/>
            <w:sz w:val="28"/>
          </w:rPr>
          <w:br w:type="page"/>
          <w:t>106-2-3</w:t>
        </w:r>
      </w:smartTag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國文科－解答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7"/>
        <w:gridCol w:w="837"/>
      </w:tblGrid>
      <w:tr w:rsidR="00980432" w:rsidRPr="00F3609F" w:rsidTr="006959C1">
        <w:trPr>
          <w:trHeight w:val="770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10</w:t>
            </w:r>
          </w:p>
        </w:tc>
      </w:tr>
      <w:tr w:rsidR="00980432" w:rsidRPr="00F3609F" w:rsidTr="006959C1">
        <w:trPr>
          <w:trHeight w:val="770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</w:tr>
      <w:tr w:rsidR="00980432" w:rsidRPr="00F3609F" w:rsidTr="006959C1">
        <w:trPr>
          <w:trHeight w:val="770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20</w:t>
            </w:r>
          </w:p>
        </w:tc>
      </w:tr>
      <w:tr w:rsidR="00980432" w:rsidRPr="00F3609F" w:rsidTr="006959C1">
        <w:trPr>
          <w:trHeight w:val="770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</w:tr>
      <w:tr w:rsidR="00980432" w:rsidRPr="00F3609F" w:rsidTr="006959C1">
        <w:trPr>
          <w:trHeight w:val="770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30</w:t>
            </w:r>
          </w:p>
        </w:tc>
      </w:tr>
      <w:tr w:rsidR="00980432" w:rsidRPr="00F3609F" w:rsidTr="006959C1">
        <w:trPr>
          <w:trHeight w:val="771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</w:tr>
      <w:tr w:rsidR="00980432" w:rsidRPr="00F3609F" w:rsidTr="006959C1">
        <w:trPr>
          <w:trHeight w:val="771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b/>
              </w:rPr>
            </w:pPr>
            <w:r w:rsidRPr="006959C1">
              <w:rPr>
                <w:rFonts w:ascii="Times New Roman" w:hAnsi="Times New Roman"/>
                <w:b/>
              </w:rPr>
              <w:t>40</w:t>
            </w:r>
          </w:p>
        </w:tc>
      </w:tr>
      <w:tr w:rsidR="00980432" w:rsidRPr="00F3609F" w:rsidTr="006959C1">
        <w:trPr>
          <w:trHeight w:val="771"/>
        </w:trPr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C</w:t>
            </w:r>
          </w:p>
        </w:tc>
        <w:tc>
          <w:tcPr>
            <w:tcW w:w="836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D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A</w:t>
            </w:r>
          </w:p>
        </w:tc>
        <w:tc>
          <w:tcPr>
            <w:tcW w:w="837" w:type="dxa"/>
            <w:vAlign w:val="center"/>
          </w:tcPr>
          <w:p w:rsidR="00980432" w:rsidRPr="006959C1" w:rsidRDefault="00980432" w:rsidP="006959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959C1">
              <w:rPr>
                <w:rFonts w:ascii="Times New Roman" w:hAnsi="Times New Roman"/>
                <w:sz w:val="32"/>
                <w:szCs w:val="32"/>
              </w:rPr>
              <w:t>B</w:t>
            </w:r>
          </w:p>
        </w:tc>
      </w:tr>
    </w:tbl>
    <w:p w:rsidR="00980432" w:rsidRPr="00191DA1" w:rsidRDefault="00980432" w:rsidP="00191DA1">
      <w:pPr>
        <w:widowControl/>
      </w:pPr>
    </w:p>
    <w:sectPr w:rsidR="00980432" w:rsidRPr="00191DA1" w:rsidSect="00191DA1">
      <w:footerReference w:type="default" r:id="rId7"/>
      <w:pgSz w:w="14572" w:h="20639" w:code="12"/>
      <w:pgMar w:top="851" w:right="851" w:bottom="851" w:left="851" w:header="851" w:footer="992" w:gutter="0"/>
      <w:cols w:space="425"/>
      <w:rtlGutter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432" w:rsidRDefault="00980432" w:rsidP="00191DA1">
      <w:r>
        <w:separator/>
      </w:r>
    </w:p>
  </w:endnote>
  <w:endnote w:type="continuationSeparator" w:id="0">
    <w:p w:rsidR="00980432" w:rsidRDefault="00980432" w:rsidP="00191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432" w:rsidRPr="00FB2108" w:rsidRDefault="00980432" w:rsidP="00FB2108">
    <w:pPr>
      <w:pStyle w:val="Footer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Pr="00FD08C8">
      <w:rPr>
        <w:rFonts w:ascii="標楷體" w:eastAsia="標楷體" w:hAnsi="標楷體"/>
        <w:noProof/>
        <w:lang w:val="zh-TW"/>
      </w:rPr>
      <w:t>3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/>
      </w:rPr>
      <w:t>5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432" w:rsidRDefault="00980432" w:rsidP="00191DA1">
      <w:r>
        <w:separator/>
      </w:r>
    </w:p>
  </w:footnote>
  <w:footnote w:type="continuationSeparator" w:id="0">
    <w:p w:rsidR="00980432" w:rsidRDefault="00980432" w:rsidP="00191D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2E2D526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A27AB8EC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5D54B588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4D40EC42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C7440A5A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67AB90E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2EE46B4E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BD48E22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1D018D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B6E633F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572"/>
    <w:rsid w:val="0000702E"/>
    <w:rsid w:val="00062C39"/>
    <w:rsid w:val="000C1A67"/>
    <w:rsid w:val="000C40FE"/>
    <w:rsid w:val="000D09CD"/>
    <w:rsid w:val="000E5B16"/>
    <w:rsid w:val="001066A9"/>
    <w:rsid w:val="001225A1"/>
    <w:rsid w:val="00153B94"/>
    <w:rsid w:val="00154D21"/>
    <w:rsid w:val="00191DA1"/>
    <w:rsid w:val="00192619"/>
    <w:rsid w:val="00212C5F"/>
    <w:rsid w:val="00220F72"/>
    <w:rsid w:val="00252A56"/>
    <w:rsid w:val="00283A7A"/>
    <w:rsid w:val="002B02E8"/>
    <w:rsid w:val="002C3A1E"/>
    <w:rsid w:val="002C642E"/>
    <w:rsid w:val="002E2A7D"/>
    <w:rsid w:val="00303182"/>
    <w:rsid w:val="00341F2A"/>
    <w:rsid w:val="00394E99"/>
    <w:rsid w:val="003A2B04"/>
    <w:rsid w:val="003C5F6D"/>
    <w:rsid w:val="003C67AF"/>
    <w:rsid w:val="003C73BC"/>
    <w:rsid w:val="003D0967"/>
    <w:rsid w:val="004509B9"/>
    <w:rsid w:val="004913AF"/>
    <w:rsid w:val="005012A4"/>
    <w:rsid w:val="00551406"/>
    <w:rsid w:val="00576C81"/>
    <w:rsid w:val="005818E5"/>
    <w:rsid w:val="005834D1"/>
    <w:rsid w:val="005A70F7"/>
    <w:rsid w:val="005C3346"/>
    <w:rsid w:val="005D5576"/>
    <w:rsid w:val="006322B4"/>
    <w:rsid w:val="00646117"/>
    <w:rsid w:val="006805AE"/>
    <w:rsid w:val="006959C1"/>
    <w:rsid w:val="0069610D"/>
    <w:rsid w:val="006963D2"/>
    <w:rsid w:val="006B779A"/>
    <w:rsid w:val="006C11D9"/>
    <w:rsid w:val="006D0C66"/>
    <w:rsid w:val="006F4AA5"/>
    <w:rsid w:val="006F4C39"/>
    <w:rsid w:val="006F5B7F"/>
    <w:rsid w:val="007254F3"/>
    <w:rsid w:val="0073442C"/>
    <w:rsid w:val="00755BD8"/>
    <w:rsid w:val="007732F2"/>
    <w:rsid w:val="007A6004"/>
    <w:rsid w:val="007D74D7"/>
    <w:rsid w:val="00810E82"/>
    <w:rsid w:val="00815131"/>
    <w:rsid w:val="008212FB"/>
    <w:rsid w:val="0084258B"/>
    <w:rsid w:val="00844CAE"/>
    <w:rsid w:val="00845073"/>
    <w:rsid w:val="00862DCA"/>
    <w:rsid w:val="008756FB"/>
    <w:rsid w:val="00895D73"/>
    <w:rsid w:val="00911DEF"/>
    <w:rsid w:val="009536E5"/>
    <w:rsid w:val="00980432"/>
    <w:rsid w:val="00992C04"/>
    <w:rsid w:val="009C0866"/>
    <w:rsid w:val="009D2585"/>
    <w:rsid w:val="00A24D68"/>
    <w:rsid w:val="00A615D4"/>
    <w:rsid w:val="00A745D7"/>
    <w:rsid w:val="00AB4572"/>
    <w:rsid w:val="00AB5077"/>
    <w:rsid w:val="00AF422B"/>
    <w:rsid w:val="00B144C6"/>
    <w:rsid w:val="00B218EA"/>
    <w:rsid w:val="00BD7680"/>
    <w:rsid w:val="00BE0B9A"/>
    <w:rsid w:val="00BF07AC"/>
    <w:rsid w:val="00BF7E03"/>
    <w:rsid w:val="00C00AB4"/>
    <w:rsid w:val="00C51054"/>
    <w:rsid w:val="00C8359A"/>
    <w:rsid w:val="00C9600D"/>
    <w:rsid w:val="00C9730E"/>
    <w:rsid w:val="00CC36DA"/>
    <w:rsid w:val="00CD6A94"/>
    <w:rsid w:val="00CF27BF"/>
    <w:rsid w:val="00D14E60"/>
    <w:rsid w:val="00D25C6A"/>
    <w:rsid w:val="00D36820"/>
    <w:rsid w:val="00D37211"/>
    <w:rsid w:val="00D375EC"/>
    <w:rsid w:val="00D5164B"/>
    <w:rsid w:val="00D75A8F"/>
    <w:rsid w:val="00D76EF0"/>
    <w:rsid w:val="00D91ED4"/>
    <w:rsid w:val="00DA40DD"/>
    <w:rsid w:val="00E36194"/>
    <w:rsid w:val="00E742BA"/>
    <w:rsid w:val="00EC0C78"/>
    <w:rsid w:val="00EC176F"/>
    <w:rsid w:val="00ED6DE2"/>
    <w:rsid w:val="00F1559A"/>
    <w:rsid w:val="00F263A9"/>
    <w:rsid w:val="00F3609F"/>
    <w:rsid w:val="00F64301"/>
    <w:rsid w:val="00F72C37"/>
    <w:rsid w:val="00F85F79"/>
    <w:rsid w:val="00F950CA"/>
    <w:rsid w:val="00FB2108"/>
    <w:rsid w:val="00FD08C8"/>
    <w:rsid w:val="00FF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1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1DA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1DA1"/>
    <w:rPr>
      <w:rFonts w:cs="Times New Roman"/>
      <w:sz w:val="20"/>
    </w:rPr>
  </w:style>
  <w:style w:type="paragraph" w:styleId="Footer">
    <w:name w:val="footer"/>
    <w:basedOn w:val="Normal"/>
    <w:link w:val="FooterChar"/>
    <w:uiPriority w:val="99"/>
    <w:rsid w:val="00191DA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1DA1"/>
    <w:rPr>
      <w:rFonts w:cs="Times New Roman"/>
      <w:sz w:val="20"/>
    </w:rPr>
  </w:style>
  <w:style w:type="table" w:styleId="TableGrid">
    <w:name w:val="Table Grid"/>
    <w:basedOn w:val="TableNormal"/>
    <w:uiPriority w:val="99"/>
    <w:locked/>
    <w:rsid w:val="00D375EC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9610D"/>
    <w:rPr>
      <w:rFonts w:ascii="Cambria" w:hAnsi="Cambria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10D"/>
    <w:rPr>
      <w:rFonts w:ascii="Cambria" w:eastAsia="新細明體" w:hAnsi="Cambria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2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6</Pages>
  <Words>1184</Words>
  <Characters>6755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新北市立溪崑國民中學106學年度第二學期第三次定期評量國文科 試題卷</dc:title>
  <dc:subject/>
  <dc:creator>ckjhs213</dc:creator>
  <cp:keywords/>
  <dc:description/>
  <cp:lastModifiedBy>oceanheart</cp:lastModifiedBy>
  <cp:revision>49</cp:revision>
  <cp:lastPrinted>2018-06-19T06:21:00Z</cp:lastPrinted>
  <dcterms:created xsi:type="dcterms:W3CDTF">2018-06-11T00:39:00Z</dcterms:created>
  <dcterms:modified xsi:type="dcterms:W3CDTF">2018-06-21T02:43:00Z</dcterms:modified>
</cp:coreProperties>
</file>