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E6D" w:rsidRPr="00ED1E6D" w:rsidRDefault="00ED1E6D" w:rsidP="00ED1E6D">
      <w:pPr>
        <w:suppressAutoHyphens/>
        <w:autoSpaceDN w:val="0"/>
        <w:textAlignment w:val="baseline"/>
        <w:rPr>
          <w:rFonts w:ascii="Times New Roman" w:hAnsi="Times New Roman"/>
          <w:kern w:val="3"/>
          <w:szCs w:val="24"/>
        </w:rPr>
      </w:pPr>
      <w:r w:rsidRPr="00ED1E6D">
        <w:rPr>
          <w:rFonts w:ascii="標楷體" w:eastAsia="標楷體" w:hAnsi="標楷體"/>
          <w:b/>
          <w:kern w:val="3"/>
          <w:szCs w:val="24"/>
        </w:rPr>
        <w:t>新北市</w:t>
      </w:r>
      <w:r w:rsidRPr="00ED1E6D">
        <w:rPr>
          <w:rFonts w:ascii="標楷體" w:eastAsia="標楷體" w:hAnsi="標楷體"/>
          <w:b/>
          <w:bCs/>
          <w:kern w:val="3"/>
          <w:szCs w:val="24"/>
        </w:rPr>
        <w:t>溪</w:t>
      </w:r>
      <w:proofErr w:type="gramStart"/>
      <w:r w:rsidRPr="00ED1E6D">
        <w:rPr>
          <w:rFonts w:ascii="標楷體" w:eastAsia="標楷體" w:hAnsi="標楷體"/>
          <w:b/>
          <w:bCs/>
          <w:kern w:val="3"/>
          <w:szCs w:val="24"/>
        </w:rPr>
        <w:t>崑</w:t>
      </w:r>
      <w:proofErr w:type="gramEnd"/>
      <w:r w:rsidRPr="00ED1E6D">
        <w:rPr>
          <w:rFonts w:ascii="標楷體" w:eastAsia="標楷體" w:hAnsi="標楷體"/>
          <w:b/>
          <w:bCs/>
          <w:kern w:val="3"/>
          <w:szCs w:val="24"/>
        </w:rPr>
        <w:t>國中</w:t>
      </w:r>
      <w:r w:rsidRPr="00ED1E6D">
        <w:rPr>
          <w:rFonts w:ascii="標楷體" w:eastAsia="標楷體" w:hAnsi="標楷體"/>
          <w:b/>
          <w:vanish/>
          <w:kern w:val="3"/>
          <w:szCs w:val="24"/>
          <w:shd w:val="clear" w:color="auto" w:fill="FFFFFF"/>
        </w:rPr>
        <w:t xml:space="preserve"> </w:t>
      </w:r>
    </w:p>
    <w:p w:rsidR="00ED1E6D" w:rsidRPr="00ED1E6D" w:rsidRDefault="00ED1E6D" w:rsidP="00ED1E6D">
      <w:pPr>
        <w:suppressAutoHyphens/>
        <w:autoSpaceDN w:val="0"/>
        <w:jc w:val="center"/>
        <w:textAlignment w:val="baseline"/>
        <w:rPr>
          <w:rFonts w:ascii="Times New Roman" w:hAnsi="Times New Roman"/>
          <w:kern w:val="3"/>
          <w:szCs w:val="24"/>
        </w:rPr>
      </w:pPr>
      <w:r>
        <w:rPr>
          <w:rFonts w:ascii="標楷體" w:eastAsia="標楷體" w:hAnsi="標楷體"/>
          <w:b/>
          <w:bCs/>
          <w:kern w:val="3"/>
          <w:szCs w:val="24"/>
          <w:shd w:val="clear" w:color="auto" w:fill="FFFFFF"/>
        </w:rPr>
        <w:t>110</w:t>
      </w:r>
      <w:r w:rsidRPr="00ED1E6D">
        <w:rPr>
          <w:rFonts w:ascii="標楷體" w:eastAsia="標楷體" w:hAnsi="標楷體"/>
          <w:b/>
          <w:bCs/>
          <w:kern w:val="3"/>
          <w:szCs w:val="24"/>
        </w:rPr>
        <w:t>學年度第一學期特殊教育學習領域課程計畫</w:t>
      </w:r>
    </w:p>
    <w:tbl>
      <w:tblPr>
        <w:tblW w:w="4968" w:type="pct"/>
        <w:jc w:val="center"/>
        <w:tblLayout w:type="fixed"/>
        <w:tblCellMar>
          <w:left w:w="10" w:type="dxa"/>
          <w:right w:w="10" w:type="dxa"/>
        </w:tblCellMar>
        <w:tblLook w:val="0000" w:firstRow="0" w:lastRow="0" w:firstColumn="0" w:lastColumn="0" w:noHBand="0" w:noVBand="0"/>
      </w:tblPr>
      <w:tblGrid>
        <w:gridCol w:w="7687"/>
        <w:gridCol w:w="7642"/>
      </w:tblGrid>
      <w:tr w:rsidR="00ED1E6D" w:rsidRPr="00ED1E6D" w:rsidTr="00AA4444">
        <w:trPr>
          <w:trHeight w:val="300"/>
          <w:jc w:val="center"/>
        </w:trPr>
        <w:tc>
          <w:tcPr>
            <w:tcW w:w="520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領域： 職業教育</w:t>
            </w:r>
          </w:p>
        </w:tc>
        <w:tc>
          <w:tcPr>
            <w:tcW w:w="5176" w:type="dxa"/>
            <w:tcBorders>
              <w:top w:val="outset" w:sz="6" w:space="0" w:color="000000"/>
              <w:left w:val="double" w:sz="4"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組別：職業</w:t>
            </w:r>
          </w:p>
        </w:tc>
      </w:tr>
      <w:tr w:rsidR="00ED1E6D" w:rsidRPr="00ED1E6D" w:rsidTr="00AA4444">
        <w:trPr>
          <w:trHeight w:val="360"/>
          <w:jc w:val="center"/>
        </w:trPr>
        <w:tc>
          <w:tcPr>
            <w:tcW w:w="5207" w:type="dxa"/>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設計者/教學者(若協同請寫出協同者)：</w:t>
            </w:r>
          </w:p>
          <w:p w:rsidR="00ED1E6D" w:rsidRP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何秀玫</w:t>
            </w:r>
            <w:proofErr w:type="gramStart"/>
            <w:r>
              <w:rPr>
                <w:rFonts w:ascii="標楷體" w:eastAsia="標楷體" w:hAnsi="標楷體" w:hint="eastAsia"/>
                <w:kern w:val="3"/>
                <w:szCs w:val="24"/>
              </w:rPr>
              <w:t>∕</w:t>
            </w:r>
            <w:proofErr w:type="gramEnd"/>
          </w:p>
        </w:tc>
        <w:tc>
          <w:tcPr>
            <w:tcW w:w="5176" w:type="dxa"/>
            <w:tcBorders>
              <w:top w:val="outset" w:sz="6" w:space="0" w:color="000000"/>
              <w:left w:val="double" w:sz="4" w:space="0" w:color="000000"/>
              <w:bottom w:val="single" w:sz="2" w:space="0" w:color="000000"/>
              <w:right w:val="outset" w:sz="6" w:space="0" w:color="000000"/>
            </w:tcBorders>
            <w:shd w:val="clear" w:color="auto" w:fill="auto"/>
            <w:tcMar>
              <w:top w:w="15" w:type="dxa"/>
              <w:left w:w="15" w:type="dxa"/>
              <w:bottom w:w="15" w:type="dxa"/>
              <w:right w:w="15" w:type="dxa"/>
            </w:tcMar>
          </w:tcPr>
          <w:p w:rsidR="00ED1E6D" w:rsidRP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每週上課節數：2</w:t>
            </w:r>
          </w:p>
        </w:tc>
      </w:tr>
      <w:tr w:rsidR="00ED1E6D" w:rsidRPr="00ED1E6D" w:rsidTr="00AA4444">
        <w:trPr>
          <w:trHeight w:val="375"/>
          <w:jc w:val="center"/>
        </w:trPr>
        <w:tc>
          <w:tcPr>
            <w:tcW w:w="5207" w:type="dxa"/>
            <w:vMerge/>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kern w:val="3"/>
                <w:szCs w:val="24"/>
              </w:rPr>
            </w:pPr>
          </w:p>
        </w:tc>
        <w:tc>
          <w:tcPr>
            <w:tcW w:w="5176" w:type="dxa"/>
            <w:tcBorders>
              <w:top w:val="single" w:sz="2" w:space="0" w:color="000000"/>
              <w:left w:val="double" w:sz="4" w:space="0" w:color="000000"/>
              <w:bottom w:val="outset" w:sz="6" w:space="0" w:color="000000"/>
              <w:right w:val="outset" w:sz="6" w:space="0" w:color="000000"/>
            </w:tcBorders>
            <w:shd w:val="clear" w:color="auto" w:fill="auto"/>
            <w:tcMar>
              <w:top w:w="15" w:type="dxa"/>
              <w:left w:w="15" w:type="dxa"/>
              <w:bottom w:w="15" w:type="dxa"/>
              <w:right w:w="15" w:type="dxa"/>
            </w:tcMar>
          </w:tcPr>
          <w:p w:rsidR="00ED1E6D" w:rsidRDefault="00ED1E6D" w:rsidP="00ED1E6D">
            <w:pPr>
              <w:suppressAutoHyphens/>
              <w:autoSpaceDN w:val="0"/>
              <w:textAlignment w:val="baseline"/>
              <w:rPr>
                <w:rFonts w:ascii="標楷體" w:eastAsia="標楷體" w:hAnsi="標楷體"/>
                <w:kern w:val="3"/>
                <w:szCs w:val="24"/>
              </w:rPr>
            </w:pPr>
            <w:r w:rsidRPr="00ED1E6D">
              <w:rPr>
                <w:rFonts w:ascii="標楷體" w:eastAsia="標楷體" w:hAnsi="標楷體"/>
                <w:kern w:val="3"/>
                <w:szCs w:val="24"/>
              </w:rPr>
              <w:t>教材版本：</w:t>
            </w:r>
          </w:p>
          <w:p w:rsidR="00ED1E6D" w:rsidRPr="00ED1E6D" w:rsidRDefault="00ED1E6D" w:rsidP="00ED1E6D">
            <w:pPr>
              <w:suppressAutoHyphens/>
              <w:autoSpaceDN w:val="0"/>
              <w:textAlignment w:val="baseline"/>
              <w:rPr>
                <w:rFonts w:ascii="Times New Roman" w:hAnsi="Times New Roman"/>
                <w:kern w:val="3"/>
                <w:szCs w:val="24"/>
              </w:rPr>
            </w:pPr>
            <w:r>
              <w:rPr>
                <w:rFonts w:ascii="標楷體" w:eastAsia="標楷體" w:hAnsi="標楷體" w:hint="eastAsia"/>
                <w:kern w:val="3"/>
                <w:szCs w:val="24"/>
              </w:rPr>
              <w:t>1.</w:t>
            </w:r>
            <w:r w:rsidRPr="00ED1E6D">
              <w:rPr>
                <w:rFonts w:ascii="標楷體" w:eastAsia="標楷體" w:hAnsi="標楷體"/>
                <w:kern w:val="3"/>
                <w:sz w:val="20"/>
                <w:szCs w:val="20"/>
              </w:rPr>
              <w:t>身心障礙學生十二年適性輔導安置就學管道智能障礙能力評估歷屆試題</w:t>
            </w:r>
          </w:p>
          <w:p w:rsidR="00ED1E6D" w:rsidRPr="00ED1E6D" w:rsidRDefault="00ED1E6D" w:rsidP="00ED1E6D">
            <w:pPr>
              <w:suppressAutoHyphens/>
              <w:autoSpaceDN w:val="0"/>
              <w:textAlignment w:val="baseline"/>
              <w:rPr>
                <w:rFonts w:ascii="標楷體" w:eastAsia="標楷體" w:hAnsi="標楷體"/>
                <w:kern w:val="3"/>
                <w:szCs w:val="24"/>
              </w:rPr>
            </w:pPr>
            <w:r>
              <w:rPr>
                <w:rFonts w:ascii="標楷體" w:eastAsia="標楷體" w:hAnsi="標楷體"/>
                <w:kern w:val="3"/>
                <w:szCs w:val="24"/>
              </w:rPr>
              <w:t>2.自編教材</w:t>
            </w:r>
          </w:p>
        </w:tc>
      </w:tr>
      <w:tr w:rsidR="00ED1E6D" w:rsidRPr="00ED1E6D" w:rsidTr="00AA4444">
        <w:trPr>
          <w:trHeight w:val="300"/>
          <w:jc w:val="center"/>
        </w:trPr>
        <w:tc>
          <w:tcPr>
            <w:tcW w:w="10383"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Times New Roman" w:hAnsi="Times New Roman"/>
                <w:kern w:val="3"/>
                <w:szCs w:val="24"/>
              </w:rPr>
            </w:pPr>
            <w:r w:rsidRPr="00ED1E6D">
              <w:rPr>
                <w:rFonts w:ascii="標楷體" w:eastAsia="標楷體" w:hAnsi="標楷體"/>
                <w:kern w:val="3"/>
                <w:szCs w:val="24"/>
              </w:rPr>
              <w:t>教學對象：</w:t>
            </w:r>
            <w:r w:rsidRPr="00ED1E6D">
              <w:rPr>
                <w:rFonts w:ascii="標楷體" w:eastAsia="標楷體" w:hAnsi="標楷體"/>
                <w:kern w:val="3"/>
                <w:szCs w:val="24"/>
                <w:u w:val="single"/>
              </w:rPr>
              <w:t xml:space="preserve">  八、九  </w:t>
            </w:r>
            <w:r w:rsidRPr="00ED1E6D">
              <w:rPr>
                <w:rFonts w:ascii="標楷體" w:eastAsia="標楷體" w:hAnsi="標楷體"/>
                <w:kern w:val="3"/>
                <w:szCs w:val="24"/>
              </w:rPr>
              <w:t>年級，共</w:t>
            </w:r>
            <w:r w:rsidRPr="00ED1E6D">
              <w:rPr>
                <w:rFonts w:ascii="標楷體" w:eastAsia="標楷體" w:hAnsi="標楷體"/>
                <w:kern w:val="3"/>
                <w:szCs w:val="24"/>
                <w:u w:val="single"/>
              </w:rPr>
              <w:t xml:space="preserve">  8  </w:t>
            </w:r>
            <w:r w:rsidRPr="00ED1E6D">
              <w:rPr>
                <w:rFonts w:ascii="標楷體" w:eastAsia="標楷體" w:hAnsi="標楷體"/>
                <w:kern w:val="3"/>
                <w:szCs w:val="24"/>
              </w:rPr>
              <w:t>人</w:t>
            </w:r>
          </w:p>
        </w:tc>
      </w:tr>
      <w:tr w:rsidR="00ED1E6D" w:rsidRPr="00ED1E6D" w:rsidTr="00AA4444">
        <w:trPr>
          <w:trHeight w:val="300"/>
          <w:jc w:val="center"/>
        </w:trPr>
        <w:tc>
          <w:tcPr>
            <w:tcW w:w="10383"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tbl>
            <w:tblPr>
              <w:tblW w:w="9606" w:type="dxa"/>
              <w:tblLayout w:type="fixed"/>
              <w:tblCellMar>
                <w:left w:w="10" w:type="dxa"/>
                <w:right w:w="10" w:type="dxa"/>
              </w:tblCellMar>
              <w:tblLook w:val="0000" w:firstRow="0" w:lastRow="0" w:firstColumn="0" w:lastColumn="0" w:noHBand="0" w:noVBand="0"/>
            </w:tblPr>
            <w:tblGrid>
              <w:gridCol w:w="9606"/>
            </w:tblGrid>
            <w:tr w:rsidR="00ED1E6D" w:rsidRPr="00ED1E6D" w:rsidTr="00AA4444">
              <w:trPr>
                <w:trHeight w:val="300"/>
              </w:trPr>
              <w:tc>
                <w:tcPr>
                  <w:tcW w:w="9606" w:type="dxa"/>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Times New Roman" w:hAnsi="Times New Roman"/>
                      <w:kern w:val="3"/>
                      <w:szCs w:val="24"/>
                    </w:rPr>
                  </w:pPr>
                  <w:r w:rsidRPr="00ED1E6D">
                    <w:rPr>
                      <w:rFonts w:ascii="標楷體" w:eastAsia="標楷體" w:hAnsi="標楷體"/>
                      <w:b/>
                      <w:bCs/>
                      <w:color w:val="000000"/>
                      <w:kern w:val="3"/>
                      <w:szCs w:val="24"/>
                      <w:u w:val="single"/>
                    </w:rPr>
                    <w:t>課程目的</w:t>
                  </w:r>
                </w:p>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1.建構良好的工作觀念,學習正確且實用的工作知識與求職技巧,協助個人完成就業準備,培養就業所需基本能力。</w:t>
                  </w:r>
                </w:p>
              </w:tc>
            </w:tr>
            <w:tr w:rsidR="00ED1E6D" w:rsidRPr="00ED1E6D" w:rsidTr="00AA4444">
              <w:trPr>
                <w:trHeight w:val="300"/>
              </w:trPr>
              <w:tc>
                <w:tcPr>
                  <w:tcW w:w="9606" w:type="dxa"/>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2.增進個人工作表現,遵守工作守則與安全,提高意外災害應變能力。</w:t>
                  </w:r>
                </w:p>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3.提升工作的調適能力,養成合群及負責的工作情操,增進職業生活的社會適應。</w:t>
                  </w:r>
                </w:p>
              </w:tc>
            </w:tr>
          </w:tbl>
          <w:p w:rsidR="00ED1E6D" w:rsidRPr="00ED1E6D" w:rsidRDefault="00ED1E6D" w:rsidP="00ED1E6D">
            <w:pPr>
              <w:suppressAutoHyphens/>
              <w:autoSpaceDN w:val="0"/>
              <w:textAlignment w:val="baseline"/>
              <w:rPr>
                <w:rFonts w:ascii="標楷體" w:eastAsia="標楷體" w:hAnsi="標楷體"/>
                <w:color w:val="000000"/>
                <w:kern w:val="3"/>
                <w:szCs w:val="24"/>
              </w:rPr>
            </w:pPr>
          </w:p>
        </w:tc>
      </w:tr>
      <w:tr w:rsidR="00ED1E6D" w:rsidRPr="00ED1E6D" w:rsidTr="00AA4444">
        <w:trPr>
          <w:trHeight w:val="300"/>
          <w:jc w:val="center"/>
        </w:trPr>
        <w:tc>
          <w:tcPr>
            <w:tcW w:w="10383"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tbl>
            <w:tblPr>
              <w:tblW w:w="5000" w:type="pct"/>
              <w:tblLayout w:type="fixed"/>
              <w:tblCellMar>
                <w:left w:w="10" w:type="dxa"/>
                <w:right w:w="10" w:type="dxa"/>
              </w:tblCellMar>
              <w:tblLook w:val="0000" w:firstRow="0" w:lastRow="0" w:firstColumn="0" w:lastColumn="0" w:noHBand="0" w:noVBand="0"/>
            </w:tblPr>
            <w:tblGrid>
              <w:gridCol w:w="15299"/>
            </w:tblGrid>
            <w:tr w:rsidR="00ED1E6D" w:rsidRPr="00ED1E6D" w:rsidTr="00AA4444">
              <w:trPr>
                <w:trHeight w:val="300"/>
              </w:trPr>
              <w:tc>
                <w:tcPr>
                  <w:tcW w:w="10353" w:type="dxa"/>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Times New Roman" w:hAnsi="Times New Roman"/>
                      <w:kern w:val="3"/>
                      <w:szCs w:val="24"/>
                    </w:rPr>
                  </w:pPr>
                  <w:r w:rsidRPr="00ED1E6D">
                    <w:rPr>
                      <w:rFonts w:ascii="標楷體" w:eastAsia="標楷體" w:hAnsi="標楷體"/>
                      <w:b/>
                      <w:bCs/>
                      <w:color w:val="000000"/>
                      <w:kern w:val="3"/>
                      <w:szCs w:val="24"/>
                      <w:u w:val="single"/>
                    </w:rPr>
                    <w:t>本領域學習目標</w:t>
                  </w:r>
                  <w:r w:rsidRPr="00ED1E6D">
                    <w:rPr>
                      <w:rFonts w:ascii="標楷體" w:eastAsia="標楷體" w:hAnsi="標楷體"/>
                      <w:color w:val="000000"/>
                      <w:kern w:val="3"/>
                      <w:szCs w:val="24"/>
                    </w:rPr>
                    <w:t xml:space="preserve"> </w:t>
                  </w:r>
                </w:p>
              </w:tc>
            </w:tr>
            <w:tr w:rsidR="00ED1E6D" w:rsidRPr="00ED1E6D" w:rsidTr="00AA4444">
              <w:trPr>
                <w:trHeight w:val="300"/>
              </w:trPr>
              <w:tc>
                <w:tcPr>
                  <w:tcW w:w="10353" w:type="dxa"/>
                  <w:shd w:val="clear" w:color="auto" w:fill="auto"/>
                  <w:tcMar>
                    <w:top w:w="15" w:type="dxa"/>
                    <w:left w:w="15" w:type="dxa"/>
                    <w:bottom w:w="15" w:type="dxa"/>
                    <w:right w:w="15" w:type="dxa"/>
                  </w:tcMar>
                  <w:vAlign w:val="center"/>
                </w:tcPr>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1.身心障礙學生十二年適性輔導安置就學管道智能障礙能力評估歷屆試題練習</w:t>
                  </w:r>
                </w:p>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2.工作知識</w:t>
                  </w:r>
                </w:p>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3.工作技能</w:t>
                  </w:r>
                </w:p>
                <w:p w:rsidR="00ED1E6D" w:rsidRPr="00ED1E6D" w:rsidRDefault="00ED1E6D" w:rsidP="00ED1E6D">
                  <w:pPr>
                    <w:suppressAutoHyphens/>
                    <w:autoSpaceDN w:val="0"/>
                    <w:textAlignment w:val="baseline"/>
                    <w:rPr>
                      <w:rFonts w:ascii="標楷體" w:eastAsia="標楷體" w:hAnsi="標楷體"/>
                      <w:color w:val="000000"/>
                      <w:kern w:val="3"/>
                      <w:szCs w:val="24"/>
                    </w:rPr>
                  </w:pPr>
                  <w:r w:rsidRPr="00ED1E6D">
                    <w:rPr>
                      <w:rFonts w:ascii="標楷體" w:eastAsia="標楷體" w:hAnsi="標楷體"/>
                      <w:color w:val="000000"/>
                      <w:kern w:val="3"/>
                      <w:szCs w:val="24"/>
                    </w:rPr>
                    <w:t>4.工作態度</w:t>
                  </w:r>
                </w:p>
                <w:p w:rsidR="00ED1E6D" w:rsidRPr="00ED1E6D" w:rsidRDefault="00ED1E6D" w:rsidP="00ED1E6D">
                  <w:pPr>
                    <w:suppressAutoHyphens/>
                    <w:autoSpaceDN w:val="0"/>
                    <w:textAlignment w:val="baseline"/>
                    <w:rPr>
                      <w:rFonts w:ascii="標楷體" w:eastAsia="標楷體" w:hAnsi="標楷體"/>
                      <w:color w:val="000000"/>
                      <w:kern w:val="3"/>
                      <w:szCs w:val="24"/>
                    </w:rPr>
                  </w:pPr>
                </w:p>
              </w:tc>
            </w:tr>
          </w:tbl>
          <w:p w:rsidR="00ED1E6D" w:rsidRPr="00ED1E6D" w:rsidRDefault="00ED1E6D" w:rsidP="00ED1E6D">
            <w:pPr>
              <w:suppressAutoHyphens/>
              <w:autoSpaceDN w:val="0"/>
              <w:textAlignment w:val="baseline"/>
              <w:rPr>
                <w:rFonts w:ascii="標楷體" w:eastAsia="標楷體" w:hAnsi="標楷體"/>
                <w:color w:val="000000"/>
                <w:kern w:val="3"/>
                <w:szCs w:val="24"/>
              </w:rPr>
            </w:pPr>
          </w:p>
        </w:tc>
      </w:tr>
    </w:tbl>
    <w:p w:rsidR="00ED1E6D" w:rsidRPr="00ED1E6D" w:rsidRDefault="00ED1E6D" w:rsidP="00ED1E6D">
      <w:pPr>
        <w:suppressAutoHyphens/>
        <w:autoSpaceDN w:val="0"/>
        <w:textAlignment w:val="baseline"/>
        <w:rPr>
          <w:rFonts w:ascii="Times New Roman" w:hAnsi="Times New Roman"/>
          <w:kern w:val="3"/>
          <w:szCs w:val="24"/>
        </w:rPr>
      </w:pPr>
      <w:r w:rsidRPr="00ED1E6D">
        <w:rPr>
          <w:rFonts w:ascii="標楷體" w:eastAsia="標楷體" w:hAnsi="標楷體"/>
          <w:b/>
          <w:bCs/>
          <w:kern w:val="3"/>
          <w:szCs w:val="24"/>
        </w:rPr>
        <w:t>課程內容與進度</w:t>
      </w:r>
      <w:r w:rsidRPr="00ED1E6D">
        <w:rPr>
          <w:rFonts w:ascii="標楷體" w:eastAsia="標楷體" w:hAnsi="標楷體"/>
          <w:b/>
          <w:bCs/>
          <w:kern w:val="3"/>
          <w:szCs w:val="24"/>
          <w:shd w:val="clear" w:color="auto" w:fill="FFFF00"/>
        </w:rPr>
        <w:t>(各項次皆</w:t>
      </w:r>
      <w:proofErr w:type="gramStart"/>
      <w:r w:rsidRPr="00ED1E6D">
        <w:rPr>
          <w:rFonts w:ascii="標楷體" w:eastAsia="標楷體" w:hAnsi="標楷體"/>
          <w:b/>
          <w:bCs/>
          <w:kern w:val="3"/>
          <w:szCs w:val="24"/>
          <w:shd w:val="clear" w:color="auto" w:fill="FFFF00"/>
        </w:rPr>
        <w:t>為必填</w:t>
      </w:r>
      <w:proofErr w:type="gramEnd"/>
      <w:r w:rsidRPr="00ED1E6D">
        <w:rPr>
          <w:rFonts w:ascii="標楷體" w:eastAsia="標楷體" w:hAnsi="標楷體"/>
          <w:b/>
          <w:bCs/>
          <w:kern w:val="3"/>
          <w:szCs w:val="24"/>
          <w:shd w:val="clear" w:color="auto" w:fill="FFFF00"/>
        </w:rPr>
        <w:t>，備註欄依實際規畫填註)</w:t>
      </w:r>
    </w:p>
    <w:tbl>
      <w:tblPr>
        <w:tblW w:w="4901" w:type="pct"/>
        <w:jc w:val="center"/>
        <w:tblLayout w:type="fixed"/>
        <w:tblCellMar>
          <w:left w:w="10" w:type="dxa"/>
          <w:right w:w="10" w:type="dxa"/>
        </w:tblCellMar>
        <w:tblLook w:val="0000" w:firstRow="0" w:lastRow="0" w:firstColumn="0" w:lastColumn="0" w:noHBand="0" w:noVBand="0"/>
      </w:tblPr>
      <w:tblGrid>
        <w:gridCol w:w="1310"/>
        <w:gridCol w:w="1013"/>
        <w:gridCol w:w="1822"/>
        <w:gridCol w:w="5202"/>
        <w:gridCol w:w="2173"/>
        <w:gridCol w:w="1619"/>
        <w:gridCol w:w="2072"/>
      </w:tblGrid>
      <w:tr w:rsidR="00ED1E6D" w:rsidRPr="00ED1E6D" w:rsidTr="00AA4444">
        <w:trPr>
          <w:trHeight w:val="300"/>
          <w:jc w:val="center"/>
        </w:trPr>
        <w:tc>
          <w:tcPr>
            <w:tcW w:w="883" w:type="dxa"/>
            <w:tcBorders>
              <w:top w:val="outset" w:sz="6" w:space="0" w:color="000000"/>
              <w:left w:val="outset" w:sz="6" w:space="0" w:color="000000"/>
              <w:bottom w:val="outset" w:sz="6" w:space="0" w:color="000000"/>
              <w:right w:val="outset" w:sz="6" w:space="0" w:color="000000"/>
            </w:tcBorders>
            <w:shd w:val="clear" w:color="auto" w:fill="auto"/>
            <w:noWrap/>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proofErr w:type="gramStart"/>
            <w:r w:rsidRPr="00ED1E6D">
              <w:rPr>
                <w:rFonts w:ascii="標楷體" w:eastAsia="標楷體" w:hAnsi="標楷體"/>
                <w:kern w:val="3"/>
                <w:szCs w:val="24"/>
              </w:rPr>
              <w:t>週</w:t>
            </w:r>
            <w:proofErr w:type="gramEnd"/>
            <w:r w:rsidRPr="00ED1E6D">
              <w:rPr>
                <w:rFonts w:ascii="標楷體" w:eastAsia="標楷體" w:hAnsi="標楷體"/>
                <w:kern w:val="3"/>
                <w:szCs w:val="24"/>
              </w:rPr>
              <w:t>次</w:t>
            </w:r>
          </w:p>
        </w:tc>
        <w:tc>
          <w:tcPr>
            <w:tcW w:w="682"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日期</w:t>
            </w:r>
          </w:p>
        </w:tc>
        <w:tc>
          <w:tcPr>
            <w:tcW w:w="1227"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教學單元主題</w:t>
            </w:r>
          </w:p>
        </w:tc>
        <w:tc>
          <w:tcPr>
            <w:tcW w:w="350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內容重點</w:t>
            </w:r>
          </w:p>
        </w:tc>
        <w:tc>
          <w:tcPr>
            <w:tcW w:w="146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教學素材</w:t>
            </w:r>
          </w:p>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與資源</w:t>
            </w:r>
          </w:p>
        </w:tc>
        <w:tc>
          <w:tcPr>
            <w:tcW w:w="1090"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評量</w:t>
            </w:r>
          </w:p>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方式</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Cs w:val="24"/>
              </w:rPr>
            </w:pPr>
            <w:r w:rsidRPr="00ED1E6D">
              <w:rPr>
                <w:rFonts w:ascii="標楷體" w:eastAsia="標楷體" w:hAnsi="標楷體"/>
                <w:kern w:val="3"/>
                <w:szCs w:val="24"/>
              </w:rPr>
              <w:t>備註</w:t>
            </w:r>
          </w:p>
          <w:p w:rsidR="00ED1E6D" w:rsidRPr="00ED1E6D" w:rsidRDefault="00ED1E6D" w:rsidP="00ED1E6D">
            <w:pPr>
              <w:suppressAutoHyphens/>
              <w:autoSpaceDN w:val="0"/>
              <w:snapToGrid w:val="0"/>
              <w:jc w:val="center"/>
              <w:textAlignment w:val="baseline"/>
              <w:rPr>
                <w:rFonts w:ascii="標楷體" w:eastAsia="標楷體" w:hAnsi="標楷體"/>
                <w:kern w:val="3"/>
                <w:sz w:val="16"/>
                <w:szCs w:val="16"/>
              </w:rPr>
            </w:pPr>
            <w:r w:rsidRPr="00ED1E6D">
              <w:rPr>
                <w:rFonts w:ascii="標楷體" w:eastAsia="標楷體" w:hAnsi="標楷體"/>
                <w:kern w:val="3"/>
                <w:sz w:val="16"/>
                <w:szCs w:val="16"/>
              </w:rPr>
              <w:t>(如：融入重大議題、學校行事曆)</w:t>
            </w:r>
          </w:p>
        </w:tc>
      </w:tr>
      <w:tr w:rsidR="00ED1E6D" w:rsidRPr="00ED1E6D" w:rsidTr="00AA4444">
        <w:trPr>
          <w:trHeight w:val="300"/>
          <w:jc w:val="center"/>
        </w:trPr>
        <w:tc>
          <w:tcPr>
            <w:tcW w:w="883" w:type="dxa"/>
            <w:tcBorders>
              <w:top w:val="outset" w:sz="6" w:space="0" w:color="000000"/>
              <w:left w:val="outset" w:sz="6" w:space="0" w:color="000000"/>
              <w:bottom w:val="outset" w:sz="6" w:space="0" w:color="000000"/>
              <w:right w:val="outset" w:sz="6" w:space="0" w:color="000000"/>
            </w:tcBorders>
            <w:shd w:val="clear" w:color="auto" w:fill="auto"/>
            <w:noWrap/>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第</w:t>
            </w:r>
          </w:p>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1-7</w:t>
            </w:r>
          </w:p>
          <w:p w:rsidR="00ED1E6D" w:rsidRPr="00ED1E6D" w:rsidRDefault="00ED1E6D" w:rsidP="00ED1E6D">
            <w:pPr>
              <w:suppressAutoHyphens/>
              <w:autoSpaceDN w:val="0"/>
              <w:snapToGrid w:val="0"/>
              <w:jc w:val="center"/>
              <w:textAlignment w:val="baseline"/>
              <w:rPr>
                <w:rFonts w:ascii="Times New Roman" w:hAnsi="Times New Roman"/>
                <w:kern w:val="3"/>
                <w:szCs w:val="24"/>
              </w:rPr>
            </w:pPr>
            <w:proofErr w:type="gramStart"/>
            <w:r w:rsidRPr="00ED1E6D">
              <w:rPr>
                <w:rFonts w:ascii="標楷體" w:eastAsia="標楷體" w:hAnsi="標楷體"/>
                <w:kern w:val="0"/>
                <w:sz w:val="20"/>
                <w:szCs w:val="20"/>
              </w:rPr>
              <w:t>週</w:t>
            </w:r>
            <w:proofErr w:type="gramEnd"/>
          </w:p>
        </w:tc>
        <w:tc>
          <w:tcPr>
            <w:tcW w:w="682"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標楷體" w:eastAsia="標楷體" w:hAnsi="標楷體" w:cs="新細明體"/>
                <w:color w:val="000000"/>
                <w:kern w:val="3"/>
                <w:sz w:val="20"/>
                <w:szCs w:val="20"/>
              </w:rPr>
            </w:pPr>
          </w:p>
        </w:tc>
        <w:tc>
          <w:tcPr>
            <w:tcW w:w="1227"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1.身心障礙學生十二年適性輔導安置就學管道智能障礙能力評估歷屆試題</w:t>
            </w:r>
            <w:r w:rsidRPr="00ED1E6D">
              <w:rPr>
                <w:rFonts w:ascii="標楷體" w:eastAsia="標楷體" w:hAnsi="標楷體"/>
                <w:kern w:val="3"/>
                <w:sz w:val="20"/>
                <w:szCs w:val="20"/>
              </w:rPr>
              <w:lastRenderedPageBreak/>
              <w:t>練習</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2.工作知識</w:t>
            </w:r>
          </w:p>
          <w:p w:rsidR="00ED1E6D" w:rsidRPr="00ED1E6D" w:rsidRDefault="00ED1E6D" w:rsidP="00ED1E6D">
            <w:pPr>
              <w:suppressAutoHyphens/>
              <w:autoSpaceDN w:val="0"/>
              <w:snapToGrid w:val="0"/>
              <w:jc w:val="center"/>
              <w:textAlignment w:val="baseline"/>
              <w:rPr>
                <w:rFonts w:ascii="標楷體" w:eastAsia="標楷體" w:hAnsi="標楷體"/>
                <w:kern w:val="3"/>
                <w:sz w:val="20"/>
                <w:szCs w:val="20"/>
              </w:rPr>
            </w:pPr>
          </w:p>
        </w:tc>
        <w:tc>
          <w:tcPr>
            <w:tcW w:w="350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numPr>
                <w:ilvl w:val="0"/>
                <w:numId w:val="1"/>
              </w:num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lastRenderedPageBreak/>
              <w:t>身心障礙學生十二年適性輔導安置就學管道智能障礙能力評估歷屆試題練習</w:t>
            </w:r>
          </w:p>
          <w:p w:rsidR="00ED1E6D" w:rsidRPr="00ED1E6D" w:rsidRDefault="00ED1E6D" w:rsidP="00ED1E6D">
            <w:pPr>
              <w:suppressAutoHyphens/>
              <w:autoSpaceDN w:val="0"/>
              <w:ind w:left="360"/>
              <w:textAlignment w:val="baseline"/>
              <w:rPr>
                <w:rFonts w:ascii="標楷體" w:eastAsia="標楷體" w:hAnsi="標楷體"/>
                <w:kern w:val="3"/>
                <w:sz w:val="20"/>
                <w:szCs w:val="20"/>
              </w:rPr>
            </w:pP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3﹣1﹣1能列舉查詢工作資訊的管道</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lastRenderedPageBreak/>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3﹣1﹣2能列舉常見職業應具備的工作條件</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3﹣1﹣3能從失業現象中分析出導致失業的原因</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3﹣1﹣4能列舉個人薪資管理重點</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3﹣1﹣5能描述自己有意願從事工作的入行基本條件</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3﹣1﹣6能查詢適合自己培訓工作能力的進修管道</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3﹣1﹣7能列舉特定職業的潛在職業疾病</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3﹣1﹣8能辨識各種工作資訊中可能的求職陷阱</w:t>
            </w:r>
          </w:p>
          <w:p w:rsidR="00ED1E6D" w:rsidRPr="00ED1E6D" w:rsidRDefault="00ED1E6D" w:rsidP="00ED1E6D">
            <w:pPr>
              <w:suppressAutoHyphens/>
              <w:autoSpaceDN w:val="0"/>
              <w:textAlignment w:val="baseline"/>
              <w:rPr>
                <w:rFonts w:ascii="標楷體" w:eastAsia="標楷體" w:hAnsi="標楷體"/>
                <w:kern w:val="3"/>
                <w:sz w:val="20"/>
                <w:szCs w:val="20"/>
              </w:rPr>
            </w:pPr>
          </w:p>
        </w:tc>
        <w:tc>
          <w:tcPr>
            <w:tcW w:w="146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lastRenderedPageBreak/>
              <w:t>身心障礙學生十二年適性輔導安置就學管道智能障礙能力評估歷屆試題練習</w:t>
            </w:r>
          </w:p>
          <w:p w:rsidR="00ED1E6D" w:rsidRPr="00ED1E6D" w:rsidRDefault="00ED1E6D" w:rsidP="00ED1E6D">
            <w:pPr>
              <w:suppressAutoHyphens/>
              <w:autoSpaceDN w:val="0"/>
              <w:snapToGrid w:val="0"/>
              <w:textAlignment w:val="baseline"/>
              <w:rPr>
                <w:rFonts w:ascii="標楷體" w:eastAsia="標楷體" w:hAnsi="標楷體"/>
                <w:kern w:val="3"/>
                <w:sz w:val="18"/>
                <w:szCs w:val="18"/>
              </w:rPr>
            </w:pP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p>
        </w:tc>
        <w:tc>
          <w:tcPr>
            <w:tcW w:w="1090"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lastRenderedPageBreak/>
              <w:t>操作</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口頭</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觀察</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紙筆測驗</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textAlignment w:val="baseline"/>
              <w:rPr>
                <w:rFonts w:ascii="標楷體" w:eastAsia="標楷體" w:hAnsi="標楷體"/>
                <w:color w:val="FF0000"/>
                <w:kern w:val="3"/>
                <w:sz w:val="18"/>
                <w:szCs w:val="18"/>
              </w:rPr>
            </w:pPr>
            <w:r w:rsidRPr="00ED1E6D">
              <w:rPr>
                <w:rFonts w:ascii="標楷體" w:eastAsia="標楷體" w:hAnsi="標楷體"/>
                <w:color w:val="FF0000"/>
                <w:kern w:val="3"/>
                <w:sz w:val="18"/>
                <w:szCs w:val="18"/>
              </w:rPr>
              <w:t>第一次定期評量</w:t>
            </w: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r w:rsidRPr="00ED1E6D">
              <w:rPr>
                <w:rFonts w:ascii="標楷體" w:eastAsia="標楷體" w:hAnsi="標楷體"/>
                <w:bCs/>
                <w:color w:val="000000"/>
                <w:kern w:val="0"/>
                <w:sz w:val="18"/>
                <w:szCs w:val="18"/>
              </w:rPr>
              <w:t>【生涯發展教育】</w:t>
            </w:r>
          </w:p>
          <w:p w:rsidR="00ED1E6D" w:rsidRPr="00ED1E6D" w:rsidRDefault="00ED1E6D" w:rsidP="00ED1E6D">
            <w:pPr>
              <w:suppressAutoHyphens/>
              <w:autoSpaceDN w:val="0"/>
              <w:snapToGrid w:val="0"/>
              <w:jc w:val="center"/>
              <w:textAlignment w:val="baseline"/>
              <w:rPr>
                <w:rFonts w:ascii="Times New Roman" w:hAnsi="Times New Roman"/>
                <w:kern w:val="3"/>
                <w:szCs w:val="24"/>
              </w:rPr>
            </w:pPr>
            <w:r w:rsidRPr="00ED1E6D">
              <w:rPr>
                <w:rFonts w:ascii="Times New Roman" w:hAnsi="Times New Roman"/>
                <w:bCs/>
                <w:color w:val="000000"/>
                <w:kern w:val="0"/>
                <w:sz w:val="18"/>
                <w:szCs w:val="18"/>
              </w:rPr>
              <w:t>1</w:t>
            </w:r>
            <w:r w:rsidRPr="00ED1E6D">
              <w:rPr>
                <w:rFonts w:ascii="新細明體" w:hAnsi="新細明體"/>
                <w:bCs/>
                <w:color w:val="000000"/>
                <w:kern w:val="0"/>
                <w:sz w:val="18"/>
                <w:szCs w:val="18"/>
              </w:rPr>
              <w:t>-</w:t>
            </w:r>
            <w:r w:rsidRPr="00ED1E6D">
              <w:rPr>
                <w:rFonts w:ascii="Times New Roman" w:hAnsi="Times New Roman"/>
                <w:bCs/>
                <w:color w:val="000000"/>
                <w:kern w:val="0"/>
                <w:sz w:val="18"/>
                <w:szCs w:val="18"/>
              </w:rPr>
              <w:t>3</w:t>
            </w:r>
            <w:r w:rsidRPr="00ED1E6D">
              <w:rPr>
                <w:rFonts w:ascii="新細明體" w:hAnsi="新細明體"/>
                <w:bCs/>
                <w:color w:val="000000"/>
                <w:kern w:val="0"/>
                <w:sz w:val="18"/>
                <w:szCs w:val="18"/>
              </w:rPr>
              <w:t>-</w:t>
            </w:r>
            <w:r w:rsidRPr="00ED1E6D">
              <w:rPr>
                <w:rFonts w:ascii="Times New Roman" w:hAnsi="Times New Roman"/>
                <w:bCs/>
                <w:color w:val="000000"/>
                <w:kern w:val="0"/>
                <w:sz w:val="18"/>
                <w:szCs w:val="18"/>
              </w:rPr>
              <w:t>1</w:t>
            </w:r>
          </w:p>
          <w:p w:rsidR="00ED1E6D" w:rsidRDefault="00C76806" w:rsidP="00ED1E6D">
            <w:pPr>
              <w:suppressAutoHyphens/>
              <w:autoSpaceDN w:val="0"/>
              <w:snapToGrid w:val="0"/>
              <w:jc w:val="center"/>
              <w:textAlignment w:val="baseline"/>
              <w:rPr>
                <w:rFonts w:ascii="新細明體" w:hAnsi="新細明體"/>
                <w:kern w:val="3"/>
                <w:sz w:val="18"/>
                <w:szCs w:val="18"/>
              </w:rPr>
            </w:pPr>
            <w:r>
              <w:rPr>
                <w:rFonts w:ascii="新細明體" w:hAnsi="新細明體" w:hint="eastAsia"/>
                <w:kern w:val="3"/>
                <w:sz w:val="18"/>
                <w:szCs w:val="18"/>
              </w:rPr>
              <w:t>【</w:t>
            </w:r>
            <w:r>
              <w:rPr>
                <w:rFonts w:ascii="標楷體" w:eastAsia="標楷體" w:hAnsi="標楷體" w:hint="eastAsia"/>
                <w:kern w:val="3"/>
                <w:sz w:val="18"/>
                <w:szCs w:val="18"/>
              </w:rPr>
              <w:t>家庭教育</w:t>
            </w:r>
            <w:r>
              <w:rPr>
                <w:rFonts w:ascii="新細明體" w:hAnsi="新細明體" w:hint="eastAsia"/>
                <w:kern w:val="3"/>
                <w:sz w:val="18"/>
                <w:szCs w:val="18"/>
              </w:rPr>
              <w:t>】</w:t>
            </w:r>
          </w:p>
          <w:p w:rsidR="00C76806" w:rsidRDefault="00C76806" w:rsidP="00ED1E6D">
            <w:pPr>
              <w:suppressAutoHyphens/>
              <w:autoSpaceDN w:val="0"/>
              <w:snapToGrid w:val="0"/>
              <w:jc w:val="center"/>
              <w:textAlignment w:val="baseline"/>
              <w:rPr>
                <w:rFonts w:ascii="標楷體" w:eastAsia="標楷體" w:hAnsi="標楷體"/>
                <w:kern w:val="3"/>
                <w:sz w:val="18"/>
                <w:szCs w:val="18"/>
              </w:rPr>
            </w:pPr>
          </w:p>
          <w:p w:rsidR="00C76806" w:rsidRPr="00ED1E6D" w:rsidRDefault="00C76806" w:rsidP="00ED1E6D">
            <w:pPr>
              <w:suppressAutoHyphens/>
              <w:autoSpaceDN w:val="0"/>
              <w:snapToGrid w:val="0"/>
              <w:jc w:val="center"/>
              <w:textAlignment w:val="baseline"/>
              <w:rPr>
                <w:rFonts w:ascii="標楷體" w:eastAsia="標楷體" w:hAnsi="標楷體"/>
                <w:kern w:val="3"/>
                <w:sz w:val="18"/>
                <w:szCs w:val="18"/>
              </w:rPr>
            </w:pPr>
            <w:r>
              <w:rPr>
                <w:rFonts w:ascii="新細明體" w:hAnsi="新細明體" w:hint="eastAsia"/>
                <w:kern w:val="3"/>
                <w:sz w:val="18"/>
                <w:szCs w:val="18"/>
              </w:rPr>
              <w:t>【</w:t>
            </w:r>
            <w:r>
              <w:rPr>
                <w:rFonts w:ascii="標楷體" w:eastAsia="標楷體" w:hAnsi="標楷體" w:hint="eastAsia"/>
                <w:kern w:val="3"/>
                <w:sz w:val="18"/>
                <w:szCs w:val="18"/>
              </w:rPr>
              <w:t>性別平等教育</w:t>
            </w:r>
            <w:r>
              <w:rPr>
                <w:rFonts w:ascii="新細明體" w:hAnsi="新細明體" w:hint="eastAsia"/>
                <w:kern w:val="3"/>
                <w:sz w:val="18"/>
                <w:szCs w:val="18"/>
              </w:rPr>
              <w:t>】</w:t>
            </w:r>
          </w:p>
        </w:tc>
      </w:tr>
      <w:tr w:rsidR="00ED1E6D" w:rsidRPr="00ED1E6D" w:rsidTr="00AA4444">
        <w:trPr>
          <w:trHeight w:val="300"/>
          <w:jc w:val="center"/>
        </w:trPr>
        <w:tc>
          <w:tcPr>
            <w:tcW w:w="883" w:type="dxa"/>
            <w:tcBorders>
              <w:top w:val="outset" w:sz="6" w:space="0" w:color="000000"/>
              <w:left w:val="outset" w:sz="6" w:space="0" w:color="000000"/>
              <w:bottom w:val="outset" w:sz="6" w:space="0" w:color="000000"/>
              <w:right w:val="outset" w:sz="6" w:space="0" w:color="000000"/>
            </w:tcBorders>
            <w:shd w:val="clear" w:color="auto" w:fill="auto"/>
            <w:noWrap/>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第</w:t>
            </w:r>
          </w:p>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8-14</w:t>
            </w:r>
          </w:p>
          <w:p w:rsidR="00ED1E6D" w:rsidRPr="00ED1E6D" w:rsidRDefault="00ED1E6D" w:rsidP="00ED1E6D">
            <w:pPr>
              <w:suppressAutoHyphens/>
              <w:autoSpaceDN w:val="0"/>
              <w:snapToGrid w:val="0"/>
              <w:jc w:val="center"/>
              <w:textAlignment w:val="baseline"/>
              <w:rPr>
                <w:rFonts w:ascii="Times New Roman" w:hAnsi="Times New Roman"/>
                <w:kern w:val="3"/>
                <w:szCs w:val="24"/>
              </w:rPr>
            </w:pPr>
            <w:proofErr w:type="gramStart"/>
            <w:r w:rsidRPr="00ED1E6D">
              <w:rPr>
                <w:rFonts w:ascii="標楷體" w:eastAsia="標楷體" w:hAnsi="標楷體"/>
                <w:kern w:val="0"/>
                <w:sz w:val="20"/>
                <w:szCs w:val="20"/>
              </w:rPr>
              <w:t>週</w:t>
            </w:r>
            <w:proofErr w:type="gramEnd"/>
          </w:p>
        </w:tc>
        <w:tc>
          <w:tcPr>
            <w:tcW w:w="682"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Times New Roman" w:hAnsi="Times New Roman"/>
                <w:kern w:val="3"/>
                <w:szCs w:val="24"/>
              </w:rPr>
            </w:pPr>
          </w:p>
        </w:tc>
        <w:tc>
          <w:tcPr>
            <w:tcW w:w="1227"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1.身心障礙學生十二年適性輔導安置就學管道智能障礙能力評估歷屆試題練習</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2.工作技能</w:t>
            </w:r>
          </w:p>
          <w:p w:rsidR="00ED1E6D" w:rsidRPr="00ED1E6D" w:rsidRDefault="00ED1E6D" w:rsidP="00ED1E6D">
            <w:pPr>
              <w:suppressAutoHyphens/>
              <w:autoSpaceDN w:val="0"/>
              <w:snapToGrid w:val="0"/>
              <w:jc w:val="center"/>
              <w:textAlignment w:val="baseline"/>
              <w:rPr>
                <w:rFonts w:ascii="標楷體" w:eastAsia="標楷體" w:hAnsi="標楷體"/>
                <w:kern w:val="3"/>
                <w:sz w:val="20"/>
                <w:szCs w:val="20"/>
              </w:rPr>
            </w:pPr>
          </w:p>
        </w:tc>
        <w:tc>
          <w:tcPr>
            <w:tcW w:w="350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numPr>
                <w:ilvl w:val="0"/>
                <w:numId w:val="2"/>
              </w:num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身心障礙學生十二年適性輔導安置就學管道智能障礙能力評估歷屆試題練習</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3–1–1能閱讀手冊進行操作工作</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3–1–2能依據步驟說明組合拼裝物品</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3–1–3能依據工作流程與步驟完成成品</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3–1–4能依據工作要求維持作業速度</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3–1–5能依據工作要求在時限內完成工作</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r w:rsidRPr="00ED1E6D">
              <w:rPr>
                <w:rFonts w:ascii="標楷體" w:eastAsia="標楷體" w:hAnsi="標楷體"/>
                <w:kern w:val="3"/>
                <w:sz w:val="20"/>
                <w:szCs w:val="20"/>
              </w:rPr>
              <w:t>2</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3–1–6能參照標準檢視個人工作正確性</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p>
        </w:tc>
        <w:tc>
          <w:tcPr>
            <w:tcW w:w="146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p>
        </w:tc>
        <w:tc>
          <w:tcPr>
            <w:tcW w:w="1090"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操作</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口頭</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觀察</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紙筆測驗</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textAlignment w:val="baseline"/>
              <w:rPr>
                <w:rFonts w:ascii="標楷體" w:eastAsia="標楷體" w:hAnsi="標楷體"/>
                <w:color w:val="FF0000"/>
                <w:kern w:val="3"/>
                <w:sz w:val="18"/>
                <w:szCs w:val="18"/>
              </w:rPr>
            </w:pPr>
            <w:r w:rsidRPr="00ED1E6D">
              <w:rPr>
                <w:rFonts w:ascii="標楷體" w:eastAsia="標楷體" w:hAnsi="標楷體"/>
                <w:color w:val="FF0000"/>
                <w:kern w:val="3"/>
                <w:sz w:val="18"/>
                <w:szCs w:val="18"/>
              </w:rPr>
              <w:t>第二次定期評量</w:t>
            </w: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r w:rsidRPr="00ED1E6D">
              <w:rPr>
                <w:rFonts w:ascii="標楷體" w:eastAsia="標楷體" w:hAnsi="標楷體"/>
                <w:bCs/>
                <w:color w:val="000000"/>
                <w:kern w:val="0"/>
                <w:sz w:val="18"/>
                <w:szCs w:val="18"/>
              </w:rPr>
              <w:t>【生涯發展教育】</w:t>
            </w:r>
          </w:p>
          <w:p w:rsidR="00ED1E6D" w:rsidRDefault="00ED1E6D" w:rsidP="00ED1E6D">
            <w:pPr>
              <w:suppressAutoHyphens/>
              <w:autoSpaceDN w:val="0"/>
              <w:snapToGrid w:val="0"/>
              <w:jc w:val="center"/>
              <w:textAlignment w:val="baseline"/>
              <w:rPr>
                <w:rFonts w:ascii="新細明體" w:hAnsi="新細明體"/>
                <w:color w:val="000000"/>
                <w:kern w:val="3"/>
                <w:sz w:val="18"/>
                <w:szCs w:val="18"/>
              </w:rPr>
            </w:pPr>
            <w:r w:rsidRPr="00ED1E6D">
              <w:rPr>
                <w:rFonts w:ascii="新細明體" w:hAnsi="新細明體"/>
                <w:color w:val="000000"/>
                <w:kern w:val="3"/>
                <w:sz w:val="18"/>
                <w:szCs w:val="18"/>
              </w:rPr>
              <w:t>2-3-2</w:t>
            </w:r>
          </w:p>
          <w:p w:rsidR="00C76806" w:rsidRDefault="00C76806" w:rsidP="00C76806">
            <w:pPr>
              <w:suppressAutoHyphens/>
              <w:autoSpaceDN w:val="0"/>
              <w:snapToGrid w:val="0"/>
              <w:jc w:val="center"/>
              <w:textAlignment w:val="baseline"/>
              <w:rPr>
                <w:rFonts w:ascii="新細明體" w:hAnsi="新細明體"/>
                <w:kern w:val="3"/>
                <w:sz w:val="18"/>
                <w:szCs w:val="18"/>
              </w:rPr>
            </w:pPr>
            <w:r>
              <w:rPr>
                <w:rFonts w:ascii="新細明體" w:hAnsi="新細明體" w:hint="eastAsia"/>
                <w:kern w:val="3"/>
                <w:sz w:val="18"/>
                <w:szCs w:val="18"/>
              </w:rPr>
              <w:t>【</w:t>
            </w:r>
            <w:r>
              <w:rPr>
                <w:rFonts w:ascii="標楷體" w:eastAsia="標楷體" w:hAnsi="標楷體" w:hint="eastAsia"/>
                <w:kern w:val="3"/>
                <w:sz w:val="18"/>
                <w:szCs w:val="18"/>
              </w:rPr>
              <w:t>家庭教育</w:t>
            </w:r>
            <w:r>
              <w:rPr>
                <w:rFonts w:ascii="新細明體" w:hAnsi="新細明體" w:hint="eastAsia"/>
                <w:kern w:val="3"/>
                <w:sz w:val="18"/>
                <w:szCs w:val="18"/>
              </w:rPr>
              <w:t>】</w:t>
            </w:r>
          </w:p>
          <w:p w:rsidR="00C76806" w:rsidRDefault="00C76806" w:rsidP="00C76806">
            <w:pPr>
              <w:suppressAutoHyphens/>
              <w:autoSpaceDN w:val="0"/>
              <w:snapToGrid w:val="0"/>
              <w:jc w:val="center"/>
              <w:textAlignment w:val="baseline"/>
              <w:rPr>
                <w:rFonts w:ascii="標楷體" w:eastAsia="標楷體" w:hAnsi="標楷體"/>
                <w:kern w:val="3"/>
                <w:sz w:val="18"/>
                <w:szCs w:val="18"/>
              </w:rPr>
            </w:pPr>
          </w:p>
          <w:p w:rsidR="00C76806" w:rsidRPr="00ED1E6D" w:rsidRDefault="00C76806" w:rsidP="00C76806">
            <w:pPr>
              <w:suppressAutoHyphens/>
              <w:autoSpaceDN w:val="0"/>
              <w:snapToGrid w:val="0"/>
              <w:jc w:val="center"/>
              <w:textAlignment w:val="baseline"/>
              <w:rPr>
                <w:rFonts w:ascii="Times New Roman" w:hAnsi="Times New Roman"/>
                <w:kern w:val="3"/>
                <w:szCs w:val="24"/>
              </w:rPr>
            </w:pPr>
            <w:r>
              <w:rPr>
                <w:rFonts w:ascii="新細明體" w:hAnsi="新細明體" w:hint="eastAsia"/>
                <w:kern w:val="3"/>
                <w:sz w:val="18"/>
                <w:szCs w:val="18"/>
              </w:rPr>
              <w:t>【</w:t>
            </w:r>
            <w:r>
              <w:rPr>
                <w:rFonts w:ascii="標楷體" w:eastAsia="標楷體" w:hAnsi="標楷體" w:hint="eastAsia"/>
                <w:kern w:val="3"/>
                <w:sz w:val="18"/>
                <w:szCs w:val="18"/>
              </w:rPr>
              <w:t>性別平等教育</w:t>
            </w:r>
            <w:r>
              <w:rPr>
                <w:rFonts w:ascii="新細明體" w:hAnsi="新細明體" w:hint="eastAsia"/>
                <w:kern w:val="3"/>
                <w:sz w:val="18"/>
                <w:szCs w:val="18"/>
              </w:rPr>
              <w:t>】</w:t>
            </w:r>
          </w:p>
        </w:tc>
      </w:tr>
      <w:tr w:rsidR="00ED1E6D" w:rsidRPr="00ED1E6D" w:rsidTr="00AA4444">
        <w:trPr>
          <w:trHeight w:val="300"/>
          <w:jc w:val="center"/>
        </w:trPr>
        <w:tc>
          <w:tcPr>
            <w:tcW w:w="883" w:type="dxa"/>
            <w:tcBorders>
              <w:top w:val="outset" w:sz="6" w:space="0" w:color="000000"/>
              <w:left w:val="outset" w:sz="6" w:space="0" w:color="000000"/>
              <w:bottom w:val="outset" w:sz="6" w:space="0" w:color="000000"/>
              <w:right w:val="outset" w:sz="6" w:space="0" w:color="000000"/>
            </w:tcBorders>
            <w:shd w:val="clear" w:color="auto" w:fill="auto"/>
            <w:noWrap/>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第</w:t>
            </w:r>
          </w:p>
          <w:p w:rsidR="00ED1E6D" w:rsidRPr="00ED1E6D" w:rsidRDefault="00ED1E6D" w:rsidP="00ED1E6D">
            <w:pPr>
              <w:suppressAutoHyphens/>
              <w:autoSpaceDN w:val="0"/>
              <w:snapToGrid w:val="0"/>
              <w:jc w:val="center"/>
              <w:textAlignment w:val="baseline"/>
              <w:rPr>
                <w:rFonts w:ascii="標楷體" w:eastAsia="標楷體" w:hAnsi="標楷體"/>
                <w:kern w:val="0"/>
                <w:sz w:val="20"/>
                <w:szCs w:val="20"/>
              </w:rPr>
            </w:pPr>
            <w:r w:rsidRPr="00ED1E6D">
              <w:rPr>
                <w:rFonts w:ascii="標楷體" w:eastAsia="標楷體" w:hAnsi="標楷體"/>
                <w:kern w:val="0"/>
                <w:sz w:val="20"/>
                <w:szCs w:val="20"/>
              </w:rPr>
              <w:t>15-21</w:t>
            </w:r>
          </w:p>
          <w:p w:rsidR="00ED1E6D" w:rsidRPr="00ED1E6D" w:rsidRDefault="00ED1E6D" w:rsidP="00ED1E6D">
            <w:pPr>
              <w:suppressAutoHyphens/>
              <w:autoSpaceDN w:val="0"/>
              <w:snapToGrid w:val="0"/>
              <w:jc w:val="center"/>
              <w:textAlignment w:val="baseline"/>
              <w:rPr>
                <w:rFonts w:ascii="Times New Roman" w:hAnsi="Times New Roman"/>
                <w:kern w:val="3"/>
                <w:szCs w:val="24"/>
              </w:rPr>
            </w:pPr>
            <w:proofErr w:type="gramStart"/>
            <w:r w:rsidRPr="00ED1E6D">
              <w:rPr>
                <w:rFonts w:ascii="標楷體" w:eastAsia="標楷體" w:hAnsi="標楷體"/>
                <w:kern w:val="0"/>
                <w:sz w:val="20"/>
                <w:szCs w:val="20"/>
              </w:rPr>
              <w:t>週</w:t>
            </w:r>
            <w:proofErr w:type="gramEnd"/>
          </w:p>
        </w:tc>
        <w:tc>
          <w:tcPr>
            <w:tcW w:w="682"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snapToGrid w:val="0"/>
              <w:jc w:val="center"/>
              <w:textAlignment w:val="baseline"/>
              <w:rPr>
                <w:rFonts w:ascii="Times New Roman" w:hAnsi="Times New Roman"/>
                <w:kern w:val="3"/>
                <w:szCs w:val="24"/>
              </w:rPr>
            </w:pPr>
          </w:p>
        </w:tc>
        <w:tc>
          <w:tcPr>
            <w:tcW w:w="1227"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1.身心障礙學生十二年適性輔導安置就學管道智能障礙能力評估歷屆試題練習</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2.工作態度</w:t>
            </w:r>
          </w:p>
          <w:p w:rsidR="00ED1E6D" w:rsidRPr="00ED1E6D" w:rsidRDefault="00ED1E6D" w:rsidP="00ED1E6D">
            <w:pPr>
              <w:suppressAutoHyphens/>
              <w:autoSpaceDN w:val="0"/>
              <w:snapToGrid w:val="0"/>
              <w:jc w:val="center"/>
              <w:textAlignment w:val="baseline"/>
              <w:rPr>
                <w:rFonts w:ascii="標楷體" w:eastAsia="標楷體" w:hAnsi="標楷體"/>
                <w:kern w:val="3"/>
                <w:sz w:val="20"/>
                <w:szCs w:val="20"/>
              </w:rPr>
            </w:pPr>
          </w:p>
        </w:tc>
        <w:tc>
          <w:tcPr>
            <w:tcW w:w="350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numPr>
                <w:ilvl w:val="0"/>
                <w:numId w:val="2"/>
              </w:num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身心障礙學生十二年適性輔導安置就學管道智能障礙能力評估歷屆試題練習</w:t>
            </w:r>
          </w:p>
          <w:p w:rsidR="00ED1E6D" w:rsidRPr="00ED1E6D" w:rsidRDefault="00ED1E6D" w:rsidP="00ED1E6D">
            <w:pPr>
              <w:suppressAutoHyphens/>
              <w:autoSpaceDN w:val="0"/>
              <w:ind w:left="360"/>
              <w:textAlignment w:val="baseline"/>
              <w:rPr>
                <w:rFonts w:ascii="標楷體" w:eastAsia="標楷體" w:hAnsi="標楷體"/>
                <w:kern w:val="3"/>
                <w:sz w:val="20"/>
                <w:szCs w:val="20"/>
              </w:rPr>
            </w:pP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3</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3–1–1能妥善保管工作場域中的工作器具</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3</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3–1–2能主動表達需求以增進工作效率</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3</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3–1–3能接受臨時工作指令完成工作</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3</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3–1–4能遵守工作時間規範</w:t>
            </w:r>
          </w:p>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3</w:t>
            </w:r>
            <w:proofErr w:type="gramStart"/>
            <w:r w:rsidRPr="00ED1E6D">
              <w:rPr>
                <w:rFonts w:ascii="標楷體" w:eastAsia="標楷體" w:hAnsi="標楷體"/>
                <w:kern w:val="3"/>
                <w:sz w:val="20"/>
                <w:szCs w:val="20"/>
              </w:rPr>
              <w:t>–</w:t>
            </w:r>
            <w:proofErr w:type="gramEnd"/>
            <w:r w:rsidRPr="00ED1E6D">
              <w:rPr>
                <w:rFonts w:ascii="標楷體" w:eastAsia="標楷體" w:hAnsi="標楷體"/>
                <w:kern w:val="3"/>
                <w:sz w:val="20"/>
                <w:szCs w:val="20"/>
              </w:rPr>
              <w:t>3–1–5能調適工作變動之壓力</w:t>
            </w:r>
          </w:p>
          <w:p w:rsidR="00ED1E6D" w:rsidRPr="00ED1E6D" w:rsidRDefault="00ED1E6D" w:rsidP="00ED1E6D">
            <w:pPr>
              <w:suppressAutoHyphens/>
              <w:autoSpaceDN w:val="0"/>
              <w:snapToGrid w:val="0"/>
              <w:textAlignment w:val="baseline"/>
              <w:rPr>
                <w:rFonts w:ascii="標楷體" w:eastAsia="標楷體" w:hAnsi="標楷體"/>
                <w:kern w:val="3"/>
                <w:sz w:val="20"/>
                <w:szCs w:val="20"/>
              </w:rPr>
            </w:pPr>
          </w:p>
        </w:tc>
        <w:tc>
          <w:tcPr>
            <w:tcW w:w="1463"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textAlignment w:val="baseline"/>
              <w:rPr>
                <w:rFonts w:ascii="標楷體" w:eastAsia="標楷體" w:hAnsi="標楷體"/>
                <w:kern w:val="3"/>
                <w:sz w:val="20"/>
                <w:szCs w:val="20"/>
              </w:rPr>
            </w:pPr>
            <w:r w:rsidRPr="00ED1E6D">
              <w:rPr>
                <w:rFonts w:ascii="標楷體" w:eastAsia="標楷體" w:hAnsi="標楷體"/>
                <w:kern w:val="3"/>
                <w:sz w:val="20"/>
                <w:szCs w:val="20"/>
              </w:rPr>
              <w:t>身心障礙學生十二年適性輔導安置就學管道智能障礙能力評估歷屆試題練習</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p>
        </w:tc>
        <w:tc>
          <w:tcPr>
            <w:tcW w:w="1090"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操作</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口頭</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觀察</w:t>
            </w:r>
          </w:p>
          <w:p w:rsidR="00ED1E6D" w:rsidRPr="00ED1E6D" w:rsidRDefault="00ED1E6D" w:rsidP="00ED1E6D">
            <w:pPr>
              <w:suppressAutoHyphens/>
              <w:autoSpaceDN w:val="0"/>
              <w:snapToGrid w:val="0"/>
              <w:jc w:val="center"/>
              <w:textAlignment w:val="baseline"/>
              <w:rPr>
                <w:rFonts w:ascii="標楷體" w:eastAsia="標楷體" w:hAnsi="標楷體"/>
                <w:kern w:val="3"/>
                <w:sz w:val="18"/>
                <w:szCs w:val="18"/>
              </w:rPr>
            </w:pPr>
            <w:r w:rsidRPr="00ED1E6D">
              <w:rPr>
                <w:rFonts w:ascii="標楷體" w:eastAsia="標楷體" w:hAnsi="標楷體"/>
                <w:kern w:val="3"/>
                <w:sz w:val="18"/>
                <w:szCs w:val="18"/>
              </w:rPr>
              <w:t>紙筆測驗</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60" w:type="dxa"/>
              <w:left w:w="60" w:type="dxa"/>
              <w:bottom w:w="60" w:type="dxa"/>
              <w:right w:w="60" w:type="dxa"/>
            </w:tcMar>
            <w:vAlign w:val="center"/>
          </w:tcPr>
          <w:p w:rsidR="00ED1E6D" w:rsidRPr="00ED1E6D" w:rsidRDefault="00ED1E6D" w:rsidP="00ED1E6D">
            <w:pPr>
              <w:suppressAutoHyphens/>
              <w:autoSpaceDN w:val="0"/>
              <w:snapToGrid w:val="0"/>
              <w:textAlignment w:val="baseline"/>
              <w:rPr>
                <w:rFonts w:ascii="標楷體" w:eastAsia="標楷體" w:hAnsi="標楷體"/>
                <w:color w:val="FF0000"/>
                <w:kern w:val="3"/>
                <w:sz w:val="18"/>
                <w:szCs w:val="18"/>
              </w:rPr>
            </w:pPr>
            <w:r w:rsidRPr="00ED1E6D">
              <w:rPr>
                <w:rFonts w:ascii="標楷體" w:eastAsia="標楷體" w:hAnsi="標楷體"/>
                <w:color w:val="FF0000"/>
                <w:kern w:val="3"/>
                <w:sz w:val="18"/>
                <w:szCs w:val="18"/>
              </w:rPr>
              <w:t>第三次定期評量</w:t>
            </w: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p>
          <w:p w:rsidR="00ED1E6D" w:rsidRPr="00ED1E6D" w:rsidRDefault="00ED1E6D" w:rsidP="00ED1E6D">
            <w:pPr>
              <w:suppressAutoHyphens/>
              <w:autoSpaceDN w:val="0"/>
              <w:snapToGrid w:val="0"/>
              <w:jc w:val="center"/>
              <w:textAlignment w:val="baseline"/>
              <w:rPr>
                <w:rFonts w:ascii="標楷體" w:eastAsia="標楷體" w:hAnsi="標楷體"/>
                <w:bCs/>
                <w:color w:val="000000"/>
                <w:kern w:val="0"/>
                <w:sz w:val="18"/>
                <w:szCs w:val="18"/>
              </w:rPr>
            </w:pPr>
            <w:r w:rsidRPr="00ED1E6D">
              <w:rPr>
                <w:rFonts w:ascii="標楷體" w:eastAsia="標楷體" w:hAnsi="標楷體"/>
                <w:bCs/>
                <w:color w:val="000000"/>
                <w:kern w:val="0"/>
                <w:sz w:val="18"/>
                <w:szCs w:val="18"/>
              </w:rPr>
              <w:t>【生涯發展教育】</w:t>
            </w:r>
          </w:p>
          <w:p w:rsidR="00ED1E6D" w:rsidRDefault="00ED1E6D" w:rsidP="00ED1E6D">
            <w:pPr>
              <w:suppressAutoHyphens/>
              <w:autoSpaceDN w:val="0"/>
              <w:snapToGrid w:val="0"/>
              <w:jc w:val="center"/>
              <w:textAlignment w:val="baseline"/>
              <w:rPr>
                <w:rFonts w:ascii="新細明體" w:hAnsi="新細明體"/>
                <w:color w:val="000000"/>
                <w:kern w:val="3"/>
                <w:sz w:val="18"/>
                <w:szCs w:val="18"/>
              </w:rPr>
            </w:pPr>
            <w:r w:rsidRPr="00ED1E6D">
              <w:rPr>
                <w:rFonts w:ascii="新細明體" w:hAnsi="新細明體"/>
                <w:color w:val="000000"/>
                <w:kern w:val="3"/>
                <w:sz w:val="18"/>
                <w:szCs w:val="18"/>
              </w:rPr>
              <w:t>3-3-1</w:t>
            </w:r>
          </w:p>
          <w:p w:rsidR="00C76806" w:rsidRDefault="00C76806" w:rsidP="00C76806">
            <w:pPr>
              <w:suppressAutoHyphens/>
              <w:autoSpaceDN w:val="0"/>
              <w:snapToGrid w:val="0"/>
              <w:jc w:val="center"/>
              <w:textAlignment w:val="baseline"/>
              <w:rPr>
                <w:rFonts w:ascii="新細明體" w:hAnsi="新細明體"/>
                <w:kern w:val="3"/>
                <w:sz w:val="18"/>
                <w:szCs w:val="18"/>
              </w:rPr>
            </w:pPr>
            <w:r>
              <w:rPr>
                <w:rFonts w:ascii="新細明體" w:hAnsi="新細明體" w:hint="eastAsia"/>
                <w:kern w:val="3"/>
                <w:sz w:val="18"/>
                <w:szCs w:val="18"/>
              </w:rPr>
              <w:t>【</w:t>
            </w:r>
            <w:r>
              <w:rPr>
                <w:rFonts w:ascii="標楷體" w:eastAsia="標楷體" w:hAnsi="標楷體" w:hint="eastAsia"/>
                <w:kern w:val="3"/>
                <w:sz w:val="18"/>
                <w:szCs w:val="18"/>
              </w:rPr>
              <w:t>家庭教育</w:t>
            </w:r>
            <w:r>
              <w:rPr>
                <w:rFonts w:ascii="新細明體" w:hAnsi="新細明體" w:hint="eastAsia"/>
                <w:kern w:val="3"/>
                <w:sz w:val="18"/>
                <w:szCs w:val="18"/>
              </w:rPr>
              <w:t>】</w:t>
            </w:r>
          </w:p>
          <w:p w:rsidR="00C76806" w:rsidRDefault="00C76806" w:rsidP="00C76806">
            <w:pPr>
              <w:suppressAutoHyphens/>
              <w:autoSpaceDN w:val="0"/>
              <w:snapToGrid w:val="0"/>
              <w:jc w:val="center"/>
              <w:textAlignment w:val="baseline"/>
              <w:rPr>
                <w:rFonts w:ascii="標楷體" w:eastAsia="標楷體" w:hAnsi="標楷體"/>
                <w:kern w:val="3"/>
                <w:sz w:val="18"/>
                <w:szCs w:val="18"/>
              </w:rPr>
            </w:pPr>
          </w:p>
          <w:p w:rsidR="00C76806" w:rsidRPr="00ED1E6D" w:rsidRDefault="00C76806" w:rsidP="00C76806">
            <w:pPr>
              <w:suppressAutoHyphens/>
              <w:autoSpaceDN w:val="0"/>
              <w:snapToGrid w:val="0"/>
              <w:jc w:val="center"/>
              <w:textAlignment w:val="baseline"/>
              <w:rPr>
                <w:rFonts w:ascii="Times New Roman" w:hAnsi="Times New Roman"/>
                <w:kern w:val="3"/>
                <w:szCs w:val="24"/>
              </w:rPr>
            </w:pPr>
            <w:r>
              <w:rPr>
                <w:rFonts w:ascii="新細明體" w:hAnsi="新細明體" w:hint="eastAsia"/>
                <w:kern w:val="3"/>
                <w:sz w:val="18"/>
                <w:szCs w:val="18"/>
              </w:rPr>
              <w:t>【</w:t>
            </w:r>
            <w:r>
              <w:rPr>
                <w:rFonts w:ascii="標楷體" w:eastAsia="標楷體" w:hAnsi="標楷體" w:hint="eastAsia"/>
                <w:kern w:val="3"/>
                <w:sz w:val="18"/>
                <w:szCs w:val="18"/>
              </w:rPr>
              <w:t>性別平等教育</w:t>
            </w:r>
            <w:r>
              <w:rPr>
                <w:rFonts w:ascii="新細明體" w:hAnsi="新細明體" w:hint="eastAsia"/>
                <w:kern w:val="3"/>
                <w:sz w:val="18"/>
                <w:szCs w:val="18"/>
              </w:rPr>
              <w:t>】</w:t>
            </w:r>
          </w:p>
        </w:tc>
      </w:tr>
    </w:tbl>
    <w:p w:rsidR="00ED1E6D" w:rsidRPr="00ED1E6D" w:rsidRDefault="00ED1E6D" w:rsidP="00ED1E6D">
      <w:pPr>
        <w:suppressAutoHyphens/>
        <w:autoSpaceDN w:val="0"/>
        <w:textAlignment w:val="baseline"/>
        <w:rPr>
          <w:rFonts w:ascii="Times New Roman" w:hAnsi="Times New Roman"/>
          <w:kern w:val="3"/>
          <w:szCs w:val="24"/>
        </w:rPr>
      </w:pPr>
    </w:p>
    <w:p w:rsidR="0086385A" w:rsidRPr="004B1F07" w:rsidRDefault="0086385A" w:rsidP="004B1F07">
      <w:pPr>
        <w:rPr>
          <w:rFonts w:ascii="Times New Roman" w:hAnsi="Times New Roman"/>
          <w:sz w:val="16"/>
          <w:szCs w:val="16"/>
        </w:rPr>
      </w:pPr>
    </w:p>
    <w:p w:rsidR="0007271A" w:rsidRDefault="0007271A"/>
    <w:p w:rsidR="0086385A" w:rsidRPr="00D32DD5" w:rsidRDefault="0086385A" w:rsidP="0086385A">
      <w:pPr>
        <w:rPr>
          <w:rFonts w:ascii="Times New Roman" w:hAnsi="Times New Roman"/>
          <w:bCs/>
          <w:color w:val="000000"/>
        </w:rPr>
      </w:pPr>
      <w:r w:rsidRPr="00D32DD5">
        <w:rPr>
          <w:rFonts w:ascii="標楷體" w:eastAsia="標楷體" w:hAnsi="標楷體" w:cs="標楷體" w:hint="eastAsia"/>
          <w:bCs/>
          <w:color w:val="000000"/>
        </w:rPr>
        <w:lastRenderedPageBreak/>
        <w:t>六、法律規定教育議題實施規劃</w:t>
      </w:r>
    </w:p>
    <w:tbl>
      <w:tblPr>
        <w:tblW w:w="15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261"/>
        <w:gridCol w:w="2457"/>
        <w:gridCol w:w="2699"/>
        <w:gridCol w:w="1178"/>
        <w:gridCol w:w="1263"/>
        <w:gridCol w:w="4140"/>
      </w:tblGrid>
      <w:tr w:rsidR="0086385A" w:rsidTr="00E138EC">
        <w:trPr>
          <w:jc w:val="center"/>
        </w:trPr>
        <w:tc>
          <w:tcPr>
            <w:tcW w:w="734" w:type="dxa"/>
            <w:vMerge w:val="restart"/>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序號</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重要教育工作</w:t>
            </w:r>
          </w:p>
        </w:tc>
        <w:tc>
          <w:tcPr>
            <w:tcW w:w="6334" w:type="dxa"/>
            <w:gridSpan w:val="3"/>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jc w:val="center"/>
              <w:rPr>
                <w:rFonts w:ascii="標楷體" w:eastAsia="標楷體" w:hAnsi="標楷體" w:cs="標楷體"/>
                <w:bCs/>
                <w:color w:val="000000"/>
              </w:rPr>
            </w:pPr>
            <w:r w:rsidRPr="00D32DD5">
              <w:rPr>
                <w:rFonts w:ascii="標楷體" w:eastAsia="標楷體" w:hAnsi="標楷體" w:cs="標楷體" w:hint="eastAsia"/>
                <w:bCs/>
                <w:color w:val="000000"/>
              </w:rPr>
              <w:t>納入課程規劃實施情形</w:t>
            </w:r>
          </w:p>
          <w:p w:rsidR="0086385A" w:rsidRPr="00D32DD5" w:rsidRDefault="0086385A" w:rsidP="00E138EC">
            <w:pPr>
              <w:ind w:firstLine="23"/>
              <w:jc w:val="center"/>
              <w:rPr>
                <w:bCs/>
                <w:color w:val="000000"/>
              </w:rPr>
            </w:pPr>
            <w:r w:rsidRPr="00D32DD5">
              <w:rPr>
                <w:rFonts w:ascii="標楷體" w:eastAsia="標楷體" w:hAnsi="標楷體" w:cs="標楷體" w:hint="eastAsia"/>
                <w:bCs/>
                <w:color w:val="00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jc w:val="center"/>
              <w:rPr>
                <w:rFonts w:ascii="標楷體" w:eastAsia="標楷體" w:hAnsi="標楷體" w:cs="標楷體"/>
                <w:bCs/>
                <w:color w:val="000000"/>
              </w:rPr>
            </w:pPr>
            <w:r w:rsidRPr="00D32DD5">
              <w:rPr>
                <w:rFonts w:ascii="標楷體" w:eastAsia="標楷體" w:hAnsi="標楷體" w:cs="標楷體" w:hint="eastAsia"/>
                <w:bCs/>
                <w:color w:val="000000"/>
              </w:rPr>
              <w:t>本學期</w:t>
            </w:r>
          </w:p>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相關規定說明</w:t>
            </w:r>
          </w:p>
        </w:tc>
      </w:tr>
      <w:tr w:rsidR="0086385A" w:rsidTr="00E138EC">
        <w:trPr>
          <w:jc w:val="center"/>
        </w:trPr>
        <w:tc>
          <w:tcPr>
            <w:tcW w:w="734" w:type="dxa"/>
            <w:vMerge/>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rPr>
                <w:rFonts w:ascii="標楷體" w:eastAsia="標楷體" w:hAnsi="標楷體" w:cs="標楷體"/>
                <w:bCs/>
                <w:color w:val="000000"/>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rPr>
                <w:rFonts w:ascii="標楷體" w:eastAsia="標楷體" w:hAnsi="標楷體" w:cs="標楷體"/>
                <w:bCs/>
                <w:color w:val="000000"/>
              </w:rPr>
            </w:pP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實施年級</w:t>
            </w:r>
          </w:p>
        </w:tc>
        <w:tc>
          <w:tcPr>
            <w:tcW w:w="2699" w:type="dxa"/>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7723E3" w:rsidRDefault="0086385A" w:rsidP="00E138EC">
            <w:pPr>
              <w:ind w:firstLine="23"/>
              <w:jc w:val="center"/>
              <w:rPr>
                <w:rFonts w:ascii="標楷體" w:eastAsia="標楷體" w:hAnsi="標楷體" w:cs="標楷體"/>
                <w:bCs/>
                <w:color w:val="000000"/>
              </w:rPr>
            </w:pPr>
            <w:r w:rsidRPr="00D32DD5">
              <w:rPr>
                <w:rFonts w:ascii="標楷體" w:eastAsia="標楷體" w:hAnsi="標楷體" w:cs="標楷體" w:hint="eastAsia"/>
                <w:bCs/>
                <w:color w:val="000000"/>
              </w:rPr>
              <w:t>實施</w:t>
            </w:r>
          </w:p>
          <w:p w:rsidR="0086385A" w:rsidRPr="00D32DD5" w:rsidRDefault="0086385A" w:rsidP="00E138EC">
            <w:pPr>
              <w:ind w:firstLine="23"/>
              <w:jc w:val="center"/>
              <w:rPr>
                <w:rFonts w:ascii="標楷體" w:eastAsia="標楷體" w:hAnsi="標楷體" w:cs="標楷體"/>
                <w:bCs/>
                <w:color w:val="000000"/>
              </w:rPr>
            </w:pPr>
            <w:proofErr w:type="gramStart"/>
            <w:r w:rsidRPr="00D32DD5">
              <w:rPr>
                <w:rFonts w:ascii="標楷體" w:eastAsia="標楷體" w:hAnsi="標楷體" w:cs="標楷體" w:hint="eastAsia"/>
                <w:bCs/>
                <w:color w:val="000000"/>
              </w:rPr>
              <w:t>週</w:t>
            </w:r>
            <w:proofErr w:type="gramEnd"/>
            <w:r w:rsidRPr="00D32DD5">
              <w:rPr>
                <w:rFonts w:ascii="標楷體" w:eastAsia="標楷體" w:hAnsi="標楷體" w:cs="標楷體" w:hint="eastAsia"/>
                <w:bCs/>
                <w:color w:val="000000"/>
              </w:rPr>
              <w:t>次</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rPr>
                <w:rFonts w:ascii="標楷體" w:eastAsia="標楷體" w:hAnsi="標楷體" w:cs="標楷體"/>
                <w:bCs/>
                <w:color w:val="000000"/>
              </w:rPr>
            </w:pPr>
          </w:p>
        </w:tc>
        <w:tc>
          <w:tcPr>
            <w:tcW w:w="4140" w:type="dxa"/>
            <w:vMerge/>
            <w:tcBorders>
              <w:top w:val="single" w:sz="4" w:space="0" w:color="000000"/>
              <w:left w:val="single" w:sz="4" w:space="0" w:color="000000"/>
              <w:bottom w:val="single" w:sz="4" w:space="0" w:color="000000"/>
              <w:right w:val="single" w:sz="4" w:space="0" w:color="000000"/>
            </w:tcBorders>
            <w:vAlign w:val="center"/>
            <w:hideMark/>
          </w:tcPr>
          <w:p w:rsidR="0086385A" w:rsidRPr="00D32DD5" w:rsidRDefault="0086385A" w:rsidP="00E138EC">
            <w:pPr>
              <w:rPr>
                <w:rFonts w:ascii="標楷體" w:eastAsia="標楷體" w:hAnsi="標楷體" w:cs="標楷體"/>
                <w:bCs/>
                <w:color w:val="000000"/>
              </w:rPr>
            </w:pPr>
          </w:p>
        </w:tc>
      </w:tr>
      <w:tr w:rsidR="0086385A" w:rsidTr="0086385A">
        <w:trPr>
          <w:trHeight w:val="1384"/>
          <w:jc w:val="center"/>
        </w:trPr>
        <w:tc>
          <w:tcPr>
            <w:tcW w:w="734" w:type="dxa"/>
            <w:tcBorders>
              <w:top w:val="single" w:sz="4" w:space="0" w:color="000000"/>
              <w:left w:val="single" w:sz="4" w:space="0" w:color="000000"/>
              <w:bottom w:val="single" w:sz="4" w:space="0" w:color="000000"/>
              <w:right w:val="single" w:sz="4" w:space="0" w:color="000000"/>
            </w:tcBorders>
            <w:vAlign w:val="center"/>
            <w:hideMark/>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hint="eastAsia"/>
                <w:bCs/>
                <w:color w:val="000000" w:themeColor="text1"/>
              </w:rPr>
              <w:t>1</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hint="eastAsia"/>
                <w:bCs/>
                <w:color w:val="000000" w:themeColor="text1"/>
              </w:rPr>
              <w:t>生涯教育</w:t>
            </w:r>
          </w:p>
        </w:tc>
        <w:tc>
          <w:tcPr>
            <w:tcW w:w="2457" w:type="dxa"/>
            <w:tcBorders>
              <w:top w:val="single" w:sz="4" w:space="0" w:color="000000"/>
              <w:left w:val="single" w:sz="4" w:space="0" w:color="000000"/>
              <w:bottom w:val="single" w:sz="4" w:space="0" w:color="000000"/>
              <w:right w:val="single" w:sz="4" w:space="0" w:color="000000"/>
            </w:tcBorders>
            <w:vAlign w:val="center"/>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bCs/>
                <w:color w:val="000000" w:themeColor="text1"/>
              </w:rPr>
              <w:t>八</w:t>
            </w:r>
            <w:r w:rsidRPr="001448F4">
              <w:rPr>
                <w:rFonts w:ascii="新細明體" w:hAnsi="新細明體" w:cs="標楷體" w:hint="eastAsia"/>
                <w:bCs/>
                <w:color w:val="000000" w:themeColor="text1"/>
              </w:rPr>
              <w:t>、</w:t>
            </w:r>
            <w:r w:rsidRPr="001448F4">
              <w:rPr>
                <w:rFonts w:ascii="標楷體" w:eastAsia="標楷體" w:hAnsi="標楷體" w:cs="標楷體"/>
                <w:bCs/>
                <w:color w:val="000000" w:themeColor="text1"/>
              </w:rPr>
              <w:t>九</w:t>
            </w:r>
          </w:p>
        </w:tc>
        <w:tc>
          <w:tcPr>
            <w:tcW w:w="2699"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86385A" w:rsidP="00E138EC">
            <w:pPr>
              <w:ind w:firstLine="23"/>
              <w:rPr>
                <w:rFonts w:ascii="標楷體" w:eastAsia="標楷體" w:hAnsi="標楷體" w:cs="標楷體"/>
                <w:bCs/>
                <w:color w:val="000000"/>
              </w:rPr>
            </w:pPr>
            <w:r>
              <w:rPr>
                <w:rFonts w:ascii="標楷體" w:eastAsia="標楷體" w:hAnsi="標楷體" w:cs="標楷體"/>
                <w:bCs/>
                <w:color w:val="000000"/>
              </w:rPr>
              <w:t>職業教育-八九</w:t>
            </w:r>
            <w:proofErr w:type="gramStart"/>
            <w:r>
              <w:rPr>
                <w:rFonts w:ascii="標楷體" w:eastAsia="標楷體" w:hAnsi="標楷體" w:cs="標楷體"/>
                <w:bCs/>
                <w:color w:val="000000"/>
              </w:rPr>
              <w:t>年級混班教學</w:t>
            </w:r>
            <w:proofErr w:type="gramEnd"/>
          </w:p>
        </w:tc>
        <w:tc>
          <w:tcPr>
            <w:tcW w:w="1178"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7723E3" w:rsidP="00E138EC">
            <w:pPr>
              <w:ind w:firstLine="23"/>
              <w:jc w:val="center"/>
              <w:rPr>
                <w:rFonts w:ascii="標楷體" w:eastAsia="標楷體" w:hAnsi="標楷體" w:cs="標楷體"/>
                <w:bCs/>
                <w:color w:val="000000"/>
              </w:rPr>
            </w:pPr>
            <w:r>
              <w:rPr>
                <w:rFonts w:ascii="標楷體" w:eastAsia="標楷體" w:hAnsi="標楷體" w:cs="標楷體" w:hint="eastAsia"/>
                <w:bCs/>
                <w:color w:val="000000"/>
              </w:rPr>
              <w:t>2-20</w:t>
            </w:r>
          </w:p>
        </w:tc>
        <w:tc>
          <w:tcPr>
            <w:tcW w:w="1263" w:type="dxa"/>
            <w:tcBorders>
              <w:top w:val="single" w:sz="4" w:space="0" w:color="000000"/>
              <w:left w:val="single" w:sz="4" w:space="0" w:color="000000"/>
              <w:bottom w:val="single" w:sz="4" w:space="0" w:color="000000"/>
              <w:right w:val="single" w:sz="4" w:space="0" w:color="000000"/>
            </w:tcBorders>
            <w:vAlign w:val="center"/>
          </w:tcPr>
          <w:p w:rsidR="0086385A" w:rsidRPr="0034658B" w:rsidRDefault="0034658B" w:rsidP="00E138EC">
            <w:pPr>
              <w:ind w:firstLine="23"/>
              <w:jc w:val="center"/>
              <w:rPr>
                <w:rFonts w:ascii="標楷體" w:eastAsia="標楷體" w:hAnsi="標楷體" w:cs="標楷體"/>
                <w:bCs/>
              </w:rPr>
            </w:pPr>
            <w:r w:rsidRPr="0034658B">
              <w:rPr>
                <w:rFonts w:ascii="標楷體" w:eastAsia="標楷體" w:hAnsi="標楷體" w:cs="標楷體" w:hint="eastAsia"/>
                <w:bCs/>
              </w:rPr>
              <w:t>4</w:t>
            </w:r>
          </w:p>
        </w:tc>
        <w:tc>
          <w:tcPr>
            <w:tcW w:w="4140" w:type="dxa"/>
            <w:tcBorders>
              <w:top w:val="single" w:sz="4" w:space="0" w:color="000000"/>
              <w:left w:val="single" w:sz="4" w:space="0" w:color="000000"/>
              <w:bottom w:val="single" w:sz="4" w:space="0" w:color="000000"/>
              <w:right w:val="single" w:sz="4" w:space="0" w:color="000000"/>
            </w:tcBorders>
            <w:vAlign w:val="center"/>
          </w:tcPr>
          <w:p w:rsidR="0086385A" w:rsidRDefault="0086385A" w:rsidP="00E138EC">
            <w:pPr>
              <w:ind w:firstLine="23"/>
              <w:rPr>
                <w:rFonts w:ascii="標楷體" w:eastAsia="標楷體" w:hAnsi="標楷體"/>
              </w:rPr>
            </w:pPr>
            <w:r w:rsidRPr="004B1F07">
              <w:rPr>
                <w:rFonts w:ascii="微軟正黑體" w:eastAsia="微軟正黑體" w:hAnsi="微軟正黑體"/>
                <w:kern w:val="3"/>
                <w:szCs w:val="24"/>
              </w:rPr>
              <w:t>工作知識</w:t>
            </w:r>
            <w:r>
              <w:rPr>
                <w:rFonts w:ascii="微軟正黑體" w:eastAsia="微軟正黑體" w:hAnsi="微軟正黑體"/>
                <w:kern w:val="3"/>
                <w:szCs w:val="24"/>
              </w:rPr>
              <w:t>-</w:t>
            </w:r>
            <w:r w:rsidRPr="004B1F07">
              <w:rPr>
                <w:rFonts w:ascii="微軟正黑體" w:eastAsia="微軟正黑體" w:hAnsi="微軟正黑體"/>
                <w:bCs/>
                <w:color w:val="000000"/>
                <w:kern w:val="0"/>
                <w:szCs w:val="24"/>
              </w:rPr>
              <w:t>1-3-1</w:t>
            </w:r>
            <w:r w:rsidRPr="00E66DD5">
              <w:rPr>
                <w:rFonts w:ascii="標楷體" w:eastAsia="標楷體" w:hAnsi="標楷體" w:hint="eastAsia"/>
              </w:rPr>
              <w:t>探索自己的興趣、性向、價值觀及人格特質。</w:t>
            </w:r>
          </w:p>
          <w:p w:rsidR="0086385A" w:rsidRDefault="0086385A" w:rsidP="00E138EC">
            <w:pPr>
              <w:ind w:firstLine="23"/>
              <w:rPr>
                <w:rFonts w:ascii="標楷體" w:eastAsia="標楷體" w:hAnsi="標楷體"/>
              </w:rPr>
            </w:pPr>
            <w:r w:rsidRPr="004B1F07">
              <w:rPr>
                <w:rFonts w:ascii="微軟正黑體" w:eastAsia="微軟正黑體" w:hAnsi="微軟正黑體"/>
                <w:kern w:val="3"/>
                <w:szCs w:val="24"/>
              </w:rPr>
              <w:t>工作技能</w:t>
            </w:r>
            <w:r>
              <w:rPr>
                <w:rFonts w:ascii="微軟正黑體" w:eastAsia="微軟正黑體" w:hAnsi="微軟正黑體"/>
                <w:kern w:val="3"/>
                <w:szCs w:val="24"/>
              </w:rPr>
              <w:t>-</w:t>
            </w:r>
            <w:r w:rsidRPr="004B1F07">
              <w:rPr>
                <w:rFonts w:ascii="微軟正黑體" w:eastAsia="微軟正黑體" w:hAnsi="微軟正黑體"/>
                <w:color w:val="000000"/>
                <w:kern w:val="3"/>
                <w:szCs w:val="24"/>
              </w:rPr>
              <w:t>2-3-2</w:t>
            </w:r>
            <w:r w:rsidRPr="00E66DD5">
              <w:rPr>
                <w:rFonts w:ascii="標楷體" w:eastAsia="標楷體" w:hAnsi="標楷體" w:hint="eastAsia"/>
              </w:rPr>
              <w:t>瞭解自己的興趣、性向、價值觀及人格特質所適合發展的方向。</w:t>
            </w:r>
          </w:p>
          <w:p w:rsidR="0086385A" w:rsidRPr="0086385A" w:rsidRDefault="0086385A" w:rsidP="00E138EC">
            <w:pPr>
              <w:ind w:firstLine="23"/>
              <w:rPr>
                <w:bCs/>
                <w:color w:val="000000"/>
              </w:rPr>
            </w:pPr>
            <w:r w:rsidRPr="004B1F07">
              <w:rPr>
                <w:rFonts w:ascii="微軟正黑體" w:eastAsia="微軟正黑體" w:hAnsi="微軟正黑體"/>
                <w:kern w:val="3"/>
                <w:szCs w:val="24"/>
              </w:rPr>
              <w:t>工作態度</w:t>
            </w:r>
            <w:r>
              <w:rPr>
                <w:rFonts w:ascii="微軟正黑體" w:eastAsia="微軟正黑體" w:hAnsi="微軟正黑體"/>
                <w:kern w:val="3"/>
                <w:szCs w:val="24"/>
              </w:rPr>
              <w:t>-</w:t>
            </w:r>
            <w:r w:rsidRPr="004B1F07">
              <w:rPr>
                <w:rFonts w:ascii="微軟正黑體" w:eastAsia="微軟正黑體" w:hAnsi="微軟正黑體"/>
                <w:color w:val="000000"/>
                <w:kern w:val="3"/>
                <w:szCs w:val="24"/>
              </w:rPr>
              <w:t>3-3-1</w:t>
            </w:r>
            <w:r w:rsidRPr="003C5B04">
              <w:rPr>
                <w:rFonts w:ascii="標楷體" w:eastAsia="標楷體" w:hAnsi="標楷體" w:hint="eastAsia"/>
                <w:szCs w:val="24"/>
              </w:rPr>
              <w:t>培養正確工作態度及價值觀。</w:t>
            </w:r>
          </w:p>
        </w:tc>
      </w:tr>
      <w:tr w:rsidR="0086385A" w:rsidTr="00B759AF">
        <w:trPr>
          <w:trHeight w:val="1364"/>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bCs/>
                <w:color w:val="000000" w:themeColor="text1"/>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bCs/>
                <w:color w:val="000000" w:themeColor="text1"/>
              </w:rPr>
              <w:t>家庭教育</w:t>
            </w:r>
          </w:p>
        </w:tc>
        <w:tc>
          <w:tcPr>
            <w:tcW w:w="2457" w:type="dxa"/>
            <w:tcBorders>
              <w:top w:val="single" w:sz="4" w:space="0" w:color="000000"/>
              <w:left w:val="single" w:sz="4" w:space="0" w:color="000000"/>
              <w:bottom w:val="single" w:sz="4" w:space="0" w:color="000000"/>
              <w:right w:val="single" w:sz="4" w:space="0" w:color="000000"/>
            </w:tcBorders>
            <w:vAlign w:val="center"/>
          </w:tcPr>
          <w:p w:rsidR="0086385A" w:rsidRPr="001448F4" w:rsidRDefault="0086385A" w:rsidP="00E138EC">
            <w:pPr>
              <w:ind w:firstLine="23"/>
              <w:jc w:val="center"/>
              <w:rPr>
                <w:rFonts w:ascii="標楷體" w:eastAsia="標楷體" w:hAnsi="標楷體" w:cs="標楷體"/>
                <w:bCs/>
                <w:color w:val="000000" w:themeColor="text1"/>
              </w:rPr>
            </w:pPr>
            <w:r w:rsidRPr="001448F4">
              <w:rPr>
                <w:rFonts w:ascii="標楷體" w:eastAsia="標楷體" w:hAnsi="標楷體" w:cs="標楷體"/>
                <w:bCs/>
                <w:color w:val="000000" w:themeColor="text1"/>
              </w:rPr>
              <w:t>八</w:t>
            </w:r>
            <w:r w:rsidRPr="001448F4">
              <w:rPr>
                <w:rFonts w:ascii="新細明體" w:hAnsi="新細明體" w:cs="標楷體" w:hint="eastAsia"/>
                <w:bCs/>
                <w:color w:val="000000" w:themeColor="text1"/>
              </w:rPr>
              <w:t>、</w:t>
            </w:r>
            <w:r w:rsidRPr="001448F4">
              <w:rPr>
                <w:rFonts w:ascii="標楷體" w:eastAsia="標楷體" w:hAnsi="標楷體" w:cs="標楷體"/>
                <w:bCs/>
                <w:color w:val="000000" w:themeColor="text1"/>
              </w:rPr>
              <w:t>九</w:t>
            </w:r>
          </w:p>
        </w:tc>
        <w:tc>
          <w:tcPr>
            <w:tcW w:w="2699"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86385A" w:rsidP="00E138EC">
            <w:pPr>
              <w:ind w:firstLine="23"/>
              <w:rPr>
                <w:rFonts w:ascii="標楷體" w:eastAsia="標楷體" w:hAnsi="標楷體" w:cs="標楷體"/>
                <w:bCs/>
                <w:color w:val="000000"/>
              </w:rPr>
            </w:pPr>
            <w:r>
              <w:rPr>
                <w:rFonts w:ascii="標楷體" w:eastAsia="標楷體" w:hAnsi="標楷體" w:cs="標楷體"/>
                <w:bCs/>
                <w:color w:val="000000"/>
              </w:rPr>
              <w:t>職業教育-八九</w:t>
            </w:r>
            <w:proofErr w:type="gramStart"/>
            <w:r>
              <w:rPr>
                <w:rFonts w:ascii="標楷體" w:eastAsia="標楷體" w:hAnsi="標楷體" w:cs="標楷體"/>
                <w:bCs/>
                <w:color w:val="000000"/>
              </w:rPr>
              <w:t>年級混班教學</w:t>
            </w:r>
            <w:proofErr w:type="gramEnd"/>
          </w:p>
        </w:tc>
        <w:tc>
          <w:tcPr>
            <w:tcW w:w="1178"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7723E3" w:rsidP="00E138EC">
            <w:pPr>
              <w:ind w:firstLine="23"/>
              <w:jc w:val="center"/>
              <w:rPr>
                <w:rFonts w:ascii="標楷體" w:eastAsia="標楷體" w:hAnsi="標楷體" w:cs="標楷體"/>
                <w:bCs/>
                <w:color w:val="000000"/>
              </w:rPr>
            </w:pPr>
            <w:r>
              <w:rPr>
                <w:rFonts w:ascii="標楷體" w:eastAsia="標楷體" w:hAnsi="標楷體" w:cs="標楷體" w:hint="eastAsia"/>
                <w:bCs/>
                <w:color w:val="000000"/>
              </w:rPr>
              <w:t>2-20</w:t>
            </w:r>
          </w:p>
        </w:tc>
        <w:tc>
          <w:tcPr>
            <w:tcW w:w="1263" w:type="dxa"/>
            <w:tcBorders>
              <w:top w:val="single" w:sz="4" w:space="0" w:color="000000"/>
              <w:left w:val="single" w:sz="4" w:space="0" w:color="000000"/>
              <w:bottom w:val="single" w:sz="4" w:space="0" w:color="000000"/>
              <w:right w:val="single" w:sz="4" w:space="0" w:color="000000"/>
            </w:tcBorders>
            <w:vAlign w:val="center"/>
          </w:tcPr>
          <w:p w:rsidR="0086385A" w:rsidRPr="0034658B" w:rsidRDefault="0034658B" w:rsidP="00E138EC">
            <w:pPr>
              <w:ind w:firstLine="23"/>
              <w:jc w:val="center"/>
              <w:rPr>
                <w:rFonts w:ascii="標楷體" w:eastAsia="標楷體" w:hAnsi="標楷體" w:cs="標楷體"/>
                <w:bCs/>
              </w:rPr>
            </w:pPr>
            <w:r w:rsidRPr="0034658B">
              <w:rPr>
                <w:rFonts w:ascii="標楷體" w:eastAsia="標楷體" w:hAnsi="標楷體" w:cs="標楷體" w:hint="eastAsia"/>
                <w:bCs/>
              </w:rPr>
              <w:t>4</w:t>
            </w:r>
          </w:p>
        </w:tc>
        <w:tc>
          <w:tcPr>
            <w:tcW w:w="4140" w:type="dxa"/>
            <w:tcBorders>
              <w:top w:val="single" w:sz="4" w:space="0" w:color="000000"/>
              <w:left w:val="single" w:sz="4" w:space="0" w:color="000000"/>
              <w:bottom w:val="single" w:sz="4" w:space="0" w:color="000000"/>
              <w:right w:val="single" w:sz="4" w:space="0" w:color="000000"/>
            </w:tcBorders>
            <w:vAlign w:val="center"/>
          </w:tcPr>
          <w:p w:rsidR="00F3128B" w:rsidRPr="00FA728B" w:rsidRDefault="00F3128B" w:rsidP="00FA728B">
            <w:pPr>
              <w:ind w:firstLine="23"/>
              <w:rPr>
                <w:rFonts w:ascii="微軟正黑體" w:eastAsia="微軟正黑體" w:hAnsi="微軟正黑體"/>
              </w:rPr>
            </w:pPr>
            <w:r w:rsidRPr="00FA728B">
              <w:rPr>
                <w:rFonts w:ascii="微軟正黑體" w:eastAsia="微軟正黑體" w:hAnsi="微軟正黑體"/>
              </w:rPr>
              <w:t>家人關係與互動</w:t>
            </w:r>
            <w:r w:rsidRPr="00FA728B">
              <w:rPr>
                <w:rFonts w:ascii="微軟正黑體" w:eastAsia="微軟正黑體" w:hAnsi="微軟正黑體" w:hint="eastAsia"/>
              </w:rPr>
              <w:t>-</w:t>
            </w:r>
          </w:p>
          <w:p w:rsidR="0086385A" w:rsidRPr="00FA728B" w:rsidRDefault="00F3128B" w:rsidP="00FA728B">
            <w:pPr>
              <w:ind w:firstLine="23"/>
              <w:rPr>
                <w:rFonts w:ascii="標楷體" w:eastAsia="標楷體" w:hAnsi="標楷體"/>
              </w:rPr>
            </w:pPr>
            <w:r w:rsidRPr="00FA728B">
              <w:rPr>
                <w:rFonts w:ascii="標楷體" w:eastAsia="標楷體" w:hAnsi="標楷體"/>
              </w:rPr>
              <w:t>家J6 覺察與實踐青少年在家庭中的角色責 任。</w:t>
            </w:r>
          </w:p>
          <w:p w:rsidR="00F3128B" w:rsidRPr="00FA728B" w:rsidRDefault="00F3128B" w:rsidP="00E138EC">
            <w:pPr>
              <w:ind w:firstLine="23"/>
              <w:rPr>
                <w:rFonts w:ascii="微軟正黑體" w:eastAsia="微軟正黑體" w:hAnsi="微軟正黑體"/>
              </w:rPr>
            </w:pPr>
            <w:r w:rsidRPr="00FA728B">
              <w:rPr>
                <w:rFonts w:ascii="微軟正黑體" w:eastAsia="微軟正黑體" w:hAnsi="微軟正黑體"/>
              </w:rPr>
              <w:t>家庭活動與社區參與</w:t>
            </w:r>
            <w:r w:rsidRPr="00FA728B">
              <w:rPr>
                <w:rFonts w:ascii="微軟正黑體" w:eastAsia="微軟正黑體" w:hAnsi="微軟正黑體" w:hint="eastAsia"/>
              </w:rPr>
              <w:t>-</w:t>
            </w:r>
          </w:p>
          <w:p w:rsidR="00F3128B" w:rsidRPr="00FA728B" w:rsidRDefault="00F3128B" w:rsidP="00E138EC">
            <w:pPr>
              <w:ind w:firstLine="23"/>
              <w:rPr>
                <w:rFonts w:ascii="標楷體" w:eastAsia="標楷體" w:hAnsi="標楷體" w:cs="新細明體"/>
                <w:bCs/>
                <w:color w:val="000000"/>
              </w:rPr>
            </w:pPr>
            <w:r w:rsidRPr="00FA728B">
              <w:rPr>
                <w:rFonts w:ascii="標楷體" w:eastAsia="標楷體" w:hAnsi="標楷體"/>
              </w:rPr>
              <w:t>家J10 參與家庭與社區的相關活動。</w:t>
            </w:r>
          </w:p>
        </w:tc>
      </w:tr>
      <w:tr w:rsidR="0086385A" w:rsidTr="0034658B">
        <w:trPr>
          <w:trHeight w:val="1606"/>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86385A" w:rsidRDefault="0086385A" w:rsidP="00E138EC">
            <w:pPr>
              <w:ind w:firstLine="23"/>
              <w:jc w:val="center"/>
              <w:rPr>
                <w:rFonts w:ascii="標楷體" w:eastAsia="標楷體" w:hAnsi="標楷體" w:cs="標楷體"/>
                <w:bCs/>
                <w:color w:val="000000"/>
              </w:rPr>
            </w:pPr>
            <w:r>
              <w:rPr>
                <w:rFonts w:ascii="標楷體" w:eastAsia="標楷體" w:hAnsi="標楷體" w:cs="標楷體"/>
                <w:bCs/>
                <w:color w:val="000000"/>
              </w:rPr>
              <w:t>3</w:t>
            </w:r>
          </w:p>
        </w:tc>
        <w:tc>
          <w:tcPr>
            <w:tcW w:w="3261" w:type="dxa"/>
            <w:tcBorders>
              <w:top w:val="single" w:sz="4" w:space="0" w:color="000000"/>
              <w:left w:val="single" w:sz="4" w:space="0" w:color="000000"/>
              <w:bottom w:val="single" w:sz="4" w:space="0" w:color="000000"/>
              <w:right w:val="single" w:sz="4" w:space="0" w:color="000000"/>
            </w:tcBorders>
            <w:vAlign w:val="center"/>
          </w:tcPr>
          <w:p w:rsidR="0086385A" w:rsidRDefault="0086385A" w:rsidP="00E138EC">
            <w:pPr>
              <w:ind w:firstLine="23"/>
              <w:jc w:val="center"/>
              <w:rPr>
                <w:rFonts w:ascii="標楷體" w:eastAsia="標楷體" w:hAnsi="標楷體" w:cs="標楷體"/>
                <w:bCs/>
                <w:color w:val="000000"/>
              </w:rPr>
            </w:pPr>
            <w:r>
              <w:rPr>
                <w:rFonts w:ascii="標楷體" w:eastAsia="標楷體" w:hAnsi="標楷體" w:cs="標楷體"/>
                <w:bCs/>
                <w:color w:val="000000"/>
              </w:rPr>
              <w:t>性別平等教育</w:t>
            </w:r>
          </w:p>
        </w:tc>
        <w:tc>
          <w:tcPr>
            <w:tcW w:w="2457"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86385A" w:rsidP="00E138EC">
            <w:pPr>
              <w:ind w:firstLine="23"/>
              <w:jc w:val="center"/>
              <w:rPr>
                <w:rFonts w:ascii="標楷體" w:eastAsia="標楷體" w:hAnsi="標楷體" w:cs="標楷體"/>
                <w:bCs/>
                <w:color w:val="000000"/>
              </w:rPr>
            </w:pPr>
            <w:r>
              <w:rPr>
                <w:rFonts w:ascii="標楷體" w:eastAsia="標楷體" w:hAnsi="標楷體" w:cs="標楷體"/>
                <w:bCs/>
                <w:color w:val="000000"/>
              </w:rPr>
              <w:t>八</w:t>
            </w:r>
            <w:r>
              <w:rPr>
                <w:rFonts w:ascii="新細明體" w:hAnsi="新細明體" w:cs="標楷體" w:hint="eastAsia"/>
                <w:bCs/>
                <w:color w:val="000000"/>
              </w:rPr>
              <w:t>、</w:t>
            </w:r>
            <w:r>
              <w:rPr>
                <w:rFonts w:ascii="標楷體" w:eastAsia="標楷體" w:hAnsi="標楷體" w:cs="標楷體"/>
                <w:bCs/>
                <w:color w:val="000000"/>
              </w:rPr>
              <w:t>九</w:t>
            </w:r>
          </w:p>
        </w:tc>
        <w:tc>
          <w:tcPr>
            <w:tcW w:w="2699"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86385A" w:rsidP="00E138EC">
            <w:pPr>
              <w:ind w:firstLine="23"/>
              <w:rPr>
                <w:rFonts w:ascii="標楷體" w:eastAsia="標楷體" w:hAnsi="標楷體" w:cs="標楷體"/>
                <w:bCs/>
                <w:color w:val="000000"/>
              </w:rPr>
            </w:pPr>
            <w:r>
              <w:rPr>
                <w:rFonts w:ascii="標楷體" w:eastAsia="標楷體" w:hAnsi="標楷體" w:cs="標楷體"/>
                <w:bCs/>
                <w:color w:val="000000"/>
              </w:rPr>
              <w:t>職業教育-八九</w:t>
            </w:r>
            <w:proofErr w:type="gramStart"/>
            <w:r>
              <w:rPr>
                <w:rFonts w:ascii="標楷體" w:eastAsia="標楷體" w:hAnsi="標楷體" w:cs="標楷體"/>
                <w:bCs/>
                <w:color w:val="000000"/>
              </w:rPr>
              <w:t>年級混班教學</w:t>
            </w:r>
            <w:proofErr w:type="gramEnd"/>
          </w:p>
        </w:tc>
        <w:tc>
          <w:tcPr>
            <w:tcW w:w="1178" w:type="dxa"/>
            <w:tcBorders>
              <w:top w:val="single" w:sz="4" w:space="0" w:color="000000"/>
              <w:left w:val="single" w:sz="4" w:space="0" w:color="000000"/>
              <w:bottom w:val="single" w:sz="4" w:space="0" w:color="000000"/>
              <w:right w:val="single" w:sz="4" w:space="0" w:color="000000"/>
            </w:tcBorders>
            <w:vAlign w:val="center"/>
          </w:tcPr>
          <w:p w:rsidR="0086385A" w:rsidRPr="0086385A" w:rsidRDefault="007723E3" w:rsidP="00E138EC">
            <w:pPr>
              <w:ind w:firstLine="23"/>
              <w:jc w:val="center"/>
              <w:rPr>
                <w:rFonts w:ascii="標楷體" w:eastAsia="標楷體" w:hAnsi="標楷體" w:cs="標楷體"/>
                <w:bCs/>
                <w:color w:val="000000"/>
              </w:rPr>
            </w:pPr>
            <w:r>
              <w:rPr>
                <w:rFonts w:ascii="標楷體" w:eastAsia="標楷體" w:hAnsi="標楷體" w:cs="標楷體" w:hint="eastAsia"/>
                <w:bCs/>
                <w:color w:val="000000"/>
              </w:rPr>
              <w:t>2-20</w:t>
            </w:r>
          </w:p>
        </w:tc>
        <w:tc>
          <w:tcPr>
            <w:tcW w:w="1263" w:type="dxa"/>
            <w:tcBorders>
              <w:top w:val="single" w:sz="4" w:space="0" w:color="000000"/>
              <w:left w:val="single" w:sz="4" w:space="0" w:color="000000"/>
              <w:bottom w:val="single" w:sz="4" w:space="0" w:color="000000"/>
              <w:right w:val="single" w:sz="4" w:space="0" w:color="000000"/>
            </w:tcBorders>
            <w:vAlign w:val="center"/>
          </w:tcPr>
          <w:p w:rsidR="0086385A" w:rsidRPr="0034658B" w:rsidRDefault="0034658B" w:rsidP="00E138EC">
            <w:pPr>
              <w:ind w:firstLine="23"/>
              <w:jc w:val="center"/>
              <w:rPr>
                <w:rFonts w:ascii="標楷體" w:eastAsia="標楷體" w:hAnsi="標楷體" w:cs="標楷體"/>
                <w:bCs/>
              </w:rPr>
            </w:pPr>
            <w:r w:rsidRPr="0034658B">
              <w:rPr>
                <w:rFonts w:ascii="標楷體" w:eastAsia="標楷體" w:hAnsi="標楷體" w:cs="標楷體" w:hint="eastAsia"/>
                <w:bCs/>
              </w:rPr>
              <w:t>4</w:t>
            </w:r>
          </w:p>
        </w:tc>
        <w:tc>
          <w:tcPr>
            <w:tcW w:w="4140" w:type="dxa"/>
            <w:tcBorders>
              <w:top w:val="single" w:sz="4" w:space="0" w:color="000000"/>
              <w:left w:val="single" w:sz="4" w:space="0" w:color="000000"/>
              <w:bottom w:val="single" w:sz="4" w:space="0" w:color="000000"/>
              <w:right w:val="single" w:sz="4" w:space="0" w:color="000000"/>
            </w:tcBorders>
            <w:vAlign w:val="center"/>
          </w:tcPr>
          <w:p w:rsidR="007723E3" w:rsidRPr="0086385A" w:rsidRDefault="007723E3" w:rsidP="007723E3">
            <w:pPr>
              <w:ind w:firstLine="23"/>
              <w:rPr>
                <w:rFonts w:ascii="新細明體" w:hAnsi="新細明體" w:cs="新細明體"/>
                <w:bCs/>
                <w:color w:val="000000"/>
              </w:rPr>
            </w:pPr>
            <w:r w:rsidRPr="007723E3">
              <w:rPr>
                <w:rFonts w:ascii="微軟正黑體" w:eastAsia="微軟正黑體" w:hAnsi="微軟正黑體"/>
              </w:rPr>
              <w:t>性別角色 的突破與 性別歧視 的消除</w:t>
            </w:r>
            <w:r w:rsidRPr="007723E3">
              <w:rPr>
                <w:rFonts w:ascii="微軟正黑體" w:eastAsia="微軟正黑體" w:hAnsi="微軟正黑體" w:hint="eastAsia"/>
              </w:rPr>
              <w:t>-</w:t>
            </w:r>
            <w:r w:rsidRPr="007723E3">
              <w:rPr>
                <w:rFonts w:ascii="標楷體" w:eastAsia="標楷體" w:hAnsi="標楷體"/>
              </w:rPr>
              <w:t>性 J3 檢視家庭、學校、職場中基 於性別刻板印象產生的偏 見與歧視。</w:t>
            </w:r>
          </w:p>
        </w:tc>
      </w:tr>
    </w:tbl>
    <w:p w:rsidR="0086385A" w:rsidRPr="004B1F07" w:rsidRDefault="0086385A" w:rsidP="002A03C4">
      <w:bookmarkStart w:id="0" w:name="_GoBack"/>
      <w:bookmarkEnd w:id="0"/>
    </w:p>
    <w:sectPr w:rsidR="0086385A" w:rsidRPr="004B1F07" w:rsidSect="0086385A">
      <w:pgSz w:w="16838" w:h="11906" w:orient="landscape"/>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F07" w:rsidRDefault="004B1F07" w:rsidP="004B1F07">
      <w:r>
        <w:separator/>
      </w:r>
    </w:p>
  </w:endnote>
  <w:endnote w:type="continuationSeparator" w:id="0">
    <w:p w:rsidR="004B1F07" w:rsidRDefault="004B1F07" w:rsidP="004B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F07" w:rsidRDefault="004B1F07" w:rsidP="004B1F07">
      <w:r>
        <w:separator/>
      </w:r>
    </w:p>
  </w:footnote>
  <w:footnote w:type="continuationSeparator" w:id="0">
    <w:p w:rsidR="004B1F07" w:rsidRDefault="004B1F07" w:rsidP="004B1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A7375"/>
    <w:multiLevelType w:val="multilevel"/>
    <w:tmpl w:val="338854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6E919E2"/>
    <w:multiLevelType w:val="multilevel"/>
    <w:tmpl w:val="4336C9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80"/>
  <w:drawingGridHorizontalSpacing w:val="120"/>
  <w:drawingGridVerticalSpacing w:val="18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1E6D"/>
    <w:rsid w:val="0007271A"/>
    <w:rsid w:val="000C308D"/>
    <w:rsid w:val="000C3AC5"/>
    <w:rsid w:val="001448F4"/>
    <w:rsid w:val="001F2817"/>
    <w:rsid w:val="002A03C4"/>
    <w:rsid w:val="0034658B"/>
    <w:rsid w:val="003C5B04"/>
    <w:rsid w:val="004B1F07"/>
    <w:rsid w:val="00576B06"/>
    <w:rsid w:val="005858D8"/>
    <w:rsid w:val="00760D51"/>
    <w:rsid w:val="007723E3"/>
    <w:rsid w:val="0086385A"/>
    <w:rsid w:val="008B38F7"/>
    <w:rsid w:val="00C76806"/>
    <w:rsid w:val="00D9251B"/>
    <w:rsid w:val="00E66750"/>
    <w:rsid w:val="00ED1E6D"/>
    <w:rsid w:val="00F3128B"/>
    <w:rsid w:val="00FA7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42662"/>
  <w15:docId w15:val="{07106383-82F8-41C1-B4D6-349F000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F07"/>
    <w:pPr>
      <w:tabs>
        <w:tab w:val="center" w:pos="4153"/>
        <w:tab w:val="right" w:pos="8306"/>
      </w:tabs>
      <w:snapToGrid w:val="0"/>
    </w:pPr>
    <w:rPr>
      <w:sz w:val="20"/>
      <w:szCs w:val="20"/>
    </w:rPr>
  </w:style>
  <w:style w:type="character" w:customStyle="1" w:styleId="a4">
    <w:name w:val="頁首 字元"/>
    <w:basedOn w:val="a0"/>
    <w:link w:val="a3"/>
    <w:uiPriority w:val="99"/>
    <w:rsid w:val="004B1F07"/>
    <w:rPr>
      <w:kern w:val="2"/>
    </w:rPr>
  </w:style>
  <w:style w:type="paragraph" w:styleId="a5">
    <w:name w:val="footer"/>
    <w:basedOn w:val="a"/>
    <w:link w:val="a6"/>
    <w:uiPriority w:val="99"/>
    <w:unhideWhenUsed/>
    <w:rsid w:val="004B1F07"/>
    <w:pPr>
      <w:tabs>
        <w:tab w:val="center" w:pos="4153"/>
        <w:tab w:val="right" w:pos="8306"/>
      </w:tabs>
      <w:snapToGrid w:val="0"/>
    </w:pPr>
    <w:rPr>
      <w:sz w:val="20"/>
      <w:szCs w:val="20"/>
    </w:rPr>
  </w:style>
  <w:style w:type="character" w:customStyle="1" w:styleId="a6">
    <w:name w:val="頁尾 字元"/>
    <w:basedOn w:val="a0"/>
    <w:link w:val="a5"/>
    <w:uiPriority w:val="99"/>
    <w:rsid w:val="004B1F07"/>
    <w:rPr>
      <w:kern w:val="2"/>
    </w:rPr>
  </w:style>
  <w:style w:type="table" w:styleId="a7">
    <w:name w:val="Table Grid"/>
    <w:basedOn w:val="a1"/>
    <w:uiPriority w:val="59"/>
    <w:rsid w:val="004B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王浚湧</dc:creator>
  <cp:keywords/>
  <dc:description/>
  <cp:lastModifiedBy>user</cp:lastModifiedBy>
  <cp:revision>21</cp:revision>
  <dcterms:created xsi:type="dcterms:W3CDTF">2021-06-19T07:10:00Z</dcterms:created>
  <dcterms:modified xsi:type="dcterms:W3CDTF">2021-06-25T05:29:00Z</dcterms:modified>
</cp:coreProperties>
</file>