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1EA4" w:rsidRDefault="002D1EA4" w:rsidP="002B5B91">
      <w:pPr>
        <w:jc w:val="center"/>
        <w:rPr>
          <w:rFonts w:ascii="標楷體" w:eastAsia="標楷體" w:hAnsi="標楷體" w:cs="標楷體"/>
          <w:b/>
          <w:sz w:val="28"/>
          <w:szCs w:val="28"/>
          <w:u w:val="single"/>
        </w:rPr>
      </w:pPr>
      <w:bookmarkStart w:id="0" w:name="_GoBack"/>
      <w:bookmarkEnd w:id="0"/>
      <w:r w:rsidRPr="001E290D">
        <w:rPr>
          <w:rFonts w:ascii="標楷體" w:eastAsia="標楷體" w:hAnsi="標楷體" w:cs="標楷體" w:hint="eastAsia"/>
          <w:b/>
          <w:sz w:val="28"/>
          <w:szCs w:val="28"/>
        </w:rPr>
        <w:t>新北市</w:t>
      </w:r>
      <w:r>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Pr>
          <w:rFonts w:ascii="標楷體" w:eastAsia="標楷體" w:hAnsi="標楷體" w:cs="標楷體"/>
          <w:b/>
          <w:color w:val="FF0000"/>
          <w:sz w:val="28"/>
          <w:szCs w:val="28"/>
        </w:rPr>
        <w:t>111</w:t>
      </w:r>
      <w:r w:rsidRPr="001E290D">
        <w:rPr>
          <w:rFonts w:ascii="標楷體" w:eastAsia="標楷體" w:hAnsi="標楷體" w:cs="標楷體" w:hint="eastAsia"/>
          <w:b/>
          <w:sz w:val="28"/>
          <w:szCs w:val="28"/>
        </w:rPr>
        <w:t>學年度</w:t>
      </w:r>
      <w:r>
        <w:rPr>
          <w:rFonts w:ascii="標楷體" w:eastAsia="標楷體" w:hAnsi="標楷體" w:cs="標楷體" w:hint="eastAsia"/>
          <w:b/>
          <w:sz w:val="28"/>
          <w:szCs w:val="28"/>
          <w:u w:val="single"/>
        </w:rPr>
        <w:t>八</w:t>
      </w:r>
      <w:r w:rsidRPr="001E290D">
        <w:rPr>
          <w:rFonts w:ascii="標楷體" w:eastAsia="標楷體" w:hAnsi="標楷體" w:cs="標楷體" w:hint="eastAsia"/>
          <w:b/>
          <w:sz w:val="28"/>
          <w:szCs w:val="28"/>
        </w:rPr>
        <w:t>年級第</w:t>
      </w:r>
      <w:r>
        <w:rPr>
          <w:rFonts w:ascii="標楷體" w:eastAsia="標楷體" w:hAnsi="標楷體" w:cs="標楷體" w:hint="eastAsia"/>
          <w:b/>
          <w:color w:val="FF0000"/>
          <w:sz w:val="28"/>
          <w:szCs w:val="28"/>
        </w:rPr>
        <w:t>一</w:t>
      </w:r>
      <w:r w:rsidRPr="001E290D">
        <w:rPr>
          <w:rFonts w:ascii="標楷體" w:eastAsia="標楷體" w:hAnsi="標楷體" w:cs="標楷體" w:hint="eastAsia"/>
          <w:b/>
          <w:sz w:val="28"/>
          <w:szCs w:val="28"/>
        </w:rPr>
        <w:t>學期</w:t>
      </w:r>
      <w:r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Pr="001E290D">
        <w:rPr>
          <w:rFonts w:ascii="標楷體" w:eastAsia="標楷體" w:hAnsi="標楷體" w:cs="標楷體"/>
          <w:b/>
          <w:sz w:val="28"/>
          <w:szCs w:val="28"/>
        </w:rPr>
        <w:t xml:space="preserve">  </w:t>
      </w:r>
      <w:r w:rsidRPr="001E290D">
        <w:rPr>
          <w:rFonts w:ascii="標楷體" w:eastAsia="標楷體" w:hAnsi="標楷體" w:cs="標楷體" w:hint="eastAsia"/>
          <w:b/>
          <w:sz w:val="28"/>
          <w:szCs w:val="28"/>
        </w:rPr>
        <w:t>設計者：</w:t>
      </w:r>
      <w:r>
        <w:rPr>
          <w:rFonts w:ascii="標楷體" w:eastAsia="標楷體" w:hAnsi="標楷體" w:cs="標楷體" w:hint="eastAsia"/>
          <w:b/>
          <w:sz w:val="28"/>
          <w:szCs w:val="28"/>
        </w:rPr>
        <w:t>蔡福仁</w:t>
      </w:r>
      <w:r w:rsidRPr="001E290D">
        <w:rPr>
          <w:rFonts w:ascii="標楷體" w:eastAsia="標楷體" w:hAnsi="標楷體" w:cs="標楷體" w:hint="eastAsia"/>
          <w:b/>
          <w:sz w:val="28"/>
          <w:szCs w:val="28"/>
          <w:u w:val="single"/>
        </w:rPr>
        <w:t>＿＿＿＿＿＿＿＿＿</w:t>
      </w:r>
    </w:p>
    <w:p w:rsidR="002D1EA4" w:rsidRPr="001E290D" w:rsidRDefault="002D1EA4" w:rsidP="002B5B91">
      <w:pPr>
        <w:jc w:val="center"/>
        <w:rPr>
          <w:rFonts w:ascii="標楷體" w:eastAsia="標楷體" w:hAnsi="標楷體" w:cs="標楷體"/>
          <w:b/>
          <w:sz w:val="28"/>
          <w:szCs w:val="28"/>
        </w:rPr>
      </w:pPr>
    </w:p>
    <w:p w:rsidR="002D1EA4" w:rsidRPr="009476AD" w:rsidRDefault="002D1EA4"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Pr>
          <w:rFonts w:ascii="標楷體" w:eastAsia="標楷體" w:hAnsi="標楷體" w:cs="標楷體"/>
          <w:color w:val="FF0000"/>
          <w:sz w:val="24"/>
          <w:szCs w:val="24"/>
        </w:rPr>
        <w:tab/>
      </w:r>
    </w:p>
    <w:p w:rsidR="002D1EA4" w:rsidRDefault="002D1EA4"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1.</w:t>
      </w:r>
      <w:r w:rsidRPr="00903674">
        <w:rPr>
          <w:rFonts w:ascii="標楷體" w:eastAsia="標楷體" w:hAnsi="標楷體" w:cs="標楷體" w:hint="eastAsia"/>
          <w:color w:val="auto"/>
          <w:sz w:val="24"/>
          <w:szCs w:val="24"/>
        </w:rPr>
        <w:t>□國語文</w:t>
      </w:r>
      <w:r w:rsidRPr="00903674">
        <w:rPr>
          <w:rFonts w:ascii="標楷體" w:eastAsia="標楷體" w:hAnsi="標楷體" w:cs="標楷體"/>
          <w:color w:val="auto"/>
          <w:sz w:val="24"/>
          <w:szCs w:val="24"/>
        </w:rPr>
        <w:t xml:space="preserve">   2.</w:t>
      </w:r>
      <w:r w:rsidRPr="00903674">
        <w:rPr>
          <w:rFonts w:ascii="標楷體" w:eastAsia="標楷體" w:hAnsi="標楷體" w:cs="標楷體" w:hint="eastAsia"/>
          <w:color w:val="auto"/>
          <w:sz w:val="24"/>
          <w:szCs w:val="24"/>
        </w:rPr>
        <w:t>□英語文</w:t>
      </w:r>
      <w:r w:rsidRPr="00903674">
        <w:rPr>
          <w:rFonts w:ascii="標楷體" w:eastAsia="標楷體" w:hAnsi="標楷體" w:cs="標楷體"/>
          <w:color w:val="auto"/>
          <w:sz w:val="24"/>
          <w:szCs w:val="24"/>
        </w:rPr>
        <w:t xml:space="preserve"> </w:t>
      </w:r>
      <w:r>
        <w:rPr>
          <w:rFonts w:ascii="標楷體" w:eastAsia="標楷體" w:hAnsi="標楷體" w:cs="標楷體"/>
          <w:color w:val="auto"/>
          <w:sz w:val="24"/>
          <w:szCs w:val="24"/>
        </w:rPr>
        <w:t>3.</w:t>
      </w:r>
      <w:r w:rsidRPr="0064280C">
        <w:rPr>
          <w:rFonts w:ascii="標楷體" w:eastAsia="標楷體" w:hAnsi="標楷體" w:cs="標楷體"/>
          <w:color w:val="auto"/>
          <w:sz w:val="24"/>
          <w:szCs w:val="24"/>
        </w:rPr>
        <w:t xml:space="preserve"> </w:t>
      </w:r>
      <w:r w:rsidRPr="00903674">
        <w:rPr>
          <w:rFonts w:ascii="標楷體" w:eastAsia="標楷體" w:hAnsi="標楷體" w:cs="標楷體" w:hint="eastAsia"/>
          <w:color w:val="auto"/>
          <w:sz w:val="24"/>
          <w:szCs w:val="24"/>
        </w:rPr>
        <w:t>□</w:t>
      </w:r>
      <w:r>
        <w:rPr>
          <w:rFonts w:ascii="標楷體" w:eastAsia="標楷體" w:hAnsi="標楷體" w:cs="標楷體" w:hint="eastAsia"/>
          <w:color w:val="auto"/>
          <w:sz w:val="24"/>
          <w:szCs w:val="24"/>
        </w:rPr>
        <w:t>本土語</w:t>
      </w:r>
      <w:r>
        <w:rPr>
          <w:rFonts w:ascii="標楷體" w:eastAsia="標楷體" w:hAnsi="標楷體" w:cs="標楷體"/>
          <w:color w:val="auto"/>
          <w:sz w:val="24"/>
          <w:szCs w:val="24"/>
        </w:rPr>
        <w:t>______</w:t>
      </w:r>
      <w:r w:rsidRPr="00903674">
        <w:rPr>
          <w:rFonts w:ascii="標楷體" w:eastAsia="標楷體" w:hAnsi="標楷體" w:cs="標楷體"/>
          <w:color w:val="auto"/>
          <w:sz w:val="24"/>
          <w:szCs w:val="24"/>
        </w:rPr>
        <w:t xml:space="preserve">  3.</w:t>
      </w:r>
      <w:r w:rsidRPr="00903674">
        <w:rPr>
          <w:rFonts w:ascii="標楷體" w:eastAsia="標楷體" w:hAnsi="標楷體" w:cs="標楷體" w:hint="eastAsia"/>
          <w:color w:val="auto"/>
          <w:sz w:val="24"/>
          <w:szCs w:val="24"/>
        </w:rPr>
        <w:t>□健康與體育</w:t>
      </w:r>
      <w:r w:rsidRPr="00903674">
        <w:rPr>
          <w:rFonts w:ascii="標楷體" w:eastAsia="標楷體" w:hAnsi="標楷體" w:cs="標楷體"/>
          <w:color w:val="auto"/>
          <w:sz w:val="24"/>
          <w:szCs w:val="24"/>
        </w:rPr>
        <w:t xml:space="preserve">   4.</w:t>
      </w:r>
      <w:r w:rsidRPr="00903674">
        <w:rPr>
          <w:rFonts w:ascii="標楷體" w:eastAsia="標楷體" w:hAnsi="標楷體" w:cs="標楷體" w:hint="eastAsia"/>
          <w:color w:val="auto"/>
          <w:sz w:val="24"/>
          <w:szCs w:val="24"/>
        </w:rPr>
        <w:t>□數學</w:t>
      </w:r>
      <w:r w:rsidRPr="00903674">
        <w:rPr>
          <w:rFonts w:ascii="標楷體" w:eastAsia="標楷體" w:hAnsi="標楷體" w:cs="標楷體"/>
          <w:color w:val="auto"/>
          <w:sz w:val="24"/>
          <w:szCs w:val="24"/>
        </w:rPr>
        <w:t xml:space="preserve">   5.</w:t>
      </w:r>
      <w:r w:rsidRPr="00903674">
        <w:rPr>
          <w:rFonts w:ascii="標楷體" w:eastAsia="標楷體" w:hAnsi="標楷體" w:cs="標楷體" w:hint="eastAsia"/>
          <w:color w:val="auto"/>
          <w:sz w:val="24"/>
          <w:szCs w:val="24"/>
        </w:rPr>
        <w:t>□社會</w:t>
      </w:r>
      <w:r w:rsidRPr="00903674">
        <w:rPr>
          <w:rFonts w:ascii="標楷體" w:eastAsia="標楷體" w:hAnsi="標楷體" w:cs="標楷體"/>
          <w:color w:val="auto"/>
          <w:sz w:val="24"/>
          <w:szCs w:val="24"/>
        </w:rPr>
        <w:t xml:space="preserve">   6.</w:t>
      </w:r>
      <w:r>
        <w:rPr>
          <w:rFonts w:ascii="標楷體" w:eastAsia="標楷體" w:hAnsi="標楷體" w:cs="標楷體" w:hint="eastAsia"/>
          <w:b/>
          <w:color w:val="auto"/>
          <w:sz w:val="24"/>
          <w:szCs w:val="24"/>
        </w:rPr>
        <w:t>■</w:t>
      </w:r>
      <w:r w:rsidRPr="001155A0">
        <w:rPr>
          <w:rFonts w:ascii="標楷體" w:eastAsia="標楷體" w:hAnsi="標楷體" w:cs="標楷體" w:hint="eastAsia"/>
          <w:color w:val="auto"/>
          <w:sz w:val="24"/>
          <w:szCs w:val="24"/>
        </w:rPr>
        <w:t>藝術</w:t>
      </w:r>
      <w:r w:rsidRPr="00903674">
        <w:rPr>
          <w:rFonts w:ascii="標楷體" w:eastAsia="標楷體" w:hAnsi="標楷體" w:cs="標楷體"/>
          <w:color w:val="auto"/>
          <w:sz w:val="24"/>
          <w:szCs w:val="24"/>
        </w:rPr>
        <w:t xml:space="preserve">  7.</w:t>
      </w:r>
      <w:r w:rsidRPr="00903674">
        <w:rPr>
          <w:rFonts w:ascii="標楷體" w:eastAsia="標楷體" w:hAnsi="標楷體" w:cs="標楷體" w:hint="eastAsia"/>
          <w:color w:val="auto"/>
          <w:sz w:val="24"/>
          <w:szCs w:val="24"/>
        </w:rPr>
        <w:t>□自然科學</w:t>
      </w:r>
      <w:r w:rsidRPr="00903674">
        <w:rPr>
          <w:rFonts w:ascii="標楷體" w:eastAsia="標楷體" w:hAnsi="標楷體" w:cs="標楷體"/>
          <w:color w:val="auto"/>
          <w:sz w:val="24"/>
          <w:szCs w:val="24"/>
        </w:rPr>
        <w:t xml:space="preserve"> 8.</w:t>
      </w:r>
      <w:r w:rsidRPr="00903674">
        <w:rPr>
          <w:rFonts w:ascii="標楷體" w:eastAsia="標楷體" w:hAnsi="標楷體" w:cs="標楷體" w:hint="eastAsia"/>
          <w:color w:val="auto"/>
          <w:sz w:val="24"/>
          <w:szCs w:val="24"/>
        </w:rPr>
        <w:t>□科技</w:t>
      </w:r>
      <w:r w:rsidRPr="00903674">
        <w:rPr>
          <w:rFonts w:ascii="標楷體" w:eastAsia="標楷體" w:hAnsi="標楷體" w:cs="標楷體"/>
          <w:color w:val="auto"/>
          <w:sz w:val="24"/>
          <w:szCs w:val="24"/>
        </w:rPr>
        <w:t xml:space="preserve"> </w:t>
      </w:r>
    </w:p>
    <w:p w:rsidR="002D1EA4" w:rsidRPr="00903674" w:rsidRDefault="002D1EA4"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Pr="00903674">
        <w:rPr>
          <w:rFonts w:ascii="標楷體" w:eastAsia="標楷體" w:hAnsi="標楷體" w:cs="標楷體"/>
          <w:color w:val="auto"/>
          <w:sz w:val="24"/>
          <w:szCs w:val="24"/>
        </w:rPr>
        <w:t xml:space="preserve"> 9.</w:t>
      </w:r>
      <w:r w:rsidRPr="00903674">
        <w:rPr>
          <w:rFonts w:ascii="標楷體" w:eastAsia="標楷體" w:hAnsi="標楷體" w:cs="標楷體" w:hint="eastAsia"/>
          <w:color w:val="auto"/>
          <w:sz w:val="24"/>
          <w:szCs w:val="24"/>
        </w:rPr>
        <w:t>□綜合活動</w:t>
      </w:r>
    </w:p>
    <w:p w:rsidR="002D1EA4" w:rsidRPr="00504BCC" w:rsidRDefault="002D1EA4"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二、學習節數：每週</w:t>
      </w:r>
      <w:r w:rsidRPr="00504BCC">
        <w:rPr>
          <w:rFonts w:ascii="標楷體" w:eastAsia="標楷體" w:hAnsi="標楷體" w:cs="標楷體"/>
          <w:sz w:val="24"/>
          <w:szCs w:val="24"/>
        </w:rPr>
        <w:t xml:space="preserve">( </w:t>
      </w:r>
      <w:r>
        <w:rPr>
          <w:rFonts w:ascii="標楷體" w:eastAsia="標楷體" w:hAnsi="標楷體" w:cs="標楷體"/>
          <w:sz w:val="24"/>
          <w:szCs w:val="24"/>
        </w:rPr>
        <w:t>1</w:t>
      </w:r>
      <w:r w:rsidRPr="00504BCC">
        <w:rPr>
          <w:rFonts w:ascii="標楷體" w:eastAsia="標楷體" w:hAnsi="標楷體" w:cs="標楷體"/>
          <w:sz w:val="24"/>
          <w:szCs w:val="24"/>
        </w:rPr>
        <w:t xml:space="preserve"> )</w:t>
      </w:r>
      <w:r w:rsidRPr="00504BCC">
        <w:rPr>
          <w:rFonts w:ascii="標楷體" w:eastAsia="標楷體" w:hAnsi="標楷體" w:cs="標楷體" w:hint="eastAsia"/>
          <w:sz w:val="24"/>
          <w:szCs w:val="24"/>
        </w:rPr>
        <w:t>節，實施</w:t>
      </w:r>
      <w:r w:rsidRPr="00504BCC">
        <w:rPr>
          <w:rFonts w:ascii="標楷體" w:eastAsia="標楷體" w:hAnsi="標楷體" w:cs="標楷體"/>
          <w:sz w:val="24"/>
          <w:szCs w:val="24"/>
        </w:rPr>
        <w:t xml:space="preserve">( </w:t>
      </w:r>
      <w:r>
        <w:rPr>
          <w:rFonts w:ascii="標楷體" w:eastAsia="標楷體" w:hAnsi="標楷體" w:cs="標楷體"/>
          <w:sz w:val="24"/>
          <w:szCs w:val="24"/>
        </w:rPr>
        <w:t>21</w:t>
      </w:r>
      <w:r w:rsidRPr="00504BCC">
        <w:rPr>
          <w:rFonts w:ascii="標楷體" w:eastAsia="標楷體" w:hAnsi="標楷體" w:cs="標楷體"/>
          <w:sz w:val="24"/>
          <w:szCs w:val="24"/>
        </w:rPr>
        <w:t xml:space="preserve"> )</w:t>
      </w:r>
      <w:r w:rsidRPr="00504BCC">
        <w:rPr>
          <w:rFonts w:ascii="標楷體" w:eastAsia="標楷體" w:hAnsi="標楷體" w:cs="標楷體" w:hint="eastAsia"/>
          <w:sz w:val="24"/>
          <w:szCs w:val="24"/>
        </w:rPr>
        <w:t>週，共</w:t>
      </w:r>
      <w:r w:rsidRPr="00504BCC">
        <w:rPr>
          <w:rFonts w:ascii="標楷體" w:eastAsia="標楷體" w:hAnsi="標楷體" w:cs="標楷體"/>
          <w:sz w:val="24"/>
          <w:szCs w:val="24"/>
        </w:rPr>
        <w:t xml:space="preserve">( </w:t>
      </w:r>
      <w:r>
        <w:rPr>
          <w:rFonts w:ascii="標楷體" w:eastAsia="標楷體" w:hAnsi="標楷體" w:cs="標楷體"/>
          <w:sz w:val="24"/>
          <w:szCs w:val="24"/>
        </w:rPr>
        <w:t>21</w:t>
      </w:r>
      <w:r w:rsidRPr="00504BCC">
        <w:rPr>
          <w:rFonts w:ascii="標楷體" w:eastAsia="標楷體" w:hAnsi="標楷體" w:cs="標楷體"/>
          <w:sz w:val="24"/>
          <w:szCs w:val="24"/>
        </w:rPr>
        <w:t xml:space="preserve"> )</w:t>
      </w:r>
      <w:r w:rsidRPr="00504BCC">
        <w:rPr>
          <w:rFonts w:ascii="標楷體" w:eastAsia="標楷體" w:hAnsi="標楷體" w:cs="標楷體" w:hint="eastAsia"/>
          <w:sz w:val="24"/>
          <w:szCs w:val="24"/>
        </w:rPr>
        <w:t>節。</w:t>
      </w:r>
      <w:r w:rsidRPr="00504BCC">
        <w:rPr>
          <w:rFonts w:ascii="標楷體" w:eastAsia="標楷體" w:hAnsi="標楷體" w:cs="標楷體"/>
          <w:sz w:val="24"/>
          <w:szCs w:val="24"/>
        </w:rPr>
        <w:t xml:space="preserve">  </w:t>
      </w:r>
    </w:p>
    <w:p w:rsidR="002D1EA4" w:rsidRPr="00285A39" w:rsidRDefault="002D1EA4"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三、課程內涵：</w:t>
      </w:r>
      <w:r>
        <w:rPr>
          <w:rFonts w:ascii="標楷體" w:eastAsia="標楷體" w:hAnsi="標楷體" w:cs="標楷體"/>
          <w:sz w:val="24"/>
          <w:szCs w:val="24"/>
        </w:rPr>
        <w:t>(</w:t>
      </w:r>
      <w:r>
        <w:rPr>
          <w:rFonts w:ascii="標楷體" w:eastAsia="標楷體" w:hAnsi="標楷體" w:cs="標楷體" w:hint="eastAsia"/>
          <w:sz w:val="24"/>
          <w:szCs w:val="24"/>
        </w:rPr>
        <w:t>至多勾選</w:t>
      </w:r>
      <w:r>
        <w:rPr>
          <w:rFonts w:ascii="標楷體" w:eastAsia="標楷體" w:hAnsi="標楷體" w:cs="標楷體"/>
          <w:sz w:val="24"/>
          <w:szCs w:val="24"/>
        </w:rPr>
        <w:t>3</w:t>
      </w:r>
      <w:r>
        <w:rPr>
          <w:rFonts w:ascii="標楷體" w:eastAsia="標楷體" w:hAnsi="標楷體" w:cs="標楷體" w:hint="eastAsia"/>
          <w:sz w:val="24"/>
          <w:szCs w:val="24"/>
        </w:rPr>
        <w:t>項</w:t>
      </w:r>
      <w:r>
        <w:rPr>
          <w:rFonts w:ascii="標楷體" w:eastAsia="標楷體" w:hAnsi="標楷體" w:cs="標楷體"/>
          <w:sz w:val="24"/>
          <w:szCs w:val="24"/>
        </w:rPr>
        <w:t>)</w:t>
      </w:r>
      <w:r>
        <w:rPr>
          <w:rFonts w:ascii="標楷體" w:eastAsia="標楷體" w:hAnsi="標楷體" w:cs="標楷體"/>
          <w:sz w:val="24"/>
          <w:szCs w:val="24"/>
        </w:rPr>
        <w:tab/>
      </w:r>
    </w:p>
    <w:tbl>
      <w:tblPr>
        <w:tblW w:w="14541" w:type="dxa"/>
        <w:jc w:val="center"/>
        <w:tblLayout w:type="fixed"/>
        <w:tblLook w:val="0000"/>
      </w:tblPr>
      <w:tblGrid>
        <w:gridCol w:w="3111"/>
        <w:gridCol w:w="11430"/>
      </w:tblGrid>
      <w:tr w:rsidR="002D1EA4" w:rsidRPr="00F6508D"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2D1EA4" w:rsidRPr="00434C48" w:rsidRDefault="002D1EA4"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2D1EA4" w:rsidRPr="00434C48" w:rsidRDefault="002D1EA4"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2D1EA4" w:rsidRPr="00F6508D"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D1EA4" w:rsidRPr="00313058" w:rsidRDefault="002D1EA4" w:rsidP="00D85F14">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 xml:space="preserve">A1 </w:t>
            </w:r>
            <w:r>
              <w:rPr>
                <w:rFonts w:ascii="標楷體" w:eastAsia="標楷體" w:hAnsi="標楷體" w:cs="標楷體" w:hint="eastAsia"/>
                <w:color w:val="auto"/>
                <w:sz w:val="24"/>
                <w:szCs w:val="24"/>
              </w:rPr>
              <w:t>身心素質與自我精進</w:t>
            </w:r>
          </w:p>
          <w:p w:rsidR="002D1EA4" w:rsidRPr="00313058" w:rsidRDefault="002D1EA4" w:rsidP="00D85F14">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 xml:space="preserve">A2 </w:t>
            </w:r>
            <w:r>
              <w:rPr>
                <w:rFonts w:ascii="標楷體" w:eastAsia="標楷體" w:hAnsi="標楷體" w:cs="標楷體" w:hint="eastAsia"/>
                <w:color w:val="auto"/>
                <w:sz w:val="24"/>
                <w:szCs w:val="24"/>
              </w:rPr>
              <w:t>系統思考與解決問題</w:t>
            </w:r>
          </w:p>
          <w:p w:rsidR="002D1EA4" w:rsidRPr="00313058" w:rsidRDefault="002D1EA4" w:rsidP="00D85F14">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 xml:space="preserve">A3 </w:t>
            </w:r>
            <w:r>
              <w:rPr>
                <w:rFonts w:ascii="標楷體" w:eastAsia="標楷體" w:hAnsi="標楷體" w:cs="標楷體" w:hint="eastAsia"/>
                <w:color w:val="auto"/>
                <w:sz w:val="24"/>
                <w:szCs w:val="24"/>
              </w:rPr>
              <w:t>規劃執行與創新應變</w:t>
            </w:r>
          </w:p>
          <w:p w:rsidR="002D1EA4" w:rsidRPr="00313058" w:rsidRDefault="002D1EA4" w:rsidP="00D85F14">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 xml:space="preserve">B1 </w:t>
            </w:r>
            <w:r>
              <w:rPr>
                <w:rFonts w:ascii="標楷體" w:eastAsia="標楷體" w:hAnsi="標楷體" w:cs="標楷體" w:hint="eastAsia"/>
                <w:color w:val="auto"/>
                <w:sz w:val="24"/>
                <w:szCs w:val="24"/>
              </w:rPr>
              <w:t>符號運用與溝通表達</w:t>
            </w:r>
          </w:p>
          <w:p w:rsidR="002D1EA4" w:rsidRPr="00313058" w:rsidRDefault="002D1EA4" w:rsidP="00D85F14">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 xml:space="preserve">B2 </w:t>
            </w:r>
            <w:r>
              <w:rPr>
                <w:rFonts w:ascii="標楷體" w:eastAsia="標楷體" w:hAnsi="標楷體" w:cs="標楷體" w:hint="eastAsia"/>
                <w:color w:val="auto"/>
                <w:sz w:val="24"/>
                <w:szCs w:val="24"/>
              </w:rPr>
              <w:t>科技資訊與媒體素養</w:t>
            </w:r>
          </w:p>
          <w:p w:rsidR="002D1EA4" w:rsidRPr="00313058" w:rsidRDefault="002D1EA4" w:rsidP="00D85F14">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 xml:space="preserve">B3 </w:t>
            </w:r>
            <w:r>
              <w:rPr>
                <w:rFonts w:ascii="標楷體" w:eastAsia="標楷體" w:hAnsi="標楷體" w:cs="標楷體" w:hint="eastAsia"/>
                <w:color w:val="auto"/>
                <w:sz w:val="24"/>
                <w:szCs w:val="24"/>
              </w:rPr>
              <w:t>藝術涵養與美感素養</w:t>
            </w:r>
          </w:p>
          <w:p w:rsidR="002D1EA4" w:rsidRPr="00313058" w:rsidRDefault="002D1EA4" w:rsidP="00D85F14">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 xml:space="preserve">C1 </w:t>
            </w:r>
            <w:r>
              <w:rPr>
                <w:rFonts w:ascii="標楷體" w:eastAsia="標楷體" w:hAnsi="標楷體" w:cs="標楷體" w:hint="eastAsia"/>
                <w:color w:val="auto"/>
                <w:sz w:val="24"/>
                <w:szCs w:val="24"/>
              </w:rPr>
              <w:t>道德實踐與公民意識</w:t>
            </w:r>
          </w:p>
          <w:p w:rsidR="002D1EA4" w:rsidRPr="00313058" w:rsidRDefault="002D1EA4" w:rsidP="00D85F14">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 xml:space="preserve">C2 </w:t>
            </w:r>
            <w:r>
              <w:rPr>
                <w:rFonts w:ascii="標楷體" w:eastAsia="標楷體" w:hAnsi="標楷體" w:cs="標楷體" w:hint="eastAsia"/>
                <w:color w:val="auto"/>
                <w:sz w:val="24"/>
                <w:szCs w:val="24"/>
              </w:rPr>
              <w:t>人際關係與團隊合作</w:t>
            </w:r>
          </w:p>
          <w:p w:rsidR="002D1EA4" w:rsidRPr="00313058"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Pr>
                <w:rFonts w:ascii="標楷體" w:eastAsia="標楷體" w:hAnsi="標楷體" w:cs="標楷體"/>
                <w:color w:val="auto"/>
                <w:sz w:val="24"/>
                <w:szCs w:val="24"/>
              </w:rPr>
              <w:t xml:space="preserve">C3 </w:t>
            </w:r>
            <w:r>
              <w:rPr>
                <w:rFonts w:ascii="標楷體" w:eastAsia="標楷體" w:hAnsi="標楷體" w:cs="標楷體" w:hint="eastAsia"/>
                <w:color w:val="auto"/>
                <w:sz w:val="24"/>
                <w:szCs w:val="24"/>
              </w:rPr>
              <w:t>多元文化與國際理解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D1EA4"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藝</w:t>
            </w:r>
            <w:r>
              <w:rPr>
                <w:rFonts w:ascii="標楷體" w:eastAsia="標楷體" w:hAnsi="標楷體" w:cs="標楷體"/>
                <w:color w:val="auto"/>
                <w:sz w:val="24"/>
                <w:szCs w:val="24"/>
              </w:rPr>
              <w:t xml:space="preserve">-J-A1 </w:t>
            </w:r>
            <w:r>
              <w:rPr>
                <w:rFonts w:ascii="標楷體" w:eastAsia="標楷體" w:hAnsi="標楷體" w:cs="標楷體" w:hint="eastAsia"/>
                <w:color w:val="auto"/>
                <w:sz w:val="24"/>
                <w:szCs w:val="24"/>
              </w:rPr>
              <w:t>參與藝術活動，增進美感知能。</w:t>
            </w:r>
          </w:p>
          <w:p w:rsidR="002D1EA4"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藝</w:t>
            </w:r>
            <w:r>
              <w:rPr>
                <w:rFonts w:ascii="標楷體" w:eastAsia="標楷體" w:hAnsi="標楷體" w:cs="標楷體"/>
                <w:color w:val="auto"/>
                <w:sz w:val="24"/>
                <w:szCs w:val="24"/>
              </w:rPr>
              <w:t xml:space="preserve">-J-A2 </w:t>
            </w:r>
            <w:r>
              <w:rPr>
                <w:rFonts w:ascii="標楷體" w:eastAsia="標楷體" w:hAnsi="標楷體" w:cs="標楷體" w:hint="eastAsia"/>
                <w:color w:val="auto"/>
                <w:sz w:val="24"/>
                <w:szCs w:val="24"/>
              </w:rPr>
              <w:t>嘗試設計思考，探索藝術實踐解決問題的途徑。</w:t>
            </w:r>
          </w:p>
          <w:p w:rsidR="002D1EA4"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藝</w:t>
            </w:r>
            <w:r>
              <w:rPr>
                <w:rFonts w:ascii="標楷體" w:eastAsia="標楷體" w:hAnsi="標楷體" w:cs="標楷體"/>
                <w:color w:val="auto"/>
                <w:sz w:val="24"/>
                <w:szCs w:val="24"/>
              </w:rPr>
              <w:t xml:space="preserve">-J-A3 </w:t>
            </w:r>
            <w:r>
              <w:rPr>
                <w:rFonts w:ascii="標楷體" w:eastAsia="標楷體" w:hAnsi="標楷體" w:cs="標楷體" w:hint="eastAsia"/>
                <w:color w:val="auto"/>
                <w:sz w:val="24"/>
                <w:szCs w:val="24"/>
              </w:rPr>
              <w:t>嘗試規畫與執行藝術活動，因應情境需求發揮創意。</w:t>
            </w:r>
          </w:p>
          <w:p w:rsidR="002D1EA4"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藝</w:t>
            </w:r>
            <w:r>
              <w:rPr>
                <w:rFonts w:ascii="標楷體" w:eastAsia="標楷體" w:hAnsi="標楷體" w:cs="標楷體"/>
                <w:color w:val="auto"/>
                <w:sz w:val="24"/>
                <w:szCs w:val="24"/>
              </w:rPr>
              <w:t xml:space="preserve">-J-B1 </w:t>
            </w:r>
            <w:r>
              <w:rPr>
                <w:rFonts w:ascii="標楷體" w:eastAsia="標楷體" w:hAnsi="標楷體" w:cs="標楷體" w:hint="eastAsia"/>
                <w:color w:val="auto"/>
                <w:sz w:val="24"/>
                <w:szCs w:val="24"/>
              </w:rPr>
              <w:t>應用藝術符號，以表達觀點與風格。</w:t>
            </w:r>
          </w:p>
          <w:p w:rsidR="002D1EA4"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藝</w:t>
            </w:r>
            <w:r>
              <w:rPr>
                <w:rFonts w:ascii="標楷體" w:eastAsia="標楷體" w:hAnsi="標楷體" w:cs="標楷體"/>
                <w:color w:val="auto"/>
                <w:sz w:val="24"/>
                <w:szCs w:val="24"/>
              </w:rPr>
              <w:t xml:space="preserve">-J-B2 </w:t>
            </w:r>
            <w:r>
              <w:rPr>
                <w:rFonts w:ascii="標楷體" w:eastAsia="標楷體" w:hAnsi="標楷體" w:cs="標楷體" w:hint="eastAsia"/>
                <w:color w:val="auto"/>
                <w:sz w:val="24"/>
                <w:szCs w:val="24"/>
              </w:rPr>
              <w:t>思辨科技資訊、媒體與藝術的關係，進行創作與鑑賞。</w:t>
            </w:r>
          </w:p>
          <w:p w:rsidR="002D1EA4"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藝</w:t>
            </w:r>
            <w:r>
              <w:rPr>
                <w:rFonts w:ascii="標楷體" w:eastAsia="標楷體" w:hAnsi="標楷體" w:cs="標楷體"/>
                <w:color w:val="auto"/>
                <w:sz w:val="24"/>
                <w:szCs w:val="24"/>
              </w:rPr>
              <w:t xml:space="preserve">-J-B3 </w:t>
            </w:r>
            <w:r>
              <w:rPr>
                <w:rFonts w:ascii="標楷體" w:eastAsia="標楷體" w:hAnsi="標楷體" w:cs="標楷體" w:hint="eastAsia"/>
                <w:color w:val="auto"/>
                <w:sz w:val="24"/>
                <w:szCs w:val="24"/>
              </w:rPr>
              <w:t>善用多元感官，探索理解藝術與生活的關聯，以展現美感意識。</w:t>
            </w:r>
          </w:p>
          <w:p w:rsidR="002D1EA4"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藝</w:t>
            </w:r>
            <w:r>
              <w:rPr>
                <w:rFonts w:ascii="標楷體" w:eastAsia="標楷體" w:hAnsi="標楷體" w:cs="標楷體"/>
                <w:color w:val="auto"/>
                <w:sz w:val="24"/>
                <w:szCs w:val="24"/>
              </w:rPr>
              <w:t xml:space="preserve">-J-C1 </w:t>
            </w:r>
            <w:r>
              <w:rPr>
                <w:rFonts w:ascii="標楷體" w:eastAsia="標楷體" w:hAnsi="標楷體" w:cs="標楷體" w:hint="eastAsia"/>
                <w:color w:val="auto"/>
                <w:sz w:val="24"/>
                <w:szCs w:val="24"/>
              </w:rPr>
              <w:t>探討藝術活動中社會議題的意義。</w:t>
            </w:r>
          </w:p>
          <w:p w:rsidR="002D1EA4"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藝</w:t>
            </w:r>
            <w:r>
              <w:rPr>
                <w:rFonts w:ascii="標楷體" w:eastAsia="標楷體" w:hAnsi="標楷體" w:cs="標楷體"/>
                <w:color w:val="auto"/>
                <w:sz w:val="24"/>
                <w:szCs w:val="24"/>
              </w:rPr>
              <w:t xml:space="preserve">-J-C2 </w:t>
            </w:r>
            <w:r>
              <w:rPr>
                <w:rFonts w:ascii="標楷體" w:eastAsia="標楷體" w:hAnsi="標楷體" w:cs="標楷體" w:hint="eastAsia"/>
                <w:color w:val="auto"/>
                <w:sz w:val="24"/>
                <w:szCs w:val="24"/>
              </w:rPr>
              <w:t>透過藝術實踐，建立利他與合群的知能，培養團隊合作與溝通協調的能力。</w:t>
            </w:r>
          </w:p>
          <w:p w:rsidR="002D1EA4" w:rsidRDefault="002D1EA4" w:rsidP="00D85F14">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藝</w:t>
            </w:r>
            <w:r>
              <w:rPr>
                <w:rFonts w:ascii="標楷體" w:eastAsia="標楷體" w:hAnsi="標楷體" w:cs="標楷體"/>
                <w:color w:val="auto"/>
                <w:sz w:val="24"/>
                <w:szCs w:val="24"/>
              </w:rPr>
              <w:t xml:space="preserve">-J-C3 </w:t>
            </w:r>
            <w:r>
              <w:rPr>
                <w:rFonts w:ascii="標楷體" w:eastAsia="標楷體" w:hAnsi="標楷體" w:cs="標楷體" w:hint="eastAsia"/>
                <w:color w:val="auto"/>
                <w:sz w:val="24"/>
                <w:szCs w:val="24"/>
              </w:rPr>
              <w:t>理解在地及全球藝術與文化的多元與差異。</w:t>
            </w:r>
          </w:p>
        </w:tc>
      </w:tr>
    </w:tbl>
    <w:p w:rsidR="002D1EA4" w:rsidRDefault="002D1EA4" w:rsidP="00940293">
      <w:pPr>
        <w:spacing w:line="360" w:lineRule="auto"/>
        <w:rPr>
          <w:rFonts w:ascii="標楷體" w:eastAsia="標楷體" w:hAnsi="標楷體" w:cs="新細明體"/>
          <w:color w:val="FF0000"/>
          <w:sz w:val="24"/>
          <w:szCs w:val="24"/>
          <w:u w:val="single"/>
        </w:rPr>
      </w:pPr>
    </w:p>
    <w:p w:rsidR="002D1EA4" w:rsidRDefault="002D1EA4" w:rsidP="00940293">
      <w:pPr>
        <w:spacing w:line="360" w:lineRule="auto"/>
        <w:rPr>
          <w:rFonts w:ascii="標楷體" w:eastAsia="標楷體" w:hAnsi="標楷體" w:cs="新細明體"/>
          <w:color w:val="FF0000"/>
          <w:sz w:val="24"/>
          <w:szCs w:val="24"/>
          <w:u w:val="single"/>
        </w:rPr>
      </w:pPr>
    </w:p>
    <w:p w:rsidR="002D1EA4" w:rsidRDefault="002D1EA4" w:rsidP="001155A0">
      <w:pPr>
        <w:spacing w:line="360" w:lineRule="auto"/>
        <w:ind w:firstLine="0"/>
        <w:rPr>
          <w:rFonts w:ascii="標楷體" w:eastAsia="標楷體" w:hAnsi="標楷體" w:cs="新細明體"/>
          <w:color w:val="FF0000"/>
          <w:sz w:val="24"/>
          <w:szCs w:val="24"/>
          <w:u w:val="single"/>
        </w:rPr>
      </w:pPr>
    </w:p>
    <w:p w:rsidR="002D1EA4" w:rsidRPr="001155A0" w:rsidRDefault="002D1EA4" w:rsidP="001155A0">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四、課程架構：</w:t>
      </w:r>
      <w:r w:rsidRPr="00A77E44">
        <w:rPr>
          <w:rFonts w:ascii="標楷體" w:eastAsia="標楷體" w:hAnsi="標楷體" w:cs="標楷體"/>
          <w:color w:val="FF0000"/>
          <w:sz w:val="24"/>
          <w:szCs w:val="24"/>
        </w:rPr>
        <w:t>(</w:t>
      </w:r>
      <w:r w:rsidRPr="00A77E44">
        <w:rPr>
          <w:rFonts w:ascii="標楷體" w:eastAsia="標楷體" w:hAnsi="標楷體" w:cs="標楷體" w:hint="eastAsia"/>
          <w:color w:val="FF0000"/>
          <w:sz w:val="24"/>
          <w:szCs w:val="24"/>
        </w:rPr>
        <w:t>自行視需要決定是否呈現</w:t>
      </w:r>
      <w:r w:rsidRPr="00A77E44">
        <w:rPr>
          <w:rFonts w:ascii="標楷體" w:eastAsia="標楷體" w:hAnsi="標楷體" w:cs="標楷體"/>
          <w:color w:val="FF0000"/>
          <w:sz w:val="24"/>
          <w:szCs w:val="24"/>
        </w:rPr>
        <w:t>)</w:t>
      </w:r>
    </w:p>
    <w:p w:rsidR="002D1EA4" w:rsidRDefault="002D1EA4" w:rsidP="001155A0">
      <w:pPr>
        <w:ind w:firstLine="0"/>
        <w:rPr>
          <w:rFonts w:ascii="標楷體" w:eastAsia="標楷體" w:hAnsi="標楷體" w:cs="標楷體"/>
          <w:sz w:val="24"/>
          <w:szCs w:val="24"/>
        </w:rPr>
      </w:pPr>
      <w:r w:rsidRPr="00814CCC">
        <w:rPr>
          <w:rFonts w:ascii="標楷體" w:eastAsia="標楷體" w:hAnsi="標楷體" w:cs="標楷體" w:hint="eastAsia"/>
          <w:noProof/>
          <w:sz w:val="24"/>
          <w:szCs w:val="24"/>
        </w:rPr>
        <w:t>第三冊</w:t>
      </w:r>
      <w:r w:rsidRPr="00CC5590">
        <w:rPr>
          <w:rFonts w:ascii="標楷體" w:eastAsia="標楷體" w:hAnsi="標楷體" w:cs="標楷體" w:hint="eastAsia"/>
          <w:noProof/>
          <w:sz w:val="24"/>
          <w:szCs w:val="24"/>
        </w:rPr>
        <w:t>視覺藝術</w:t>
      </w:r>
    </w:p>
    <w:p w:rsidR="002D1EA4" w:rsidRDefault="002D1EA4" w:rsidP="001948DA">
      <w:pPr>
        <w:spacing w:line="240" w:lineRule="atLeast"/>
        <w:rPr>
          <w:rFonts w:ascii="標楷體" w:eastAsia="標楷體" w:hAnsi="標楷體" w:cs="標楷體"/>
          <w:sz w:val="24"/>
          <w:szCs w:val="24"/>
        </w:rPr>
      </w:pPr>
      <w:r w:rsidRPr="00434C6F">
        <w:rPr>
          <w:rFonts w:ascii="標楷體" w:eastAsia="標楷體" w:hAnsi="標楷體" w:cs="標楷體"/>
          <w:noProof/>
          <w:sz w:val="24"/>
          <w:szCs w:val="24"/>
        </w:rPr>
        <w:object w:dxaOrig="4478" w:dyaOrig="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111pt" o:ole="">
            <v:imagedata r:id="rId7" o:title=""/>
          </v:shape>
          <o:OLEObject Type="Embed" ProgID="Word.Document.12" ShapeID="_x0000_i1025" DrawAspect="Content" ObjectID="_1716383111" r:id="rId8">
            <o:FieldCodes>\s</o:FieldCodes>
          </o:OLEObject>
        </w:object>
      </w:r>
    </w:p>
    <w:p w:rsidR="002D1EA4" w:rsidRPr="00C453F2" w:rsidRDefault="002D1EA4"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五、素養導向教學規劃：</w:t>
      </w:r>
    </w:p>
    <w:tbl>
      <w:tblPr>
        <w:tblW w:w="15079" w:type="dxa"/>
        <w:jc w:val="center"/>
        <w:tblLayout w:type="fixed"/>
        <w:tblLook w:val="0000"/>
      </w:tblPr>
      <w:tblGrid>
        <w:gridCol w:w="1408"/>
        <w:gridCol w:w="1398"/>
        <w:gridCol w:w="1559"/>
        <w:gridCol w:w="2977"/>
        <w:gridCol w:w="709"/>
        <w:gridCol w:w="2268"/>
        <w:gridCol w:w="1417"/>
        <w:gridCol w:w="1559"/>
        <w:gridCol w:w="1784"/>
      </w:tblGrid>
      <w:tr w:rsidR="002D1EA4" w:rsidRPr="00F6508D" w:rsidTr="009B2BE9">
        <w:trPr>
          <w:trHeight w:val="278"/>
          <w:jc w:val="center"/>
        </w:trPr>
        <w:tc>
          <w:tcPr>
            <w:tcW w:w="1408" w:type="dxa"/>
            <w:vMerge w:val="restart"/>
            <w:tcBorders>
              <w:top w:val="single" w:sz="8" w:space="0" w:color="000000"/>
              <w:left w:val="single" w:sz="8" w:space="0" w:color="000000"/>
              <w:right w:val="single" w:sz="8" w:space="0" w:color="000000"/>
            </w:tcBorders>
            <w:vAlign w:val="center"/>
          </w:tcPr>
          <w:p w:rsidR="002D1EA4" w:rsidRPr="002026C7" w:rsidRDefault="002D1EA4" w:rsidP="00D20E1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tcPr>
          <w:p w:rsidR="002D1EA4" w:rsidRPr="002026C7" w:rsidRDefault="002D1EA4" w:rsidP="008F1D9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單元</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434C48">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w:t>
            </w:r>
            <w:r w:rsidRPr="002026C7">
              <w:rPr>
                <w:rFonts w:ascii="標楷體" w:eastAsia="標楷體" w:hAnsi="標楷體" w:cs="標楷體"/>
                <w:color w:val="auto"/>
                <w:sz w:val="24"/>
                <w:szCs w:val="24"/>
              </w:rPr>
              <w:t>/</w:t>
            </w:r>
            <w:r w:rsidRPr="002026C7">
              <w:rPr>
                <w:rFonts w:ascii="標楷體" w:eastAsia="標楷體" w:hAnsi="標楷體" w:cs="標楷體" w:hint="eastAsia"/>
                <w:color w:val="auto"/>
                <w:sz w:val="24"/>
                <w:szCs w:val="24"/>
              </w:rPr>
              <w:t>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融入議題</w:t>
            </w:r>
          </w:p>
        </w:tc>
        <w:tc>
          <w:tcPr>
            <w:tcW w:w="1784" w:type="dxa"/>
            <w:vMerge w:val="restart"/>
            <w:tcBorders>
              <w:top w:val="single" w:sz="8" w:space="0" w:color="000000"/>
              <w:right w:val="single" w:sz="8" w:space="0" w:color="000000"/>
            </w:tcBorders>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備註</w:t>
            </w:r>
          </w:p>
        </w:tc>
      </w:tr>
      <w:tr w:rsidR="002D1EA4" w:rsidRPr="00F6508D" w:rsidTr="009B2BE9">
        <w:trPr>
          <w:trHeight w:val="278"/>
          <w:jc w:val="center"/>
        </w:trPr>
        <w:tc>
          <w:tcPr>
            <w:tcW w:w="1408" w:type="dxa"/>
            <w:vMerge/>
            <w:tcBorders>
              <w:left w:val="single" w:sz="8" w:space="0" w:color="000000"/>
              <w:bottom w:val="single" w:sz="8" w:space="0" w:color="000000"/>
              <w:right w:val="single" w:sz="8" w:space="0" w:color="000000"/>
            </w:tcBorders>
            <w:vAlign w:val="center"/>
          </w:tcPr>
          <w:p w:rsidR="002D1EA4" w:rsidRPr="002026C7" w:rsidRDefault="002D1EA4" w:rsidP="00D20E19">
            <w:pPr>
              <w:spacing w:line="240" w:lineRule="atLeast"/>
              <w:jc w:val="center"/>
              <w:rPr>
                <w:rFonts w:ascii="標楷體" w:eastAsia="標楷體" w:hAnsi="標楷體" w:cs="標楷體"/>
                <w:color w:val="auto"/>
                <w:sz w:val="24"/>
                <w:szCs w:val="24"/>
              </w:rPr>
            </w:pPr>
          </w:p>
        </w:tc>
        <w:tc>
          <w:tcPr>
            <w:tcW w:w="1398" w:type="dxa"/>
            <w:tcBorders>
              <w:top w:val="single" w:sz="8" w:space="0" w:color="000000"/>
              <w:left w:val="single" w:sz="8" w:space="0" w:color="000000"/>
              <w:bottom w:val="single" w:sz="8" w:space="0" w:color="000000"/>
              <w:right w:val="single" w:sz="8" w:space="0" w:color="000000"/>
            </w:tcBorders>
          </w:tcPr>
          <w:p w:rsidR="002D1EA4" w:rsidRPr="00F83476" w:rsidRDefault="002D1EA4"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Pr="00F83476" w:rsidRDefault="002D1EA4"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434C48">
            <w:pP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2D1EA4" w:rsidRPr="002026C7" w:rsidRDefault="002D1EA4" w:rsidP="008F1D99">
            <w:pPr>
              <w:spacing w:line="240" w:lineRule="atLeast"/>
              <w:jc w:val="center"/>
              <w:rPr>
                <w:rFonts w:ascii="標楷體" w:eastAsia="標楷體" w:hAnsi="標楷體" w:cs="標楷體"/>
                <w:color w:val="auto"/>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第一週</w:t>
            </w:r>
          </w:p>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color w:val="auto"/>
                <w:sz w:val="24"/>
                <w:szCs w:val="24"/>
              </w:rPr>
              <w:t>8/30~9/4</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能透過多元藝文活動的參與，培養對在地藝文環境的關注態度。</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第一課</w:t>
            </w:r>
            <w:r>
              <w:rPr>
                <w:rFonts w:ascii="標楷體" w:eastAsia="標楷體" w:hAnsi="標楷體" w:cs="標楷體" w:hint="eastAsia"/>
                <w:color w:val="auto"/>
              </w:rPr>
              <w:t>優游「字」在</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教師利用課本說明課文內容，引導學生觀察並回答跨頁插圖中各國文字的特色。</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引導學生欣賞傳統書法則著重在筆法、行氣和布局的藝術性賞析，同時藉由印刷製版調整書法線條的便利性，到今日數位應用的文字應用也是字形重要的發展與脈絡。</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4120C3">
              <w:rPr>
                <w:rFonts w:ascii="標楷體" w:eastAsia="標楷體" w:hAnsi="標楷體" w:cs="標楷體" w:hint="eastAsia"/>
                <w:color w:val="auto"/>
              </w:rPr>
              <w:t>教師講述關於文字展現於食衣住行育樂中的多元形態，像是文字的象徵意涵、造形趣味、跨領域結合、國際語言和科技應用等類型，藉此帶領學生觀察與體會文字藝術之美。</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4.</w:t>
            </w:r>
            <w:r w:rsidRPr="004120C3">
              <w:rPr>
                <w:rFonts w:ascii="標楷體" w:eastAsia="標楷體" w:hAnsi="標楷體" w:cs="標楷體" w:hint="eastAsia"/>
                <w:color w:val="auto"/>
              </w:rPr>
              <w:t>藝術探索：蒐集「字」我樣貌</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教學重點：此處為文字蒐集與分析比較的練習，需寫上圖片蒐集來源、文字特色。</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活動注意事項：留意學生的材料準備，為避免學生忘記攜帶而無法進行的狀況，教師可事先準備其它可供應用的材料，以利活動進行。分析面向試著從字形、線條等內容去引導學生敘述。</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電腦、教學簡報、投影設備、輔助教材、創作媒材，如鉛筆、橡皮擦、麥克筆、剪刀、紙卡等。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態度評量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3.</w:t>
            </w:r>
            <w:r w:rsidRPr="004B5D1D">
              <w:rPr>
                <w:rFonts w:ascii="標楷體" w:eastAsia="標楷體" w:hAnsi="標楷體" w:cs="標楷體" w:hint="eastAsia"/>
              </w:rPr>
              <w:t>發表評量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4.</w:t>
            </w:r>
            <w:r w:rsidRPr="004B5D1D">
              <w:rPr>
                <w:rFonts w:ascii="標楷體" w:eastAsia="標楷體" w:hAnsi="標楷體" w:cs="標楷體" w:hint="eastAsia"/>
              </w:rPr>
              <w:t>討論評量</w:t>
            </w:r>
          </w:p>
          <w:p w:rsidR="002D1EA4" w:rsidRPr="00DA591D" w:rsidRDefault="002D1EA4" w:rsidP="00C222C6">
            <w:pPr>
              <w:snapToGrid w:val="0"/>
              <w:ind w:firstLine="0"/>
              <w:rPr>
                <w:rFonts w:ascii="標楷體" w:eastAsia="標楷體" w:hAnsi="標楷體" w:cs="標楷體"/>
              </w:rPr>
            </w:pPr>
            <w:r w:rsidRPr="004B5D1D">
              <w:rPr>
                <w:rFonts w:ascii="標楷體" w:eastAsia="標楷體" w:hAnsi="標楷體" w:cs="標楷體"/>
              </w:rPr>
              <w:t>5.</w:t>
            </w:r>
            <w:r w:rsidRPr="004B5D1D">
              <w:rPr>
                <w:rFonts w:ascii="標楷體" w:eastAsia="標楷體" w:hAnsi="標楷體" w:cs="標楷體" w:hint="eastAsia"/>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【科技教育】</w:t>
            </w:r>
          </w:p>
          <w:p w:rsidR="002D1EA4" w:rsidRDefault="002D1EA4" w:rsidP="00371A05">
            <w:pPr>
              <w:snapToGrid w:val="0"/>
              <w:ind w:firstLine="0"/>
              <w:rPr>
                <w:rFonts w:ascii="標楷體" w:eastAsia="標楷體" w:hAnsi="標楷體" w:cs="標楷體"/>
              </w:rPr>
            </w:pPr>
            <w:r>
              <w:rPr>
                <w:rFonts w:ascii="標楷體" w:eastAsia="標楷體" w:hAnsi="標楷體" w:cs="標楷體" w:hint="eastAsia"/>
              </w:rPr>
              <w:t>科</w:t>
            </w:r>
            <w:r>
              <w:rPr>
                <w:rFonts w:ascii="標楷體" w:eastAsia="標楷體" w:hAnsi="標楷體" w:cs="標楷體"/>
              </w:rPr>
              <w:t xml:space="preserve">E1 </w:t>
            </w:r>
            <w:r w:rsidRPr="004B5D1D">
              <w:rPr>
                <w:rFonts w:ascii="標楷體" w:eastAsia="標楷體" w:hAnsi="標楷體" w:cs="標楷體" w:hint="eastAsia"/>
              </w:rPr>
              <w:t>了解平日常見科技產品的用途與運作方式</w:t>
            </w:r>
            <w:r>
              <w:rPr>
                <w:rFonts w:ascii="標楷體" w:eastAsia="標楷體" w:hAnsi="標楷體" w:cs="標楷體" w:hint="eastAsia"/>
              </w:rPr>
              <w:t>。</w:t>
            </w:r>
          </w:p>
          <w:p w:rsidR="002D1EA4" w:rsidRPr="00371A05" w:rsidRDefault="002D1EA4" w:rsidP="00C222C6">
            <w:pPr>
              <w:snapToGrid w:val="0"/>
              <w:ind w:firstLine="0"/>
              <w:rPr>
                <w:rFonts w:ascii="標楷體" w:eastAsia="標楷體" w:hAnsi="標楷體" w:cs="標楷體"/>
                <w:color w:val="00FF00"/>
              </w:rPr>
            </w:pPr>
            <w:r w:rsidRPr="00371A05">
              <w:rPr>
                <w:rFonts w:ascii="標楷體" w:eastAsia="標楷體" w:hAnsi="標楷體" w:cs="標楷體" w:hint="eastAsia"/>
                <w:color w:val="00FF00"/>
              </w:rPr>
              <w:t>【生涯規劃教育】</w:t>
            </w:r>
          </w:p>
          <w:p w:rsidR="002D1EA4" w:rsidRDefault="002D1EA4" w:rsidP="00C222C6">
            <w:pPr>
              <w:snapToGrid w:val="0"/>
              <w:ind w:firstLine="0"/>
              <w:rPr>
                <w:rFonts w:ascii="標楷體" w:eastAsia="標楷體" w:hAnsi="標楷體" w:cs="標楷體"/>
              </w:rPr>
            </w:pPr>
            <w:r>
              <w:rPr>
                <w:rFonts w:ascii="標楷體" w:eastAsia="標楷體" w:hAnsi="標楷體" w:hint="eastAsia"/>
                <w:snapToGrid w:val="0"/>
              </w:rPr>
              <w:t>涯</w:t>
            </w:r>
            <w:r w:rsidRPr="00FD6D9C">
              <w:rPr>
                <w:rFonts w:ascii="標楷體" w:eastAsia="標楷體" w:hAnsi="標楷體"/>
                <w:snapToGrid w:val="0"/>
              </w:rPr>
              <w:t xml:space="preserve">J3 </w:t>
            </w:r>
            <w:r w:rsidRPr="00FD6D9C">
              <w:rPr>
                <w:rFonts w:ascii="標楷體" w:eastAsia="標楷體" w:hAnsi="標楷體" w:hint="eastAsia"/>
                <w:snapToGrid w:val="0"/>
              </w:rPr>
              <w:t>覺察自己的能力與興趣。</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第二週</w:t>
            </w:r>
            <w:r w:rsidRPr="00616BD7">
              <w:rPr>
                <w:rFonts w:ascii="標楷體" w:eastAsia="標楷體" w:hAnsi="標楷體" w:cs="標楷體"/>
                <w:color w:val="auto"/>
                <w:sz w:val="24"/>
                <w:szCs w:val="24"/>
              </w:rPr>
              <w:t>9/5~9/11</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能透過多元藝文活動的參與，培養對在地藝文環境的關注態度。</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第一課</w:t>
            </w:r>
            <w:r>
              <w:rPr>
                <w:rFonts w:ascii="標楷體" w:eastAsia="標楷體" w:hAnsi="標楷體" w:cs="標楷體" w:hint="eastAsia"/>
                <w:color w:val="auto"/>
              </w:rPr>
              <w:t>優游「字」在</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教師利用圖片或教具，說明麥克筆運筆的基本方式，透過不同筆頭的書寫技巧和用途，呈現各自的特色，接著透過字形比例的空間布局，掌握字形的架構，熟練之後便能利用線條的裝飾及延伸字形或字義的內容，從中結合相關圖像的融入，便能展現獨特的作品。</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教師利用圖片或教具，補充其它相關的</w:t>
            </w:r>
            <w:r w:rsidRPr="004120C3">
              <w:rPr>
                <w:rFonts w:ascii="標楷體" w:eastAsia="標楷體" w:hAnsi="標楷體" w:cs="標楷體"/>
                <w:color w:val="auto"/>
              </w:rPr>
              <w:t>POP</w:t>
            </w:r>
            <w:r w:rsidRPr="004120C3">
              <w:rPr>
                <w:rFonts w:ascii="標楷體" w:eastAsia="標楷體" w:hAnsi="標楷體" w:cs="標楷體" w:hint="eastAsia"/>
                <w:color w:val="auto"/>
              </w:rPr>
              <w:t>創意字形。</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教學重點：此處為</w:t>
            </w:r>
            <w:r w:rsidRPr="004120C3">
              <w:rPr>
                <w:rFonts w:ascii="標楷體" w:eastAsia="標楷體" w:hAnsi="標楷體" w:cs="標楷體"/>
                <w:color w:val="auto"/>
              </w:rPr>
              <w:t>POP</w:t>
            </w:r>
            <w:r w:rsidRPr="004120C3">
              <w:rPr>
                <w:rFonts w:ascii="標楷體" w:eastAsia="標楷體" w:hAnsi="標楷體" w:cs="標楷體" w:hint="eastAsia"/>
                <w:color w:val="auto"/>
              </w:rPr>
              <w:t>字形的教學內容，需依據字形的運筆示範來加深學生學習的基本概念，同時也能提供</w:t>
            </w:r>
            <w:r w:rsidRPr="004120C3">
              <w:rPr>
                <w:rFonts w:ascii="標楷體" w:eastAsia="標楷體" w:hAnsi="標楷體" w:cs="標楷體"/>
                <w:color w:val="auto"/>
              </w:rPr>
              <w:t>POP</w:t>
            </w:r>
            <w:r w:rsidRPr="004120C3">
              <w:rPr>
                <w:rFonts w:ascii="標楷體" w:eastAsia="標楷體" w:hAnsi="標楷體" w:cs="標楷體" w:hint="eastAsia"/>
                <w:color w:val="auto"/>
              </w:rPr>
              <w:t>練習用的表格紙張，讓學生跟著實際體驗，同時在講解完布局架構之餘，便能引導學生試著利用鉛筆約略畫出字形的結構，再用麥克筆的運筆方式做練習。</w:t>
            </w:r>
          </w:p>
          <w:p w:rsidR="002D1EA4" w:rsidRPr="00DA591D"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活動注意事項：請學生仔細觀察與聆聽老師講解運筆的示範與內容。活動重點在於</w:t>
            </w:r>
            <w:r w:rsidRPr="004120C3">
              <w:rPr>
                <w:rFonts w:ascii="標楷體" w:eastAsia="標楷體" w:hAnsi="標楷體" w:cs="標楷體"/>
                <w:color w:val="auto"/>
              </w:rPr>
              <w:t>POP</w:t>
            </w:r>
            <w:r w:rsidRPr="004120C3">
              <w:rPr>
                <w:rFonts w:ascii="標楷體" w:eastAsia="標楷體" w:hAnsi="標楷體" w:cs="標楷體" w:hint="eastAsia"/>
                <w:color w:val="auto"/>
              </w:rPr>
              <w:t>字形運筆和布局基礎的建立。可透過練習來增加學生實際體驗的感受性，以利下週創作課程的進行。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電腦、教學簡報、投影設備、輔助教材、創作媒材，如鉛筆、橡皮擦、麥克筆、剪刀、紙卡等。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DA591D" w:rsidRDefault="002D1EA4" w:rsidP="00C222C6">
            <w:pPr>
              <w:snapToGrid w:val="0"/>
              <w:ind w:firstLine="0"/>
              <w:rPr>
                <w:rFonts w:ascii="標楷體" w:eastAsia="標楷體" w:hAnsi="標楷體" w:cs="標楷體"/>
              </w:rPr>
            </w:pPr>
            <w:r>
              <w:rPr>
                <w:rFonts w:ascii="標楷體" w:eastAsia="標楷體" w:hAnsi="標楷體" w:cs="標楷體"/>
              </w:rPr>
              <w:t>2</w:t>
            </w:r>
            <w:r w:rsidRPr="004B5D1D">
              <w:rPr>
                <w:rFonts w:ascii="標楷體" w:eastAsia="標楷體" w:hAnsi="標楷體" w:cs="標楷體"/>
              </w:rPr>
              <w:t>.</w:t>
            </w:r>
            <w:r>
              <w:rPr>
                <w:rFonts w:ascii="標楷體" w:eastAsia="標楷體" w:hAnsi="標楷體" w:cs="標楷體" w:hint="eastAsia"/>
              </w:rPr>
              <w:t>態度</w:t>
            </w:r>
            <w:r w:rsidRPr="004B5D1D">
              <w:rPr>
                <w:rFonts w:ascii="標楷體" w:eastAsia="標楷體" w:hAnsi="標楷體" w:cs="標楷體" w:hint="eastAsia"/>
              </w:rPr>
              <w:t>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【科技教育】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w:t>
            </w:r>
            <w:r>
              <w:rPr>
                <w:rFonts w:ascii="標楷體" w:eastAsia="標楷體" w:hAnsi="標楷體" w:cs="標楷體"/>
              </w:rPr>
              <w:t xml:space="preserve">E1 </w:t>
            </w:r>
            <w:r w:rsidRPr="004B5D1D">
              <w:rPr>
                <w:rFonts w:ascii="標楷體" w:eastAsia="標楷體" w:hAnsi="標楷體" w:cs="標楷體" w:hint="eastAsia"/>
              </w:rPr>
              <w:t>了解平日常見科技產品的用途與運作方式</w:t>
            </w:r>
            <w:r>
              <w:rPr>
                <w:rFonts w:ascii="標楷體" w:eastAsia="標楷體" w:hAnsi="標楷體" w:cs="標楷體" w:hint="eastAsia"/>
              </w:rPr>
              <w:t>。</w:t>
            </w:r>
          </w:p>
        </w:tc>
        <w:tc>
          <w:tcPr>
            <w:tcW w:w="1784" w:type="dxa"/>
            <w:tcBorders>
              <w:top w:val="single" w:sz="8" w:space="0" w:color="000000"/>
              <w:bottom w:val="single" w:sz="8" w:space="0" w:color="000000"/>
              <w:right w:val="single" w:sz="8" w:space="0" w:color="000000"/>
            </w:tcBorders>
          </w:tcPr>
          <w:p w:rsidR="002D1EA4" w:rsidRPr="00556282" w:rsidRDefault="002D1EA4" w:rsidP="00112170">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color w:val="00B050"/>
                <w:sz w:val="24"/>
                <w:szCs w:val="24"/>
              </w:rPr>
              <w:t>9/6~7</w:t>
            </w:r>
            <w:r w:rsidRPr="00556282">
              <w:rPr>
                <w:rFonts w:ascii="標楷體" w:eastAsia="標楷體" w:hAnsi="標楷體" w:cs="標楷體" w:hint="eastAsia"/>
                <w:color w:val="00B050"/>
                <w:sz w:val="24"/>
                <w:szCs w:val="24"/>
              </w:rPr>
              <w:t>九年級複習考</w:t>
            </w: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第三週</w:t>
            </w:r>
            <w:r w:rsidRPr="00616BD7">
              <w:rPr>
                <w:rFonts w:ascii="標楷體" w:eastAsia="標楷體" w:hAnsi="標楷體" w:cs="標楷體"/>
                <w:color w:val="auto"/>
                <w:sz w:val="24"/>
                <w:szCs w:val="24"/>
              </w:rPr>
              <w:t>9/12~9/18</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能透過多元藝文活動的參與，培養對在地藝文環境的關注態度。</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第一課</w:t>
            </w:r>
            <w:r>
              <w:rPr>
                <w:rFonts w:ascii="標楷體" w:eastAsia="標楷體" w:hAnsi="標楷體" w:cs="標楷體" w:hint="eastAsia"/>
                <w:color w:val="auto"/>
              </w:rPr>
              <w:t>優游「字」在</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教師利用圖片或教具，說明平面設計中的字形，應用符號、圖像等視覺呈現方式，不僅傳遞意念同時也兼具藝術性。</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教師利用圖片或教具，說明中西方手寫文字的韻味和裝飾性，再透過現成物的造形組合與字形的圖像想像，以及字形組成圖形和字義與相關圖形的組合內容，引導學生賞析文字的創意想像與裝飾的應用。</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4120C3">
              <w:rPr>
                <w:rFonts w:ascii="標楷體" w:eastAsia="標楷體" w:hAnsi="標楷體" w:cs="標楷體" w:hint="eastAsia"/>
                <w:color w:val="auto"/>
              </w:rPr>
              <w:t>藝術探索：「字」我創意</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教學重點：此處為文字造形與圖像組合的練習，利用本節所學的概念，設計符合班級數字。</w:t>
            </w:r>
          </w:p>
          <w:p w:rsidR="002D1EA4" w:rsidRPr="00DA591D"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活動注意事項：引導學生進行數字聯想，哪些現成物可以組合排列成數字。學生思考設計的同時，教師需多方引導與延伸字形的想像。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電腦、教學簡報、投影設備、輔助教材、創作媒材，如鉛筆、橡皮擦、麥克筆、剪刀、紙卡等。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態度評量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3.</w:t>
            </w:r>
            <w:r w:rsidRPr="004B5D1D">
              <w:rPr>
                <w:rFonts w:ascii="標楷體" w:eastAsia="標楷體" w:hAnsi="標楷體" w:cs="標楷體" w:hint="eastAsia"/>
              </w:rPr>
              <w:t>發表評量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4.</w:t>
            </w:r>
            <w:r w:rsidRPr="004B5D1D">
              <w:rPr>
                <w:rFonts w:ascii="標楷體" w:eastAsia="標楷體" w:hAnsi="標楷體" w:cs="標楷體" w:hint="eastAsia"/>
              </w:rPr>
              <w:t>討論評量</w:t>
            </w:r>
          </w:p>
          <w:p w:rsidR="002D1EA4" w:rsidRPr="00DA591D" w:rsidRDefault="002D1EA4" w:rsidP="00C222C6">
            <w:pPr>
              <w:snapToGrid w:val="0"/>
              <w:ind w:firstLine="0"/>
              <w:rPr>
                <w:rFonts w:ascii="標楷體" w:eastAsia="標楷體" w:hAnsi="標楷體" w:cs="標楷體"/>
              </w:rPr>
            </w:pPr>
            <w:r w:rsidRPr="004B5D1D">
              <w:rPr>
                <w:rFonts w:ascii="標楷體" w:eastAsia="標楷體" w:hAnsi="標楷體" w:cs="標楷體"/>
              </w:rPr>
              <w:t>5.</w:t>
            </w:r>
            <w:r w:rsidRPr="004B5D1D">
              <w:rPr>
                <w:rFonts w:ascii="標楷體" w:eastAsia="標楷體" w:hAnsi="標楷體" w:cs="標楷體" w:hint="eastAsia"/>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【科技教育】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w:t>
            </w:r>
            <w:r>
              <w:rPr>
                <w:rFonts w:ascii="標楷體" w:eastAsia="標楷體" w:hAnsi="標楷體" w:cs="標楷體"/>
              </w:rPr>
              <w:t xml:space="preserve">E1 </w:t>
            </w:r>
            <w:r w:rsidRPr="004B5D1D">
              <w:rPr>
                <w:rFonts w:ascii="標楷體" w:eastAsia="標楷體" w:hAnsi="標楷體" w:cs="標楷體" w:hint="eastAsia"/>
              </w:rPr>
              <w:t>了解平日常見科技產品的用途與運作方式</w:t>
            </w:r>
            <w:r>
              <w:rPr>
                <w:rFonts w:ascii="標楷體" w:eastAsia="標楷體" w:hAnsi="標楷體" w:cs="標楷體" w:hint="eastAsia"/>
              </w:rPr>
              <w:t>。</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第四週</w:t>
            </w:r>
            <w:r w:rsidRPr="00616BD7">
              <w:rPr>
                <w:rFonts w:ascii="標楷體" w:eastAsia="標楷體" w:hAnsi="標楷體" w:cs="標楷體"/>
                <w:color w:val="auto"/>
                <w:sz w:val="24"/>
                <w:szCs w:val="24"/>
              </w:rPr>
              <w:t>9/19~9/25</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能透過多元藝文活動的參與，培養對在地藝文環境的關注態度。</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第一課</w:t>
            </w:r>
            <w:r>
              <w:rPr>
                <w:rFonts w:ascii="標楷體" w:eastAsia="標楷體" w:hAnsi="標楷體" w:cs="標楷體" w:hint="eastAsia"/>
                <w:color w:val="auto"/>
              </w:rPr>
              <w:t>優游「字」在</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教師利用圖例或教材，說明紙卡設計的概念，同時提醒學生創作時應把握設計的原則。</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注意字形的設計與圖像融入要適切。</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字形設計與紙卡必須是同樣的主題概念。</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4120C3">
              <w:rPr>
                <w:rFonts w:ascii="標楷體" w:eastAsia="標楷體" w:hAnsi="標楷體" w:cs="標楷體" w:hint="eastAsia"/>
                <w:color w:val="auto"/>
              </w:rPr>
              <w:t>筆法的呈現與配色是否得宜等。</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學生利用課堂時間，完成創作。</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4120C3">
              <w:rPr>
                <w:rFonts w:ascii="標楷體" w:eastAsia="標楷體" w:hAnsi="標楷體" w:cs="標楷體" w:hint="eastAsia"/>
                <w:color w:val="auto"/>
              </w:rPr>
              <w:t>教師於課堂中個別指導，適時進行口頭引導或實作示範。</w:t>
            </w:r>
          </w:p>
          <w:p w:rsidR="002D1EA4" w:rsidRPr="00DA591D" w:rsidRDefault="002D1EA4" w:rsidP="00C222C6">
            <w:pPr>
              <w:snapToGrid w:val="0"/>
              <w:ind w:firstLine="0"/>
              <w:rPr>
                <w:rFonts w:ascii="標楷體" w:eastAsia="標楷體" w:hAnsi="標楷體"/>
                <w:color w:val="auto"/>
              </w:rPr>
            </w:pPr>
            <w:r>
              <w:rPr>
                <w:rFonts w:ascii="標楷體" w:eastAsia="標楷體" w:hAnsi="標楷體" w:cs="標楷體"/>
                <w:color w:val="auto"/>
              </w:rPr>
              <w:t>4.</w:t>
            </w:r>
            <w:r w:rsidRPr="004120C3">
              <w:rPr>
                <w:rFonts w:ascii="標楷體" w:eastAsia="標楷體" w:hAnsi="標楷體" w:cs="標楷體" w:hint="eastAsia"/>
                <w:color w:val="auto"/>
              </w:rPr>
              <w:t>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電腦、教學簡報、投影設備、輔助教材、創作媒材，如鉛筆、橡皮擦、麥克筆、剪刀、紙卡等。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Pr>
                <w:rFonts w:ascii="標楷體" w:eastAsia="標楷體" w:hAnsi="標楷體" w:cs="標楷體"/>
              </w:rPr>
              <w:t>3.</w:t>
            </w:r>
            <w:r w:rsidRPr="004B5D1D">
              <w:rPr>
                <w:rFonts w:ascii="標楷體" w:eastAsia="標楷體" w:hAnsi="標楷體" w:cs="標楷體" w:hint="eastAsia"/>
              </w:rPr>
              <w:t>實作評量</w:t>
            </w:r>
          </w:p>
          <w:p w:rsidR="002D1EA4" w:rsidRPr="00DA591D" w:rsidRDefault="002D1EA4" w:rsidP="00C222C6">
            <w:pPr>
              <w:snapToGrid w:val="0"/>
              <w:ind w:firstLine="0"/>
              <w:rPr>
                <w:rFonts w:ascii="標楷體" w:eastAsia="標楷體" w:hAnsi="標楷體" w:cs="標楷體"/>
              </w:rPr>
            </w:pPr>
            <w:r>
              <w:rPr>
                <w:rFonts w:ascii="標楷體" w:eastAsia="標楷體" w:hAnsi="標楷體" w:cs="標楷體"/>
              </w:rPr>
              <w:t>4.</w:t>
            </w:r>
            <w:r w:rsidRPr="004B5D1D">
              <w:rPr>
                <w:rFonts w:ascii="標楷體" w:eastAsia="標楷體" w:hAnsi="標楷體" w:cs="標楷體" w:hint="eastAsia"/>
              </w:rPr>
              <w:t>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【科技教育】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w:t>
            </w:r>
            <w:r>
              <w:rPr>
                <w:rFonts w:ascii="標楷體" w:eastAsia="標楷體" w:hAnsi="標楷體" w:cs="標楷體"/>
              </w:rPr>
              <w:t xml:space="preserve">E1 </w:t>
            </w:r>
            <w:r w:rsidRPr="004B5D1D">
              <w:rPr>
                <w:rFonts w:ascii="標楷體" w:eastAsia="標楷體" w:hAnsi="標楷體" w:cs="標楷體" w:hint="eastAsia"/>
              </w:rPr>
              <w:t>了解平日常見科技產品的用途與運作方式</w:t>
            </w:r>
            <w:r>
              <w:rPr>
                <w:rFonts w:ascii="標楷體" w:eastAsia="標楷體" w:hAnsi="標楷體" w:cs="標楷體" w:hint="eastAsia"/>
              </w:rPr>
              <w:t>。</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第五週</w:t>
            </w:r>
            <w:r w:rsidRPr="00616BD7">
              <w:rPr>
                <w:rFonts w:ascii="標楷體" w:eastAsia="標楷體" w:hAnsi="標楷體" w:cs="標楷體"/>
                <w:color w:val="auto"/>
                <w:sz w:val="24"/>
                <w:szCs w:val="24"/>
              </w:rPr>
              <w:t>9/26~10/2</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能透過多元藝文活動的參與，培養對在地藝文環境的關注態度。</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第一課</w:t>
            </w:r>
            <w:r>
              <w:rPr>
                <w:rFonts w:ascii="標楷體" w:eastAsia="標楷體" w:hAnsi="標楷體" w:cs="標楷體" w:hint="eastAsia"/>
                <w:color w:val="auto"/>
              </w:rPr>
              <w:t>優游「字」在</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教師利用圖例或教材，說明紙卡設計的概念，同時提醒學生創作時應把握設計的原則。</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4120C3">
              <w:rPr>
                <w:rFonts w:ascii="標楷體" w:eastAsia="標楷體" w:hAnsi="標楷體" w:cs="標楷體" w:hint="eastAsia"/>
                <w:color w:val="auto"/>
              </w:rPr>
              <w:t>注意字形的設計與圖像融入要適切。</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字形設計與紙卡必須是同樣的主題概念。</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4120C3">
              <w:rPr>
                <w:rFonts w:ascii="標楷體" w:eastAsia="標楷體" w:hAnsi="標楷體" w:cs="標楷體" w:hint="eastAsia"/>
                <w:color w:val="auto"/>
              </w:rPr>
              <w:t>筆法的呈現與配色是否得宜等。</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4120C3">
              <w:rPr>
                <w:rFonts w:ascii="標楷體" w:eastAsia="標楷體" w:hAnsi="標楷體" w:cs="標楷體" w:hint="eastAsia"/>
                <w:color w:val="auto"/>
              </w:rPr>
              <w:t>學生利用課堂時間，完成創作。</w:t>
            </w:r>
          </w:p>
          <w:p w:rsidR="002D1EA4" w:rsidRPr="004120C3"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4120C3">
              <w:rPr>
                <w:rFonts w:ascii="標楷體" w:eastAsia="標楷體" w:hAnsi="標楷體" w:cs="標楷體" w:hint="eastAsia"/>
                <w:color w:val="auto"/>
              </w:rPr>
              <w:t>教師於課堂中個別指導，適時進行口頭引導或實作示範。</w:t>
            </w:r>
          </w:p>
          <w:p w:rsidR="002D1EA4" w:rsidRPr="00DA591D" w:rsidRDefault="002D1EA4" w:rsidP="00C222C6">
            <w:pPr>
              <w:snapToGrid w:val="0"/>
              <w:ind w:firstLine="0"/>
              <w:rPr>
                <w:rFonts w:ascii="標楷體" w:eastAsia="標楷體" w:hAnsi="標楷體"/>
                <w:color w:val="auto"/>
              </w:rPr>
            </w:pPr>
            <w:r>
              <w:rPr>
                <w:rFonts w:ascii="標楷體" w:eastAsia="標楷體" w:hAnsi="標楷體" w:cs="標楷體"/>
                <w:color w:val="auto"/>
              </w:rPr>
              <w:t>4.</w:t>
            </w:r>
            <w:r w:rsidRPr="004120C3">
              <w:rPr>
                <w:rFonts w:ascii="標楷體" w:eastAsia="標楷體" w:hAnsi="標楷體" w:cs="標楷體" w:hint="eastAsia"/>
                <w:color w:val="auto"/>
              </w:rPr>
              <w:t>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120C3"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電腦、教學簡報、投影設備、輔助教材、創作媒材，如鉛筆、橡皮擦、麥克筆、剪刀、紙卡等。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Pr>
                <w:rFonts w:ascii="標楷體" w:eastAsia="標楷體" w:hAnsi="標楷體" w:cs="標楷體"/>
              </w:rPr>
              <w:t>3.</w:t>
            </w:r>
            <w:r w:rsidRPr="004B5D1D">
              <w:rPr>
                <w:rFonts w:ascii="標楷體" w:eastAsia="標楷體" w:hAnsi="標楷體" w:cs="標楷體" w:hint="eastAsia"/>
              </w:rPr>
              <w:t>實作評量</w:t>
            </w:r>
          </w:p>
          <w:p w:rsidR="002D1EA4" w:rsidRPr="00DA591D" w:rsidRDefault="002D1EA4" w:rsidP="00C222C6">
            <w:pPr>
              <w:snapToGrid w:val="0"/>
              <w:ind w:firstLine="0"/>
              <w:rPr>
                <w:rFonts w:ascii="標楷體" w:eastAsia="標楷體" w:hAnsi="標楷體" w:cs="標楷體"/>
              </w:rPr>
            </w:pPr>
            <w:r>
              <w:rPr>
                <w:rFonts w:ascii="標楷體" w:eastAsia="標楷體" w:hAnsi="標楷體" w:cs="標楷體"/>
              </w:rPr>
              <w:t>4.</w:t>
            </w:r>
            <w:r w:rsidRPr="004B5D1D">
              <w:rPr>
                <w:rFonts w:ascii="標楷體" w:eastAsia="標楷體" w:hAnsi="標楷體" w:cs="標楷體" w:hint="eastAsia"/>
              </w:rPr>
              <w:t>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【科技教育】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w:t>
            </w:r>
            <w:r>
              <w:rPr>
                <w:rFonts w:ascii="標楷體" w:eastAsia="標楷體" w:hAnsi="標楷體" w:cs="標楷體"/>
              </w:rPr>
              <w:t xml:space="preserve">E1 </w:t>
            </w:r>
            <w:r w:rsidRPr="004B5D1D">
              <w:rPr>
                <w:rFonts w:ascii="標楷體" w:eastAsia="標楷體" w:hAnsi="標楷體" w:cs="標楷體" w:hint="eastAsia"/>
              </w:rPr>
              <w:t>了解平日常見科技產品的用途與運作方式</w:t>
            </w:r>
            <w:r>
              <w:rPr>
                <w:rFonts w:ascii="標楷體" w:eastAsia="標楷體" w:hAnsi="標楷體" w:cs="標楷體" w:hint="eastAsia"/>
              </w:rPr>
              <w:t>。</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第六週</w:t>
            </w:r>
            <w:r w:rsidRPr="00616BD7">
              <w:rPr>
                <w:rFonts w:ascii="標楷體" w:eastAsia="標楷體" w:hAnsi="標楷體" w:cs="標楷體"/>
                <w:color w:val="auto"/>
                <w:sz w:val="24"/>
                <w:szCs w:val="24"/>
              </w:rPr>
              <w:t>10/3~10/9</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平面、立體及複合媒材的表現技法。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能使用多元媒材與技法，表現個人或社群的觀點。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第二課</w:t>
            </w:r>
            <w:r>
              <w:rPr>
                <w:rFonts w:ascii="標楷體" w:eastAsia="標楷體" w:hAnsi="標楷體" w:cs="標楷體" w:hint="eastAsia"/>
                <w:color w:val="auto"/>
              </w:rPr>
              <w:t>雕塑美好</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教師利用課本圖例講解，引導學生觀察雕塑的尺度。</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教師利用課本圖例說明尺度，覺察雕塑在空間中產生大或小的關係。</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3.</w:t>
            </w:r>
            <w:r w:rsidRPr="004B5D1D">
              <w:rPr>
                <w:rFonts w:ascii="標楷體" w:eastAsia="標楷體" w:hAnsi="標楷體" w:cs="標楷體" w:hint="eastAsia"/>
                <w:color w:val="auto"/>
              </w:rPr>
              <w:t>教師利用課本圖例〈雕橄欖核舟〉、〈鏤雕象牙雲龍紋套球〉，說明毫雕和做工精細的雕塑作品，觀賞雕塑時，須繞行作品一周，才能從不同方向看到輪廓和細節的變化。</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4.</w:t>
            </w:r>
            <w:r w:rsidRPr="004B5D1D">
              <w:rPr>
                <w:rFonts w:ascii="標楷體" w:eastAsia="標楷體" w:hAnsi="標楷體" w:cs="標楷體" w:hint="eastAsia"/>
                <w:color w:val="auto"/>
              </w:rPr>
              <w:t>教師利用課本圖例〈貓頭鷹〉說明雕塑作品從每個角度觀看時的變化。</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5.</w:t>
            </w:r>
            <w:r w:rsidRPr="004B5D1D">
              <w:rPr>
                <w:rFonts w:ascii="標楷體" w:eastAsia="標楷體" w:hAnsi="標楷體" w:cs="標楷體" w:hint="eastAsia"/>
                <w:color w:val="auto"/>
              </w:rPr>
              <w:t>藝術探索：多角度觀察</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教學重點：此活動為多角度觀察立體物件的練習。</w:t>
            </w:r>
          </w:p>
          <w:p w:rsidR="002D1EA4" w:rsidRPr="00DA59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活動注意事項：提醒學生撿選石頭或生活物件時，須挑選四個方向都有造形變化的石頭或物件。拍攝或描繪四個方向時，視角盡量保持一致。</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w:t>
            </w:r>
            <w:r w:rsidRPr="004B5D1D">
              <w:rPr>
                <w:rFonts w:ascii="標楷體" w:eastAsia="標楷體" w:hAnsi="標楷體" w:cs="標楷體"/>
              </w:rPr>
              <w:t>2B</w:t>
            </w:r>
            <w:r w:rsidRPr="004B5D1D">
              <w:rPr>
                <w:rFonts w:ascii="標楷體" w:eastAsia="標楷體" w:hAnsi="標楷體" w:cs="標楷體" w:hint="eastAsia"/>
              </w:rPr>
              <w:t>鉛筆、原子筆、橡皮擦、彩色輕質土、黏土棒、塑形工具、剪刀、白膠、牙籤等。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2F3A09" w:rsidRDefault="002D1EA4" w:rsidP="00C222C6">
            <w:pPr>
              <w:snapToGrid w:val="0"/>
              <w:ind w:firstLine="0"/>
              <w:rPr>
                <w:rFonts w:ascii="標楷體" w:eastAsia="標楷體" w:hAnsi="標楷體" w:cs="標楷體"/>
              </w:rPr>
            </w:pPr>
            <w:r>
              <w:rPr>
                <w:rFonts w:ascii="標楷體" w:eastAsia="標楷體" w:hAnsi="標楷體" w:cs="標楷體"/>
              </w:rPr>
              <w:t>3.</w:t>
            </w:r>
            <w:r w:rsidRPr="004B5D1D">
              <w:rPr>
                <w:rFonts w:ascii="標楷體" w:eastAsia="標楷體" w:hAnsi="標楷體" w:cs="標楷體" w:hint="eastAsia"/>
              </w:rPr>
              <w:t>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J4 </w:t>
            </w:r>
            <w:r w:rsidRPr="004B5D1D">
              <w:rPr>
                <w:rFonts w:ascii="標楷體" w:eastAsia="標楷體" w:hAnsi="標楷體" w:cs="標楷體" w:hint="eastAsia"/>
              </w:rPr>
              <w:t>了解永續發展的意義</w:t>
            </w:r>
            <w:r w:rsidRPr="004B5D1D">
              <w:rPr>
                <w:rFonts w:ascii="標楷體" w:eastAsia="標楷體" w:hAnsi="標楷體" w:cs="標楷體"/>
              </w:rPr>
              <w:t>(</w:t>
            </w:r>
            <w:r w:rsidRPr="004B5D1D">
              <w:rPr>
                <w:rFonts w:ascii="標楷體" w:eastAsia="標楷體" w:hAnsi="標楷體" w:cs="標楷體" w:hint="eastAsia"/>
              </w:rPr>
              <w:t>環境、社會、與經濟的均衡發展</w:t>
            </w:r>
            <w:r w:rsidRPr="004B5D1D">
              <w:rPr>
                <w:rFonts w:ascii="標楷體" w:eastAsia="標楷體" w:hAnsi="標楷體" w:cs="標楷體"/>
              </w:rPr>
              <w:t>)</w:t>
            </w:r>
            <w:r w:rsidRPr="004B5D1D">
              <w:rPr>
                <w:rFonts w:ascii="標楷體" w:eastAsia="標楷體" w:hAnsi="標楷體" w:cs="標楷體" w:hint="eastAsia"/>
              </w:rPr>
              <w:t>與原則。</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第七週</w:t>
            </w:r>
            <w:r w:rsidRPr="00616BD7">
              <w:rPr>
                <w:rFonts w:ascii="標楷體" w:eastAsia="標楷體" w:hAnsi="標楷體" w:cs="標楷體"/>
                <w:color w:val="auto"/>
                <w:sz w:val="24"/>
                <w:szCs w:val="24"/>
              </w:rPr>
              <w:t>10/10~10/16</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平面、立體及複合媒材的表現技法。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能使用多元媒材與技法，表現個人或社群的觀點。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770287"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第二課</w:t>
            </w:r>
            <w:r>
              <w:rPr>
                <w:rFonts w:ascii="標楷體" w:eastAsia="標楷體" w:hAnsi="標楷體" w:cs="標楷體" w:hint="eastAsia"/>
                <w:color w:val="auto"/>
              </w:rPr>
              <w:t>雕塑美好</w:t>
            </w:r>
            <w:r w:rsidRPr="004B5D1D">
              <w:rPr>
                <w:rFonts w:ascii="標楷體" w:eastAsia="標楷體" w:hAnsi="標楷體" w:cs="標楷體" w:hint="eastAsia"/>
                <w:color w:val="auto"/>
              </w:rPr>
              <w:t>【第一次評量週】</w:t>
            </w:r>
          </w:p>
          <w:p w:rsidR="002D1EA4" w:rsidRPr="004120C3" w:rsidRDefault="002D1EA4" w:rsidP="00C222C6">
            <w:pPr>
              <w:snapToGrid w:val="0"/>
              <w:ind w:firstLine="0"/>
              <w:rPr>
                <w:rFonts w:ascii="標楷體" w:eastAsia="標楷體" w:hAnsi="標楷體"/>
                <w:color w:val="auto"/>
              </w:rPr>
            </w:pPr>
            <w:r w:rsidRPr="004120C3">
              <w:rPr>
                <w:rFonts w:ascii="標楷體" w:eastAsia="標楷體" w:hAnsi="標楷體" w:cs="標楷體"/>
                <w:color w:val="auto"/>
              </w:rPr>
              <w:t>1.</w:t>
            </w:r>
            <w:r w:rsidRPr="004120C3">
              <w:rPr>
                <w:rFonts w:ascii="標楷體" w:eastAsia="標楷體" w:hAnsi="標楷體" w:cs="標楷體" w:hint="eastAsia"/>
                <w:color w:val="auto"/>
              </w:rPr>
              <w:t>教師利用課本圖例說明雕的概念，並講解作品的主題與意義。</w:t>
            </w:r>
          </w:p>
          <w:p w:rsidR="002D1EA4" w:rsidRPr="004120C3" w:rsidRDefault="002D1EA4" w:rsidP="00C222C6">
            <w:pPr>
              <w:snapToGrid w:val="0"/>
              <w:ind w:firstLine="0"/>
              <w:rPr>
                <w:rFonts w:ascii="標楷體" w:eastAsia="標楷體" w:hAnsi="標楷體"/>
                <w:color w:val="auto"/>
              </w:rPr>
            </w:pPr>
            <w:r w:rsidRPr="004120C3">
              <w:rPr>
                <w:rFonts w:ascii="標楷體" w:eastAsia="標楷體" w:hAnsi="標楷體" w:cs="標楷體"/>
                <w:color w:val="auto"/>
              </w:rPr>
              <w:t>2.</w:t>
            </w:r>
            <w:r w:rsidRPr="004120C3">
              <w:rPr>
                <w:rFonts w:ascii="標楷體" w:eastAsia="標楷體" w:hAnsi="標楷體" w:cs="標楷體" w:hint="eastAsia"/>
                <w:color w:val="auto"/>
              </w:rPr>
              <w:t>教師利用課本圖例，說明塑的概念及創作方法。</w:t>
            </w:r>
          </w:p>
          <w:p w:rsidR="002D1EA4" w:rsidRPr="004120C3" w:rsidRDefault="002D1EA4" w:rsidP="00C222C6">
            <w:pPr>
              <w:snapToGrid w:val="0"/>
              <w:ind w:firstLine="0"/>
              <w:rPr>
                <w:rFonts w:ascii="標楷體" w:eastAsia="標楷體" w:hAnsi="標楷體"/>
                <w:color w:val="auto"/>
              </w:rPr>
            </w:pPr>
            <w:r w:rsidRPr="004120C3">
              <w:rPr>
                <w:rFonts w:ascii="標楷體" w:eastAsia="標楷體" w:hAnsi="標楷體" w:cs="標楷體"/>
                <w:color w:val="auto"/>
              </w:rPr>
              <w:t>3.</w:t>
            </w:r>
            <w:r w:rsidRPr="004120C3">
              <w:rPr>
                <w:rFonts w:ascii="標楷體" w:eastAsia="標楷體" w:hAnsi="標楷體" w:cs="標楷體" w:hint="eastAsia"/>
                <w:color w:val="auto"/>
              </w:rPr>
              <w:t>作品賞析</w:t>
            </w:r>
            <w:r w:rsidRPr="004120C3">
              <w:rPr>
                <w:rFonts w:ascii="標楷體" w:eastAsia="標楷體" w:hAnsi="標楷體" w:cs="標楷體"/>
                <w:color w:val="auto"/>
              </w:rPr>
              <w:t>—</w:t>
            </w:r>
            <w:r w:rsidRPr="004120C3">
              <w:rPr>
                <w:rFonts w:ascii="標楷體" w:eastAsia="標楷體" w:hAnsi="標楷體" w:cs="標楷體" w:hint="eastAsia"/>
                <w:color w:val="auto"/>
              </w:rPr>
              <w:t>─善用材質特性的雕塑作品：〈翠玉白菜〉，從不同角度的對比，進行多角度觀察。</w:t>
            </w:r>
          </w:p>
          <w:p w:rsidR="002D1EA4" w:rsidRPr="004120C3" w:rsidRDefault="002D1EA4" w:rsidP="00C222C6">
            <w:pPr>
              <w:snapToGrid w:val="0"/>
              <w:ind w:firstLine="0"/>
              <w:rPr>
                <w:rFonts w:ascii="標楷體" w:eastAsia="標楷體" w:hAnsi="標楷體"/>
                <w:color w:val="auto"/>
              </w:rPr>
            </w:pPr>
            <w:r w:rsidRPr="004120C3">
              <w:rPr>
                <w:rFonts w:ascii="標楷體" w:eastAsia="標楷體" w:hAnsi="標楷體" w:cs="標楷體"/>
                <w:color w:val="auto"/>
              </w:rPr>
              <w:t>4.</w:t>
            </w:r>
            <w:r w:rsidRPr="004120C3">
              <w:rPr>
                <w:rFonts w:ascii="標楷體" w:eastAsia="標楷體" w:hAnsi="標楷體" w:cs="標楷體" w:hint="eastAsia"/>
                <w:color w:val="auto"/>
              </w:rPr>
              <w:t>教師利用課本圖例，說明圓雕與浮雕的概念。</w:t>
            </w:r>
          </w:p>
          <w:p w:rsidR="002D1EA4" w:rsidRPr="00DA591D" w:rsidRDefault="002D1EA4" w:rsidP="00C222C6">
            <w:pPr>
              <w:snapToGrid w:val="0"/>
              <w:ind w:firstLine="0"/>
              <w:rPr>
                <w:rFonts w:ascii="標楷體" w:eastAsia="標楷體" w:hAnsi="標楷體"/>
                <w:color w:val="auto"/>
              </w:rPr>
            </w:pPr>
            <w:r w:rsidRPr="004120C3">
              <w:rPr>
                <w:rFonts w:ascii="標楷體" w:eastAsia="標楷體" w:hAnsi="標楷體" w:cs="標楷體"/>
                <w:color w:val="auto"/>
              </w:rPr>
              <w:t>5.</w:t>
            </w:r>
            <w:r w:rsidRPr="004120C3">
              <w:rPr>
                <w:rFonts w:ascii="標楷體" w:eastAsia="標楷體" w:hAnsi="標楷體" w:cs="標楷體" w:hint="eastAsia"/>
                <w:color w:val="auto"/>
              </w:rPr>
              <w:t>作品賞析</w:t>
            </w:r>
            <w:r w:rsidRPr="004120C3">
              <w:rPr>
                <w:rFonts w:ascii="標楷體" w:eastAsia="標楷體" w:hAnsi="標楷體" w:cs="標楷體"/>
                <w:color w:val="auto"/>
              </w:rPr>
              <w:t>—</w:t>
            </w:r>
            <w:r w:rsidRPr="004120C3">
              <w:rPr>
                <w:rFonts w:ascii="標楷體" w:eastAsia="標楷體" w:hAnsi="標楷體" w:cs="標楷體" w:hint="eastAsia"/>
                <w:color w:val="auto"/>
              </w:rPr>
              <w:t>─利用模型零件組成的浮雕：〈向日葵〉，理解浮雕材質的多變。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A59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w:t>
            </w:r>
            <w:r w:rsidRPr="004B5D1D">
              <w:rPr>
                <w:rFonts w:ascii="標楷體" w:eastAsia="標楷體" w:hAnsi="標楷體" w:cs="標楷體"/>
              </w:rPr>
              <w:t>2B</w:t>
            </w:r>
            <w:r w:rsidRPr="004B5D1D">
              <w:rPr>
                <w:rFonts w:ascii="標楷體" w:eastAsia="標楷體" w:hAnsi="標楷體" w:cs="標楷體" w:hint="eastAsia"/>
              </w:rPr>
              <w:t>鉛筆、原子筆、橡皮擦、彩色輕質土、黏土棒、塑形工具、剪刀、白膠、牙籤等。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2F3A09" w:rsidRDefault="002D1EA4" w:rsidP="00C222C6">
            <w:pPr>
              <w:snapToGrid w:val="0"/>
              <w:ind w:firstLine="0"/>
              <w:rPr>
                <w:rFonts w:ascii="標楷體" w:eastAsia="標楷體" w:hAnsi="標楷體" w:cs="標楷體"/>
              </w:rPr>
            </w:pPr>
            <w:r>
              <w:rPr>
                <w:rFonts w:ascii="標楷體" w:eastAsia="標楷體" w:hAnsi="標楷體" w:cs="標楷體"/>
              </w:rPr>
              <w:t>1.</w:t>
            </w:r>
            <w:r w:rsidRPr="002F3A09">
              <w:rPr>
                <w:rFonts w:ascii="標楷體" w:eastAsia="標楷體" w:hAnsi="標楷體" w:cs="標楷體" w:hint="eastAsia"/>
              </w:rPr>
              <w:t>教師評量</w:t>
            </w:r>
          </w:p>
          <w:p w:rsidR="002D1EA4" w:rsidRPr="002F3A09" w:rsidRDefault="002D1EA4" w:rsidP="00C222C6">
            <w:pPr>
              <w:snapToGrid w:val="0"/>
              <w:ind w:firstLine="0"/>
              <w:rPr>
                <w:rFonts w:ascii="標楷體" w:eastAsia="標楷體" w:hAnsi="標楷體" w:cs="標楷體"/>
              </w:rPr>
            </w:pPr>
            <w:r>
              <w:rPr>
                <w:rFonts w:ascii="標楷體" w:eastAsia="標楷體" w:hAnsi="標楷體" w:cs="標楷體"/>
              </w:rPr>
              <w:t>2.</w:t>
            </w:r>
            <w:r w:rsidRPr="002F3A09">
              <w:rPr>
                <w:rFonts w:ascii="標楷體" w:eastAsia="標楷體" w:hAnsi="標楷體" w:cs="標楷體" w:hint="eastAsia"/>
              </w:rPr>
              <w:t>學生互評</w:t>
            </w:r>
          </w:p>
          <w:p w:rsidR="002D1EA4" w:rsidRPr="00DA591D" w:rsidRDefault="002D1EA4" w:rsidP="00C222C6">
            <w:pPr>
              <w:snapToGrid w:val="0"/>
              <w:ind w:firstLine="0"/>
              <w:rPr>
                <w:rFonts w:ascii="標楷體" w:eastAsia="標楷體" w:hAnsi="標楷體" w:cs="標楷體"/>
              </w:rPr>
            </w:pPr>
            <w:r>
              <w:rPr>
                <w:rFonts w:ascii="標楷體" w:eastAsia="標楷體" w:hAnsi="標楷體" w:cs="標楷體"/>
              </w:rPr>
              <w:t>3.</w:t>
            </w:r>
            <w:r w:rsidRPr="002F3A09">
              <w:rPr>
                <w:rFonts w:ascii="標楷體" w:eastAsia="標楷體" w:hAnsi="標楷體" w:cs="標楷體" w:hint="eastAsia"/>
              </w:rPr>
              <w:t>口語評量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J4 </w:t>
            </w:r>
            <w:r w:rsidRPr="004B5D1D">
              <w:rPr>
                <w:rFonts w:ascii="標楷體" w:eastAsia="標楷體" w:hAnsi="標楷體" w:cs="標楷體" w:hint="eastAsia"/>
              </w:rPr>
              <w:t>了解永續發展的意義</w:t>
            </w:r>
            <w:r w:rsidRPr="004B5D1D">
              <w:rPr>
                <w:rFonts w:ascii="標楷體" w:eastAsia="標楷體" w:hAnsi="標楷體" w:cs="標楷體"/>
              </w:rPr>
              <w:t>(</w:t>
            </w:r>
            <w:r w:rsidRPr="004B5D1D">
              <w:rPr>
                <w:rFonts w:ascii="標楷體" w:eastAsia="標楷體" w:hAnsi="標楷體" w:cs="標楷體" w:hint="eastAsia"/>
              </w:rPr>
              <w:t>環境、社會、與經濟的均衡發展</w:t>
            </w:r>
            <w:r w:rsidRPr="004B5D1D">
              <w:rPr>
                <w:rFonts w:ascii="標楷體" w:eastAsia="標楷體" w:hAnsi="標楷體" w:cs="標楷體"/>
              </w:rPr>
              <w:t>)</w:t>
            </w:r>
            <w:r w:rsidRPr="004B5D1D">
              <w:rPr>
                <w:rFonts w:ascii="標楷體" w:eastAsia="標楷體" w:hAnsi="標楷體" w:cs="標楷體" w:hint="eastAsia"/>
              </w:rPr>
              <w:t>與原則。</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r w:rsidRPr="008E1DD2">
              <w:rPr>
                <w:rFonts w:ascii="標楷體" w:eastAsia="標楷體" w:hAnsi="標楷體" w:cs="標楷體"/>
                <w:color w:val="00B050"/>
                <w:sz w:val="24"/>
                <w:szCs w:val="24"/>
              </w:rPr>
              <w:t>10/12~13</w:t>
            </w:r>
            <w:r w:rsidRPr="008E1DD2">
              <w:rPr>
                <w:rFonts w:ascii="標楷體" w:eastAsia="標楷體" w:hAnsi="標楷體" w:cs="標楷體" w:hint="eastAsia"/>
                <w:color w:val="00B050"/>
                <w:sz w:val="24"/>
                <w:szCs w:val="24"/>
              </w:rPr>
              <w:t>段考</w:t>
            </w: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第八週</w:t>
            </w:r>
            <w:r w:rsidRPr="00616BD7">
              <w:rPr>
                <w:rFonts w:ascii="標楷體" w:eastAsia="標楷體" w:hAnsi="標楷體" w:cs="標楷體"/>
                <w:color w:val="auto"/>
                <w:sz w:val="24"/>
                <w:szCs w:val="24"/>
              </w:rPr>
              <w:t>10/17~10/23</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平面、立體及複合媒材的表現技法。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能使用多元媒材與技法，表現個人或社群的觀點。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第二課</w:t>
            </w:r>
            <w:r>
              <w:rPr>
                <w:rFonts w:ascii="標楷體" w:eastAsia="標楷體" w:hAnsi="標楷體" w:cs="標楷體" w:hint="eastAsia"/>
                <w:color w:val="auto"/>
              </w:rPr>
              <w:t>雕塑美好</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作品賞析</w:t>
            </w:r>
            <w:r w:rsidRPr="004B5D1D">
              <w:rPr>
                <w:rFonts w:ascii="標楷體" w:eastAsia="標楷體" w:hAnsi="標楷體" w:cs="標楷體"/>
                <w:color w:val="auto"/>
              </w:rPr>
              <w:t>—</w:t>
            </w:r>
            <w:r w:rsidRPr="004120C3">
              <w:rPr>
                <w:rFonts w:ascii="標楷體" w:eastAsia="標楷體" w:hAnsi="標楷體" w:cs="標楷體" w:hint="eastAsia"/>
                <w:color w:val="auto"/>
              </w:rPr>
              <w:t>─</w:t>
            </w:r>
            <w:r w:rsidRPr="004B5D1D">
              <w:rPr>
                <w:rFonts w:ascii="標楷體" w:eastAsia="標楷體" w:hAnsi="標楷體" w:cs="標楷體" w:hint="eastAsia"/>
                <w:color w:val="auto"/>
              </w:rPr>
              <w:t>姿態與互動：〈聖母與聖子、〈三劍客〉，作品內在的流動和作品與觀眾的連結。</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教師利用課本圖例，說明雕塑材質本身的性格，藝術家會呼應主題，選擇適當的材質進行創作。</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3.</w:t>
            </w:r>
            <w:r w:rsidRPr="004B5D1D">
              <w:rPr>
                <w:rFonts w:ascii="標楷體" w:eastAsia="標楷體" w:hAnsi="標楷體" w:cs="標楷體" w:hint="eastAsia"/>
                <w:color w:val="auto"/>
              </w:rPr>
              <w:t>藝術探索：模仿雕塑姿態</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教學重點：學生經由自己身體的擺放，感受雕塑姿態並思考主題「沉思者」的呈現方式。</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活動注意事項：模仿前須先仔細觀察沉思者的動作姿態與身體線條、手腳位置和細節表現。請學生說明模仿過程中身體的感覺，請學生試著詮釋此種姿態和主題的關係。</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w:t>
            </w:r>
            <w:r w:rsidRPr="004B5D1D">
              <w:rPr>
                <w:rFonts w:ascii="標楷體" w:eastAsia="標楷體" w:hAnsi="標楷體" w:cs="標楷體"/>
              </w:rPr>
              <w:t>2B</w:t>
            </w:r>
            <w:r w:rsidRPr="004B5D1D">
              <w:rPr>
                <w:rFonts w:ascii="標楷體" w:eastAsia="標楷體" w:hAnsi="標楷體" w:cs="標楷體" w:hint="eastAsia"/>
              </w:rPr>
              <w:t>鉛筆、原子筆、橡皮擦、彩色輕質土、黏土棒、塑形工具、剪刀、白膠、牙籤等。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2F3A09" w:rsidRDefault="002D1EA4" w:rsidP="00C222C6">
            <w:pPr>
              <w:snapToGrid w:val="0"/>
              <w:ind w:firstLine="0"/>
              <w:rPr>
                <w:rFonts w:ascii="標楷體" w:eastAsia="標楷體" w:hAnsi="標楷體" w:cs="標楷體"/>
              </w:rPr>
            </w:pPr>
            <w:r>
              <w:rPr>
                <w:rFonts w:ascii="標楷體" w:eastAsia="標楷體" w:hAnsi="標楷體" w:cs="標楷體"/>
              </w:rPr>
              <w:t>1.</w:t>
            </w:r>
            <w:r w:rsidRPr="002F3A09">
              <w:rPr>
                <w:rFonts w:ascii="標楷體" w:eastAsia="標楷體" w:hAnsi="標楷體" w:cs="標楷體" w:hint="eastAsia"/>
              </w:rPr>
              <w:t>教師評量</w:t>
            </w:r>
          </w:p>
          <w:p w:rsidR="002D1EA4" w:rsidRDefault="002D1EA4" w:rsidP="00C222C6">
            <w:pPr>
              <w:snapToGrid w:val="0"/>
              <w:ind w:firstLine="0"/>
              <w:rPr>
                <w:rFonts w:ascii="標楷體" w:eastAsia="標楷體" w:hAnsi="標楷體" w:cs="標楷體"/>
              </w:rPr>
            </w:pPr>
            <w:r>
              <w:rPr>
                <w:rFonts w:ascii="標楷體" w:eastAsia="標楷體" w:hAnsi="標楷體" w:cs="標楷體"/>
              </w:rPr>
              <w:t>2.</w:t>
            </w:r>
            <w:r w:rsidRPr="002F3A09">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Pr>
                <w:rFonts w:ascii="標楷體" w:eastAsia="標楷體" w:hAnsi="標楷體" w:cs="標楷體"/>
              </w:rPr>
              <w:t>3.</w:t>
            </w:r>
            <w:r w:rsidRPr="002F3A09">
              <w:rPr>
                <w:rFonts w:ascii="標楷體" w:eastAsia="標楷體" w:hAnsi="標楷體" w:cs="標楷體" w:hint="eastAsia"/>
              </w:rPr>
              <w:t>發表評量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J4 </w:t>
            </w:r>
            <w:r w:rsidRPr="004B5D1D">
              <w:rPr>
                <w:rFonts w:ascii="標楷體" w:eastAsia="標楷體" w:hAnsi="標楷體" w:cs="標楷體" w:hint="eastAsia"/>
              </w:rPr>
              <w:t>了解永續發展的意義</w:t>
            </w:r>
            <w:r w:rsidRPr="004B5D1D">
              <w:rPr>
                <w:rFonts w:ascii="標楷體" w:eastAsia="標楷體" w:hAnsi="標楷體" w:cs="標楷體"/>
              </w:rPr>
              <w:t>(</w:t>
            </w:r>
            <w:r w:rsidRPr="004B5D1D">
              <w:rPr>
                <w:rFonts w:ascii="標楷體" w:eastAsia="標楷體" w:hAnsi="標楷體" w:cs="標楷體" w:hint="eastAsia"/>
              </w:rPr>
              <w:t>環境、社會、與經濟的均衡發展</w:t>
            </w:r>
            <w:r w:rsidRPr="004B5D1D">
              <w:rPr>
                <w:rFonts w:ascii="標楷體" w:eastAsia="標楷體" w:hAnsi="標楷體" w:cs="標楷體"/>
              </w:rPr>
              <w:t>)</w:t>
            </w:r>
            <w:r w:rsidRPr="004B5D1D">
              <w:rPr>
                <w:rFonts w:ascii="標楷體" w:eastAsia="標楷體" w:hAnsi="標楷體" w:cs="標楷體" w:hint="eastAsia"/>
              </w:rPr>
              <w:t>與原則。</w:t>
            </w:r>
          </w:p>
          <w:p w:rsidR="002D1EA4" w:rsidRPr="00371A05" w:rsidRDefault="002D1EA4" w:rsidP="00371A05">
            <w:pPr>
              <w:snapToGrid w:val="0"/>
              <w:ind w:firstLine="0"/>
              <w:rPr>
                <w:rFonts w:ascii="標楷體" w:eastAsia="標楷體" w:hAnsi="標楷體" w:cs="標楷體"/>
                <w:color w:val="00FF00"/>
              </w:rPr>
            </w:pPr>
            <w:r w:rsidRPr="00371A05">
              <w:rPr>
                <w:rFonts w:ascii="標楷體" w:eastAsia="標楷體" w:hAnsi="標楷體" w:cs="標楷體" w:hint="eastAsia"/>
                <w:color w:val="00FF00"/>
              </w:rPr>
              <w:t>【生涯規劃教育】</w:t>
            </w:r>
          </w:p>
          <w:p w:rsidR="002D1EA4" w:rsidRDefault="002D1EA4" w:rsidP="00C222C6">
            <w:pPr>
              <w:snapToGrid w:val="0"/>
              <w:ind w:firstLine="0"/>
              <w:rPr>
                <w:rFonts w:ascii="標楷體" w:eastAsia="標楷體" w:hAnsi="標楷體" w:cs="標楷體"/>
              </w:rPr>
            </w:pPr>
            <w:r>
              <w:rPr>
                <w:rFonts w:ascii="標楷體" w:eastAsia="標楷體" w:hAnsi="標楷體" w:hint="eastAsia"/>
              </w:rPr>
              <w:t>涯</w:t>
            </w:r>
            <w:r w:rsidRPr="00FD6D9C">
              <w:rPr>
                <w:rFonts w:ascii="標楷體" w:eastAsia="標楷體" w:hAnsi="標楷體"/>
              </w:rPr>
              <w:t xml:space="preserve">J7 </w:t>
            </w:r>
            <w:r w:rsidRPr="00FD6D9C">
              <w:rPr>
                <w:rFonts w:ascii="標楷體" w:eastAsia="標楷體" w:hAnsi="標楷體" w:hint="eastAsia"/>
              </w:rPr>
              <w:t>學習蒐集與分析工作</w:t>
            </w:r>
            <w:r w:rsidRPr="00FD6D9C">
              <w:rPr>
                <w:rFonts w:ascii="標楷體" w:eastAsia="標楷體" w:hAnsi="標楷體"/>
              </w:rPr>
              <w:t>/</w:t>
            </w:r>
            <w:r w:rsidRPr="00FD6D9C">
              <w:rPr>
                <w:rFonts w:ascii="標楷體" w:eastAsia="標楷體" w:hAnsi="標楷體" w:hint="eastAsia"/>
              </w:rPr>
              <w:t>教育環境的資料。</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第九週</w:t>
            </w:r>
            <w:r w:rsidRPr="00616BD7">
              <w:rPr>
                <w:rFonts w:ascii="標楷體" w:eastAsia="標楷體" w:hAnsi="標楷體" w:cs="標楷體"/>
                <w:color w:val="auto"/>
                <w:sz w:val="24"/>
                <w:szCs w:val="24"/>
              </w:rPr>
              <w:t>10/24~10/30</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平面、立體及複合媒材的表現技法。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能使用多元媒材與技法，表現個人或社群的觀點。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第二課</w:t>
            </w:r>
            <w:r>
              <w:rPr>
                <w:rFonts w:ascii="標楷體" w:eastAsia="標楷體" w:hAnsi="標楷體" w:cs="標楷體" w:hint="eastAsia"/>
                <w:color w:val="auto"/>
              </w:rPr>
              <w:t>雕塑美好</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教師利用圖例或教材，說明輕質土的創作表現手法和創作步驟，並提醒學生創作時應把握的原則。</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學生利用課堂時間，完成雕塑創作。</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3.</w:t>
            </w:r>
            <w:r w:rsidRPr="004B5D1D">
              <w:rPr>
                <w:rFonts w:ascii="標楷體" w:eastAsia="標楷體" w:hAnsi="標楷體" w:cs="標楷體" w:hint="eastAsia"/>
                <w:color w:val="auto"/>
              </w:rPr>
              <w:t>教師於課堂中個別指導，適時進行口頭引導或實作示範。</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4.</w:t>
            </w:r>
            <w:r w:rsidRPr="004B5D1D">
              <w:rPr>
                <w:rFonts w:ascii="標楷體" w:eastAsia="標楷體" w:hAnsi="標楷體" w:cs="標楷體" w:hint="eastAsia"/>
                <w:color w:val="auto"/>
              </w:rPr>
              <w:t>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w:t>
            </w:r>
            <w:r w:rsidRPr="004B5D1D">
              <w:rPr>
                <w:rFonts w:ascii="標楷體" w:eastAsia="標楷體" w:hAnsi="標楷體" w:cs="標楷體"/>
              </w:rPr>
              <w:t>2B</w:t>
            </w:r>
            <w:r w:rsidRPr="004B5D1D">
              <w:rPr>
                <w:rFonts w:ascii="標楷體" w:eastAsia="標楷體" w:hAnsi="標楷體" w:cs="標楷體" w:hint="eastAsia"/>
              </w:rPr>
              <w:t>鉛筆、原子筆、橡皮擦、彩色輕質土、黏土棒、塑形工具、剪刀、白膠、牙籤等。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3.</w:t>
            </w:r>
            <w:r w:rsidRPr="004B5D1D">
              <w:rPr>
                <w:rFonts w:ascii="標楷體" w:eastAsia="標楷體" w:hAnsi="標楷體" w:cs="標楷體" w:hint="eastAsia"/>
              </w:rPr>
              <w:t>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J4 </w:t>
            </w:r>
            <w:r w:rsidRPr="004B5D1D">
              <w:rPr>
                <w:rFonts w:ascii="標楷體" w:eastAsia="標楷體" w:hAnsi="標楷體" w:cs="標楷體" w:hint="eastAsia"/>
              </w:rPr>
              <w:t>了解永續發展的意義</w:t>
            </w:r>
            <w:r w:rsidRPr="004B5D1D">
              <w:rPr>
                <w:rFonts w:ascii="標楷體" w:eastAsia="標楷體" w:hAnsi="標楷體" w:cs="標楷體"/>
              </w:rPr>
              <w:t>(</w:t>
            </w:r>
            <w:r w:rsidRPr="004B5D1D">
              <w:rPr>
                <w:rFonts w:ascii="標楷體" w:eastAsia="標楷體" w:hAnsi="標楷體" w:cs="標楷體" w:hint="eastAsia"/>
              </w:rPr>
              <w:t>環境、社會、與經濟的均衡發展</w:t>
            </w:r>
            <w:r w:rsidRPr="004B5D1D">
              <w:rPr>
                <w:rFonts w:ascii="標楷體" w:eastAsia="標楷體" w:hAnsi="標楷體" w:cs="標楷體"/>
              </w:rPr>
              <w:t>)</w:t>
            </w:r>
            <w:r w:rsidRPr="004B5D1D">
              <w:rPr>
                <w:rFonts w:ascii="標楷體" w:eastAsia="標楷體" w:hAnsi="標楷體" w:cs="標楷體" w:hint="eastAsia"/>
              </w:rPr>
              <w:t>與原則。</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第十週</w:t>
            </w:r>
            <w:r w:rsidRPr="00616BD7">
              <w:rPr>
                <w:rFonts w:ascii="標楷體" w:eastAsia="標楷體" w:hAnsi="標楷體" w:cs="標楷體"/>
                <w:color w:val="auto"/>
                <w:sz w:val="24"/>
                <w:szCs w:val="24"/>
              </w:rPr>
              <w:t>10/31~11/6</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平面、立體及複合媒材的表現技法。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能使用多元媒材與技法，表現個人或社群的觀點。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第二課</w:t>
            </w:r>
            <w:r>
              <w:rPr>
                <w:rFonts w:ascii="標楷體" w:eastAsia="標楷體" w:hAnsi="標楷體" w:cs="標楷體" w:hint="eastAsia"/>
                <w:color w:val="auto"/>
              </w:rPr>
              <w:t>雕塑美好</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教師利用圖例或教材，說明輕質土的創作表現手法和創作步驟，並提醒學生創作時應把握的原則。</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學生利用課堂時間，完成雕塑創作。</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3.</w:t>
            </w:r>
            <w:r w:rsidRPr="004B5D1D">
              <w:rPr>
                <w:rFonts w:ascii="標楷體" w:eastAsia="標楷體" w:hAnsi="標楷體" w:cs="標楷體" w:hint="eastAsia"/>
                <w:color w:val="auto"/>
              </w:rPr>
              <w:t>教師於課堂中個別指導，適時進行口頭引導或實作示範。</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4.</w:t>
            </w:r>
            <w:r w:rsidRPr="004B5D1D">
              <w:rPr>
                <w:rFonts w:ascii="標楷體" w:eastAsia="標楷體" w:hAnsi="標楷體" w:cs="標楷體" w:hint="eastAsia"/>
                <w:color w:val="auto"/>
              </w:rPr>
              <w:t>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w:t>
            </w:r>
            <w:r w:rsidRPr="004B5D1D">
              <w:rPr>
                <w:rFonts w:ascii="標楷體" w:eastAsia="標楷體" w:hAnsi="標楷體" w:cs="標楷體"/>
              </w:rPr>
              <w:t>2B</w:t>
            </w:r>
            <w:r w:rsidRPr="004B5D1D">
              <w:rPr>
                <w:rFonts w:ascii="標楷體" w:eastAsia="標楷體" w:hAnsi="標楷體" w:cs="標楷體" w:hint="eastAsia"/>
              </w:rPr>
              <w:t>鉛筆、原子筆、橡皮擦、彩色輕質土、黏土棒、塑形工具、剪刀、白膠、牙籤等。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3.</w:t>
            </w:r>
            <w:r w:rsidRPr="004B5D1D">
              <w:rPr>
                <w:rFonts w:ascii="標楷體" w:eastAsia="標楷體" w:hAnsi="標楷體" w:cs="標楷體" w:hint="eastAsia"/>
              </w:rPr>
              <w:t>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J4 </w:t>
            </w:r>
            <w:r w:rsidRPr="004B5D1D">
              <w:rPr>
                <w:rFonts w:ascii="標楷體" w:eastAsia="標楷體" w:hAnsi="標楷體" w:cs="標楷體" w:hint="eastAsia"/>
              </w:rPr>
              <w:t>了解永續發展的意義</w:t>
            </w:r>
            <w:r w:rsidRPr="004B5D1D">
              <w:rPr>
                <w:rFonts w:ascii="標楷體" w:eastAsia="標楷體" w:hAnsi="標楷體" w:cs="標楷體"/>
              </w:rPr>
              <w:t>(</w:t>
            </w:r>
            <w:r w:rsidRPr="004B5D1D">
              <w:rPr>
                <w:rFonts w:ascii="標楷體" w:eastAsia="標楷體" w:hAnsi="標楷體" w:cs="標楷體" w:hint="eastAsia"/>
              </w:rPr>
              <w:t>環境、社會、與經濟的均衡發展</w:t>
            </w:r>
            <w:r w:rsidRPr="004B5D1D">
              <w:rPr>
                <w:rFonts w:ascii="標楷體" w:eastAsia="標楷體" w:hAnsi="標楷體" w:cs="標楷體"/>
              </w:rPr>
              <w:t>)</w:t>
            </w:r>
            <w:r w:rsidRPr="004B5D1D">
              <w:rPr>
                <w:rFonts w:ascii="標楷體" w:eastAsia="標楷體" w:hAnsi="標楷體" w:cs="標楷體" w:hint="eastAsia"/>
              </w:rPr>
              <w:t>與原則。</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第十一週</w:t>
            </w:r>
            <w:r w:rsidRPr="00616BD7">
              <w:rPr>
                <w:rFonts w:ascii="標楷體" w:eastAsia="標楷體" w:hAnsi="標楷體" w:cs="標楷體"/>
                <w:color w:val="auto"/>
                <w:sz w:val="24"/>
                <w:szCs w:val="24"/>
              </w:rPr>
              <w:t>11/07~11/13</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D11A41">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能使用多元媒材與技法，表現個人或社群的觀點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能理解視覺符號的意義，並表達多元的觀點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能透過多元藝文活動的參與，培養對在地藝文環境的關注態度</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w:t>
            </w:r>
            <w:r>
              <w:rPr>
                <w:rFonts w:ascii="標楷體" w:eastAsia="標楷體" w:hAnsi="標楷體" w:cs="標楷體" w:hint="eastAsia"/>
              </w:rPr>
              <w:t>規畫</w:t>
            </w:r>
            <w:r w:rsidRPr="004C15BE">
              <w:rPr>
                <w:rFonts w:ascii="標楷體" w:eastAsia="標楷體" w:hAnsi="標楷體" w:cs="標楷體" w:hint="eastAsia"/>
              </w:rPr>
              <w:t>或報導藝術活動，展現對自然環境與社會議題的關懷</w:t>
            </w:r>
            <w:r>
              <w:rPr>
                <w:rFonts w:ascii="標楷體" w:eastAsia="標楷體" w:hAnsi="標楷體" w:cs="標楷體" w:hint="eastAsia"/>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hint="eastAsia"/>
                <w:color w:val="auto"/>
              </w:rPr>
              <w:t>第三課藝遊臺灣</w:t>
            </w:r>
          </w:p>
          <w:p w:rsidR="002D1EA4" w:rsidRPr="005F19C7"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5F19C7">
              <w:rPr>
                <w:rFonts w:ascii="標楷體" w:eastAsia="標楷體" w:hAnsi="標楷體" w:cs="標楷體" w:hint="eastAsia"/>
                <w:color w:val="auto"/>
              </w:rPr>
              <w:t>教師可透過本節插圖的相關圖例並結合學生的在地生活面貌與景點遊玩的回憶，從中引導學生思考、觀察與回答。</w:t>
            </w:r>
          </w:p>
          <w:p w:rsidR="002D1EA4" w:rsidRPr="005F19C7"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5F19C7">
              <w:rPr>
                <w:rFonts w:ascii="標楷體" w:eastAsia="標楷體" w:hAnsi="標楷體" w:cs="標楷體" w:hint="eastAsia"/>
                <w:color w:val="auto"/>
              </w:rPr>
              <w:t>教師提問：是否記得曾與家人去過臺灣哪些景點，以及居住的縣市有那些著名的名勝古蹟或自然人文等，令你印象深刻的內容，請試著分享。</w:t>
            </w:r>
          </w:p>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5F19C7">
              <w:rPr>
                <w:rFonts w:ascii="標楷體" w:eastAsia="標楷體" w:hAnsi="標楷體" w:cs="標楷體" w:hint="eastAsia"/>
                <w:color w:val="auto"/>
              </w:rPr>
              <w:t>教師可從本節的作品圖例和風景實照，依序提問、介紹並引導學生欣賞，同時帶入鑑賞的概念，從構圖、色彩、意境等面向，建構學生基本的賞析觀念。</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7D5FEE">
              <w:rPr>
                <w:rFonts w:ascii="標楷體" w:eastAsia="標楷體" w:hAnsi="標楷體" w:cs="標楷體" w:hint="eastAsia"/>
              </w:rPr>
              <w:t>電腦、教學簡報、投影設備、影音音響設備、剪貼工具、著色工具。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7D5FEE" w:rsidRDefault="002D1EA4" w:rsidP="00C222C6">
            <w:pPr>
              <w:snapToGrid w:val="0"/>
              <w:ind w:firstLine="0"/>
              <w:rPr>
                <w:rFonts w:ascii="標楷體" w:eastAsia="標楷體" w:hAnsi="標楷體" w:cs="標楷體"/>
              </w:rPr>
            </w:pPr>
            <w:r>
              <w:rPr>
                <w:rFonts w:ascii="標楷體" w:eastAsia="標楷體" w:hAnsi="標楷體" w:cs="標楷體"/>
              </w:rPr>
              <w:t>1.</w:t>
            </w:r>
            <w:r w:rsidRPr="007D5FEE">
              <w:rPr>
                <w:rFonts w:ascii="標楷體" w:eastAsia="標楷體" w:hAnsi="標楷體" w:cs="標楷體" w:hint="eastAsia"/>
              </w:rPr>
              <w:t>教師評量</w:t>
            </w:r>
          </w:p>
          <w:p w:rsidR="002D1EA4" w:rsidRPr="007D5FEE" w:rsidRDefault="002D1EA4" w:rsidP="00C222C6">
            <w:pPr>
              <w:snapToGrid w:val="0"/>
              <w:ind w:firstLine="0"/>
              <w:rPr>
                <w:rFonts w:ascii="標楷體" w:eastAsia="標楷體" w:hAnsi="標楷體" w:cs="標楷體"/>
              </w:rPr>
            </w:pPr>
            <w:r>
              <w:rPr>
                <w:rFonts w:ascii="標楷體" w:eastAsia="標楷體" w:hAnsi="標楷體" w:cs="標楷體"/>
              </w:rPr>
              <w:t>2.</w:t>
            </w:r>
            <w:r w:rsidRPr="007D5FEE">
              <w:rPr>
                <w:rFonts w:ascii="標楷體" w:eastAsia="標楷體" w:hAnsi="標楷體" w:cs="標楷體" w:hint="eastAsia"/>
              </w:rPr>
              <w:t>發表評量</w:t>
            </w:r>
          </w:p>
          <w:p w:rsidR="002D1EA4" w:rsidRPr="004B5D1D" w:rsidRDefault="002D1EA4" w:rsidP="00C222C6">
            <w:pPr>
              <w:snapToGrid w:val="0"/>
              <w:ind w:firstLine="0"/>
              <w:rPr>
                <w:rFonts w:ascii="標楷體" w:eastAsia="標楷體" w:hAnsi="標楷體" w:cs="標楷體"/>
              </w:rPr>
            </w:pPr>
            <w:r>
              <w:rPr>
                <w:rFonts w:ascii="標楷體" w:eastAsia="標楷體" w:hAnsi="標楷體" w:cs="標楷體"/>
              </w:rPr>
              <w:t>3.</w:t>
            </w:r>
            <w:r>
              <w:rPr>
                <w:rFonts w:ascii="標楷體" w:eastAsia="標楷體" w:hAnsi="標楷體" w:cs="標楷體" w:hint="eastAsia"/>
              </w:rPr>
              <w:t>學習單</w:t>
            </w:r>
            <w:r w:rsidRPr="007D5FEE">
              <w:rPr>
                <w:rFonts w:ascii="標楷體" w:eastAsia="標楷體" w:hAnsi="標楷體" w:cs="標楷體" w:hint="eastAsia"/>
              </w:rPr>
              <w:t>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【原住民族教育】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J11 </w:t>
            </w:r>
            <w:r w:rsidRPr="007D5FEE">
              <w:rPr>
                <w:rFonts w:ascii="標楷體" w:eastAsia="標楷體" w:hAnsi="標楷體" w:cs="標楷體" w:hint="eastAsia"/>
              </w:rPr>
              <w:t>認識原住民族土地自然資源與文化間的關係。</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J12 </w:t>
            </w:r>
            <w:r w:rsidRPr="007D5FEE">
              <w:rPr>
                <w:rFonts w:ascii="標楷體" w:eastAsia="標楷體" w:hAnsi="標楷體" w:cs="標楷體" w:hint="eastAsia"/>
              </w:rPr>
              <w:t>主動關注原住民族土地與自然資源議題。</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【人權教育】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w:t>
            </w:r>
            <w:r>
              <w:rPr>
                <w:rFonts w:ascii="標楷體" w:eastAsia="標楷體" w:hAnsi="標楷體" w:cs="標楷體"/>
              </w:rPr>
              <w:t xml:space="preserve">J5 </w:t>
            </w:r>
            <w:r w:rsidRPr="007D5FEE">
              <w:rPr>
                <w:rFonts w:ascii="標楷體" w:eastAsia="標楷體" w:hAnsi="標楷體" w:cs="標楷體" w:hint="eastAsia"/>
              </w:rPr>
              <w:t>了解社會上有不同的群體和文化，尊重並欣賞其差異。</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第十二週</w:t>
            </w:r>
            <w:r w:rsidRPr="00616BD7">
              <w:rPr>
                <w:rFonts w:ascii="標楷體" w:eastAsia="標楷體" w:hAnsi="標楷體" w:cs="標楷體"/>
                <w:color w:val="auto"/>
                <w:sz w:val="24"/>
                <w:szCs w:val="24"/>
              </w:rPr>
              <w:t>11/14~11/20</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D11A41">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能使用多元媒材與技法，表現個人或社群的觀點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能理解視覺符號的意義，並表達多元的觀點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能透過多元藝文活動的參與，培養對在地藝文環境的關注態度</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w:t>
            </w:r>
            <w:r>
              <w:rPr>
                <w:rFonts w:ascii="標楷體" w:eastAsia="標楷體" w:hAnsi="標楷體" w:cs="標楷體" w:hint="eastAsia"/>
              </w:rPr>
              <w:t>規畫</w:t>
            </w:r>
            <w:r w:rsidRPr="004C15BE">
              <w:rPr>
                <w:rFonts w:ascii="標楷體" w:eastAsia="標楷體" w:hAnsi="標楷體" w:cs="標楷體" w:hint="eastAsia"/>
              </w:rPr>
              <w:t>或報導藝術活動，展現對自然環境與社會議題的關懷</w:t>
            </w:r>
            <w:r>
              <w:rPr>
                <w:rFonts w:ascii="標楷體" w:eastAsia="標楷體" w:hAnsi="標楷體" w:cs="標楷體" w:hint="eastAsia"/>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hint="eastAsia"/>
                <w:color w:val="auto"/>
              </w:rPr>
              <w:t>第三課藝遊臺灣</w:t>
            </w:r>
          </w:p>
          <w:p w:rsidR="002D1EA4" w:rsidRPr="0025301B"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25301B">
              <w:rPr>
                <w:rFonts w:ascii="標楷體" w:eastAsia="標楷體" w:hAnsi="標楷體" w:cs="標楷體" w:hint="eastAsia"/>
                <w:color w:val="auto"/>
              </w:rPr>
              <w:t>利用石川欽一郎的作品和介紹，溯源臺灣美術的發展和前輩藝術家在日治時期所受到的重要影響。</w:t>
            </w:r>
          </w:p>
          <w:p w:rsidR="002D1EA4" w:rsidRPr="0025301B"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25301B">
              <w:rPr>
                <w:rFonts w:ascii="標楷體" w:eastAsia="標楷體" w:hAnsi="標楷體" w:cs="標楷體" w:hint="eastAsia"/>
                <w:color w:val="auto"/>
              </w:rPr>
              <w:t>藉由臺展三少年，像是林玉山的作品呈現出臺灣早期農業社會的在地人文面貌，透過陳進的作品，介紹關於早期的仕女品味，使學生能從中了解關於仕紳家族的生活型態，以及郭雪湖的作品，引導學生認識在地的風俗民情以及熱鬧的民俗節慶。</w:t>
            </w:r>
          </w:p>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25301B">
              <w:rPr>
                <w:rFonts w:ascii="標楷體" w:eastAsia="標楷體" w:hAnsi="標楷體" w:cs="標楷體" w:hint="eastAsia"/>
                <w:color w:val="auto"/>
              </w:rPr>
              <w:t>引用黃土水和陳澄波的作品，認識早期質樸的鄉土情懷和在地風情，從中感受藝術家對家鄉所投射的自我情感。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7D5FEE">
              <w:rPr>
                <w:rFonts w:ascii="標楷體" w:eastAsia="標楷體" w:hAnsi="標楷體" w:cs="標楷體" w:hint="eastAsia"/>
              </w:rPr>
              <w:t>電腦、教學簡報、投影設備、影音音響設備、剪貼工具、著色工具。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7D5FEE" w:rsidRDefault="002D1EA4" w:rsidP="00C222C6">
            <w:pPr>
              <w:snapToGrid w:val="0"/>
              <w:ind w:firstLine="0"/>
              <w:rPr>
                <w:rFonts w:ascii="標楷體" w:eastAsia="標楷體" w:hAnsi="標楷體" w:cs="標楷體"/>
              </w:rPr>
            </w:pPr>
            <w:r>
              <w:rPr>
                <w:rFonts w:ascii="標楷體" w:eastAsia="標楷體" w:hAnsi="標楷體" w:cs="標楷體"/>
              </w:rPr>
              <w:t>1.</w:t>
            </w:r>
            <w:r w:rsidRPr="007D5FEE">
              <w:rPr>
                <w:rFonts w:ascii="標楷體" w:eastAsia="標楷體" w:hAnsi="標楷體" w:cs="標楷體" w:hint="eastAsia"/>
              </w:rPr>
              <w:t>教師評量</w:t>
            </w:r>
          </w:p>
          <w:p w:rsidR="002D1EA4" w:rsidRPr="007D5FEE" w:rsidRDefault="002D1EA4" w:rsidP="00C222C6">
            <w:pPr>
              <w:snapToGrid w:val="0"/>
              <w:ind w:firstLine="0"/>
              <w:rPr>
                <w:rFonts w:ascii="標楷體" w:eastAsia="標楷體" w:hAnsi="標楷體" w:cs="標楷體"/>
              </w:rPr>
            </w:pPr>
            <w:r>
              <w:rPr>
                <w:rFonts w:ascii="標楷體" w:eastAsia="標楷體" w:hAnsi="標楷體" w:cs="標楷體"/>
              </w:rPr>
              <w:t>2.</w:t>
            </w:r>
            <w:r w:rsidRPr="007D5FEE">
              <w:rPr>
                <w:rFonts w:ascii="標楷體" w:eastAsia="標楷體" w:hAnsi="標楷體" w:cs="標楷體" w:hint="eastAsia"/>
              </w:rPr>
              <w:t>發表評量</w:t>
            </w:r>
          </w:p>
          <w:p w:rsidR="002D1EA4" w:rsidRPr="004B5D1D" w:rsidRDefault="002D1EA4" w:rsidP="00C222C6">
            <w:pPr>
              <w:snapToGrid w:val="0"/>
              <w:ind w:firstLine="0"/>
              <w:rPr>
                <w:rFonts w:ascii="標楷體" w:eastAsia="標楷體" w:hAnsi="標楷體" w:cs="標楷體"/>
              </w:rPr>
            </w:pPr>
            <w:r>
              <w:rPr>
                <w:rFonts w:ascii="標楷體" w:eastAsia="標楷體" w:hAnsi="標楷體" w:cs="標楷體"/>
              </w:rPr>
              <w:t>3.</w:t>
            </w:r>
            <w:r>
              <w:rPr>
                <w:rFonts w:ascii="標楷體" w:eastAsia="標楷體" w:hAnsi="標楷體" w:cs="標楷體" w:hint="eastAsia"/>
              </w:rPr>
              <w:t>學習單</w:t>
            </w:r>
            <w:r w:rsidRPr="007D5FEE">
              <w:rPr>
                <w:rFonts w:ascii="標楷體" w:eastAsia="標楷體" w:hAnsi="標楷體" w:cs="標楷體" w:hint="eastAsia"/>
              </w:rPr>
              <w:t>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【原住民族教育】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J11 </w:t>
            </w:r>
            <w:r w:rsidRPr="007D5FEE">
              <w:rPr>
                <w:rFonts w:ascii="標楷體" w:eastAsia="標楷體" w:hAnsi="標楷體" w:cs="標楷體" w:hint="eastAsia"/>
              </w:rPr>
              <w:t>認識原住民族土地自然資源與文化間的關係。</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J12 </w:t>
            </w:r>
            <w:r w:rsidRPr="007D5FEE">
              <w:rPr>
                <w:rFonts w:ascii="標楷體" w:eastAsia="標楷體" w:hAnsi="標楷體" w:cs="標楷體" w:hint="eastAsia"/>
              </w:rPr>
              <w:t>主動關注原住民族土地與自然資源議題。</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【人權教育】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w:t>
            </w:r>
            <w:r>
              <w:rPr>
                <w:rFonts w:ascii="標楷體" w:eastAsia="標楷體" w:hAnsi="標楷體" w:cs="標楷體"/>
              </w:rPr>
              <w:t xml:space="preserve">J5 </w:t>
            </w:r>
            <w:r w:rsidRPr="007D5FEE">
              <w:rPr>
                <w:rFonts w:ascii="標楷體" w:eastAsia="標楷體" w:hAnsi="標楷體" w:cs="標楷體" w:hint="eastAsia"/>
              </w:rPr>
              <w:t>了解社會上有不同的群體和文化，尊重並欣賞其差異。</w:t>
            </w:r>
          </w:p>
          <w:p w:rsidR="002D1EA4" w:rsidRPr="00253215" w:rsidRDefault="002D1EA4" w:rsidP="00AE0C01">
            <w:pPr>
              <w:snapToGrid w:val="0"/>
              <w:ind w:firstLine="0"/>
              <w:rPr>
                <w:rFonts w:ascii="標楷體" w:eastAsia="標楷體" w:hAnsi="標楷體" w:cs="標楷體"/>
                <w:color w:val="00FF00"/>
              </w:rPr>
            </w:pPr>
            <w:r w:rsidRPr="00253215">
              <w:rPr>
                <w:rFonts w:ascii="標楷體" w:eastAsia="標楷體" w:hAnsi="標楷體" w:cs="標楷體" w:hint="eastAsia"/>
                <w:color w:val="00FF00"/>
              </w:rPr>
              <w:t>【生涯</w:t>
            </w:r>
            <w:r>
              <w:rPr>
                <w:rFonts w:ascii="標楷體" w:eastAsia="標楷體" w:hAnsi="標楷體" w:cs="標楷體" w:hint="eastAsia"/>
                <w:color w:val="00FF00"/>
              </w:rPr>
              <w:t>規劃</w:t>
            </w:r>
            <w:r w:rsidRPr="00253215">
              <w:rPr>
                <w:rFonts w:ascii="標楷體" w:eastAsia="標楷體" w:hAnsi="標楷體" w:cs="標楷體" w:hint="eastAsia"/>
                <w:color w:val="00FF00"/>
              </w:rPr>
              <w:t>教育】</w:t>
            </w:r>
          </w:p>
          <w:p w:rsidR="002D1EA4" w:rsidRDefault="002D1EA4" w:rsidP="00C222C6">
            <w:pPr>
              <w:snapToGrid w:val="0"/>
              <w:ind w:firstLine="0"/>
              <w:rPr>
                <w:rFonts w:ascii="標楷體" w:eastAsia="標楷體" w:hAnsi="標楷體" w:cs="標楷體"/>
              </w:rPr>
            </w:pPr>
            <w:r>
              <w:rPr>
                <w:rFonts w:ascii="標楷體" w:eastAsia="標楷體" w:hAnsi="標楷體" w:hint="eastAsia"/>
              </w:rPr>
              <w:t>涯</w:t>
            </w:r>
            <w:r w:rsidRPr="00FD6D9C">
              <w:rPr>
                <w:rFonts w:ascii="標楷體" w:eastAsia="標楷體" w:hAnsi="標楷體"/>
              </w:rPr>
              <w:t xml:space="preserve">J9 </w:t>
            </w:r>
            <w:r w:rsidRPr="00FD6D9C">
              <w:rPr>
                <w:rFonts w:ascii="標楷體" w:eastAsia="標楷體" w:hAnsi="標楷體" w:hint="eastAsia"/>
              </w:rPr>
              <w:t>社會變遷與工作</w:t>
            </w:r>
            <w:r w:rsidRPr="00FD6D9C">
              <w:rPr>
                <w:rFonts w:ascii="標楷體" w:eastAsia="標楷體" w:hAnsi="標楷體"/>
              </w:rPr>
              <w:t>/</w:t>
            </w:r>
            <w:r w:rsidRPr="00FD6D9C">
              <w:rPr>
                <w:rFonts w:ascii="標楷體" w:eastAsia="標楷體" w:hAnsi="標楷體" w:hint="eastAsia"/>
              </w:rPr>
              <w:t>教育環境的關係。</w:t>
            </w:r>
          </w:p>
          <w:p w:rsidR="002D1EA4" w:rsidRDefault="002D1EA4" w:rsidP="00C222C6">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第十三週</w:t>
            </w:r>
            <w:r w:rsidRPr="00616BD7">
              <w:rPr>
                <w:rFonts w:ascii="標楷體" w:eastAsia="標楷體" w:hAnsi="標楷體" w:cs="標楷體"/>
                <w:color w:val="auto"/>
                <w:sz w:val="24"/>
                <w:szCs w:val="24"/>
              </w:rPr>
              <w:t>11/21~11/27</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D11A41">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能使用多元媒材與技法，表現個人或社群的觀點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能理解視覺符號的意義，並表達多元的觀點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能透過多元藝文活動的參與，培養對在地藝文環境的關注態度</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w:t>
            </w:r>
            <w:r>
              <w:rPr>
                <w:rFonts w:ascii="標楷體" w:eastAsia="標楷體" w:hAnsi="標楷體" w:cs="標楷體" w:hint="eastAsia"/>
              </w:rPr>
              <w:t>規畫</w:t>
            </w:r>
            <w:r w:rsidRPr="004C15BE">
              <w:rPr>
                <w:rFonts w:ascii="標楷體" w:eastAsia="標楷體" w:hAnsi="標楷體" w:cs="標楷體" w:hint="eastAsia"/>
              </w:rPr>
              <w:t>或報導藝術活動，展現對自然環境與社會議題的關懷</w:t>
            </w:r>
            <w:r>
              <w:rPr>
                <w:rFonts w:ascii="標楷體" w:eastAsia="標楷體" w:hAnsi="標楷體" w:cs="標楷體" w:hint="eastAsia"/>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hint="eastAsia"/>
                <w:color w:val="auto"/>
              </w:rPr>
              <w:t>第三課藝遊臺灣</w:t>
            </w:r>
          </w:p>
          <w:p w:rsidR="002D1EA4" w:rsidRPr="00E43F84"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E43F84">
              <w:rPr>
                <w:rFonts w:ascii="標楷體" w:eastAsia="標楷體" w:hAnsi="標楷體" w:cs="標楷體" w:hint="eastAsia"/>
                <w:color w:val="auto"/>
              </w:rPr>
              <w:t>此節作品脈絡是從戰後再到近代的生活紀錄為主，藉由作品的介紹，也引導學生思考日常中文化還有哪些特色。</w:t>
            </w:r>
          </w:p>
          <w:p w:rsidR="002D1EA4" w:rsidRPr="00E43F84"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E43F84">
              <w:rPr>
                <w:rFonts w:ascii="標楷體" w:eastAsia="標楷體" w:hAnsi="標楷體" w:cs="標楷體" w:hint="eastAsia"/>
                <w:color w:val="auto"/>
              </w:rPr>
              <w:t>藉由李石樵描繪關於戰後的生活型態，引導學生認識關於那個時期的臺灣面貌與社會寫照。</w:t>
            </w:r>
          </w:p>
          <w:p w:rsidR="002D1EA4" w:rsidRPr="00E43F84"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E43F84">
              <w:rPr>
                <w:rFonts w:ascii="標楷體" w:eastAsia="標楷體" w:hAnsi="標楷體" w:cs="標楷體" w:hint="eastAsia"/>
                <w:color w:val="auto"/>
              </w:rPr>
              <w:t>透過洪瑞麟筆下所描繪的礦工形象，引導學生觀察並尊重現今社會裡所存在著不同型態的工作者。</w:t>
            </w:r>
          </w:p>
          <w:p w:rsidR="002D1EA4" w:rsidRPr="00E43F84" w:rsidRDefault="002D1EA4" w:rsidP="00C222C6">
            <w:pPr>
              <w:snapToGrid w:val="0"/>
              <w:ind w:firstLine="0"/>
              <w:rPr>
                <w:rFonts w:ascii="標楷體" w:eastAsia="標楷體" w:hAnsi="標楷體"/>
                <w:color w:val="auto"/>
              </w:rPr>
            </w:pPr>
            <w:r>
              <w:rPr>
                <w:rFonts w:ascii="標楷體" w:eastAsia="標楷體" w:hAnsi="標楷體" w:cs="標楷體"/>
                <w:color w:val="auto"/>
              </w:rPr>
              <w:t>4.</w:t>
            </w:r>
            <w:r w:rsidRPr="00E43F84">
              <w:rPr>
                <w:rFonts w:ascii="標楷體" w:eastAsia="標楷體" w:hAnsi="標楷體" w:cs="標楷體" w:hint="eastAsia"/>
                <w:color w:val="auto"/>
              </w:rPr>
              <w:t>透過顏水龍和江明賢筆下的作品與提問，認識蘭嶼、金門以及原住民文化特色，並且從中去反思自己所成長的環境，也有哪些屬於在地的文化，並試著分享。</w:t>
            </w:r>
          </w:p>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color w:val="auto"/>
              </w:rPr>
              <w:t>5.</w:t>
            </w:r>
            <w:r w:rsidRPr="00E43F84">
              <w:rPr>
                <w:rFonts w:ascii="標楷體" w:eastAsia="標楷體" w:hAnsi="標楷體" w:cs="標楷體" w:hint="eastAsia"/>
                <w:color w:val="auto"/>
              </w:rPr>
              <w:t>藉由席德進與沈昭良的作品，引導學生了解廟宇文化於日常生活中的樣貌，同時培養學生尊重其文化特色。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7D5FEE">
              <w:rPr>
                <w:rFonts w:ascii="標楷體" w:eastAsia="標楷體" w:hAnsi="標楷體" w:cs="標楷體" w:hint="eastAsia"/>
              </w:rPr>
              <w:t>電腦、教學簡報、投影設備、影音音響設備、剪貼工具、著色工具。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Pr>
                <w:rFonts w:ascii="標楷體" w:eastAsia="標楷體" w:hAnsi="標楷體" w:cs="標楷體" w:hint="eastAsia"/>
              </w:rPr>
              <w:t>發表</w:t>
            </w:r>
            <w:r w:rsidRPr="004B5D1D">
              <w:rPr>
                <w:rFonts w:ascii="標楷體" w:eastAsia="標楷體" w:hAnsi="標楷體" w:cs="標楷體" w:hint="eastAsia"/>
              </w:rPr>
              <w:t>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【原住民族教育】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J11 </w:t>
            </w:r>
            <w:r w:rsidRPr="007D5FEE">
              <w:rPr>
                <w:rFonts w:ascii="標楷體" w:eastAsia="標楷體" w:hAnsi="標楷體" w:cs="標楷體" w:hint="eastAsia"/>
              </w:rPr>
              <w:t>認識原住民族土地自然資源與文化間的關係。</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J12 </w:t>
            </w:r>
            <w:r w:rsidRPr="007D5FEE">
              <w:rPr>
                <w:rFonts w:ascii="標楷體" w:eastAsia="標楷體" w:hAnsi="標楷體" w:cs="標楷體" w:hint="eastAsia"/>
              </w:rPr>
              <w:t>主動關注原住民族土地與自然資源議題。</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【人權教育】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w:t>
            </w:r>
            <w:r>
              <w:rPr>
                <w:rFonts w:ascii="標楷體" w:eastAsia="標楷體" w:hAnsi="標楷體" w:cs="標楷體"/>
              </w:rPr>
              <w:t xml:space="preserve">J5 </w:t>
            </w:r>
            <w:r w:rsidRPr="007D5FEE">
              <w:rPr>
                <w:rFonts w:ascii="標楷體" w:eastAsia="標楷體" w:hAnsi="標楷體" w:cs="標楷體" w:hint="eastAsia"/>
              </w:rPr>
              <w:t>了解社會上有不同的群體和文化，尊重並欣賞其差異。</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第十四週</w:t>
            </w:r>
            <w:r w:rsidRPr="00616BD7">
              <w:rPr>
                <w:rFonts w:ascii="標楷體" w:eastAsia="標楷體" w:hAnsi="標楷體" w:cs="標楷體"/>
                <w:color w:val="auto"/>
                <w:sz w:val="24"/>
                <w:szCs w:val="24"/>
              </w:rPr>
              <w:t>11/28~12/4</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D11A41">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能使用多元媒材與技法，表現個人或社群的觀點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能理解視覺符號的意義，並表達多元的觀點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能透過多元藝文活動的參與，培養對在地藝文環境的關注態度</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w:t>
            </w:r>
            <w:r>
              <w:rPr>
                <w:rFonts w:ascii="標楷體" w:eastAsia="標楷體" w:hAnsi="標楷體" w:cs="標楷體" w:hint="eastAsia"/>
              </w:rPr>
              <w:t>規畫</w:t>
            </w:r>
            <w:r w:rsidRPr="004C15BE">
              <w:rPr>
                <w:rFonts w:ascii="標楷體" w:eastAsia="標楷體" w:hAnsi="標楷體" w:cs="標楷體" w:hint="eastAsia"/>
              </w:rPr>
              <w:t>或報導藝術活動，展現對自然環境與社會議題的關懷</w:t>
            </w:r>
            <w:r>
              <w:rPr>
                <w:rFonts w:ascii="標楷體" w:eastAsia="標楷體" w:hAnsi="標楷體" w:cs="標楷體" w:hint="eastAsia"/>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hint="eastAsia"/>
                <w:color w:val="auto"/>
              </w:rPr>
              <w:t>第三課藝遊臺灣</w:t>
            </w:r>
            <w:r w:rsidRPr="004B5D1D">
              <w:rPr>
                <w:rFonts w:ascii="標楷體" w:eastAsia="標楷體" w:hAnsi="標楷體" w:cs="標楷體" w:hint="eastAsia"/>
                <w:color w:val="auto"/>
              </w:rPr>
              <w:t>【第二次評量週】</w:t>
            </w:r>
          </w:p>
          <w:p w:rsidR="002D1EA4" w:rsidRPr="00E43F84"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sidRPr="00E43F84">
              <w:rPr>
                <w:rFonts w:ascii="標楷體" w:eastAsia="標楷體" w:hAnsi="標楷體" w:cs="標楷體" w:hint="eastAsia"/>
                <w:color w:val="auto"/>
              </w:rPr>
              <w:t>透過袁廣鳴所呈現的西門町，思考影像下的所見已取代過往眼見為憑的真實性，透過數位的影像技術也展現藝術家多變的作品形式，也帶給人更多意想不到的創作展現。也能藉此引導學生在影像發達的當下，要具備覺察力與判斷力。</w:t>
            </w:r>
          </w:p>
          <w:p w:rsidR="002D1EA4" w:rsidRPr="00E43F84"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sidRPr="00E43F84">
              <w:rPr>
                <w:rFonts w:ascii="標楷體" w:eastAsia="標楷體" w:hAnsi="標楷體" w:cs="標楷體" w:hint="eastAsia"/>
                <w:color w:val="auto"/>
              </w:rPr>
              <w:t>吳芊頤利用日常隨手可得的紙膠帶創作鐵窗花作品，透過點線面的裁切、覆疊與拼組，結合抽象化的視覺圖像來凝聚往昔的城市意象，也能引導學生分享日常中曾看過鐵窗花的經驗或由鐵窗花的街景圖片讓學生感受昔日的城市樣貌。</w:t>
            </w:r>
          </w:p>
          <w:p w:rsidR="002D1EA4" w:rsidRPr="00E43F84"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sidRPr="00E43F84">
              <w:rPr>
                <w:rFonts w:ascii="標楷體" w:eastAsia="標楷體" w:hAnsi="標楷體" w:cs="標楷體" w:hint="eastAsia"/>
                <w:color w:val="auto"/>
              </w:rPr>
              <w:t>透過陸先銘的作品認識臺灣城市的變遷以及多元的創作手法，從中體會隨著經濟快速發展而逐漸影響都市與民眾心境的狀態，透過提問的方式引導學生賞析作品背後所傳達的意思，也能省思現今社會下的都市現況，並試著分享。</w:t>
            </w:r>
          </w:p>
          <w:p w:rsidR="002D1EA4" w:rsidRPr="00E43F84" w:rsidRDefault="002D1EA4" w:rsidP="00C222C6">
            <w:pPr>
              <w:snapToGrid w:val="0"/>
              <w:ind w:firstLine="0"/>
              <w:rPr>
                <w:rFonts w:ascii="標楷體" w:eastAsia="標楷體" w:hAnsi="標楷體"/>
                <w:color w:val="auto"/>
              </w:rPr>
            </w:pPr>
            <w:r>
              <w:rPr>
                <w:rFonts w:ascii="標楷體" w:eastAsia="標楷體" w:hAnsi="標楷體" w:cs="標楷體"/>
                <w:color w:val="auto"/>
              </w:rPr>
              <w:t>4.</w:t>
            </w:r>
            <w:r>
              <w:rPr>
                <w:rFonts w:ascii="標楷體" w:eastAsia="標楷體" w:hAnsi="標楷體" w:cs="標楷體" w:hint="eastAsia"/>
                <w:color w:val="auto"/>
              </w:rPr>
              <w:t>經由拉黑子．</w:t>
            </w:r>
            <w:r w:rsidRPr="00E43F84">
              <w:rPr>
                <w:rFonts w:ascii="標楷體" w:eastAsia="標楷體" w:hAnsi="標楷體" w:cs="標楷體" w:hint="eastAsia"/>
                <w:color w:val="auto"/>
              </w:rPr>
              <w:t>達立夫的作品，除了認識藝術家創作的風格之外，同時也藉此培養學生對於原住民族群的尊重並一同珍惜這片土地的美好。</w:t>
            </w:r>
          </w:p>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color w:val="auto"/>
              </w:rPr>
              <w:t>5.</w:t>
            </w:r>
            <w:r w:rsidRPr="00E43F84">
              <w:rPr>
                <w:rFonts w:ascii="標楷體" w:eastAsia="標楷體" w:hAnsi="標楷體" w:cs="標楷體" w:hint="eastAsia"/>
                <w:color w:val="auto"/>
              </w:rPr>
              <w:t>從張徐展呈現一般民眾多半迴避死亡禁忌的作品內容，除了認識沒落的傳統工藝技藝之外，更透過摺紙的空間布置再到逐格影像的錄製和最後的動畫呈現，翻轉民眾對傳統工藝的既定刻板印象，更體現了藝術家的觀念和顛覆的手法應用，藉此也能請學生試著分享對傳統民俗的感受，以及對藝術家詮釋的議題有何想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7D5FEE">
              <w:rPr>
                <w:rFonts w:ascii="標楷體" w:eastAsia="標楷體" w:hAnsi="標楷體" w:cs="標楷體" w:hint="eastAsia"/>
              </w:rPr>
              <w:t>電腦、教學簡報、投影設備、影音音響設備、剪貼工具、著色工具。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Pr>
                <w:rFonts w:ascii="標楷體" w:eastAsia="標楷體" w:hAnsi="標楷體" w:cs="標楷體" w:hint="eastAsia"/>
              </w:rPr>
              <w:t>發表</w:t>
            </w:r>
            <w:r w:rsidRPr="004B5D1D">
              <w:rPr>
                <w:rFonts w:ascii="標楷體" w:eastAsia="標楷體" w:hAnsi="標楷體" w:cs="標楷體" w:hint="eastAsia"/>
              </w:rPr>
              <w:t>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【原住民族教育】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J11 </w:t>
            </w:r>
            <w:r w:rsidRPr="007D5FEE">
              <w:rPr>
                <w:rFonts w:ascii="標楷體" w:eastAsia="標楷體" w:hAnsi="標楷體" w:cs="標楷體" w:hint="eastAsia"/>
              </w:rPr>
              <w:t>認識原住民族土地自然資源與文化間的關係。</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J12 </w:t>
            </w:r>
            <w:r w:rsidRPr="007D5FEE">
              <w:rPr>
                <w:rFonts w:ascii="標楷體" w:eastAsia="標楷體" w:hAnsi="標楷體" w:cs="標楷體" w:hint="eastAsia"/>
              </w:rPr>
              <w:t>主動關注原住民族土地與自然資源議題。</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【人權教育】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w:t>
            </w:r>
            <w:r>
              <w:rPr>
                <w:rFonts w:ascii="標楷體" w:eastAsia="標楷體" w:hAnsi="標楷體" w:cs="標楷體"/>
              </w:rPr>
              <w:t xml:space="preserve">J5 </w:t>
            </w:r>
            <w:r w:rsidRPr="007D5FEE">
              <w:rPr>
                <w:rFonts w:ascii="標楷體" w:eastAsia="標楷體" w:hAnsi="標楷體" w:cs="標楷體" w:hint="eastAsia"/>
              </w:rPr>
              <w:t>了解社會上有不同的群體和文化，尊重並欣賞其差異。</w:t>
            </w:r>
          </w:p>
        </w:tc>
        <w:tc>
          <w:tcPr>
            <w:tcW w:w="1784" w:type="dxa"/>
            <w:tcBorders>
              <w:top w:val="single" w:sz="8" w:space="0" w:color="000000"/>
              <w:bottom w:val="single" w:sz="8" w:space="0" w:color="000000"/>
              <w:right w:val="single" w:sz="8" w:space="0" w:color="000000"/>
            </w:tcBorders>
          </w:tcPr>
          <w:p w:rsidR="002D1EA4" w:rsidRPr="00556282" w:rsidRDefault="002D1EA4" w:rsidP="00112170">
            <w:pPr>
              <w:adjustRightInd w:val="0"/>
              <w:snapToGrid w:val="0"/>
              <w:spacing w:line="240" w:lineRule="atLeast"/>
              <w:ind w:hanging="7"/>
              <w:jc w:val="left"/>
              <w:rPr>
                <w:rFonts w:ascii="標楷體" w:eastAsia="標楷體" w:hAnsi="標楷體" w:cs="標楷體"/>
                <w:color w:val="00B050"/>
                <w:sz w:val="24"/>
                <w:szCs w:val="24"/>
              </w:rPr>
            </w:pPr>
            <w:r w:rsidRPr="00556282">
              <w:rPr>
                <w:rFonts w:ascii="標楷體" w:eastAsia="標楷體" w:hAnsi="標楷體" w:cs="標楷體"/>
                <w:color w:val="00B050"/>
                <w:sz w:val="24"/>
                <w:szCs w:val="24"/>
              </w:rPr>
              <w:t>11/29~30</w:t>
            </w:r>
            <w:r w:rsidRPr="00556282">
              <w:rPr>
                <w:rFonts w:ascii="標楷體" w:eastAsia="標楷體" w:hAnsi="標楷體" w:cs="標楷體" w:hint="eastAsia"/>
                <w:color w:val="00B050"/>
                <w:sz w:val="24"/>
                <w:szCs w:val="24"/>
              </w:rPr>
              <w:t>段考</w:t>
            </w: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第十五週</w:t>
            </w:r>
            <w:r w:rsidRPr="00616BD7">
              <w:rPr>
                <w:rFonts w:ascii="標楷體" w:eastAsia="標楷體" w:hAnsi="標楷體" w:cs="標楷體"/>
                <w:color w:val="auto"/>
                <w:sz w:val="24"/>
                <w:szCs w:val="24"/>
              </w:rPr>
              <w:t>12/5~12/11</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D11A41">
              <w:rPr>
                <w:rFonts w:ascii="標楷體" w:eastAsia="標楷體" w:hAnsi="標楷體" w:cs="標楷體" w:hint="eastAsia"/>
              </w:rPr>
              <w:t>公共藝術、在地及各族群藝文活動、藝術薪傳。</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能使用多元媒材與技法，表現個人或社群的觀點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能理解視覺符號的意義，並表達多元的觀點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C15BE">
              <w:rPr>
                <w:rFonts w:ascii="標楷體" w:eastAsia="標楷體" w:hAnsi="標楷體" w:cs="標楷體" w:hint="eastAsia"/>
              </w:rPr>
              <w:t>能透過多元藝文活動的參與，培養對在地藝文環境的關注態度</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C15BE">
              <w:rPr>
                <w:rFonts w:ascii="標楷體" w:eastAsia="標楷體" w:hAnsi="標楷體" w:cs="標楷體" w:hint="eastAsia"/>
              </w:rPr>
              <w:t>能</w:t>
            </w:r>
            <w:r>
              <w:rPr>
                <w:rFonts w:ascii="標楷體" w:eastAsia="標楷體" w:hAnsi="標楷體" w:cs="標楷體" w:hint="eastAsia"/>
              </w:rPr>
              <w:t>規畫</w:t>
            </w:r>
            <w:r w:rsidRPr="004C15BE">
              <w:rPr>
                <w:rFonts w:ascii="標楷體" w:eastAsia="標楷體" w:hAnsi="標楷體" w:cs="標楷體" w:hint="eastAsia"/>
              </w:rPr>
              <w:t>或報導藝術活動，展現對自然環境與社會議題的關懷</w:t>
            </w:r>
            <w:r>
              <w:rPr>
                <w:rFonts w:ascii="標楷體" w:eastAsia="標楷體" w:hAnsi="標楷體" w:cs="標楷體" w:hint="eastAsia"/>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hint="eastAsia"/>
                <w:color w:val="auto"/>
              </w:rPr>
              <w:t>第三課藝遊臺灣</w:t>
            </w:r>
          </w:p>
          <w:p w:rsidR="002D1EA4" w:rsidRPr="006B20DA" w:rsidRDefault="002D1EA4" w:rsidP="00C222C6">
            <w:pPr>
              <w:snapToGrid w:val="0"/>
              <w:ind w:firstLine="0"/>
              <w:rPr>
                <w:rFonts w:ascii="標楷體" w:eastAsia="標楷體" w:hAnsi="標楷體"/>
                <w:color w:val="auto"/>
              </w:rPr>
            </w:pPr>
            <w:r w:rsidRPr="006B20DA">
              <w:rPr>
                <w:rFonts w:ascii="標楷體" w:eastAsia="標楷體" w:hAnsi="標楷體" w:cs="標楷體"/>
                <w:color w:val="auto"/>
              </w:rPr>
              <w:t>1.</w:t>
            </w:r>
            <w:r w:rsidRPr="006B20DA">
              <w:rPr>
                <w:rFonts w:ascii="標楷體" w:eastAsia="標楷體" w:hAnsi="標楷體" w:cs="標楷體" w:hint="eastAsia"/>
                <w:color w:val="auto"/>
              </w:rPr>
              <w:t>教師自行蒐集相關圖片，引導學生複習先前所學的概念。</w:t>
            </w:r>
          </w:p>
          <w:p w:rsidR="002D1EA4" w:rsidRPr="006B20DA" w:rsidRDefault="002D1EA4" w:rsidP="00C222C6">
            <w:pPr>
              <w:snapToGrid w:val="0"/>
              <w:ind w:firstLine="0"/>
              <w:rPr>
                <w:rFonts w:ascii="標楷體" w:eastAsia="標楷體" w:hAnsi="標楷體"/>
                <w:color w:val="auto"/>
              </w:rPr>
            </w:pPr>
            <w:r w:rsidRPr="006B20DA">
              <w:rPr>
                <w:rFonts w:ascii="標楷體" w:eastAsia="標楷體" w:hAnsi="標楷體" w:cs="標楷體"/>
                <w:color w:val="auto"/>
              </w:rPr>
              <w:t>2.</w:t>
            </w:r>
            <w:r w:rsidRPr="006B20DA">
              <w:rPr>
                <w:rFonts w:ascii="標楷體" w:eastAsia="標楷體" w:hAnsi="標楷體" w:cs="標楷體" w:hint="eastAsia"/>
                <w:color w:val="auto"/>
              </w:rPr>
              <w:t>學生準備需要的圖片、媒材和工具。</w:t>
            </w:r>
          </w:p>
          <w:p w:rsidR="002D1EA4" w:rsidRPr="004B5D1D" w:rsidRDefault="002D1EA4" w:rsidP="00C222C6">
            <w:pPr>
              <w:snapToGrid w:val="0"/>
              <w:ind w:firstLine="0"/>
              <w:rPr>
                <w:rFonts w:ascii="標楷體" w:eastAsia="標楷體" w:hAnsi="標楷體"/>
                <w:color w:val="auto"/>
              </w:rPr>
            </w:pPr>
            <w:r w:rsidRPr="006B20DA">
              <w:rPr>
                <w:rFonts w:ascii="標楷體" w:eastAsia="標楷體" w:hAnsi="標楷體" w:cs="標楷體"/>
                <w:color w:val="auto"/>
              </w:rPr>
              <w:t>3.</w:t>
            </w:r>
            <w:r w:rsidRPr="006B20DA">
              <w:rPr>
                <w:rFonts w:ascii="標楷體" w:eastAsia="標楷體" w:hAnsi="標楷體" w:cs="標楷體" w:hint="eastAsia"/>
                <w:color w:val="auto"/>
              </w:rPr>
              <w:t>引導學生運用手邊的媒材，像是鉛筆、原子筆、色鉛筆、水彩等工具，亦可結合複合媒材拼貼的手法，將對日常的感動，以及所觀察到的臺灣人事物描繪下來，將在地的美和心中的感動，一起表現出來。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7D5FEE">
              <w:rPr>
                <w:rFonts w:ascii="標楷體" w:eastAsia="標楷體" w:hAnsi="標楷體" w:cs="標楷體" w:hint="eastAsia"/>
              </w:rPr>
              <w:t>電腦、教學簡報、投影設備、影音音響設備、剪貼工具、著色工具。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D56DEF" w:rsidRDefault="002D1EA4" w:rsidP="00C222C6">
            <w:pPr>
              <w:snapToGrid w:val="0"/>
              <w:ind w:firstLine="0"/>
              <w:rPr>
                <w:rFonts w:ascii="標楷體" w:eastAsia="標楷體" w:hAnsi="標楷體" w:cs="標楷體"/>
              </w:rPr>
            </w:pPr>
            <w:r>
              <w:rPr>
                <w:rFonts w:ascii="標楷體" w:eastAsia="標楷體" w:hAnsi="標楷體" w:cs="標楷體"/>
              </w:rPr>
              <w:t>1.</w:t>
            </w:r>
            <w:r w:rsidRPr="00D56DEF">
              <w:rPr>
                <w:rFonts w:ascii="標楷體" w:eastAsia="標楷體" w:hAnsi="標楷體" w:cs="標楷體" w:hint="eastAsia"/>
              </w:rPr>
              <w:t>教師評量</w:t>
            </w:r>
          </w:p>
          <w:p w:rsidR="002D1EA4" w:rsidRPr="00D56DEF" w:rsidRDefault="002D1EA4" w:rsidP="00C222C6">
            <w:pPr>
              <w:snapToGrid w:val="0"/>
              <w:ind w:firstLine="0"/>
              <w:rPr>
                <w:rFonts w:ascii="標楷體" w:eastAsia="標楷體" w:hAnsi="標楷體" w:cs="標楷體"/>
              </w:rPr>
            </w:pPr>
            <w:r>
              <w:rPr>
                <w:rFonts w:ascii="標楷體" w:eastAsia="標楷體" w:hAnsi="標楷體" w:cs="標楷體"/>
              </w:rPr>
              <w:t>2.</w:t>
            </w:r>
            <w:r w:rsidRPr="00D56DEF">
              <w:rPr>
                <w:rFonts w:ascii="標楷體" w:eastAsia="標楷體" w:hAnsi="標楷體" w:cs="標楷體" w:hint="eastAsia"/>
              </w:rPr>
              <w:t>發表評量</w:t>
            </w:r>
          </w:p>
          <w:p w:rsidR="002D1EA4" w:rsidRPr="004B5D1D" w:rsidRDefault="002D1EA4" w:rsidP="00C222C6">
            <w:pPr>
              <w:snapToGrid w:val="0"/>
              <w:ind w:firstLine="0"/>
              <w:rPr>
                <w:rFonts w:ascii="標楷體" w:eastAsia="標楷體" w:hAnsi="標楷體" w:cs="標楷體"/>
              </w:rPr>
            </w:pPr>
            <w:r>
              <w:rPr>
                <w:rFonts w:ascii="標楷體" w:eastAsia="標楷體" w:hAnsi="標楷體" w:cs="標楷體"/>
              </w:rPr>
              <w:t>3.</w:t>
            </w:r>
            <w:r>
              <w:rPr>
                <w:rFonts w:ascii="標楷體" w:eastAsia="標楷體" w:hAnsi="標楷體" w:cs="標楷體" w:hint="eastAsia"/>
              </w:rPr>
              <w:t>學習單</w:t>
            </w:r>
            <w:r w:rsidRPr="00D56DEF">
              <w:rPr>
                <w:rFonts w:ascii="標楷體" w:eastAsia="標楷體" w:hAnsi="標楷體" w:cs="標楷體" w:hint="eastAsia"/>
              </w:rPr>
              <w:t>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【原住民族教育】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J11 </w:t>
            </w:r>
            <w:r w:rsidRPr="007D5FEE">
              <w:rPr>
                <w:rFonts w:ascii="標楷體" w:eastAsia="標楷體" w:hAnsi="標楷體" w:cs="標楷體" w:hint="eastAsia"/>
              </w:rPr>
              <w:t>認識原住民族土地自然資源與文化間的關係。</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原</w:t>
            </w:r>
            <w:r>
              <w:rPr>
                <w:rFonts w:ascii="標楷體" w:eastAsia="標楷體" w:hAnsi="標楷體" w:cs="標楷體"/>
              </w:rPr>
              <w:t xml:space="preserve">J12 </w:t>
            </w:r>
            <w:r w:rsidRPr="007D5FEE">
              <w:rPr>
                <w:rFonts w:ascii="標楷體" w:eastAsia="標楷體" w:hAnsi="標楷體" w:cs="標楷體" w:hint="eastAsia"/>
              </w:rPr>
              <w:t>主動關注原住民族土地與自然資源議題。</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【人權教育】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人</w:t>
            </w:r>
            <w:r>
              <w:rPr>
                <w:rFonts w:ascii="標楷體" w:eastAsia="標楷體" w:hAnsi="標楷體" w:cs="標楷體"/>
              </w:rPr>
              <w:t xml:space="preserve">J5 </w:t>
            </w:r>
            <w:r w:rsidRPr="007D5FEE">
              <w:rPr>
                <w:rFonts w:ascii="標楷體" w:eastAsia="標楷體" w:hAnsi="標楷體" w:cs="標楷體" w:hint="eastAsia"/>
              </w:rPr>
              <w:t>了解社會上有不同的群體和文化，尊重並欣賞其差異。</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第十六週</w:t>
            </w:r>
            <w:r w:rsidRPr="00616BD7">
              <w:rPr>
                <w:rFonts w:ascii="標楷體" w:eastAsia="標楷體" w:hAnsi="標楷體" w:cs="標楷體"/>
                <w:color w:val="auto"/>
                <w:sz w:val="24"/>
                <w:szCs w:val="24"/>
              </w:rPr>
              <w:t>12/12~12/18</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展覽</w:t>
            </w:r>
            <w:r>
              <w:rPr>
                <w:rFonts w:ascii="標楷體" w:eastAsia="標楷體" w:hAnsi="標楷體" w:cs="標楷體" w:hint="eastAsia"/>
              </w:rPr>
              <w:t>策畫</w:t>
            </w:r>
            <w:r w:rsidRPr="004B5D1D">
              <w:rPr>
                <w:rFonts w:ascii="標楷體" w:eastAsia="標楷體" w:hAnsi="標楷體" w:cs="標楷體" w:hint="eastAsia"/>
              </w:rPr>
              <w:t>與執行。</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w:t>
            </w:r>
            <w:r>
              <w:rPr>
                <w:rFonts w:ascii="標楷體" w:eastAsia="標楷體" w:hAnsi="標楷體" w:cs="標楷體" w:hint="eastAsia"/>
              </w:rPr>
              <w:t>規畫</w:t>
            </w:r>
            <w:r w:rsidRPr="004B5D1D">
              <w:rPr>
                <w:rFonts w:ascii="標楷體" w:eastAsia="標楷體" w:hAnsi="標楷體" w:cs="標楷體" w:hint="eastAsia"/>
              </w:rPr>
              <w:t>或報導藝術活動，展現對自然環境與社會議題的關懷。</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作品賞析和討論〈</w:t>
            </w:r>
            <w:r w:rsidRPr="004B5D1D">
              <w:rPr>
                <w:rFonts w:ascii="標楷體" w:eastAsia="標楷體" w:hAnsi="標楷體" w:cs="標楷體"/>
                <w:color w:val="auto"/>
              </w:rPr>
              <w:t>EPSON</w:t>
            </w:r>
            <w:r w:rsidRPr="004B5D1D">
              <w:rPr>
                <w:rFonts w:ascii="標楷體" w:eastAsia="標楷體" w:hAnsi="標楷體" w:cs="標楷體" w:hint="eastAsia"/>
                <w:color w:val="auto"/>
              </w:rPr>
              <w:t>商用印表機耐用系列：大象篇〉，教師利用此圖片，帶領學生討論印表機和大象的關聯，以及此廣告的訴求為何。</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教師利用圖片說明廣告誕生的流程，引導學生觀察廣告團隊，以及每一位成員的工作職掌。</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3.</w:t>
            </w:r>
            <w:r w:rsidRPr="004B5D1D">
              <w:rPr>
                <w:rFonts w:ascii="標楷體" w:eastAsia="標楷體" w:hAnsi="標楷體" w:cs="標楷體" w:hint="eastAsia"/>
                <w:color w:val="auto"/>
              </w:rPr>
              <w:t>教師利用課文範例和圖片，說明擴散與收斂的創意思考方式。</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4.</w:t>
            </w:r>
            <w:r w:rsidRPr="004B5D1D">
              <w:rPr>
                <w:rFonts w:ascii="標楷體" w:eastAsia="標楷體" w:hAnsi="標楷體" w:cs="標楷體" w:hint="eastAsia"/>
                <w:color w:val="auto"/>
              </w:rPr>
              <w:t>藝術探索：我們也是廣告人</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教學重點：此處為擴散與收斂創意思考方式的練習。</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活動注意事項：提醒學生留意各步驟的細節、每個人的意見都很重要、便利貼上的文字以</w:t>
            </w:r>
            <w:r w:rsidRPr="004B5D1D">
              <w:rPr>
                <w:rFonts w:ascii="標楷體" w:eastAsia="標楷體" w:hAnsi="標楷體" w:cs="標楷體"/>
                <w:color w:val="auto"/>
              </w:rPr>
              <w:t>7</w:t>
            </w:r>
            <w:r w:rsidRPr="004B5D1D">
              <w:rPr>
                <w:rFonts w:ascii="標楷體" w:eastAsia="標楷體" w:hAnsi="標楷體" w:cs="標楷體" w:hint="eastAsia"/>
                <w:color w:val="auto"/>
              </w:rPr>
              <w:t>～</w:t>
            </w:r>
            <w:r w:rsidRPr="004B5D1D">
              <w:rPr>
                <w:rFonts w:ascii="標楷體" w:eastAsia="標楷體" w:hAnsi="標楷體" w:cs="標楷體"/>
                <w:color w:val="auto"/>
              </w:rPr>
              <w:t>14</w:t>
            </w:r>
            <w:r w:rsidRPr="004B5D1D">
              <w:rPr>
                <w:rFonts w:ascii="標楷體" w:eastAsia="標楷體" w:hAnsi="標楷體" w:cs="標楷體" w:hint="eastAsia"/>
                <w:color w:val="auto"/>
              </w:rPr>
              <w:t>個字為佳。</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電腦、教學簡報、投影設備、輔助教材、課本、便利貼、</w:t>
            </w:r>
            <w:r w:rsidRPr="004B5D1D">
              <w:rPr>
                <w:rFonts w:ascii="標楷體" w:eastAsia="標楷體" w:hAnsi="標楷體" w:cs="標楷體"/>
              </w:rPr>
              <w:t>2B</w:t>
            </w:r>
            <w:r w:rsidRPr="004B5D1D">
              <w:rPr>
                <w:rFonts w:ascii="標楷體" w:eastAsia="標楷體" w:hAnsi="標楷體" w:cs="標楷體" w:hint="eastAsia"/>
              </w:rPr>
              <w:t>鉛筆、原子筆、橡皮擦、剪刀、膠水等。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3.</w:t>
            </w:r>
            <w:r w:rsidRPr="004B5D1D">
              <w:rPr>
                <w:rFonts w:ascii="標楷體" w:eastAsia="標楷體" w:hAnsi="標楷體" w:cs="標楷體" w:hint="eastAsia"/>
              </w:rPr>
              <w:t>發表評量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【生命教育】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w:t>
            </w:r>
            <w:r>
              <w:rPr>
                <w:rFonts w:ascii="標楷體" w:eastAsia="標楷體" w:hAnsi="標楷體" w:cs="標楷體"/>
              </w:rPr>
              <w:t xml:space="preserve">J2 </w:t>
            </w:r>
            <w:r w:rsidRPr="004B5D1D">
              <w:rPr>
                <w:rFonts w:ascii="標楷體" w:eastAsia="標楷體" w:hAnsi="標楷體" w:cs="標楷體" w:hint="eastAsia"/>
              </w:rPr>
              <w:t>探討完整的人的各個面向，包括身體與心理、理性與感性、自由與命定、境遇與嚮往，理解人的主體能動性，培養適切的自我觀。</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【海洋教育】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w:t>
            </w:r>
            <w:r>
              <w:rPr>
                <w:rFonts w:ascii="標楷體" w:eastAsia="標楷體" w:hAnsi="標楷體" w:cs="標楷體"/>
              </w:rPr>
              <w:t xml:space="preserve">J19 </w:t>
            </w:r>
            <w:r w:rsidRPr="004B5D1D">
              <w:rPr>
                <w:rFonts w:ascii="標楷體" w:eastAsia="標楷體" w:hAnsi="標楷體" w:cs="標楷體" w:hint="eastAsia"/>
              </w:rPr>
              <w:t>了解海洋資源之有限性，保護海洋環境。</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J11 </w:t>
            </w:r>
            <w:r w:rsidRPr="004B5D1D">
              <w:rPr>
                <w:rFonts w:ascii="標楷體" w:eastAsia="標楷體" w:hAnsi="標楷體" w:cs="標楷體" w:hint="eastAsia"/>
              </w:rPr>
              <w:t>了解天然災害的人為影響因子。</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第十七週</w:t>
            </w:r>
            <w:r w:rsidRPr="00616BD7">
              <w:rPr>
                <w:rFonts w:ascii="標楷體" w:eastAsia="標楷體" w:hAnsi="標楷體" w:cs="標楷體"/>
                <w:color w:val="auto"/>
                <w:sz w:val="24"/>
                <w:szCs w:val="24"/>
              </w:rPr>
              <w:t>12/19~12/25</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展覽</w:t>
            </w:r>
            <w:r>
              <w:rPr>
                <w:rFonts w:ascii="標楷體" w:eastAsia="標楷體" w:hAnsi="標楷體" w:cs="標楷體" w:hint="eastAsia"/>
              </w:rPr>
              <w:t>策畫</w:t>
            </w:r>
            <w:r w:rsidRPr="004B5D1D">
              <w:rPr>
                <w:rFonts w:ascii="標楷體" w:eastAsia="標楷體" w:hAnsi="標楷體" w:cs="標楷體" w:hint="eastAsia"/>
              </w:rPr>
              <w:t>與執行。</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w:t>
            </w:r>
            <w:r>
              <w:rPr>
                <w:rFonts w:ascii="標楷體" w:eastAsia="標楷體" w:hAnsi="標楷體" w:cs="標楷體" w:hint="eastAsia"/>
              </w:rPr>
              <w:t>規畫</w:t>
            </w:r>
            <w:r w:rsidRPr="004B5D1D">
              <w:rPr>
                <w:rFonts w:ascii="標楷體" w:eastAsia="標楷體" w:hAnsi="標楷體" w:cs="標楷體" w:hint="eastAsia"/>
              </w:rPr>
              <w:t>或報導藝術活動，展現對自然環境與社會議題的關懷。</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Pr>
                <w:rFonts w:ascii="標楷體" w:eastAsia="標楷體" w:hAnsi="標楷體" w:cs="標楷體" w:hint="eastAsia"/>
                <w:color w:val="auto"/>
              </w:rPr>
              <w:t>廣告創意的作品賞析。</w:t>
            </w:r>
          </w:p>
          <w:p w:rsidR="002D1EA4" w:rsidRDefault="002D1EA4" w:rsidP="00C222C6">
            <w:pPr>
              <w:snapToGrid w:val="0"/>
              <w:ind w:firstLine="0"/>
              <w:rPr>
                <w:rFonts w:ascii="標楷體" w:eastAsia="標楷體" w:hAnsi="標楷體"/>
                <w:color w:val="auto"/>
              </w:rPr>
            </w:pPr>
            <w:r>
              <w:rPr>
                <w:rFonts w:ascii="標楷體" w:eastAsia="標楷體" w:hAnsi="標楷體" w:cs="標楷體"/>
                <w:color w:val="auto"/>
              </w:rPr>
              <w:t>(1)</w:t>
            </w:r>
            <w:r>
              <w:rPr>
                <w:rFonts w:ascii="標楷體" w:eastAsia="標楷體" w:hAnsi="標楷體" w:cs="標楷體" w:hint="eastAsia"/>
                <w:color w:val="auto"/>
              </w:rPr>
              <w:t>置入替換。</w:t>
            </w:r>
          </w:p>
          <w:p w:rsidR="002D1EA4" w:rsidRDefault="002D1EA4" w:rsidP="00C222C6">
            <w:pPr>
              <w:snapToGrid w:val="0"/>
              <w:ind w:firstLine="0"/>
              <w:rPr>
                <w:rFonts w:ascii="標楷體" w:eastAsia="標楷體" w:hAnsi="標楷體"/>
                <w:color w:val="auto"/>
              </w:rPr>
            </w:pPr>
            <w:r>
              <w:rPr>
                <w:rFonts w:ascii="標楷體" w:eastAsia="標楷體" w:hAnsi="標楷體" w:cs="標楷體"/>
                <w:color w:val="auto"/>
              </w:rPr>
              <w:t>(2)</w:t>
            </w:r>
            <w:r>
              <w:rPr>
                <w:rFonts w:ascii="標楷體" w:eastAsia="標楷體" w:hAnsi="標楷體" w:cs="標楷體" w:hint="eastAsia"/>
                <w:color w:val="auto"/>
              </w:rPr>
              <w:t>融入情境。</w:t>
            </w:r>
          </w:p>
          <w:p w:rsidR="002D1EA4" w:rsidRDefault="002D1EA4" w:rsidP="00C222C6">
            <w:pPr>
              <w:snapToGrid w:val="0"/>
              <w:ind w:firstLine="0"/>
              <w:rPr>
                <w:rFonts w:ascii="標楷體" w:eastAsia="標楷體" w:hAnsi="標楷體"/>
                <w:color w:val="auto"/>
              </w:rPr>
            </w:pPr>
            <w:r>
              <w:rPr>
                <w:rFonts w:ascii="標楷體" w:eastAsia="標楷體" w:hAnsi="標楷體" w:cs="標楷體"/>
                <w:color w:val="auto"/>
              </w:rPr>
              <w:t>(3)</w:t>
            </w:r>
            <w:r>
              <w:rPr>
                <w:rFonts w:ascii="標楷體" w:eastAsia="標楷體" w:hAnsi="標楷體" w:cs="標楷體" w:hint="eastAsia"/>
                <w:color w:val="auto"/>
              </w:rPr>
              <w:t>創造對比。</w:t>
            </w:r>
          </w:p>
          <w:p w:rsidR="002D1EA4" w:rsidRPr="004B5D1D" w:rsidRDefault="002D1EA4" w:rsidP="00C222C6">
            <w:pPr>
              <w:snapToGrid w:val="0"/>
              <w:ind w:firstLine="0"/>
              <w:rPr>
                <w:rFonts w:ascii="標楷體" w:eastAsia="標楷體" w:hAnsi="標楷體"/>
                <w:color w:val="auto"/>
              </w:rPr>
            </w:pPr>
            <w:r>
              <w:rPr>
                <w:rFonts w:ascii="標楷體" w:eastAsia="標楷體" w:hAnsi="標楷體" w:cs="標楷體"/>
                <w:color w:val="auto"/>
              </w:rPr>
              <w:t>(4)</w:t>
            </w:r>
            <w:r>
              <w:rPr>
                <w:rFonts w:ascii="標楷體" w:eastAsia="標楷體" w:hAnsi="標楷體" w:cs="標楷體" w:hint="eastAsia"/>
                <w:color w:val="auto"/>
              </w:rPr>
              <w:t>沉浸參與。</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電腦、教學簡報、投影設備、輔助教材、課本、便利貼、</w:t>
            </w:r>
            <w:r w:rsidRPr="004B5D1D">
              <w:rPr>
                <w:rFonts w:ascii="標楷體" w:eastAsia="標楷體" w:hAnsi="標楷體" w:cs="標楷體"/>
              </w:rPr>
              <w:t>2B</w:t>
            </w:r>
            <w:r w:rsidRPr="004B5D1D">
              <w:rPr>
                <w:rFonts w:ascii="標楷體" w:eastAsia="標楷體" w:hAnsi="標楷體" w:cs="標楷體" w:hint="eastAsia"/>
              </w:rPr>
              <w:t>鉛筆、原子筆、橡皮擦、剪刀、膠水等。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【生命教育】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w:t>
            </w:r>
            <w:r>
              <w:rPr>
                <w:rFonts w:ascii="標楷體" w:eastAsia="標楷體" w:hAnsi="標楷體" w:cs="標楷體"/>
              </w:rPr>
              <w:t xml:space="preserve">J2 </w:t>
            </w:r>
            <w:r w:rsidRPr="004B5D1D">
              <w:rPr>
                <w:rFonts w:ascii="標楷體" w:eastAsia="標楷體" w:hAnsi="標楷體" w:cs="標楷體" w:hint="eastAsia"/>
              </w:rPr>
              <w:t>探討完整的人的各個面向，包括身體與心理、理性與感性、自由與命定、境遇與嚮往，理解人的主體能動性，培養適切的自我觀。</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【海洋教育】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w:t>
            </w:r>
            <w:r>
              <w:rPr>
                <w:rFonts w:ascii="標楷體" w:eastAsia="標楷體" w:hAnsi="標楷體" w:cs="標楷體"/>
              </w:rPr>
              <w:t xml:space="preserve">J19 </w:t>
            </w:r>
            <w:r w:rsidRPr="004B5D1D">
              <w:rPr>
                <w:rFonts w:ascii="標楷體" w:eastAsia="標楷體" w:hAnsi="標楷體" w:cs="標楷體" w:hint="eastAsia"/>
              </w:rPr>
              <w:t>了解海洋資源之有限性，保護海洋環境。</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J11 </w:t>
            </w:r>
            <w:r w:rsidRPr="004B5D1D">
              <w:rPr>
                <w:rFonts w:ascii="標楷體" w:eastAsia="標楷體" w:hAnsi="標楷體" w:cs="標楷體" w:hint="eastAsia"/>
              </w:rPr>
              <w:t>了解天然災害的人為影響因子。</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r w:rsidRPr="00556282">
              <w:rPr>
                <w:rFonts w:ascii="標楷體" w:eastAsia="標楷體" w:hAnsi="標楷體" w:cs="標楷體"/>
                <w:color w:val="00B050"/>
                <w:sz w:val="24"/>
                <w:szCs w:val="24"/>
              </w:rPr>
              <w:t>12/22~23</w:t>
            </w:r>
            <w:r w:rsidRPr="00556282">
              <w:rPr>
                <w:rFonts w:ascii="標楷體" w:eastAsia="標楷體" w:hAnsi="標楷體" w:cs="標楷體" w:hint="eastAsia"/>
                <w:color w:val="00B050"/>
                <w:sz w:val="24"/>
                <w:szCs w:val="24"/>
              </w:rPr>
              <w:t>九年級複習考</w:t>
            </w:r>
            <w:r>
              <w:rPr>
                <w:rFonts w:ascii="標楷體" w:eastAsia="標楷體" w:hAnsi="標楷體" w:cs="標楷體"/>
                <w:color w:val="00B050"/>
                <w:sz w:val="24"/>
                <w:szCs w:val="24"/>
              </w:rPr>
              <w:br/>
              <w:t>12/23</w:t>
            </w:r>
            <w:r>
              <w:rPr>
                <w:rFonts w:ascii="標楷體" w:eastAsia="標楷體" w:hAnsi="標楷體" w:cs="標楷體" w:hint="eastAsia"/>
                <w:color w:val="00B050"/>
                <w:sz w:val="24"/>
                <w:szCs w:val="24"/>
              </w:rPr>
              <w:t>八年級英文歌唱比賽</w:t>
            </w: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第十八週</w:t>
            </w:r>
            <w:r w:rsidRPr="00616BD7">
              <w:rPr>
                <w:rFonts w:ascii="標楷體" w:eastAsia="標楷體" w:hAnsi="標楷體" w:cs="標楷體"/>
                <w:color w:val="auto"/>
                <w:sz w:val="24"/>
                <w:szCs w:val="24"/>
              </w:rPr>
              <w:t>12/26~1/1</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展覽</w:t>
            </w:r>
            <w:r>
              <w:rPr>
                <w:rFonts w:ascii="標楷體" w:eastAsia="標楷體" w:hAnsi="標楷體" w:cs="標楷體" w:hint="eastAsia"/>
              </w:rPr>
              <w:t>策畫</w:t>
            </w:r>
            <w:r w:rsidRPr="004B5D1D">
              <w:rPr>
                <w:rFonts w:ascii="標楷體" w:eastAsia="標楷體" w:hAnsi="標楷體" w:cs="標楷體" w:hint="eastAsia"/>
              </w:rPr>
              <w:t>與執行。</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w:t>
            </w:r>
            <w:r>
              <w:rPr>
                <w:rFonts w:ascii="標楷體" w:eastAsia="標楷體" w:hAnsi="標楷體" w:cs="標楷體" w:hint="eastAsia"/>
              </w:rPr>
              <w:t>規畫</w:t>
            </w:r>
            <w:r w:rsidRPr="004B5D1D">
              <w:rPr>
                <w:rFonts w:ascii="標楷體" w:eastAsia="標楷體" w:hAnsi="標楷體" w:cs="標楷體" w:hint="eastAsia"/>
              </w:rPr>
              <w:t>或報導藝術活動，展現對自然環境與社會議題的關懷。</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作品賞析，平面廣告：〈荒野保護協會：金字塔篇、摩埃篇〉。</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Pr>
                <w:rFonts w:ascii="標楷體" w:eastAsia="標楷體" w:hAnsi="標楷體" w:cs="標楷體" w:hint="eastAsia"/>
                <w:color w:val="auto"/>
              </w:rPr>
              <w:t>作品賞析，廣告影片</w:t>
            </w:r>
            <w:r w:rsidRPr="004B5D1D">
              <w:rPr>
                <w:rFonts w:ascii="標楷體" w:eastAsia="標楷體" w:hAnsi="標楷體" w:cs="標楷體" w:hint="eastAsia"/>
                <w:color w:val="auto"/>
              </w:rPr>
              <w:t>：〈</w:t>
            </w:r>
            <w:r>
              <w:rPr>
                <w:rFonts w:ascii="標楷體" w:eastAsia="標楷體" w:hAnsi="標楷體" w:cs="標楷體" w:hint="eastAsia"/>
                <w:color w:val="auto"/>
              </w:rPr>
              <w:t>家意．以城為家</w:t>
            </w:r>
            <w:r w:rsidRPr="004B5D1D">
              <w:rPr>
                <w:rFonts w:ascii="標楷體" w:eastAsia="標楷體" w:hAnsi="標楷體" w:cs="標楷體" w:hint="eastAsia"/>
                <w:color w:val="auto"/>
              </w:rPr>
              <w:t>〉。</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3.</w:t>
            </w:r>
            <w:r w:rsidRPr="004B5D1D">
              <w:rPr>
                <w:rFonts w:ascii="標楷體" w:eastAsia="標楷體" w:hAnsi="標楷體" w:cs="標楷體" w:hint="eastAsia"/>
                <w:color w:val="auto"/>
              </w:rPr>
              <w:t>作品賞析，網路廣告：網頁中的原生廣告、〈上班族廁所文學〉、〈故宮精品粉絲團貼文〉。</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4.</w:t>
            </w:r>
            <w:r w:rsidRPr="004B5D1D">
              <w:rPr>
                <w:rFonts w:ascii="標楷體" w:eastAsia="標楷體" w:hAnsi="標楷體" w:cs="標楷體" w:hint="eastAsia"/>
                <w:color w:val="auto"/>
              </w:rPr>
              <w:t>作品賞析，實體通路和戶外廣告：手塚治虫紀念展宣傳廣告。</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5.</w:t>
            </w:r>
            <w:r w:rsidRPr="004B5D1D">
              <w:rPr>
                <w:rFonts w:ascii="標楷體" w:eastAsia="標楷體" w:hAnsi="標楷體" w:cs="標楷體" w:hint="eastAsia"/>
                <w:color w:val="auto"/>
              </w:rPr>
              <w:t>作品賞析，整合行銷廣告：世界盃足球賽廣告。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電腦、教學簡報、投影設備、輔助教材、課本、便利貼、</w:t>
            </w:r>
            <w:r w:rsidRPr="004B5D1D">
              <w:rPr>
                <w:rFonts w:ascii="標楷體" w:eastAsia="標楷體" w:hAnsi="標楷體" w:cs="標楷體"/>
              </w:rPr>
              <w:t>2B</w:t>
            </w:r>
            <w:r w:rsidRPr="004B5D1D">
              <w:rPr>
                <w:rFonts w:ascii="標楷體" w:eastAsia="標楷體" w:hAnsi="標楷體" w:cs="標楷體" w:hint="eastAsia"/>
              </w:rPr>
              <w:t>鉛筆、原子筆、橡皮擦、剪刀、膠水等。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3.</w:t>
            </w:r>
            <w:r w:rsidRPr="004B5D1D">
              <w:rPr>
                <w:rFonts w:ascii="標楷體" w:eastAsia="標楷體" w:hAnsi="標楷體" w:cs="標楷體" w:hint="eastAsia"/>
              </w:rPr>
              <w:t>發表評量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【生命教育】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w:t>
            </w:r>
            <w:r>
              <w:rPr>
                <w:rFonts w:ascii="標楷體" w:eastAsia="標楷體" w:hAnsi="標楷體" w:cs="標楷體"/>
              </w:rPr>
              <w:t xml:space="preserve">J2 </w:t>
            </w:r>
            <w:r w:rsidRPr="004B5D1D">
              <w:rPr>
                <w:rFonts w:ascii="標楷體" w:eastAsia="標楷體" w:hAnsi="標楷體" w:cs="標楷體" w:hint="eastAsia"/>
              </w:rPr>
              <w:t>探討完整的人的各個面向，包括身體與心理、理性與感性、自由與命定、境遇與嚮往，理解人的主體能動性，培養適切的自我觀。</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【海洋教育】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w:t>
            </w:r>
            <w:r>
              <w:rPr>
                <w:rFonts w:ascii="標楷體" w:eastAsia="標楷體" w:hAnsi="標楷體" w:cs="標楷體"/>
              </w:rPr>
              <w:t xml:space="preserve">J19 </w:t>
            </w:r>
            <w:r w:rsidRPr="004B5D1D">
              <w:rPr>
                <w:rFonts w:ascii="標楷體" w:eastAsia="標楷體" w:hAnsi="標楷體" w:cs="標楷體" w:hint="eastAsia"/>
              </w:rPr>
              <w:t>了解海洋資源之有限性，保護海洋環境。</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J11 </w:t>
            </w:r>
            <w:r w:rsidRPr="004B5D1D">
              <w:rPr>
                <w:rFonts w:ascii="標楷體" w:eastAsia="標楷體" w:hAnsi="標楷體" w:cs="標楷體" w:hint="eastAsia"/>
              </w:rPr>
              <w:t>了解天然災害的人為影響因子。</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第十九週</w:t>
            </w:r>
            <w:r w:rsidRPr="00616BD7">
              <w:rPr>
                <w:rFonts w:ascii="標楷體" w:eastAsia="標楷體" w:hAnsi="標楷體" w:cs="標楷體"/>
                <w:color w:val="auto"/>
                <w:sz w:val="24"/>
                <w:szCs w:val="24"/>
              </w:rPr>
              <w:t>1/2~1/8</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展覽</w:t>
            </w:r>
            <w:r>
              <w:rPr>
                <w:rFonts w:ascii="標楷體" w:eastAsia="標楷體" w:hAnsi="標楷體" w:cs="標楷體" w:hint="eastAsia"/>
              </w:rPr>
              <w:t>策畫</w:t>
            </w:r>
            <w:r w:rsidRPr="004B5D1D">
              <w:rPr>
                <w:rFonts w:ascii="標楷體" w:eastAsia="標楷體" w:hAnsi="標楷體" w:cs="標楷體" w:hint="eastAsia"/>
              </w:rPr>
              <w:t>與執行。</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w:t>
            </w:r>
            <w:r>
              <w:rPr>
                <w:rFonts w:ascii="標楷體" w:eastAsia="標楷體" w:hAnsi="標楷體" w:cs="標楷體" w:hint="eastAsia"/>
              </w:rPr>
              <w:t>規畫</w:t>
            </w:r>
            <w:r w:rsidRPr="004B5D1D">
              <w:rPr>
                <w:rFonts w:ascii="標楷體" w:eastAsia="標楷體" w:hAnsi="標楷體" w:cs="標楷體" w:hint="eastAsia"/>
              </w:rPr>
              <w:t>或報導藝術活動，展現對自然環境與社會議題的關懷。</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教師利用圖例或教材，說明擴散收斂思考法，並提醒學生在思考過程中須留意的環節。</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學生利用課堂時間，完成小組創作。</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3.</w:t>
            </w:r>
            <w:r w:rsidRPr="004B5D1D">
              <w:rPr>
                <w:rFonts w:ascii="標楷體" w:eastAsia="標楷體" w:hAnsi="標楷體" w:cs="標楷體" w:hint="eastAsia"/>
                <w:color w:val="auto"/>
              </w:rPr>
              <w:t>教師於課堂中個別指導，適時進行口頭引導或實作示範。</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4.</w:t>
            </w:r>
            <w:r w:rsidRPr="004B5D1D">
              <w:rPr>
                <w:rFonts w:ascii="標楷體" w:eastAsia="標楷體" w:hAnsi="標楷體" w:cs="標楷體" w:hint="eastAsia"/>
                <w:color w:val="auto"/>
              </w:rPr>
              <w:t>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電腦、教學簡報、投影設備、輔助教材、課本、便利貼、</w:t>
            </w:r>
            <w:r w:rsidRPr="004B5D1D">
              <w:rPr>
                <w:rFonts w:ascii="標楷體" w:eastAsia="標楷體" w:hAnsi="標楷體" w:cs="標楷體"/>
              </w:rPr>
              <w:t>2B</w:t>
            </w:r>
            <w:r w:rsidRPr="004B5D1D">
              <w:rPr>
                <w:rFonts w:ascii="標楷體" w:eastAsia="標楷體" w:hAnsi="標楷體" w:cs="標楷體" w:hint="eastAsia"/>
              </w:rPr>
              <w:t>鉛筆、原子筆、橡皮擦、剪刀、膠水等。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3.</w:t>
            </w:r>
            <w:r w:rsidRPr="004B5D1D">
              <w:rPr>
                <w:rFonts w:ascii="標楷體" w:eastAsia="標楷體" w:hAnsi="標楷體" w:cs="標楷體" w:hint="eastAsia"/>
              </w:rPr>
              <w:t>發表評量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4.</w:t>
            </w:r>
            <w:r w:rsidRPr="004B5D1D">
              <w:rPr>
                <w:rFonts w:ascii="標楷體" w:eastAsia="標楷體" w:hAnsi="標楷體" w:cs="標楷體" w:hint="eastAsia"/>
              </w:rPr>
              <w:t>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【生命教育】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w:t>
            </w:r>
            <w:r>
              <w:rPr>
                <w:rFonts w:ascii="標楷體" w:eastAsia="標楷體" w:hAnsi="標楷體" w:cs="標楷體"/>
              </w:rPr>
              <w:t xml:space="preserve">J2 </w:t>
            </w:r>
            <w:r w:rsidRPr="004B5D1D">
              <w:rPr>
                <w:rFonts w:ascii="標楷體" w:eastAsia="標楷體" w:hAnsi="標楷體" w:cs="標楷體" w:hint="eastAsia"/>
              </w:rPr>
              <w:t>探討完整的人的各個面向，包括身體與心理、理性與感性、自由與命定、境遇與嚮往，理解人的主體能動性，培養適切的自我觀。</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【海洋教育】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w:t>
            </w:r>
            <w:r>
              <w:rPr>
                <w:rFonts w:ascii="標楷體" w:eastAsia="標楷體" w:hAnsi="標楷體" w:cs="標楷體"/>
              </w:rPr>
              <w:t xml:space="preserve">J19 </w:t>
            </w:r>
            <w:r w:rsidRPr="004B5D1D">
              <w:rPr>
                <w:rFonts w:ascii="標楷體" w:eastAsia="標楷體" w:hAnsi="標楷體" w:cs="標楷體" w:hint="eastAsia"/>
              </w:rPr>
              <w:t>了解海洋資源之有限性，保護海洋環境。</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J11 </w:t>
            </w:r>
            <w:r w:rsidRPr="004B5D1D">
              <w:rPr>
                <w:rFonts w:ascii="標楷體" w:eastAsia="標楷體" w:hAnsi="標楷體" w:cs="標楷體" w:hint="eastAsia"/>
              </w:rPr>
              <w:t>了解天然災害的人為影響因子。</w:t>
            </w:r>
          </w:p>
          <w:p w:rsidR="002D1EA4" w:rsidRDefault="002D1EA4" w:rsidP="00371A05">
            <w:pPr>
              <w:snapToGrid w:val="0"/>
              <w:ind w:firstLine="0"/>
              <w:rPr>
                <w:rFonts w:ascii="標楷體" w:eastAsia="標楷體" w:hAnsi="標楷體" w:cs="標楷體"/>
                <w:color w:val="00FF00"/>
              </w:rPr>
            </w:pPr>
            <w:r w:rsidRPr="00371A05">
              <w:rPr>
                <w:rFonts w:ascii="標楷體" w:eastAsia="標楷體" w:hAnsi="標楷體" w:cs="標楷體" w:hint="eastAsia"/>
                <w:color w:val="00FF00"/>
              </w:rPr>
              <w:t>【生涯規劃教育】</w:t>
            </w:r>
          </w:p>
          <w:p w:rsidR="002D1EA4" w:rsidRPr="00371A05" w:rsidRDefault="002D1EA4" w:rsidP="00371A05">
            <w:pPr>
              <w:snapToGrid w:val="0"/>
              <w:ind w:firstLine="0"/>
              <w:rPr>
                <w:rFonts w:ascii="標楷體" w:eastAsia="標楷體" w:hAnsi="標楷體" w:cs="標楷體"/>
                <w:color w:val="00FF00"/>
              </w:rPr>
            </w:pPr>
            <w:r w:rsidRPr="00FD6D9C">
              <w:rPr>
                <w:rFonts w:ascii="標楷體" w:eastAsia="標楷體" w:hAnsi="標楷體" w:hint="eastAsia"/>
                <w:snapToGrid w:val="0"/>
              </w:rPr>
              <w:t>涯</w:t>
            </w:r>
            <w:r w:rsidRPr="00FD6D9C">
              <w:rPr>
                <w:rFonts w:ascii="標楷體" w:eastAsia="標楷體" w:hAnsi="標楷體"/>
                <w:snapToGrid w:val="0"/>
              </w:rPr>
              <w:t xml:space="preserve"> J6 </w:t>
            </w:r>
            <w:r w:rsidRPr="00FD6D9C">
              <w:rPr>
                <w:rFonts w:ascii="標楷體" w:eastAsia="標楷體" w:hAnsi="標楷體" w:hint="eastAsia"/>
                <w:snapToGrid w:val="0"/>
              </w:rPr>
              <w:t>建立對於未來生涯的願景。</w:t>
            </w:r>
          </w:p>
          <w:p w:rsidR="002D1EA4" w:rsidRPr="00FD6D9C" w:rsidRDefault="002D1EA4" w:rsidP="005D2D44">
            <w:pPr>
              <w:rPr>
                <w:rFonts w:ascii="標楷體" w:eastAsia="標楷體" w:hAnsi="標楷體"/>
              </w:rPr>
            </w:pPr>
            <w:r w:rsidRPr="00FD6D9C">
              <w:rPr>
                <w:rFonts w:ascii="標楷體" w:eastAsia="標楷體" w:hAnsi="標楷體" w:hint="eastAsia"/>
              </w:rPr>
              <w:t>涯</w:t>
            </w:r>
            <w:r w:rsidRPr="00FD6D9C">
              <w:rPr>
                <w:rFonts w:ascii="標楷體" w:eastAsia="標楷體" w:hAnsi="標楷體"/>
              </w:rPr>
              <w:t xml:space="preserve"> J7 </w:t>
            </w:r>
            <w:r w:rsidRPr="00FD6D9C">
              <w:rPr>
                <w:rFonts w:ascii="標楷體" w:eastAsia="標楷體" w:hAnsi="標楷體" w:hint="eastAsia"/>
              </w:rPr>
              <w:t>學習蒐集與分析工作</w:t>
            </w:r>
            <w:r w:rsidRPr="00FD6D9C">
              <w:rPr>
                <w:rFonts w:ascii="標楷體" w:eastAsia="標楷體" w:hAnsi="標楷體"/>
              </w:rPr>
              <w:t>/</w:t>
            </w:r>
            <w:r w:rsidRPr="00FD6D9C">
              <w:rPr>
                <w:rFonts w:ascii="標楷體" w:eastAsia="標楷體" w:hAnsi="標楷體" w:hint="eastAsia"/>
              </w:rPr>
              <w:t>教育環境的資料。</w:t>
            </w:r>
            <w:r w:rsidRPr="00FD6D9C">
              <w:rPr>
                <w:rFonts w:ascii="標楷體" w:eastAsia="標楷體" w:hAnsi="標楷體"/>
              </w:rPr>
              <w:t xml:space="preserve"> </w:t>
            </w:r>
          </w:p>
          <w:p w:rsidR="002D1EA4" w:rsidRPr="00FD6D9C" w:rsidRDefault="002D1EA4" w:rsidP="005D2D44">
            <w:pPr>
              <w:rPr>
                <w:rFonts w:ascii="標楷體" w:eastAsia="標楷體" w:hAnsi="標楷體"/>
              </w:rPr>
            </w:pPr>
            <w:r w:rsidRPr="00FD6D9C">
              <w:rPr>
                <w:rFonts w:ascii="標楷體" w:eastAsia="標楷體" w:hAnsi="標楷體" w:hint="eastAsia"/>
              </w:rPr>
              <w:t>涯</w:t>
            </w:r>
            <w:r w:rsidRPr="00FD6D9C">
              <w:rPr>
                <w:rFonts w:ascii="標楷體" w:eastAsia="標楷體" w:hAnsi="標楷體"/>
              </w:rPr>
              <w:t xml:space="preserve"> J9 </w:t>
            </w:r>
            <w:r w:rsidRPr="00FD6D9C">
              <w:rPr>
                <w:rFonts w:ascii="標楷體" w:eastAsia="標楷體" w:hAnsi="標楷體" w:hint="eastAsia"/>
              </w:rPr>
              <w:t>社會變遷與工作</w:t>
            </w:r>
            <w:r w:rsidRPr="00FD6D9C">
              <w:rPr>
                <w:rFonts w:ascii="標楷體" w:eastAsia="標楷體" w:hAnsi="標楷體"/>
              </w:rPr>
              <w:t>/</w:t>
            </w:r>
            <w:r w:rsidRPr="00FD6D9C">
              <w:rPr>
                <w:rFonts w:ascii="標楷體" w:eastAsia="標楷體" w:hAnsi="標楷體" w:hint="eastAsia"/>
              </w:rPr>
              <w:t>教</w:t>
            </w:r>
            <w:r w:rsidRPr="00FD6D9C">
              <w:rPr>
                <w:rFonts w:ascii="標楷體" w:eastAsia="標楷體" w:hAnsi="標楷體"/>
              </w:rPr>
              <w:t xml:space="preserve"> </w:t>
            </w:r>
            <w:r w:rsidRPr="00FD6D9C">
              <w:rPr>
                <w:rFonts w:ascii="標楷體" w:eastAsia="標楷體" w:hAnsi="標楷體" w:hint="eastAsia"/>
              </w:rPr>
              <w:t>育環境的關係。</w:t>
            </w:r>
            <w:r w:rsidRPr="00FD6D9C">
              <w:rPr>
                <w:rFonts w:ascii="標楷體" w:eastAsia="標楷體" w:hAnsi="標楷體"/>
              </w:rPr>
              <w:t xml:space="preserve"> </w:t>
            </w:r>
          </w:p>
          <w:p w:rsidR="002D1EA4" w:rsidRPr="005D2D44" w:rsidRDefault="002D1EA4" w:rsidP="00C222C6">
            <w:pPr>
              <w:snapToGrid w:val="0"/>
              <w:ind w:firstLine="0"/>
              <w:rPr>
                <w:rFonts w:ascii="標楷體" w:eastAsia="標楷體" w:hAnsi="標楷體" w:cs="標楷體"/>
              </w:rPr>
            </w:pP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616BD7">
        <w:trPr>
          <w:trHeight w:val="1158"/>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第二十週</w:t>
            </w:r>
            <w:r w:rsidRPr="00616BD7">
              <w:rPr>
                <w:rFonts w:ascii="標楷體" w:eastAsia="標楷體" w:hAnsi="標楷體" w:cs="標楷體"/>
                <w:color w:val="auto"/>
                <w:sz w:val="24"/>
                <w:szCs w:val="24"/>
              </w:rPr>
              <w:t>1/9~1/15</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展覽</w:t>
            </w:r>
            <w:r>
              <w:rPr>
                <w:rFonts w:ascii="標楷體" w:eastAsia="標楷體" w:hAnsi="標楷體" w:cs="標楷體" w:hint="eastAsia"/>
              </w:rPr>
              <w:t>策畫</w:t>
            </w:r>
            <w:r w:rsidRPr="004B5D1D">
              <w:rPr>
                <w:rFonts w:ascii="標楷體" w:eastAsia="標楷體" w:hAnsi="標楷體" w:cs="標楷體" w:hint="eastAsia"/>
              </w:rPr>
              <w:t>與執行。</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w:t>
            </w:r>
            <w:r>
              <w:rPr>
                <w:rFonts w:ascii="標楷體" w:eastAsia="標楷體" w:hAnsi="標楷體" w:cs="標楷體" w:hint="eastAsia"/>
              </w:rPr>
              <w:t>規畫</w:t>
            </w:r>
            <w:r w:rsidRPr="004B5D1D">
              <w:rPr>
                <w:rFonts w:ascii="標楷體" w:eastAsia="標楷體" w:hAnsi="標楷體" w:cs="標楷體" w:hint="eastAsia"/>
              </w:rPr>
              <w:t>或報導藝術活動，展現對自然環境與社會議題的關懷。</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第四課創造廣告【第三次評量週】</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教師利用圖例或教材，說明擴散收斂思考法，並提醒學生在思考過程中須留意的環節。</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2.</w:t>
            </w:r>
            <w:r w:rsidRPr="004B5D1D">
              <w:rPr>
                <w:rFonts w:ascii="標楷體" w:eastAsia="標楷體" w:hAnsi="標楷體" w:cs="標楷體" w:hint="eastAsia"/>
                <w:color w:val="auto"/>
              </w:rPr>
              <w:t>學生利用課堂時間，完成小組創作。</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3.</w:t>
            </w:r>
            <w:r w:rsidRPr="004B5D1D">
              <w:rPr>
                <w:rFonts w:ascii="標楷體" w:eastAsia="標楷體" w:hAnsi="標楷體" w:cs="標楷體" w:hint="eastAsia"/>
                <w:color w:val="auto"/>
              </w:rPr>
              <w:t>教師於課堂中個別指導，適時進行口頭引導或實作示範。</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4.</w:t>
            </w:r>
            <w:r w:rsidRPr="004B5D1D">
              <w:rPr>
                <w:rFonts w:ascii="標楷體" w:eastAsia="標楷體" w:hAnsi="標楷體" w:cs="標楷體" w:hint="eastAsia"/>
                <w:color w:val="auto"/>
              </w:rPr>
              <w:t>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電腦、教學簡報、投影設備、輔助教材、課本、便利貼、</w:t>
            </w:r>
            <w:r w:rsidRPr="004B5D1D">
              <w:rPr>
                <w:rFonts w:ascii="標楷體" w:eastAsia="標楷體" w:hAnsi="標楷體" w:cs="標楷體"/>
              </w:rPr>
              <w:t>2B</w:t>
            </w:r>
            <w:r w:rsidRPr="004B5D1D">
              <w:rPr>
                <w:rFonts w:ascii="標楷體" w:eastAsia="標楷體" w:hAnsi="標楷體" w:cs="標楷體" w:hint="eastAsia"/>
              </w:rPr>
              <w:t>鉛筆、原子筆、橡皮擦、剪刀、膠水等。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3.</w:t>
            </w:r>
            <w:r w:rsidRPr="004B5D1D">
              <w:rPr>
                <w:rFonts w:ascii="標楷體" w:eastAsia="標楷體" w:hAnsi="標楷體" w:cs="標楷體" w:hint="eastAsia"/>
              </w:rPr>
              <w:t>發表評量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4.</w:t>
            </w:r>
            <w:r w:rsidRPr="004B5D1D">
              <w:rPr>
                <w:rFonts w:ascii="標楷體" w:eastAsia="標楷體" w:hAnsi="標楷體" w:cs="標楷體" w:hint="eastAsia"/>
              </w:rPr>
              <w:t>學習單評量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【生命教育】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w:t>
            </w:r>
            <w:r>
              <w:rPr>
                <w:rFonts w:ascii="標楷體" w:eastAsia="標楷體" w:hAnsi="標楷體" w:cs="標楷體"/>
              </w:rPr>
              <w:t xml:space="preserve">J2 </w:t>
            </w:r>
            <w:r w:rsidRPr="004B5D1D">
              <w:rPr>
                <w:rFonts w:ascii="標楷體" w:eastAsia="標楷體" w:hAnsi="標楷體" w:cs="標楷體" w:hint="eastAsia"/>
              </w:rPr>
              <w:t>探討完整的人的各個面向，包括身體與心理、理性與感性、自由與命定、境遇與嚮往，理解人的主體能動性，培養適切的自我觀。</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【海洋教育】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w:t>
            </w:r>
            <w:r>
              <w:rPr>
                <w:rFonts w:ascii="標楷體" w:eastAsia="標楷體" w:hAnsi="標楷體" w:cs="標楷體"/>
              </w:rPr>
              <w:t xml:space="preserve">J19 </w:t>
            </w:r>
            <w:r w:rsidRPr="004B5D1D">
              <w:rPr>
                <w:rFonts w:ascii="標楷體" w:eastAsia="標楷體" w:hAnsi="標楷體" w:cs="標楷體" w:hint="eastAsia"/>
              </w:rPr>
              <w:t>了解海洋資源之有限性，保護海洋環境。</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J11 </w:t>
            </w:r>
            <w:r w:rsidRPr="004B5D1D">
              <w:rPr>
                <w:rFonts w:ascii="標楷體" w:eastAsia="標楷體" w:hAnsi="標楷體" w:cs="標楷體" w:hint="eastAsia"/>
              </w:rPr>
              <w:t>了解天然災害的人為影響因子。</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r w:rsidR="002D1EA4" w:rsidRPr="00F6508D" w:rsidTr="009B2BE9">
        <w:trPr>
          <w:trHeight w:val="880"/>
          <w:jc w:val="center"/>
        </w:trPr>
        <w:tc>
          <w:tcPr>
            <w:tcW w:w="1408" w:type="dxa"/>
            <w:tcBorders>
              <w:top w:val="single" w:sz="8" w:space="0" w:color="000000"/>
              <w:left w:val="single" w:sz="8" w:space="0" w:color="000000"/>
              <w:bottom w:val="single" w:sz="8" w:space="0" w:color="000000"/>
              <w:right w:val="single" w:sz="8" w:space="0" w:color="000000"/>
            </w:tcBorders>
            <w:vAlign w:val="center"/>
          </w:tcPr>
          <w:p w:rsidR="002D1EA4" w:rsidRPr="00616BD7" w:rsidRDefault="002D1EA4" w:rsidP="00500692">
            <w:pPr>
              <w:jc w:val="left"/>
              <w:rPr>
                <w:rFonts w:ascii="標楷體" w:eastAsia="標楷體" w:hAnsi="標楷體" w:cs="標楷體"/>
                <w:color w:val="auto"/>
                <w:sz w:val="24"/>
                <w:szCs w:val="24"/>
              </w:rPr>
            </w:pPr>
            <w:r w:rsidRPr="00616BD7">
              <w:rPr>
                <w:rFonts w:ascii="標楷體" w:eastAsia="標楷體" w:hAnsi="標楷體" w:cs="標楷體" w:hint="eastAsia"/>
                <w:color w:val="auto"/>
                <w:sz w:val="24"/>
                <w:szCs w:val="24"/>
              </w:rPr>
              <w:t>第廿一週</w:t>
            </w:r>
            <w:r w:rsidRPr="00616BD7">
              <w:rPr>
                <w:rFonts w:ascii="標楷體" w:eastAsia="標楷體" w:hAnsi="標楷體" w:cs="標楷體"/>
                <w:color w:val="auto"/>
                <w:sz w:val="24"/>
                <w:szCs w:val="24"/>
              </w:rPr>
              <w:t>1/16~1/19</w:t>
            </w:r>
          </w:p>
        </w:tc>
        <w:tc>
          <w:tcPr>
            <w:tcW w:w="1398" w:type="dxa"/>
            <w:tcBorders>
              <w:top w:val="single" w:sz="8" w:space="0" w:color="000000"/>
              <w:left w:val="single" w:sz="8" w:space="0" w:color="000000"/>
              <w:bottom w:val="single" w:sz="8" w:space="0" w:color="000000"/>
              <w:right w:val="single" w:sz="8" w:space="0" w:color="000000"/>
            </w:tcBorders>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色彩理論、造形表現、符號意涵</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E-</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平面、立體及複合媒材的表現技法</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藝術常識、藝術鑑賞方法</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傳統藝術、當代藝術、視覺文化</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A-</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在地及各族群藝術、全球藝術</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公共藝術、在地及各族群藝文活動、藝術薪傳</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展覽</w:t>
            </w:r>
            <w:r>
              <w:rPr>
                <w:rFonts w:ascii="標楷體" w:eastAsia="標楷體" w:hAnsi="標楷體" w:cs="標楷體" w:hint="eastAsia"/>
              </w:rPr>
              <w:t>策畫</w:t>
            </w:r>
            <w:r w:rsidRPr="004B5D1D">
              <w:rPr>
                <w:rFonts w:ascii="標楷體" w:eastAsia="標楷體" w:hAnsi="標楷體" w:cs="標楷體" w:hint="eastAsia"/>
              </w:rPr>
              <w:t>與執行</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P-</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設計思考、生活美感</w:t>
            </w:r>
            <w:r>
              <w:rPr>
                <w:rFonts w:ascii="標楷體" w:eastAsia="標楷體" w:hAnsi="標楷體" w:cs="標楷體" w:hint="eastAsia"/>
              </w:rPr>
              <w:t>。</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能使用構成要素和形式原理，表達情感與想法</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能使用多元媒材與技法，表現個人或社群的觀點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1-</w:t>
            </w:r>
            <w:r>
              <w:rPr>
                <w:rFonts w:ascii="標楷體" w:eastAsia="標楷體" w:hAnsi="標楷體" w:cs="標楷體" w:hint="eastAsia"/>
              </w:rPr>
              <w:t>Ⅳ</w:t>
            </w:r>
            <w:r>
              <w:rPr>
                <w:rFonts w:ascii="標楷體" w:eastAsia="標楷體" w:hAnsi="標楷體" w:cs="標楷體"/>
              </w:rPr>
              <w:t xml:space="preserve">-4 </w:t>
            </w:r>
            <w:r w:rsidRPr="004B5D1D">
              <w:rPr>
                <w:rFonts w:ascii="標楷體" w:eastAsia="標楷體" w:hAnsi="標楷體" w:cs="標楷體" w:hint="eastAsia"/>
              </w:rPr>
              <w:t>能透過議題創作，表達對生活環境及社會文化的理解</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能體驗藝術作品，並接受多元的觀點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能理解視覺符號的意義，並表達多元的觀點</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2-</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能理解藝術產物的功能與價值，以拓展多元視野</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-1 </w:t>
            </w:r>
            <w:r w:rsidRPr="004B5D1D">
              <w:rPr>
                <w:rFonts w:ascii="標楷體" w:eastAsia="標楷體" w:hAnsi="標楷體" w:cs="標楷體" w:hint="eastAsia"/>
              </w:rPr>
              <w:t>能透過多元藝文活動的參與，培養對在地藝文環境的關注態度</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-2 </w:t>
            </w:r>
            <w:r w:rsidRPr="004B5D1D">
              <w:rPr>
                <w:rFonts w:ascii="標楷體" w:eastAsia="標楷體" w:hAnsi="標楷體" w:cs="標楷體" w:hint="eastAsia"/>
              </w:rPr>
              <w:t>能</w:t>
            </w:r>
            <w:r>
              <w:rPr>
                <w:rFonts w:ascii="標楷體" w:eastAsia="標楷體" w:hAnsi="標楷體" w:cs="標楷體" w:hint="eastAsia"/>
              </w:rPr>
              <w:t>規畫</w:t>
            </w:r>
            <w:r w:rsidRPr="004B5D1D">
              <w:rPr>
                <w:rFonts w:ascii="標楷體" w:eastAsia="標楷體" w:hAnsi="標楷體" w:cs="標楷體" w:hint="eastAsia"/>
              </w:rPr>
              <w:t>或報導藝術活動，展現對自然環境與社會議題的關懷</w:t>
            </w:r>
            <w:r>
              <w:rPr>
                <w:rFonts w:ascii="標楷體" w:eastAsia="標楷體" w:hAnsi="標楷體" w:cs="標楷體" w:hint="eastAsia"/>
              </w:rPr>
              <w:t>。</w:t>
            </w:r>
          </w:p>
          <w:p w:rsidR="002D1EA4" w:rsidRDefault="002D1EA4" w:rsidP="00C222C6">
            <w:pPr>
              <w:snapToGrid w:val="0"/>
              <w:ind w:firstLine="0"/>
              <w:rPr>
                <w:rFonts w:ascii="標楷體" w:eastAsia="標楷體" w:hAnsi="標楷體"/>
              </w:rPr>
            </w:pPr>
            <w:r>
              <w:rPr>
                <w:rFonts w:ascii="標楷體" w:eastAsia="標楷體" w:hAnsi="標楷體" w:cs="標楷體" w:hint="eastAsia"/>
              </w:rPr>
              <w:t>視</w:t>
            </w:r>
            <w:r>
              <w:rPr>
                <w:rFonts w:ascii="標楷體" w:eastAsia="標楷體" w:hAnsi="標楷體" w:cs="標楷體"/>
              </w:rPr>
              <w:t>3-</w:t>
            </w:r>
            <w:r>
              <w:rPr>
                <w:rFonts w:ascii="標楷體" w:eastAsia="標楷體" w:hAnsi="標楷體" w:cs="標楷體" w:hint="eastAsia"/>
              </w:rPr>
              <w:t>Ⅳ</w:t>
            </w:r>
            <w:r>
              <w:rPr>
                <w:rFonts w:ascii="標楷體" w:eastAsia="標楷體" w:hAnsi="標楷體" w:cs="標楷體"/>
              </w:rPr>
              <w:t xml:space="preserve">-3 </w:t>
            </w:r>
            <w:r w:rsidRPr="004B5D1D">
              <w:rPr>
                <w:rFonts w:ascii="標楷體" w:eastAsia="標楷體" w:hAnsi="標楷體" w:cs="標楷體" w:hint="eastAsia"/>
              </w:rPr>
              <w:t>能應用設計思考及藝術知能，因應生活情境尋求解決方案</w:t>
            </w:r>
            <w:r>
              <w:rPr>
                <w:rFonts w:ascii="標楷體" w:eastAsia="標楷體" w:hAnsi="標楷體" w:cs="標楷體" w:hint="eastAsia"/>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全冊總複習</w:t>
            </w:r>
            <w:r>
              <w:rPr>
                <w:rFonts w:ascii="標楷體" w:eastAsia="標楷體" w:hAnsi="標楷體" w:cs="標楷體" w:hint="eastAsia"/>
                <w:color w:val="auto"/>
              </w:rPr>
              <w:t>【休</w:t>
            </w:r>
            <w:r w:rsidRPr="004B5D1D">
              <w:rPr>
                <w:rFonts w:ascii="標楷體" w:eastAsia="標楷體" w:hAnsi="標楷體" w:cs="標楷體" w:hint="eastAsia"/>
                <w:color w:val="auto"/>
              </w:rPr>
              <w:t>業式】</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color w:val="auto"/>
              </w:rPr>
              <w:t>1.</w:t>
            </w:r>
            <w:r w:rsidRPr="004B5D1D">
              <w:rPr>
                <w:rFonts w:ascii="標楷體" w:eastAsia="標楷體" w:hAnsi="標楷體" w:cs="標楷體" w:hint="eastAsia"/>
                <w:color w:val="auto"/>
              </w:rPr>
              <w:t>複習視覺藝術第一課至第四課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jc w:val="center"/>
              <w:rPr>
                <w:rFonts w:ascii="標楷體" w:eastAsia="標楷體" w:hAnsi="標楷體"/>
              </w:rPr>
            </w:pPr>
            <w:r w:rsidRPr="004B5D1D">
              <w:rPr>
                <w:rFonts w:ascii="標楷體" w:eastAsia="標楷體" w:hAnsi="標楷體" w:cs="標楷體"/>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電腦、教學簡報、投影設備、</w:t>
            </w:r>
            <w:r w:rsidRPr="004B5D1D">
              <w:rPr>
                <w:rFonts w:ascii="標楷體" w:eastAsia="標楷體" w:hAnsi="標楷體" w:cs="標楷體"/>
              </w:rPr>
              <w:t>2B</w:t>
            </w:r>
            <w:r>
              <w:rPr>
                <w:rFonts w:ascii="標楷體" w:eastAsia="標楷體" w:hAnsi="標楷體" w:cs="標楷體" w:hint="eastAsia"/>
              </w:rPr>
              <w:t>鉛筆、原子筆、橡皮擦、彩色輕質土、黏土</w:t>
            </w:r>
            <w:r w:rsidRPr="004B5D1D">
              <w:rPr>
                <w:rFonts w:ascii="標楷體" w:eastAsia="標楷體" w:hAnsi="標楷體" w:cs="標楷體" w:hint="eastAsia"/>
              </w:rPr>
              <w:t>棒、塑形工具、剪刀、白膠、牙</w:t>
            </w:r>
            <w:r>
              <w:rPr>
                <w:rFonts w:ascii="標楷體" w:eastAsia="標楷體" w:hAnsi="標楷體" w:cs="標楷體" w:hint="eastAsia"/>
              </w:rPr>
              <w:t>籤、麥克筆、紙卡</w:t>
            </w:r>
            <w:r w:rsidRPr="004B5D1D">
              <w:rPr>
                <w:rFonts w:ascii="標楷體" w:eastAsia="標楷體" w:hAnsi="標楷體" w:cs="標楷體" w:hint="eastAsia"/>
              </w:rPr>
              <w:t>等。</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1.</w:t>
            </w:r>
            <w:r w:rsidRPr="004B5D1D">
              <w:rPr>
                <w:rFonts w:ascii="標楷體" w:eastAsia="標楷體" w:hAnsi="標楷體" w:cs="標楷體" w:hint="eastAsia"/>
              </w:rPr>
              <w:t>教師評量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2.</w:t>
            </w:r>
            <w:r w:rsidRPr="004B5D1D">
              <w:rPr>
                <w:rFonts w:ascii="標楷體" w:eastAsia="標楷體" w:hAnsi="標楷體" w:cs="標楷體" w:hint="eastAsia"/>
              </w:rPr>
              <w:t>學生互評</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3.</w:t>
            </w:r>
            <w:r w:rsidRPr="004B5D1D">
              <w:rPr>
                <w:rFonts w:ascii="標楷體" w:eastAsia="標楷體" w:hAnsi="標楷體" w:cs="標楷體" w:hint="eastAsia"/>
              </w:rPr>
              <w:t>學習單評量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4.</w:t>
            </w:r>
            <w:r w:rsidRPr="004B5D1D">
              <w:rPr>
                <w:rFonts w:ascii="標楷體" w:eastAsia="標楷體" w:hAnsi="標楷體" w:cs="標楷體" w:hint="eastAsia"/>
              </w:rPr>
              <w:t>態度評量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5.</w:t>
            </w:r>
            <w:r w:rsidRPr="004B5D1D">
              <w:rPr>
                <w:rFonts w:ascii="標楷體" w:eastAsia="標楷體" w:hAnsi="標楷體" w:cs="標楷體" w:hint="eastAsia"/>
              </w:rPr>
              <w:t>發表評量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6.</w:t>
            </w:r>
            <w:r w:rsidRPr="004B5D1D">
              <w:rPr>
                <w:rFonts w:ascii="標楷體" w:eastAsia="標楷體" w:hAnsi="標楷體" w:cs="標楷體" w:hint="eastAsia"/>
              </w:rPr>
              <w:t>討論評量</w:t>
            </w:r>
          </w:p>
          <w:p w:rsidR="002D1EA4" w:rsidRPr="004B5D1D" w:rsidRDefault="002D1EA4" w:rsidP="00C222C6">
            <w:pPr>
              <w:snapToGrid w:val="0"/>
              <w:ind w:firstLine="0"/>
              <w:rPr>
                <w:rFonts w:ascii="標楷體" w:eastAsia="標楷體" w:hAnsi="標楷體" w:cs="標楷體"/>
              </w:rPr>
            </w:pPr>
            <w:r w:rsidRPr="004B5D1D">
              <w:rPr>
                <w:rFonts w:ascii="標楷體" w:eastAsia="標楷體" w:hAnsi="標楷體" w:cs="標楷體"/>
              </w:rPr>
              <w:t>7.</w:t>
            </w:r>
            <w:r w:rsidRPr="004B5D1D">
              <w:rPr>
                <w:rFonts w:ascii="標楷體" w:eastAsia="標楷體" w:hAnsi="標楷體" w:cs="標楷體" w:hint="eastAsia"/>
              </w:rPr>
              <w:t>實作評量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【環境教育】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J4 </w:t>
            </w:r>
            <w:r w:rsidRPr="004B5D1D">
              <w:rPr>
                <w:rFonts w:ascii="標楷體" w:eastAsia="標楷體" w:hAnsi="標楷體" w:cs="標楷體" w:hint="eastAsia"/>
              </w:rPr>
              <w:t>了解永續發展的意義</w:t>
            </w:r>
            <w:r w:rsidRPr="004B5D1D">
              <w:rPr>
                <w:rFonts w:ascii="標楷體" w:eastAsia="標楷體" w:hAnsi="標楷體" w:cs="標楷體"/>
              </w:rPr>
              <w:t>(</w:t>
            </w:r>
            <w:r w:rsidRPr="004B5D1D">
              <w:rPr>
                <w:rFonts w:ascii="標楷體" w:eastAsia="標楷體" w:hAnsi="標楷體" w:cs="標楷體" w:hint="eastAsia"/>
              </w:rPr>
              <w:t>環境、社會、與經濟的均衡發展</w:t>
            </w:r>
            <w:r w:rsidRPr="004B5D1D">
              <w:rPr>
                <w:rFonts w:ascii="標楷體" w:eastAsia="標楷體" w:hAnsi="標楷體" w:cs="標楷體"/>
              </w:rPr>
              <w:t>)</w:t>
            </w:r>
            <w:r w:rsidRPr="004B5D1D">
              <w:rPr>
                <w:rFonts w:ascii="標楷體" w:eastAsia="標楷體" w:hAnsi="標楷體" w:cs="標楷體" w:hint="eastAsia"/>
              </w:rPr>
              <w:t>與原則。</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環</w:t>
            </w:r>
            <w:r>
              <w:rPr>
                <w:rFonts w:ascii="標楷體" w:eastAsia="標楷體" w:hAnsi="標楷體" w:cs="標楷體"/>
              </w:rPr>
              <w:t xml:space="preserve">J11 </w:t>
            </w:r>
            <w:r w:rsidRPr="004B5D1D">
              <w:rPr>
                <w:rFonts w:ascii="標楷體" w:eastAsia="標楷體" w:hAnsi="標楷體" w:cs="標楷體" w:hint="eastAsia"/>
              </w:rPr>
              <w:t>了解天然災害的人為影響因子。</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【科技教育】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科</w:t>
            </w:r>
            <w:r>
              <w:rPr>
                <w:rFonts w:ascii="標楷體" w:eastAsia="標楷體" w:hAnsi="標楷體" w:cs="標楷體"/>
              </w:rPr>
              <w:t xml:space="preserve">E1 </w:t>
            </w:r>
            <w:r w:rsidRPr="004B5D1D">
              <w:rPr>
                <w:rFonts w:ascii="標楷體" w:eastAsia="標楷體" w:hAnsi="標楷體" w:cs="標楷體" w:hint="eastAsia"/>
              </w:rPr>
              <w:t>了解平日常見科技產品的用途與運作方式。</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【海洋教育】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海</w:t>
            </w:r>
            <w:r>
              <w:rPr>
                <w:rFonts w:ascii="標楷體" w:eastAsia="標楷體" w:hAnsi="標楷體" w:cs="標楷體"/>
              </w:rPr>
              <w:t xml:space="preserve">J19 </w:t>
            </w:r>
            <w:r w:rsidRPr="004B5D1D">
              <w:rPr>
                <w:rFonts w:ascii="標楷體" w:eastAsia="標楷體" w:hAnsi="標楷體" w:cs="標楷體" w:hint="eastAsia"/>
              </w:rPr>
              <w:t>了解海洋資源之有限性，保護海洋環境。</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【生命教育】</w:t>
            </w:r>
          </w:p>
          <w:p w:rsidR="002D1EA4" w:rsidRDefault="002D1EA4" w:rsidP="00C222C6">
            <w:pPr>
              <w:snapToGrid w:val="0"/>
              <w:ind w:firstLine="0"/>
              <w:rPr>
                <w:rFonts w:ascii="標楷體" w:eastAsia="標楷體" w:hAnsi="標楷體" w:cs="標楷體"/>
              </w:rPr>
            </w:pPr>
            <w:r>
              <w:rPr>
                <w:rFonts w:ascii="標楷體" w:eastAsia="標楷體" w:hAnsi="標楷體" w:cs="標楷體" w:hint="eastAsia"/>
              </w:rPr>
              <w:t>生</w:t>
            </w:r>
            <w:r>
              <w:rPr>
                <w:rFonts w:ascii="標楷體" w:eastAsia="標楷體" w:hAnsi="標楷體" w:cs="標楷體"/>
              </w:rPr>
              <w:t xml:space="preserve">J2 </w:t>
            </w:r>
            <w:r w:rsidRPr="004B5D1D">
              <w:rPr>
                <w:rFonts w:ascii="標楷體" w:eastAsia="標楷體" w:hAnsi="標楷體" w:cs="標楷體" w:hint="eastAsia"/>
              </w:rPr>
              <w:t>探討完整的人的各個面向，包括身體與心理、理性與感性、自由與命定、境遇與嚮往，理解人的主體能動性，培養適切的自我觀。</w:t>
            </w:r>
          </w:p>
        </w:tc>
        <w:tc>
          <w:tcPr>
            <w:tcW w:w="1784" w:type="dxa"/>
            <w:tcBorders>
              <w:top w:val="single" w:sz="8" w:space="0" w:color="000000"/>
              <w:bottom w:val="single" w:sz="8" w:space="0" w:color="000000"/>
              <w:right w:val="single" w:sz="8" w:space="0" w:color="000000"/>
            </w:tcBorders>
          </w:tcPr>
          <w:p w:rsidR="002D1EA4" w:rsidRPr="00500692" w:rsidRDefault="002D1EA4" w:rsidP="00112170">
            <w:pPr>
              <w:adjustRightInd w:val="0"/>
              <w:snapToGrid w:val="0"/>
              <w:spacing w:line="240" w:lineRule="atLeast"/>
              <w:ind w:hanging="7"/>
              <w:jc w:val="left"/>
              <w:rPr>
                <w:rFonts w:ascii="標楷體" w:eastAsia="標楷體" w:hAnsi="標楷體" w:cs="標楷體"/>
                <w:sz w:val="24"/>
                <w:szCs w:val="24"/>
              </w:rPr>
            </w:pPr>
          </w:p>
        </w:tc>
      </w:tr>
    </w:tbl>
    <w:p w:rsidR="002D1EA4" w:rsidRDefault="002D1EA4" w:rsidP="00D37619">
      <w:pPr>
        <w:rPr>
          <w:rFonts w:ascii="標楷體" w:eastAsia="標楷體" w:hAnsi="標楷體" w:cs="標楷體"/>
          <w:b/>
          <w:sz w:val="24"/>
          <w:szCs w:val="24"/>
        </w:rPr>
      </w:pPr>
    </w:p>
    <w:p w:rsidR="002D1EA4" w:rsidRDefault="002D1EA4" w:rsidP="00D37619">
      <w:pPr>
        <w:rPr>
          <w:rFonts w:ascii="標楷體" w:eastAsia="標楷體" w:hAnsi="標楷體" w:cs="標楷體"/>
          <w:b/>
          <w:sz w:val="24"/>
          <w:szCs w:val="24"/>
        </w:rPr>
      </w:pPr>
    </w:p>
    <w:p w:rsidR="002D1EA4" w:rsidRDefault="002D1EA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
        <w:gridCol w:w="3467"/>
        <w:gridCol w:w="848"/>
        <w:gridCol w:w="2398"/>
        <w:gridCol w:w="1919"/>
        <w:gridCol w:w="1270"/>
        <w:gridCol w:w="4177"/>
      </w:tblGrid>
      <w:tr w:rsidR="002D1EA4" w:rsidRPr="00F6508D" w:rsidTr="00D401FC">
        <w:trPr>
          <w:jc w:val="center"/>
        </w:trPr>
        <w:tc>
          <w:tcPr>
            <w:tcW w:w="708"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序號</w:t>
            </w:r>
          </w:p>
        </w:tc>
        <w:tc>
          <w:tcPr>
            <w:tcW w:w="3467"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重要教育工作</w:t>
            </w:r>
          </w:p>
        </w:tc>
        <w:tc>
          <w:tcPr>
            <w:tcW w:w="5165" w:type="dxa"/>
            <w:gridSpan w:val="3"/>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納入課程規劃實施情形</w:t>
            </w:r>
          </w:p>
          <w:p w:rsidR="002D1EA4" w:rsidRPr="00F6508D" w:rsidRDefault="002D1EA4" w:rsidP="00E77A29">
            <w:pPr>
              <w:rPr>
                <w:rFonts w:ascii="標楷體" w:eastAsia="標楷體" w:hAnsi="標楷體" w:cs="標楷體"/>
                <w:b/>
                <w:color w:val="auto"/>
              </w:rPr>
            </w:pPr>
            <w:r w:rsidRPr="00F6508D">
              <w:rPr>
                <w:rFonts w:ascii="標楷體" w:eastAsia="標楷體" w:hAnsi="標楷體" w:hint="eastAsia"/>
                <w:b/>
                <w:color w:val="FF0000"/>
              </w:rPr>
              <w:t>（請視實際情形自行增列，內容須與各年級領域學習或彈性學習課程計畫相符）</w:t>
            </w:r>
          </w:p>
        </w:tc>
        <w:tc>
          <w:tcPr>
            <w:tcW w:w="1270"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本學期</w:t>
            </w:r>
          </w:p>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實施時數</w:t>
            </w:r>
          </w:p>
        </w:tc>
        <w:tc>
          <w:tcPr>
            <w:tcW w:w="4177"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相關規定說明</w:t>
            </w:r>
          </w:p>
        </w:tc>
      </w:tr>
      <w:tr w:rsidR="002D1EA4" w:rsidRPr="00F6508D" w:rsidTr="00D401FC">
        <w:trPr>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實施年級</w:t>
            </w: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領域學習或彈性學習課程別</w:t>
            </w: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實施</w:t>
            </w:r>
          </w:p>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週次</w:t>
            </w:r>
          </w:p>
        </w:tc>
        <w:tc>
          <w:tcPr>
            <w:tcW w:w="1270" w:type="dxa"/>
            <w:vMerge/>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tcPr>
          <w:p w:rsidR="002D1EA4" w:rsidRPr="00F6508D" w:rsidRDefault="002D1EA4" w:rsidP="00F6508D">
            <w:pPr>
              <w:jc w:val="center"/>
              <w:rPr>
                <w:rFonts w:ascii="標楷體" w:eastAsia="標楷體" w:hAnsi="標楷體" w:cs="標楷體"/>
                <w:color w:val="auto"/>
                <w:sz w:val="24"/>
                <w:szCs w:val="24"/>
              </w:rPr>
            </w:pPr>
          </w:p>
        </w:tc>
      </w:tr>
      <w:tr w:rsidR="002D1EA4" w:rsidRPr="00F6508D" w:rsidTr="00D401FC">
        <w:trPr>
          <w:trHeight w:val="593"/>
          <w:jc w:val="center"/>
        </w:trPr>
        <w:tc>
          <w:tcPr>
            <w:tcW w:w="708"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1</w:t>
            </w:r>
          </w:p>
        </w:tc>
        <w:tc>
          <w:tcPr>
            <w:tcW w:w="3467"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性別平等教育課程或活動</w:t>
            </w:r>
          </w:p>
        </w:tc>
        <w:tc>
          <w:tcPr>
            <w:tcW w:w="848" w:type="dxa"/>
            <w:vAlign w:val="center"/>
          </w:tcPr>
          <w:p w:rsidR="002D1EA4" w:rsidRPr="00F6508D" w:rsidRDefault="002D1EA4" w:rsidP="00E77A29">
            <w:pPr>
              <w:rPr>
                <w:rFonts w:ascii="標楷體" w:eastAsia="標楷體" w:hAnsi="標楷體" w:cs="標楷體"/>
                <w:color w:val="auto"/>
                <w:sz w:val="24"/>
                <w:szCs w:val="24"/>
              </w:rPr>
            </w:pPr>
          </w:p>
        </w:tc>
        <w:tc>
          <w:tcPr>
            <w:tcW w:w="2398" w:type="dxa"/>
            <w:vAlign w:val="center"/>
          </w:tcPr>
          <w:p w:rsidR="002D1EA4" w:rsidRPr="00F6508D" w:rsidRDefault="002D1EA4" w:rsidP="00E77A29">
            <w:pPr>
              <w:rPr>
                <w:rFonts w:ascii="標楷體" w:eastAsia="標楷體" w:hAnsi="標楷體" w:cs="標楷體"/>
                <w:color w:val="auto"/>
                <w:sz w:val="24"/>
                <w:szCs w:val="24"/>
              </w:rPr>
            </w:pPr>
          </w:p>
        </w:tc>
        <w:tc>
          <w:tcPr>
            <w:tcW w:w="1919" w:type="dxa"/>
            <w:vAlign w:val="center"/>
          </w:tcPr>
          <w:p w:rsidR="002D1EA4" w:rsidRPr="00F6508D" w:rsidRDefault="002D1EA4" w:rsidP="00E77A29">
            <w:pPr>
              <w:rPr>
                <w:rFonts w:ascii="標楷體" w:eastAsia="標楷體" w:hAnsi="標楷體" w:cs="標楷體"/>
                <w:color w:val="auto"/>
                <w:sz w:val="24"/>
                <w:szCs w:val="24"/>
              </w:rPr>
            </w:pPr>
          </w:p>
        </w:tc>
        <w:tc>
          <w:tcPr>
            <w:tcW w:w="1270" w:type="dxa"/>
            <w:vAlign w:val="center"/>
          </w:tcPr>
          <w:p w:rsidR="002D1EA4" w:rsidRPr="00F6508D" w:rsidRDefault="002D1EA4" w:rsidP="00E77A29">
            <w:pPr>
              <w:rPr>
                <w:rFonts w:ascii="標楷體" w:eastAsia="標楷體" w:hAnsi="標楷體" w:cs="標楷體"/>
                <w:color w:val="auto"/>
                <w:sz w:val="24"/>
                <w:szCs w:val="24"/>
              </w:rPr>
            </w:pPr>
          </w:p>
        </w:tc>
        <w:tc>
          <w:tcPr>
            <w:tcW w:w="4177" w:type="dxa"/>
            <w:vMerge w:val="restart"/>
            <w:vAlign w:val="center"/>
          </w:tcPr>
          <w:p w:rsidR="002D1EA4" w:rsidRPr="00F6508D" w:rsidRDefault="002D1EA4" w:rsidP="00F6508D">
            <w:pPr>
              <w:jc w:val="left"/>
              <w:rPr>
                <w:rFonts w:ascii="標楷體" w:eastAsia="標楷體" w:hAnsi="標楷體" w:cs="標楷體"/>
                <w:color w:val="auto"/>
                <w:sz w:val="24"/>
                <w:szCs w:val="24"/>
              </w:rPr>
            </w:pPr>
            <w:r w:rsidRPr="00F6508D">
              <w:rPr>
                <w:rFonts w:ascii="MS Mincho" w:eastAsia="MS Mincho" w:hAnsi="MS Mincho" w:cs="MS Mincho" w:hint="eastAsia"/>
                <w:color w:val="auto"/>
                <w:sz w:val="24"/>
                <w:szCs w:val="24"/>
              </w:rPr>
              <w:t>✽</w:t>
            </w:r>
            <w:r w:rsidRPr="00F6508D">
              <w:rPr>
                <w:rFonts w:ascii="標楷體" w:eastAsia="標楷體" w:hAnsi="標楷體" w:hint="eastAsia"/>
                <w:color w:val="auto"/>
                <w:sz w:val="24"/>
                <w:szCs w:val="24"/>
              </w:rPr>
              <w:t>性別平等教育法第</w:t>
            </w:r>
            <w:r w:rsidRPr="00F6508D">
              <w:rPr>
                <w:rFonts w:ascii="標楷體" w:eastAsia="標楷體" w:hAnsi="標楷體"/>
                <w:color w:val="auto"/>
                <w:sz w:val="24"/>
                <w:szCs w:val="24"/>
              </w:rPr>
              <w:t>17</w:t>
            </w:r>
            <w:r w:rsidRPr="00F6508D">
              <w:rPr>
                <w:rFonts w:ascii="標楷體" w:eastAsia="標楷體" w:hAnsi="標楷體" w:hint="eastAsia"/>
                <w:color w:val="auto"/>
                <w:sz w:val="24"/>
                <w:szCs w:val="24"/>
              </w:rPr>
              <w:t>條</w:t>
            </w:r>
          </w:p>
          <w:p w:rsidR="002D1EA4" w:rsidRPr="00F6508D" w:rsidRDefault="002D1EA4" w:rsidP="00F6508D">
            <w:pPr>
              <w:jc w:val="left"/>
              <w:rPr>
                <w:rFonts w:ascii="標楷體" w:eastAsia="標楷體" w:hAnsi="標楷體" w:cs="標楷體"/>
                <w:color w:val="auto"/>
                <w:sz w:val="24"/>
                <w:szCs w:val="24"/>
              </w:rPr>
            </w:pPr>
            <w:r w:rsidRPr="00F6508D">
              <w:rPr>
                <w:rFonts w:ascii="標楷體" w:eastAsia="標楷體" w:hAnsi="標楷體" w:cs="標楷體"/>
                <w:color w:val="auto"/>
                <w:sz w:val="24"/>
                <w:szCs w:val="24"/>
              </w:rPr>
              <w:t xml:space="preserve">  </w:t>
            </w:r>
            <w:r w:rsidRPr="00F6508D">
              <w:rPr>
                <w:rFonts w:ascii="標楷體" w:eastAsia="標楷體" w:hAnsi="標楷體" w:cs="標楷體" w:hint="eastAsia"/>
                <w:color w:val="auto"/>
                <w:sz w:val="24"/>
                <w:szCs w:val="24"/>
              </w:rPr>
              <w:t>每學期至少</w:t>
            </w:r>
            <w:r w:rsidRPr="00F6508D">
              <w:rPr>
                <w:rFonts w:ascii="標楷體" w:eastAsia="標楷體" w:hAnsi="標楷體" w:cs="標楷體"/>
                <w:color w:val="auto"/>
                <w:sz w:val="24"/>
                <w:szCs w:val="24"/>
              </w:rPr>
              <w:t>4</w:t>
            </w:r>
            <w:r w:rsidRPr="00F6508D">
              <w:rPr>
                <w:rFonts w:ascii="標楷體" w:eastAsia="標楷體" w:hAnsi="標楷體" w:cs="標楷體" w:hint="eastAsia"/>
                <w:color w:val="auto"/>
                <w:sz w:val="24"/>
                <w:szCs w:val="24"/>
              </w:rPr>
              <w:t>小時</w:t>
            </w:r>
          </w:p>
          <w:p w:rsidR="002D1EA4" w:rsidRPr="00F6508D" w:rsidRDefault="002D1EA4" w:rsidP="00F6508D">
            <w:pPr>
              <w:jc w:val="left"/>
              <w:rPr>
                <w:rFonts w:ascii="標楷體" w:eastAsia="標楷體" w:hAnsi="標楷體"/>
                <w:color w:val="auto"/>
                <w:sz w:val="24"/>
                <w:szCs w:val="24"/>
              </w:rPr>
            </w:pPr>
            <w:r w:rsidRPr="00F6508D">
              <w:rPr>
                <w:rFonts w:ascii="MS Mincho" w:eastAsia="MS Mincho" w:hAnsi="MS Mincho" w:cs="MS Mincho" w:hint="eastAsia"/>
                <w:color w:val="auto"/>
                <w:sz w:val="24"/>
                <w:szCs w:val="24"/>
              </w:rPr>
              <w:t>✽</w:t>
            </w:r>
            <w:r w:rsidRPr="00F6508D">
              <w:rPr>
                <w:rFonts w:ascii="標楷體" w:eastAsia="標楷體" w:hAnsi="標楷體" w:hint="eastAsia"/>
                <w:color w:val="auto"/>
                <w:sz w:val="24"/>
                <w:szCs w:val="24"/>
              </w:rPr>
              <w:t>兒童及少年性剝削防制條例第</w:t>
            </w:r>
            <w:r w:rsidRPr="00F6508D">
              <w:rPr>
                <w:rFonts w:ascii="標楷體" w:eastAsia="標楷體" w:hAnsi="標楷體"/>
                <w:color w:val="auto"/>
                <w:sz w:val="24"/>
                <w:szCs w:val="24"/>
              </w:rPr>
              <w:t>4</w:t>
            </w:r>
            <w:r w:rsidRPr="00F6508D">
              <w:rPr>
                <w:rFonts w:ascii="標楷體" w:eastAsia="標楷體" w:hAnsi="標楷體" w:hint="eastAsia"/>
                <w:color w:val="auto"/>
                <w:sz w:val="24"/>
                <w:szCs w:val="24"/>
              </w:rPr>
              <w:t>條</w:t>
            </w:r>
          </w:p>
          <w:p w:rsidR="002D1EA4" w:rsidRPr="00F6508D" w:rsidRDefault="002D1EA4" w:rsidP="00F6508D">
            <w:pPr>
              <w:jc w:val="left"/>
              <w:rPr>
                <w:rFonts w:ascii="標楷體" w:eastAsia="標楷體" w:hAnsi="標楷體"/>
                <w:color w:val="auto"/>
                <w:sz w:val="24"/>
                <w:szCs w:val="24"/>
              </w:rPr>
            </w:pPr>
            <w:r w:rsidRPr="00F6508D">
              <w:rPr>
                <w:rFonts w:ascii="標楷體" w:eastAsia="標楷體" w:hAnsi="標楷體"/>
                <w:color w:val="auto"/>
                <w:sz w:val="24"/>
                <w:szCs w:val="24"/>
              </w:rPr>
              <w:t xml:space="preserve">  </w:t>
            </w:r>
            <w:r w:rsidRPr="00F6508D">
              <w:rPr>
                <w:rFonts w:ascii="標楷體" w:eastAsia="標楷體" w:hAnsi="標楷體" w:hint="eastAsia"/>
                <w:color w:val="auto"/>
                <w:sz w:val="24"/>
                <w:szCs w:val="24"/>
              </w:rPr>
              <w:t>每學年應辦理兒童及少年性剝削防</w:t>
            </w:r>
            <w:r w:rsidRPr="00F6508D">
              <w:rPr>
                <w:rFonts w:ascii="標楷體" w:eastAsia="標楷體" w:hAnsi="標楷體"/>
                <w:color w:val="auto"/>
                <w:sz w:val="24"/>
                <w:szCs w:val="24"/>
              </w:rPr>
              <w:t xml:space="preserve">  </w:t>
            </w:r>
          </w:p>
          <w:p w:rsidR="002D1EA4" w:rsidRPr="00F6508D" w:rsidRDefault="002D1EA4" w:rsidP="00F6508D">
            <w:pPr>
              <w:jc w:val="left"/>
              <w:rPr>
                <w:rFonts w:ascii="標楷體" w:eastAsia="標楷體" w:hAnsi="標楷體" w:cs="標楷體"/>
                <w:color w:val="auto"/>
                <w:sz w:val="24"/>
                <w:szCs w:val="24"/>
              </w:rPr>
            </w:pPr>
            <w:r w:rsidRPr="00F6508D">
              <w:rPr>
                <w:rFonts w:ascii="標楷體" w:eastAsia="標楷體" w:hAnsi="標楷體"/>
                <w:color w:val="auto"/>
                <w:sz w:val="24"/>
                <w:szCs w:val="24"/>
              </w:rPr>
              <w:t xml:space="preserve">  </w:t>
            </w:r>
            <w:r w:rsidRPr="00F6508D">
              <w:rPr>
                <w:rFonts w:ascii="標楷體" w:eastAsia="標楷體" w:hAnsi="標楷體" w:hint="eastAsia"/>
                <w:color w:val="auto"/>
                <w:sz w:val="24"/>
                <w:szCs w:val="24"/>
              </w:rPr>
              <w:t>治教育課程或教育宣導</w:t>
            </w:r>
            <w:r w:rsidRPr="00F6508D">
              <w:rPr>
                <w:rFonts w:ascii="標楷體" w:eastAsia="標楷體" w:hAnsi="標楷體"/>
                <w:color w:val="auto"/>
                <w:sz w:val="24"/>
                <w:szCs w:val="24"/>
              </w:rPr>
              <w:t>(</w:t>
            </w:r>
            <w:r w:rsidRPr="00F6508D">
              <w:rPr>
                <w:rFonts w:ascii="標楷體" w:eastAsia="標楷體" w:hAnsi="標楷體" w:hint="eastAsia"/>
                <w:color w:val="auto"/>
                <w:sz w:val="24"/>
                <w:szCs w:val="24"/>
              </w:rPr>
              <w:t>建議融入</w:t>
            </w:r>
            <w:r w:rsidRPr="00F6508D">
              <w:rPr>
                <w:rFonts w:ascii="標楷體" w:eastAsia="標楷體" w:hAnsi="標楷體"/>
                <w:color w:val="auto"/>
                <w:sz w:val="24"/>
                <w:szCs w:val="24"/>
              </w:rPr>
              <w:t>)</w:t>
            </w:r>
          </w:p>
        </w:tc>
      </w:tr>
      <w:tr w:rsidR="002D1EA4" w:rsidRPr="00F6508D" w:rsidTr="00D401FC">
        <w:trPr>
          <w:trHeight w:val="593"/>
          <w:jc w:val="center"/>
        </w:trPr>
        <w:tc>
          <w:tcPr>
            <w:tcW w:w="708" w:type="dxa"/>
            <w:vMerge/>
            <w:vAlign w:val="center"/>
          </w:tcPr>
          <w:p w:rsidR="002D1EA4" w:rsidRPr="00F6508D" w:rsidRDefault="002D1EA4" w:rsidP="00F6508D">
            <w:pPr>
              <w:jc w:val="center"/>
              <w:rPr>
                <w:rFonts w:ascii="標楷體" w:eastAsia="標楷體" w:hAnsi="標楷體" w:cs="標楷體"/>
                <w:color w:val="auto"/>
                <w:sz w:val="24"/>
                <w:szCs w:val="24"/>
              </w:rPr>
            </w:pPr>
          </w:p>
        </w:tc>
        <w:tc>
          <w:tcPr>
            <w:tcW w:w="3467" w:type="dxa"/>
            <w:vMerge/>
            <w:vAlign w:val="center"/>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E77A29">
            <w:pPr>
              <w:rPr>
                <w:rFonts w:ascii="標楷體" w:eastAsia="標楷體" w:hAnsi="標楷體" w:cs="標楷體"/>
                <w:color w:val="auto"/>
                <w:sz w:val="24"/>
                <w:szCs w:val="24"/>
              </w:rPr>
            </w:pPr>
          </w:p>
        </w:tc>
        <w:tc>
          <w:tcPr>
            <w:tcW w:w="2398" w:type="dxa"/>
            <w:vAlign w:val="center"/>
          </w:tcPr>
          <w:p w:rsidR="002D1EA4" w:rsidRPr="00F6508D" w:rsidRDefault="002D1EA4" w:rsidP="00E77A29">
            <w:pPr>
              <w:rPr>
                <w:rFonts w:ascii="標楷體" w:eastAsia="標楷體" w:hAnsi="標楷體" w:cs="標楷體"/>
                <w:color w:val="auto"/>
                <w:sz w:val="24"/>
                <w:szCs w:val="24"/>
              </w:rPr>
            </w:pPr>
          </w:p>
        </w:tc>
        <w:tc>
          <w:tcPr>
            <w:tcW w:w="1919" w:type="dxa"/>
            <w:vAlign w:val="center"/>
          </w:tcPr>
          <w:p w:rsidR="002D1EA4" w:rsidRPr="00F6508D" w:rsidRDefault="002D1EA4" w:rsidP="00E77A29">
            <w:pPr>
              <w:rPr>
                <w:rFonts w:ascii="標楷體" w:eastAsia="標楷體" w:hAnsi="標楷體" w:cs="標楷體"/>
                <w:color w:val="auto"/>
                <w:sz w:val="24"/>
                <w:szCs w:val="24"/>
              </w:rPr>
            </w:pPr>
          </w:p>
        </w:tc>
        <w:tc>
          <w:tcPr>
            <w:tcW w:w="1270" w:type="dxa"/>
            <w:vAlign w:val="center"/>
          </w:tcPr>
          <w:p w:rsidR="002D1EA4" w:rsidRPr="00F6508D" w:rsidRDefault="002D1EA4" w:rsidP="00E77A29">
            <w:pPr>
              <w:rPr>
                <w:rFonts w:ascii="標楷體" w:eastAsia="標楷體" w:hAnsi="標楷體" w:cs="標楷體"/>
                <w:color w:val="auto"/>
                <w:sz w:val="24"/>
                <w:szCs w:val="24"/>
              </w:rPr>
            </w:pPr>
          </w:p>
        </w:tc>
        <w:tc>
          <w:tcPr>
            <w:tcW w:w="4177" w:type="dxa"/>
            <w:vMerge/>
            <w:vAlign w:val="center"/>
          </w:tcPr>
          <w:p w:rsidR="002D1EA4" w:rsidRPr="00F6508D" w:rsidRDefault="002D1EA4" w:rsidP="00F6508D">
            <w:pPr>
              <w:jc w:val="left"/>
              <w:rPr>
                <w:rFonts w:ascii="新細明體"/>
                <w:color w:val="auto"/>
                <w:sz w:val="24"/>
                <w:szCs w:val="24"/>
              </w:rPr>
            </w:pPr>
          </w:p>
        </w:tc>
      </w:tr>
      <w:tr w:rsidR="002D1EA4" w:rsidRPr="00F6508D" w:rsidTr="00D401FC">
        <w:trPr>
          <w:trHeight w:val="594"/>
          <w:jc w:val="center"/>
        </w:trPr>
        <w:tc>
          <w:tcPr>
            <w:tcW w:w="708" w:type="dxa"/>
            <w:vMerge/>
            <w:vAlign w:val="center"/>
          </w:tcPr>
          <w:p w:rsidR="002D1EA4" w:rsidRPr="00F6508D" w:rsidRDefault="002D1EA4" w:rsidP="00F6508D">
            <w:pPr>
              <w:jc w:val="center"/>
              <w:rPr>
                <w:rFonts w:ascii="標楷體" w:eastAsia="標楷體" w:hAnsi="標楷體" w:cs="標楷體"/>
                <w:color w:val="auto"/>
                <w:sz w:val="24"/>
                <w:szCs w:val="24"/>
              </w:rPr>
            </w:pPr>
          </w:p>
        </w:tc>
        <w:tc>
          <w:tcPr>
            <w:tcW w:w="3467" w:type="dxa"/>
            <w:vMerge/>
            <w:vAlign w:val="center"/>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E77A29">
            <w:pPr>
              <w:rPr>
                <w:rFonts w:ascii="標楷體" w:eastAsia="標楷體" w:hAnsi="標楷體" w:cs="標楷體"/>
                <w:color w:val="auto"/>
                <w:sz w:val="24"/>
                <w:szCs w:val="24"/>
              </w:rPr>
            </w:pPr>
          </w:p>
        </w:tc>
        <w:tc>
          <w:tcPr>
            <w:tcW w:w="2398" w:type="dxa"/>
            <w:vAlign w:val="center"/>
          </w:tcPr>
          <w:p w:rsidR="002D1EA4" w:rsidRPr="00F6508D" w:rsidRDefault="002D1EA4" w:rsidP="00E77A29">
            <w:pPr>
              <w:rPr>
                <w:rFonts w:ascii="標楷體" w:eastAsia="標楷體" w:hAnsi="標楷體" w:cs="標楷體"/>
                <w:color w:val="auto"/>
                <w:sz w:val="24"/>
                <w:szCs w:val="24"/>
              </w:rPr>
            </w:pPr>
          </w:p>
        </w:tc>
        <w:tc>
          <w:tcPr>
            <w:tcW w:w="1919" w:type="dxa"/>
            <w:vAlign w:val="center"/>
          </w:tcPr>
          <w:p w:rsidR="002D1EA4" w:rsidRPr="00F6508D" w:rsidRDefault="002D1EA4" w:rsidP="00E77A29">
            <w:pPr>
              <w:rPr>
                <w:rFonts w:ascii="標楷體" w:eastAsia="標楷體" w:hAnsi="標楷體" w:cs="標楷體"/>
                <w:color w:val="auto"/>
                <w:sz w:val="24"/>
                <w:szCs w:val="24"/>
              </w:rPr>
            </w:pPr>
          </w:p>
        </w:tc>
        <w:tc>
          <w:tcPr>
            <w:tcW w:w="1270" w:type="dxa"/>
            <w:vAlign w:val="center"/>
          </w:tcPr>
          <w:p w:rsidR="002D1EA4" w:rsidRPr="00F6508D" w:rsidRDefault="002D1EA4" w:rsidP="00E77A29">
            <w:pPr>
              <w:rPr>
                <w:rFonts w:ascii="標楷體" w:eastAsia="標楷體" w:hAnsi="標楷體" w:cs="標楷體"/>
                <w:color w:val="auto"/>
                <w:sz w:val="24"/>
                <w:szCs w:val="24"/>
              </w:rPr>
            </w:pPr>
          </w:p>
        </w:tc>
        <w:tc>
          <w:tcPr>
            <w:tcW w:w="4177" w:type="dxa"/>
            <w:vMerge/>
            <w:vAlign w:val="center"/>
          </w:tcPr>
          <w:p w:rsidR="002D1EA4" w:rsidRPr="00F6508D" w:rsidRDefault="002D1EA4" w:rsidP="00F6508D">
            <w:pPr>
              <w:jc w:val="left"/>
              <w:rPr>
                <w:rFonts w:ascii="新細明體"/>
                <w:color w:val="auto"/>
                <w:sz w:val="24"/>
                <w:szCs w:val="24"/>
              </w:rPr>
            </w:pPr>
          </w:p>
        </w:tc>
      </w:tr>
      <w:tr w:rsidR="002D1EA4" w:rsidRPr="00F6508D" w:rsidTr="00D401FC">
        <w:trPr>
          <w:trHeight w:val="340"/>
          <w:jc w:val="center"/>
        </w:trPr>
        <w:tc>
          <w:tcPr>
            <w:tcW w:w="708"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2</w:t>
            </w:r>
          </w:p>
        </w:tc>
        <w:tc>
          <w:tcPr>
            <w:tcW w:w="3467"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hint="eastAsia"/>
                <w:sz w:val="24"/>
                <w:szCs w:val="24"/>
              </w:rPr>
              <w:t>性侵害防治教育課程</w:t>
            </w: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restart"/>
            <w:vAlign w:val="center"/>
          </w:tcPr>
          <w:p w:rsidR="002D1EA4" w:rsidRPr="00F6508D" w:rsidRDefault="002D1EA4" w:rsidP="00F6508D">
            <w:pPr>
              <w:jc w:val="left"/>
              <w:rPr>
                <w:rFonts w:ascii="標楷體" w:eastAsia="標楷體" w:hAnsi="標楷體"/>
                <w:color w:val="auto"/>
                <w:sz w:val="24"/>
                <w:szCs w:val="24"/>
              </w:rPr>
            </w:pPr>
            <w:r w:rsidRPr="00F6508D">
              <w:rPr>
                <w:rFonts w:ascii="MS Mincho" w:eastAsia="MS Mincho" w:hAnsi="MS Mincho" w:cs="MS Mincho" w:hint="eastAsia"/>
                <w:color w:val="auto"/>
                <w:sz w:val="24"/>
                <w:szCs w:val="24"/>
              </w:rPr>
              <w:t>✽</w:t>
            </w:r>
            <w:r w:rsidRPr="00F6508D">
              <w:rPr>
                <w:rFonts w:ascii="標楷體" w:eastAsia="標楷體" w:hAnsi="標楷體" w:hint="eastAsia"/>
                <w:color w:val="auto"/>
                <w:sz w:val="24"/>
                <w:szCs w:val="24"/>
              </w:rPr>
              <w:t>性侵害犯罪防治法第</w:t>
            </w:r>
            <w:r w:rsidRPr="00F6508D">
              <w:rPr>
                <w:rFonts w:ascii="標楷體" w:eastAsia="標楷體" w:hAnsi="標楷體"/>
                <w:color w:val="auto"/>
                <w:sz w:val="24"/>
                <w:szCs w:val="24"/>
              </w:rPr>
              <w:t>7</w:t>
            </w:r>
            <w:r w:rsidRPr="00F6508D">
              <w:rPr>
                <w:rFonts w:ascii="標楷體" w:eastAsia="標楷體" w:hAnsi="標楷體" w:hint="eastAsia"/>
                <w:color w:val="auto"/>
                <w:sz w:val="24"/>
                <w:szCs w:val="24"/>
              </w:rPr>
              <w:t>條</w:t>
            </w:r>
          </w:p>
          <w:p w:rsidR="002D1EA4" w:rsidRPr="00F6508D" w:rsidRDefault="002D1EA4" w:rsidP="00F6508D">
            <w:pPr>
              <w:jc w:val="left"/>
              <w:rPr>
                <w:rFonts w:ascii="標楷體" w:eastAsia="標楷體" w:hAnsi="標楷體" w:cs="標楷體"/>
                <w:color w:val="auto"/>
                <w:sz w:val="24"/>
                <w:szCs w:val="24"/>
              </w:rPr>
            </w:pPr>
            <w:r w:rsidRPr="00F6508D">
              <w:rPr>
                <w:rFonts w:ascii="標楷體" w:eastAsia="標楷體" w:hAnsi="標楷體"/>
                <w:color w:val="auto"/>
                <w:sz w:val="24"/>
                <w:szCs w:val="24"/>
              </w:rPr>
              <w:t xml:space="preserve">  </w:t>
            </w:r>
            <w:r w:rsidRPr="00F6508D">
              <w:rPr>
                <w:rFonts w:ascii="標楷體" w:eastAsia="標楷體" w:hAnsi="標楷體" w:hint="eastAsia"/>
                <w:color w:val="auto"/>
                <w:sz w:val="24"/>
                <w:szCs w:val="24"/>
              </w:rPr>
              <w:t>每學年至少</w:t>
            </w:r>
            <w:r w:rsidRPr="00F6508D">
              <w:rPr>
                <w:rFonts w:ascii="標楷體" w:eastAsia="標楷體" w:hAnsi="標楷體"/>
                <w:color w:val="auto"/>
                <w:sz w:val="24"/>
                <w:szCs w:val="24"/>
              </w:rPr>
              <w:t>4</w:t>
            </w:r>
            <w:r w:rsidRPr="00F6508D">
              <w:rPr>
                <w:rFonts w:ascii="標楷體" w:eastAsia="標楷體" w:hAnsi="標楷體" w:hint="eastAsia"/>
                <w:color w:val="auto"/>
                <w:sz w:val="24"/>
                <w:szCs w:val="24"/>
              </w:rPr>
              <w:t>小時</w:t>
            </w:r>
          </w:p>
        </w:tc>
      </w:tr>
      <w:tr w:rsidR="002D1EA4" w:rsidRPr="00F6508D" w:rsidTr="00D401FC">
        <w:trPr>
          <w:trHeight w:val="340"/>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tcPr>
          <w:p w:rsidR="002D1EA4" w:rsidRPr="00F6508D" w:rsidRDefault="002D1EA4" w:rsidP="00F6508D">
            <w:pPr>
              <w:jc w:val="center"/>
              <w:rPr>
                <w:rFonts w:ascii="標楷體" w:eastAsia="標楷體" w:hAnsi="標楷體" w:cs="標楷體"/>
                <w:color w:val="auto"/>
                <w:sz w:val="24"/>
                <w:szCs w:val="24"/>
              </w:rPr>
            </w:pPr>
          </w:p>
        </w:tc>
      </w:tr>
      <w:tr w:rsidR="002D1EA4" w:rsidRPr="00F6508D" w:rsidTr="00D401FC">
        <w:trPr>
          <w:trHeight w:val="340"/>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tcPr>
          <w:p w:rsidR="002D1EA4" w:rsidRPr="00F6508D" w:rsidRDefault="002D1EA4" w:rsidP="00F6508D">
            <w:pPr>
              <w:jc w:val="center"/>
              <w:rPr>
                <w:rFonts w:ascii="標楷體" w:eastAsia="標楷體" w:hAnsi="標楷體" w:cs="標楷體"/>
                <w:color w:val="auto"/>
                <w:sz w:val="24"/>
                <w:szCs w:val="24"/>
              </w:rPr>
            </w:pPr>
          </w:p>
        </w:tc>
      </w:tr>
      <w:tr w:rsidR="002D1EA4" w:rsidRPr="00F6508D" w:rsidTr="00D401FC">
        <w:trPr>
          <w:trHeight w:val="593"/>
          <w:jc w:val="center"/>
        </w:trPr>
        <w:tc>
          <w:tcPr>
            <w:tcW w:w="708"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3</w:t>
            </w:r>
          </w:p>
        </w:tc>
        <w:tc>
          <w:tcPr>
            <w:tcW w:w="3467"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環境教育課程</w:t>
            </w: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2398" w:type="dxa"/>
            <w:vAlign w:val="center"/>
          </w:tcPr>
          <w:p w:rsidR="002D1EA4" w:rsidRDefault="002D1EA4" w:rsidP="00365027">
            <w:pPr>
              <w:snapToGrid w:val="0"/>
              <w:ind w:firstLine="0"/>
              <w:rPr>
                <w:rFonts w:ascii="標楷體" w:eastAsia="標楷體" w:hAnsi="標楷體" w:cs="標楷體"/>
                <w:color w:val="auto"/>
              </w:rPr>
            </w:pPr>
            <w:r>
              <w:rPr>
                <w:rFonts w:ascii="標楷體" w:eastAsia="標楷體" w:hAnsi="標楷體" w:cs="標楷體" w:hint="eastAsia"/>
                <w:color w:val="auto"/>
              </w:rPr>
              <w:t>藝術領域</w:t>
            </w:r>
            <w:r>
              <w:rPr>
                <w:rFonts w:ascii="標楷體" w:eastAsia="標楷體" w:hAnsi="標楷體" w:hint="eastAsia"/>
              </w:rPr>
              <w:t>視覺</w:t>
            </w:r>
          </w:p>
          <w:p w:rsidR="002D1EA4" w:rsidRPr="00DA591D" w:rsidRDefault="002D1EA4" w:rsidP="00365027">
            <w:pPr>
              <w:snapToGrid w:val="0"/>
              <w:ind w:firstLine="0"/>
              <w:rPr>
                <w:rFonts w:ascii="標楷體" w:eastAsia="標楷體" w:hAnsi="標楷體"/>
                <w:color w:val="auto"/>
              </w:rPr>
            </w:pPr>
            <w:r w:rsidRPr="004B5D1D">
              <w:rPr>
                <w:rFonts w:ascii="標楷體" w:eastAsia="標楷體" w:hAnsi="標楷體" w:cs="標楷體" w:hint="eastAsia"/>
                <w:color w:val="auto"/>
              </w:rPr>
              <w:t>第二課</w:t>
            </w:r>
            <w:r>
              <w:rPr>
                <w:rFonts w:ascii="標楷體" w:eastAsia="標楷體" w:hAnsi="標楷體" w:cs="標楷體" w:hint="eastAsia"/>
                <w:color w:val="auto"/>
              </w:rPr>
              <w:t>雕塑美好</w:t>
            </w:r>
          </w:p>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6.7.8.9.10</w:t>
            </w: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77" w:type="dxa"/>
            <w:vMerge w:val="restart"/>
            <w:vAlign w:val="center"/>
          </w:tcPr>
          <w:p w:rsidR="002D1EA4" w:rsidRPr="00F6508D" w:rsidRDefault="002D1EA4" w:rsidP="00E77A29">
            <w:pPr>
              <w:rPr>
                <w:rFonts w:ascii="標楷體" w:eastAsia="標楷體" w:hAnsi="標楷體" w:cs="標楷體"/>
                <w:color w:val="auto"/>
                <w:sz w:val="24"/>
                <w:szCs w:val="24"/>
              </w:rPr>
            </w:pPr>
            <w:r w:rsidRPr="00F6508D">
              <w:rPr>
                <w:rFonts w:ascii="MS Mincho" w:eastAsia="MS Mincho" w:hAnsi="MS Mincho" w:cs="MS Mincho" w:hint="eastAsia"/>
                <w:color w:val="auto"/>
                <w:sz w:val="24"/>
                <w:szCs w:val="24"/>
              </w:rPr>
              <w:t>✽</w:t>
            </w:r>
            <w:r w:rsidRPr="00F6508D">
              <w:rPr>
                <w:rFonts w:ascii="標楷體" w:eastAsia="標楷體" w:hAnsi="標楷體" w:cs="標楷體" w:hint="eastAsia"/>
                <w:color w:val="auto"/>
                <w:sz w:val="24"/>
                <w:szCs w:val="24"/>
              </w:rPr>
              <w:t>環境教育法第</w:t>
            </w:r>
            <w:r w:rsidRPr="00F6508D">
              <w:rPr>
                <w:rFonts w:ascii="標楷體" w:eastAsia="標楷體" w:hAnsi="標楷體" w:cs="標楷體"/>
                <w:color w:val="auto"/>
                <w:sz w:val="24"/>
                <w:szCs w:val="24"/>
              </w:rPr>
              <w:t>19</w:t>
            </w:r>
            <w:r w:rsidRPr="00F6508D">
              <w:rPr>
                <w:rFonts w:ascii="標楷體" w:eastAsia="標楷體" w:hAnsi="標楷體" w:cs="標楷體" w:hint="eastAsia"/>
                <w:color w:val="auto"/>
                <w:sz w:val="24"/>
                <w:szCs w:val="24"/>
              </w:rPr>
              <w:t>條</w:t>
            </w:r>
          </w:p>
          <w:p w:rsidR="002D1EA4" w:rsidRPr="00F6508D" w:rsidRDefault="002D1EA4" w:rsidP="00E77A29">
            <w:pPr>
              <w:rPr>
                <w:rFonts w:ascii="標楷體" w:eastAsia="標楷體" w:hAnsi="標楷體"/>
                <w:color w:val="auto"/>
                <w:sz w:val="24"/>
                <w:szCs w:val="24"/>
              </w:rPr>
            </w:pPr>
            <w:r w:rsidRPr="00F6508D">
              <w:rPr>
                <w:rFonts w:ascii="標楷體" w:eastAsia="標楷體" w:hAnsi="標楷體"/>
                <w:color w:val="auto"/>
                <w:sz w:val="24"/>
                <w:szCs w:val="24"/>
              </w:rPr>
              <w:t xml:space="preserve">  </w:t>
            </w:r>
            <w:r w:rsidRPr="00F6508D">
              <w:rPr>
                <w:rFonts w:ascii="標楷體" w:eastAsia="標楷體" w:hAnsi="標楷體" w:hint="eastAsia"/>
                <w:color w:val="auto"/>
                <w:sz w:val="24"/>
                <w:szCs w:val="24"/>
              </w:rPr>
              <w:t>每學年至少</w:t>
            </w:r>
            <w:r w:rsidRPr="00F6508D">
              <w:rPr>
                <w:rFonts w:ascii="標楷體" w:eastAsia="標楷體" w:hAnsi="標楷體"/>
                <w:color w:val="auto"/>
                <w:sz w:val="24"/>
                <w:szCs w:val="24"/>
              </w:rPr>
              <w:t>4</w:t>
            </w:r>
            <w:r w:rsidRPr="00F6508D">
              <w:rPr>
                <w:rFonts w:ascii="標楷體" w:eastAsia="標楷體" w:hAnsi="標楷體" w:hint="eastAsia"/>
                <w:color w:val="auto"/>
                <w:sz w:val="24"/>
                <w:szCs w:val="24"/>
              </w:rPr>
              <w:t>小時</w:t>
            </w:r>
          </w:p>
          <w:p w:rsidR="002D1EA4" w:rsidRPr="00F6508D" w:rsidRDefault="002D1EA4" w:rsidP="00E77A29">
            <w:pPr>
              <w:rPr>
                <w:rFonts w:ascii="標楷體" w:eastAsia="標楷體" w:hAnsi="標楷體" w:cs="標楷體"/>
                <w:color w:val="auto"/>
                <w:sz w:val="24"/>
                <w:szCs w:val="24"/>
              </w:rPr>
            </w:pPr>
            <w:r w:rsidRPr="00F6508D">
              <w:rPr>
                <w:rFonts w:ascii="標楷體" w:eastAsia="標楷體" w:hAnsi="標楷體"/>
                <w:color w:val="auto"/>
                <w:sz w:val="24"/>
                <w:szCs w:val="24"/>
              </w:rPr>
              <w:t>(</w:t>
            </w:r>
            <w:r w:rsidRPr="00F6508D">
              <w:rPr>
                <w:rFonts w:ascii="標楷體" w:eastAsia="標楷體" w:hAnsi="標楷體" w:hint="eastAsia"/>
                <w:color w:val="auto"/>
                <w:sz w:val="24"/>
                <w:szCs w:val="24"/>
              </w:rPr>
              <w:t>含海洋教育</w:t>
            </w:r>
            <w:r w:rsidRPr="00F6508D">
              <w:rPr>
                <w:rFonts w:ascii="標楷體" w:eastAsia="標楷體" w:hAnsi="標楷體"/>
                <w:color w:val="auto"/>
                <w:sz w:val="24"/>
                <w:szCs w:val="24"/>
              </w:rPr>
              <w:t>1</w:t>
            </w:r>
            <w:r w:rsidRPr="00F6508D">
              <w:rPr>
                <w:rFonts w:ascii="標楷體" w:eastAsia="標楷體" w:hAnsi="標楷體" w:hint="eastAsia"/>
                <w:color w:val="auto"/>
                <w:sz w:val="24"/>
                <w:szCs w:val="24"/>
              </w:rPr>
              <w:t>小時，環境倫理、永續發展、氣候變遷、災害防救、能源資源永續利用</w:t>
            </w:r>
            <w:r w:rsidRPr="00F6508D">
              <w:rPr>
                <w:rFonts w:ascii="標楷體" w:eastAsia="標楷體" w:hAnsi="標楷體"/>
                <w:color w:val="auto"/>
                <w:sz w:val="24"/>
                <w:szCs w:val="24"/>
              </w:rPr>
              <w:t>3</w:t>
            </w:r>
            <w:r w:rsidRPr="00F6508D">
              <w:rPr>
                <w:rFonts w:ascii="標楷體" w:eastAsia="標楷體" w:hAnsi="標楷體" w:hint="eastAsia"/>
                <w:color w:val="auto"/>
                <w:sz w:val="24"/>
                <w:szCs w:val="24"/>
              </w:rPr>
              <w:t>小時</w:t>
            </w:r>
            <w:r w:rsidRPr="00F6508D">
              <w:rPr>
                <w:rFonts w:ascii="標楷體" w:eastAsia="標楷體" w:hAnsi="標楷體"/>
                <w:color w:val="auto"/>
                <w:sz w:val="24"/>
                <w:szCs w:val="24"/>
              </w:rPr>
              <w:t>)</w:t>
            </w:r>
          </w:p>
        </w:tc>
      </w:tr>
      <w:tr w:rsidR="002D1EA4" w:rsidRPr="00F6508D" w:rsidTr="00D401FC">
        <w:trPr>
          <w:trHeight w:val="593"/>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Default="002D1EA4" w:rsidP="00B77147">
            <w:pPr>
              <w:snapToGrid w:val="0"/>
              <w:ind w:firstLine="0"/>
              <w:rPr>
                <w:rFonts w:ascii="標楷體" w:eastAsia="標楷體" w:hAnsi="標楷體" w:cs="標楷體"/>
                <w:color w:val="auto"/>
              </w:rPr>
            </w:pPr>
            <w:r>
              <w:rPr>
                <w:rFonts w:ascii="標楷體" w:eastAsia="標楷體" w:hAnsi="標楷體" w:cs="標楷體" w:hint="eastAsia"/>
                <w:color w:val="auto"/>
              </w:rPr>
              <w:t>藝術領域</w:t>
            </w:r>
            <w:r>
              <w:rPr>
                <w:rFonts w:ascii="標楷體" w:eastAsia="標楷體" w:hAnsi="標楷體" w:hint="eastAsia"/>
              </w:rPr>
              <w:t>視覺</w:t>
            </w:r>
          </w:p>
          <w:p w:rsidR="002D1EA4" w:rsidRPr="004B5D1D" w:rsidRDefault="002D1EA4" w:rsidP="00B77147">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w:t>
            </w:r>
          </w:p>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16.17.18.19</w:t>
            </w: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77" w:type="dxa"/>
            <w:vMerge/>
          </w:tcPr>
          <w:p w:rsidR="002D1EA4" w:rsidRPr="00F6508D" w:rsidRDefault="002D1EA4" w:rsidP="00F6508D">
            <w:pPr>
              <w:jc w:val="center"/>
              <w:rPr>
                <w:rFonts w:ascii="標楷體" w:eastAsia="標楷體" w:hAnsi="標楷體" w:cs="標楷體"/>
                <w:color w:val="auto"/>
                <w:sz w:val="24"/>
                <w:szCs w:val="24"/>
              </w:rPr>
            </w:pPr>
          </w:p>
        </w:tc>
      </w:tr>
      <w:tr w:rsidR="002D1EA4" w:rsidRPr="00F6508D" w:rsidTr="00D401FC">
        <w:trPr>
          <w:trHeight w:val="594"/>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tcPr>
          <w:p w:rsidR="002D1EA4" w:rsidRPr="00F6508D" w:rsidRDefault="002D1EA4" w:rsidP="00F6508D">
            <w:pPr>
              <w:jc w:val="center"/>
              <w:rPr>
                <w:rFonts w:ascii="標楷體" w:eastAsia="標楷體" w:hAnsi="標楷體" w:cs="標楷體"/>
                <w:color w:val="auto"/>
                <w:sz w:val="24"/>
                <w:szCs w:val="24"/>
              </w:rPr>
            </w:pPr>
          </w:p>
        </w:tc>
      </w:tr>
      <w:tr w:rsidR="002D1EA4" w:rsidRPr="00F6508D" w:rsidTr="00D401FC">
        <w:trPr>
          <w:trHeight w:val="340"/>
          <w:jc w:val="center"/>
        </w:trPr>
        <w:tc>
          <w:tcPr>
            <w:tcW w:w="708"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4</w:t>
            </w:r>
          </w:p>
        </w:tc>
        <w:tc>
          <w:tcPr>
            <w:tcW w:w="3467"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hint="eastAsia"/>
                <w:sz w:val="24"/>
                <w:szCs w:val="24"/>
              </w:rPr>
              <w:t>家庭教育課程及活動</w:t>
            </w: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restart"/>
          </w:tcPr>
          <w:p w:rsidR="002D1EA4" w:rsidRPr="00F6508D" w:rsidRDefault="002D1EA4" w:rsidP="00E77A29">
            <w:pPr>
              <w:rPr>
                <w:rFonts w:ascii="標楷體" w:eastAsia="標楷體" w:hAnsi="標楷體" w:cs="標楷體"/>
                <w:color w:val="auto"/>
                <w:sz w:val="24"/>
                <w:szCs w:val="24"/>
              </w:rPr>
            </w:pPr>
            <w:r w:rsidRPr="00F6508D">
              <w:rPr>
                <w:rFonts w:ascii="MS Mincho" w:eastAsia="MS Mincho" w:hAnsi="MS Mincho" w:cs="MS Mincho" w:hint="eastAsia"/>
                <w:color w:val="auto"/>
                <w:sz w:val="24"/>
                <w:szCs w:val="24"/>
              </w:rPr>
              <w:t>✽</w:t>
            </w:r>
            <w:r w:rsidRPr="00F6508D">
              <w:rPr>
                <w:rFonts w:ascii="標楷體" w:eastAsia="標楷體" w:hAnsi="標楷體" w:cs="標楷體" w:hint="eastAsia"/>
                <w:color w:val="auto"/>
                <w:sz w:val="24"/>
                <w:szCs w:val="24"/>
              </w:rPr>
              <w:t>家庭教育法第</w:t>
            </w:r>
            <w:r w:rsidRPr="00F6508D">
              <w:rPr>
                <w:rFonts w:ascii="標楷體" w:eastAsia="標楷體" w:hAnsi="標楷體" w:cs="標楷體"/>
                <w:color w:val="auto"/>
                <w:sz w:val="24"/>
                <w:szCs w:val="24"/>
              </w:rPr>
              <w:t>12</w:t>
            </w:r>
            <w:r w:rsidRPr="00F6508D">
              <w:rPr>
                <w:rFonts w:ascii="標楷體" w:eastAsia="標楷體" w:hAnsi="標楷體" w:cs="標楷體" w:hint="eastAsia"/>
                <w:color w:val="auto"/>
                <w:sz w:val="24"/>
                <w:szCs w:val="24"/>
              </w:rPr>
              <w:t>條</w:t>
            </w:r>
          </w:p>
          <w:p w:rsidR="002D1EA4" w:rsidRPr="00F6508D" w:rsidRDefault="002D1EA4" w:rsidP="00E77A29">
            <w:pPr>
              <w:rPr>
                <w:rFonts w:ascii="標楷體" w:eastAsia="標楷體" w:hAnsi="標楷體" w:cs="標楷體"/>
                <w:dstrike/>
                <w:color w:val="auto"/>
                <w:sz w:val="24"/>
                <w:szCs w:val="24"/>
              </w:rPr>
            </w:pPr>
            <w:r w:rsidRPr="00F6508D">
              <w:rPr>
                <w:rFonts w:ascii="標楷體" w:eastAsia="標楷體" w:hAnsi="標楷體"/>
                <w:color w:val="auto"/>
                <w:sz w:val="24"/>
                <w:szCs w:val="24"/>
              </w:rPr>
              <w:t xml:space="preserve">  </w:t>
            </w:r>
            <w:r w:rsidRPr="00F6508D">
              <w:rPr>
                <w:rFonts w:ascii="標楷體" w:eastAsia="標楷體" w:hAnsi="標楷體" w:hint="eastAsia"/>
                <w:color w:val="auto"/>
                <w:sz w:val="24"/>
                <w:szCs w:val="24"/>
              </w:rPr>
              <w:t>每學年至少</w:t>
            </w:r>
            <w:r w:rsidRPr="00F6508D">
              <w:rPr>
                <w:rFonts w:ascii="標楷體" w:eastAsia="標楷體" w:hAnsi="標楷體"/>
                <w:color w:val="auto"/>
                <w:sz w:val="24"/>
                <w:szCs w:val="24"/>
              </w:rPr>
              <w:t>4</w:t>
            </w:r>
            <w:r w:rsidRPr="00F6508D">
              <w:rPr>
                <w:rFonts w:ascii="標楷體" w:eastAsia="標楷體" w:hAnsi="標楷體" w:hint="eastAsia"/>
                <w:color w:val="auto"/>
                <w:sz w:val="24"/>
                <w:szCs w:val="24"/>
              </w:rPr>
              <w:t>小時</w:t>
            </w:r>
          </w:p>
        </w:tc>
      </w:tr>
      <w:tr w:rsidR="002D1EA4" w:rsidRPr="00F6508D" w:rsidTr="00D401FC">
        <w:trPr>
          <w:trHeight w:val="340"/>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tcPr>
          <w:p w:rsidR="002D1EA4" w:rsidRPr="00F6508D" w:rsidRDefault="002D1EA4" w:rsidP="00F6508D">
            <w:pPr>
              <w:jc w:val="center"/>
              <w:rPr>
                <w:rFonts w:ascii="標楷體" w:eastAsia="標楷體" w:hAnsi="標楷體" w:cs="標楷體"/>
                <w:color w:val="auto"/>
                <w:sz w:val="24"/>
                <w:szCs w:val="24"/>
              </w:rPr>
            </w:pPr>
          </w:p>
        </w:tc>
      </w:tr>
      <w:tr w:rsidR="002D1EA4" w:rsidRPr="00F6508D" w:rsidTr="00D401FC">
        <w:trPr>
          <w:trHeight w:val="340"/>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tcPr>
          <w:p w:rsidR="002D1EA4" w:rsidRPr="00F6508D" w:rsidRDefault="002D1EA4" w:rsidP="00F6508D">
            <w:pPr>
              <w:jc w:val="center"/>
              <w:rPr>
                <w:rFonts w:ascii="標楷體" w:eastAsia="標楷體" w:hAnsi="標楷體" w:cs="標楷體"/>
                <w:color w:val="auto"/>
                <w:sz w:val="24"/>
                <w:szCs w:val="24"/>
              </w:rPr>
            </w:pPr>
          </w:p>
        </w:tc>
      </w:tr>
      <w:tr w:rsidR="002D1EA4" w:rsidRPr="00F6508D" w:rsidTr="00D401FC">
        <w:trPr>
          <w:trHeight w:val="340"/>
          <w:jc w:val="center"/>
        </w:trPr>
        <w:tc>
          <w:tcPr>
            <w:tcW w:w="708"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5</w:t>
            </w:r>
          </w:p>
        </w:tc>
        <w:tc>
          <w:tcPr>
            <w:tcW w:w="3467"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hint="eastAsia"/>
                <w:sz w:val="24"/>
                <w:szCs w:val="24"/>
              </w:rPr>
              <w:t>家庭暴力防治課程</w:t>
            </w: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restart"/>
            <w:vAlign w:val="center"/>
          </w:tcPr>
          <w:p w:rsidR="002D1EA4" w:rsidRPr="00F6508D" w:rsidRDefault="002D1EA4" w:rsidP="00E77A29">
            <w:pPr>
              <w:rPr>
                <w:rFonts w:ascii="標楷體" w:eastAsia="標楷體" w:hAnsi="標楷體" w:cs="標楷體"/>
                <w:color w:val="auto"/>
                <w:sz w:val="24"/>
                <w:szCs w:val="24"/>
              </w:rPr>
            </w:pPr>
            <w:r w:rsidRPr="00F6508D">
              <w:rPr>
                <w:rFonts w:ascii="MS Mincho" w:eastAsia="MS Mincho" w:hAnsi="MS Mincho" w:cs="MS Mincho" w:hint="eastAsia"/>
                <w:color w:val="auto"/>
                <w:sz w:val="24"/>
                <w:szCs w:val="24"/>
              </w:rPr>
              <w:t>✽</w:t>
            </w:r>
            <w:r w:rsidRPr="00F6508D">
              <w:rPr>
                <w:rFonts w:ascii="標楷體" w:eastAsia="標楷體" w:hAnsi="標楷體" w:hint="eastAsia"/>
                <w:color w:val="auto"/>
                <w:sz w:val="24"/>
                <w:szCs w:val="24"/>
              </w:rPr>
              <w:t>家庭暴力防治法第</w:t>
            </w:r>
            <w:r w:rsidRPr="00F6508D">
              <w:rPr>
                <w:rFonts w:ascii="標楷體" w:eastAsia="標楷體" w:hAnsi="標楷體"/>
                <w:color w:val="auto"/>
                <w:sz w:val="24"/>
                <w:szCs w:val="24"/>
              </w:rPr>
              <w:t>60</w:t>
            </w:r>
            <w:r w:rsidRPr="00F6508D">
              <w:rPr>
                <w:rFonts w:ascii="標楷體" w:eastAsia="標楷體" w:hAnsi="標楷體" w:hint="eastAsia"/>
                <w:color w:val="auto"/>
                <w:sz w:val="24"/>
                <w:szCs w:val="24"/>
              </w:rPr>
              <w:t>條</w:t>
            </w:r>
            <w:r w:rsidRPr="00F6508D">
              <w:rPr>
                <w:rFonts w:ascii="標楷體" w:eastAsia="標楷體" w:hAnsi="標楷體"/>
                <w:color w:val="auto"/>
                <w:sz w:val="24"/>
                <w:szCs w:val="24"/>
              </w:rPr>
              <w:t>)</w:t>
            </w:r>
          </w:p>
          <w:p w:rsidR="002D1EA4" w:rsidRPr="00F6508D" w:rsidRDefault="002D1EA4" w:rsidP="00E77A29">
            <w:pPr>
              <w:rPr>
                <w:rFonts w:ascii="標楷體" w:eastAsia="標楷體" w:hAnsi="標楷體" w:cs="標楷體"/>
                <w:color w:val="auto"/>
                <w:sz w:val="24"/>
                <w:szCs w:val="24"/>
              </w:rPr>
            </w:pPr>
            <w:r w:rsidRPr="00F6508D">
              <w:rPr>
                <w:rFonts w:ascii="標楷體" w:eastAsia="標楷體" w:hAnsi="標楷體"/>
                <w:color w:val="auto"/>
                <w:sz w:val="24"/>
                <w:szCs w:val="24"/>
              </w:rPr>
              <w:t xml:space="preserve">  </w:t>
            </w:r>
            <w:r w:rsidRPr="00F6508D">
              <w:rPr>
                <w:rFonts w:ascii="標楷體" w:eastAsia="標楷體" w:hAnsi="標楷體" w:hint="eastAsia"/>
                <w:color w:val="auto"/>
                <w:sz w:val="24"/>
                <w:szCs w:val="24"/>
              </w:rPr>
              <w:t>每學年至少</w:t>
            </w:r>
            <w:r w:rsidRPr="00F6508D">
              <w:rPr>
                <w:rFonts w:ascii="標楷體" w:eastAsia="標楷體" w:hAnsi="標楷體"/>
                <w:color w:val="auto"/>
                <w:sz w:val="24"/>
                <w:szCs w:val="24"/>
              </w:rPr>
              <w:t>4</w:t>
            </w:r>
            <w:r w:rsidRPr="00F6508D">
              <w:rPr>
                <w:rFonts w:ascii="標楷體" w:eastAsia="標楷體" w:hAnsi="標楷體" w:hint="eastAsia"/>
                <w:color w:val="auto"/>
                <w:sz w:val="24"/>
                <w:szCs w:val="24"/>
              </w:rPr>
              <w:t>小時</w:t>
            </w:r>
          </w:p>
        </w:tc>
      </w:tr>
      <w:tr w:rsidR="002D1EA4" w:rsidRPr="00F6508D" w:rsidTr="00D401FC">
        <w:trPr>
          <w:trHeight w:val="340"/>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340"/>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340"/>
          <w:jc w:val="center"/>
        </w:trPr>
        <w:tc>
          <w:tcPr>
            <w:tcW w:w="708"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6</w:t>
            </w:r>
          </w:p>
        </w:tc>
        <w:tc>
          <w:tcPr>
            <w:tcW w:w="3467"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hint="eastAsia"/>
                <w:sz w:val="24"/>
                <w:szCs w:val="24"/>
              </w:rPr>
              <w:t>全民國防教育</w:t>
            </w: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restart"/>
            <w:vAlign w:val="center"/>
          </w:tcPr>
          <w:p w:rsidR="002D1EA4" w:rsidRPr="00F6508D" w:rsidRDefault="002D1EA4" w:rsidP="00E77A29">
            <w:pPr>
              <w:rPr>
                <w:rFonts w:ascii="標楷體" w:eastAsia="標楷體" w:hAnsi="標楷體" w:cs="標楷體"/>
                <w:color w:val="auto"/>
                <w:sz w:val="24"/>
                <w:szCs w:val="24"/>
              </w:rPr>
            </w:pPr>
            <w:r w:rsidRPr="00F6508D">
              <w:rPr>
                <w:rFonts w:ascii="MS Mincho" w:eastAsia="MS Mincho" w:hAnsi="MS Mincho" w:cs="MS Mincho" w:hint="eastAsia"/>
                <w:color w:val="auto"/>
                <w:sz w:val="24"/>
                <w:szCs w:val="24"/>
              </w:rPr>
              <w:t>✽</w:t>
            </w:r>
            <w:r w:rsidRPr="00F6508D">
              <w:rPr>
                <w:rFonts w:ascii="標楷體" w:eastAsia="標楷體" w:hAnsi="標楷體" w:hint="eastAsia"/>
                <w:color w:val="auto"/>
                <w:sz w:val="24"/>
                <w:szCs w:val="24"/>
              </w:rPr>
              <w:t>全民國防教育法第</w:t>
            </w:r>
            <w:r w:rsidRPr="00F6508D">
              <w:rPr>
                <w:rFonts w:ascii="標楷體" w:eastAsia="標楷體" w:hAnsi="標楷體"/>
                <w:color w:val="auto"/>
                <w:sz w:val="24"/>
                <w:szCs w:val="24"/>
              </w:rPr>
              <w:t>7</w:t>
            </w:r>
            <w:r w:rsidRPr="00F6508D">
              <w:rPr>
                <w:rFonts w:ascii="標楷體" w:eastAsia="標楷體" w:hAnsi="標楷體" w:hint="eastAsia"/>
                <w:color w:val="auto"/>
                <w:sz w:val="24"/>
                <w:szCs w:val="24"/>
              </w:rPr>
              <w:t>條</w:t>
            </w:r>
          </w:p>
        </w:tc>
      </w:tr>
      <w:tr w:rsidR="002D1EA4" w:rsidRPr="00F6508D" w:rsidTr="00D401FC">
        <w:trPr>
          <w:trHeight w:val="340"/>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340"/>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713"/>
          <w:jc w:val="center"/>
        </w:trPr>
        <w:tc>
          <w:tcPr>
            <w:tcW w:w="708"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7</w:t>
            </w:r>
          </w:p>
        </w:tc>
        <w:tc>
          <w:tcPr>
            <w:tcW w:w="3467" w:type="dxa"/>
            <w:vMerge w:val="restart"/>
            <w:vAlign w:val="center"/>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國際教育</w:t>
            </w: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restart"/>
            <w:vAlign w:val="center"/>
          </w:tcPr>
          <w:p w:rsidR="002D1EA4" w:rsidRPr="00F6508D" w:rsidRDefault="002D1EA4" w:rsidP="00E77A29">
            <w:pPr>
              <w:rPr>
                <w:rFonts w:ascii="標楷體" w:eastAsia="標楷體" w:hAnsi="標楷體"/>
                <w:color w:val="auto"/>
                <w:sz w:val="24"/>
                <w:szCs w:val="24"/>
              </w:rPr>
            </w:pPr>
            <w:r w:rsidRPr="00F6508D">
              <w:rPr>
                <w:rFonts w:ascii="標楷體" w:eastAsia="標楷體" w:hAnsi="標楷體" w:hint="eastAsia"/>
                <w:color w:val="auto"/>
                <w:sz w:val="24"/>
                <w:szCs w:val="24"/>
              </w:rPr>
              <w:t>依本局</w:t>
            </w:r>
            <w:r w:rsidRPr="00F6508D">
              <w:rPr>
                <w:rFonts w:ascii="標楷體" w:eastAsia="標楷體" w:hAnsi="標楷體"/>
                <w:color w:val="auto"/>
                <w:sz w:val="24"/>
                <w:szCs w:val="24"/>
              </w:rPr>
              <w:t>109</w:t>
            </w:r>
            <w:r w:rsidRPr="00F6508D">
              <w:rPr>
                <w:rFonts w:ascii="標楷體" w:eastAsia="標楷體" w:hAnsi="標楷體" w:hint="eastAsia"/>
                <w:color w:val="auto"/>
                <w:sz w:val="24"/>
                <w:szCs w:val="24"/>
              </w:rPr>
              <w:t>年</w:t>
            </w:r>
            <w:r w:rsidRPr="00F6508D">
              <w:rPr>
                <w:rFonts w:ascii="標楷體" w:eastAsia="標楷體" w:hAnsi="標楷體"/>
                <w:color w:val="auto"/>
                <w:sz w:val="24"/>
                <w:szCs w:val="24"/>
              </w:rPr>
              <w:t>2</w:t>
            </w:r>
            <w:r w:rsidRPr="00F6508D">
              <w:rPr>
                <w:rFonts w:ascii="標楷體" w:eastAsia="標楷體" w:hAnsi="標楷體" w:hint="eastAsia"/>
                <w:color w:val="auto"/>
                <w:sz w:val="24"/>
                <w:szCs w:val="24"/>
              </w:rPr>
              <w:t>月</w:t>
            </w:r>
            <w:r w:rsidRPr="00F6508D">
              <w:rPr>
                <w:rFonts w:ascii="標楷體" w:eastAsia="標楷體" w:hAnsi="標楷體"/>
                <w:color w:val="auto"/>
                <w:sz w:val="24"/>
                <w:szCs w:val="24"/>
              </w:rPr>
              <w:t>20</w:t>
            </w:r>
            <w:r w:rsidRPr="00F6508D">
              <w:rPr>
                <w:rFonts w:ascii="標楷體" w:eastAsia="標楷體" w:hAnsi="標楷體" w:hint="eastAsia"/>
                <w:color w:val="auto"/>
                <w:sz w:val="24"/>
                <w:szCs w:val="24"/>
              </w:rPr>
              <w:t>日新北教新字第</w:t>
            </w:r>
            <w:r w:rsidRPr="00F6508D">
              <w:rPr>
                <w:rFonts w:ascii="標楷體" w:eastAsia="標楷體" w:hAnsi="標楷體"/>
                <w:color w:val="auto"/>
                <w:sz w:val="24"/>
                <w:szCs w:val="24"/>
              </w:rPr>
              <w:t>1090294487</w:t>
            </w:r>
            <w:r w:rsidRPr="00F6508D">
              <w:rPr>
                <w:rFonts w:ascii="標楷體" w:eastAsia="標楷體" w:hAnsi="標楷體" w:hint="eastAsia"/>
                <w:color w:val="auto"/>
                <w:sz w:val="24"/>
                <w:szCs w:val="24"/>
              </w:rPr>
              <w:t>號函辦理，自</w:t>
            </w:r>
            <w:r w:rsidRPr="00F6508D">
              <w:rPr>
                <w:rFonts w:ascii="標楷體" w:eastAsia="標楷體" w:hAnsi="標楷體"/>
                <w:color w:val="auto"/>
                <w:sz w:val="24"/>
                <w:szCs w:val="24"/>
              </w:rPr>
              <w:t>110</w:t>
            </w:r>
            <w:r w:rsidRPr="00F6508D">
              <w:rPr>
                <w:rFonts w:ascii="標楷體" w:eastAsia="標楷體" w:hAnsi="標楷體" w:hint="eastAsia"/>
                <w:color w:val="auto"/>
                <w:sz w:val="24"/>
                <w:szCs w:val="24"/>
              </w:rPr>
              <w:t>學年度起實施國際教育</w:t>
            </w:r>
            <w:r w:rsidRPr="00F6508D">
              <w:rPr>
                <w:rFonts w:ascii="標楷體" w:eastAsia="標楷體" w:hAnsi="標楷體"/>
                <w:color w:val="auto"/>
                <w:sz w:val="24"/>
                <w:szCs w:val="24"/>
              </w:rPr>
              <w:t>4</w:t>
            </w:r>
            <w:r w:rsidRPr="00F6508D">
              <w:rPr>
                <w:rFonts w:ascii="標楷體" w:eastAsia="標楷體" w:hAnsi="標楷體" w:hint="eastAsia"/>
                <w:color w:val="auto"/>
                <w:sz w:val="24"/>
                <w:szCs w:val="24"/>
              </w:rPr>
              <w:t>堂課。</w:t>
            </w:r>
          </w:p>
          <w:p w:rsidR="002D1EA4" w:rsidRPr="00F6508D" w:rsidRDefault="002D1EA4" w:rsidP="00E77A29">
            <w:pPr>
              <w:rPr>
                <w:rFonts w:ascii="標楷體" w:eastAsia="標楷體" w:hAnsi="標楷體" w:cs="標楷體"/>
                <w:color w:val="auto"/>
                <w:sz w:val="24"/>
                <w:szCs w:val="24"/>
              </w:rPr>
            </w:pPr>
            <w:r w:rsidRPr="00F6508D">
              <w:rPr>
                <w:rFonts w:ascii="標楷體" w:eastAsia="標楷體" w:hAnsi="標楷體" w:hint="eastAsia"/>
                <w:color w:val="auto"/>
                <w:sz w:val="24"/>
                <w:szCs w:val="24"/>
              </w:rPr>
              <w:t>每學年實施</w:t>
            </w:r>
            <w:r w:rsidRPr="00F6508D">
              <w:rPr>
                <w:rFonts w:ascii="標楷體" w:eastAsia="標楷體" w:hAnsi="標楷體"/>
                <w:color w:val="auto"/>
                <w:sz w:val="24"/>
                <w:szCs w:val="24"/>
              </w:rPr>
              <w:t>4</w:t>
            </w:r>
            <w:r w:rsidRPr="00F6508D">
              <w:rPr>
                <w:rFonts w:ascii="標楷體" w:eastAsia="標楷體" w:hAnsi="標楷體" w:hint="eastAsia"/>
                <w:color w:val="auto"/>
                <w:sz w:val="24"/>
                <w:szCs w:val="24"/>
              </w:rPr>
              <w:t>節課，原則每學期</w:t>
            </w:r>
            <w:r w:rsidRPr="00F6508D">
              <w:rPr>
                <w:rFonts w:ascii="標楷體" w:eastAsia="標楷體" w:hAnsi="標楷體"/>
                <w:color w:val="auto"/>
                <w:sz w:val="24"/>
                <w:szCs w:val="24"/>
              </w:rPr>
              <w:t>2</w:t>
            </w:r>
            <w:r w:rsidRPr="00F6508D">
              <w:rPr>
                <w:rFonts w:ascii="標楷體" w:eastAsia="標楷體" w:hAnsi="標楷體" w:hint="eastAsia"/>
                <w:color w:val="auto"/>
                <w:sz w:val="24"/>
                <w:szCs w:val="24"/>
              </w:rPr>
              <w:t>節課，惟經由各校課程委員會通過後，得彈性調整實施學期。</w:t>
            </w:r>
          </w:p>
        </w:tc>
      </w:tr>
      <w:tr w:rsidR="002D1EA4" w:rsidRPr="00F6508D" w:rsidTr="00D401FC">
        <w:trPr>
          <w:trHeight w:val="713"/>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714"/>
          <w:jc w:val="center"/>
        </w:trPr>
        <w:tc>
          <w:tcPr>
            <w:tcW w:w="708" w:type="dxa"/>
            <w:vMerge/>
          </w:tcPr>
          <w:p w:rsidR="002D1EA4" w:rsidRPr="00F6508D" w:rsidRDefault="002D1EA4" w:rsidP="00F6508D">
            <w:pPr>
              <w:jc w:val="center"/>
              <w:rPr>
                <w:rFonts w:ascii="標楷體" w:eastAsia="標楷體" w:hAnsi="標楷體" w:cs="標楷體"/>
                <w:color w:val="auto"/>
                <w:sz w:val="24"/>
                <w:szCs w:val="24"/>
              </w:rPr>
            </w:pPr>
          </w:p>
        </w:tc>
        <w:tc>
          <w:tcPr>
            <w:tcW w:w="3467" w:type="dxa"/>
            <w:vMerge/>
          </w:tcPr>
          <w:p w:rsidR="002D1EA4" w:rsidRPr="00F6508D" w:rsidRDefault="002D1EA4" w:rsidP="00F6508D">
            <w:pPr>
              <w:jc w:val="center"/>
              <w:rPr>
                <w:rFonts w:ascii="標楷體" w:eastAsia="標楷體" w:hAnsi="標楷體" w:cs="標楷體"/>
                <w:color w:val="auto"/>
                <w:sz w:val="24"/>
                <w:szCs w:val="24"/>
              </w:rPr>
            </w:pPr>
          </w:p>
        </w:tc>
        <w:tc>
          <w:tcPr>
            <w:tcW w:w="848" w:type="dxa"/>
            <w:vAlign w:val="center"/>
          </w:tcPr>
          <w:p w:rsidR="002D1EA4" w:rsidRPr="00F6508D" w:rsidRDefault="002D1EA4" w:rsidP="00F6508D">
            <w:pPr>
              <w:jc w:val="center"/>
              <w:rPr>
                <w:rFonts w:ascii="標楷體" w:eastAsia="標楷體" w:hAnsi="標楷體" w:cs="標楷體"/>
                <w:color w:val="auto"/>
                <w:sz w:val="24"/>
                <w:szCs w:val="24"/>
              </w:rPr>
            </w:pPr>
          </w:p>
        </w:tc>
        <w:tc>
          <w:tcPr>
            <w:tcW w:w="2398" w:type="dxa"/>
            <w:vAlign w:val="center"/>
          </w:tcPr>
          <w:p w:rsidR="002D1EA4" w:rsidRPr="00F6508D" w:rsidRDefault="002D1EA4" w:rsidP="00F6508D">
            <w:pPr>
              <w:jc w:val="center"/>
              <w:rPr>
                <w:rFonts w:ascii="標楷體" w:eastAsia="標楷體" w:hAnsi="標楷體" w:cs="標楷體"/>
                <w:color w:val="auto"/>
                <w:sz w:val="24"/>
                <w:szCs w:val="24"/>
              </w:rPr>
            </w:pPr>
          </w:p>
        </w:tc>
        <w:tc>
          <w:tcPr>
            <w:tcW w:w="1919" w:type="dxa"/>
            <w:vAlign w:val="center"/>
          </w:tcPr>
          <w:p w:rsidR="002D1EA4" w:rsidRPr="00F6508D" w:rsidRDefault="002D1EA4" w:rsidP="00F6508D">
            <w:pPr>
              <w:jc w:val="center"/>
              <w:rPr>
                <w:rFonts w:ascii="標楷體" w:eastAsia="標楷體" w:hAnsi="標楷體" w:cs="標楷體"/>
                <w:color w:val="auto"/>
                <w:sz w:val="24"/>
                <w:szCs w:val="24"/>
              </w:rPr>
            </w:pP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p>
        </w:tc>
        <w:tc>
          <w:tcPr>
            <w:tcW w:w="4177" w:type="dxa"/>
            <w:vMerge/>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714"/>
          <w:jc w:val="center"/>
        </w:trPr>
        <w:tc>
          <w:tcPr>
            <w:tcW w:w="708" w:type="dxa"/>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8</w:t>
            </w:r>
          </w:p>
        </w:tc>
        <w:tc>
          <w:tcPr>
            <w:tcW w:w="3467" w:type="dxa"/>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環境</w:t>
            </w:r>
            <w:r w:rsidRPr="00F6508D">
              <w:rPr>
                <w:rFonts w:ascii="標楷體" w:eastAsia="標楷體" w:hAnsi="標楷體" w:cs="標楷體" w:hint="eastAsia"/>
                <w:color w:val="auto"/>
                <w:sz w:val="24"/>
                <w:szCs w:val="24"/>
              </w:rPr>
              <w:t>教育</w:t>
            </w:r>
          </w:p>
        </w:tc>
        <w:tc>
          <w:tcPr>
            <w:tcW w:w="848"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2398" w:type="dxa"/>
            <w:vAlign w:val="center"/>
          </w:tcPr>
          <w:p w:rsidR="002D1EA4" w:rsidRDefault="002D1EA4" w:rsidP="00C222C6">
            <w:pPr>
              <w:snapToGrid w:val="0"/>
              <w:ind w:firstLine="0"/>
              <w:rPr>
                <w:rFonts w:ascii="標楷體" w:eastAsia="標楷體" w:hAnsi="標楷體" w:cs="標楷體"/>
                <w:color w:val="auto"/>
              </w:rPr>
            </w:pPr>
            <w:r>
              <w:rPr>
                <w:rFonts w:ascii="標楷體" w:eastAsia="標楷體" w:hAnsi="標楷體" w:cs="標楷體" w:hint="eastAsia"/>
                <w:color w:val="auto"/>
              </w:rPr>
              <w:t>藝術領域</w:t>
            </w:r>
            <w:r>
              <w:rPr>
                <w:rFonts w:ascii="標楷體" w:eastAsia="標楷體" w:hAnsi="標楷體" w:hint="eastAsia"/>
              </w:rPr>
              <w:t>視覺</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w:t>
            </w:r>
          </w:p>
          <w:p w:rsidR="002D1EA4" w:rsidRPr="00F6508D" w:rsidRDefault="002D1EA4" w:rsidP="00C222C6">
            <w:pPr>
              <w:jc w:val="center"/>
              <w:rPr>
                <w:rFonts w:ascii="標楷體" w:eastAsia="標楷體" w:hAnsi="標楷體" w:cs="標楷體"/>
                <w:color w:val="auto"/>
                <w:sz w:val="24"/>
                <w:szCs w:val="24"/>
              </w:rPr>
            </w:pPr>
          </w:p>
        </w:tc>
        <w:tc>
          <w:tcPr>
            <w:tcW w:w="1919"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16.17.18.19.20</w:t>
            </w: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77" w:type="dxa"/>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714"/>
          <w:jc w:val="center"/>
        </w:trPr>
        <w:tc>
          <w:tcPr>
            <w:tcW w:w="708" w:type="dxa"/>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9</w:t>
            </w:r>
          </w:p>
        </w:tc>
        <w:tc>
          <w:tcPr>
            <w:tcW w:w="3467" w:type="dxa"/>
          </w:tcPr>
          <w:p w:rsidR="002D1EA4" w:rsidRPr="00F6508D" w:rsidRDefault="002D1EA4" w:rsidP="00C222C6">
            <w:pPr>
              <w:autoSpaceDE w:val="0"/>
              <w:autoSpaceDN w:val="0"/>
              <w:adjustRightInd w:val="0"/>
              <w:jc w:val="center"/>
              <w:rPr>
                <w:rFonts w:ascii="標楷體" w:eastAsia="標楷體" w:hAnsi="標楷體" w:cs="DFKaiShu-SB-Estd-BF"/>
                <w:color w:val="auto"/>
                <w:sz w:val="24"/>
                <w:szCs w:val="24"/>
              </w:rPr>
            </w:pPr>
            <w:r>
              <w:rPr>
                <w:rFonts w:ascii="標楷體" w:eastAsia="標楷體" w:hAnsi="標楷體" w:cs="AVGmdBU" w:hint="eastAsia"/>
                <w:color w:val="auto"/>
                <w:sz w:val="24"/>
                <w:szCs w:val="24"/>
              </w:rPr>
              <w:t>海洋</w:t>
            </w:r>
            <w:r w:rsidRPr="00F6508D">
              <w:rPr>
                <w:rFonts w:ascii="標楷體" w:eastAsia="標楷體" w:hAnsi="標楷體" w:cs="AVGmdBU" w:hint="eastAsia"/>
                <w:color w:val="auto"/>
                <w:sz w:val="24"/>
                <w:szCs w:val="24"/>
              </w:rPr>
              <w:t>教育</w:t>
            </w:r>
          </w:p>
        </w:tc>
        <w:tc>
          <w:tcPr>
            <w:tcW w:w="848"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2398" w:type="dxa"/>
            <w:vAlign w:val="center"/>
          </w:tcPr>
          <w:p w:rsidR="002D1EA4" w:rsidRDefault="002D1EA4" w:rsidP="00C222C6">
            <w:pPr>
              <w:snapToGrid w:val="0"/>
              <w:ind w:firstLine="0"/>
              <w:rPr>
                <w:rFonts w:ascii="標楷體" w:eastAsia="標楷體" w:hAnsi="標楷體" w:cs="標楷體"/>
                <w:color w:val="auto"/>
              </w:rPr>
            </w:pPr>
            <w:r>
              <w:rPr>
                <w:rFonts w:ascii="標楷體" w:eastAsia="標楷體" w:hAnsi="標楷體" w:cs="標楷體" w:hint="eastAsia"/>
                <w:color w:val="auto"/>
              </w:rPr>
              <w:t>藝術領域</w:t>
            </w:r>
            <w:r>
              <w:rPr>
                <w:rFonts w:ascii="標楷體" w:eastAsia="標楷體" w:hAnsi="標楷體" w:hint="eastAsia"/>
              </w:rPr>
              <w:t>視覺</w:t>
            </w:r>
          </w:p>
          <w:p w:rsidR="002D1EA4" w:rsidRPr="004B5D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w:t>
            </w:r>
          </w:p>
          <w:p w:rsidR="002D1EA4" w:rsidRPr="00F6508D" w:rsidRDefault="002D1EA4" w:rsidP="00C222C6">
            <w:pPr>
              <w:jc w:val="center"/>
              <w:rPr>
                <w:rFonts w:ascii="標楷體" w:eastAsia="標楷體" w:hAnsi="標楷體" w:cs="標楷體"/>
                <w:color w:val="auto"/>
                <w:sz w:val="24"/>
                <w:szCs w:val="24"/>
              </w:rPr>
            </w:pPr>
          </w:p>
        </w:tc>
        <w:tc>
          <w:tcPr>
            <w:tcW w:w="1919"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16.17.18.19.20</w:t>
            </w: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77" w:type="dxa"/>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714"/>
          <w:jc w:val="center"/>
        </w:trPr>
        <w:tc>
          <w:tcPr>
            <w:tcW w:w="708" w:type="dxa"/>
          </w:tcPr>
          <w:p w:rsidR="002D1EA4" w:rsidRPr="00F6508D" w:rsidRDefault="002D1EA4" w:rsidP="00F6508D">
            <w:pPr>
              <w:jc w:val="center"/>
              <w:rPr>
                <w:rFonts w:ascii="標楷體" w:eastAsia="標楷體" w:hAnsi="標楷體" w:cs="標楷體"/>
                <w:color w:val="auto"/>
                <w:sz w:val="24"/>
                <w:szCs w:val="24"/>
              </w:rPr>
            </w:pPr>
            <w:r w:rsidRPr="00F6508D">
              <w:rPr>
                <w:rFonts w:ascii="標楷體" w:eastAsia="標楷體" w:hAnsi="標楷體" w:cs="標楷體"/>
                <w:color w:val="auto"/>
                <w:sz w:val="24"/>
                <w:szCs w:val="24"/>
              </w:rPr>
              <w:t>10</w:t>
            </w:r>
          </w:p>
        </w:tc>
        <w:tc>
          <w:tcPr>
            <w:tcW w:w="3467" w:type="dxa"/>
          </w:tcPr>
          <w:p w:rsidR="002D1EA4" w:rsidRPr="00F6508D" w:rsidRDefault="002D1EA4" w:rsidP="00C222C6">
            <w:pPr>
              <w:autoSpaceDE w:val="0"/>
              <w:autoSpaceDN w:val="0"/>
              <w:adjustRightInd w:val="0"/>
              <w:jc w:val="center"/>
              <w:rPr>
                <w:rFonts w:ascii="標楷體" w:eastAsia="標楷體" w:hAnsi="標楷體" w:cs="AVGmdBU"/>
                <w:color w:val="auto"/>
                <w:sz w:val="24"/>
                <w:szCs w:val="24"/>
              </w:rPr>
            </w:pPr>
            <w:r w:rsidRPr="00F6508D">
              <w:rPr>
                <w:rFonts w:ascii="標楷體" w:eastAsia="標楷體" w:hAnsi="標楷體" w:cs="DFKaiShu-SB-Estd-BF" w:hint="eastAsia"/>
                <w:color w:val="auto"/>
                <w:sz w:val="24"/>
                <w:szCs w:val="24"/>
              </w:rPr>
              <w:t>原住民族教育</w:t>
            </w:r>
          </w:p>
        </w:tc>
        <w:tc>
          <w:tcPr>
            <w:tcW w:w="848"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2398" w:type="dxa"/>
            <w:vAlign w:val="center"/>
          </w:tcPr>
          <w:p w:rsidR="002D1EA4" w:rsidRDefault="002D1EA4" w:rsidP="00AE0C01">
            <w:pPr>
              <w:rPr>
                <w:rFonts w:ascii="標楷體" w:eastAsia="標楷體" w:hAnsi="標楷體" w:cs="標楷體"/>
                <w:color w:val="auto"/>
              </w:rPr>
            </w:pPr>
            <w:r>
              <w:rPr>
                <w:rFonts w:ascii="標楷體" w:eastAsia="標楷體" w:hAnsi="標楷體" w:cs="標楷體" w:hint="eastAsia"/>
                <w:color w:val="auto"/>
              </w:rPr>
              <w:t>藝術領域</w:t>
            </w:r>
            <w:r>
              <w:rPr>
                <w:rFonts w:ascii="標楷體" w:eastAsia="標楷體" w:hAnsi="標楷體" w:hint="eastAsia"/>
              </w:rPr>
              <w:t>視覺</w:t>
            </w:r>
          </w:p>
          <w:p w:rsidR="002D1EA4" w:rsidRPr="00F6508D" w:rsidRDefault="002D1EA4" w:rsidP="00AE0C01">
            <w:pPr>
              <w:rPr>
                <w:rFonts w:ascii="標楷體" w:eastAsia="標楷體" w:hAnsi="標楷體" w:cs="標楷體"/>
                <w:color w:val="auto"/>
                <w:sz w:val="24"/>
                <w:szCs w:val="24"/>
              </w:rPr>
            </w:pPr>
            <w:r>
              <w:rPr>
                <w:rFonts w:ascii="標楷體" w:eastAsia="標楷體" w:hAnsi="標楷體" w:cs="標楷體" w:hint="eastAsia"/>
                <w:color w:val="auto"/>
              </w:rPr>
              <w:t>第三課藝遊臺灣</w:t>
            </w:r>
          </w:p>
        </w:tc>
        <w:tc>
          <w:tcPr>
            <w:tcW w:w="1919"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11.12.13.14.15</w:t>
            </w: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77" w:type="dxa"/>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714"/>
          <w:jc w:val="center"/>
        </w:trPr>
        <w:tc>
          <w:tcPr>
            <w:tcW w:w="708" w:type="dxa"/>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11</w:t>
            </w:r>
          </w:p>
        </w:tc>
        <w:tc>
          <w:tcPr>
            <w:tcW w:w="3467" w:type="dxa"/>
          </w:tcPr>
          <w:p w:rsidR="002D1EA4" w:rsidRPr="00F6508D" w:rsidRDefault="002D1EA4" w:rsidP="00C222C6">
            <w:pPr>
              <w:autoSpaceDE w:val="0"/>
              <w:autoSpaceDN w:val="0"/>
              <w:adjustRightInd w:val="0"/>
              <w:jc w:val="center"/>
              <w:rPr>
                <w:rFonts w:ascii="標楷體" w:eastAsia="標楷體" w:hAnsi="標楷體" w:cs="DFKaiShu-SB-Estd-BF"/>
                <w:color w:val="auto"/>
                <w:sz w:val="24"/>
                <w:szCs w:val="24"/>
              </w:rPr>
            </w:pPr>
            <w:r>
              <w:rPr>
                <w:rFonts w:ascii="標楷體" w:eastAsia="標楷體" w:hAnsi="標楷體" w:cs="AVGmdBU" w:hint="eastAsia"/>
                <w:color w:val="auto"/>
                <w:sz w:val="24"/>
                <w:szCs w:val="24"/>
              </w:rPr>
              <w:t>人權</w:t>
            </w:r>
            <w:r w:rsidRPr="00F6508D">
              <w:rPr>
                <w:rFonts w:ascii="標楷體" w:eastAsia="標楷體" w:hAnsi="標楷體" w:cs="AVGmdBU" w:hint="eastAsia"/>
                <w:color w:val="auto"/>
                <w:sz w:val="24"/>
                <w:szCs w:val="24"/>
              </w:rPr>
              <w:t>教育</w:t>
            </w:r>
          </w:p>
        </w:tc>
        <w:tc>
          <w:tcPr>
            <w:tcW w:w="848"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2398" w:type="dxa"/>
            <w:vAlign w:val="center"/>
          </w:tcPr>
          <w:p w:rsidR="002D1EA4" w:rsidRDefault="002D1EA4" w:rsidP="00AE0C01">
            <w:pPr>
              <w:rPr>
                <w:rFonts w:ascii="標楷體" w:eastAsia="標楷體" w:hAnsi="標楷體" w:cs="標楷體"/>
                <w:color w:val="auto"/>
              </w:rPr>
            </w:pPr>
            <w:r>
              <w:rPr>
                <w:rFonts w:ascii="標楷體" w:eastAsia="標楷體" w:hAnsi="標楷體" w:cs="標楷體" w:hint="eastAsia"/>
                <w:color w:val="auto"/>
              </w:rPr>
              <w:t>藝術領域</w:t>
            </w:r>
            <w:r>
              <w:rPr>
                <w:rFonts w:ascii="標楷體" w:eastAsia="標楷體" w:hAnsi="標楷體" w:hint="eastAsia"/>
              </w:rPr>
              <w:t>視覺</w:t>
            </w:r>
          </w:p>
          <w:p w:rsidR="002D1EA4" w:rsidRPr="00F6508D" w:rsidRDefault="002D1EA4" w:rsidP="00AE0C01">
            <w:pPr>
              <w:rPr>
                <w:rFonts w:ascii="標楷體" w:eastAsia="標楷體" w:hAnsi="標楷體" w:cs="標楷體"/>
                <w:color w:val="auto"/>
                <w:sz w:val="24"/>
                <w:szCs w:val="24"/>
              </w:rPr>
            </w:pPr>
            <w:r>
              <w:rPr>
                <w:rFonts w:ascii="標楷體" w:eastAsia="標楷體" w:hAnsi="標楷體" w:cs="標楷體" w:hint="eastAsia"/>
                <w:color w:val="auto"/>
              </w:rPr>
              <w:t>第三課藝遊臺灣</w:t>
            </w:r>
          </w:p>
        </w:tc>
        <w:tc>
          <w:tcPr>
            <w:tcW w:w="1919"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11.12.13.14.15</w:t>
            </w: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77" w:type="dxa"/>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714"/>
          <w:jc w:val="center"/>
        </w:trPr>
        <w:tc>
          <w:tcPr>
            <w:tcW w:w="708" w:type="dxa"/>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12</w:t>
            </w:r>
          </w:p>
        </w:tc>
        <w:tc>
          <w:tcPr>
            <w:tcW w:w="3467" w:type="dxa"/>
          </w:tcPr>
          <w:p w:rsidR="002D1EA4" w:rsidRPr="00F6508D" w:rsidRDefault="002D1EA4" w:rsidP="00C222C6">
            <w:pPr>
              <w:autoSpaceDE w:val="0"/>
              <w:autoSpaceDN w:val="0"/>
              <w:adjustRightInd w:val="0"/>
              <w:jc w:val="center"/>
              <w:rPr>
                <w:rFonts w:ascii="標楷體" w:eastAsia="標楷體" w:hAnsi="標楷體" w:cs="AVGmdBU"/>
                <w:color w:val="auto"/>
                <w:sz w:val="24"/>
                <w:szCs w:val="24"/>
              </w:rPr>
            </w:pPr>
            <w:r w:rsidRPr="00F6508D">
              <w:rPr>
                <w:rFonts w:ascii="標楷體" w:eastAsia="標楷體" w:hAnsi="標楷體" w:cs="AVGmdBU" w:hint="eastAsia"/>
                <w:color w:val="auto"/>
                <w:sz w:val="24"/>
                <w:szCs w:val="24"/>
              </w:rPr>
              <w:t>生命教育</w:t>
            </w:r>
          </w:p>
          <w:p w:rsidR="002D1EA4" w:rsidRPr="00F6508D" w:rsidRDefault="002D1EA4" w:rsidP="00C222C6">
            <w:pPr>
              <w:autoSpaceDE w:val="0"/>
              <w:autoSpaceDN w:val="0"/>
              <w:adjustRightInd w:val="0"/>
              <w:jc w:val="center"/>
              <w:rPr>
                <w:rFonts w:ascii="標楷體" w:eastAsia="標楷體" w:hAnsi="標楷體" w:cs="標楷體"/>
                <w:color w:val="auto"/>
                <w:sz w:val="24"/>
                <w:szCs w:val="24"/>
              </w:rPr>
            </w:pPr>
          </w:p>
        </w:tc>
        <w:tc>
          <w:tcPr>
            <w:tcW w:w="848"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2398" w:type="dxa"/>
            <w:vAlign w:val="center"/>
          </w:tcPr>
          <w:p w:rsidR="002D1EA4" w:rsidRDefault="002D1EA4" w:rsidP="00AE0C01">
            <w:pPr>
              <w:rPr>
                <w:rFonts w:ascii="標楷體" w:eastAsia="標楷體" w:hAnsi="標楷體" w:cs="標楷體"/>
                <w:color w:val="auto"/>
              </w:rPr>
            </w:pPr>
            <w:r>
              <w:rPr>
                <w:rFonts w:ascii="標楷體" w:eastAsia="標楷體" w:hAnsi="標楷體" w:cs="標楷體" w:hint="eastAsia"/>
                <w:color w:val="auto"/>
              </w:rPr>
              <w:t>藝術領域</w:t>
            </w:r>
            <w:r>
              <w:rPr>
                <w:rFonts w:ascii="標楷體" w:eastAsia="標楷體" w:hAnsi="標楷體" w:hint="eastAsia"/>
              </w:rPr>
              <w:t>視覺</w:t>
            </w:r>
          </w:p>
          <w:p w:rsidR="002D1EA4" w:rsidRPr="00AE0C01" w:rsidRDefault="002D1EA4" w:rsidP="00AE0C01">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w:t>
            </w:r>
          </w:p>
        </w:tc>
        <w:tc>
          <w:tcPr>
            <w:tcW w:w="1919"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16.17.18.19.20</w:t>
            </w: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77" w:type="dxa"/>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714"/>
          <w:jc w:val="center"/>
        </w:trPr>
        <w:tc>
          <w:tcPr>
            <w:tcW w:w="708" w:type="dxa"/>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13</w:t>
            </w:r>
          </w:p>
        </w:tc>
        <w:tc>
          <w:tcPr>
            <w:tcW w:w="3467" w:type="dxa"/>
          </w:tcPr>
          <w:p w:rsidR="002D1EA4" w:rsidRPr="00F6508D" w:rsidRDefault="002D1EA4" w:rsidP="00C222C6">
            <w:pPr>
              <w:autoSpaceDE w:val="0"/>
              <w:autoSpaceDN w:val="0"/>
              <w:adjustRightInd w:val="0"/>
              <w:jc w:val="center"/>
              <w:rPr>
                <w:rFonts w:ascii="標楷體" w:eastAsia="標楷體" w:hAnsi="標楷體" w:cs="AVGmdBU"/>
                <w:color w:val="auto"/>
                <w:sz w:val="24"/>
                <w:szCs w:val="24"/>
              </w:rPr>
            </w:pPr>
            <w:r>
              <w:rPr>
                <w:rFonts w:ascii="標楷體" w:eastAsia="標楷體" w:hAnsi="標楷體" w:cs="DFKaiShu-SB-Estd-BF" w:hint="eastAsia"/>
                <w:color w:val="auto"/>
                <w:sz w:val="24"/>
                <w:szCs w:val="24"/>
              </w:rPr>
              <w:t>自然</w:t>
            </w:r>
            <w:r w:rsidRPr="00F6508D">
              <w:rPr>
                <w:rFonts w:ascii="標楷體" w:eastAsia="標楷體" w:hAnsi="標楷體" w:cs="AVGmdBU" w:hint="eastAsia"/>
                <w:color w:val="auto"/>
                <w:sz w:val="24"/>
                <w:szCs w:val="24"/>
              </w:rPr>
              <w:t>教育</w:t>
            </w:r>
          </w:p>
          <w:p w:rsidR="002D1EA4" w:rsidRPr="00F6508D" w:rsidRDefault="002D1EA4" w:rsidP="00C222C6">
            <w:pPr>
              <w:jc w:val="center"/>
              <w:rPr>
                <w:rFonts w:ascii="標楷體" w:eastAsia="標楷體" w:hAnsi="標楷體" w:cs="標楷體"/>
                <w:color w:val="auto"/>
                <w:sz w:val="24"/>
                <w:szCs w:val="24"/>
              </w:rPr>
            </w:pPr>
          </w:p>
        </w:tc>
        <w:tc>
          <w:tcPr>
            <w:tcW w:w="848"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2398" w:type="dxa"/>
            <w:vAlign w:val="center"/>
          </w:tcPr>
          <w:p w:rsidR="002D1EA4" w:rsidRDefault="002D1EA4" w:rsidP="00AE0C01">
            <w:pPr>
              <w:rPr>
                <w:rFonts w:ascii="標楷體" w:eastAsia="標楷體" w:hAnsi="標楷體" w:cs="標楷體"/>
                <w:color w:val="auto"/>
              </w:rPr>
            </w:pPr>
            <w:r>
              <w:rPr>
                <w:rFonts w:ascii="標楷體" w:eastAsia="標楷體" w:hAnsi="標楷體" w:cs="標楷體" w:hint="eastAsia"/>
                <w:color w:val="auto"/>
              </w:rPr>
              <w:t>藝術領域</w:t>
            </w:r>
            <w:r>
              <w:rPr>
                <w:rFonts w:ascii="標楷體" w:eastAsia="標楷體" w:hAnsi="標楷體" w:hint="eastAsia"/>
              </w:rPr>
              <w:t>視覺</w:t>
            </w:r>
          </w:p>
          <w:p w:rsidR="002D1EA4" w:rsidRPr="00F6508D" w:rsidRDefault="002D1EA4" w:rsidP="00AE0C01">
            <w:pPr>
              <w:rPr>
                <w:rFonts w:ascii="標楷體" w:eastAsia="標楷體" w:hAnsi="標楷體" w:cs="標楷體"/>
                <w:color w:val="auto"/>
                <w:sz w:val="24"/>
                <w:szCs w:val="24"/>
              </w:rPr>
            </w:pPr>
            <w:r>
              <w:rPr>
                <w:rFonts w:ascii="標楷體" w:eastAsia="標楷體" w:hAnsi="標楷體" w:cs="標楷體" w:hint="eastAsia"/>
                <w:color w:val="auto"/>
              </w:rPr>
              <w:t>第三課藝遊臺灣</w:t>
            </w:r>
          </w:p>
        </w:tc>
        <w:tc>
          <w:tcPr>
            <w:tcW w:w="1919"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11</w:t>
            </w: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4177" w:type="dxa"/>
            <w:vAlign w:val="center"/>
          </w:tcPr>
          <w:p w:rsidR="002D1EA4" w:rsidRPr="00F6508D" w:rsidRDefault="002D1EA4" w:rsidP="00E77A29">
            <w:pPr>
              <w:rPr>
                <w:rFonts w:ascii="標楷體" w:eastAsia="標楷體" w:hAnsi="標楷體" w:cs="標楷體"/>
                <w:color w:val="auto"/>
                <w:sz w:val="24"/>
                <w:szCs w:val="24"/>
              </w:rPr>
            </w:pPr>
          </w:p>
        </w:tc>
      </w:tr>
      <w:tr w:rsidR="002D1EA4" w:rsidRPr="00F6508D" w:rsidTr="00D401FC">
        <w:trPr>
          <w:trHeight w:val="714"/>
          <w:jc w:val="center"/>
        </w:trPr>
        <w:tc>
          <w:tcPr>
            <w:tcW w:w="708" w:type="dxa"/>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14</w:t>
            </w:r>
          </w:p>
        </w:tc>
        <w:tc>
          <w:tcPr>
            <w:tcW w:w="3467" w:type="dxa"/>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AVGmdBU" w:hint="eastAsia"/>
                <w:color w:val="auto"/>
                <w:sz w:val="24"/>
                <w:szCs w:val="24"/>
              </w:rPr>
              <w:t>科技</w:t>
            </w:r>
            <w:r w:rsidRPr="00F6508D">
              <w:rPr>
                <w:rFonts w:ascii="標楷體" w:eastAsia="標楷體" w:hAnsi="標楷體" w:cs="AVGmdBU" w:hint="eastAsia"/>
                <w:color w:val="auto"/>
                <w:sz w:val="24"/>
                <w:szCs w:val="24"/>
              </w:rPr>
              <w:t>教育</w:t>
            </w:r>
          </w:p>
        </w:tc>
        <w:tc>
          <w:tcPr>
            <w:tcW w:w="848"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8</w:t>
            </w:r>
          </w:p>
        </w:tc>
        <w:tc>
          <w:tcPr>
            <w:tcW w:w="2398" w:type="dxa"/>
            <w:vAlign w:val="center"/>
          </w:tcPr>
          <w:p w:rsidR="002D1EA4" w:rsidRDefault="002D1EA4" w:rsidP="00AE0C01">
            <w:pPr>
              <w:rPr>
                <w:rFonts w:ascii="標楷體" w:eastAsia="標楷體" w:hAnsi="標楷體" w:cs="標楷體"/>
                <w:color w:val="auto"/>
              </w:rPr>
            </w:pPr>
            <w:r>
              <w:rPr>
                <w:rFonts w:ascii="標楷體" w:eastAsia="標楷體" w:hAnsi="標楷體" w:cs="標楷體" w:hint="eastAsia"/>
                <w:color w:val="auto"/>
              </w:rPr>
              <w:t>藝術領域</w:t>
            </w:r>
            <w:r>
              <w:rPr>
                <w:rFonts w:ascii="標楷體" w:eastAsia="標楷體" w:hAnsi="標楷體" w:hint="eastAsia"/>
              </w:rPr>
              <w:t>視覺</w:t>
            </w:r>
          </w:p>
          <w:p w:rsidR="002D1EA4" w:rsidRPr="00DA591D" w:rsidRDefault="002D1EA4" w:rsidP="00C222C6">
            <w:pPr>
              <w:snapToGrid w:val="0"/>
              <w:ind w:firstLine="0"/>
              <w:rPr>
                <w:rFonts w:ascii="標楷體" w:eastAsia="標楷體" w:hAnsi="標楷體"/>
                <w:color w:val="auto"/>
              </w:rPr>
            </w:pPr>
            <w:r w:rsidRPr="004B5D1D">
              <w:rPr>
                <w:rFonts w:ascii="標楷體" w:eastAsia="標楷體" w:hAnsi="標楷體" w:cs="標楷體" w:hint="eastAsia"/>
                <w:color w:val="auto"/>
              </w:rPr>
              <w:t>第一課</w:t>
            </w:r>
            <w:r>
              <w:rPr>
                <w:rFonts w:ascii="標楷體" w:eastAsia="標楷體" w:hAnsi="標楷體" w:cs="標楷體" w:hint="eastAsia"/>
                <w:color w:val="auto"/>
              </w:rPr>
              <w:t>優游「字」在</w:t>
            </w:r>
          </w:p>
          <w:p w:rsidR="002D1EA4" w:rsidRPr="00F6508D" w:rsidRDefault="002D1EA4" w:rsidP="00C222C6">
            <w:pPr>
              <w:jc w:val="center"/>
              <w:rPr>
                <w:rFonts w:ascii="標楷體" w:eastAsia="標楷體" w:hAnsi="標楷體" w:cs="標楷體"/>
                <w:color w:val="auto"/>
                <w:sz w:val="24"/>
                <w:szCs w:val="24"/>
              </w:rPr>
            </w:pPr>
          </w:p>
        </w:tc>
        <w:tc>
          <w:tcPr>
            <w:tcW w:w="1919" w:type="dxa"/>
            <w:vAlign w:val="center"/>
          </w:tcPr>
          <w:p w:rsidR="002D1EA4" w:rsidRPr="00F6508D" w:rsidRDefault="002D1EA4" w:rsidP="00C222C6">
            <w:pPr>
              <w:jc w:val="center"/>
              <w:rPr>
                <w:rFonts w:ascii="標楷體" w:eastAsia="標楷體" w:hAnsi="標楷體" w:cs="標楷體"/>
                <w:color w:val="auto"/>
                <w:sz w:val="24"/>
                <w:szCs w:val="24"/>
              </w:rPr>
            </w:pPr>
            <w:r>
              <w:rPr>
                <w:rFonts w:ascii="標楷體" w:eastAsia="標楷體" w:hAnsi="標楷體" w:cs="標楷體"/>
                <w:color w:val="auto"/>
                <w:sz w:val="24"/>
                <w:szCs w:val="24"/>
              </w:rPr>
              <w:t>1.2.3.4.5.</w:t>
            </w:r>
          </w:p>
        </w:tc>
        <w:tc>
          <w:tcPr>
            <w:tcW w:w="1270" w:type="dxa"/>
            <w:vAlign w:val="center"/>
          </w:tcPr>
          <w:p w:rsidR="002D1EA4" w:rsidRPr="00F6508D" w:rsidRDefault="002D1EA4" w:rsidP="00F6508D">
            <w:pPr>
              <w:jc w:val="center"/>
              <w:rPr>
                <w:rFonts w:ascii="標楷體" w:eastAsia="標楷體" w:hAnsi="標楷體" w:cs="標楷體"/>
                <w:color w:val="auto"/>
                <w:sz w:val="24"/>
                <w:szCs w:val="24"/>
              </w:rPr>
            </w:pPr>
            <w:r>
              <w:rPr>
                <w:rFonts w:ascii="標楷體" w:eastAsia="標楷體" w:hAnsi="標楷體" w:cs="標楷體"/>
                <w:color w:val="auto"/>
                <w:sz w:val="24"/>
                <w:szCs w:val="24"/>
              </w:rPr>
              <w:t>5</w:t>
            </w:r>
          </w:p>
        </w:tc>
        <w:tc>
          <w:tcPr>
            <w:tcW w:w="4177" w:type="dxa"/>
            <w:vAlign w:val="center"/>
          </w:tcPr>
          <w:p w:rsidR="002D1EA4" w:rsidRPr="00F6508D" w:rsidRDefault="002D1EA4" w:rsidP="00E77A29">
            <w:pPr>
              <w:rPr>
                <w:rFonts w:ascii="標楷體" w:eastAsia="標楷體" w:hAnsi="標楷體" w:cs="標楷體"/>
                <w:color w:val="auto"/>
                <w:sz w:val="24"/>
                <w:szCs w:val="24"/>
              </w:rPr>
            </w:pPr>
          </w:p>
        </w:tc>
      </w:tr>
    </w:tbl>
    <w:p w:rsidR="002D1EA4" w:rsidRDefault="002D1EA4" w:rsidP="00AE0C01">
      <w:pPr>
        <w:ind w:firstLine="0"/>
        <w:rPr>
          <w:rFonts w:ascii="標楷體" w:eastAsia="標楷體" w:hAnsi="標楷體" w:cs="標楷體"/>
          <w:b/>
          <w:sz w:val="24"/>
          <w:szCs w:val="24"/>
        </w:rPr>
      </w:pPr>
    </w:p>
    <w:p w:rsidR="002D1EA4" w:rsidRDefault="002D1EA4" w:rsidP="00AE0C01">
      <w:pPr>
        <w:ind w:firstLine="0"/>
        <w:rPr>
          <w:rFonts w:ascii="標楷體" w:eastAsia="標楷體" w:hAnsi="標楷體" w:cs="標楷體"/>
          <w:b/>
          <w:sz w:val="24"/>
          <w:szCs w:val="24"/>
        </w:rPr>
      </w:pPr>
    </w:p>
    <w:p w:rsidR="002D1EA4" w:rsidRDefault="002D1EA4" w:rsidP="00AE0C01">
      <w:pPr>
        <w:ind w:firstLine="0"/>
        <w:rPr>
          <w:rFonts w:ascii="標楷體" w:eastAsia="標楷體" w:hAnsi="標楷體" w:cs="標楷體"/>
          <w:b/>
          <w:sz w:val="24"/>
          <w:szCs w:val="24"/>
        </w:rPr>
      </w:pPr>
    </w:p>
    <w:p w:rsidR="002D1EA4" w:rsidRDefault="002D1EA4" w:rsidP="00AE0C01">
      <w:pPr>
        <w:ind w:firstLine="0"/>
        <w:rPr>
          <w:rFonts w:ascii="標楷體" w:eastAsia="標楷體" w:hAnsi="標楷體" w:cs="標楷體"/>
          <w:b/>
          <w:sz w:val="24"/>
          <w:szCs w:val="24"/>
        </w:rPr>
      </w:pPr>
    </w:p>
    <w:p w:rsidR="002D1EA4" w:rsidRDefault="002D1EA4" w:rsidP="00AE0C01">
      <w:pPr>
        <w:ind w:firstLine="0"/>
        <w:rPr>
          <w:rFonts w:ascii="標楷體" w:eastAsia="標楷體" w:hAnsi="標楷體" w:cs="標楷體"/>
          <w:b/>
          <w:sz w:val="24"/>
          <w:szCs w:val="24"/>
        </w:rPr>
      </w:pPr>
    </w:p>
    <w:p w:rsidR="002D1EA4" w:rsidRDefault="002D1EA4" w:rsidP="00AE0C01">
      <w:pPr>
        <w:ind w:firstLine="0"/>
        <w:rPr>
          <w:rFonts w:ascii="標楷體" w:eastAsia="標楷體" w:hAnsi="標楷體" w:cs="標楷體"/>
          <w:b/>
          <w:sz w:val="24"/>
          <w:szCs w:val="24"/>
        </w:rPr>
      </w:pPr>
      <w:r>
        <w:rPr>
          <w:rFonts w:ascii="標楷體" w:eastAsia="標楷體" w:hAnsi="標楷體" w:cs="標楷體"/>
          <w:b/>
          <w:sz w:val="24"/>
          <w:szCs w:val="24"/>
        </w:rPr>
        <w:br/>
      </w:r>
      <w:r w:rsidRPr="00097724">
        <w:rPr>
          <w:rFonts w:ascii="標楷體" w:eastAsia="標楷體" w:hAnsi="標楷體" w:cs="DFKaiShu-SB-Estd-BF" w:hint="eastAsia"/>
          <w:color w:val="auto"/>
          <w:sz w:val="24"/>
          <w:szCs w:val="24"/>
        </w:rPr>
        <w:t>生涯規劃</w:t>
      </w:r>
      <w:r w:rsidRPr="00097724">
        <w:rPr>
          <w:rFonts w:ascii="標楷體" w:eastAsia="標楷體" w:hAnsi="標楷體" w:cs="AVGmdBU" w:hint="eastAsia"/>
          <w:color w:val="auto"/>
          <w:sz w:val="24"/>
          <w:szCs w:val="24"/>
        </w:rPr>
        <w:t>教育</w:t>
      </w:r>
    </w:p>
    <w:tbl>
      <w:tblPr>
        <w:tblW w:w="14187" w:type="dxa"/>
        <w:jc w:val="center"/>
        <w:tblCellMar>
          <w:left w:w="10" w:type="dxa"/>
          <w:right w:w="10" w:type="dxa"/>
        </w:tblCellMar>
        <w:tblLook w:val="0000"/>
      </w:tblPr>
      <w:tblGrid>
        <w:gridCol w:w="704"/>
        <w:gridCol w:w="3544"/>
        <w:gridCol w:w="709"/>
        <w:gridCol w:w="2551"/>
        <w:gridCol w:w="1276"/>
        <w:gridCol w:w="1134"/>
        <w:gridCol w:w="4269"/>
      </w:tblGrid>
      <w:tr w:rsidR="002D1EA4" w:rsidRPr="00F6508D" w:rsidTr="00CE0EBF">
        <w:trPr>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sidRPr="001155D1">
              <w:rPr>
                <w:rFonts w:ascii="標楷體" w:eastAsia="標楷體" w:hAnsi="標楷體" w:cs="標楷體" w:hint="eastAsia"/>
              </w:rPr>
              <w:t>序號</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sidRPr="001155D1">
              <w:rPr>
                <w:rFonts w:ascii="標楷體" w:eastAsia="標楷體" w:hAnsi="標楷體" w:cs="標楷體" w:hint="eastAsia"/>
              </w:rPr>
              <w:t>重要教育工作</w:t>
            </w:r>
          </w:p>
        </w:tc>
        <w:tc>
          <w:tcPr>
            <w:tcW w:w="45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sidRPr="001155D1">
              <w:rPr>
                <w:rFonts w:ascii="標楷體" w:eastAsia="標楷體" w:hAnsi="標楷體" w:cs="標楷體" w:hint="eastAsia"/>
              </w:rPr>
              <w:t>納入課程規劃實施情形</w:t>
            </w:r>
          </w:p>
          <w:p w:rsidR="002D1EA4" w:rsidRPr="001155D1" w:rsidRDefault="002D1EA4" w:rsidP="00C025EE">
            <w:pPr>
              <w:rPr>
                <w:rFonts w:ascii="標楷體" w:eastAsia="標楷體" w:hAnsi="標楷體"/>
              </w:rPr>
            </w:pPr>
            <w:r w:rsidRPr="001155D1">
              <w:rPr>
                <w:rFonts w:ascii="標楷體" w:eastAsia="標楷體" w:hAnsi="標楷體" w:hint="eastAsia"/>
                <w:b/>
                <w:color w:val="FF0000"/>
              </w:rPr>
              <w:t>（請視實際情形自行增列，內容須與各年級領域學習或彈性學習課程計畫相符）</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sidRPr="001155D1">
              <w:rPr>
                <w:rFonts w:ascii="標楷體" w:eastAsia="標楷體" w:hAnsi="標楷體" w:cs="標楷體" w:hint="eastAsia"/>
              </w:rPr>
              <w:t>本學期</w:t>
            </w:r>
          </w:p>
          <w:p w:rsidR="002D1EA4" w:rsidRPr="001155D1" w:rsidRDefault="002D1EA4" w:rsidP="00C025EE">
            <w:pPr>
              <w:jc w:val="center"/>
              <w:rPr>
                <w:rFonts w:ascii="標楷體" w:eastAsia="標楷體" w:hAnsi="標楷體" w:cs="標楷體"/>
              </w:rPr>
            </w:pPr>
            <w:r w:rsidRPr="001155D1">
              <w:rPr>
                <w:rFonts w:ascii="標楷體" w:eastAsia="標楷體" w:hAnsi="標楷體" w:cs="標楷體" w:hint="eastAsia"/>
              </w:rPr>
              <w:t>實施時數</w:t>
            </w:r>
          </w:p>
        </w:tc>
        <w:tc>
          <w:tcPr>
            <w:tcW w:w="42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Pr>
                <w:rFonts w:ascii="標楷體" w:eastAsia="標楷體" w:hAnsi="標楷體" w:hint="eastAsia"/>
                <w:b/>
              </w:rPr>
              <w:t>請註明課程單元及</w:t>
            </w:r>
            <w:r w:rsidRPr="001155D1">
              <w:rPr>
                <w:rFonts w:ascii="標楷體" w:eastAsia="標楷體" w:hAnsi="標楷體" w:hint="eastAsia"/>
                <w:b/>
              </w:rPr>
              <w:t>實質內涵</w:t>
            </w:r>
            <w:r>
              <w:rPr>
                <w:rFonts w:ascii="標楷體" w:eastAsia="標楷體" w:hAnsi="標楷體" w:hint="eastAsia"/>
                <w:b/>
              </w:rPr>
              <w:t>指標</w:t>
            </w:r>
            <w:r w:rsidRPr="001155D1">
              <w:rPr>
                <w:rFonts w:ascii="標楷體" w:eastAsia="標楷體" w:hAnsi="標楷體" w:hint="eastAsia"/>
                <w:b/>
              </w:rPr>
              <w:t>表</w:t>
            </w:r>
          </w:p>
        </w:tc>
      </w:tr>
      <w:tr w:rsidR="002D1EA4" w:rsidRPr="00F6508D" w:rsidTr="00CE0EBF">
        <w:trPr>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sidRPr="001155D1">
              <w:rPr>
                <w:rFonts w:ascii="標楷體" w:eastAsia="標楷體" w:hAnsi="標楷體" w:cs="標楷體" w:hint="eastAsia"/>
              </w:rPr>
              <w:t>實施年級</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sidRPr="001155D1">
              <w:rPr>
                <w:rFonts w:ascii="標楷體" w:eastAsia="標楷體" w:hAnsi="標楷體" w:cs="標楷體" w:hint="eastAsia"/>
              </w:rPr>
              <w:t>領域學習或彈性學習課程別</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sidRPr="001155D1">
              <w:rPr>
                <w:rFonts w:ascii="標楷體" w:eastAsia="標楷體" w:hAnsi="標楷體" w:cs="標楷體" w:hint="eastAsia"/>
              </w:rPr>
              <w:t>實施</w:t>
            </w:r>
          </w:p>
          <w:p w:rsidR="002D1EA4" w:rsidRPr="001155D1" w:rsidRDefault="002D1EA4" w:rsidP="00C025EE">
            <w:pPr>
              <w:jc w:val="center"/>
              <w:rPr>
                <w:rFonts w:ascii="標楷體" w:eastAsia="標楷體" w:hAnsi="標楷體" w:cs="標楷體"/>
              </w:rPr>
            </w:pPr>
            <w:r w:rsidRPr="001155D1">
              <w:rPr>
                <w:rFonts w:ascii="標楷體" w:eastAsia="標楷體" w:hAnsi="標楷體" w:cs="標楷體" w:hint="eastAsia"/>
              </w:rPr>
              <w:t>週次</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42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r>
      <w:tr w:rsidR="002D1EA4" w:rsidRPr="00F6508D" w:rsidTr="00CE0EBF">
        <w:trPr>
          <w:trHeight w:val="340"/>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rPr>
            </w:pPr>
            <w:r w:rsidRPr="00BD3BA6">
              <w:rPr>
                <w:rFonts w:ascii="標楷體" w:eastAsia="標楷體" w:hAnsi="標楷體" w:hint="eastAsia"/>
              </w:rPr>
              <w:t>生涯規劃教育</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r>
              <w:rPr>
                <w:rFonts w:ascii="標楷體" w:eastAsia="標楷體" w:hAnsi="標楷體" w:cs="標楷體" w:hint="eastAsia"/>
              </w:rPr>
              <w:t>八</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snapToGrid w:val="0"/>
              <w:spacing w:line="240" w:lineRule="exact"/>
              <w:jc w:val="center"/>
              <w:rPr>
                <w:rFonts w:ascii="標楷體" w:eastAsia="標楷體" w:hAnsi="標楷體"/>
              </w:rPr>
            </w:pPr>
            <w:r>
              <w:rPr>
                <w:rFonts w:ascii="標楷體" w:eastAsia="標楷體" w:hAnsi="標楷體" w:hint="eastAsia"/>
              </w:rPr>
              <w:t>藝術領域</w:t>
            </w:r>
            <w:r w:rsidRPr="00BD3BA6">
              <w:rPr>
                <w:rFonts w:ascii="標楷體" w:eastAsia="標楷體" w:hAnsi="標楷體" w:hint="eastAsia"/>
              </w:rPr>
              <w:t>領域</w:t>
            </w:r>
            <w:r>
              <w:rPr>
                <w:rFonts w:ascii="標楷體" w:eastAsia="標楷體" w:hAnsi="標楷體" w:hint="eastAsia"/>
              </w:rPr>
              <w:t>視覺</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r>
              <w:rPr>
                <w:rFonts w:ascii="標楷體" w:eastAsia="標楷體" w:hAnsi="標楷體" w:cs="標楷體"/>
              </w:rPr>
              <w:t>1</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r>
              <w:rPr>
                <w:rFonts w:ascii="標楷體" w:eastAsia="標楷體" w:hAnsi="標楷體" w:cs="標楷體"/>
              </w:rPr>
              <w:t>1</w:t>
            </w:r>
          </w:p>
        </w:tc>
        <w:tc>
          <w:tcPr>
            <w:tcW w:w="42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Pr="00DA591D" w:rsidRDefault="002D1EA4" w:rsidP="00AE0C01">
            <w:pPr>
              <w:snapToGrid w:val="0"/>
              <w:ind w:firstLine="0"/>
              <w:rPr>
                <w:rFonts w:ascii="標楷體" w:eastAsia="標楷體" w:hAnsi="標楷體"/>
                <w:color w:val="auto"/>
              </w:rPr>
            </w:pPr>
            <w:r w:rsidRPr="004B5D1D">
              <w:rPr>
                <w:rFonts w:ascii="標楷體" w:eastAsia="標楷體" w:hAnsi="標楷體" w:cs="標楷體" w:hint="eastAsia"/>
                <w:color w:val="auto"/>
              </w:rPr>
              <w:t>第一課</w:t>
            </w:r>
            <w:r>
              <w:rPr>
                <w:rFonts w:ascii="標楷體" w:eastAsia="標楷體" w:hAnsi="標楷體" w:cs="標楷體" w:hint="eastAsia"/>
                <w:color w:val="auto"/>
              </w:rPr>
              <w:t>優游「字」在</w:t>
            </w:r>
          </w:p>
          <w:p w:rsidR="002D1EA4" w:rsidRPr="00BD3BA6" w:rsidRDefault="002D1EA4" w:rsidP="00C025EE">
            <w:pPr>
              <w:rPr>
                <w:rFonts w:ascii="標楷體" w:eastAsia="標楷體" w:hAnsi="標楷體"/>
                <w:b/>
                <w:snapToGrid w:val="0"/>
              </w:rPr>
            </w:pPr>
            <w:r w:rsidRPr="00BD3BA6">
              <w:rPr>
                <w:rFonts w:ascii="標楷體" w:eastAsia="標楷體" w:hAnsi="標楷體" w:hint="eastAsia"/>
                <w:b/>
                <w:snapToGrid w:val="0"/>
              </w:rPr>
              <w:t>涯</w:t>
            </w:r>
            <w:r w:rsidRPr="00BD3BA6">
              <w:rPr>
                <w:rFonts w:ascii="標楷體" w:eastAsia="標楷體" w:hAnsi="標楷體"/>
                <w:b/>
                <w:snapToGrid w:val="0"/>
              </w:rPr>
              <w:t xml:space="preserve"> J3 </w:t>
            </w:r>
          </w:p>
        </w:tc>
      </w:tr>
      <w:tr w:rsidR="002D1EA4" w:rsidRPr="00F6508D"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r>
              <w:rPr>
                <w:rFonts w:ascii="標楷體" w:eastAsia="標楷體" w:hAnsi="標楷體" w:cs="標楷體" w:hint="eastAsia"/>
              </w:rPr>
              <w:t>八</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r>
              <w:rPr>
                <w:rFonts w:ascii="標楷體" w:eastAsia="標楷體" w:hAnsi="標楷體" w:hint="eastAsia"/>
              </w:rPr>
              <w:t>藝術領域</w:t>
            </w:r>
            <w:r w:rsidRPr="00BD3BA6">
              <w:rPr>
                <w:rFonts w:ascii="標楷體" w:eastAsia="標楷體" w:hAnsi="標楷體" w:hint="eastAsia"/>
              </w:rPr>
              <w:t>領域</w:t>
            </w:r>
            <w:r>
              <w:rPr>
                <w:rFonts w:ascii="標楷體" w:eastAsia="標楷體" w:hAnsi="標楷體" w:hint="eastAsia"/>
              </w:rPr>
              <w:t>視覺</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r>
              <w:rPr>
                <w:rFonts w:ascii="標楷體" w:eastAsia="標楷體" w:hAnsi="標楷體" w:cs="標楷體"/>
              </w:rPr>
              <w:t>8</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Pr="00BD3BA6" w:rsidRDefault="002D1EA4" w:rsidP="00C025EE">
            <w:pPr>
              <w:jc w:val="center"/>
              <w:rPr>
                <w:rFonts w:ascii="標楷體" w:eastAsia="標楷體" w:hAnsi="標楷體" w:cs="標楷體"/>
              </w:rPr>
            </w:pPr>
            <w:r>
              <w:rPr>
                <w:rFonts w:ascii="標楷體" w:eastAsia="標楷體" w:hAnsi="標楷體" w:cs="標楷體"/>
              </w:rPr>
              <w:t>1</w:t>
            </w:r>
          </w:p>
        </w:tc>
        <w:tc>
          <w:tcPr>
            <w:tcW w:w="426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Default="002D1EA4" w:rsidP="00C025EE">
            <w:pPr>
              <w:rPr>
                <w:rFonts w:ascii="標楷體" w:eastAsia="標楷體" w:hAnsi="標楷體" w:cs="標楷體"/>
                <w:color w:val="auto"/>
              </w:rPr>
            </w:pPr>
            <w:r w:rsidRPr="004B5D1D">
              <w:rPr>
                <w:rFonts w:ascii="標楷體" w:eastAsia="標楷體" w:hAnsi="標楷體" w:cs="標楷體" w:hint="eastAsia"/>
                <w:color w:val="auto"/>
              </w:rPr>
              <w:t>第二課</w:t>
            </w:r>
            <w:r>
              <w:rPr>
                <w:rFonts w:ascii="標楷體" w:eastAsia="標楷體" w:hAnsi="標楷體" w:cs="標楷體" w:hint="eastAsia"/>
                <w:color w:val="auto"/>
              </w:rPr>
              <w:t>雕塑美好</w:t>
            </w:r>
          </w:p>
          <w:p w:rsidR="002D1EA4" w:rsidRPr="00BD3BA6" w:rsidRDefault="002D1EA4" w:rsidP="00C025EE">
            <w:pPr>
              <w:rPr>
                <w:rFonts w:ascii="標楷體" w:eastAsia="標楷體" w:hAnsi="標楷體"/>
                <w:b/>
                <w:snapToGrid w:val="0"/>
              </w:rPr>
            </w:pPr>
            <w:r w:rsidRPr="00BD3BA6">
              <w:rPr>
                <w:rFonts w:ascii="標楷體" w:eastAsia="標楷體" w:hAnsi="標楷體" w:hint="eastAsia"/>
                <w:b/>
                <w:snapToGrid w:val="0"/>
              </w:rPr>
              <w:t>涯</w:t>
            </w:r>
            <w:r w:rsidRPr="00BD3BA6">
              <w:rPr>
                <w:rFonts w:ascii="標楷體" w:eastAsia="標楷體" w:hAnsi="標楷體"/>
                <w:b/>
                <w:snapToGrid w:val="0"/>
              </w:rPr>
              <w:t xml:space="preserve"> J</w:t>
            </w:r>
            <w:r>
              <w:rPr>
                <w:rFonts w:ascii="標楷體" w:eastAsia="標楷體" w:hAnsi="標楷體"/>
                <w:b/>
                <w:snapToGrid w:val="0"/>
              </w:rPr>
              <w:t>7</w:t>
            </w:r>
            <w:r w:rsidRPr="00BD3BA6">
              <w:rPr>
                <w:rFonts w:ascii="標楷體" w:eastAsia="標楷體" w:hAnsi="標楷體"/>
                <w:b/>
                <w:snapToGrid w:val="0"/>
              </w:rPr>
              <w:t xml:space="preserve"> </w:t>
            </w:r>
          </w:p>
        </w:tc>
      </w:tr>
      <w:tr w:rsidR="002D1EA4" w:rsidRPr="00F6508D"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775F8">
            <w:pPr>
              <w:jc w:val="center"/>
              <w:rPr>
                <w:rFonts w:ascii="標楷體" w:eastAsia="標楷體" w:hAnsi="標楷體" w:cs="標楷體"/>
              </w:rPr>
            </w:pPr>
            <w:r>
              <w:rPr>
                <w:rFonts w:ascii="標楷體" w:eastAsia="標楷體" w:hAnsi="標楷體" w:cs="標楷體" w:hint="eastAsia"/>
              </w:rPr>
              <w:t>八</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C775F8">
            <w:pPr>
              <w:jc w:val="center"/>
              <w:rPr>
                <w:rFonts w:ascii="標楷體" w:eastAsia="標楷體" w:hAnsi="標楷體" w:cs="標楷體"/>
              </w:rPr>
            </w:pPr>
            <w:r>
              <w:rPr>
                <w:rFonts w:ascii="標楷體" w:eastAsia="標楷體" w:hAnsi="標楷體" w:hint="eastAsia"/>
              </w:rPr>
              <w:t>藝術領域</w:t>
            </w:r>
            <w:r w:rsidRPr="00BD3BA6">
              <w:rPr>
                <w:rFonts w:ascii="標楷體" w:eastAsia="標楷體" w:hAnsi="標楷體" w:hint="eastAsia"/>
              </w:rPr>
              <w:t>領域</w:t>
            </w:r>
            <w:r>
              <w:rPr>
                <w:rFonts w:ascii="標楷體" w:eastAsia="標楷體" w:hAnsi="標楷體" w:hint="eastAsia"/>
              </w:rPr>
              <w:t>視覺</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Pr>
                <w:rFonts w:ascii="標楷體" w:eastAsia="標楷體" w:hAnsi="標楷體" w:cs="標楷體"/>
              </w:rPr>
              <w:t>12</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Pr>
                <w:rFonts w:ascii="標楷體" w:eastAsia="標楷體" w:hAnsi="標楷體" w:cs="標楷體"/>
              </w:rPr>
              <w:t>1</w:t>
            </w:r>
          </w:p>
        </w:tc>
        <w:tc>
          <w:tcPr>
            <w:tcW w:w="426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Pr="004B5D1D" w:rsidRDefault="002D1EA4" w:rsidP="00253215">
            <w:pPr>
              <w:snapToGrid w:val="0"/>
              <w:ind w:firstLine="0"/>
              <w:rPr>
                <w:rFonts w:ascii="標楷體" w:eastAsia="標楷體" w:hAnsi="標楷體"/>
                <w:color w:val="auto"/>
              </w:rPr>
            </w:pPr>
            <w:r>
              <w:rPr>
                <w:rFonts w:ascii="標楷體" w:eastAsia="標楷體" w:hAnsi="標楷體" w:cs="標楷體" w:hint="eastAsia"/>
                <w:color w:val="auto"/>
              </w:rPr>
              <w:t>第三課藝遊臺灣</w:t>
            </w:r>
          </w:p>
          <w:p w:rsidR="002D1EA4" w:rsidRPr="001155D1" w:rsidRDefault="002D1EA4" w:rsidP="00C025EE">
            <w:pPr>
              <w:rPr>
                <w:rFonts w:ascii="標楷體" w:eastAsia="標楷體" w:hAnsi="標楷體"/>
              </w:rPr>
            </w:pPr>
            <w:r w:rsidRPr="00BD3BA6">
              <w:rPr>
                <w:rFonts w:ascii="標楷體" w:eastAsia="標楷體" w:hAnsi="標楷體" w:hint="eastAsia"/>
                <w:b/>
                <w:snapToGrid w:val="0"/>
              </w:rPr>
              <w:t>涯</w:t>
            </w:r>
            <w:r w:rsidRPr="00BD3BA6">
              <w:rPr>
                <w:rFonts w:ascii="標楷體" w:eastAsia="標楷體" w:hAnsi="標楷體"/>
                <w:b/>
                <w:snapToGrid w:val="0"/>
              </w:rPr>
              <w:t xml:space="preserve"> J</w:t>
            </w:r>
            <w:r>
              <w:rPr>
                <w:rFonts w:ascii="標楷體" w:eastAsia="標楷體" w:hAnsi="標楷體"/>
                <w:b/>
                <w:snapToGrid w:val="0"/>
              </w:rPr>
              <w:t>9</w:t>
            </w:r>
          </w:p>
        </w:tc>
      </w:tr>
      <w:tr w:rsidR="002D1EA4" w:rsidRPr="00F6508D"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F42E06">
            <w:pPr>
              <w:jc w:val="center"/>
              <w:rPr>
                <w:rFonts w:ascii="標楷體" w:eastAsia="標楷體" w:hAnsi="標楷體" w:cs="標楷體"/>
              </w:rPr>
            </w:pPr>
            <w:r>
              <w:rPr>
                <w:rFonts w:ascii="標楷體" w:eastAsia="標楷體" w:hAnsi="標楷體" w:cs="標楷體" w:hint="eastAsia"/>
              </w:rPr>
              <w:t>八</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BD3BA6" w:rsidRDefault="002D1EA4" w:rsidP="00F42E06">
            <w:pPr>
              <w:jc w:val="center"/>
              <w:rPr>
                <w:rFonts w:ascii="標楷體" w:eastAsia="標楷體" w:hAnsi="標楷體" w:cs="標楷體"/>
              </w:rPr>
            </w:pPr>
            <w:r>
              <w:rPr>
                <w:rFonts w:ascii="標楷體" w:eastAsia="標楷體" w:hAnsi="標楷體" w:hint="eastAsia"/>
              </w:rPr>
              <w:t>藝術領域</w:t>
            </w:r>
            <w:r w:rsidRPr="00BD3BA6">
              <w:rPr>
                <w:rFonts w:ascii="標楷體" w:eastAsia="標楷體" w:hAnsi="標楷體" w:hint="eastAsia"/>
              </w:rPr>
              <w:t>領域</w:t>
            </w:r>
            <w:r>
              <w:rPr>
                <w:rFonts w:ascii="標楷體" w:eastAsia="標楷體" w:hAnsi="標楷體" w:hint="eastAsia"/>
              </w:rPr>
              <w:t>視覺</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Pr>
                <w:rFonts w:ascii="標楷體" w:eastAsia="標楷體" w:hAnsi="標楷體" w:cs="標楷體"/>
              </w:rPr>
              <w:t>19</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r>
              <w:rPr>
                <w:rFonts w:ascii="標楷體" w:eastAsia="標楷體" w:hAnsi="標楷體" w:cs="標楷體"/>
              </w:rPr>
              <w:t>1</w:t>
            </w:r>
          </w:p>
        </w:tc>
        <w:tc>
          <w:tcPr>
            <w:tcW w:w="426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Pr="004B5D1D" w:rsidRDefault="002D1EA4" w:rsidP="00371A05">
            <w:pPr>
              <w:snapToGrid w:val="0"/>
              <w:ind w:firstLine="0"/>
              <w:rPr>
                <w:rFonts w:ascii="標楷體" w:eastAsia="標楷體" w:hAnsi="標楷體"/>
                <w:color w:val="auto"/>
              </w:rPr>
            </w:pPr>
            <w:r w:rsidRPr="004B5D1D">
              <w:rPr>
                <w:rFonts w:ascii="標楷體" w:eastAsia="標楷體" w:hAnsi="標楷體" w:cs="標楷體" w:hint="eastAsia"/>
                <w:color w:val="auto"/>
              </w:rPr>
              <w:t>第四課創造廣告</w:t>
            </w:r>
          </w:p>
          <w:p w:rsidR="002D1EA4" w:rsidRPr="001155D1" w:rsidRDefault="002D1EA4" w:rsidP="00C025EE">
            <w:pPr>
              <w:rPr>
                <w:rFonts w:ascii="標楷體" w:eastAsia="標楷體" w:hAnsi="標楷體" w:cs="標楷體"/>
              </w:rPr>
            </w:pPr>
            <w:r w:rsidRPr="00BD3BA6">
              <w:rPr>
                <w:rFonts w:ascii="標楷體" w:eastAsia="標楷體" w:hAnsi="標楷體" w:hint="eastAsia"/>
                <w:b/>
                <w:snapToGrid w:val="0"/>
              </w:rPr>
              <w:t>涯</w:t>
            </w:r>
            <w:r w:rsidRPr="00BD3BA6">
              <w:rPr>
                <w:rFonts w:ascii="標楷體" w:eastAsia="標楷體" w:hAnsi="標楷體"/>
                <w:b/>
                <w:snapToGrid w:val="0"/>
              </w:rPr>
              <w:t xml:space="preserve"> J</w:t>
            </w:r>
            <w:r>
              <w:rPr>
                <w:rFonts w:ascii="標楷體" w:eastAsia="標楷體" w:hAnsi="標楷體"/>
                <w:b/>
                <w:snapToGrid w:val="0"/>
              </w:rPr>
              <w:t>6</w:t>
            </w:r>
            <w:r w:rsidRPr="00BD3BA6">
              <w:rPr>
                <w:rFonts w:ascii="標楷體" w:eastAsia="標楷體" w:hAnsi="標楷體" w:hint="eastAsia"/>
                <w:b/>
                <w:snapToGrid w:val="0"/>
              </w:rPr>
              <w:t>涯</w:t>
            </w:r>
            <w:r w:rsidRPr="00BD3BA6">
              <w:rPr>
                <w:rFonts w:ascii="標楷體" w:eastAsia="標楷體" w:hAnsi="標楷體"/>
                <w:b/>
                <w:snapToGrid w:val="0"/>
              </w:rPr>
              <w:t xml:space="preserve"> J</w:t>
            </w:r>
            <w:r>
              <w:rPr>
                <w:rFonts w:ascii="標楷體" w:eastAsia="標楷體" w:hAnsi="標楷體"/>
                <w:b/>
                <w:snapToGrid w:val="0"/>
              </w:rPr>
              <w:t>7</w:t>
            </w:r>
            <w:r w:rsidRPr="00BD3BA6">
              <w:rPr>
                <w:rFonts w:ascii="標楷體" w:eastAsia="標楷體" w:hAnsi="標楷體" w:hint="eastAsia"/>
                <w:b/>
                <w:snapToGrid w:val="0"/>
              </w:rPr>
              <w:t>涯</w:t>
            </w:r>
            <w:r w:rsidRPr="00BD3BA6">
              <w:rPr>
                <w:rFonts w:ascii="標楷體" w:eastAsia="標楷體" w:hAnsi="標楷體"/>
                <w:b/>
                <w:snapToGrid w:val="0"/>
              </w:rPr>
              <w:t xml:space="preserve"> J</w:t>
            </w:r>
            <w:r>
              <w:rPr>
                <w:rFonts w:ascii="標楷體" w:eastAsia="標楷體" w:hAnsi="標楷體"/>
                <w:b/>
                <w:snapToGrid w:val="0"/>
              </w:rPr>
              <w:t>9</w:t>
            </w:r>
          </w:p>
        </w:tc>
      </w:tr>
      <w:tr w:rsidR="002D1EA4" w:rsidRPr="00F6508D" w:rsidTr="00CE0EBF">
        <w:trPr>
          <w:trHeight w:val="340"/>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426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2D1EA4" w:rsidRPr="001155D1" w:rsidRDefault="002D1EA4" w:rsidP="00C025EE">
            <w:pPr>
              <w:rPr>
                <w:rFonts w:ascii="標楷體" w:eastAsia="標楷體" w:hAnsi="標楷體" w:cs="標楷體"/>
              </w:rPr>
            </w:pPr>
          </w:p>
        </w:tc>
      </w:tr>
      <w:tr w:rsidR="002D1EA4" w:rsidRPr="00F6508D" w:rsidTr="00CE0EBF">
        <w:trPr>
          <w:trHeight w:val="407"/>
          <w:jc w:val="center"/>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35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jc w:val="center"/>
              <w:rPr>
                <w:rFonts w:ascii="標楷體" w:eastAsia="標楷體" w:hAnsi="標楷體" w:cs="標楷體"/>
              </w:rPr>
            </w:pPr>
          </w:p>
        </w:tc>
        <w:tc>
          <w:tcPr>
            <w:tcW w:w="426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2D1EA4" w:rsidRPr="001155D1" w:rsidRDefault="002D1EA4" w:rsidP="00C025EE">
            <w:pPr>
              <w:rPr>
                <w:rFonts w:ascii="標楷體" w:eastAsia="標楷體" w:hAnsi="標楷體" w:cs="標楷體"/>
              </w:rPr>
            </w:pPr>
          </w:p>
        </w:tc>
      </w:tr>
    </w:tbl>
    <w:p w:rsidR="002D1EA4" w:rsidRPr="007702C2" w:rsidRDefault="002D1EA4" w:rsidP="005D2D44">
      <w:pPr>
        <w:ind w:firstLine="0"/>
        <w:rPr>
          <w:rFonts w:ascii="標楷體" w:eastAsia="標楷體" w:hAnsi="標楷體" w:cs="標楷體"/>
          <w:b/>
          <w:sz w:val="24"/>
          <w:szCs w:val="24"/>
        </w:rPr>
      </w:pPr>
    </w:p>
    <w:p w:rsidR="002D1EA4" w:rsidRPr="00BF31BC" w:rsidRDefault="002D1EA4"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七</w:t>
      </w:r>
      <w:r w:rsidRPr="00BF31BC">
        <w:rPr>
          <w:rFonts w:ascii="標楷體" w:eastAsia="標楷體" w:hAnsi="標楷體" w:cs="標楷體" w:hint="eastAsia"/>
          <w:color w:val="auto"/>
          <w:sz w:val="24"/>
          <w:szCs w:val="24"/>
        </w:rPr>
        <w:t>、本課程是否有校外人士協助教學</w:t>
      </w:r>
    </w:p>
    <w:p w:rsidR="002D1EA4" w:rsidRPr="00BF31BC" w:rsidRDefault="002D1EA4"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Pr="00BF31BC">
        <w:rPr>
          <w:rFonts w:ascii="標楷體" w:eastAsia="標楷體" w:hAnsi="標楷體" w:cs="標楷體" w:hint="eastAsia"/>
          <w:color w:val="auto"/>
          <w:sz w:val="24"/>
          <w:szCs w:val="24"/>
        </w:rPr>
        <w:t>否，全學年都沒有</w:t>
      </w: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以下免填</w:t>
      </w:r>
      <w:r w:rsidRPr="00BF31BC">
        <w:rPr>
          <w:rFonts w:ascii="標楷體" w:eastAsia="標楷體" w:hAnsi="標楷體" w:cs="標楷體"/>
          <w:color w:val="auto"/>
          <w:sz w:val="24"/>
          <w:szCs w:val="24"/>
        </w:rPr>
        <w:t>)</w:t>
      </w:r>
    </w:p>
    <w:p w:rsidR="002D1EA4" w:rsidRPr="00BF31BC" w:rsidRDefault="002D1EA4"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D1EA4" w:rsidRPr="00BF31BC" w:rsidRDefault="002D1EA4"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1292"/>
        <w:gridCol w:w="3416"/>
        <w:gridCol w:w="3513"/>
        <w:gridCol w:w="2296"/>
        <w:gridCol w:w="1399"/>
        <w:gridCol w:w="3192"/>
      </w:tblGrid>
      <w:tr w:rsidR="002D1EA4" w:rsidRPr="00F6508D" w:rsidTr="00F6508D">
        <w:tc>
          <w:tcPr>
            <w:tcW w:w="1292" w:type="dxa"/>
          </w:tcPr>
          <w:p w:rsidR="002D1EA4" w:rsidRPr="00F6508D" w:rsidRDefault="002D1EA4" w:rsidP="00F6508D">
            <w:pPr>
              <w:ind w:firstLine="0"/>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教學期程</w:t>
            </w:r>
          </w:p>
        </w:tc>
        <w:tc>
          <w:tcPr>
            <w:tcW w:w="3416" w:type="dxa"/>
          </w:tcPr>
          <w:p w:rsidR="002D1EA4" w:rsidRPr="00F6508D" w:rsidRDefault="002D1EA4" w:rsidP="00F6508D">
            <w:pPr>
              <w:ind w:firstLine="0"/>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校外人士協助之課程大綱</w:t>
            </w:r>
          </w:p>
        </w:tc>
        <w:tc>
          <w:tcPr>
            <w:tcW w:w="3513" w:type="dxa"/>
          </w:tcPr>
          <w:p w:rsidR="002D1EA4" w:rsidRPr="00F6508D" w:rsidRDefault="002D1EA4" w:rsidP="00F6508D">
            <w:pPr>
              <w:spacing w:before="100" w:beforeAutospacing="1"/>
              <w:ind w:firstLine="0"/>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教材形式</w:t>
            </w:r>
          </w:p>
        </w:tc>
        <w:tc>
          <w:tcPr>
            <w:tcW w:w="2296" w:type="dxa"/>
          </w:tcPr>
          <w:p w:rsidR="002D1EA4" w:rsidRPr="00F6508D" w:rsidRDefault="002D1EA4" w:rsidP="00F6508D">
            <w:pPr>
              <w:spacing w:before="100" w:beforeAutospacing="1"/>
              <w:ind w:firstLine="0"/>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教材內容簡介</w:t>
            </w:r>
          </w:p>
        </w:tc>
        <w:tc>
          <w:tcPr>
            <w:tcW w:w="1399" w:type="dxa"/>
          </w:tcPr>
          <w:p w:rsidR="002D1EA4" w:rsidRPr="00F6508D" w:rsidRDefault="002D1EA4" w:rsidP="00F6508D">
            <w:pPr>
              <w:spacing w:before="100" w:beforeAutospacing="1"/>
              <w:ind w:firstLine="0"/>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預期成效</w:t>
            </w:r>
          </w:p>
        </w:tc>
        <w:tc>
          <w:tcPr>
            <w:tcW w:w="3192" w:type="dxa"/>
          </w:tcPr>
          <w:p w:rsidR="002D1EA4" w:rsidRPr="00F6508D" w:rsidRDefault="002D1EA4" w:rsidP="00F6508D">
            <w:pPr>
              <w:spacing w:before="100" w:beforeAutospacing="1"/>
              <w:ind w:firstLine="0"/>
              <w:jc w:val="center"/>
              <w:rPr>
                <w:rFonts w:ascii="標楷體" w:eastAsia="標楷體" w:hAnsi="標楷體" w:cs="標楷體"/>
                <w:color w:val="auto"/>
                <w:sz w:val="24"/>
                <w:szCs w:val="24"/>
              </w:rPr>
            </w:pPr>
            <w:r w:rsidRPr="00F6508D">
              <w:rPr>
                <w:rFonts w:ascii="標楷體" w:eastAsia="標楷體" w:hAnsi="標楷體" w:cs="標楷體" w:hint="eastAsia"/>
                <w:color w:val="auto"/>
                <w:sz w:val="24"/>
                <w:szCs w:val="24"/>
              </w:rPr>
              <w:t>原授課教師角色</w:t>
            </w:r>
          </w:p>
        </w:tc>
      </w:tr>
      <w:tr w:rsidR="002D1EA4" w:rsidRPr="00F6508D" w:rsidTr="00F6508D">
        <w:tc>
          <w:tcPr>
            <w:tcW w:w="1292" w:type="dxa"/>
          </w:tcPr>
          <w:p w:rsidR="002D1EA4" w:rsidRPr="00F6508D" w:rsidRDefault="002D1EA4" w:rsidP="00F6508D">
            <w:pPr>
              <w:ind w:firstLine="0"/>
              <w:rPr>
                <w:rFonts w:ascii="標楷體" w:eastAsia="標楷體" w:hAnsi="標楷體" w:cs="標楷體"/>
                <w:color w:val="auto"/>
                <w:sz w:val="24"/>
                <w:szCs w:val="24"/>
              </w:rPr>
            </w:pPr>
          </w:p>
        </w:tc>
        <w:tc>
          <w:tcPr>
            <w:tcW w:w="3416" w:type="dxa"/>
          </w:tcPr>
          <w:p w:rsidR="002D1EA4" w:rsidRPr="00F6508D" w:rsidRDefault="002D1EA4" w:rsidP="00F6508D">
            <w:pPr>
              <w:ind w:firstLine="0"/>
              <w:rPr>
                <w:rFonts w:ascii="標楷體" w:eastAsia="標楷體" w:hAnsi="標楷體" w:cs="標楷體"/>
                <w:color w:val="auto"/>
                <w:sz w:val="24"/>
                <w:szCs w:val="24"/>
              </w:rPr>
            </w:pPr>
          </w:p>
        </w:tc>
        <w:tc>
          <w:tcPr>
            <w:tcW w:w="3513" w:type="dxa"/>
          </w:tcPr>
          <w:p w:rsidR="002D1EA4" w:rsidRPr="00F6508D" w:rsidRDefault="002D1EA4" w:rsidP="00F6508D">
            <w:pPr>
              <w:pStyle w:val="NormalWeb"/>
              <w:jc w:val="both"/>
              <w:rPr>
                <w:rFonts w:ascii="標楷體" w:eastAsia="標楷體" w:hAnsi="標楷體" w:cs="標楷體"/>
              </w:rPr>
            </w:pPr>
            <w:r w:rsidRPr="00F6508D">
              <w:rPr>
                <w:rFonts w:ascii="標楷體" w:eastAsia="標楷體" w:hAnsi="標楷體" w:cs="標楷體" w:hint="eastAsia"/>
              </w:rPr>
              <w:t>□簡報□印刷品□影音光碟</w:t>
            </w:r>
          </w:p>
          <w:p w:rsidR="002D1EA4" w:rsidRPr="00F6508D" w:rsidRDefault="002D1EA4" w:rsidP="00F6508D">
            <w:pPr>
              <w:pStyle w:val="NormalWeb"/>
              <w:jc w:val="both"/>
              <w:rPr>
                <w:rFonts w:ascii="標楷體" w:eastAsia="標楷體" w:hAnsi="標楷體" w:cs="標楷體"/>
              </w:rPr>
            </w:pPr>
            <w:r w:rsidRPr="00F6508D">
              <w:rPr>
                <w:rFonts w:ascii="標楷體" w:eastAsia="標楷體" w:hAnsi="標楷體" w:cs="標楷體" w:hint="eastAsia"/>
              </w:rPr>
              <w:t>□其他於課程或活動中使用之教學資料，請說明：</w:t>
            </w:r>
            <w:r w:rsidRPr="00F6508D">
              <w:rPr>
                <w:rFonts w:ascii="標楷體" w:eastAsia="標楷體" w:hAnsi="標楷體" w:cs="標楷體"/>
              </w:rPr>
              <w:t xml:space="preserve"> </w:t>
            </w:r>
          </w:p>
        </w:tc>
        <w:tc>
          <w:tcPr>
            <w:tcW w:w="2296" w:type="dxa"/>
          </w:tcPr>
          <w:p w:rsidR="002D1EA4" w:rsidRPr="00F6508D" w:rsidRDefault="002D1EA4" w:rsidP="00F6508D">
            <w:pPr>
              <w:ind w:firstLine="0"/>
              <w:rPr>
                <w:rFonts w:ascii="標楷體" w:eastAsia="標楷體" w:hAnsi="標楷體" w:cs="標楷體"/>
                <w:color w:val="auto"/>
                <w:sz w:val="24"/>
                <w:szCs w:val="24"/>
              </w:rPr>
            </w:pPr>
          </w:p>
        </w:tc>
        <w:tc>
          <w:tcPr>
            <w:tcW w:w="1399" w:type="dxa"/>
          </w:tcPr>
          <w:p w:rsidR="002D1EA4" w:rsidRPr="00F6508D" w:rsidRDefault="002D1EA4" w:rsidP="00F6508D">
            <w:pPr>
              <w:ind w:firstLine="0"/>
              <w:rPr>
                <w:rFonts w:ascii="標楷體" w:eastAsia="標楷體" w:hAnsi="標楷體" w:cs="標楷體"/>
                <w:color w:val="auto"/>
                <w:sz w:val="24"/>
                <w:szCs w:val="24"/>
              </w:rPr>
            </w:pPr>
          </w:p>
        </w:tc>
        <w:tc>
          <w:tcPr>
            <w:tcW w:w="3192" w:type="dxa"/>
          </w:tcPr>
          <w:p w:rsidR="002D1EA4" w:rsidRPr="00F6508D" w:rsidRDefault="002D1EA4" w:rsidP="00F6508D">
            <w:pPr>
              <w:ind w:firstLine="0"/>
              <w:rPr>
                <w:rFonts w:ascii="標楷體" w:eastAsia="標楷體" w:hAnsi="標楷體" w:cs="標楷體"/>
                <w:color w:val="auto"/>
                <w:sz w:val="24"/>
                <w:szCs w:val="24"/>
              </w:rPr>
            </w:pPr>
          </w:p>
        </w:tc>
      </w:tr>
      <w:tr w:rsidR="002D1EA4" w:rsidRPr="00F6508D" w:rsidTr="00F6508D">
        <w:tc>
          <w:tcPr>
            <w:tcW w:w="1292" w:type="dxa"/>
          </w:tcPr>
          <w:p w:rsidR="002D1EA4" w:rsidRPr="00F6508D" w:rsidRDefault="002D1EA4" w:rsidP="00F6508D">
            <w:pPr>
              <w:ind w:firstLine="0"/>
              <w:rPr>
                <w:rFonts w:ascii="標楷體" w:eastAsia="標楷體" w:hAnsi="標楷體" w:cs="標楷體"/>
                <w:color w:val="auto"/>
                <w:sz w:val="24"/>
                <w:szCs w:val="24"/>
              </w:rPr>
            </w:pPr>
          </w:p>
        </w:tc>
        <w:tc>
          <w:tcPr>
            <w:tcW w:w="3416" w:type="dxa"/>
          </w:tcPr>
          <w:p w:rsidR="002D1EA4" w:rsidRPr="00F6508D" w:rsidRDefault="002D1EA4" w:rsidP="00F6508D">
            <w:pPr>
              <w:ind w:firstLine="0"/>
              <w:rPr>
                <w:rFonts w:ascii="標楷體" w:eastAsia="標楷體" w:hAnsi="標楷體" w:cs="標楷體"/>
                <w:color w:val="auto"/>
                <w:sz w:val="24"/>
                <w:szCs w:val="24"/>
              </w:rPr>
            </w:pPr>
          </w:p>
        </w:tc>
        <w:tc>
          <w:tcPr>
            <w:tcW w:w="3513" w:type="dxa"/>
          </w:tcPr>
          <w:p w:rsidR="002D1EA4" w:rsidRPr="00F6508D" w:rsidRDefault="002D1EA4" w:rsidP="00F6508D">
            <w:pPr>
              <w:ind w:firstLine="0"/>
              <w:rPr>
                <w:rFonts w:ascii="標楷體" w:eastAsia="標楷體" w:hAnsi="標楷體" w:cs="標楷體"/>
                <w:color w:val="auto"/>
                <w:sz w:val="24"/>
                <w:szCs w:val="24"/>
              </w:rPr>
            </w:pPr>
          </w:p>
        </w:tc>
        <w:tc>
          <w:tcPr>
            <w:tcW w:w="2296" w:type="dxa"/>
          </w:tcPr>
          <w:p w:rsidR="002D1EA4" w:rsidRPr="00F6508D" w:rsidRDefault="002D1EA4" w:rsidP="00F6508D">
            <w:pPr>
              <w:ind w:firstLine="0"/>
              <w:rPr>
                <w:rFonts w:ascii="標楷體" w:eastAsia="標楷體" w:hAnsi="標楷體" w:cs="標楷體"/>
                <w:color w:val="auto"/>
                <w:sz w:val="24"/>
                <w:szCs w:val="24"/>
              </w:rPr>
            </w:pPr>
          </w:p>
        </w:tc>
        <w:tc>
          <w:tcPr>
            <w:tcW w:w="1399" w:type="dxa"/>
          </w:tcPr>
          <w:p w:rsidR="002D1EA4" w:rsidRPr="00F6508D" w:rsidRDefault="002D1EA4" w:rsidP="00F6508D">
            <w:pPr>
              <w:ind w:firstLine="0"/>
              <w:rPr>
                <w:rFonts w:ascii="標楷體" w:eastAsia="標楷體" w:hAnsi="標楷體" w:cs="標楷體"/>
                <w:color w:val="auto"/>
                <w:sz w:val="24"/>
                <w:szCs w:val="24"/>
              </w:rPr>
            </w:pPr>
          </w:p>
        </w:tc>
        <w:tc>
          <w:tcPr>
            <w:tcW w:w="3192" w:type="dxa"/>
          </w:tcPr>
          <w:p w:rsidR="002D1EA4" w:rsidRPr="00F6508D" w:rsidRDefault="002D1EA4" w:rsidP="00F6508D">
            <w:pPr>
              <w:ind w:firstLine="0"/>
              <w:rPr>
                <w:rFonts w:ascii="標楷體" w:eastAsia="標楷體" w:hAnsi="標楷體" w:cs="標楷體"/>
                <w:color w:val="auto"/>
                <w:sz w:val="24"/>
                <w:szCs w:val="24"/>
              </w:rPr>
            </w:pPr>
          </w:p>
        </w:tc>
      </w:tr>
      <w:tr w:rsidR="002D1EA4" w:rsidRPr="00F6508D" w:rsidTr="00F6508D">
        <w:tc>
          <w:tcPr>
            <w:tcW w:w="1292" w:type="dxa"/>
          </w:tcPr>
          <w:p w:rsidR="002D1EA4" w:rsidRPr="00F6508D" w:rsidRDefault="002D1EA4" w:rsidP="00F6508D">
            <w:pPr>
              <w:ind w:firstLine="0"/>
              <w:rPr>
                <w:rFonts w:ascii="標楷體" w:eastAsia="標楷體" w:hAnsi="標楷體" w:cs="標楷體"/>
                <w:color w:val="auto"/>
                <w:sz w:val="24"/>
                <w:szCs w:val="24"/>
              </w:rPr>
            </w:pPr>
          </w:p>
        </w:tc>
        <w:tc>
          <w:tcPr>
            <w:tcW w:w="3416" w:type="dxa"/>
          </w:tcPr>
          <w:p w:rsidR="002D1EA4" w:rsidRPr="00F6508D" w:rsidRDefault="002D1EA4" w:rsidP="00F6508D">
            <w:pPr>
              <w:ind w:firstLine="0"/>
              <w:rPr>
                <w:rFonts w:ascii="標楷體" w:eastAsia="標楷體" w:hAnsi="標楷體" w:cs="標楷體"/>
                <w:color w:val="auto"/>
                <w:sz w:val="24"/>
                <w:szCs w:val="24"/>
              </w:rPr>
            </w:pPr>
          </w:p>
        </w:tc>
        <w:tc>
          <w:tcPr>
            <w:tcW w:w="3513" w:type="dxa"/>
          </w:tcPr>
          <w:p w:rsidR="002D1EA4" w:rsidRPr="00F6508D" w:rsidRDefault="002D1EA4" w:rsidP="00F6508D">
            <w:pPr>
              <w:ind w:firstLine="0"/>
              <w:rPr>
                <w:rFonts w:ascii="標楷體" w:eastAsia="標楷體" w:hAnsi="標楷體" w:cs="標楷體"/>
                <w:color w:val="auto"/>
                <w:sz w:val="24"/>
                <w:szCs w:val="24"/>
              </w:rPr>
            </w:pPr>
          </w:p>
        </w:tc>
        <w:tc>
          <w:tcPr>
            <w:tcW w:w="2296" w:type="dxa"/>
          </w:tcPr>
          <w:p w:rsidR="002D1EA4" w:rsidRPr="00F6508D" w:rsidRDefault="002D1EA4" w:rsidP="00F6508D">
            <w:pPr>
              <w:ind w:firstLine="0"/>
              <w:rPr>
                <w:rFonts w:ascii="標楷體" w:eastAsia="標楷體" w:hAnsi="標楷體" w:cs="標楷體"/>
                <w:color w:val="auto"/>
                <w:sz w:val="24"/>
                <w:szCs w:val="24"/>
              </w:rPr>
            </w:pPr>
          </w:p>
        </w:tc>
        <w:tc>
          <w:tcPr>
            <w:tcW w:w="1399" w:type="dxa"/>
          </w:tcPr>
          <w:p w:rsidR="002D1EA4" w:rsidRPr="00F6508D" w:rsidRDefault="002D1EA4" w:rsidP="00F6508D">
            <w:pPr>
              <w:ind w:firstLine="0"/>
              <w:rPr>
                <w:rFonts w:ascii="標楷體" w:eastAsia="標楷體" w:hAnsi="標楷體" w:cs="標楷體"/>
                <w:color w:val="auto"/>
                <w:sz w:val="24"/>
                <w:szCs w:val="24"/>
              </w:rPr>
            </w:pPr>
          </w:p>
        </w:tc>
        <w:tc>
          <w:tcPr>
            <w:tcW w:w="3192" w:type="dxa"/>
          </w:tcPr>
          <w:p w:rsidR="002D1EA4" w:rsidRPr="00F6508D" w:rsidRDefault="002D1EA4" w:rsidP="00F6508D">
            <w:pPr>
              <w:ind w:firstLine="0"/>
              <w:rPr>
                <w:rFonts w:ascii="標楷體" w:eastAsia="標楷體" w:hAnsi="標楷體" w:cs="標楷體"/>
                <w:color w:val="auto"/>
                <w:sz w:val="24"/>
                <w:szCs w:val="24"/>
              </w:rPr>
            </w:pPr>
          </w:p>
        </w:tc>
      </w:tr>
    </w:tbl>
    <w:p w:rsidR="002D1EA4" w:rsidRPr="00BF31BC" w:rsidRDefault="002D1EA4" w:rsidP="005D2D44">
      <w:pPr>
        <w:ind w:firstLine="0"/>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D1EA4" w:rsidRPr="00217DCF" w:rsidRDefault="002D1EA4" w:rsidP="00D37619">
      <w:pPr>
        <w:rPr>
          <w:rFonts w:ascii="標楷體" w:eastAsia="標楷體" w:hAnsi="標楷體" w:cs="標楷體"/>
          <w:b/>
          <w:sz w:val="24"/>
          <w:szCs w:val="24"/>
        </w:rPr>
      </w:pPr>
    </w:p>
    <w:sectPr w:rsidR="002D1EA4" w:rsidRPr="00217DCF" w:rsidSect="003054B9">
      <w:footerReference w:type="default" r:id="rId9"/>
      <w:pgSz w:w="16839" w:h="11907" w:orient="landscape" w:code="9"/>
      <w:pgMar w:top="851" w:right="1134" w:bottom="851" w:left="1134" w:header="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EA4" w:rsidRDefault="002D1EA4">
      <w:r>
        <w:separator/>
      </w:r>
    </w:p>
  </w:endnote>
  <w:endnote w:type="continuationSeparator" w:id="0">
    <w:p w:rsidR="002D1EA4" w:rsidRDefault="002D1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 ?玃"/>
    <w:panose1 w:val="02020609040205080304"/>
    <w:charset w:val="80"/>
    <w:family w:val="modern"/>
    <w:pitch w:val="fixed"/>
    <w:sig w:usb0="A00002BF" w:usb1="68C7FCFB" w:usb2="00000010" w:usb3="00000000" w:csb0="0002009F" w:csb1="00000000"/>
  </w:font>
  <w:font w:name="AVGmdBU">
    <w:panose1 w:val="00000000000000000000"/>
    <w:charset w:val="88"/>
    <w:family w:val="auto"/>
    <w:notTrueType/>
    <w:pitch w:val="variable"/>
    <w:sig w:usb0="00000001" w:usb1="08080000" w:usb2="00000010" w:usb3="00000000" w:csb0="00100000" w:csb1="00000000"/>
  </w:font>
  <w:font w:name="DFKaiShu-SB-Estd-BF">
    <w:altName w:val="AVGmdB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A4" w:rsidRDefault="002D1EA4">
    <w:pPr>
      <w:pStyle w:val="Footer"/>
      <w:jc w:val="center"/>
    </w:pPr>
    <w:fldSimple w:instr="PAGE   \* MERGEFORMAT">
      <w:r w:rsidRPr="00492886">
        <w:rPr>
          <w:noProof/>
          <w:lang w:val="zh-TW"/>
        </w:rPr>
        <w:t>18</w:t>
      </w:r>
    </w:fldSimple>
  </w:p>
  <w:p w:rsidR="002D1EA4" w:rsidRDefault="002D1EA4">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EA4" w:rsidRDefault="002D1EA4">
      <w:r>
        <w:separator/>
      </w:r>
    </w:p>
  </w:footnote>
  <w:footnote w:type="continuationSeparator" w:id="0">
    <w:p w:rsidR="002D1EA4" w:rsidRDefault="002D1E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nsid w:val="0B0437A7"/>
    <w:multiLevelType w:val="multilevel"/>
    <w:tmpl w:val="43E87C4C"/>
    <w:lvl w:ilvl="0">
      <w:start w:val="1"/>
      <w:numFmt w:val="decimal"/>
      <w:lvlText w:val="%1、"/>
      <w:lvlJc w:val="left"/>
      <w:pPr>
        <w:ind w:left="1135"/>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nsid w:val="1548227C"/>
    <w:multiLevelType w:val="multilevel"/>
    <w:tmpl w:val="43E87C4C"/>
    <w:lvl w:ilvl="0">
      <w:start w:val="1"/>
      <w:numFmt w:val="decimal"/>
      <w:lvlText w:val="%1、"/>
      <w:lvlJc w:val="left"/>
      <w:pPr>
        <w:ind w:left="1135"/>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nsid w:val="34347510"/>
    <w:multiLevelType w:val="multilevel"/>
    <w:tmpl w:val="7E3E95CA"/>
    <w:lvl w:ilvl="0">
      <w:start w:val="1"/>
      <w:numFmt w:val="decimal"/>
      <w:lvlText w:val="%1、"/>
      <w:lvlJc w:val="left"/>
      <w:pPr>
        <w:ind w:left="425"/>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nsid w:val="38EB5999"/>
    <w:multiLevelType w:val="multilevel"/>
    <w:tmpl w:val="29CCFC4A"/>
    <w:lvl w:ilvl="0">
      <w:start w:val="1"/>
      <w:numFmt w:val="decimal"/>
      <w:lvlText w:val="%1、"/>
      <w:lvlJc w:val="left"/>
      <w:pPr>
        <w:ind w:left="425"/>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03A227B"/>
    <w:multiLevelType w:val="multilevel"/>
    <w:tmpl w:val="43E87C4C"/>
    <w:lvl w:ilvl="0">
      <w:start w:val="1"/>
      <w:numFmt w:val="decimal"/>
      <w:lvlText w:val="%1、"/>
      <w:lvlJc w:val="left"/>
      <w:pPr>
        <w:ind w:left="1135"/>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3">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4">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6">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7">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nsid w:val="5E8E3F7B"/>
    <w:multiLevelType w:val="multilevel"/>
    <w:tmpl w:val="03181BB0"/>
    <w:lvl w:ilvl="0">
      <w:start w:val="1"/>
      <w:numFmt w:val="decimal"/>
      <w:lvlText w:val="%1、"/>
      <w:lvlJc w:val="left"/>
      <w:pPr>
        <w:ind w:left="425"/>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1">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2">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3">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720"/>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D50"/>
    <w:rsid w:val="00061EC2"/>
    <w:rsid w:val="000668B0"/>
    <w:rsid w:val="00076501"/>
    <w:rsid w:val="000766D7"/>
    <w:rsid w:val="00076909"/>
    <w:rsid w:val="00081436"/>
    <w:rsid w:val="00081700"/>
    <w:rsid w:val="0008332E"/>
    <w:rsid w:val="00085DA0"/>
    <w:rsid w:val="00086F9D"/>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67EC"/>
    <w:rsid w:val="000E7B47"/>
    <w:rsid w:val="000F33DD"/>
    <w:rsid w:val="000F6784"/>
    <w:rsid w:val="00105275"/>
    <w:rsid w:val="00107B78"/>
    <w:rsid w:val="00110487"/>
    <w:rsid w:val="001112EF"/>
    <w:rsid w:val="00111853"/>
    <w:rsid w:val="00112170"/>
    <w:rsid w:val="001155A0"/>
    <w:rsid w:val="001155D1"/>
    <w:rsid w:val="0011580C"/>
    <w:rsid w:val="00115A2F"/>
    <w:rsid w:val="0012196C"/>
    <w:rsid w:val="00123A2D"/>
    <w:rsid w:val="001248B8"/>
    <w:rsid w:val="001265EE"/>
    <w:rsid w:val="00130353"/>
    <w:rsid w:val="001360E9"/>
    <w:rsid w:val="00141E97"/>
    <w:rsid w:val="00143740"/>
    <w:rsid w:val="0014796F"/>
    <w:rsid w:val="00150A4C"/>
    <w:rsid w:val="00156A6B"/>
    <w:rsid w:val="00170D0B"/>
    <w:rsid w:val="00181ACE"/>
    <w:rsid w:val="001850A6"/>
    <w:rsid w:val="001857E3"/>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17DCF"/>
    <w:rsid w:val="00221BF0"/>
    <w:rsid w:val="00225853"/>
    <w:rsid w:val="00227D43"/>
    <w:rsid w:val="002465A9"/>
    <w:rsid w:val="0025196E"/>
    <w:rsid w:val="00252E0C"/>
    <w:rsid w:val="0025301B"/>
    <w:rsid w:val="00253215"/>
    <w:rsid w:val="00263A25"/>
    <w:rsid w:val="002664FE"/>
    <w:rsid w:val="002670FA"/>
    <w:rsid w:val="00281385"/>
    <w:rsid w:val="00285A39"/>
    <w:rsid w:val="002873A9"/>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1EA4"/>
    <w:rsid w:val="002D3F86"/>
    <w:rsid w:val="002D7331"/>
    <w:rsid w:val="002E2523"/>
    <w:rsid w:val="002E38B1"/>
    <w:rsid w:val="002F3A09"/>
    <w:rsid w:val="002F535E"/>
    <w:rsid w:val="002F74D8"/>
    <w:rsid w:val="00301426"/>
    <w:rsid w:val="00302525"/>
    <w:rsid w:val="00302B24"/>
    <w:rsid w:val="003054B9"/>
    <w:rsid w:val="00306DEF"/>
    <w:rsid w:val="00310872"/>
    <w:rsid w:val="00313058"/>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251E"/>
    <w:rsid w:val="0036459A"/>
    <w:rsid w:val="003646AA"/>
    <w:rsid w:val="00365027"/>
    <w:rsid w:val="003652AB"/>
    <w:rsid w:val="0037137A"/>
    <w:rsid w:val="00371A05"/>
    <w:rsid w:val="0037218D"/>
    <w:rsid w:val="00376C12"/>
    <w:rsid w:val="00384845"/>
    <w:rsid w:val="00392A6A"/>
    <w:rsid w:val="0039306C"/>
    <w:rsid w:val="003939AB"/>
    <w:rsid w:val="0039412B"/>
    <w:rsid w:val="00394743"/>
    <w:rsid w:val="003A2FAC"/>
    <w:rsid w:val="003B57B2"/>
    <w:rsid w:val="003B75E7"/>
    <w:rsid w:val="003B7C4D"/>
    <w:rsid w:val="003C1C0A"/>
    <w:rsid w:val="003C4094"/>
    <w:rsid w:val="003C7092"/>
    <w:rsid w:val="003D2C05"/>
    <w:rsid w:val="003D2E00"/>
    <w:rsid w:val="003E11DC"/>
    <w:rsid w:val="003F2C64"/>
    <w:rsid w:val="003F7A48"/>
    <w:rsid w:val="00401839"/>
    <w:rsid w:val="0040278C"/>
    <w:rsid w:val="00403CDE"/>
    <w:rsid w:val="00403E10"/>
    <w:rsid w:val="004070BB"/>
    <w:rsid w:val="004120C3"/>
    <w:rsid w:val="00415037"/>
    <w:rsid w:val="0042042E"/>
    <w:rsid w:val="00426712"/>
    <w:rsid w:val="00431B0B"/>
    <w:rsid w:val="00433109"/>
    <w:rsid w:val="00434C48"/>
    <w:rsid w:val="00434C6F"/>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2886"/>
    <w:rsid w:val="00493294"/>
    <w:rsid w:val="004A46BB"/>
    <w:rsid w:val="004A5072"/>
    <w:rsid w:val="004B0A44"/>
    <w:rsid w:val="004B103C"/>
    <w:rsid w:val="004B2A8F"/>
    <w:rsid w:val="004B5D1D"/>
    <w:rsid w:val="004C15BE"/>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4EBC"/>
    <w:rsid w:val="004F7550"/>
    <w:rsid w:val="00500692"/>
    <w:rsid w:val="00501758"/>
    <w:rsid w:val="005048F6"/>
    <w:rsid w:val="00504BCC"/>
    <w:rsid w:val="00507327"/>
    <w:rsid w:val="005103D7"/>
    <w:rsid w:val="00517FDB"/>
    <w:rsid w:val="00524F98"/>
    <w:rsid w:val="005336C0"/>
    <w:rsid w:val="0053472D"/>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A1D79"/>
    <w:rsid w:val="005A3DF5"/>
    <w:rsid w:val="005A4D9A"/>
    <w:rsid w:val="005B1A2D"/>
    <w:rsid w:val="005B39AB"/>
    <w:rsid w:val="005B3F5F"/>
    <w:rsid w:val="005B4FE2"/>
    <w:rsid w:val="005B69DE"/>
    <w:rsid w:val="005B722E"/>
    <w:rsid w:val="005C10D9"/>
    <w:rsid w:val="005C62F3"/>
    <w:rsid w:val="005D0143"/>
    <w:rsid w:val="005D2CCD"/>
    <w:rsid w:val="005D2D44"/>
    <w:rsid w:val="005D6008"/>
    <w:rsid w:val="005D74BC"/>
    <w:rsid w:val="005D7AB8"/>
    <w:rsid w:val="005E6CDD"/>
    <w:rsid w:val="005F19C7"/>
    <w:rsid w:val="005F1B74"/>
    <w:rsid w:val="005F562B"/>
    <w:rsid w:val="005F5C4A"/>
    <w:rsid w:val="0060022B"/>
    <w:rsid w:val="00607C91"/>
    <w:rsid w:val="006121F2"/>
    <w:rsid w:val="0061264C"/>
    <w:rsid w:val="00616BD7"/>
    <w:rsid w:val="006177F3"/>
    <w:rsid w:val="00617F7F"/>
    <w:rsid w:val="0062005B"/>
    <w:rsid w:val="00622E5F"/>
    <w:rsid w:val="00624805"/>
    <w:rsid w:val="00624D39"/>
    <w:rsid w:val="00635100"/>
    <w:rsid w:val="006352E5"/>
    <w:rsid w:val="00635B49"/>
    <w:rsid w:val="00642508"/>
    <w:rsid w:val="0064280C"/>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87FFC"/>
    <w:rsid w:val="00691588"/>
    <w:rsid w:val="006920B6"/>
    <w:rsid w:val="00693F13"/>
    <w:rsid w:val="00694980"/>
    <w:rsid w:val="006967C2"/>
    <w:rsid w:val="006A529F"/>
    <w:rsid w:val="006B02E0"/>
    <w:rsid w:val="006B20DA"/>
    <w:rsid w:val="006B2866"/>
    <w:rsid w:val="006B3591"/>
    <w:rsid w:val="006D1D3D"/>
    <w:rsid w:val="006D30E1"/>
    <w:rsid w:val="006D3ACD"/>
    <w:rsid w:val="006D3CA3"/>
    <w:rsid w:val="006D52E9"/>
    <w:rsid w:val="006E27FD"/>
    <w:rsid w:val="006F3A41"/>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4A2E"/>
    <w:rsid w:val="00756819"/>
    <w:rsid w:val="00760AB4"/>
    <w:rsid w:val="00762578"/>
    <w:rsid w:val="007649FE"/>
    <w:rsid w:val="00765F73"/>
    <w:rsid w:val="00770287"/>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55B"/>
    <w:rsid w:val="007C4F1E"/>
    <w:rsid w:val="007C689B"/>
    <w:rsid w:val="007D347C"/>
    <w:rsid w:val="007D42F0"/>
    <w:rsid w:val="007D5CDE"/>
    <w:rsid w:val="007D5FEE"/>
    <w:rsid w:val="007E5F72"/>
    <w:rsid w:val="00811297"/>
    <w:rsid w:val="00812AC4"/>
    <w:rsid w:val="00814CCC"/>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967"/>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71C"/>
    <w:rsid w:val="00AB6FC4"/>
    <w:rsid w:val="00AC4B0F"/>
    <w:rsid w:val="00AD2399"/>
    <w:rsid w:val="00AD3378"/>
    <w:rsid w:val="00AD6BF2"/>
    <w:rsid w:val="00AE0C01"/>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41FD5"/>
    <w:rsid w:val="00B47EBB"/>
    <w:rsid w:val="00B47F56"/>
    <w:rsid w:val="00B5253C"/>
    <w:rsid w:val="00B54810"/>
    <w:rsid w:val="00B5559D"/>
    <w:rsid w:val="00B5798C"/>
    <w:rsid w:val="00B62FC1"/>
    <w:rsid w:val="00B66C53"/>
    <w:rsid w:val="00B7069B"/>
    <w:rsid w:val="00B759CA"/>
    <w:rsid w:val="00B77147"/>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BA6"/>
    <w:rsid w:val="00BD3CA2"/>
    <w:rsid w:val="00BD5193"/>
    <w:rsid w:val="00BD5366"/>
    <w:rsid w:val="00BE2654"/>
    <w:rsid w:val="00BE3EEA"/>
    <w:rsid w:val="00BE6B7C"/>
    <w:rsid w:val="00BE7C71"/>
    <w:rsid w:val="00BF1A42"/>
    <w:rsid w:val="00BF31BC"/>
    <w:rsid w:val="00C01B71"/>
    <w:rsid w:val="00C025EE"/>
    <w:rsid w:val="00C0277A"/>
    <w:rsid w:val="00C05E79"/>
    <w:rsid w:val="00C16726"/>
    <w:rsid w:val="00C222C6"/>
    <w:rsid w:val="00C2644D"/>
    <w:rsid w:val="00C26FF7"/>
    <w:rsid w:val="00C27837"/>
    <w:rsid w:val="00C27A1B"/>
    <w:rsid w:val="00C31F2D"/>
    <w:rsid w:val="00C35623"/>
    <w:rsid w:val="00C3784A"/>
    <w:rsid w:val="00C41BC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775F8"/>
    <w:rsid w:val="00C80467"/>
    <w:rsid w:val="00C85389"/>
    <w:rsid w:val="00C93D91"/>
    <w:rsid w:val="00CA47CD"/>
    <w:rsid w:val="00CB00F2"/>
    <w:rsid w:val="00CB2269"/>
    <w:rsid w:val="00CB3018"/>
    <w:rsid w:val="00CB40FF"/>
    <w:rsid w:val="00CB62C6"/>
    <w:rsid w:val="00CC16B0"/>
    <w:rsid w:val="00CC1C3B"/>
    <w:rsid w:val="00CC450A"/>
    <w:rsid w:val="00CC4513"/>
    <w:rsid w:val="00CC5590"/>
    <w:rsid w:val="00CC59D8"/>
    <w:rsid w:val="00CC7789"/>
    <w:rsid w:val="00CE0EBF"/>
    <w:rsid w:val="00CE123A"/>
    <w:rsid w:val="00CE1354"/>
    <w:rsid w:val="00CE3EA2"/>
    <w:rsid w:val="00CE79C5"/>
    <w:rsid w:val="00CE7CA1"/>
    <w:rsid w:val="00CF21F2"/>
    <w:rsid w:val="00CF4E48"/>
    <w:rsid w:val="00CF54DE"/>
    <w:rsid w:val="00CF7EE5"/>
    <w:rsid w:val="00D045C7"/>
    <w:rsid w:val="00D07E13"/>
    <w:rsid w:val="00D10117"/>
    <w:rsid w:val="00D11A41"/>
    <w:rsid w:val="00D11E2A"/>
    <w:rsid w:val="00D14AD0"/>
    <w:rsid w:val="00D17C9B"/>
    <w:rsid w:val="00D20DA2"/>
    <w:rsid w:val="00D20E19"/>
    <w:rsid w:val="00D23103"/>
    <w:rsid w:val="00D23BE9"/>
    <w:rsid w:val="00D26332"/>
    <w:rsid w:val="00D31E75"/>
    <w:rsid w:val="00D336E5"/>
    <w:rsid w:val="00D37503"/>
    <w:rsid w:val="00D37619"/>
    <w:rsid w:val="00D401FC"/>
    <w:rsid w:val="00D40406"/>
    <w:rsid w:val="00D41C2B"/>
    <w:rsid w:val="00D44219"/>
    <w:rsid w:val="00D4505C"/>
    <w:rsid w:val="00D4517C"/>
    <w:rsid w:val="00D45AC9"/>
    <w:rsid w:val="00D4747A"/>
    <w:rsid w:val="00D55878"/>
    <w:rsid w:val="00D564D0"/>
    <w:rsid w:val="00D56DEF"/>
    <w:rsid w:val="00D57FF1"/>
    <w:rsid w:val="00D63D19"/>
    <w:rsid w:val="00D660A8"/>
    <w:rsid w:val="00D67729"/>
    <w:rsid w:val="00D777C7"/>
    <w:rsid w:val="00D8163B"/>
    <w:rsid w:val="00D81B60"/>
    <w:rsid w:val="00D82CA1"/>
    <w:rsid w:val="00D85659"/>
    <w:rsid w:val="00D85F14"/>
    <w:rsid w:val="00D91CCA"/>
    <w:rsid w:val="00DA3981"/>
    <w:rsid w:val="00DA3FCB"/>
    <w:rsid w:val="00DA591D"/>
    <w:rsid w:val="00DB2FC8"/>
    <w:rsid w:val="00DB552D"/>
    <w:rsid w:val="00DC0AFE"/>
    <w:rsid w:val="00DC359E"/>
    <w:rsid w:val="00DC68AD"/>
    <w:rsid w:val="00DD4D59"/>
    <w:rsid w:val="00DE1D2A"/>
    <w:rsid w:val="00DE677C"/>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3F84"/>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77A29"/>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5A1A"/>
    <w:rsid w:val="00EE6B9E"/>
    <w:rsid w:val="00EE7CBD"/>
    <w:rsid w:val="00EF1BAB"/>
    <w:rsid w:val="00EF1F52"/>
    <w:rsid w:val="00F00E16"/>
    <w:rsid w:val="00F01103"/>
    <w:rsid w:val="00F10314"/>
    <w:rsid w:val="00F11260"/>
    <w:rsid w:val="00F13548"/>
    <w:rsid w:val="00F17733"/>
    <w:rsid w:val="00F30474"/>
    <w:rsid w:val="00F37A1E"/>
    <w:rsid w:val="00F42E06"/>
    <w:rsid w:val="00F471D9"/>
    <w:rsid w:val="00F50AA5"/>
    <w:rsid w:val="00F53B9A"/>
    <w:rsid w:val="00F55354"/>
    <w:rsid w:val="00F612CC"/>
    <w:rsid w:val="00F62B3F"/>
    <w:rsid w:val="00F6351E"/>
    <w:rsid w:val="00F63EED"/>
    <w:rsid w:val="00F649DF"/>
    <w:rsid w:val="00F64A46"/>
    <w:rsid w:val="00F64A99"/>
    <w:rsid w:val="00F6508D"/>
    <w:rsid w:val="00F6602E"/>
    <w:rsid w:val="00F734A5"/>
    <w:rsid w:val="00F741D9"/>
    <w:rsid w:val="00F7647E"/>
    <w:rsid w:val="00F76AAA"/>
    <w:rsid w:val="00F80526"/>
    <w:rsid w:val="00F81C2A"/>
    <w:rsid w:val="00F83476"/>
    <w:rsid w:val="00F906D6"/>
    <w:rsid w:val="00F9202A"/>
    <w:rsid w:val="00F931AD"/>
    <w:rsid w:val="00F94E97"/>
    <w:rsid w:val="00FA2518"/>
    <w:rsid w:val="00FA70AC"/>
    <w:rsid w:val="00FB7303"/>
    <w:rsid w:val="00FB7658"/>
    <w:rsid w:val="00FC01EC"/>
    <w:rsid w:val="00FC1ECF"/>
    <w:rsid w:val="00FC234E"/>
    <w:rsid w:val="00FC25E5"/>
    <w:rsid w:val="00FC2E78"/>
    <w:rsid w:val="00FC384A"/>
    <w:rsid w:val="00FC5594"/>
    <w:rsid w:val="00FC648B"/>
    <w:rsid w:val="00FD06EA"/>
    <w:rsid w:val="00FD6D9C"/>
    <w:rsid w:val="00FE5095"/>
    <w:rsid w:val="00FE6368"/>
    <w:rsid w:val="00FF47B5"/>
    <w:rsid w:val="00FF527C"/>
    <w:rsid w:val="00FF633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967"/>
    <w:pPr>
      <w:ind w:firstLine="23"/>
      <w:jc w:val="both"/>
    </w:pPr>
    <w:rPr>
      <w:color w:val="000000"/>
      <w:kern w:val="0"/>
      <w:sz w:val="20"/>
      <w:szCs w:val="20"/>
    </w:rPr>
  </w:style>
  <w:style w:type="paragraph" w:styleId="Heading1">
    <w:name w:val="heading 1"/>
    <w:basedOn w:val="Normal"/>
    <w:next w:val="Normal"/>
    <w:link w:val="Heading1Char"/>
    <w:uiPriority w:val="99"/>
    <w:qFormat/>
    <w:rsid w:val="00955967"/>
    <w:pPr>
      <w:keepNext/>
      <w:keepLines/>
      <w:spacing w:before="480" w:after="120"/>
      <w:contextualSpacing/>
      <w:outlineLvl w:val="0"/>
    </w:pPr>
    <w:rPr>
      <w:b/>
      <w:sz w:val="48"/>
      <w:szCs w:val="48"/>
    </w:rPr>
  </w:style>
  <w:style w:type="paragraph" w:styleId="Heading2">
    <w:name w:val="heading 2"/>
    <w:basedOn w:val="Normal"/>
    <w:next w:val="Normal"/>
    <w:link w:val="Heading2Char"/>
    <w:uiPriority w:val="99"/>
    <w:qFormat/>
    <w:rsid w:val="00955967"/>
    <w:pPr>
      <w:keepNext/>
      <w:keepLines/>
      <w:spacing w:before="360" w:after="80"/>
      <w:contextualSpacing/>
      <w:outlineLvl w:val="1"/>
    </w:pPr>
    <w:rPr>
      <w:b/>
      <w:sz w:val="36"/>
      <w:szCs w:val="36"/>
    </w:rPr>
  </w:style>
  <w:style w:type="paragraph" w:styleId="Heading3">
    <w:name w:val="heading 3"/>
    <w:basedOn w:val="Normal"/>
    <w:next w:val="Normal"/>
    <w:link w:val="Heading3Char"/>
    <w:uiPriority w:val="99"/>
    <w:qFormat/>
    <w:rsid w:val="00955967"/>
    <w:pPr>
      <w:keepNext/>
      <w:keepLines/>
      <w:spacing w:before="280" w:after="80"/>
      <w:contextualSpacing/>
      <w:outlineLvl w:val="2"/>
    </w:pPr>
    <w:rPr>
      <w:b/>
      <w:sz w:val="28"/>
      <w:szCs w:val="28"/>
    </w:rPr>
  </w:style>
  <w:style w:type="paragraph" w:styleId="Heading4">
    <w:name w:val="heading 4"/>
    <w:basedOn w:val="Normal"/>
    <w:next w:val="Normal"/>
    <w:link w:val="Heading4Char"/>
    <w:uiPriority w:val="99"/>
    <w:qFormat/>
    <w:rsid w:val="00955967"/>
    <w:pPr>
      <w:keepNext/>
      <w:keepLines/>
      <w:spacing w:before="240" w:after="40"/>
      <w:contextualSpacing/>
      <w:outlineLvl w:val="3"/>
    </w:pPr>
    <w:rPr>
      <w:b/>
      <w:sz w:val="24"/>
      <w:szCs w:val="24"/>
    </w:rPr>
  </w:style>
  <w:style w:type="paragraph" w:styleId="Heading5">
    <w:name w:val="heading 5"/>
    <w:basedOn w:val="Normal"/>
    <w:next w:val="Normal"/>
    <w:link w:val="Heading5Char"/>
    <w:uiPriority w:val="99"/>
    <w:qFormat/>
    <w:rsid w:val="00955967"/>
    <w:pPr>
      <w:keepNext/>
      <w:keepLines/>
      <w:spacing w:before="220" w:after="40"/>
      <w:contextualSpacing/>
      <w:outlineLvl w:val="4"/>
    </w:pPr>
    <w:rPr>
      <w:b/>
      <w:sz w:val="22"/>
      <w:szCs w:val="22"/>
    </w:rPr>
  </w:style>
  <w:style w:type="paragraph" w:styleId="Heading6">
    <w:name w:val="heading 6"/>
    <w:basedOn w:val="Normal"/>
    <w:next w:val="Normal"/>
    <w:link w:val="Heading6Char"/>
    <w:uiPriority w:val="99"/>
    <w:qFormat/>
    <w:rsid w:val="00955967"/>
    <w:pPr>
      <w:keepNext/>
      <w:keepLines/>
      <w:spacing w:before="200" w:after="40"/>
      <w:contextualSpacing/>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5967"/>
    <w:rPr>
      <w:rFonts w:ascii="Calibri Light" w:eastAsia="新細明體" w:hAnsi="Calibri Light" w:cs="Times New Roman"/>
      <w:b/>
      <w:bCs/>
      <w:kern w:val="52"/>
      <w:sz w:val="52"/>
      <w:szCs w:val="52"/>
    </w:rPr>
  </w:style>
  <w:style w:type="character" w:customStyle="1" w:styleId="Heading2Char">
    <w:name w:val="Heading 2 Char"/>
    <w:basedOn w:val="DefaultParagraphFont"/>
    <w:link w:val="Heading2"/>
    <w:uiPriority w:val="99"/>
    <w:semiHidden/>
    <w:locked/>
    <w:rsid w:val="00955967"/>
    <w:rPr>
      <w:rFonts w:ascii="Calibri Light" w:eastAsia="新細明體" w:hAnsi="Calibri Light" w:cs="Times New Roman"/>
      <w:b/>
      <w:bCs/>
      <w:sz w:val="48"/>
      <w:szCs w:val="48"/>
    </w:rPr>
  </w:style>
  <w:style w:type="character" w:customStyle="1" w:styleId="Heading3Char">
    <w:name w:val="Heading 3 Char"/>
    <w:basedOn w:val="DefaultParagraphFont"/>
    <w:link w:val="Heading3"/>
    <w:uiPriority w:val="99"/>
    <w:semiHidden/>
    <w:locked/>
    <w:rsid w:val="00955967"/>
    <w:rPr>
      <w:rFonts w:ascii="Calibri Light" w:eastAsia="新細明體" w:hAnsi="Calibri Light" w:cs="Times New Roman"/>
      <w:b/>
      <w:bCs/>
      <w:sz w:val="36"/>
      <w:szCs w:val="36"/>
    </w:rPr>
  </w:style>
  <w:style w:type="character" w:customStyle="1" w:styleId="Heading4Char">
    <w:name w:val="Heading 4 Char"/>
    <w:basedOn w:val="DefaultParagraphFont"/>
    <w:link w:val="Heading4"/>
    <w:uiPriority w:val="99"/>
    <w:semiHidden/>
    <w:locked/>
    <w:rsid w:val="00955967"/>
    <w:rPr>
      <w:rFonts w:ascii="Calibri Light" w:eastAsia="新細明體" w:hAnsi="Calibri Light" w:cs="Times New Roman"/>
      <w:sz w:val="36"/>
      <w:szCs w:val="36"/>
    </w:rPr>
  </w:style>
  <w:style w:type="character" w:customStyle="1" w:styleId="Heading5Char">
    <w:name w:val="Heading 5 Char"/>
    <w:basedOn w:val="DefaultParagraphFont"/>
    <w:link w:val="Heading5"/>
    <w:uiPriority w:val="99"/>
    <w:semiHidden/>
    <w:locked/>
    <w:rsid w:val="00955967"/>
    <w:rPr>
      <w:rFonts w:ascii="Calibri Light" w:eastAsia="新細明體" w:hAnsi="Calibri Light" w:cs="Times New Roman"/>
      <w:b/>
      <w:bCs/>
      <w:sz w:val="36"/>
      <w:szCs w:val="36"/>
    </w:rPr>
  </w:style>
  <w:style w:type="character" w:customStyle="1" w:styleId="Heading6Char">
    <w:name w:val="Heading 6 Char"/>
    <w:basedOn w:val="DefaultParagraphFont"/>
    <w:link w:val="Heading6"/>
    <w:uiPriority w:val="99"/>
    <w:semiHidden/>
    <w:locked/>
    <w:rsid w:val="00955967"/>
    <w:rPr>
      <w:rFonts w:ascii="Calibri Light" w:eastAsia="新細明體" w:hAnsi="Calibri Light" w:cs="Times New Roman"/>
      <w:sz w:val="36"/>
      <w:szCs w:val="36"/>
    </w:rPr>
  </w:style>
  <w:style w:type="table" w:customStyle="1" w:styleId="TableNormal1">
    <w:name w:val="Table Normal1"/>
    <w:uiPriority w:val="99"/>
    <w:rsid w:val="00955967"/>
    <w:pPr>
      <w:ind w:firstLine="23"/>
      <w:jc w:val="both"/>
    </w:pPr>
    <w:rPr>
      <w:color w:val="000000"/>
      <w:kern w:val="0"/>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955967"/>
    <w:pPr>
      <w:keepNext/>
      <w:keepLines/>
      <w:spacing w:before="480" w:after="120"/>
      <w:contextualSpacing/>
    </w:pPr>
    <w:rPr>
      <w:b/>
      <w:sz w:val="72"/>
      <w:szCs w:val="72"/>
    </w:rPr>
  </w:style>
  <w:style w:type="character" w:customStyle="1" w:styleId="TitleChar">
    <w:name w:val="Title Char"/>
    <w:basedOn w:val="DefaultParagraphFont"/>
    <w:link w:val="Title"/>
    <w:uiPriority w:val="99"/>
    <w:locked/>
    <w:rsid w:val="00955967"/>
    <w:rPr>
      <w:rFonts w:ascii="Calibri Light" w:eastAsia="新細明體" w:hAnsi="Calibri Light" w:cs="Times New Roman"/>
      <w:b/>
      <w:bCs/>
      <w:sz w:val="32"/>
      <w:szCs w:val="32"/>
    </w:rPr>
  </w:style>
  <w:style w:type="paragraph" w:styleId="Subtitle">
    <w:name w:val="Subtitle"/>
    <w:basedOn w:val="Normal"/>
    <w:next w:val="Normal"/>
    <w:link w:val="SubtitleChar"/>
    <w:uiPriority w:val="99"/>
    <w:qFormat/>
    <w:rsid w:val="00955967"/>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955967"/>
    <w:rPr>
      <w:rFonts w:ascii="Calibri Light" w:eastAsia="新細明體" w:hAnsi="Calibri Light" w:cs="Times New Roman"/>
      <w:i/>
      <w:iCs/>
      <w:sz w:val="24"/>
      <w:szCs w:val="24"/>
    </w:rPr>
  </w:style>
  <w:style w:type="table" w:customStyle="1" w:styleId="a">
    <w:name w:val="樣式"/>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26">
    <w:name w:val="樣式26"/>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25">
    <w:name w:val="樣式25"/>
    <w:basedOn w:val="TableNormal1"/>
    <w:uiPriority w:val="99"/>
    <w:rsid w:val="00955967"/>
    <w:tblPr>
      <w:tblStyleRowBandSize w:val="1"/>
      <w:tblStyleColBandSize w:val="1"/>
      <w:tblCellMar>
        <w:top w:w="0" w:type="dxa"/>
        <w:left w:w="108" w:type="dxa"/>
        <w:bottom w:w="0" w:type="dxa"/>
        <w:right w:w="108" w:type="dxa"/>
      </w:tblCellMar>
    </w:tblPr>
  </w:style>
  <w:style w:type="table" w:customStyle="1" w:styleId="24">
    <w:name w:val="樣式24"/>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23">
    <w:name w:val="樣式23"/>
    <w:basedOn w:val="TableNormal1"/>
    <w:uiPriority w:val="99"/>
    <w:rsid w:val="00955967"/>
    <w:tblPr>
      <w:tblStyleRowBandSize w:val="1"/>
      <w:tblStyleColBandSize w:val="1"/>
      <w:tblCellMar>
        <w:top w:w="0" w:type="dxa"/>
        <w:left w:w="0" w:type="dxa"/>
        <w:bottom w:w="0" w:type="dxa"/>
        <w:right w:w="0" w:type="dxa"/>
      </w:tblCellMar>
    </w:tblPr>
  </w:style>
  <w:style w:type="table" w:customStyle="1" w:styleId="22">
    <w:name w:val="樣式22"/>
    <w:basedOn w:val="TableNormal1"/>
    <w:uiPriority w:val="99"/>
    <w:rsid w:val="00955967"/>
    <w:tblPr>
      <w:tblStyleRowBandSize w:val="1"/>
      <w:tblStyleColBandSize w:val="1"/>
      <w:tblCellMar>
        <w:top w:w="0" w:type="dxa"/>
        <w:left w:w="0" w:type="dxa"/>
        <w:bottom w:w="0" w:type="dxa"/>
        <w:right w:w="0" w:type="dxa"/>
      </w:tblCellMar>
    </w:tblPr>
  </w:style>
  <w:style w:type="table" w:customStyle="1" w:styleId="21">
    <w:name w:val="樣式21"/>
    <w:basedOn w:val="TableNormal1"/>
    <w:uiPriority w:val="99"/>
    <w:rsid w:val="00955967"/>
    <w:tblPr>
      <w:tblStyleRowBandSize w:val="1"/>
      <w:tblStyleColBandSize w:val="1"/>
      <w:tblCellMar>
        <w:top w:w="0" w:type="dxa"/>
        <w:left w:w="0" w:type="dxa"/>
        <w:bottom w:w="0" w:type="dxa"/>
        <w:right w:w="0" w:type="dxa"/>
      </w:tblCellMar>
    </w:tblPr>
  </w:style>
  <w:style w:type="table" w:customStyle="1" w:styleId="20">
    <w:name w:val="樣式20"/>
    <w:basedOn w:val="TableNormal1"/>
    <w:uiPriority w:val="99"/>
    <w:rsid w:val="00955967"/>
    <w:tblPr>
      <w:tblStyleRowBandSize w:val="1"/>
      <w:tblStyleColBandSize w:val="1"/>
      <w:tblCellMar>
        <w:top w:w="0" w:type="dxa"/>
        <w:left w:w="0" w:type="dxa"/>
        <w:bottom w:w="0" w:type="dxa"/>
        <w:right w:w="0" w:type="dxa"/>
      </w:tblCellMar>
    </w:tblPr>
  </w:style>
  <w:style w:type="table" w:customStyle="1" w:styleId="19">
    <w:name w:val="樣式19"/>
    <w:basedOn w:val="TableNormal1"/>
    <w:uiPriority w:val="99"/>
    <w:rsid w:val="00955967"/>
    <w:tblPr>
      <w:tblStyleRowBandSize w:val="1"/>
      <w:tblStyleColBandSize w:val="1"/>
      <w:tblCellMar>
        <w:top w:w="0" w:type="dxa"/>
        <w:left w:w="108" w:type="dxa"/>
        <w:bottom w:w="0" w:type="dxa"/>
        <w:right w:w="108" w:type="dxa"/>
      </w:tblCellMar>
    </w:tblPr>
  </w:style>
  <w:style w:type="table" w:customStyle="1" w:styleId="18">
    <w:name w:val="樣式18"/>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17">
    <w:name w:val="樣式17"/>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16">
    <w:name w:val="樣式16"/>
    <w:basedOn w:val="TableNormal1"/>
    <w:uiPriority w:val="99"/>
    <w:rsid w:val="00955967"/>
    <w:tblPr>
      <w:tblStyleRowBandSize w:val="1"/>
      <w:tblStyleColBandSize w:val="1"/>
      <w:tblCellMar>
        <w:top w:w="0" w:type="dxa"/>
        <w:left w:w="108" w:type="dxa"/>
        <w:bottom w:w="0" w:type="dxa"/>
        <w:right w:w="108" w:type="dxa"/>
      </w:tblCellMar>
    </w:tblPr>
  </w:style>
  <w:style w:type="table" w:customStyle="1" w:styleId="15">
    <w:name w:val="樣式15"/>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14">
    <w:name w:val="樣式14"/>
    <w:basedOn w:val="TableNormal1"/>
    <w:uiPriority w:val="99"/>
    <w:rsid w:val="00955967"/>
    <w:tblPr>
      <w:tblStyleRowBandSize w:val="1"/>
      <w:tblStyleColBandSize w:val="1"/>
      <w:tblCellMar>
        <w:top w:w="0" w:type="dxa"/>
        <w:left w:w="108" w:type="dxa"/>
        <w:bottom w:w="0" w:type="dxa"/>
        <w:right w:w="108" w:type="dxa"/>
      </w:tblCellMar>
    </w:tblPr>
  </w:style>
  <w:style w:type="table" w:customStyle="1" w:styleId="13">
    <w:name w:val="樣式13"/>
    <w:basedOn w:val="TableNormal1"/>
    <w:uiPriority w:val="99"/>
    <w:rsid w:val="00955967"/>
    <w:tblPr>
      <w:tblStyleRowBandSize w:val="1"/>
      <w:tblStyleColBandSize w:val="1"/>
      <w:tblCellMar>
        <w:top w:w="0" w:type="dxa"/>
        <w:left w:w="0" w:type="dxa"/>
        <w:bottom w:w="0" w:type="dxa"/>
        <w:right w:w="0" w:type="dxa"/>
      </w:tblCellMar>
    </w:tblPr>
  </w:style>
  <w:style w:type="table" w:customStyle="1" w:styleId="12">
    <w:name w:val="樣式12"/>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11">
    <w:name w:val="樣式11"/>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10">
    <w:name w:val="樣式10"/>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9">
    <w:name w:val="樣式9"/>
    <w:basedOn w:val="TableNormal1"/>
    <w:uiPriority w:val="99"/>
    <w:rsid w:val="00955967"/>
    <w:tblPr>
      <w:tblStyleRowBandSize w:val="1"/>
      <w:tblStyleColBandSize w:val="1"/>
      <w:tblCellMar>
        <w:top w:w="0" w:type="dxa"/>
        <w:left w:w="28" w:type="dxa"/>
        <w:bottom w:w="0" w:type="dxa"/>
        <w:right w:w="28" w:type="dxa"/>
      </w:tblCellMar>
    </w:tblPr>
  </w:style>
  <w:style w:type="table" w:customStyle="1" w:styleId="8">
    <w:name w:val="樣式8"/>
    <w:basedOn w:val="TableNormal1"/>
    <w:uiPriority w:val="99"/>
    <w:rsid w:val="00955967"/>
    <w:tblPr>
      <w:tblStyleRowBandSize w:val="1"/>
      <w:tblStyleColBandSize w:val="1"/>
      <w:tblCellMar>
        <w:top w:w="0" w:type="dxa"/>
        <w:left w:w="108" w:type="dxa"/>
        <w:bottom w:w="0" w:type="dxa"/>
        <w:right w:w="108" w:type="dxa"/>
      </w:tblCellMar>
    </w:tblPr>
  </w:style>
  <w:style w:type="table" w:customStyle="1" w:styleId="7">
    <w:name w:val="樣式7"/>
    <w:basedOn w:val="TableNormal1"/>
    <w:uiPriority w:val="99"/>
    <w:rsid w:val="00955967"/>
    <w:tblPr>
      <w:tblStyleRowBandSize w:val="1"/>
      <w:tblStyleColBandSize w:val="1"/>
      <w:tblCellMar>
        <w:top w:w="0" w:type="dxa"/>
        <w:left w:w="0" w:type="dxa"/>
        <w:bottom w:w="0" w:type="dxa"/>
        <w:right w:w="0" w:type="dxa"/>
      </w:tblCellMar>
    </w:tblPr>
  </w:style>
  <w:style w:type="table" w:customStyle="1" w:styleId="6">
    <w:name w:val="樣式6"/>
    <w:basedOn w:val="TableNormal1"/>
    <w:uiPriority w:val="99"/>
    <w:rsid w:val="00955967"/>
    <w:tblPr>
      <w:tblStyleRowBandSize w:val="1"/>
      <w:tblStyleColBandSize w:val="1"/>
      <w:tblCellMar>
        <w:top w:w="0" w:type="dxa"/>
        <w:left w:w="0" w:type="dxa"/>
        <w:bottom w:w="0" w:type="dxa"/>
        <w:right w:w="0" w:type="dxa"/>
      </w:tblCellMar>
    </w:tblPr>
  </w:style>
  <w:style w:type="table" w:customStyle="1" w:styleId="5">
    <w:name w:val="樣式5"/>
    <w:basedOn w:val="TableNormal1"/>
    <w:uiPriority w:val="99"/>
    <w:rsid w:val="00955967"/>
    <w:tblPr>
      <w:tblStyleRowBandSize w:val="1"/>
      <w:tblStyleColBandSize w:val="1"/>
      <w:tblCellMar>
        <w:top w:w="15" w:type="dxa"/>
        <w:left w:w="15" w:type="dxa"/>
        <w:bottom w:w="15" w:type="dxa"/>
        <w:right w:w="15" w:type="dxa"/>
      </w:tblCellMar>
    </w:tblPr>
  </w:style>
  <w:style w:type="table" w:customStyle="1" w:styleId="4">
    <w:name w:val="樣式4"/>
    <w:basedOn w:val="TableNormal1"/>
    <w:uiPriority w:val="99"/>
    <w:rsid w:val="00955967"/>
    <w:tblPr>
      <w:tblStyleRowBandSize w:val="1"/>
      <w:tblStyleColBandSize w:val="1"/>
      <w:tblCellMar>
        <w:top w:w="15" w:type="dxa"/>
        <w:left w:w="15" w:type="dxa"/>
        <w:bottom w:w="15" w:type="dxa"/>
        <w:right w:w="15" w:type="dxa"/>
      </w:tblCellMar>
    </w:tblPr>
  </w:style>
  <w:style w:type="table" w:customStyle="1" w:styleId="3">
    <w:name w:val="樣式3"/>
    <w:basedOn w:val="TableNormal1"/>
    <w:uiPriority w:val="99"/>
    <w:rsid w:val="00955967"/>
    <w:tblPr>
      <w:tblStyleRowBandSize w:val="1"/>
      <w:tblStyleColBandSize w:val="1"/>
      <w:tblCellMar>
        <w:top w:w="15" w:type="dxa"/>
        <w:left w:w="15" w:type="dxa"/>
        <w:bottom w:w="15" w:type="dxa"/>
        <w:right w:w="15" w:type="dxa"/>
      </w:tblCellMar>
    </w:tblPr>
  </w:style>
  <w:style w:type="table" w:customStyle="1" w:styleId="2">
    <w:name w:val="樣式2"/>
    <w:basedOn w:val="TableNormal1"/>
    <w:uiPriority w:val="99"/>
    <w:rsid w:val="00955967"/>
    <w:tblPr>
      <w:tblStyleRowBandSize w:val="1"/>
      <w:tblStyleColBandSize w:val="1"/>
      <w:tblCellMar>
        <w:top w:w="60" w:type="dxa"/>
        <w:left w:w="60" w:type="dxa"/>
        <w:bottom w:w="60" w:type="dxa"/>
        <w:right w:w="60" w:type="dxa"/>
      </w:tblCellMar>
    </w:tblPr>
  </w:style>
  <w:style w:type="table" w:customStyle="1" w:styleId="1">
    <w:name w:val="樣式1"/>
    <w:basedOn w:val="TableNormal1"/>
    <w:uiPriority w:val="99"/>
    <w:rsid w:val="00955967"/>
    <w:tblPr>
      <w:tblStyleRowBandSize w:val="1"/>
      <w:tblStyleColBandSize w:val="1"/>
      <w:tblCellMar>
        <w:top w:w="0" w:type="dxa"/>
        <w:left w:w="28" w:type="dxa"/>
        <w:bottom w:w="0" w:type="dxa"/>
        <w:right w:w="28" w:type="dxa"/>
      </w:tblCellMar>
    </w:tblPr>
  </w:style>
  <w:style w:type="paragraph" w:styleId="ListParagraph">
    <w:name w:val="List Paragraph"/>
    <w:basedOn w:val="Normal"/>
    <w:uiPriority w:val="99"/>
    <w:qFormat/>
    <w:rsid w:val="00294813"/>
    <w:pPr>
      <w:ind w:leftChars="200" w:left="480"/>
    </w:pPr>
  </w:style>
  <w:style w:type="character" w:customStyle="1" w:styleId="apple-converted-space">
    <w:name w:val="apple-converted-space"/>
    <w:basedOn w:val="DefaultParagraphFont"/>
    <w:uiPriority w:val="99"/>
    <w:rsid w:val="00DC68AD"/>
    <w:rPr>
      <w:rFonts w:cs="Times New Roman"/>
    </w:rPr>
  </w:style>
  <w:style w:type="paragraph" w:styleId="BalloonText">
    <w:name w:val="Balloon Text"/>
    <w:basedOn w:val="Normal"/>
    <w:link w:val="BalloonTextChar"/>
    <w:uiPriority w:val="99"/>
    <w:semiHidden/>
    <w:rsid w:val="005F1B74"/>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5F1B74"/>
    <w:rPr>
      <w:rFonts w:ascii="Calibri Light" w:eastAsia="新細明體" w:hAnsi="Calibri Light" w:cs="Times New Roman"/>
      <w:sz w:val="18"/>
      <w:szCs w:val="18"/>
    </w:rPr>
  </w:style>
  <w:style w:type="paragraph" w:styleId="Header">
    <w:name w:val="header"/>
    <w:basedOn w:val="Normal"/>
    <w:link w:val="HeaderChar"/>
    <w:uiPriority w:val="99"/>
    <w:rsid w:val="003C7092"/>
    <w:pPr>
      <w:tabs>
        <w:tab w:val="center" w:pos="4153"/>
        <w:tab w:val="right" w:pos="8306"/>
      </w:tabs>
      <w:snapToGrid w:val="0"/>
    </w:pPr>
  </w:style>
  <w:style w:type="character" w:customStyle="1" w:styleId="HeaderChar">
    <w:name w:val="Header Char"/>
    <w:basedOn w:val="DefaultParagraphFont"/>
    <w:link w:val="Header"/>
    <w:uiPriority w:val="99"/>
    <w:locked/>
    <w:rsid w:val="003C7092"/>
    <w:rPr>
      <w:rFonts w:cs="Times New Roman"/>
    </w:rPr>
  </w:style>
  <w:style w:type="paragraph" w:styleId="Footer">
    <w:name w:val="footer"/>
    <w:basedOn w:val="Normal"/>
    <w:link w:val="FooterChar"/>
    <w:uiPriority w:val="99"/>
    <w:rsid w:val="003C7092"/>
    <w:pPr>
      <w:tabs>
        <w:tab w:val="center" w:pos="4153"/>
        <w:tab w:val="right" w:pos="8306"/>
      </w:tabs>
      <w:snapToGrid w:val="0"/>
    </w:pPr>
  </w:style>
  <w:style w:type="character" w:customStyle="1" w:styleId="FooterChar">
    <w:name w:val="Footer Char"/>
    <w:basedOn w:val="DefaultParagraphFont"/>
    <w:link w:val="Footer"/>
    <w:uiPriority w:val="99"/>
    <w:locked/>
    <w:rsid w:val="003C7092"/>
    <w:rPr>
      <w:rFonts w:cs="Times New Roman"/>
    </w:rPr>
  </w:style>
  <w:style w:type="table" w:styleId="TableGrid">
    <w:name w:val="Table Grid"/>
    <w:basedOn w:val="TableNormal"/>
    <w:uiPriority w:val="99"/>
    <w:rsid w:val="00060DF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B1179B"/>
    <w:pPr>
      <w:ind w:firstLine="23"/>
      <w:jc w:val="both"/>
    </w:pPr>
    <w:rPr>
      <w:color w:val="000000"/>
      <w:kern w:val="0"/>
      <w:sz w:val="20"/>
      <w:szCs w:val="20"/>
    </w:rPr>
  </w:style>
  <w:style w:type="paragraph" w:customStyle="1" w:styleId="Default">
    <w:name w:val="Default"/>
    <w:uiPriority w:val="99"/>
    <w:rsid w:val="0039306C"/>
    <w:pPr>
      <w:autoSpaceDE w:val="0"/>
      <w:autoSpaceDN w:val="0"/>
      <w:adjustRightInd w:val="0"/>
      <w:ind w:firstLine="23"/>
      <w:jc w:val="both"/>
    </w:pPr>
    <w:rPr>
      <w:rFonts w:ascii="標楷體" w:hAnsi="標楷體" w:cs="標楷體"/>
      <w:color w:val="000000"/>
      <w:kern w:val="0"/>
      <w:szCs w:val="24"/>
    </w:rPr>
  </w:style>
  <w:style w:type="paragraph" w:styleId="NormalWeb">
    <w:name w:val="Normal (Web)"/>
    <w:basedOn w:val="Normal"/>
    <w:uiPriority w:val="99"/>
    <w:semiHidden/>
    <w:rsid w:val="00B5253C"/>
    <w:pPr>
      <w:spacing w:before="100" w:beforeAutospacing="1" w:after="100" w:afterAutospacing="1"/>
      <w:ind w:firstLine="0"/>
      <w:jc w:val="left"/>
    </w:pPr>
    <w:rPr>
      <w:rFonts w:ascii="新細明體" w:hAnsi="新細明體" w:cs="新細明體"/>
      <w:sz w:val="24"/>
      <w:szCs w:val="24"/>
    </w:rPr>
  </w:style>
</w:styles>
</file>

<file path=word/webSettings.xml><?xml version="1.0" encoding="utf-8"?>
<w:webSettings xmlns:r="http://schemas.openxmlformats.org/officeDocument/2006/relationships" xmlns:w="http://schemas.openxmlformats.org/wordprocessingml/2006/main">
  <w:divs>
    <w:div w:id="1160388113">
      <w:marLeft w:val="0"/>
      <w:marRight w:val="0"/>
      <w:marTop w:val="0"/>
      <w:marBottom w:val="0"/>
      <w:divBdr>
        <w:top w:val="none" w:sz="0" w:space="0" w:color="auto"/>
        <w:left w:val="none" w:sz="0" w:space="0" w:color="auto"/>
        <w:bottom w:val="none" w:sz="0" w:space="0" w:color="auto"/>
        <w:right w:val="none" w:sz="0" w:space="0" w:color="auto"/>
      </w:divBdr>
    </w:div>
    <w:div w:id="1160388114">
      <w:marLeft w:val="0"/>
      <w:marRight w:val="0"/>
      <w:marTop w:val="0"/>
      <w:marBottom w:val="0"/>
      <w:divBdr>
        <w:top w:val="none" w:sz="0" w:space="0" w:color="auto"/>
        <w:left w:val="none" w:sz="0" w:space="0" w:color="auto"/>
        <w:bottom w:val="none" w:sz="0" w:space="0" w:color="auto"/>
        <w:right w:val="none" w:sz="0" w:space="0" w:color="auto"/>
      </w:divBdr>
    </w:div>
    <w:div w:id="1160388115">
      <w:marLeft w:val="0"/>
      <w:marRight w:val="0"/>
      <w:marTop w:val="0"/>
      <w:marBottom w:val="0"/>
      <w:divBdr>
        <w:top w:val="none" w:sz="0" w:space="0" w:color="auto"/>
        <w:left w:val="none" w:sz="0" w:space="0" w:color="auto"/>
        <w:bottom w:val="none" w:sz="0" w:space="0" w:color="auto"/>
        <w:right w:val="none" w:sz="0" w:space="0" w:color="auto"/>
      </w:divBdr>
    </w:div>
    <w:div w:id="1160388116">
      <w:marLeft w:val="0"/>
      <w:marRight w:val="0"/>
      <w:marTop w:val="0"/>
      <w:marBottom w:val="0"/>
      <w:divBdr>
        <w:top w:val="none" w:sz="0" w:space="0" w:color="auto"/>
        <w:left w:val="none" w:sz="0" w:space="0" w:color="auto"/>
        <w:bottom w:val="none" w:sz="0" w:space="0" w:color="auto"/>
        <w:right w:val="none" w:sz="0" w:space="0" w:color="auto"/>
      </w:divBdr>
    </w:div>
    <w:div w:id="1160388117">
      <w:marLeft w:val="0"/>
      <w:marRight w:val="0"/>
      <w:marTop w:val="0"/>
      <w:marBottom w:val="0"/>
      <w:divBdr>
        <w:top w:val="none" w:sz="0" w:space="0" w:color="auto"/>
        <w:left w:val="none" w:sz="0" w:space="0" w:color="auto"/>
        <w:bottom w:val="none" w:sz="0" w:space="0" w:color="auto"/>
        <w:right w:val="none" w:sz="0" w:space="0" w:color="auto"/>
      </w:divBdr>
    </w:div>
    <w:div w:id="1160388118">
      <w:marLeft w:val="0"/>
      <w:marRight w:val="0"/>
      <w:marTop w:val="0"/>
      <w:marBottom w:val="0"/>
      <w:divBdr>
        <w:top w:val="none" w:sz="0" w:space="0" w:color="auto"/>
        <w:left w:val="none" w:sz="0" w:space="0" w:color="auto"/>
        <w:bottom w:val="none" w:sz="0" w:space="0" w:color="auto"/>
        <w:right w:val="none" w:sz="0" w:space="0" w:color="auto"/>
      </w:divBdr>
    </w:div>
    <w:div w:id="1160388119">
      <w:marLeft w:val="0"/>
      <w:marRight w:val="0"/>
      <w:marTop w:val="0"/>
      <w:marBottom w:val="0"/>
      <w:divBdr>
        <w:top w:val="none" w:sz="0" w:space="0" w:color="auto"/>
        <w:left w:val="none" w:sz="0" w:space="0" w:color="auto"/>
        <w:bottom w:val="none" w:sz="0" w:space="0" w:color="auto"/>
        <w:right w:val="none" w:sz="0" w:space="0" w:color="auto"/>
      </w:divBdr>
    </w:div>
    <w:div w:id="1160388120">
      <w:marLeft w:val="0"/>
      <w:marRight w:val="0"/>
      <w:marTop w:val="0"/>
      <w:marBottom w:val="0"/>
      <w:divBdr>
        <w:top w:val="none" w:sz="0" w:space="0" w:color="auto"/>
        <w:left w:val="none" w:sz="0" w:space="0" w:color="auto"/>
        <w:bottom w:val="none" w:sz="0" w:space="0" w:color="auto"/>
        <w:right w:val="none" w:sz="0" w:space="0" w:color="auto"/>
      </w:divBdr>
    </w:div>
    <w:div w:id="1160388121">
      <w:marLeft w:val="0"/>
      <w:marRight w:val="0"/>
      <w:marTop w:val="0"/>
      <w:marBottom w:val="0"/>
      <w:divBdr>
        <w:top w:val="none" w:sz="0" w:space="0" w:color="auto"/>
        <w:left w:val="none" w:sz="0" w:space="0" w:color="auto"/>
        <w:bottom w:val="none" w:sz="0" w:space="0" w:color="auto"/>
        <w:right w:val="none" w:sz="0" w:space="0" w:color="auto"/>
      </w:divBdr>
    </w:div>
    <w:div w:id="1160388122">
      <w:marLeft w:val="0"/>
      <w:marRight w:val="0"/>
      <w:marTop w:val="0"/>
      <w:marBottom w:val="0"/>
      <w:divBdr>
        <w:top w:val="none" w:sz="0" w:space="0" w:color="auto"/>
        <w:left w:val="none" w:sz="0" w:space="0" w:color="auto"/>
        <w:bottom w:val="none" w:sz="0" w:space="0" w:color="auto"/>
        <w:right w:val="none" w:sz="0" w:space="0" w:color="auto"/>
      </w:divBdr>
    </w:div>
    <w:div w:id="1160388123">
      <w:marLeft w:val="0"/>
      <w:marRight w:val="0"/>
      <w:marTop w:val="0"/>
      <w:marBottom w:val="0"/>
      <w:divBdr>
        <w:top w:val="none" w:sz="0" w:space="0" w:color="auto"/>
        <w:left w:val="none" w:sz="0" w:space="0" w:color="auto"/>
        <w:bottom w:val="none" w:sz="0" w:space="0" w:color="auto"/>
        <w:right w:val="none" w:sz="0" w:space="0" w:color="auto"/>
      </w:divBdr>
    </w:div>
    <w:div w:id="1160388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__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2287</Words>
  <Characters>13042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新北市溪崑國民中學111學年度八年級第一學期部定課程計畫  設計者：蔡福仁＿＿＿＿＿＿＿＿＿</dc:title>
  <dc:subject/>
  <dc:creator>leard</dc:creator>
  <cp:keywords/>
  <dc:description/>
  <cp:lastModifiedBy>Owner</cp:lastModifiedBy>
  <cp:revision>2</cp:revision>
  <cp:lastPrinted>2018-11-20T02:54:00Z</cp:lastPrinted>
  <dcterms:created xsi:type="dcterms:W3CDTF">2022-06-10T08:19:00Z</dcterms:created>
  <dcterms:modified xsi:type="dcterms:W3CDTF">2022-06-10T08:19:00Z</dcterms:modified>
</cp:coreProperties>
</file>