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667788" w14:textId="77777777" w:rsidR="002B5B91" w:rsidRPr="00EA293C" w:rsidRDefault="002B5B91" w:rsidP="002B5B91">
      <w:pPr>
        <w:jc w:val="center"/>
        <w:rPr>
          <w:rFonts w:ascii="標楷體" w:eastAsia="標楷體" w:hAnsi="標楷體" w:cs="標楷體"/>
          <w:b/>
          <w:color w:val="auto"/>
          <w:sz w:val="28"/>
          <w:szCs w:val="28"/>
          <w:u w:val="single"/>
        </w:rPr>
      </w:pPr>
      <w:r w:rsidRPr="00EA293C">
        <w:rPr>
          <w:rFonts w:ascii="標楷體" w:eastAsia="標楷體" w:hAnsi="標楷體" w:cs="標楷體"/>
          <w:b/>
          <w:color w:val="auto"/>
          <w:sz w:val="28"/>
          <w:szCs w:val="28"/>
        </w:rPr>
        <w:t>新北市</w:t>
      </w:r>
      <w:r w:rsidRPr="00EA293C">
        <w:rPr>
          <w:rFonts w:ascii="標楷體" w:eastAsia="標楷體" w:hAnsi="標楷體" w:cs="標楷體"/>
          <w:b/>
          <w:color w:val="auto"/>
          <w:sz w:val="28"/>
          <w:szCs w:val="28"/>
          <w:u w:val="single"/>
        </w:rPr>
        <w:t xml:space="preserve">  </w:t>
      </w:r>
      <w:r w:rsidR="003D48CE" w:rsidRPr="00EA293C">
        <w:rPr>
          <w:rFonts w:ascii="標楷體" w:eastAsia="標楷體" w:hAnsi="標楷體" w:cs="標楷體"/>
          <w:b/>
          <w:color w:val="auto"/>
          <w:sz w:val="28"/>
          <w:szCs w:val="28"/>
          <w:u w:val="single"/>
        </w:rPr>
        <w:t>溪</w:t>
      </w:r>
      <w:proofErr w:type="gramStart"/>
      <w:r w:rsidR="003D48CE" w:rsidRPr="00EA293C">
        <w:rPr>
          <w:rFonts w:ascii="標楷體" w:eastAsia="標楷體" w:hAnsi="標楷體" w:cs="標楷體"/>
          <w:b/>
          <w:color w:val="auto"/>
          <w:sz w:val="28"/>
          <w:szCs w:val="28"/>
          <w:u w:val="single"/>
        </w:rPr>
        <w:t>崑</w:t>
      </w:r>
      <w:proofErr w:type="gramEnd"/>
      <w:r w:rsidRPr="00EA293C">
        <w:rPr>
          <w:rFonts w:ascii="標楷體" w:eastAsia="標楷體" w:hAnsi="標楷體" w:cs="標楷體"/>
          <w:b/>
          <w:color w:val="auto"/>
          <w:sz w:val="28"/>
          <w:szCs w:val="28"/>
          <w:u w:val="single"/>
        </w:rPr>
        <w:t xml:space="preserve">   </w:t>
      </w:r>
      <w:r w:rsidRPr="00EA293C">
        <w:rPr>
          <w:rFonts w:ascii="標楷體" w:eastAsia="標楷體" w:hAnsi="標楷體" w:cs="標楷體"/>
          <w:b/>
          <w:color w:val="auto"/>
          <w:sz w:val="28"/>
          <w:szCs w:val="28"/>
        </w:rPr>
        <w:t>國民</w:t>
      </w:r>
      <w:r w:rsidR="00E52EA3" w:rsidRPr="00EA293C">
        <w:rPr>
          <w:rFonts w:ascii="標楷體" w:eastAsia="標楷體" w:hAnsi="標楷體" w:cs="標楷體" w:hint="eastAsia"/>
          <w:b/>
          <w:color w:val="auto"/>
          <w:sz w:val="28"/>
          <w:szCs w:val="28"/>
        </w:rPr>
        <w:t>中</w:t>
      </w:r>
      <w:r w:rsidRPr="00EA293C">
        <w:rPr>
          <w:rFonts w:ascii="標楷體" w:eastAsia="標楷體" w:hAnsi="標楷體" w:cs="標楷體"/>
          <w:b/>
          <w:color w:val="auto"/>
          <w:sz w:val="28"/>
          <w:szCs w:val="28"/>
        </w:rPr>
        <w:t>學</w:t>
      </w:r>
      <w:r w:rsidRPr="00EA293C">
        <w:rPr>
          <w:rFonts w:ascii="標楷體" w:eastAsia="標楷體" w:hAnsi="標楷體" w:cs="標楷體"/>
          <w:b/>
          <w:color w:val="auto"/>
          <w:sz w:val="28"/>
          <w:szCs w:val="28"/>
          <w:u w:val="single"/>
        </w:rPr>
        <w:t xml:space="preserve"> </w:t>
      </w:r>
      <w:r w:rsidR="00C52BCB" w:rsidRPr="00EA293C">
        <w:rPr>
          <w:rFonts w:ascii="標楷體" w:eastAsia="標楷體" w:hAnsi="標楷體" w:cs="標楷體" w:hint="eastAsia"/>
          <w:b/>
          <w:color w:val="auto"/>
          <w:sz w:val="28"/>
          <w:szCs w:val="28"/>
          <w:u w:val="single"/>
        </w:rPr>
        <w:t>110</w:t>
      </w:r>
      <w:r w:rsidRPr="00EA293C">
        <w:rPr>
          <w:rFonts w:ascii="標楷體" w:eastAsia="標楷體" w:hAnsi="標楷體" w:cs="標楷體"/>
          <w:b/>
          <w:color w:val="auto"/>
          <w:sz w:val="28"/>
          <w:szCs w:val="28"/>
          <w:u w:val="single"/>
        </w:rPr>
        <w:t xml:space="preserve">  </w:t>
      </w:r>
      <w:r w:rsidRPr="00EA293C">
        <w:rPr>
          <w:rFonts w:ascii="標楷體" w:eastAsia="標楷體" w:hAnsi="標楷體" w:cs="標楷體"/>
          <w:b/>
          <w:color w:val="auto"/>
          <w:sz w:val="28"/>
          <w:szCs w:val="28"/>
        </w:rPr>
        <w:t>學年度</w:t>
      </w:r>
      <w:r w:rsidRPr="00EA293C">
        <w:rPr>
          <w:rFonts w:ascii="標楷體" w:eastAsia="標楷體" w:hAnsi="標楷體" w:cs="標楷體"/>
          <w:b/>
          <w:color w:val="auto"/>
          <w:sz w:val="28"/>
          <w:szCs w:val="28"/>
          <w:u w:val="single"/>
        </w:rPr>
        <w:t xml:space="preserve"> </w:t>
      </w:r>
      <w:r w:rsidR="00150916" w:rsidRPr="00EA293C">
        <w:rPr>
          <w:rFonts w:ascii="標楷體" w:eastAsia="標楷體" w:hAnsi="標楷體" w:cs="標楷體" w:hint="eastAsia"/>
          <w:b/>
          <w:color w:val="auto"/>
          <w:sz w:val="28"/>
          <w:szCs w:val="28"/>
          <w:u w:val="single"/>
        </w:rPr>
        <w:t>八</w:t>
      </w:r>
      <w:r w:rsidRPr="00EA293C">
        <w:rPr>
          <w:rFonts w:ascii="標楷體" w:eastAsia="標楷體" w:hAnsi="標楷體" w:cs="標楷體"/>
          <w:b/>
          <w:color w:val="auto"/>
          <w:sz w:val="28"/>
          <w:szCs w:val="28"/>
          <w:u w:val="single"/>
        </w:rPr>
        <w:t xml:space="preserve">  </w:t>
      </w:r>
      <w:r w:rsidRPr="00EA293C">
        <w:rPr>
          <w:rFonts w:ascii="標楷體" w:eastAsia="標楷體" w:hAnsi="標楷體" w:cs="標楷體"/>
          <w:b/>
          <w:color w:val="auto"/>
          <w:sz w:val="28"/>
          <w:szCs w:val="28"/>
        </w:rPr>
        <w:t>年級</w:t>
      </w:r>
      <w:r w:rsidRPr="00EA293C">
        <w:rPr>
          <w:rFonts w:ascii="標楷體" w:eastAsia="標楷體" w:hAnsi="標楷體" w:cs="標楷體" w:hint="eastAsia"/>
          <w:b/>
          <w:color w:val="auto"/>
          <w:sz w:val="28"/>
          <w:szCs w:val="28"/>
        </w:rPr>
        <w:t>第</w:t>
      </w:r>
      <w:r w:rsidRPr="00EA293C">
        <w:rPr>
          <w:rFonts w:ascii="標楷體" w:eastAsia="標楷體" w:hAnsi="標楷體" w:cs="標楷體"/>
          <w:b/>
          <w:color w:val="auto"/>
          <w:sz w:val="28"/>
          <w:szCs w:val="28"/>
          <w:u w:val="single"/>
        </w:rPr>
        <w:t xml:space="preserve">  </w:t>
      </w:r>
      <w:r w:rsidR="00150916" w:rsidRPr="00EA293C">
        <w:rPr>
          <w:rFonts w:ascii="標楷體" w:eastAsia="標楷體" w:hAnsi="標楷體" w:cs="標楷體" w:hint="eastAsia"/>
          <w:b/>
          <w:color w:val="auto"/>
          <w:sz w:val="28"/>
          <w:szCs w:val="28"/>
          <w:u w:val="single"/>
        </w:rPr>
        <w:t>1</w:t>
      </w:r>
      <w:r w:rsidRPr="00EA293C">
        <w:rPr>
          <w:rFonts w:ascii="標楷體" w:eastAsia="標楷體" w:hAnsi="標楷體" w:cs="標楷體"/>
          <w:b/>
          <w:color w:val="auto"/>
          <w:sz w:val="28"/>
          <w:szCs w:val="28"/>
          <w:u w:val="single"/>
        </w:rPr>
        <w:t xml:space="preserve">  </w:t>
      </w:r>
      <w:proofErr w:type="gramStart"/>
      <w:r w:rsidRPr="00EA293C">
        <w:rPr>
          <w:rFonts w:ascii="標楷體" w:eastAsia="標楷體" w:hAnsi="標楷體" w:cs="標楷體"/>
          <w:b/>
          <w:color w:val="auto"/>
          <w:sz w:val="28"/>
          <w:szCs w:val="28"/>
        </w:rPr>
        <w:t>學期</w:t>
      </w:r>
      <w:r w:rsidR="00B80E48" w:rsidRPr="00EA293C">
        <w:rPr>
          <w:rFonts w:ascii="標楷體" w:eastAsia="標楷體" w:hAnsi="標楷體" w:cs="標楷體" w:hint="eastAsia"/>
          <w:b/>
          <w:color w:val="auto"/>
          <w:sz w:val="28"/>
          <w:szCs w:val="28"/>
          <w:u w:val="single"/>
        </w:rPr>
        <w:t>部定</w:t>
      </w:r>
      <w:r w:rsidRPr="00EA293C">
        <w:rPr>
          <w:rFonts w:ascii="標楷體" w:eastAsia="標楷體" w:hAnsi="標楷體" w:cs="標楷體" w:hint="eastAsia"/>
          <w:b/>
          <w:color w:val="auto"/>
          <w:sz w:val="28"/>
          <w:szCs w:val="28"/>
        </w:rPr>
        <w:t>課</w:t>
      </w:r>
      <w:r w:rsidRPr="00EA293C">
        <w:rPr>
          <w:rFonts w:ascii="標楷體" w:eastAsia="標楷體" w:hAnsi="標楷體" w:cs="標楷體"/>
          <w:b/>
          <w:color w:val="auto"/>
          <w:sz w:val="28"/>
          <w:szCs w:val="28"/>
        </w:rPr>
        <w:t>程</w:t>
      </w:r>
      <w:proofErr w:type="gramEnd"/>
      <w:r w:rsidRPr="00EA293C">
        <w:rPr>
          <w:rFonts w:ascii="標楷體" w:eastAsia="標楷體" w:hAnsi="標楷體" w:cs="標楷體"/>
          <w:b/>
          <w:color w:val="auto"/>
          <w:sz w:val="28"/>
          <w:szCs w:val="28"/>
        </w:rPr>
        <w:t>計畫</w:t>
      </w:r>
      <w:r w:rsidR="00967DBF" w:rsidRPr="00EA293C">
        <w:rPr>
          <w:rFonts w:ascii="標楷體" w:eastAsia="標楷體" w:hAnsi="標楷體" w:cs="標楷體" w:hint="eastAsia"/>
          <w:b/>
          <w:color w:val="auto"/>
          <w:sz w:val="28"/>
          <w:szCs w:val="28"/>
        </w:rPr>
        <w:t xml:space="preserve">  </w:t>
      </w:r>
      <w:r w:rsidR="00967DBF" w:rsidRPr="00EA293C">
        <w:rPr>
          <w:rFonts w:ascii="標楷體" w:eastAsia="標楷體" w:hAnsi="標楷體" w:cs="標楷體"/>
          <w:b/>
          <w:color w:val="auto"/>
          <w:sz w:val="28"/>
          <w:szCs w:val="28"/>
        </w:rPr>
        <w:t>設計者：</w:t>
      </w:r>
      <w:proofErr w:type="gramStart"/>
      <w:r w:rsidR="00967DBF" w:rsidRPr="00EA293C">
        <w:rPr>
          <w:rFonts w:ascii="標楷體" w:eastAsia="標楷體" w:hAnsi="標楷體" w:cs="標楷體" w:hint="eastAsia"/>
          <w:b/>
          <w:color w:val="auto"/>
          <w:sz w:val="28"/>
          <w:szCs w:val="28"/>
          <w:u w:val="single"/>
        </w:rPr>
        <w:t>＿＿＿</w:t>
      </w:r>
      <w:proofErr w:type="gramEnd"/>
      <w:r w:rsidR="00C52BCB" w:rsidRPr="00EA293C">
        <w:rPr>
          <w:rFonts w:ascii="標楷體" w:eastAsia="標楷體" w:hAnsi="標楷體" w:cs="標楷體" w:hint="eastAsia"/>
          <w:b/>
          <w:color w:val="auto"/>
          <w:sz w:val="28"/>
          <w:szCs w:val="28"/>
          <w:u w:val="single"/>
        </w:rPr>
        <w:t>陳盈如</w:t>
      </w:r>
      <w:proofErr w:type="gramStart"/>
      <w:r w:rsidR="008C64FC" w:rsidRPr="00EA293C">
        <w:rPr>
          <w:rFonts w:ascii="標楷體" w:eastAsia="標楷體" w:hAnsi="標楷體" w:cs="標楷體" w:hint="eastAsia"/>
          <w:b/>
          <w:color w:val="auto"/>
          <w:sz w:val="28"/>
          <w:szCs w:val="28"/>
          <w:u w:val="single"/>
        </w:rPr>
        <w:t>＿</w:t>
      </w:r>
      <w:r w:rsidR="00967DBF" w:rsidRPr="00EA293C">
        <w:rPr>
          <w:rFonts w:ascii="標楷體" w:eastAsia="標楷體" w:hAnsi="標楷體" w:cs="標楷體" w:hint="eastAsia"/>
          <w:b/>
          <w:color w:val="auto"/>
          <w:sz w:val="28"/>
          <w:szCs w:val="28"/>
          <w:u w:val="single"/>
        </w:rPr>
        <w:t>＿＿</w:t>
      </w:r>
      <w:proofErr w:type="gramEnd"/>
    </w:p>
    <w:p w14:paraId="2104538E" w14:textId="77777777" w:rsidR="003939AB" w:rsidRPr="00EA293C" w:rsidRDefault="003939AB" w:rsidP="002B5B91">
      <w:pPr>
        <w:jc w:val="center"/>
        <w:rPr>
          <w:rFonts w:ascii="標楷體" w:eastAsia="標楷體" w:hAnsi="標楷體" w:cs="標楷體"/>
          <w:b/>
          <w:color w:val="auto"/>
          <w:sz w:val="28"/>
          <w:szCs w:val="28"/>
        </w:rPr>
      </w:pPr>
    </w:p>
    <w:p w14:paraId="3E063C70" w14:textId="77777777" w:rsidR="009529E0" w:rsidRPr="00EA293C" w:rsidRDefault="0036459A" w:rsidP="00221BF0">
      <w:pPr>
        <w:tabs>
          <w:tab w:val="left" w:pos="4320"/>
        </w:tabs>
        <w:spacing w:line="360" w:lineRule="auto"/>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一、課程類別：</w:t>
      </w:r>
      <w:r w:rsidR="00221BF0" w:rsidRPr="00EA293C">
        <w:rPr>
          <w:rFonts w:ascii="標楷體" w:eastAsia="標楷體" w:hAnsi="標楷體" w:cs="標楷體"/>
          <w:color w:val="auto"/>
          <w:sz w:val="24"/>
          <w:szCs w:val="24"/>
        </w:rPr>
        <w:tab/>
      </w:r>
    </w:p>
    <w:p w14:paraId="104963F7" w14:textId="77777777" w:rsidR="009D5F4F" w:rsidRPr="00EA293C" w:rsidRDefault="009529E0" w:rsidP="002026C7">
      <w:pPr>
        <w:spacing w:line="360" w:lineRule="auto"/>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 xml:space="preserve">    </w:t>
      </w:r>
      <w:r w:rsidR="00903674" w:rsidRPr="00EA293C">
        <w:rPr>
          <w:rFonts w:ascii="標楷體" w:eastAsia="標楷體" w:hAnsi="標楷體" w:cs="標楷體" w:hint="eastAsia"/>
          <w:color w:val="auto"/>
          <w:sz w:val="24"/>
          <w:szCs w:val="24"/>
        </w:rPr>
        <w:t>1.</w:t>
      </w:r>
      <w:r w:rsidR="009D5F4F" w:rsidRPr="00EA293C">
        <w:rPr>
          <w:rFonts w:ascii="標楷體" w:eastAsia="標楷體" w:hAnsi="標楷體" w:cs="標楷體"/>
          <w:color w:val="auto"/>
          <w:sz w:val="24"/>
          <w:szCs w:val="24"/>
        </w:rPr>
        <w:t>□</w:t>
      </w:r>
      <w:r w:rsidR="009D5F4F" w:rsidRPr="00EA293C">
        <w:rPr>
          <w:rFonts w:ascii="標楷體" w:eastAsia="標楷體" w:hAnsi="標楷體" w:cs="標楷體" w:hint="eastAsia"/>
          <w:color w:val="auto"/>
          <w:sz w:val="24"/>
          <w:szCs w:val="24"/>
        </w:rPr>
        <w:t xml:space="preserve">國語文   </w:t>
      </w:r>
      <w:r w:rsidR="00903674" w:rsidRPr="00EA293C">
        <w:rPr>
          <w:rFonts w:ascii="標楷體" w:eastAsia="標楷體" w:hAnsi="標楷體" w:cs="標楷體" w:hint="eastAsia"/>
          <w:color w:val="auto"/>
          <w:sz w:val="24"/>
          <w:szCs w:val="24"/>
        </w:rPr>
        <w:t>2.</w:t>
      </w:r>
      <w:r w:rsidR="009D5F4F" w:rsidRPr="00EA293C">
        <w:rPr>
          <w:rFonts w:ascii="標楷體" w:eastAsia="標楷體" w:hAnsi="標楷體" w:cs="標楷體"/>
          <w:color w:val="auto"/>
          <w:sz w:val="24"/>
          <w:szCs w:val="24"/>
        </w:rPr>
        <w:t>□</w:t>
      </w:r>
      <w:r w:rsidR="009D5F4F" w:rsidRPr="00EA293C">
        <w:rPr>
          <w:rFonts w:ascii="標楷體" w:eastAsia="標楷體" w:hAnsi="標楷體" w:cs="標楷體" w:hint="eastAsia"/>
          <w:color w:val="auto"/>
          <w:sz w:val="24"/>
          <w:szCs w:val="24"/>
        </w:rPr>
        <w:t xml:space="preserve">英語文   </w:t>
      </w:r>
      <w:r w:rsidR="00903674" w:rsidRPr="00EA293C">
        <w:rPr>
          <w:rFonts w:ascii="標楷體" w:eastAsia="標楷體" w:hAnsi="標楷體" w:cs="標楷體" w:hint="eastAsia"/>
          <w:color w:val="auto"/>
          <w:sz w:val="24"/>
          <w:szCs w:val="24"/>
        </w:rPr>
        <w:t>3.</w:t>
      </w:r>
      <w:r w:rsidR="009D5F4F" w:rsidRPr="00EA293C">
        <w:rPr>
          <w:rFonts w:ascii="標楷體" w:eastAsia="標楷體" w:hAnsi="標楷體" w:cs="標楷體"/>
          <w:color w:val="auto"/>
          <w:sz w:val="24"/>
          <w:szCs w:val="24"/>
        </w:rPr>
        <w:t>□</w:t>
      </w:r>
      <w:r w:rsidR="009D5F4F" w:rsidRPr="00EA293C">
        <w:rPr>
          <w:rFonts w:ascii="標楷體" w:eastAsia="標楷體" w:hAnsi="標楷體" w:cs="標楷體" w:hint="eastAsia"/>
          <w:color w:val="auto"/>
          <w:sz w:val="24"/>
          <w:szCs w:val="24"/>
        </w:rPr>
        <w:t xml:space="preserve">健康與體育   </w:t>
      </w:r>
      <w:r w:rsidR="00903674" w:rsidRPr="00EA293C">
        <w:rPr>
          <w:rFonts w:ascii="標楷體" w:eastAsia="標楷體" w:hAnsi="標楷體" w:cs="標楷體" w:hint="eastAsia"/>
          <w:color w:val="auto"/>
          <w:sz w:val="24"/>
          <w:szCs w:val="24"/>
        </w:rPr>
        <w:t>4.</w:t>
      </w:r>
      <w:r w:rsidR="009D5F4F" w:rsidRPr="00EA293C">
        <w:rPr>
          <w:rFonts w:ascii="標楷體" w:eastAsia="標楷體" w:hAnsi="標楷體" w:cs="標楷體"/>
          <w:color w:val="auto"/>
          <w:sz w:val="24"/>
          <w:szCs w:val="24"/>
        </w:rPr>
        <w:t>□</w:t>
      </w:r>
      <w:r w:rsidR="009D5F4F" w:rsidRPr="00EA293C">
        <w:rPr>
          <w:rFonts w:ascii="標楷體" w:eastAsia="標楷體" w:hAnsi="標楷體" w:cs="標楷體" w:hint="eastAsia"/>
          <w:color w:val="auto"/>
          <w:sz w:val="24"/>
          <w:szCs w:val="24"/>
        </w:rPr>
        <w:t xml:space="preserve">數學   </w:t>
      </w:r>
      <w:r w:rsidR="00903674" w:rsidRPr="00EA293C">
        <w:rPr>
          <w:rFonts w:ascii="標楷體" w:eastAsia="標楷體" w:hAnsi="標楷體" w:cs="標楷體" w:hint="eastAsia"/>
          <w:color w:val="auto"/>
          <w:sz w:val="24"/>
          <w:szCs w:val="24"/>
        </w:rPr>
        <w:t>5.</w:t>
      </w:r>
      <w:r w:rsidR="009D5F4F" w:rsidRPr="00EA293C">
        <w:rPr>
          <w:rFonts w:ascii="標楷體" w:eastAsia="標楷體" w:hAnsi="標楷體" w:cs="標楷體"/>
          <w:color w:val="auto"/>
          <w:sz w:val="24"/>
          <w:szCs w:val="24"/>
        </w:rPr>
        <w:t>□</w:t>
      </w:r>
      <w:r w:rsidR="009D5F4F" w:rsidRPr="00EA293C">
        <w:rPr>
          <w:rFonts w:ascii="標楷體" w:eastAsia="標楷體" w:hAnsi="標楷體" w:cs="標楷體" w:hint="eastAsia"/>
          <w:color w:val="auto"/>
          <w:sz w:val="24"/>
          <w:szCs w:val="24"/>
        </w:rPr>
        <w:t xml:space="preserve">社會   </w:t>
      </w:r>
      <w:r w:rsidR="00903674" w:rsidRPr="00EA293C">
        <w:rPr>
          <w:rFonts w:ascii="標楷體" w:eastAsia="標楷體" w:hAnsi="標楷體" w:cs="標楷體" w:hint="eastAsia"/>
          <w:color w:val="auto"/>
          <w:sz w:val="24"/>
          <w:szCs w:val="24"/>
        </w:rPr>
        <w:t>6.</w:t>
      </w:r>
      <w:r w:rsidR="008C64FC" w:rsidRPr="00EA293C">
        <w:rPr>
          <w:rFonts w:ascii="標楷體" w:eastAsia="標楷體" w:hAnsi="標楷體" w:cs="標楷體" w:hint="eastAsia"/>
          <w:color w:val="auto"/>
          <w:sz w:val="24"/>
          <w:szCs w:val="24"/>
        </w:rPr>
        <w:t xml:space="preserve"> ■</w:t>
      </w:r>
      <w:r w:rsidR="009D5F4F" w:rsidRPr="00EA293C">
        <w:rPr>
          <w:rFonts w:ascii="標楷體" w:eastAsia="標楷體" w:hAnsi="標楷體" w:cs="標楷體" w:hint="eastAsia"/>
          <w:color w:val="auto"/>
          <w:sz w:val="24"/>
          <w:szCs w:val="24"/>
        </w:rPr>
        <w:t xml:space="preserve">藝術  </w:t>
      </w:r>
      <w:r w:rsidR="00903674" w:rsidRPr="00EA293C">
        <w:rPr>
          <w:rFonts w:ascii="標楷體" w:eastAsia="標楷體" w:hAnsi="標楷體" w:cs="標楷體" w:hint="eastAsia"/>
          <w:color w:val="auto"/>
          <w:sz w:val="24"/>
          <w:szCs w:val="24"/>
        </w:rPr>
        <w:t>7.</w:t>
      </w:r>
      <w:r w:rsidR="009D5F4F" w:rsidRPr="00EA293C">
        <w:rPr>
          <w:rFonts w:ascii="標楷體" w:eastAsia="標楷體" w:hAnsi="標楷體" w:cs="標楷體"/>
          <w:color w:val="auto"/>
          <w:sz w:val="24"/>
          <w:szCs w:val="24"/>
        </w:rPr>
        <w:t>□</w:t>
      </w:r>
      <w:r w:rsidR="009D5F4F" w:rsidRPr="00EA293C">
        <w:rPr>
          <w:rFonts w:ascii="標楷體" w:eastAsia="標楷體" w:hAnsi="標楷體" w:cs="標楷體" w:hint="eastAsia"/>
          <w:color w:val="auto"/>
          <w:sz w:val="24"/>
          <w:szCs w:val="24"/>
        </w:rPr>
        <w:t xml:space="preserve">自然科學 </w:t>
      </w:r>
      <w:r w:rsidR="00903674" w:rsidRPr="00EA293C">
        <w:rPr>
          <w:rFonts w:ascii="標楷體" w:eastAsia="標楷體" w:hAnsi="標楷體" w:cs="標楷體" w:hint="eastAsia"/>
          <w:color w:val="auto"/>
          <w:sz w:val="24"/>
          <w:szCs w:val="24"/>
        </w:rPr>
        <w:t>8.</w:t>
      </w:r>
      <w:r w:rsidR="009D5F4F" w:rsidRPr="00EA293C">
        <w:rPr>
          <w:rFonts w:ascii="標楷體" w:eastAsia="標楷體" w:hAnsi="標楷體" w:cs="標楷體"/>
          <w:color w:val="auto"/>
          <w:sz w:val="24"/>
          <w:szCs w:val="24"/>
        </w:rPr>
        <w:t>□</w:t>
      </w:r>
      <w:r w:rsidR="009D5F4F" w:rsidRPr="00EA293C">
        <w:rPr>
          <w:rFonts w:ascii="標楷體" w:eastAsia="標楷體" w:hAnsi="標楷體" w:cs="標楷體" w:hint="eastAsia"/>
          <w:color w:val="auto"/>
          <w:sz w:val="24"/>
          <w:szCs w:val="24"/>
        </w:rPr>
        <w:t xml:space="preserve">科技  </w:t>
      </w:r>
      <w:r w:rsidR="00903674" w:rsidRPr="00EA293C">
        <w:rPr>
          <w:rFonts w:ascii="標楷體" w:eastAsia="標楷體" w:hAnsi="標楷體" w:cs="標楷體" w:hint="eastAsia"/>
          <w:color w:val="auto"/>
          <w:sz w:val="24"/>
          <w:szCs w:val="24"/>
        </w:rPr>
        <w:t>9.</w:t>
      </w:r>
      <w:r w:rsidR="009D5F4F" w:rsidRPr="00EA293C">
        <w:rPr>
          <w:rFonts w:ascii="標楷體" w:eastAsia="標楷體" w:hAnsi="標楷體" w:cs="標楷體"/>
          <w:color w:val="auto"/>
          <w:sz w:val="24"/>
          <w:szCs w:val="24"/>
        </w:rPr>
        <w:t>□</w:t>
      </w:r>
      <w:r w:rsidR="009D5F4F" w:rsidRPr="00EA293C">
        <w:rPr>
          <w:rFonts w:ascii="標楷體" w:eastAsia="標楷體" w:hAnsi="標楷體" w:cs="標楷體" w:hint="eastAsia"/>
          <w:color w:val="auto"/>
          <w:sz w:val="24"/>
          <w:szCs w:val="24"/>
        </w:rPr>
        <w:t>綜合活動</w:t>
      </w:r>
    </w:p>
    <w:p w14:paraId="6A8CB4F3" w14:textId="77777777" w:rsidR="00D37619" w:rsidRPr="00EA293C" w:rsidRDefault="00504BCC" w:rsidP="002026C7">
      <w:pPr>
        <w:pBdr>
          <w:top w:val="nil"/>
          <w:left w:val="nil"/>
          <w:bottom w:val="nil"/>
          <w:right w:val="nil"/>
          <w:between w:val="nil"/>
        </w:pBdr>
        <w:spacing w:line="360" w:lineRule="auto"/>
        <w:rPr>
          <w:rFonts w:ascii="標楷體" w:eastAsia="標楷體" w:hAnsi="標楷體" w:cs="標楷體"/>
          <w:color w:val="auto"/>
          <w:sz w:val="24"/>
          <w:szCs w:val="24"/>
          <w:u w:val="single"/>
        </w:rPr>
      </w:pPr>
      <w:r w:rsidRPr="00EA293C">
        <w:rPr>
          <w:rFonts w:ascii="標楷體" w:eastAsia="標楷體" w:hAnsi="標楷體" w:cs="標楷體" w:hint="eastAsia"/>
          <w:color w:val="auto"/>
          <w:sz w:val="24"/>
          <w:szCs w:val="24"/>
        </w:rPr>
        <w:t>二、</w:t>
      </w:r>
      <w:r w:rsidR="00517FDB" w:rsidRPr="00EA293C">
        <w:rPr>
          <w:rFonts w:ascii="標楷體" w:eastAsia="標楷體" w:hAnsi="標楷體" w:cs="標楷體" w:hint="eastAsia"/>
          <w:color w:val="auto"/>
          <w:sz w:val="24"/>
          <w:szCs w:val="24"/>
        </w:rPr>
        <w:t>學習節數：</w:t>
      </w:r>
      <w:r w:rsidR="00D37619" w:rsidRPr="00EA293C">
        <w:rPr>
          <w:rFonts w:ascii="標楷體" w:eastAsia="標楷體" w:hAnsi="標楷體" w:cs="標楷體"/>
          <w:color w:val="auto"/>
          <w:sz w:val="24"/>
          <w:szCs w:val="24"/>
        </w:rPr>
        <w:t>每週</w:t>
      </w:r>
      <w:r w:rsidR="00031A53" w:rsidRPr="00EA293C">
        <w:rPr>
          <w:rFonts w:ascii="標楷體" w:eastAsia="標楷體" w:hAnsi="標楷體" w:cs="標楷體" w:hint="eastAsia"/>
          <w:color w:val="auto"/>
          <w:sz w:val="24"/>
          <w:szCs w:val="24"/>
        </w:rPr>
        <w:t xml:space="preserve">( </w:t>
      </w:r>
      <w:r w:rsidR="008C64FC" w:rsidRPr="00EA293C">
        <w:rPr>
          <w:rFonts w:ascii="標楷體" w:eastAsia="標楷體" w:hAnsi="標楷體" w:cs="標楷體" w:hint="eastAsia"/>
          <w:color w:val="auto"/>
          <w:sz w:val="24"/>
          <w:szCs w:val="24"/>
        </w:rPr>
        <w:t>1</w:t>
      </w:r>
      <w:r w:rsidR="00031A53" w:rsidRPr="00EA293C">
        <w:rPr>
          <w:rFonts w:ascii="標楷體" w:eastAsia="標楷體" w:hAnsi="標楷體" w:cs="標楷體" w:hint="eastAsia"/>
          <w:color w:val="auto"/>
          <w:sz w:val="24"/>
          <w:szCs w:val="24"/>
        </w:rPr>
        <w:t xml:space="preserve"> )</w:t>
      </w:r>
      <w:r w:rsidR="00D37619" w:rsidRPr="00EA293C">
        <w:rPr>
          <w:rFonts w:ascii="標楷體" w:eastAsia="標楷體" w:hAnsi="標楷體" w:cs="標楷體"/>
          <w:color w:val="auto"/>
          <w:sz w:val="24"/>
          <w:szCs w:val="24"/>
        </w:rPr>
        <w:t>節，</w:t>
      </w:r>
      <w:r w:rsidR="00C4704C" w:rsidRPr="00EA293C">
        <w:rPr>
          <w:rFonts w:ascii="標楷體" w:eastAsia="標楷體" w:hAnsi="標楷體" w:cs="標楷體" w:hint="eastAsia"/>
          <w:color w:val="auto"/>
          <w:sz w:val="24"/>
          <w:szCs w:val="24"/>
        </w:rPr>
        <w:t xml:space="preserve">實施( </w:t>
      </w:r>
      <w:r w:rsidR="008C64FC" w:rsidRPr="00EA293C">
        <w:rPr>
          <w:rFonts w:ascii="標楷體" w:eastAsia="標楷體" w:hAnsi="標楷體" w:cs="標楷體" w:hint="eastAsia"/>
          <w:color w:val="auto"/>
          <w:sz w:val="24"/>
          <w:szCs w:val="24"/>
        </w:rPr>
        <w:t>21</w:t>
      </w:r>
      <w:r w:rsidR="00C4704C" w:rsidRPr="00EA293C">
        <w:rPr>
          <w:rFonts w:ascii="標楷體" w:eastAsia="標楷體" w:hAnsi="標楷體" w:cs="標楷體" w:hint="eastAsia"/>
          <w:color w:val="auto"/>
          <w:sz w:val="24"/>
          <w:szCs w:val="24"/>
        </w:rPr>
        <w:t xml:space="preserve"> )</w:t>
      </w:r>
      <w:proofErr w:type="gramStart"/>
      <w:r w:rsidR="00C4704C" w:rsidRPr="00EA293C">
        <w:rPr>
          <w:rFonts w:ascii="標楷體" w:eastAsia="標楷體" w:hAnsi="標楷體" w:cs="標楷體" w:hint="eastAsia"/>
          <w:color w:val="auto"/>
          <w:sz w:val="24"/>
          <w:szCs w:val="24"/>
        </w:rPr>
        <w:t>週</w:t>
      </w:r>
      <w:proofErr w:type="gramEnd"/>
      <w:r w:rsidR="00C4704C" w:rsidRPr="00EA293C">
        <w:rPr>
          <w:rFonts w:ascii="標楷體" w:eastAsia="標楷體" w:hAnsi="標楷體" w:cs="標楷體"/>
          <w:color w:val="auto"/>
          <w:sz w:val="24"/>
          <w:szCs w:val="24"/>
        </w:rPr>
        <w:t>，</w:t>
      </w:r>
      <w:r w:rsidR="00D37619" w:rsidRPr="00EA293C">
        <w:rPr>
          <w:rFonts w:ascii="標楷體" w:eastAsia="標楷體" w:hAnsi="標楷體" w:cs="標楷體"/>
          <w:color w:val="auto"/>
          <w:sz w:val="24"/>
          <w:szCs w:val="24"/>
        </w:rPr>
        <w:t>共</w:t>
      </w:r>
      <w:r w:rsidR="00031A53" w:rsidRPr="00EA293C">
        <w:rPr>
          <w:rFonts w:ascii="標楷體" w:eastAsia="標楷體" w:hAnsi="標楷體" w:cs="標楷體" w:hint="eastAsia"/>
          <w:color w:val="auto"/>
          <w:sz w:val="24"/>
          <w:szCs w:val="24"/>
        </w:rPr>
        <w:t xml:space="preserve">( </w:t>
      </w:r>
      <w:r w:rsidR="008C64FC" w:rsidRPr="00EA293C">
        <w:rPr>
          <w:rFonts w:ascii="標楷體" w:eastAsia="標楷體" w:hAnsi="標楷體" w:cs="標楷體" w:hint="eastAsia"/>
          <w:color w:val="auto"/>
          <w:sz w:val="24"/>
          <w:szCs w:val="24"/>
        </w:rPr>
        <w:t>21</w:t>
      </w:r>
      <w:r w:rsidR="00031A53" w:rsidRPr="00EA293C">
        <w:rPr>
          <w:rFonts w:ascii="標楷體" w:eastAsia="標楷體" w:hAnsi="標楷體" w:cs="標楷體" w:hint="eastAsia"/>
          <w:color w:val="auto"/>
          <w:sz w:val="24"/>
          <w:szCs w:val="24"/>
        </w:rPr>
        <w:t xml:space="preserve"> )</w:t>
      </w:r>
      <w:r w:rsidR="00D37619" w:rsidRPr="00EA293C">
        <w:rPr>
          <w:rFonts w:ascii="標楷體" w:eastAsia="標楷體" w:hAnsi="標楷體" w:cs="標楷體"/>
          <w:color w:val="auto"/>
          <w:sz w:val="24"/>
          <w:szCs w:val="24"/>
        </w:rPr>
        <w:t>節。</w:t>
      </w:r>
      <w:r w:rsidR="00726FA3" w:rsidRPr="00EA293C">
        <w:rPr>
          <w:rFonts w:ascii="標楷體" w:eastAsia="標楷體" w:hAnsi="標楷體" w:cs="標楷體" w:hint="eastAsia"/>
          <w:color w:val="auto"/>
          <w:sz w:val="24"/>
          <w:szCs w:val="24"/>
        </w:rPr>
        <w:t xml:space="preserve">  </w:t>
      </w:r>
    </w:p>
    <w:p w14:paraId="3306AD4A" w14:textId="77777777" w:rsidR="00285A39" w:rsidRPr="00EA293C" w:rsidRDefault="00504BCC" w:rsidP="0061264C">
      <w:pPr>
        <w:pBdr>
          <w:top w:val="nil"/>
          <w:left w:val="nil"/>
          <w:bottom w:val="nil"/>
          <w:right w:val="nil"/>
          <w:between w:val="nil"/>
        </w:pBdr>
        <w:tabs>
          <w:tab w:val="left" w:pos="8980"/>
        </w:tabs>
        <w:spacing w:line="360" w:lineRule="auto"/>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三、</w:t>
      </w:r>
      <w:r w:rsidR="00D37619" w:rsidRPr="00EA293C">
        <w:rPr>
          <w:rFonts w:ascii="標楷體" w:eastAsia="標楷體" w:hAnsi="標楷體" w:cs="標楷體"/>
          <w:color w:val="auto"/>
          <w:sz w:val="24"/>
          <w:szCs w:val="24"/>
        </w:rPr>
        <w:t>課程內涵：</w:t>
      </w:r>
      <w:r w:rsidR="0061264C" w:rsidRPr="00EA293C">
        <w:rPr>
          <w:rFonts w:ascii="標楷體" w:eastAsia="標楷體" w:hAnsi="標楷體" w:cs="標楷體"/>
          <w:color w:val="auto"/>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F6602E" w:rsidRPr="00EA293C" w14:paraId="64F1922D" w14:textId="77777777"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232AFA6" w14:textId="77777777" w:rsidR="00F6602E" w:rsidRPr="00EA293C" w:rsidRDefault="00F6602E" w:rsidP="008F1D99">
            <w:pPr>
              <w:spacing w:line="240" w:lineRule="atLeast"/>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D893CE3" w14:textId="77777777" w:rsidR="00F6602E" w:rsidRPr="00EA293C" w:rsidRDefault="00F6602E" w:rsidP="00285A39">
            <w:pPr>
              <w:spacing w:line="240" w:lineRule="atLeast"/>
              <w:jc w:val="cente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學習</w:t>
            </w:r>
            <w:r w:rsidRPr="00EA293C">
              <w:rPr>
                <w:rFonts w:ascii="標楷體" w:eastAsia="標楷體" w:hAnsi="標楷體" w:cs="標楷體"/>
                <w:color w:val="auto"/>
                <w:sz w:val="24"/>
                <w:szCs w:val="24"/>
              </w:rPr>
              <w:t>領域核心素養</w:t>
            </w:r>
          </w:p>
        </w:tc>
      </w:tr>
      <w:tr w:rsidR="00F6602E" w:rsidRPr="00EA293C" w14:paraId="1D9EE311" w14:textId="77777777"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281ADA7" w14:textId="77777777" w:rsidR="008C64FC" w:rsidRPr="00EA293C" w:rsidRDefault="008C64FC" w:rsidP="008C64FC">
            <w:pPr>
              <w:autoSpaceDE w:val="0"/>
              <w:autoSpaceDN w:val="0"/>
              <w:adjustRightInd w:val="0"/>
              <w:rPr>
                <w:rFonts w:ascii="標楷體" w:eastAsia="標楷體" w:hAnsi="標楷體" w:cs="新細明體"/>
                <w:color w:val="auto"/>
                <w:sz w:val="24"/>
                <w:szCs w:val="24"/>
              </w:rPr>
            </w:pPr>
            <w:r w:rsidRPr="00EA293C">
              <w:rPr>
                <w:rFonts w:ascii="標楷體" w:eastAsia="標楷體" w:hAnsi="標楷體" w:cs="新細明體" w:hint="eastAsia"/>
                <w:b/>
                <w:color w:val="auto"/>
                <w:sz w:val="24"/>
                <w:szCs w:val="24"/>
              </w:rPr>
              <w:t xml:space="preserve">■ </w:t>
            </w:r>
            <w:r w:rsidRPr="00EA293C">
              <w:rPr>
                <w:rFonts w:ascii="標楷體" w:eastAsia="標楷體" w:hAnsi="標楷體" w:cs="新細明體"/>
                <w:color w:val="auto"/>
                <w:sz w:val="24"/>
                <w:szCs w:val="24"/>
              </w:rPr>
              <w:t>A1</w:t>
            </w:r>
            <w:r w:rsidRPr="00EA293C">
              <w:rPr>
                <w:rFonts w:ascii="標楷體" w:eastAsia="標楷體" w:hAnsi="標楷體" w:cs="新細明體" w:hint="eastAsia"/>
                <w:color w:val="auto"/>
                <w:sz w:val="24"/>
                <w:szCs w:val="24"/>
              </w:rPr>
              <w:t>身心素質與自我精進</w:t>
            </w:r>
          </w:p>
          <w:p w14:paraId="63EFA952" w14:textId="77777777" w:rsidR="008C64FC" w:rsidRPr="00EA293C" w:rsidRDefault="008C64FC" w:rsidP="008C64FC">
            <w:pPr>
              <w:autoSpaceDE w:val="0"/>
              <w:autoSpaceDN w:val="0"/>
              <w:adjustRightInd w:val="0"/>
              <w:rPr>
                <w:rFonts w:ascii="標楷體" w:eastAsia="標楷體" w:hAnsi="標楷體" w:cs="新細明體"/>
                <w:color w:val="auto"/>
                <w:sz w:val="24"/>
                <w:szCs w:val="24"/>
              </w:rPr>
            </w:pPr>
            <w:r w:rsidRPr="00EA293C">
              <w:rPr>
                <w:rFonts w:ascii="標楷體" w:eastAsia="標楷體" w:hAnsi="標楷體" w:cs="新細明體" w:hint="eastAsia"/>
                <w:b/>
                <w:color w:val="auto"/>
                <w:sz w:val="24"/>
                <w:szCs w:val="24"/>
              </w:rPr>
              <w:t xml:space="preserve">■ </w:t>
            </w:r>
            <w:r w:rsidRPr="00EA293C">
              <w:rPr>
                <w:rFonts w:ascii="標楷體" w:eastAsia="標楷體" w:hAnsi="標楷體" w:cs="新細明體"/>
                <w:color w:val="auto"/>
                <w:sz w:val="24"/>
                <w:szCs w:val="24"/>
              </w:rPr>
              <w:t>A</w:t>
            </w:r>
            <w:r w:rsidRPr="00EA293C">
              <w:rPr>
                <w:rFonts w:ascii="標楷體" w:eastAsia="標楷體" w:hAnsi="標楷體" w:cs="新細明體" w:hint="eastAsia"/>
                <w:color w:val="auto"/>
                <w:sz w:val="24"/>
                <w:szCs w:val="24"/>
              </w:rPr>
              <w:t>2</w:t>
            </w:r>
            <w:r w:rsidRPr="00EA293C">
              <w:rPr>
                <w:rFonts w:ascii="標楷體" w:eastAsia="標楷體" w:hAnsi="標楷體" w:hint="eastAsia"/>
                <w:color w:val="auto"/>
                <w:sz w:val="24"/>
                <w:szCs w:val="24"/>
              </w:rPr>
              <w:t>系統思考</w:t>
            </w:r>
            <w:r w:rsidRPr="00EA293C">
              <w:rPr>
                <w:rFonts w:ascii="標楷體" w:eastAsia="標楷體" w:hAnsi="標楷體" w:cs="新細明體" w:hint="eastAsia"/>
                <w:color w:val="auto"/>
                <w:sz w:val="24"/>
                <w:szCs w:val="24"/>
              </w:rPr>
              <w:t>與解決問題</w:t>
            </w:r>
          </w:p>
          <w:p w14:paraId="7C3F9DD4" w14:textId="77777777" w:rsidR="008C64FC" w:rsidRPr="00EA293C" w:rsidRDefault="008C64FC" w:rsidP="008C64FC">
            <w:pPr>
              <w:autoSpaceDE w:val="0"/>
              <w:autoSpaceDN w:val="0"/>
              <w:adjustRightInd w:val="0"/>
              <w:rPr>
                <w:rFonts w:ascii="標楷體" w:eastAsia="標楷體" w:hAnsi="標楷體" w:cs="新細明體"/>
                <w:color w:val="auto"/>
                <w:sz w:val="24"/>
                <w:szCs w:val="24"/>
              </w:rPr>
            </w:pPr>
            <w:r w:rsidRPr="00EA293C">
              <w:rPr>
                <w:rFonts w:ascii="標楷體" w:eastAsia="標楷體" w:hAnsi="標楷體" w:cs="新細明體" w:hint="eastAsia"/>
                <w:b/>
                <w:color w:val="auto"/>
                <w:sz w:val="24"/>
                <w:szCs w:val="24"/>
              </w:rPr>
              <w:t xml:space="preserve">■ </w:t>
            </w:r>
            <w:r w:rsidRPr="00EA293C">
              <w:rPr>
                <w:rFonts w:ascii="標楷體" w:eastAsia="標楷體" w:hAnsi="標楷體" w:cs="新細明體"/>
                <w:color w:val="auto"/>
                <w:sz w:val="24"/>
                <w:szCs w:val="24"/>
              </w:rPr>
              <w:t>A</w:t>
            </w:r>
            <w:r w:rsidRPr="00EA293C">
              <w:rPr>
                <w:rFonts w:ascii="標楷體" w:eastAsia="標楷體" w:hAnsi="標楷體" w:cs="新細明體" w:hint="eastAsia"/>
                <w:color w:val="auto"/>
                <w:sz w:val="24"/>
                <w:szCs w:val="24"/>
              </w:rPr>
              <w:t>3</w:t>
            </w:r>
            <w:r w:rsidRPr="00EA293C">
              <w:rPr>
                <w:rFonts w:ascii="標楷體" w:eastAsia="標楷體" w:hAnsi="標楷體" w:hint="eastAsia"/>
                <w:color w:val="auto"/>
                <w:sz w:val="24"/>
                <w:szCs w:val="24"/>
              </w:rPr>
              <w:t>規劃執行</w:t>
            </w:r>
            <w:r w:rsidRPr="00EA293C">
              <w:rPr>
                <w:rFonts w:ascii="標楷體" w:eastAsia="標楷體" w:hAnsi="標楷體" w:cs="新細明體" w:hint="eastAsia"/>
                <w:color w:val="auto"/>
                <w:sz w:val="24"/>
                <w:szCs w:val="24"/>
              </w:rPr>
              <w:t>與創新應變</w:t>
            </w:r>
          </w:p>
          <w:p w14:paraId="2F96D590" w14:textId="77777777" w:rsidR="008C64FC" w:rsidRPr="00EA293C" w:rsidRDefault="008C64FC" w:rsidP="008C64FC">
            <w:pPr>
              <w:autoSpaceDE w:val="0"/>
              <w:autoSpaceDN w:val="0"/>
              <w:adjustRightInd w:val="0"/>
              <w:rPr>
                <w:rFonts w:ascii="標楷體" w:eastAsia="標楷體" w:hAnsi="標楷體" w:cs="新細明體"/>
                <w:color w:val="auto"/>
                <w:sz w:val="24"/>
                <w:szCs w:val="24"/>
              </w:rPr>
            </w:pPr>
            <w:r w:rsidRPr="00EA293C">
              <w:rPr>
                <w:rFonts w:ascii="標楷體" w:eastAsia="標楷體" w:hAnsi="標楷體" w:cs="新細明體" w:hint="eastAsia"/>
                <w:b/>
                <w:color w:val="auto"/>
                <w:sz w:val="24"/>
                <w:szCs w:val="24"/>
              </w:rPr>
              <w:t xml:space="preserve">■ </w:t>
            </w:r>
            <w:r w:rsidRPr="00EA293C">
              <w:rPr>
                <w:rFonts w:ascii="標楷體" w:eastAsia="標楷體" w:hAnsi="標楷體" w:cs="新細明體" w:hint="eastAsia"/>
                <w:color w:val="auto"/>
                <w:sz w:val="24"/>
                <w:szCs w:val="24"/>
              </w:rPr>
              <w:t>B</w:t>
            </w:r>
            <w:r w:rsidRPr="00EA293C">
              <w:rPr>
                <w:rFonts w:ascii="標楷體" w:eastAsia="標楷體" w:hAnsi="標楷體" w:cs="新細明體"/>
                <w:color w:val="auto"/>
                <w:sz w:val="24"/>
                <w:szCs w:val="24"/>
              </w:rPr>
              <w:t>1</w:t>
            </w:r>
            <w:r w:rsidRPr="00EA293C">
              <w:rPr>
                <w:rFonts w:ascii="標楷體" w:eastAsia="標楷體" w:hAnsi="標楷體" w:hint="eastAsia"/>
                <w:color w:val="auto"/>
                <w:sz w:val="24"/>
                <w:szCs w:val="24"/>
              </w:rPr>
              <w:t>符號運用</w:t>
            </w:r>
            <w:r w:rsidRPr="00EA293C">
              <w:rPr>
                <w:rFonts w:ascii="標楷體" w:eastAsia="標楷體" w:hAnsi="標楷體" w:cs="新細明體" w:hint="eastAsia"/>
                <w:color w:val="auto"/>
                <w:sz w:val="24"/>
                <w:szCs w:val="24"/>
              </w:rPr>
              <w:t>與溝通表達</w:t>
            </w:r>
          </w:p>
          <w:p w14:paraId="488BBF6B" w14:textId="77777777" w:rsidR="008C64FC" w:rsidRPr="00EA293C" w:rsidRDefault="008C64FC" w:rsidP="008C64FC">
            <w:pPr>
              <w:autoSpaceDE w:val="0"/>
              <w:autoSpaceDN w:val="0"/>
              <w:adjustRightInd w:val="0"/>
              <w:rPr>
                <w:rFonts w:ascii="標楷體" w:eastAsia="標楷體" w:hAnsi="標楷體" w:cs="新細明體"/>
                <w:color w:val="auto"/>
                <w:sz w:val="24"/>
                <w:szCs w:val="24"/>
              </w:rPr>
            </w:pPr>
            <w:r w:rsidRPr="00EA293C">
              <w:rPr>
                <w:rFonts w:ascii="標楷體" w:eastAsia="標楷體" w:hAnsi="標楷體" w:cs="新細明體" w:hint="eastAsia"/>
                <w:b/>
                <w:color w:val="auto"/>
                <w:sz w:val="24"/>
                <w:szCs w:val="24"/>
              </w:rPr>
              <w:t xml:space="preserve">■ </w:t>
            </w:r>
            <w:r w:rsidRPr="00EA293C">
              <w:rPr>
                <w:rFonts w:ascii="標楷體" w:eastAsia="標楷體" w:hAnsi="標楷體" w:cs="新細明體" w:hint="eastAsia"/>
                <w:color w:val="auto"/>
                <w:sz w:val="24"/>
                <w:szCs w:val="24"/>
              </w:rPr>
              <w:t>B2</w:t>
            </w:r>
            <w:r w:rsidRPr="00EA293C">
              <w:rPr>
                <w:rFonts w:ascii="標楷體" w:eastAsia="標楷體" w:hAnsi="標楷體" w:hint="eastAsia"/>
                <w:color w:val="auto"/>
                <w:sz w:val="24"/>
                <w:szCs w:val="24"/>
              </w:rPr>
              <w:t>科技資訊</w:t>
            </w:r>
            <w:r w:rsidRPr="00EA293C">
              <w:rPr>
                <w:rFonts w:ascii="標楷體" w:eastAsia="標楷體" w:hAnsi="標楷體" w:cs="新細明體" w:hint="eastAsia"/>
                <w:color w:val="auto"/>
                <w:sz w:val="24"/>
                <w:szCs w:val="24"/>
              </w:rPr>
              <w:t>與媒體素養</w:t>
            </w:r>
          </w:p>
          <w:p w14:paraId="343B3800" w14:textId="77777777" w:rsidR="008C64FC" w:rsidRPr="00EA293C" w:rsidRDefault="008C64FC" w:rsidP="008C64FC">
            <w:pPr>
              <w:autoSpaceDE w:val="0"/>
              <w:autoSpaceDN w:val="0"/>
              <w:adjustRightInd w:val="0"/>
              <w:rPr>
                <w:rFonts w:ascii="標楷體" w:eastAsia="標楷體" w:hAnsi="標楷體" w:cs="新細明體"/>
                <w:color w:val="auto"/>
                <w:sz w:val="24"/>
                <w:szCs w:val="24"/>
              </w:rPr>
            </w:pPr>
            <w:r w:rsidRPr="00EA293C">
              <w:rPr>
                <w:rFonts w:ascii="標楷體" w:eastAsia="標楷體" w:hAnsi="標楷體" w:cs="新細明體" w:hint="eastAsia"/>
                <w:b/>
                <w:color w:val="auto"/>
                <w:sz w:val="24"/>
                <w:szCs w:val="24"/>
              </w:rPr>
              <w:t xml:space="preserve">■ </w:t>
            </w:r>
            <w:r w:rsidRPr="00EA293C">
              <w:rPr>
                <w:rFonts w:ascii="標楷體" w:eastAsia="標楷體" w:hAnsi="標楷體" w:cs="新細明體" w:hint="eastAsia"/>
                <w:color w:val="auto"/>
                <w:sz w:val="24"/>
                <w:szCs w:val="24"/>
              </w:rPr>
              <w:t>B3</w:t>
            </w:r>
            <w:r w:rsidRPr="00EA293C">
              <w:rPr>
                <w:rFonts w:ascii="標楷體" w:eastAsia="標楷體" w:hAnsi="標楷體" w:hint="eastAsia"/>
                <w:color w:val="auto"/>
                <w:sz w:val="24"/>
                <w:szCs w:val="24"/>
              </w:rPr>
              <w:t>藝術涵養</w:t>
            </w:r>
            <w:r w:rsidRPr="00EA293C">
              <w:rPr>
                <w:rFonts w:ascii="標楷體" w:eastAsia="標楷體" w:hAnsi="標楷體" w:cs="新細明體" w:hint="eastAsia"/>
                <w:color w:val="auto"/>
                <w:sz w:val="24"/>
                <w:szCs w:val="24"/>
              </w:rPr>
              <w:t>與美感素養</w:t>
            </w:r>
          </w:p>
          <w:p w14:paraId="5EE02074" w14:textId="77777777" w:rsidR="008C64FC" w:rsidRPr="00EA293C" w:rsidRDefault="008C64FC" w:rsidP="008C64FC">
            <w:pPr>
              <w:autoSpaceDE w:val="0"/>
              <w:autoSpaceDN w:val="0"/>
              <w:adjustRightInd w:val="0"/>
              <w:rPr>
                <w:rFonts w:ascii="標楷體" w:eastAsia="標楷體" w:hAnsi="標楷體" w:cs="新細明體"/>
                <w:color w:val="auto"/>
                <w:sz w:val="24"/>
                <w:szCs w:val="24"/>
              </w:rPr>
            </w:pPr>
            <w:r w:rsidRPr="00EA293C">
              <w:rPr>
                <w:rFonts w:ascii="標楷體" w:eastAsia="標楷體" w:hAnsi="標楷體" w:cs="新細明體" w:hint="eastAsia"/>
                <w:b/>
                <w:color w:val="auto"/>
                <w:sz w:val="24"/>
                <w:szCs w:val="24"/>
              </w:rPr>
              <w:t xml:space="preserve">■ </w:t>
            </w:r>
            <w:r w:rsidRPr="00EA293C">
              <w:rPr>
                <w:rFonts w:ascii="標楷體" w:eastAsia="標楷體" w:hAnsi="標楷體" w:cs="新細明體" w:hint="eastAsia"/>
                <w:color w:val="auto"/>
                <w:sz w:val="24"/>
                <w:szCs w:val="24"/>
              </w:rPr>
              <w:t>C</w:t>
            </w:r>
            <w:r w:rsidRPr="00EA293C">
              <w:rPr>
                <w:rFonts w:ascii="標楷體" w:eastAsia="標楷體" w:hAnsi="標楷體" w:cs="新細明體"/>
                <w:color w:val="auto"/>
                <w:sz w:val="24"/>
                <w:szCs w:val="24"/>
              </w:rPr>
              <w:t>1</w:t>
            </w:r>
            <w:r w:rsidRPr="00EA293C">
              <w:rPr>
                <w:rFonts w:ascii="標楷體" w:eastAsia="標楷體" w:hAnsi="標楷體" w:hint="eastAsia"/>
                <w:color w:val="auto"/>
                <w:sz w:val="24"/>
                <w:szCs w:val="24"/>
              </w:rPr>
              <w:t>道德實踐</w:t>
            </w:r>
            <w:r w:rsidRPr="00EA293C">
              <w:rPr>
                <w:rFonts w:ascii="標楷體" w:eastAsia="標楷體" w:hAnsi="標楷體" w:cs="新細明體" w:hint="eastAsia"/>
                <w:color w:val="auto"/>
                <w:sz w:val="24"/>
                <w:szCs w:val="24"/>
              </w:rPr>
              <w:t>與公民意識</w:t>
            </w:r>
          </w:p>
          <w:p w14:paraId="5749F4C8" w14:textId="77777777" w:rsidR="008C64FC" w:rsidRPr="00EA293C" w:rsidRDefault="008C64FC" w:rsidP="008C64FC">
            <w:pPr>
              <w:autoSpaceDE w:val="0"/>
              <w:autoSpaceDN w:val="0"/>
              <w:adjustRightInd w:val="0"/>
              <w:rPr>
                <w:rFonts w:ascii="標楷體" w:eastAsia="標楷體" w:hAnsi="標楷體" w:cs="新細明體"/>
                <w:color w:val="auto"/>
                <w:sz w:val="24"/>
                <w:szCs w:val="24"/>
              </w:rPr>
            </w:pPr>
            <w:r w:rsidRPr="00EA293C">
              <w:rPr>
                <w:rFonts w:ascii="標楷體" w:eastAsia="標楷體" w:hAnsi="標楷體" w:cs="新細明體" w:hint="eastAsia"/>
                <w:b/>
                <w:color w:val="auto"/>
                <w:sz w:val="24"/>
                <w:szCs w:val="24"/>
              </w:rPr>
              <w:t xml:space="preserve">■ </w:t>
            </w:r>
            <w:r w:rsidRPr="00EA293C">
              <w:rPr>
                <w:rFonts w:ascii="標楷體" w:eastAsia="標楷體" w:hAnsi="標楷體" w:cs="新細明體" w:hint="eastAsia"/>
                <w:color w:val="auto"/>
                <w:sz w:val="24"/>
                <w:szCs w:val="24"/>
              </w:rPr>
              <w:t>C2</w:t>
            </w:r>
            <w:r w:rsidRPr="00EA293C">
              <w:rPr>
                <w:rFonts w:ascii="標楷體" w:eastAsia="標楷體" w:hAnsi="標楷體" w:hint="eastAsia"/>
                <w:color w:val="auto"/>
                <w:sz w:val="24"/>
                <w:szCs w:val="24"/>
              </w:rPr>
              <w:t>人際關係</w:t>
            </w:r>
            <w:r w:rsidRPr="00EA293C">
              <w:rPr>
                <w:rFonts w:ascii="標楷體" w:eastAsia="標楷體" w:hAnsi="標楷體" w:cs="新細明體" w:hint="eastAsia"/>
                <w:color w:val="auto"/>
                <w:sz w:val="24"/>
                <w:szCs w:val="24"/>
              </w:rPr>
              <w:t>與團隊合作</w:t>
            </w:r>
          </w:p>
          <w:p w14:paraId="4B40730C" w14:textId="77777777" w:rsidR="00F6602E" w:rsidRPr="00EA293C" w:rsidRDefault="008C64FC" w:rsidP="008C64FC">
            <w:pPr>
              <w:autoSpaceDE w:val="0"/>
              <w:autoSpaceDN w:val="0"/>
              <w:adjustRightInd w:val="0"/>
              <w:rPr>
                <w:rFonts w:ascii="標楷體" w:eastAsia="標楷體" w:hAnsi="標楷體" w:cs="標楷體"/>
                <w:color w:val="auto"/>
                <w:sz w:val="24"/>
                <w:szCs w:val="24"/>
              </w:rPr>
            </w:pPr>
            <w:r w:rsidRPr="00EA293C">
              <w:rPr>
                <w:rFonts w:ascii="標楷體" w:eastAsia="標楷體" w:hAnsi="標楷體" w:cs="新細明體" w:hint="eastAsia"/>
                <w:b/>
                <w:color w:val="auto"/>
                <w:sz w:val="24"/>
                <w:szCs w:val="24"/>
              </w:rPr>
              <w:t xml:space="preserve">■ </w:t>
            </w:r>
            <w:r w:rsidRPr="00EA293C">
              <w:rPr>
                <w:rFonts w:ascii="標楷體" w:eastAsia="標楷體" w:hAnsi="標楷體" w:cs="新細明體" w:hint="eastAsia"/>
                <w:color w:val="auto"/>
                <w:sz w:val="24"/>
                <w:szCs w:val="24"/>
              </w:rPr>
              <w:t>C3</w:t>
            </w:r>
            <w:r w:rsidRPr="00EA293C">
              <w:rPr>
                <w:rFonts w:ascii="標楷體" w:eastAsia="標楷體" w:hAnsi="標楷體" w:hint="eastAsia"/>
                <w:color w:val="auto"/>
                <w:sz w:val="24"/>
                <w:szCs w:val="24"/>
              </w:rPr>
              <w:t>多元文化</w:t>
            </w:r>
            <w:r w:rsidRPr="00EA293C">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28A7DC3" w14:textId="77777777" w:rsidR="008C64FC" w:rsidRPr="00EA293C" w:rsidRDefault="008C64FC" w:rsidP="008C64FC">
            <w:pP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藝-J-A1參與藝術活動，增進美感知能。</w:t>
            </w:r>
          </w:p>
          <w:p w14:paraId="1607529F" w14:textId="77777777" w:rsidR="008C64FC" w:rsidRPr="00EA293C" w:rsidRDefault="008C64FC" w:rsidP="008C64FC">
            <w:pP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藝-J-A2嘗試設計思考，探索藝術實踐解決問題的途徑。</w:t>
            </w:r>
          </w:p>
          <w:p w14:paraId="31F95AC2" w14:textId="77777777" w:rsidR="008C64FC" w:rsidRPr="00EA293C" w:rsidRDefault="008C64FC" w:rsidP="008C64FC">
            <w:pP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藝-J-A3嘗試規劃與執行藝術活動，因應情境需求發揮創意。</w:t>
            </w:r>
          </w:p>
          <w:p w14:paraId="461B8969" w14:textId="77777777" w:rsidR="008C64FC" w:rsidRPr="00EA293C" w:rsidRDefault="008C64FC" w:rsidP="008C64FC">
            <w:pP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藝-J-B1應用藝術符號，以表達觀點與風格。</w:t>
            </w:r>
          </w:p>
          <w:p w14:paraId="29735F2E" w14:textId="77777777" w:rsidR="008C64FC" w:rsidRPr="00EA293C" w:rsidRDefault="008C64FC" w:rsidP="008C64FC">
            <w:pP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藝-J-B2思辨科技資訊、媒體與藝術的關係，進行創作與鑑賞。</w:t>
            </w:r>
          </w:p>
          <w:p w14:paraId="4A173FFA" w14:textId="77777777" w:rsidR="008C64FC" w:rsidRPr="00EA293C" w:rsidRDefault="008C64FC" w:rsidP="008C64FC">
            <w:pP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藝-J-B3善用多元感官，探索理解藝術與生活的關聯，以展現美感意識。</w:t>
            </w:r>
          </w:p>
          <w:p w14:paraId="78FE329B" w14:textId="77777777" w:rsidR="008C64FC" w:rsidRPr="00EA293C" w:rsidRDefault="008C64FC" w:rsidP="008C64FC">
            <w:pP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藝-J-C1探討藝術活動中社會議題的意義。</w:t>
            </w:r>
          </w:p>
          <w:p w14:paraId="4AE86DE0" w14:textId="77777777" w:rsidR="008C64FC" w:rsidRPr="00EA293C" w:rsidRDefault="008C64FC" w:rsidP="008C64FC">
            <w:pP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藝-J-C2透過藝術實踐，建立利他與合群的知能，培養團隊合作與溝通協調的能力。</w:t>
            </w:r>
          </w:p>
          <w:p w14:paraId="51CC1718" w14:textId="77777777" w:rsidR="00F6602E" w:rsidRPr="00EA293C" w:rsidRDefault="008C64FC" w:rsidP="008C64FC">
            <w:pP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藝-J-C3理解在地及全球藝術與文化的多元與差異。</w:t>
            </w:r>
          </w:p>
        </w:tc>
      </w:tr>
    </w:tbl>
    <w:p w14:paraId="7379B380" w14:textId="77777777" w:rsidR="00940293" w:rsidRPr="00EA293C" w:rsidRDefault="00940293" w:rsidP="00940293">
      <w:pPr>
        <w:pBdr>
          <w:top w:val="nil"/>
          <w:left w:val="nil"/>
          <w:bottom w:val="nil"/>
          <w:right w:val="nil"/>
          <w:between w:val="nil"/>
        </w:pBdr>
        <w:spacing w:line="360" w:lineRule="auto"/>
        <w:rPr>
          <w:rFonts w:ascii="標楷體" w:eastAsia="標楷體" w:hAnsi="標楷體" w:cs="新細明體"/>
          <w:color w:val="auto"/>
          <w:sz w:val="24"/>
          <w:szCs w:val="24"/>
          <w:u w:val="single"/>
        </w:rPr>
      </w:pPr>
    </w:p>
    <w:p w14:paraId="1EE83BC6" w14:textId="77777777" w:rsidR="00440A20" w:rsidRPr="00EA293C" w:rsidRDefault="00440A20" w:rsidP="00940293">
      <w:pPr>
        <w:pBdr>
          <w:top w:val="nil"/>
          <w:left w:val="nil"/>
          <w:bottom w:val="nil"/>
          <w:right w:val="nil"/>
          <w:between w:val="nil"/>
        </w:pBdr>
        <w:spacing w:line="360" w:lineRule="auto"/>
        <w:rPr>
          <w:rFonts w:ascii="標楷體" w:eastAsia="標楷體" w:hAnsi="標楷體" w:cs="新細明體"/>
          <w:color w:val="auto"/>
          <w:sz w:val="24"/>
          <w:szCs w:val="24"/>
          <w:u w:val="single"/>
        </w:rPr>
      </w:pPr>
    </w:p>
    <w:p w14:paraId="4E49E196" w14:textId="77777777" w:rsidR="00440A20" w:rsidRPr="00EA293C" w:rsidRDefault="00440A20" w:rsidP="00940293">
      <w:pPr>
        <w:pBdr>
          <w:top w:val="nil"/>
          <w:left w:val="nil"/>
          <w:bottom w:val="nil"/>
          <w:right w:val="nil"/>
          <w:between w:val="nil"/>
        </w:pBdr>
        <w:spacing w:line="360" w:lineRule="auto"/>
        <w:rPr>
          <w:rFonts w:ascii="標楷體" w:eastAsia="標楷體" w:hAnsi="標楷體" w:cs="新細明體"/>
          <w:color w:val="auto"/>
          <w:sz w:val="24"/>
          <w:szCs w:val="24"/>
          <w:u w:val="single"/>
        </w:rPr>
      </w:pPr>
    </w:p>
    <w:p w14:paraId="03601C5A" w14:textId="77777777" w:rsidR="00440A20" w:rsidRPr="00EA293C" w:rsidRDefault="00440A20" w:rsidP="00940293">
      <w:pPr>
        <w:pBdr>
          <w:top w:val="nil"/>
          <w:left w:val="nil"/>
          <w:bottom w:val="nil"/>
          <w:right w:val="nil"/>
          <w:between w:val="nil"/>
        </w:pBdr>
        <w:spacing w:line="360" w:lineRule="auto"/>
        <w:rPr>
          <w:rFonts w:ascii="標楷體" w:eastAsia="標楷體" w:hAnsi="標楷體" w:cs="新細明體"/>
          <w:color w:val="auto"/>
          <w:sz w:val="24"/>
          <w:szCs w:val="24"/>
          <w:u w:val="single"/>
        </w:rPr>
      </w:pPr>
    </w:p>
    <w:p w14:paraId="192C488B" w14:textId="77777777" w:rsidR="00D37619" w:rsidRPr="00EA293C" w:rsidRDefault="00433109" w:rsidP="00290376">
      <w:pPr>
        <w:pBdr>
          <w:top w:val="nil"/>
          <w:left w:val="nil"/>
          <w:bottom w:val="nil"/>
          <w:right w:val="nil"/>
          <w:between w:val="nil"/>
        </w:pBdr>
        <w:spacing w:line="360" w:lineRule="auto"/>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lastRenderedPageBreak/>
        <w:t>四、</w:t>
      </w:r>
      <w:r w:rsidR="00D37619" w:rsidRPr="00EA293C">
        <w:rPr>
          <w:rFonts w:ascii="標楷體" w:eastAsia="標楷體" w:hAnsi="標楷體" w:cs="標楷體"/>
          <w:color w:val="auto"/>
          <w:sz w:val="24"/>
          <w:szCs w:val="24"/>
        </w:rPr>
        <w:t>課程架構：</w:t>
      </w:r>
    </w:p>
    <w:p w14:paraId="52E7B78A" w14:textId="77777777" w:rsidR="00200C15" w:rsidRPr="00EA293C" w:rsidRDefault="008C64FC" w:rsidP="001948DA">
      <w:pPr>
        <w:spacing w:line="0" w:lineRule="atLeast"/>
        <w:rPr>
          <w:rFonts w:ascii="標楷體" w:eastAsia="標楷體" w:hAnsi="標楷體" w:cs="標楷體"/>
          <w:color w:val="auto"/>
          <w:sz w:val="24"/>
          <w:szCs w:val="24"/>
        </w:rPr>
      </w:pPr>
      <w:r w:rsidRPr="00EA293C">
        <w:rPr>
          <w:rFonts w:ascii="標楷體" w:eastAsia="標楷體" w:hAnsi="標楷體" w:cs="標楷體"/>
          <w:noProof/>
          <w:color w:val="auto"/>
          <w:sz w:val="24"/>
          <w:szCs w:val="24"/>
        </w:rPr>
        <w:drawing>
          <wp:inline distT="0" distB="0" distL="0" distR="0" wp14:anchorId="631A8006" wp14:editId="0AAE4BC9">
            <wp:extent cx="9133367" cy="4816549"/>
            <wp:effectExtent l="19050" t="0" r="48895" b="60325"/>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E790812" w14:textId="77777777" w:rsidR="00200C15" w:rsidRPr="00EA293C" w:rsidRDefault="00200C15" w:rsidP="001948DA">
      <w:pPr>
        <w:spacing w:line="0" w:lineRule="atLeast"/>
        <w:rPr>
          <w:rFonts w:ascii="標楷體" w:eastAsia="標楷體" w:hAnsi="標楷體" w:cs="標楷體"/>
          <w:color w:val="auto"/>
          <w:sz w:val="24"/>
          <w:szCs w:val="24"/>
        </w:rPr>
      </w:pPr>
    </w:p>
    <w:p w14:paraId="24375356" w14:textId="77777777" w:rsidR="00440A20" w:rsidRPr="00EA293C" w:rsidRDefault="00440A20" w:rsidP="001948DA">
      <w:pPr>
        <w:spacing w:line="0" w:lineRule="atLeast"/>
        <w:rPr>
          <w:rFonts w:ascii="標楷體" w:eastAsia="標楷體" w:hAnsi="標楷體" w:cs="標楷體"/>
          <w:color w:val="auto"/>
          <w:sz w:val="24"/>
          <w:szCs w:val="24"/>
        </w:rPr>
      </w:pPr>
    </w:p>
    <w:p w14:paraId="7984D7F1" w14:textId="77777777" w:rsidR="00440A20" w:rsidRPr="00EA293C" w:rsidRDefault="00440A20" w:rsidP="001948DA">
      <w:pPr>
        <w:spacing w:line="0" w:lineRule="atLeast"/>
        <w:rPr>
          <w:rFonts w:ascii="標楷體" w:eastAsia="標楷體" w:hAnsi="標楷體" w:cs="標楷體"/>
          <w:color w:val="auto"/>
          <w:sz w:val="24"/>
          <w:szCs w:val="24"/>
        </w:rPr>
      </w:pPr>
    </w:p>
    <w:p w14:paraId="785D2040" w14:textId="77777777" w:rsidR="00796B8D" w:rsidRPr="00EA293C" w:rsidRDefault="00796B8D" w:rsidP="001948DA">
      <w:pPr>
        <w:spacing w:line="0" w:lineRule="atLeast"/>
        <w:rPr>
          <w:rFonts w:ascii="標楷體" w:eastAsia="標楷體" w:hAnsi="標楷體" w:cs="標楷體"/>
          <w:color w:val="auto"/>
          <w:sz w:val="24"/>
          <w:szCs w:val="24"/>
        </w:rPr>
      </w:pPr>
    </w:p>
    <w:p w14:paraId="27AB2014" w14:textId="77777777" w:rsidR="00796B8D" w:rsidRPr="00EA293C" w:rsidRDefault="00796B8D" w:rsidP="001948DA">
      <w:pPr>
        <w:spacing w:line="0" w:lineRule="atLeast"/>
        <w:rPr>
          <w:rFonts w:ascii="標楷體" w:eastAsia="標楷體" w:hAnsi="標楷體" w:cs="標楷體"/>
          <w:color w:val="auto"/>
          <w:sz w:val="24"/>
          <w:szCs w:val="24"/>
        </w:rPr>
      </w:pPr>
    </w:p>
    <w:p w14:paraId="6AFA573C" w14:textId="77777777" w:rsidR="00796B8D" w:rsidRPr="00EA293C" w:rsidRDefault="00796B8D" w:rsidP="001948DA">
      <w:pPr>
        <w:spacing w:line="0" w:lineRule="atLeast"/>
        <w:rPr>
          <w:rFonts w:ascii="標楷體" w:eastAsia="標楷體" w:hAnsi="標楷體" w:cs="標楷體"/>
          <w:color w:val="auto"/>
          <w:sz w:val="24"/>
          <w:szCs w:val="24"/>
        </w:rPr>
      </w:pPr>
    </w:p>
    <w:p w14:paraId="20F18CF0" w14:textId="77777777" w:rsidR="00440A20" w:rsidRPr="00EA293C" w:rsidRDefault="00440A20" w:rsidP="001948DA">
      <w:pPr>
        <w:spacing w:line="0" w:lineRule="atLeast"/>
        <w:rPr>
          <w:rFonts w:ascii="標楷體" w:eastAsia="標楷體" w:hAnsi="標楷體" w:cs="標楷體"/>
          <w:color w:val="auto"/>
          <w:sz w:val="24"/>
          <w:szCs w:val="24"/>
        </w:rPr>
      </w:pPr>
    </w:p>
    <w:p w14:paraId="6DB89BA4" w14:textId="77777777" w:rsidR="00200C15" w:rsidRPr="00EA293C" w:rsidRDefault="00200C15" w:rsidP="001948DA">
      <w:pPr>
        <w:spacing w:line="0" w:lineRule="atLeast"/>
        <w:rPr>
          <w:rFonts w:ascii="標楷體" w:eastAsia="標楷體" w:hAnsi="標楷體" w:cs="標楷體"/>
          <w:color w:val="auto"/>
          <w:sz w:val="24"/>
          <w:szCs w:val="24"/>
        </w:rPr>
      </w:pPr>
    </w:p>
    <w:p w14:paraId="5E37D538" w14:textId="77777777" w:rsidR="00D37619" w:rsidRPr="00EA293C" w:rsidRDefault="00433109" w:rsidP="001948DA">
      <w:pPr>
        <w:spacing w:line="0" w:lineRule="atLeast"/>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五、</w:t>
      </w:r>
      <w:r w:rsidR="00D37619" w:rsidRPr="00EA293C">
        <w:rPr>
          <w:rFonts w:ascii="標楷體" w:eastAsia="標楷體" w:hAnsi="標楷體" w:cs="標楷體"/>
          <w:color w:val="auto"/>
          <w:sz w:val="24"/>
          <w:szCs w:val="24"/>
        </w:rPr>
        <w:t>素養導向教學規劃：</w:t>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559"/>
        <w:gridCol w:w="2977"/>
        <w:gridCol w:w="709"/>
        <w:gridCol w:w="2126"/>
        <w:gridCol w:w="1559"/>
        <w:gridCol w:w="1559"/>
        <w:gridCol w:w="1784"/>
      </w:tblGrid>
      <w:tr w:rsidR="00EA293C" w:rsidRPr="00EA293C" w14:paraId="10F909E2" w14:textId="77777777" w:rsidTr="00EF3820">
        <w:trPr>
          <w:trHeight w:val="278"/>
          <w:tblHeader/>
          <w:jc w:val="center"/>
        </w:trPr>
        <w:tc>
          <w:tcPr>
            <w:tcW w:w="1247" w:type="dxa"/>
            <w:vMerge w:val="restart"/>
            <w:tcBorders>
              <w:top w:val="single" w:sz="8" w:space="0" w:color="000000"/>
              <w:left w:val="single" w:sz="8" w:space="0" w:color="000000"/>
              <w:right w:val="single" w:sz="8" w:space="0" w:color="000000"/>
            </w:tcBorders>
            <w:vAlign w:val="center"/>
          </w:tcPr>
          <w:p w14:paraId="1EFB9BE3" w14:textId="77777777" w:rsidR="00F6602E" w:rsidRPr="00EA293C" w:rsidRDefault="00F6602E" w:rsidP="009E210C">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tcPr>
          <w:p w14:paraId="35982570" w14:textId="77777777" w:rsidR="00F6602E" w:rsidRPr="00EA293C"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14:paraId="28E10897" w14:textId="77777777" w:rsidR="00F6602E" w:rsidRPr="00EA293C"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單元/主題名稱與活動內容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14:paraId="5C134698" w14:textId="77777777" w:rsidR="00F6602E" w:rsidRPr="00EA293C"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節數</w:t>
            </w:r>
          </w:p>
        </w:tc>
        <w:tc>
          <w:tcPr>
            <w:tcW w:w="2126" w:type="dxa"/>
            <w:vMerge w:val="restart"/>
            <w:tcBorders>
              <w:top w:val="single" w:sz="8" w:space="0" w:color="000000"/>
              <w:right w:val="single" w:sz="8" w:space="0" w:color="000000"/>
            </w:tcBorders>
            <w:tcMar>
              <w:top w:w="100" w:type="dxa"/>
              <w:left w:w="20" w:type="dxa"/>
              <w:bottom w:w="100" w:type="dxa"/>
              <w:right w:w="20" w:type="dxa"/>
            </w:tcMar>
            <w:vAlign w:val="center"/>
          </w:tcPr>
          <w:p w14:paraId="6A8828D5" w14:textId="77777777" w:rsidR="00F6602E" w:rsidRPr="00EA293C" w:rsidRDefault="00F6602E"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教學資源/學習策略</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14:paraId="049357A3" w14:textId="77777777" w:rsidR="00F6602E" w:rsidRPr="00EA293C"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14:paraId="2395BD0B" w14:textId="77777777" w:rsidR="00F6602E" w:rsidRPr="00EA293C"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融入議題</w:t>
            </w:r>
          </w:p>
        </w:tc>
        <w:tc>
          <w:tcPr>
            <w:tcW w:w="1784" w:type="dxa"/>
            <w:vMerge w:val="restart"/>
            <w:tcBorders>
              <w:top w:val="single" w:sz="8" w:space="0" w:color="000000"/>
              <w:right w:val="single" w:sz="8" w:space="0" w:color="000000"/>
            </w:tcBorders>
            <w:vAlign w:val="center"/>
          </w:tcPr>
          <w:p w14:paraId="428204A5" w14:textId="77777777" w:rsidR="00F6602E" w:rsidRPr="00EA293C"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備註</w:t>
            </w:r>
          </w:p>
        </w:tc>
      </w:tr>
      <w:tr w:rsidR="00EA293C" w:rsidRPr="00EA293C" w14:paraId="18D4603F" w14:textId="77777777" w:rsidTr="00EF3820">
        <w:trPr>
          <w:trHeight w:val="278"/>
          <w:jc w:val="center"/>
        </w:trPr>
        <w:tc>
          <w:tcPr>
            <w:tcW w:w="1247" w:type="dxa"/>
            <w:vMerge/>
            <w:tcBorders>
              <w:left w:val="single" w:sz="8" w:space="0" w:color="000000"/>
              <w:bottom w:val="single" w:sz="8" w:space="0" w:color="000000"/>
              <w:right w:val="single" w:sz="8" w:space="0" w:color="000000"/>
            </w:tcBorders>
            <w:vAlign w:val="center"/>
          </w:tcPr>
          <w:p w14:paraId="3CFCD1B5" w14:textId="77777777" w:rsidR="00330675" w:rsidRPr="00EA293C" w:rsidRDefault="00330675" w:rsidP="009E210C">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tcPr>
          <w:p w14:paraId="4A05E5D8" w14:textId="77777777" w:rsidR="00330675" w:rsidRPr="00EA293C" w:rsidRDefault="00330675" w:rsidP="002C6411">
            <w:pPr>
              <w:jc w:val="center"/>
              <w:rPr>
                <w:rFonts w:ascii="標楷體" w:eastAsia="標楷體" w:hAnsi="標楷體"/>
                <w:color w:val="auto"/>
                <w:sz w:val="24"/>
                <w:szCs w:val="24"/>
              </w:rPr>
            </w:pPr>
            <w:r w:rsidRPr="00EA293C">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F4F682F" w14:textId="77777777" w:rsidR="00330675" w:rsidRPr="00EA293C" w:rsidRDefault="00330675" w:rsidP="00330675">
            <w:pPr>
              <w:jc w:val="center"/>
              <w:rPr>
                <w:rFonts w:ascii="標楷體" w:eastAsia="標楷體" w:hAnsi="標楷體"/>
                <w:color w:val="auto"/>
                <w:sz w:val="24"/>
                <w:szCs w:val="24"/>
              </w:rPr>
            </w:pPr>
            <w:r w:rsidRPr="00EA293C">
              <w:rPr>
                <w:rFonts w:ascii="標楷體" w:eastAsia="標楷體" w:hAnsi="標楷體" w:hint="eastAsia"/>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14:paraId="045CAF51" w14:textId="77777777" w:rsidR="00330675" w:rsidRPr="00EA293C"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14:paraId="72BE5A8A" w14:textId="77777777" w:rsidR="00330675" w:rsidRPr="00EA293C"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2126" w:type="dxa"/>
            <w:vMerge/>
            <w:tcBorders>
              <w:bottom w:val="single" w:sz="8" w:space="0" w:color="000000"/>
              <w:right w:val="single" w:sz="8" w:space="0" w:color="000000"/>
            </w:tcBorders>
            <w:tcMar>
              <w:top w:w="100" w:type="dxa"/>
              <w:left w:w="20" w:type="dxa"/>
              <w:bottom w:w="100" w:type="dxa"/>
              <w:right w:w="20" w:type="dxa"/>
            </w:tcMar>
            <w:vAlign w:val="center"/>
          </w:tcPr>
          <w:p w14:paraId="0BA44F1B" w14:textId="77777777" w:rsidR="00330675" w:rsidRPr="00EA293C" w:rsidRDefault="00330675"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14:paraId="397B72BC" w14:textId="77777777" w:rsidR="00330675" w:rsidRPr="00EA293C"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14:paraId="4FED6B6A" w14:textId="77777777" w:rsidR="00330675" w:rsidRPr="00EA293C"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14:paraId="623EA888" w14:textId="77777777" w:rsidR="00330675" w:rsidRPr="00EA293C"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r>
      <w:tr w:rsidR="00EA293C" w:rsidRPr="00EA293C" w14:paraId="24D4A4F4"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267D0783" w14:textId="77777777" w:rsidR="00150916" w:rsidRPr="00EA293C" w:rsidRDefault="007B0C68" w:rsidP="00174A5B">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第一</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8/30~9/5</w:t>
            </w:r>
          </w:p>
        </w:tc>
        <w:tc>
          <w:tcPr>
            <w:tcW w:w="1559" w:type="dxa"/>
            <w:tcBorders>
              <w:top w:val="single" w:sz="8" w:space="0" w:color="000000"/>
              <w:left w:val="single" w:sz="8" w:space="0" w:color="000000"/>
              <w:bottom w:val="single" w:sz="8" w:space="0" w:color="000000"/>
              <w:right w:val="single" w:sz="8" w:space="0" w:color="000000"/>
            </w:tcBorders>
          </w:tcPr>
          <w:p w14:paraId="2595F007" w14:textId="77777777" w:rsidR="008B37C7" w:rsidRPr="00EA293C" w:rsidRDefault="008B37C7" w:rsidP="008B37C7">
            <w:pPr>
              <w:pStyle w:val="Default"/>
              <w:rPr>
                <w:rFonts w:eastAsia="標楷體"/>
                <w:color w:val="auto"/>
              </w:rPr>
            </w:pPr>
            <w:r w:rsidRPr="00EA293C">
              <w:rPr>
                <w:rFonts w:eastAsia="標楷體" w:hint="eastAsia"/>
                <w:color w:val="auto"/>
              </w:rPr>
              <w:t>表E-Ⅳ-2</w:t>
            </w:r>
          </w:p>
          <w:p w14:paraId="0426024E" w14:textId="77777777" w:rsidR="008B37C7" w:rsidRPr="00EA293C" w:rsidRDefault="008B37C7" w:rsidP="008B37C7">
            <w:pPr>
              <w:pStyle w:val="Default"/>
              <w:rPr>
                <w:rFonts w:eastAsia="標楷體"/>
                <w:color w:val="auto"/>
              </w:rPr>
            </w:pPr>
            <w:r w:rsidRPr="00EA293C">
              <w:rPr>
                <w:rFonts w:eastAsia="標楷體" w:hint="eastAsia"/>
                <w:color w:val="auto"/>
              </w:rPr>
              <w:t>肢體動作與語彙、角色建立與表演、各類型文本分析與創作。</w:t>
            </w:r>
          </w:p>
          <w:p w14:paraId="413321EF" w14:textId="77777777" w:rsidR="008B37C7" w:rsidRPr="00EA293C" w:rsidRDefault="008B37C7" w:rsidP="008B37C7">
            <w:pPr>
              <w:pStyle w:val="Default"/>
              <w:rPr>
                <w:rFonts w:eastAsia="標楷體"/>
                <w:color w:val="auto"/>
              </w:rPr>
            </w:pPr>
            <w:r w:rsidRPr="00EA293C">
              <w:rPr>
                <w:rFonts w:eastAsia="標楷體" w:hint="eastAsia"/>
                <w:color w:val="auto"/>
              </w:rPr>
              <w:t>表A-Ⅳ-3</w:t>
            </w:r>
          </w:p>
          <w:p w14:paraId="61A99F1F" w14:textId="77777777" w:rsidR="008B37C7" w:rsidRPr="00EA293C" w:rsidRDefault="008B37C7" w:rsidP="008B37C7">
            <w:pPr>
              <w:pStyle w:val="Default"/>
              <w:rPr>
                <w:rFonts w:eastAsia="標楷體"/>
                <w:color w:val="auto"/>
              </w:rPr>
            </w:pPr>
            <w:r w:rsidRPr="00EA293C">
              <w:rPr>
                <w:rFonts w:eastAsia="標楷體" w:hint="eastAsia"/>
                <w:color w:val="auto"/>
              </w:rPr>
              <w:t>表演形式分析、文本分析。</w:t>
            </w:r>
          </w:p>
          <w:p w14:paraId="434A452C" w14:textId="77777777" w:rsidR="00150916" w:rsidRPr="00EA293C" w:rsidRDefault="008B37C7" w:rsidP="008B37C7">
            <w:pPr>
              <w:pStyle w:val="Default"/>
              <w:tabs>
                <w:tab w:val="left" w:pos="1323"/>
              </w:tabs>
              <w:jc w:val="left"/>
              <w:rPr>
                <w:rFonts w:eastAsia="標楷體"/>
                <w:color w:val="auto"/>
              </w:rPr>
            </w:pPr>
            <w:r w:rsidRPr="00EA293C">
              <w:rPr>
                <w:rFonts w:eastAsia="標楷體"/>
                <w:color w:val="auto"/>
              </w:rPr>
              <w:tab/>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34C8BD1" w14:textId="77777777" w:rsidR="008B37C7" w:rsidRPr="00EA293C" w:rsidRDefault="008B37C7" w:rsidP="008B37C7">
            <w:pPr>
              <w:pStyle w:val="Default"/>
              <w:rPr>
                <w:rFonts w:eastAsia="標楷體"/>
                <w:color w:val="auto"/>
              </w:rPr>
            </w:pPr>
            <w:r w:rsidRPr="00EA293C">
              <w:rPr>
                <w:rFonts w:eastAsia="標楷體"/>
                <w:color w:val="auto"/>
              </w:rPr>
              <w:t>表1-Ⅳ-2</w:t>
            </w:r>
            <w:r w:rsidRPr="00EA293C">
              <w:rPr>
                <w:rFonts w:eastAsia="標楷體" w:hint="eastAsia"/>
                <w:color w:val="auto"/>
              </w:rPr>
              <w:t xml:space="preserve"> </w:t>
            </w:r>
            <w:r w:rsidRPr="00EA293C">
              <w:rPr>
                <w:rFonts w:eastAsia="標楷體"/>
                <w:color w:val="auto"/>
              </w:rPr>
              <w:t>能理解表演的形式、文本與表現技巧並創作發表。</w:t>
            </w:r>
          </w:p>
          <w:p w14:paraId="7A9C9ACD" w14:textId="77777777" w:rsidR="008B37C7" w:rsidRPr="00EA293C" w:rsidRDefault="008B37C7" w:rsidP="008B37C7">
            <w:pPr>
              <w:pStyle w:val="Default"/>
              <w:rPr>
                <w:rFonts w:eastAsia="標楷體"/>
                <w:color w:val="auto"/>
              </w:rPr>
            </w:pPr>
            <w:r w:rsidRPr="00EA293C">
              <w:rPr>
                <w:rFonts w:eastAsia="標楷體"/>
                <w:color w:val="auto"/>
              </w:rPr>
              <w:t>表2-Ⅳ-1</w:t>
            </w:r>
            <w:r w:rsidRPr="00EA293C">
              <w:rPr>
                <w:rFonts w:eastAsia="標楷體" w:hint="eastAsia"/>
                <w:color w:val="auto"/>
              </w:rPr>
              <w:t xml:space="preserve"> </w:t>
            </w:r>
            <w:r w:rsidRPr="00EA293C">
              <w:rPr>
                <w:rFonts w:eastAsia="標楷體"/>
                <w:color w:val="auto"/>
              </w:rPr>
              <w:t>能覺察並感受創作與美感經驗的關聯。</w:t>
            </w:r>
          </w:p>
          <w:p w14:paraId="64EBAE6B" w14:textId="77777777" w:rsidR="008B37C7" w:rsidRPr="00EA293C" w:rsidRDefault="008B37C7" w:rsidP="008B37C7">
            <w:pPr>
              <w:pStyle w:val="Default"/>
              <w:rPr>
                <w:rFonts w:eastAsia="標楷體"/>
                <w:color w:val="auto"/>
              </w:rPr>
            </w:pPr>
            <w:r w:rsidRPr="00EA293C">
              <w:rPr>
                <w:rFonts w:eastAsia="標楷體"/>
                <w:color w:val="auto"/>
              </w:rPr>
              <w:t>表2-Ⅳ-3</w:t>
            </w:r>
            <w:r w:rsidRPr="00EA293C">
              <w:rPr>
                <w:rFonts w:eastAsia="標楷體" w:hint="eastAsia"/>
                <w:color w:val="auto"/>
              </w:rPr>
              <w:t xml:space="preserve"> </w:t>
            </w:r>
            <w:r w:rsidRPr="00EA293C">
              <w:rPr>
                <w:rFonts w:eastAsia="標楷體"/>
                <w:color w:val="auto"/>
              </w:rPr>
              <w:t>能運用適當的語彙，明確表達、解析及評價自己與他人的作品。</w:t>
            </w:r>
          </w:p>
          <w:p w14:paraId="408F3A21" w14:textId="77777777" w:rsidR="00150916" w:rsidRPr="00EA293C" w:rsidRDefault="008B37C7" w:rsidP="00232C5C">
            <w:pPr>
              <w:jc w:val="left"/>
              <w:rPr>
                <w:rFonts w:ascii="標楷體" w:eastAsia="標楷體" w:hAnsi="標楷體" w:cs="標楷體"/>
                <w:color w:val="auto"/>
                <w:sz w:val="24"/>
                <w:szCs w:val="24"/>
              </w:rPr>
            </w:pPr>
            <w:r w:rsidRPr="00EA293C">
              <w:rPr>
                <w:rFonts w:ascii="標楷體" w:eastAsia="標楷體" w:hAnsi="標楷體"/>
                <w:color w:val="auto"/>
                <w:sz w:val="24"/>
                <w:szCs w:val="24"/>
              </w:rPr>
              <w:t>表3-Ⅳ-2</w:t>
            </w:r>
            <w:r w:rsidRPr="00EA293C">
              <w:rPr>
                <w:rFonts w:ascii="標楷體" w:eastAsia="標楷體" w:hAnsi="標楷體" w:hint="eastAsia"/>
                <w:color w:val="auto"/>
                <w:sz w:val="24"/>
                <w:szCs w:val="24"/>
              </w:rPr>
              <w:t xml:space="preserve"> </w:t>
            </w:r>
            <w:r w:rsidRPr="00EA293C">
              <w:rPr>
                <w:rFonts w:ascii="標楷體" w:eastAsia="標楷體" w:hAnsi="標楷體"/>
                <w:color w:val="auto"/>
                <w:sz w:val="24"/>
                <w:szCs w:val="24"/>
              </w:rPr>
              <w:t>能運用多元創作</w:t>
            </w:r>
            <w:r w:rsidRPr="00EA293C">
              <w:rPr>
                <w:rFonts w:ascii="標楷體" w:eastAsia="標楷體" w:hAnsi="標楷體"/>
                <w:color w:val="auto"/>
                <w:sz w:val="24"/>
                <w:szCs w:val="24"/>
              </w:rPr>
              <w:lastRenderedPageBreak/>
              <w:t>探討公共議題，展現人文關懷與獨立思考能力。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1B5D61C" w14:textId="77777777" w:rsidR="00150916" w:rsidRPr="00EA293C" w:rsidRDefault="00150916" w:rsidP="00232C5C">
            <w:pPr>
              <w:jc w:val="left"/>
              <w:rPr>
                <w:rFonts w:ascii="標楷體" w:eastAsia="標楷體" w:hAnsi="標楷體" w:cs="標楷體"/>
                <w:b/>
                <w:color w:val="auto"/>
              </w:rPr>
            </w:pPr>
            <w:r w:rsidRPr="00EA293C">
              <w:rPr>
                <w:rFonts w:ascii="標楷體" w:eastAsia="標楷體" w:hAnsi="標楷體" w:cs="標楷體"/>
                <w:b/>
                <w:color w:val="auto"/>
              </w:rPr>
              <w:lastRenderedPageBreak/>
              <w:t>表演藝術</w:t>
            </w:r>
          </w:p>
          <w:p w14:paraId="47E3CD02" w14:textId="77777777" w:rsidR="00150916" w:rsidRPr="00EA293C" w:rsidRDefault="0092531C" w:rsidP="00232C5C">
            <w:pPr>
              <w:jc w:val="left"/>
              <w:rPr>
                <w:rFonts w:ascii="標楷體" w:eastAsia="標楷體" w:hAnsi="標楷體" w:cs="標楷體"/>
                <w:b/>
                <w:color w:val="auto"/>
              </w:rPr>
            </w:pPr>
            <w:r w:rsidRPr="00EA293C">
              <w:rPr>
                <w:rFonts w:ascii="標楷體" w:eastAsia="標楷體" w:hAnsi="標楷體" w:cs="標楷體" w:hint="eastAsia"/>
                <w:b/>
                <w:color w:val="auto"/>
              </w:rPr>
              <w:t>1.變身莎士比亞</w:t>
            </w:r>
          </w:p>
          <w:p w14:paraId="093CA198" w14:textId="77777777" w:rsidR="00150916" w:rsidRPr="00EA293C" w:rsidRDefault="00150916" w:rsidP="00232C5C">
            <w:pPr>
              <w:jc w:val="left"/>
              <w:rPr>
                <w:rFonts w:ascii="標楷體" w:eastAsia="標楷體" w:hAnsi="標楷體" w:cs="標楷體"/>
                <w:color w:val="auto"/>
              </w:rPr>
            </w:pPr>
            <w:r w:rsidRPr="00EA293C">
              <w:rPr>
                <w:rFonts w:ascii="標楷體" w:eastAsia="標楷體" w:hAnsi="標楷體" w:cs="標楷體"/>
                <w:color w:val="auto"/>
              </w:rPr>
              <w:t>1.</w:t>
            </w:r>
            <w:r w:rsidR="00E90C14" w:rsidRPr="00EA293C">
              <w:rPr>
                <w:rFonts w:ascii="標楷體" w:eastAsia="標楷體" w:hAnsi="標楷體" w:cs="標楷體" w:hint="eastAsia"/>
                <w:color w:val="auto"/>
              </w:rPr>
              <w:t>了解劇本創作的格式與基本元素</w:t>
            </w:r>
            <w:r w:rsidRPr="00EA293C">
              <w:rPr>
                <w:rFonts w:ascii="標楷體" w:eastAsia="標楷體" w:hAnsi="標楷體" w:cs="標楷體"/>
                <w:color w:val="auto"/>
              </w:rPr>
              <w:t>。</w:t>
            </w:r>
          </w:p>
          <w:p w14:paraId="760FEBDA" w14:textId="77777777" w:rsidR="00150916" w:rsidRPr="00EA293C" w:rsidRDefault="00150916" w:rsidP="00232C5C">
            <w:pPr>
              <w:jc w:val="left"/>
              <w:rPr>
                <w:rFonts w:ascii="標楷體" w:eastAsia="標楷體" w:hAnsi="標楷體" w:cs="標楷體"/>
                <w:color w:val="auto"/>
              </w:rPr>
            </w:pPr>
            <w:r w:rsidRPr="00EA293C">
              <w:rPr>
                <w:rFonts w:ascii="標楷體" w:eastAsia="標楷體" w:hAnsi="標楷體" w:cs="標楷體"/>
                <w:color w:val="auto"/>
              </w:rPr>
              <w:t>2.</w:t>
            </w:r>
            <w:r w:rsidR="00E90C14" w:rsidRPr="00EA293C">
              <w:rPr>
                <w:rFonts w:ascii="標楷體" w:eastAsia="標楷體" w:hAnsi="標楷體" w:cs="標楷體" w:hint="eastAsia"/>
                <w:color w:val="auto"/>
              </w:rPr>
              <w:t>培養劇本創作的能力</w:t>
            </w:r>
            <w:r w:rsidRPr="00EA293C">
              <w:rPr>
                <w:rFonts w:ascii="標楷體" w:eastAsia="標楷體" w:hAnsi="標楷體" w:cs="標楷體"/>
                <w:color w:val="auto"/>
              </w:rPr>
              <w:t>。</w:t>
            </w:r>
          </w:p>
          <w:p w14:paraId="5BD80DC5" w14:textId="77777777" w:rsidR="00150916" w:rsidRPr="00EA293C" w:rsidRDefault="00150916" w:rsidP="00DF16CF">
            <w:pPr>
              <w:jc w:val="left"/>
              <w:rPr>
                <w:rFonts w:ascii="標楷體" w:eastAsia="標楷體" w:hAnsi="標楷體" w:cs="標楷體"/>
                <w:color w:val="auto"/>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9516E9" w14:textId="77777777" w:rsidR="00150916" w:rsidRPr="00EA293C" w:rsidRDefault="00150916" w:rsidP="00232C5C">
            <w:pPr>
              <w:jc w:val="center"/>
              <w:rPr>
                <w:rFonts w:ascii="標楷體" w:eastAsia="標楷體" w:hAnsi="標楷體" w:cs="標楷體"/>
                <w:color w:val="auto"/>
              </w:rPr>
            </w:pPr>
            <w:r w:rsidRPr="00EA293C">
              <w:rPr>
                <w:rFonts w:ascii="標楷體" w:eastAsia="標楷體" w:hAnsi="標楷體" w:cs="標楷體"/>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49CA20B" w14:textId="77777777" w:rsidR="00150916" w:rsidRPr="00EA293C" w:rsidRDefault="00150916" w:rsidP="00232C5C">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580138B7" w14:textId="77777777" w:rsidR="00150916" w:rsidRPr="00EA293C" w:rsidRDefault="00150916" w:rsidP="00232C5C">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p w14:paraId="41E9B194" w14:textId="77777777" w:rsidR="004D76E3" w:rsidRPr="00EA293C" w:rsidRDefault="00150916" w:rsidP="004D76E3">
            <w:pPr>
              <w:ind w:left="92" w:hanging="7"/>
              <w:jc w:val="left"/>
              <w:rPr>
                <w:rFonts w:ascii="標楷體" w:eastAsia="標楷體" w:hAnsi="標楷體" w:cs="標楷體"/>
                <w:color w:val="auto"/>
              </w:rPr>
            </w:pPr>
            <w:r w:rsidRPr="00EA293C">
              <w:rPr>
                <w:rFonts w:ascii="標楷體" w:eastAsia="標楷體" w:hAnsi="標楷體" w:cs="標楷體"/>
                <w:color w:val="auto"/>
              </w:rPr>
              <w:t>3.</w:t>
            </w:r>
            <w:r w:rsidR="004D76E3" w:rsidRPr="00EA293C">
              <w:rPr>
                <w:rFonts w:ascii="標楷體" w:eastAsia="標楷體" w:hAnsi="標楷體" w:cs="標楷體"/>
                <w:color w:val="auto"/>
              </w:rPr>
              <w:t>手寫板</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D4E403A" w14:textId="77777777" w:rsidR="00150916" w:rsidRPr="00EA293C" w:rsidRDefault="00150916" w:rsidP="00232C5C">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7E02B327" w14:textId="77777777" w:rsidR="00150916" w:rsidRPr="00EA293C" w:rsidRDefault="00150916" w:rsidP="00232C5C">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489FE750" w14:textId="77777777" w:rsidR="00150916" w:rsidRPr="00EA293C" w:rsidRDefault="00150916" w:rsidP="00232C5C">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w:t>
            </w:r>
          </w:p>
          <w:p w14:paraId="3979C38D" w14:textId="77777777" w:rsidR="00150916" w:rsidRPr="00EA293C" w:rsidRDefault="00150916" w:rsidP="00232C5C">
            <w:pPr>
              <w:ind w:left="92" w:hanging="7"/>
              <w:jc w:val="left"/>
              <w:rPr>
                <w:rFonts w:ascii="標楷體" w:eastAsia="標楷體" w:hAnsi="標楷體" w:cs="標楷體"/>
                <w:color w:val="auto"/>
              </w:rPr>
            </w:pPr>
            <w:r w:rsidRPr="00EA293C">
              <w:rPr>
                <w:rFonts w:ascii="標楷體" w:eastAsia="標楷體" w:hAnsi="標楷體" w:cs="標楷體"/>
                <w:color w:val="auto"/>
              </w:rPr>
              <w:t>（1）學習熱忱</w:t>
            </w:r>
          </w:p>
          <w:p w14:paraId="0F4FC9BF" w14:textId="77777777" w:rsidR="00150916" w:rsidRPr="00EA293C" w:rsidRDefault="00150916" w:rsidP="00232C5C">
            <w:pPr>
              <w:ind w:left="92" w:hanging="7"/>
              <w:jc w:val="left"/>
              <w:rPr>
                <w:rFonts w:ascii="標楷體" w:eastAsia="標楷體" w:hAnsi="標楷體" w:cs="標楷體"/>
                <w:color w:val="auto"/>
              </w:rPr>
            </w:pPr>
            <w:r w:rsidRPr="00EA293C">
              <w:rPr>
                <w:rFonts w:ascii="標楷體" w:eastAsia="標楷體" w:hAnsi="標楷體" w:cs="標楷體"/>
                <w:color w:val="auto"/>
              </w:rPr>
              <w:t>（2）小組合作</w:t>
            </w:r>
          </w:p>
          <w:p w14:paraId="02FB6FD8" w14:textId="77777777" w:rsidR="00150916" w:rsidRPr="00EA293C" w:rsidRDefault="00150916" w:rsidP="00232C5C">
            <w:pPr>
              <w:ind w:left="92" w:hanging="7"/>
              <w:jc w:val="left"/>
              <w:rPr>
                <w:rFonts w:ascii="標楷體" w:eastAsia="標楷體" w:hAnsi="標楷體" w:cs="標楷體"/>
                <w:color w:val="auto"/>
              </w:rPr>
            </w:pPr>
            <w:r w:rsidRPr="00EA293C">
              <w:rPr>
                <w:rFonts w:ascii="標楷體" w:eastAsia="標楷體" w:hAnsi="標楷體" w:cs="標楷體"/>
                <w:color w:val="auto"/>
              </w:rPr>
              <w:t>（3）創作態度</w:t>
            </w:r>
          </w:p>
          <w:p w14:paraId="02FE6194" w14:textId="77777777" w:rsidR="00150916" w:rsidRPr="00EA293C" w:rsidRDefault="00150916" w:rsidP="00232C5C">
            <w:pPr>
              <w:ind w:left="92" w:hanging="7"/>
              <w:jc w:val="left"/>
              <w:rPr>
                <w:rFonts w:ascii="標楷體" w:eastAsia="標楷體" w:hAnsi="標楷體" w:cs="標楷體"/>
                <w:color w:val="auto"/>
              </w:rPr>
            </w:pPr>
          </w:p>
          <w:p w14:paraId="73F20F68" w14:textId="77777777" w:rsidR="00150916" w:rsidRPr="00EA293C" w:rsidRDefault="00150916" w:rsidP="00232C5C">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45F2CD" w14:textId="77777777" w:rsidR="00150916" w:rsidRPr="00EA293C" w:rsidRDefault="00150916" w:rsidP="00232C5C">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【性別平等教育】</w:t>
            </w:r>
          </w:p>
          <w:p w14:paraId="1E807592" w14:textId="77777777" w:rsidR="00B82582" w:rsidRPr="00EA293C" w:rsidRDefault="00B82582" w:rsidP="00B82582">
            <w:pPr>
              <w:pStyle w:val="Default"/>
              <w:jc w:val="left"/>
              <w:rPr>
                <w:rFonts w:eastAsia="標楷體"/>
                <w:color w:val="auto"/>
                <w:sz w:val="20"/>
                <w:szCs w:val="20"/>
              </w:rPr>
            </w:pPr>
            <w:r w:rsidRPr="00EA293C">
              <w:rPr>
                <w:rFonts w:eastAsia="標楷體"/>
                <w:color w:val="auto"/>
                <w:sz w:val="20"/>
                <w:szCs w:val="20"/>
              </w:rPr>
              <w:t>性J1</w:t>
            </w:r>
          </w:p>
          <w:p w14:paraId="412B2660" w14:textId="77777777" w:rsidR="00B82582" w:rsidRPr="00EA293C" w:rsidRDefault="00B82582" w:rsidP="00B82582">
            <w:pPr>
              <w:autoSpaceDE w:val="0"/>
              <w:autoSpaceDN w:val="0"/>
              <w:adjustRightInd w:val="0"/>
              <w:jc w:val="left"/>
              <w:rPr>
                <w:rFonts w:ascii="標楷體" w:eastAsia="標楷體" w:hAnsi="標楷體"/>
                <w:color w:val="auto"/>
              </w:rPr>
            </w:pPr>
            <w:r w:rsidRPr="00EA293C">
              <w:rPr>
                <w:rFonts w:ascii="標楷體" w:eastAsia="標楷體" w:hAnsi="標楷體"/>
                <w:color w:val="auto"/>
              </w:rPr>
              <w:t>接納自我與尊重他人的性傾向、性別特質與性別認同。</w:t>
            </w:r>
          </w:p>
          <w:p w14:paraId="2F6BFD87" w14:textId="77777777" w:rsidR="00B82582" w:rsidRPr="00EA293C" w:rsidRDefault="00B82582" w:rsidP="00B82582">
            <w:pPr>
              <w:pStyle w:val="Default"/>
              <w:jc w:val="left"/>
              <w:rPr>
                <w:rFonts w:eastAsia="標楷體"/>
                <w:color w:val="auto"/>
                <w:sz w:val="20"/>
                <w:szCs w:val="20"/>
              </w:rPr>
            </w:pPr>
            <w:r w:rsidRPr="00EA293C">
              <w:rPr>
                <w:rFonts w:eastAsia="標楷體"/>
                <w:color w:val="auto"/>
                <w:sz w:val="20"/>
                <w:szCs w:val="20"/>
              </w:rPr>
              <w:t>性J3</w:t>
            </w:r>
          </w:p>
          <w:p w14:paraId="5CE9F6EA" w14:textId="77777777" w:rsidR="00B82582" w:rsidRPr="00EA293C" w:rsidRDefault="00B82582" w:rsidP="00B82582">
            <w:pPr>
              <w:autoSpaceDE w:val="0"/>
              <w:autoSpaceDN w:val="0"/>
              <w:adjustRightInd w:val="0"/>
              <w:jc w:val="left"/>
              <w:rPr>
                <w:rFonts w:ascii="標楷體" w:eastAsia="標楷體" w:hAnsi="標楷體" w:cs="DFKaiShu-SB-Estd-BF"/>
                <w:b/>
                <w:color w:val="auto"/>
              </w:rPr>
            </w:pPr>
            <w:r w:rsidRPr="00EA293C">
              <w:rPr>
                <w:rFonts w:ascii="標楷體" w:eastAsia="標楷體" w:hAnsi="標楷體"/>
                <w:color w:val="auto"/>
              </w:rPr>
              <w:t>檢視家庭、學校、職場中基於性別刻板印象產生的偏見與歧視。</w:t>
            </w:r>
          </w:p>
          <w:p w14:paraId="16B244CE" w14:textId="77777777" w:rsidR="00150916" w:rsidRPr="00EA293C" w:rsidRDefault="00150916" w:rsidP="00232C5C">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【人權教育】</w:t>
            </w:r>
          </w:p>
          <w:p w14:paraId="5006457D" w14:textId="77777777" w:rsidR="00B82582" w:rsidRPr="00EA293C" w:rsidRDefault="00B82582" w:rsidP="00B82582">
            <w:pPr>
              <w:pStyle w:val="Default"/>
              <w:jc w:val="left"/>
              <w:rPr>
                <w:rFonts w:eastAsia="標楷體"/>
                <w:color w:val="auto"/>
                <w:sz w:val="20"/>
                <w:szCs w:val="20"/>
              </w:rPr>
            </w:pPr>
            <w:r w:rsidRPr="00EA293C">
              <w:rPr>
                <w:rFonts w:eastAsia="標楷體"/>
                <w:color w:val="auto"/>
                <w:sz w:val="20"/>
                <w:szCs w:val="20"/>
              </w:rPr>
              <w:t>人J5</w:t>
            </w:r>
          </w:p>
          <w:p w14:paraId="1BA49E29" w14:textId="77777777" w:rsidR="00B82582" w:rsidRPr="00EA293C" w:rsidRDefault="00B82582" w:rsidP="00B82582">
            <w:pPr>
              <w:autoSpaceDE w:val="0"/>
              <w:autoSpaceDN w:val="0"/>
              <w:adjustRightInd w:val="0"/>
              <w:jc w:val="left"/>
              <w:rPr>
                <w:rFonts w:ascii="標楷體" w:eastAsia="標楷體" w:hAnsi="標楷體" w:cs="DFKaiShu-SB-Estd-BF"/>
                <w:b/>
                <w:color w:val="auto"/>
              </w:rPr>
            </w:pPr>
            <w:r w:rsidRPr="00EA293C">
              <w:rPr>
                <w:rFonts w:ascii="標楷體" w:eastAsia="標楷體" w:hAnsi="標楷體"/>
                <w:color w:val="auto"/>
              </w:rPr>
              <w:t>了解社會上有不同的群體和文化，尊重並欣賞其差異。</w:t>
            </w:r>
          </w:p>
          <w:p w14:paraId="155444E4" w14:textId="77777777" w:rsidR="00150916" w:rsidRPr="00EA293C" w:rsidRDefault="00150916" w:rsidP="00B82582">
            <w:pPr>
              <w:autoSpaceDE w:val="0"/>
              <w:autoSpaceDN w:val="0"/>
              <w:adjustRightInd w:val="0"/>
              <w:jc w:val="left"/>
              <w:rPr>
                <w:rFonts w:ascii="標楷體" w:eastAsia="標楷體" w:hAnsi="標楷體" w:cs="標楷體"/>
                <w:color w:val="auto"/>
              </w:rPr>
            </w:pPr>
          </w:p>
        </w:tc>
        <w:tc>
          <w:tcPr>
            <w:tcW w:w="1784" w:type="dxa"/>
            <w:tcBorders>
              <w:top w:val="single" w:sz="8" w:space="0" w:color="000000"/>
              <w:bottom w:val="single" w:sz="8" w:space="0" w:color="000000"/>
              <w:right w:val="single" w:sz="8" w:space="0" w:color="000000"/>
            </w:tcBorders>
            <w:vAlign w:val="center"/>
          </w:tcPr>
          <w:p w14:paraId="5CE3A8EE" w14:textId="77777777" w:rsidR="00150916" w:rsidRPr="00EA293C" w:rsidRDefault="00E90C14" w:rsidP="009E210C">
            <w:pPr>
              <w:rPr>
                <w:rFonts w:ascii="新細明體" w:eastAsia="新細明體" w:hAnsi="新細明體" w:cs="新細明體"/>
                <w:color w:val="auto"/>
                <w:sz w:val="16"/>
                <w:szCs w:val="16"/>
              </w:rPr>
            </w:pPr>
            <w:r w:rsidRPr="00EA293C">
              <w:rPr>
                <w:rFonts w:hint="eastAsia"/>
                <w:color w:val="auto"/>
                <w:sz w:val="16"/>
                <w:szCs w:val="16"/>
              </w:rPr>
              <w:t>0831</w:t>
            </w:r>
            <w:r w:rsidR="00150916" w:rsidRPr="00EA293C">
              <w:rPr>
                <w:rFonts w:hint="eastAsia"/>
                <w:color w:val="auto"/>
                <w:sz w:val="16"/>
                <w:szCs w:val="16"/>
              </w:rPr>
              <w:t>開學日</w:t>
            </w:r>
            <w:r w:rsidR="00150916" w:rsidRPr="00EA293C">
              <w:rPr>
                <w:rFonts w:hint="eastAsia"/>
                <w:color w:val="auto"/>
                <w:sz w:val="16"/>
                <w:szCs w:val="16"/>
              </w:rPr>
              <w:t xml:space="preserve">  </w:t>
            </w:r>
          </w:p>
        </w:tc>
      </w:tr>
      <w:tr w:rsidR="00EA293C" w:rsidRPr="00EA293C" w14:paraId="03B3CBEC"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CC8ED1A"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第二</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9/6~9/12</w:t>
            </w:r>
          </w:p>
        </w:tc>
        <w:tc>
          <w:tcPr>
            <w:tcW w:w="1559" w:type="dxa"/>
            <w:tcBorders>
              <w:top w:val="single" w:sz="8" w:space="0" w:color="000000"/>
              <w:left w:val="single" w:sz="8" w:space="0" w:color="000000"/>
              <w:bottom w:val="single" w:sz="8" w:space="0" w:color="000000"/>
              <w:right w:val="single" w:sz="8" w:space="0" w:color="000000"/>
            </w:tcBorders>
          </w:tcPr>
          <w:p w14:paraId="133CA45D" w14:textId="77777777" w:rsidR="007B0C68" w:rsidRPr="00EA293C" w:rsidRDefault="007B0C68" w:rsidP="007B0C68">
            <w:pPr>
              <w:pStyle w:val="Default"/>
              <w:rPr>
                <w:rFonts w:eastAsia="標楷體"/>
                <w:color w:val="auto"/>
              </w:rPr>
            </w:pPr>
            <w:r w:rsidRPr="00EA293C">
              <w:rPr>
                <w:rFonts w:eastAsia="標楷體" w:hint="eastAsia"/>
                <w:color w:val="auto"/>
              </w:rPr>
              <w:t>表E-Ⅳ-2</w:t>
            </w:r>
          </w:p>
          <w:p w14:paraId="187A33D1" w14:textId="77777777" w:rsidR="007B0C68" w:rsidRPr="00EA293C" w:rsidRDefault="007B0C68" w:rsidP="007B0C68">
            <w:pPr>
              <w:pStyle w:val="Default"/>
              <w:rPr>
                <w:rFonts w:eastAsia="標楷體"/>
                <w:color w:val="auto"/>
              </w:rPr>
            </w:pPr>
            <w:r w:rsidRPr="00EA293C">
              <w:rPr>
                <w:rFonts w:eastAsia="標楷體" w:hint="eastAsia"/>
                <w:color w:val="auto"/>
              </w:rPr>
              <w:t>肢體動作與語彙、角色建立與表演、各類型文本分析與創作。</w:t>
            </w:r>
          </w:p>
          <w:p w14:paraId="23229CF6" w14:textId="77777777" w:rsidR="007B0C68" w:rsidRPr="00EA293C" w:rsidRDefault="007B0C68" w:rsidP="007B0C68">
            <w:pPr>
              <w:pStyle w:val="Default"/>
              <w:rPr>
                <w:rFonts w:eastAsia="標楷體"/>
                <w:color w:val="auto"/>
              </w:rPr>
            </w:pPr>
            <w:r w:rsidRPr="00EA293C">
              <w:rPr>
                <w:rFonts w:eastAsia="標楷體" w:hint="eastAsia"/>
                <w:color w:val="auto"/>
              </w:rPr>
              <w:t>表A-Ⅳ-3</w:t>
            </w:r>
          </w:p>
          <w:p w14:paraId="01EC6083" w14:textId="77777777" w:rsidR="007B0C68" w:rsidRPr="00EA293C" w:rsidRDefault="007B0C68" w:rsidP="007B0C68">
            <w:pPr>
              <w:pStyle w:val="Default"/>
              <w:rPr>
                <w:rFonts w:eastAsia="標楷體"/>
                <w:color w:val="auto"/>
              </w:rPr>
            </w:pPr>
            <w:r w:rsidRPr="00EA293C">
              <w:rPr>
                <w:rFonts w:eastAsia="標楷體" w:hint="eastAsia"/>
                <w:color w:val="auto"/>
              </w:rPr>
              <w:t>表演形式分析、文本分析。</w:t>
            </w:r>
          </w:p>
          <w:p w14:paraId="643F3E94" w14:textId="77777777" w:rsidR="007B0C68" w:rsidRPr="00EA293C" w:rsidRDefault="007B0C68" w:rsidP="007B0C68">
            <w:pPr>
              <w:pStyle w:val="Default"/>
              <w:tabs>
                <w:tab w:val="left" w:pos="1323"/>
              </w:tabs>
              <w:jc w:val="left"/>
              <w:rPr>
                <w:rFonts w:eastAsia="標楷體"/>
                <w:color w:val="auto"/>
              </w:rPr>
            </w:pPr>
            <w:r w:rsidRPr="00EA293C">
              <w:rPr>
                <w:rFonts w:eastAsia="標楷體"/>
                <w:color w:val="auto"/>
              </w:rPr>
              <w:tab/>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950AE6C" w14:textId="77777777" w:rsidR="007B0C68" w:rsidRPr="00EA293C" w:rsidRDefault="007B0C68" w:rsidP="007B0C68">
            <w:pPr>
              <w:pStyle w:val="Default"/>
              <w:rPr>
                <w:rFonts w:eastAsia="標楷體"/>
                <w:color w:val="auto"/>
              </w:rPr>
            </w:pPr>
            <w:r w:rsidRPr="00EA293C">
              <w:rPr>
                <w:rFonts w:eastAsia="標楷體"/>
                <w:color w:val="auto"/>
              </w:rPr>
              <w:t>表1-Ⅳ-2</w:t>
            </w:r>
            <w:r w:rsidRPr="00EA293C">
              <w:rPr>
                <w:rFonts w:eastAsia="標楷體" w:hint="eastAsia"/>
                <w:color w:val="auto"/>
              </w:rPr>
              <w:t xml:space="preserve"> </w:t>
            </w:r>
            <w:r w:rsidRPr="00EA293C">
              <w:rPr>
                <w:rFonts w:eastAsia="標楷體"/>
                <w:color w:val="auto"/>
              </w:rPr>
              <w:t>能理解表演的形式、文本與表現技巧並創作發表。</w:t>
            </w:r>
          </w:p>
          <w:p w14:paraId="57406356" w14:textId="77777777" w:rsidR="007B0C68" w:rsidRPr="00EA293C" w:rsidRDefault="007B0C68" w:rsidP="007B0C68">
            <w:pPr>
              <w:pStyle w:val="Default"/>
              <w:rPr>
                <w:rFonts w:eastAsia="標楷體"/>
                <w:color w:val="auto"/>
              </w:rPr>
            </w:pPr>
            <w:r w:rsidRPr="00EA293C">
              <w:rPr>
                <w:rFonts w:eastAsia="標楷體"/>
                <w:color w:val="auto"/>
              </w:rPr>
              <w:t>表2-Ⅳ-1</w:t>
            </w:r>
            <w:r w:rsidRPr="00EA293C">
              <w:rPr>
                <w:rFonts w:eastAsia="標楷體" w:hint="eastAsia"/>
                <w:color w:val="auto"/>
              </w:rPr>
              <w:t xml:space="preserve"> </w:t>
            </w:r>
            <w:r w:rsidRPr="00EA293C">
              <w:rPr>
                <w:rFonts w:eastAsia="標楷體"/>
                <w:color w:val="auto"/>
              </w:rPr>
              <w:t>能覺察並感受創作與美感經驗的關聯。</w:t>
            </w:r>
          </w:p>
          <w:p w14:paraId="5C2FCEFB" w14:textId="77777777" w:rsidR="007B0C68" w:rsidRPr="00EA293C" w:rsidRDefault="007B0C68" w:rsidP="007B0C68">
            <w:pPr>
              <w:pStyle w:val="Default"/>
              <w:rPr>
                <w:rFonts w:eastAsia="標楷體"/>
                <w:color w:val="auto"/>
              </w:rPr>
            </w:pPr>
            <w:r w:rsidRPr="00EA293C">
              <w:rPr>
                <w:rFonts w:eastAsia="標楷體"/>
                <w:color w:val="auto"/>
              </w:rPr>
              <w:t>表2-Ⅳ-3</w:t>
            </w:r>
            <w:r w:rsidRPr="00EA293C">
              <w:rPr>
                <w:rFonts w:eastAsia="標楷體" w:hint="eastAsia"/>
                <w:color w:val="auto"/>
              </w:rPr>
              <w:t xml:space="preserve"> </w:t>
            </w:r>
            <w:r w:rsidRPr="00EA293C">
              <w:rPr>
                <w:rFonts w:eastAsia="標楷體"/>
                <w:color w:val="auto"/>
              </w:rPr>
              <w:t>能運用適當的語彙，明確表達、解析及評價自己與他人的作品。</w:t>
            </w:r>
          </w:p>
          <w:p w14:paraId="31244CE0"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olor w:val="auto"/>
                <w:sz w:val="24"/>
                <w:szCs w:val="24"/>
              </w:rPr>
              <w:t>表3-Ⅳ-2</w:t>
            </w:r>
            <w:r w:rsidRPr="00EA293C">
              <w:rPr>
                <w:rFonts w:ascii="標楷體" w:eastAsia="標楷體" w:hAnsi="標楷體" w:hint="eastAsia"/>
                <w:color w:val="auto"/>
                <w:sz w:val="24"/>
                <w:szCs w:val="24"/>
              </w:rPr>
              <w:t xml:space="preserve"> </w:t>
            </w:r>
            <w:r w:rsidRPr="00EA293C">
              <w:rPr>
                <w:rFonts w:ascii="標楷體" w:eastAsia="標楷體" w:hAnsi="標楷體"/>
                <w:color w:val="auto"/>
                <w:sz w:val="24"/>
                <w:szCs w:val="24"/>
              </w:rPr>
              <w:t>能運用多元創作探討公共議題，展現人文</w:t>
            </w:r>
            <w:r w:rsidRPr="00EA293C">
              <w:rPr>
                <w:rFonts w:ascii="標楷體" w:eastAsia="標楷體" w:hAnsi="標楷體"/>
                <w:color w:val="auto"/>
                <w:sz w:val="24"/>
                <w:szCs w:val="24"/>
              </w:rPr>
              <w:lastRenderedPageBreak/>
              <w:t>關懷與獨立思考能力。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8A5F11C"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b/>
                <w:color w:val="auto"/>
              </w:rPr>
              <w:lastRenderedPageBreak/>
              <w:t>表演藝術</w:t>
            </w:r>
          </w:p>
          <w:p w14:paraId="711FA0CD"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hint="eastAsia"/>
                <w:b/>
                <w:color w:val="auto"/>
              </w:rPr>
              <w:t>1.變身莎士比亞</w:t>
            </w:r>
          </w:p>
          <w:p w14:paraId="6568CC4F"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color w:val="auto"/>
              </w:rPr>
              <w:t>1.</w:t>
            </w:r>
            <w:r w:rsidRPr="00EA293C">
              <w:rPr>
                <w:rFonts w:ascii="標楷體" w:eastAsia="標楷體" w:hAnsi="標楷體" w:cs="標楷體" w:hint="eastAsia"/>
                <w:color w:val="auto"/>
              </w:rPr>
              <w:t>學習創造</w:t>
            </w:r>
            <w:proofErr w:type="gramStart"/>
            <w:r w:rsidRPr="00EA293C">
              <w:rPr>
                <w:rFonts w:ascii="標楷體" w:eastAsia="標楷體" w:hAnsi="標楷體" w:cs="標楷體" w:hint="eastAsia"/>
                <w:color w:val="auto"/>
              </w:rPr>
              <w:t>造</w:t>
            </w:r>
            <w:proofErr w:type="gramEnd"/>
            <w:r w:rsidRPr="00EA293C">
              <w:rPr>
                <w:rFonts w:ascii="標楷體" w:eastAsia="標楷體" w:hAnsi="標楷體" w:cs="標楷體" w:hint="eastAsia"/>
                <w:color w:val="auto"/>
              </w:rPr>
              <w:t>完整故事</w:t>
            </w:r>
            <w:r w:rsidRPr="00EA293C">
              <w:rPr>
                <w:rFonts w:ascii="標楷體" w:eastAsia="標楷體" w:hAnsi="標楷體" w:cs="標楷體"/>
                <w:color w:val="auto"/>
              </w:rPr>
              <w:t>。</w:t>
            </w:r>
          </w:p>
          <w:p w14:paraId="0072EC03"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color w:val="auto"/>
              </w:rPr>
              <w:t>2.</w:t>
            </w:r>
            <w:r w:rsidRPr="00EA293C">
              <w:rPr>
                <w:rFonts w:ascii="標楷體" w:eastAsia="標楷體" w:hAnsi="標楷體" w:cs="標楷體" w:hint="eastAsia"/>
                <w:color w:val="auto"/>
              </w:rPr>
              <w:t>瞭解人物性格的多元性</w:t>
            </w:r>
            <w:r w:rsidRPr="00EA293C">
              <w:rPr>
                <w:rFonts w:ascii="標楷體" w:eastAsia="標楷體" w:hAnsi="標楷體" w:cs="標楷體"/>
                <w:color w:val="auto"/>
              </w:rPr>
              <w:t>。</w:t>
            </w:r>
          </w:p>
          <w:p w14:paraId="53D4E57D" w14:textId="77777777" w:rsidR="007B0C68" w:rsidRPr="00EA293C" w:rsidRDefault="007B0C68" w:rsidP="002E416B">
            <w:pPr>
              <w:ind w:firstLine="0"/>
              <w:jc w:val="left"/>
              <w:rPr>
                <w:rFonts w:ascii="標楷體" w:eastAsia="標楷體" w:hAnsi="標楷體" w:cs="標楷體"/>
                <w:color w:val="auto"/>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974C14F"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F28AAEB"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5631F48D"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p w14:paraId="557FB6BD"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3.手寫板</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F92519F"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4B51F5E3"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2252D6FD"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w:t>
            </w:r>
          </w:p>
          <w:p w14:paraId="5F0E735D"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（1）學習熱忱</w:t>
            </w:r>
          </w:p>
          <w:p w14:paraId="486C8D41"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（2）小組合作</w:t>
            </w:r>
          </w:p>
          <w:p w14:paraId="0773C19F"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（3）創作態度</w:t>
            </w:r>
          </w:p>
          <w:p w14:paraId="7ED79D6A" w14:textId="77777777" w:rsidR="007B0C68" w:rsidRPr="00EA293C" w:rsidRDefault="007B0C68" w:rsidP="007B0C68">
            <w:pPr>
              <w:ind w:left="92" w:hanging="7"/>
              <w:jc w:val="left"/>
              <w:rPr>
                <w:rFonts w:ascii="標楷體" w:eastAsia="標楷體" w:hAnsi="標楷體" w:cs="標楷體"/>
                <w:color w:val="auto"/>
              </w:rPr>
            </w:pPr>
          </w:p>
          <w:p w14:paraId="30BEF59A"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E0E5CB"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【性別平等教育】</w:t>
            </w:r>
          </w:p>
          <w:p w14:paraId="56DC7636"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性J1</w:t>
            </w:r>
          </w:p>
          <w:p w14:paraId="62AFCACF" w14:textId="77777777" w:rsidR="007B0C68" w:rsidRPr="00EA293C" w:rsidRDefault="007B0C68" w:rsidP="007B0C68">
            <w:pPr>
              <w:autoSpaceDE w:val="0"/>
              <w:autoSpaceDN w:val="0"/>
              <w:adjustRightInd w:val="0"/>
              <w:jc w:val="left"/>
              <w:rPr>
                <w:rFonts w:ascii="標楷體" w:eastAsia="標楷體" w:hAnsi="標楷體"/>
                <w:color w:val="auto"/>
              </w:rPr>
            </w:pPr>
            <w:r w:rsidRPr="00EA293C">
              <w:rPr>
                <w:rFonts w:ascii="標楷體" w:eastAsia="標楷體" w:hAnsi="標楷體"/>
                <w:color w:val="auto"/>
              </w:rPr>
              <w:t>接納自我與尊重他人的性傾向、性別特質與性別認同。</w:t>
            </w:r>
          </w:p>
          <w:p w14:paraId="0D045533"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性J3</w:t>
            </w:r>
          </w:p>
          <w:p w14:paraId="7A452B83"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olor w:val="auto"/>
              </w:rPr>
              <w:t>檢視家庭、學校、職場中基於性別刻板印象產生的偏見與歧視。</w:t>
            </w:r>
          </w:p>
          <w:p w14:paraId="4AA34450"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【人權教育】</w:t>
            </w:r>
          </w:p>
          <w:p w14:paraId="7480977D"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人J5</w:t>
            </w:r>
          </w:p>
          <w:p w14:paraId="04407BDE" w14:textId="77777777" w:rsidR="007B0C68" w:rsidRPr="00EA293C" w:rsidRDefault="007B0C68" w:rsidP="007B0C68">
            <w:pPr>
              <w:autoSpaceDE w:val="0"/>
              <w:autoSpaceDN w:val="0"/>
              <w:adjustRightInd w:val="0"/>
              <w:jc w:val="left"/>
              <w:rPr>
                <w:rFonts w:ascii="標楷體" w:eastAsia="標楷體" w:hAnsi="標楷體" w:cs="標楷體"/>
                <w:color w:val="auto"/>
              </w:rPr>
            </w:pPr>
            <w:r w:rsidRPr="00EA293C">
              <w:rPr>
                <w:rFonts w:ascii="標楷體" w:eastAsia="標楷體" w:hAnsi="標楷體"/>
                <w:color w:val="auto"/>
              </w:rPr>
              <w:t>了解社會上有不同的群體和文化，尊重並欣賞其差異。</w:t>
            </w:r>
          </w:p>
        </w:tc>
        <w:tc>
          <w:tcPr>
            <w:tcW w:w="1784" w:type="dxa"/>
            <w:tcBorders>
              <w:top w:val="single" w:sz="8" w:space="0" w:color="000000"/>
              <w:bottom w:val="single" w:sz="8" w:space="0" w:color="000000"/>
              <w:right w:val="single" w:sz="8" w:space="0" w:color="000000"/>
            </w:tcBorders>
            <w:vAlign w:val="center"/>
          </w:tcPr>
          <w:p w14:paraId="38DCA507" w14:textId="77777777" w:rsidR="007B0C68" w:rsidRPr="00EA293C" w:rsidRDefault="007B0C68" w:rsidP="007B0C68">
            <w:pPr>
              <w:rPr>
                <w:rFonts w:ascii="新細明體" w:eastAsia="新細明體" w:hAnsi="新細明體" w:cs="新細明體"/>
                <w:color w:val="auto"/>
                <w:sz w:val="16"/>
                <w:szCs w:val="16"/>
              </w:rPr>
            </w:pPr>
          </w:p>
        </w:tc>
      </w:tr>
      <w:tr w:rsidR="00EA293C" w:rsidRPr="00EA293C" w14:paraId="15E69B54"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23A2D010"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第三</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9/13~9/19</w:t>
            </w:r>
          </w:p>
        </w:tc>
        <w:tc>
          <w:tcPr>
            <w:tcW w:w="1559" w:type="dxa"/>
            <w:tcBorders>
              <w:top w:val="single" w:sz="8" w:space="0" w:color="000000"/>
              <w:left w:val="single" w:sz="8" w:space="0" w:color="000000"/>
              <w:bottom w:val="single" w:sz="8" w:space="0" w:color="000000"/>
              <w:right w:val="single" w:sz="8" w:space="0" w:color="000000"/>
            </w:tcBorders>
          </w:tcPr>
          <w:p w14:paraId="3814B98C" w14:textId="77777777" w:rsidR="007B0C68" w:rsidRPr="00EA293C" w:rsidRDefault="007B0C68" w:rsidP="007B0C68">
            <w:pPr>
              <w:pStyle w:val="Default"/>
              <w:rPr>
                <w:rFonts w:eastAsia="標楷體"/>
                <w:color w:val="auto"/>
              </w:rPr>
            </w:pPr>
            <w:r w:rsidRPr="00EA293C">
              <w:rPr>
                <w:rFonts w:eastAsia="標楷體" w:hint="eastAsia"/>
                <w:color w:val="auto"/>
              </w:rPr>
              <w:t>表E-Ⅳ-2</w:t>
            </w:r>
          </w:p>
          <w:p w14:paraId="0E1F117F" w14:textId="77777777" w:rsidR="007B0C68" w:rsidRPr="00EA293C" w:rsidRDefault="007B0C68" w:rsidP="007B0C68">
            <w:pPr>
              <w:pStyle w:val="Default"/>
              <w:rPr>
                <w:rFonts w:eastAsia="標楷體"/>
                <w:color w:val="auto"/>
              </w:rPr>
            </w:pPr>
            <w:r w:rsidRPr="00EA293C">
              <w:rPr>
                <w:rFonts w:eastAsia="標楷體" w:hint="eastAsia"/>
                <w:color w:val="auto"/>
              </w:rPr>
              <w:t>肢體動作與語彙、角色建立與表演、各類型文本分析與創作。</w:t>
            </w:r>
          </w:p>
          <w:p w14:paraId="58EEDC40" w14:textId="77777777" w:rsidR="007B0C68" w:rsidRPr="00EA293C" w:rsidRDefault="007B0C68" w:rsidP="007B0C68">
            <w:pPr>
              <w:pStyle w:val="Default"/>
              <w:rPr>
                <w:rFonts w:eastAsia="標楷體"/>
                <w:color w:val="auto"/>
              </w:rPr>
            </w:pPr>
            <w:r w:rsidRPr="00EA293C">
              <w:rPr>
                <w:rFonts w:eastAsia="標楷體" w:hint="eastAsia"/>
                <w:color w:val="auto"/>
              </w:rPr>
              <w:t>表A-Ⅳ-3</w:t>
            </w:r>
          </w:p>
          <w:p w14:paraId="5E84560B" w14:textId="77777777" w:rsidR="007B0C68" w:rsidRPr="00EA293C" w:rsidRDefault="007B0C68" w:rsidP="007B0C68">
            <w:pPr>
              <w:pStyle w:val="Default"/>
              <w:rPr>
                <w:rFonts w:eastAsia="標楷體"/>
                <w:color w:val="auto"/>
              </w:rPr>
            </w:pPr>
            <w:r w:rsidRPr="00EA293C">
              <w:rPr>
                <w:rFonts w:eastAsia="標楷體" w:hint="eastAsia"/>
                <w:color w:val="auto"/>
              </w:rPr>
              <w:t>表演形式分析、文本分析。</w:t>
            </w:r>
          </w:p>
          <w:p w14:paraId="15E5D930" w14:textId="77777777" w:rsidR="007B0C68" w:rsidRPr="00EA293C" w:rsidRDefault="007B0C68" w:rsidP="007B0C68">
            <w:pPr>
              <w:pStyle w:val="Default"/>
              <w:tabs>
                <w:tab w:val="left" w:pos="1323"/>
              </w:tabs>
              <w:jc w:val="left"/>
              <w:rPr>
                <w:rFonts w:eastAsia="標楷體"/>
                <w:color w:val="auto"/>
              </w:rPr>
            </w:pPr>
            <w:r w:rsidRPr="00EA293C">
              <w:rPr>
                <w:rFonts w:eastAsia="標楷體"/>
                <w:color w:val="auto"/>
              </w:rPr>
              <w:tab/>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DC9BD36" w14:textId="77777777" w:rsidR="007B0C68" w:rsidRPr="00EA293C" w:rsidRDefault="007B0C68" w:rsidP="007B0C68">
            <w:pPr>
              <w:pStyle w:val="Default"/>
              <w:rPr>
                <w:rFonts w:eastAsia="標楷體"/>
                <w:color w:val="auto"/>
              </w:rPr>
            </w:pPr>
            <w:r w:rsidRPr="00EA293C">
              <w:rPr>
                <w:rFonts w:eastAsia="標楷體"/>
                <w:color w:val="auto"/>
              </w:rPr>
              <w:t>表1-Ⅳ-2</w:t>
            </w:r>
            <w:r w:rsidRPr="00EA293C">
              <w:rPr>
                <w:rFonts w:eastAsia="標楷體" w:hint="eastAsia"/>
                <w:color w:val="auto"/>
              </w:rPr>
              <w:t xml:space="preserve"> </w:t>
            </w:r>
            <w:r w:rsidRPr="00EA293C">
              <w:rPr>
                <w:rFonts w:eastAsia="標楷體"/>
                <w:color w:val="auto"/>
              </w:rPr>
              <w:t>能理解表演的形式、文本與表現技巧並創作發表。</w:t>
            </w:r>
          </w:p>
          <w:p w14:paraId="2F6C91FE" w14:textId="77777777" w:rsidR="007B0C68" w:rsidRPr="00EA293C" w:rsidRDefault="007B0C68" w:rsidP="007B0C68">
            <w:pPr>
              <w:pStyle w:val="Default"/>
              <w:rPr>
                <w:rFonts w:eastAsia="標楷體"/>
                <w:color w:val="auto"/>
              </w:rPr>
            </w:pPr>
            <w:r w:rsidRPr="00EA293C">
              <w:rPr>
                <w:rFonts w:eastAsia="標楷體"/>
                <w:color w:val="auto"/>
              </w:rPr>
              <w:t>表2-Ⅳ-1</w:t>
            </w:r>
            <w:r w:rsidRPr="00EA293C">
              <w:rPr>
                <w:rFonts w:eastAsia="標楷體" w:hint="eastAsia"/>
                <w:color w:val="auto"/>
              </w:rPr>
              <w:t xml:space="preserve"> </w:t>
            </w:r>
            <w:r w:rsidRPr="00EA293C">
              <w:rPr>
                <w:rFonts w:eastAsia="標楷體"/>
                <w:color w:val="auto"/>
              </w:rPr>
              <w:t>能覺察並感受創作與美感經驗的關聯。</w:t>
            </w:r>
          </w:p>
          <w:p w14:paraId="73297AC9" w14:textId="77777777" w:rsidR="007B0C68" w:rsidRPr="00EA293C" w:rsidRDefault="007B0C68" w:rsidP="007B0C68">
            <w:pPr>
              <w:pStyle w:val="Default"/>
              <w:rPr>
                <w:rFonts w:eastAsia="標楷體"/>
                <w:color w:val="auto"/>
              </w:rPr>
            </w:pPr>
            <w:r w:rsidRPr="00EA293C">
              <w:rPr>
                <w:rFonts w:eastAsia="標楷體"/>
                <w:color w:val="auto"/>
              </w:rPr>
              <w:t>表2-Ⅳ-3</w:t>
            </w:r>
            <w:r w:rsidRPr="00EA293C">
              <w:rPr>
                <w:rFonts w:eastAsia="標楷體" w:hint="eastAsia"/>
                <w:color w:val="auto"/>
              </w:rPr>
              <w:t xml:space="preserve"> </w:t>
            </w:r>
            <w:r w:rsidRPr="00EA293C">
              <w:rPr>
                <w:rFonts w:eastAsia="標楷體"/>
                <w:color w:val="auto"/>
              </w:rPr>
              <w:t>能運用適當的語彙，明確表達、解析及評價自己與他人的作品。</w:t>
            </w:r>
          </w:p>
          <w:p w14:paraId="19587618"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olor w:val="auto"/>
                <w:sz w:val="24"/>
                <w:szCs w:val="24"/>
              </w:rPr>
              <w:t>表3-Ⅳ-2</w:t>
            </w:r>
            <w:r w:rsidRPr="00EA293C">
              <w:rPr>
                <w:rFonts w:ascii="標楷體" w:eastAsia="標楷體" w:hAnsi="標楷體" w:hint="eastAsia"/>
                <w:color w:val="auto"/>
                <w:sz w:val="24"/>
                <w:szCs w:val="24"/>
              </w:rPr>
              <w:t xml:space="preserve"> </w:t>
            </w:r>
            <w:r w:rsidRPr="00EA293C">
              <w:rPr>
                <w:rFonts w:ascii="標楷體" w:eastAsia="標楷體" w:hAnsi="標楷體"/>
                <w:color w:val="auto"/>
                <w:sz w:val="24"/>
                <w:szCs w:val="24"/>
              </w:rPr>
              <w:t>能運用多元創作探討公共議題，展現人文</w:t>
            </w:r>
            <w:r w:rsidRPr="00EA293C">
              <w:rPr>
                <w:rFonts w:ascii="標楷體" w:eastAsia="標楷體" w:hAnsi="標楷體"/>
                <w:color w:val="auto"/>
                <w:sz w:val="24"/>
                <w:szCs w:val="24"/>
              </w:rPr>
              <w:lastRenderedPageBreak/>
              <w:t>關懷與獨立思考能力。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1B740F8"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b/>
                <w:color w:val="auto"/>
              </w:rPr>
              <w:lastRenderedPageBreak/>
              <w:t>表演藝術</w:t>
            </w:r>
          </w:p>
          <w:p w14:paraId="1E446A86"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hint="eastAsia"/>
                <w:b/>
                <w:color w:val="auto"/>
              </w:rPr>
              <w:t>1.變身莎士比亞</w:t>
            </w:r>
          </w:p>
          <w:p w14:paraId="41B7570B"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color w:val="auto"/>
              </w:rPr>
              <w:t>1.</w:t>
            </w:r>
            <w:r w:rsidRPr="00EA293C">
              <w:rPr>
                <w:rFonts w:ascii="標楷體" w:eastAsia="標楷體" w:hAnsi="標楷體" w:cs="標楷體" w:hint="eastAsia"/>
                <w:color w:val="auto"/>
              </w:rPr>
              <w:t>共同創作劇本</w:t>
            </w:r>
            <w:r w:rsidRPr="00EA293C">
              <w:rPr>
                <w:rFonts w:ascii="標楷體" w:eastAsia="標楷體" w:hAnsi="標楷體" w:cs="標楷體"/>
                <w:color w:val="auto"/>
              </w:rPr>
              <w:t>。</w:t>
            </w:r>
          </w:p>
          <w:p w14:paraId="31931BF6" w14:textId="77777777" w:rsidR="007B0C68" w:rsidRPr="00EA293C" w:rsidRDefault="007B0C68" w:rsidP="007B0C68">
            <w:pPr>
              <w:jc w:val="left"/>
              <w:rPr>
                <w:rFonts w:ascii="標楷體" w:eastAsia="標楷體" w:hAnsi="標楷體" w:cs="標楷體"/>
                <w:color w:val="auto"/>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3A47379"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6EED143"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12DEA4D3"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p w14:paraId="0265EFF3"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3</w:t>
            </w:r>
            <w:r w:rsidRPr="00EA293C">
              <w:rPr>
                <w:rFonts w:ascii="標楷體" w:eastAsia="標楷體" w:hAnsi="標楷體" w:cs="標楷體" w:hint="eastAsia"/>
                <w:color w:val="auto"/>
              </w:rPr>
              <w:t>.</w:t>
            </w:r>
            <w:r w:rsidRPr="00EA293C">
              <w:rPr>
                <w:rFonts w:ascii="標楷體" w:eastAsia="標楷體" w:hAnsi="標楷體" w:cs="標楷體"/>
                <w:color w:val="auto"/>
              </w:rPr>
              <w:t>手寫板</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BB2E0B9"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3863C977"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6734A3CF"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w:t>
            </w:r>
          </w:p>
          <w:p w14:paraId="697D2446"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（1）學習熱忱</w:t>
            </w:r>
          </w:p>
          <w:p w14:paraId="00E576BD"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（2）小組合作</w:t>
            </w:r>
          </w:p>
          <w:p w14:paraId="7E08D3F3"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（3）創作態度</w:t>
            </w:r>
          </w:p>
          <w:p w14:paraId="33B80053" w14:textId="77777777" w:rsidR="007B0C68" w:rsidRPr="00EA293C" w:rsidRDefault="007B0C68" w:rsidP="007B0C68">
            <w:pPr>
              <w:ind w:left="92" w:hanging="7"/>
              <w:jc w:val="left"/>
              <w:rPr>
                <w:rFonts w:ascii="標楷體" w:eastAsia="標楷體" w:hAnsi="標楷體" w:cs="標楷體"/>
                <w:color w:val="auto"/>
              </w:rPr>
            </w:pPr>
          </w:p>
          <w:p w14:paraId="34F13683"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4C50892"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【性別平等教育】</w:t>
            </w:r>
          </w:p>
          <w:p w14:paraId="35E69FBB"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性J1</w:t>
            </w:r>
          </w:p>
          <w:p w14:paraId="6B8AA8D7" w14:textId="77777777" w:rsidR="007B0C68" w:rsidRPr="00EA293C" w:rsidRDefault="007B0C68" w:rsidP="007B0C68">
            <w:pPr>
              <w:autoSpaceDE w:val="0"/>
              <w:autoSpaceDN w:val="0"/>
              <w:adjustRightInd w:val="0"/>
              <w:jc w:val="left"/>
              <w:rPr>
                <w:rFonts w:ascii="標楷體" w:eastAsia="標楷體" w:hAnsi="標楷體"/>
                <w:color w:val="auto"/>
              </w:rPr>
            </w:pPr>
            <w:r w:rsidRPr="00EA293C">
              <w:rPr>
                <w:rFonts w:ascii="標楷體" w:eastAsia="標楷體" w:hAnsi="標楷體"/>
                <w:color w:val="auto"/>
              </w:rPr>
              <w:t>接納自我與尊重他人的性傾向、性別特質與性別認同。</w:t>
            </w:r>
          </w:p>
          <w:p w14:paraId="417C2D20"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性J3</w:t>
            </w:r>
          </w:p>
          <w:p w14:paraId="53DC098D"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olor w:val="auto"/>
              </w:rPr>
              <w:t>檢視家庭、學校、職場中基於性別刻板印象產生的偏見與歧視。</w:t>
            </w:r>
          </w:p>
          <w:p w14:paraId="3B6759C3"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【人權教育】</w:t>
            </w:r>
          </w:p>
          <w:p w14:paraId="06EB6B21"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人J5</w:t>
            </w:r>
          </w:p>
          <w:p w14:paraId="107989F0" w14:textId="77777777" w:rsidR="007B0C68" w:rsidRPr="00EA293C" w:rsidRDefault="007B0C68" w:rsidP="007B0C68">
            <w:pPr>
              <w:autoSpaceDE w:val="0"/>
              <w:autoSpaceDN w:val="0"/>
              <w:adjustRightInd w:val="0"/>
              <w:jc w:val="left"/>
              <w:rPr>
                <w:rFonts w:ascii="標楷體" w:eastAsia="標楷體" w:hAnsi="標楷體" w:cs="標楷體"/>
                <w:color w:val="auto"/>
              </w:rPr>
            </w:pPr>
            <w:r w:rsidRPr="00EA293C">
              <w:rPr>
                <w:rFonts w:ascii="標楷體" w:eastAsia="標楷體" w:hAnsi="標楷體"/>
                <w:color w:val="auto"/>
              </w:rPr>
              <w:t>了解社會上有不同的群體和文化，尊重並欣賞其差異。</w:t>
            </w:r>
          </w:p>
        </w:tc>
        <w:tc>
          <w:tcPr>
            <w:tcW w:w="1784" w:type="dxa"/>
            <w:tcBorders>
              <w:top w:val="single" w:sz="8" w:space="0" w:color="000000"/>
              <w:bottom w:val="single" w:sz="8" w:space="0" w:color="000000"/>
              <w:right w:val="single" w:sz="8" w:space="0" w:color="000000"/>
            </w:tcBorders>
            <w:vAlign w:val="center"/>
          </w:tcPr>
          <w:p w14:paraId="21AD7177" w14:textId="77777777" w:rsidR="007B0C68" w:rsidRPr="00EA293C" w:rsidRDefault="007B0C68" w:rsidP="007B0C68">
            <w:pPr>
              <w:rPr>
                <w:rFonts w:ascii="新細明體" w:eastAsia="新細明體" w:hAnsi="新細明體" w:cs="新細明體"/>
                <w:color w:val="auto"/>
                <w:sz w:val="16"/>
                <w:szCs w:val="16"/>
              </w:rPr>
            </w:pPr>
            <w:r w:rsidRPr="00EA293C">
              <w:rPr>
                <w:rFonts w:hint="eastAsia"/>
                <w:color w:val="auto"/>
                <w:sz w:val="16"/>
                <w:szCs w:val="16"/>
              </w:rPr>
              <w:t xml:space="preserve">　</w:t>
            </w:r>
          </w:p>
        </w:tc>
      </w:tr>
      <w:tr w:rsidR="00EA293C" w:rsidRPr="00EA293C" w14:paraId="75A183C1"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4AE1A8BA"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第四</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9/20~9/26</w:t>
            </w:r>
          </w:p>
        </w:tc>
        <w:tc>
          <w:tcPr>
            <w:tcW w:w="1559" w:type="dxa"/>
            <w:tcBorders>
              <w:top w:val="single" w:sz="8" w:space="0" w:color="000000"/>
              <w:left w:val="single" w:sz="8" w:space="0" w:color="000000"/>
              <w:bottom w:val="single" w:sz="8" w:space="0" w:color="000000"/>
              <w:right w:val="single" w:sz="8" w:space="0" w:color="000000"/>
            </w:tcBorders>
          </w:tcPr>
          <w:p w14:paraId="4E12BEC9" w14:textId="77777777" w:rsidR="007B0C68" w:rsidRPr="00EA293C" w:rsidRDefault="007B0C68" w:rsidP="007B0C68">
            <w:pPr>
              <w:pStyle w:val="Default"/>
              <w:rPr>
                <w:rFonts w:eastAsia="標楷體"/>
                <w:color w:val="auto"/>
              </w:rPr>
            </w:pPr>
            <w:r w:rsidRPr="00EA293C">
              <w:rPr>
                <w:rFonts w:eastAsia="標楷體" w:hint="eastAsia"/>
                <w:color w:val="auto"/>
              </w:rPr>
              <w:t>表E-Ⅳ-2</w:t>
            </w:r>
          </w:p>
          <w:p w14:paraId="402E0F58" w14:textId="77777777" w:rsidR="007B0C68" w:rsidRPr="00EA293C" w:rsidRDefault="007B0C68" w:rsidP="007B0C68">
            <w:pPr>
              <w:pStyle w:val="Default"/>
              <w:rPr>
                <w:rFonts w:eastAsia="標楷體"/>
                <w:color w:val="auto"/>
              </w:rPr>
            </w:pPr>
            <w:r w:rsidRPr="00EA293C">
              <w:rPr>
                <w:rFonts w:eastAsia="標楷體" w:hint="eastAsia"/>
                <w:color w:val="auto"/>
              </w:rPr>
              <w:t>肢體動作與語彙、角色建立與表演、各類型文本分析與創作。</w:t>
            </w:r>
          </w:p>
          <w:p w14:paraId="420F7324" w14:textId="77777777" w:rsidR="007B0C68" w:rsidRPr="00EA293C" w:rsidRDefault="007B0C68" w:rsidP="007B0C68">
            <w:pPr>
              <w:pStyle w:val="Default"/>
              <w:rPr>
                <w:rFonts w:eastAsia="標楷體"/>
                <w:color w:val="auto"/>
              </w:rPr>
            </w:pPr>
            <w:r w:rsidRPr="00EA293C">
              <w:rPr>
                <w:rFonts w:eastAsia="標楷體" w:hint="eastAsia"/>
                <w:color w:val="auto"/>
              </w:rPr>
              <w:t>表A-Ⅳ-3</w:t>
            </w:r>
          </w:p>
          <w:p w14:paraId="65C1138D" w14:textId="77777777" w:rsidR="007B0C68" w:rsidRPr="00EA293C" w:rsidRDefault="007B0C68" w:rsidP="007B0C68">
            <w:pPr>
              <w:pStyle w:val="Default"/>
              <w:rPr>
                <w:rFonts w:eastAsia="標楷體"/>
                <w:color w:val="auto"/>
              </w:rPr>
            </w:pPr>
            <w:r w:rsidRPr="00EA293C">
              <w:rPr>
                <w:rFonts w:eastAsia="標楷體" w:hint="eastAsia"/>
                <w:color w:val="auto"/>
              </w:rPr>
              <w:t>表演形式分析、文本分析。</w:t>
            </w:r>
          </w:p>
          <w:p w14:paraId="3B180282" w14:textId="77777777" w:rsidR="007B0C68" w:rsidRPr="00EA293C" w:rsidRDefault="007B0C68" w:rsidP="007B0C68">
            <w:pPr>
              <w:pStyle w:val="Default"/>
              <w:tabs>
                <w:tab w:val="left" w:pos="1323"/>
              </w:tabs>
              <w:jc w:val="left"/>
              <w:rPr>
                <w:rFonts w:eastAsia="標楷體"/>
                <w:color w:val="auto"/>
              </w:rPr>
            </w:pPr>
            <w:r w:rsidRPr="00EA293C">
              <w:rPr>
                <w:rFonts w:eastAsia="標楷體"/>
                <w:color w:val="auto"/>
              </w:rPr>
              <w:tab/>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324F97D" w14:textId="77777777" w:rsidR="007B0C68" w:rsidRPr="00EA293C" w:rsidRDefault="007B0C68" w:rsidP="007B0C68">
            <w:pPr>
              <w:pStyle w:val="Default"/>
              <w:rPr>
                <w:rFonts w:eastAsia="標楷體"/>
                <w:color w:val="auto"/>
              </w:rPr>
            </w:pPr>
            <w:r w:rsidRPr="00EA293C">
              <w:rPr>
                <w:rFonts w:eastAsia="標楷體"/>
                <w:color w:val="auto"/>
              </w:rPr>
              <w:t>表1-Ⅳ-2</w:t>
            </w:r>
            <w:r w:rsidRPr="00EA293C">
              <w:rPr>
                <w:rFonts w:eastAsia="標楷體" w:hint="eastAsia"/>
                <w:color w:val="auto"/>
              </w:rPr>
              <w:t xml:space="preserve"> </w:t>
            </w:r>
            <w:r w:rsidRPr="00EA293C">
              <w:rPr>
                <w:rFonts w:eastAsia="標楷體"/>
                <w:color w:val="auto"/>
              </w:rPr>
              <w:t>能理解表演的形式、文本與表現技巧並創作發表。</w:t>
            </w:r>
          </w:p>
          <w:p w14:paraId="5C83F618" w14:textId="77777777" w:rsidR="007B0C68" w:rsidRPr="00EA293C" w:rsidRDefault="007B0C68" w:rsidP="007B0C68">
            <w:pPr>
              <w:pStyle w:val="Default"/>
              <w:rPr>
                <w:rFonts w:eastAsia="標楷體"/>
                <w:color w:val="auto"/>
              </w:rPr>
            </w:pPr>
            <w:r w:rsidRPr="00EA293C">
              <w:rPr>
                <w:rFonts w:eastAsia="標楷體"/>
                <w:color w:val="auto"/>
              </w:rPr>
              <w:t>表2-Ⅳ-1</w:t>
            </w:r>
            <w:r w:rsidRPr="00EA293C">
              <w:rPr>
                <w:rFonts w:eastAsia="標楷體" w:hint="eastAsia"/>
                <w:color w:val="auto"/>
              </w:rPr>
              <w:t xml:space="preserve"> </w:t>
            </w:r>
            <w:r w:rsidRPr="00EA293C">
              <w:rPr>
                <w:rFonts w:eastAsia="標楷體"/>
                <w:color w:val="auto"/>
              </w:rPr>
              <w:t>能覺察並感受創作與美感經驗的關聯。</w:t>
            </w:r>
          </w:p>
          <w:p w14:paraId="4D84CDB6" w14:textId="77777777" w:rsidR="007B0C68" w:rsidRPr="00EA293C" w:rsidRDefault="007B0C68" w:rsidP="007B0C68">
            <w:pPr>
              <w:pStyle w:val="Default"/>
              <w:rPr>
                <w:rFonts w:eastAsia="標楷體"/>
                <w:color w:val="auto"/>
              </w:rPr>
            </w:pPr>
            <w:r w:rsidRPr="00EA293C">
              <w:rPr>
                <w:rFonts w:eastAsia="標楷體"/>
                <w:color w:val="auto"/>
              </w:rPr>
              <w:t>表2-Ⅳ-3</w:t>
            </w:r>
            <w:r w:rsidRPr="00EA293C">
              <w:rPr>
                <w:rFonts w:eastAsia="標楷體" w:hint="eastAsia"/>
                <w:color w:val="auto"/>
              </w:rPr>
              <w:t xml:space="preserve"> </w:t>
            </w:r>
            <w:r w:rsidRPr="00EA293C">
              <w:rPr>
                <w:rFonts w:eastAsia="標楷體"/>
                <w:color w:val="auto"/>
              </w:rPr>
              <w:t>能運用適當的語彙，明確表達、解析及評價自己與他人的作品。</w:t>
            </w:r>
          </w:p>
          <w:p w14:paraId="7AD49488"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olor w:val="auto"/>
                <w:sz w:val="24"/>
                <w:szCs w:val="24"/>
              </w:rPr>
              <w:t>表3-Ⅳ-2</w:t>
            </w:r>
            <w:r w:rsidRPr="00EA293C">
              <w:rPr>
                <w:rFonts w:ascii="標楷體" w:eastAsia="標楷體" w:hAnsi="標楷體" w:hint="eastAsia"/>
                <w:color w:val="auto"/>
                <w:sz w:val="24"/>
                <w:szCs w:val="24"/>
              </w:rPr>
              <w:t xml:space="preserve"> </w:t>
            </w:r>
            <w:r w:rsidRPr="00EA293C">
              <w:rPr>
                <w:rFonts w:ascii="標楷體" w:eastAsia="標楷體" w:hAnsi="標楷體"/>
                <w:color w:val="auto"/>
                <w:sz w:val="24"/>
                <w:szCs w:val="24"/>
              </w:rPr>
              <w:t>能運用多元創作探討公共議題，展現人文</w:t>
            </w:r>
            <w:r w:rsidRPr="00EA293C">
              <w:rPr>
                <w:rFonts w:ascii="標楷體" w:eastAsia="標楷體" w:hAnsi="標楷體"/>
                <w:color w:val="auto"/>
                <w:sz w:val="24"/>
                <w:szCs w:val="24"/>
              </w:rPr>
              <w:lastRenderedPageBreak/>
              <w:t>關懷與獨立思考能力。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853284E"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b/>
                <w:color w:val="auto"/>
              </w:rPr>
              <w:lastRenderedPageBreak/>
              <w:t>表演藝術</w:t>
            </w:r>
          </w:p>
          <w:p w14:paraId="393E1EC3"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hint="eastAsia"/>
                <w:b/>
                <w:color w:val="auto"/>
              </w:rPr>
              <w:t>1.變身莎士比亞</w:t>
            </w:r>
          </w:p>
          <w:p w14:paraId="1F2F044C"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color w:val="auto"/>
              </w:rPr>
              <w:t>1.</w:t>
            </w:r>
            <w:r w:rsidRPr="00EA293C">
              <w:rPr>
                <w:rFonts w:ascii="標楷體" w:eastAsia="標楷體" w:hAnsi="標楷體" w:cs="標楷體" w:hint="eastAsia"/>
                <w:color w:val="auto"/>
              </w:rPr>
              <w:t>共同創造劇本</w:t>
            </w:r>
            <w:r w:rsidRPr="00EA293C">
              <w:rPr>
                <w:rFonts w:ascii="標楷體" w:eastAsia="標楷體" w:hAnsi="標楷體" w:cs="標楷體"/>
                <w:color w:val="auto"/>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9C488D6"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3C2608B"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42FE966D"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p w14:paraId="3BDDBCF3"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3.手寫板</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4A67897"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416D092E"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0F05F8C3"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w:t>
            </w:r>
          </w:p>
          <w:p w14:paraId="73251C84"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（1）學習熱忱</w:t>
            </w:r>
          </w:p>
          <w:p w14:paraId="71C3DF53"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（2）小組合作</w:t>
            </w:r>
          </w:p>
          <w:p w14:paraId="025B583C"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（3）創作態度</w:t>
            </w:r>
          </w:p>
          <w:p w14:paraId="0554AAA0" w14:textId="77777777" w:rsidR="007B0C68" w:rsidRPr="00EA293C" w:rsidRDefault="007B0C68" w:rsidP="007B0C68">
            <w:pPr>
              <w:ind w:left="92" w:hanging="7"/>
              <w:jc w:val="left"/>
              <w:rPr>
                <w:rFonts w:ascii="標楷體" w:eastAsia="標楷體" w:hAnsi="標楷體" w:cs="標楷體"/>
                <w:color w:val="auto"/>
              </w:rPr>
            </w:pPr>
          </w:p>
          <w:p w14:paraId="1C2271C7"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073ABDC"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【性別平等教育】</w:t>
            </w:r>
          </w:p>
          <w:p w14:paraId="2094F9F1"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性J1</w:t>
            </w:r>
          </w:p>
          <w:p w14:paraId="0E455AB6" w14:textId="77777777" w:rsidR="007B0C68" w:rsidRPr="00EA293C" w:rsidRDefault="007B0C68" w:rsidP="007B0C68">
            <w:pPr>
              <w:autoSpaceDE w:val="0"/>
              <w:autoSpaceDN w:val="0"/>
              <w:adjustRightInd w:val="0"/>
              <w:jc w:val="left"/>
              <w:rPr>
                <w:rFonts w:ascii="標楷體" w:eastAsia="標楷體" w:hAnsi="標楷體"/>
                <w:color w:val="auto"/>
              </w:rPr>
            </w:pPr>
            <w:r w:rsidRPr="00EA293C">
              <w:rPr>
                <w:rFonts w:ascii="標楷體" w:eastAsia="標楷體" w:hAnsi="標楷體"/>
                <w:color w:val="auto"/>
              </w:rPr>
              <w:t>接納自我與尊重他人的性傾向、性別特質與性別認同。</w:t>
            </w:r>
          </w:p>
          <w:p w14:paraId="15B5A886"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性J3</w:t>
            </w:r>
          </w:p>
          <w:p w14:paraId="750EDD31"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olor w:val="auto"/>
              </w:rPr>
              <w:t>檢視家庭、學校、職場中基於性別刻板印象產生的偏見與歧視。</w:t>
            </w:r>
          </w:p>
          <w:p w14:paraId="564889B3"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【人權教育】</w:t>
            </w:r>
          </w:p>
          <w:p w14:paraId="37D77D42"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人J5</w:t>
            </w:r>
          </w:p>
          <w:p w14:paraId="60ED0FA9" w14:textId="77777777" w:rsidR="007B0C68" w:rsidRPr="00EA293C" w:rsidRDefault="007B0C68" w:rsidP="007B0C68">
            <w:pPr>
              <w:autoSpaceDE w:val="0"/>
              <w:autoSpaceDN w:val="0"/>
              <w:adjustRightInd w:val="0"/>
              <w:jc w:val="left"/>
              <w:rPr>
                <w:rFonts w:ascii="標楷體" w:eastAsia="標楷體" w:hAnsi="標楷體" w:cs="標楷體"/>
                <w:color w:val="auto"/>
              </w:rPr>
            </w:pPr>
            <w:r w:rsidRPr="00EA293C">
              <w:rPr>
                <w:rFonts w:ascii="標楷體" w:eastAsia="標楷體" w:hAnsi="標楷體"/>
                <w:color w:val="auto"/>
              </w:rPr>
              <w:t>了解社會上有不同的群體和文化，尊重並欣賞其差異。</w:t>
            </w:r>
          </w:p>
        </w:tc>
        <w:tc>
          <w:tcPr>
            <w:tcW w:w="1784" w:type="dxa"/>
            <w:tcBorders>
              <w:top w:val="single" w:sz="8" w:space="0" w:color="000000"/>
              <w:bottom w:val="single" w:sz="8" w:space="0" w:color="000000"/>
              <w:right w:val="single" w:sz="8" w:space="0" w:color="000000"/>
            </w:tcBorders>
            <w:vAlign w:val="center"/>
          </w:tcPr>
          <w:p w14:paraId="017EB990" w14:textId="77777777" w:rsidR="007B0C68" w:rsidRPr="00EA293C" w:rsidRDefault="007B0C68" w:rsidP="007B0C68">
            <w:pPr>
              <w:rPr>
                <w:rFonts w:ascii="新細明體" w:eastAsia="新細明體" w:hAnsi="新細明體" w:cs="新細明體"/>
                <w:color w:val="auto"/>
                <w:sz w:val="16"/>
                <w:szCs w:val="16"/>
              </w:rPr>
            </w:pPr>
          </w:p>
        </w:tc>
      </w:tr>
      <w:tr w:rsidR="00EA293C" w:rsidRPr="00EA293C" w14:paraId="33F4E3AE"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50487707"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第五</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9/27~10/3</w:t>
            </w:r>
          </w:p>
        </w:tc>
        <w:tc>
          <w:tcPr>
            <w:tcW w:w="1559" w:type="dxa"/>
            <w:tcBorders>
              <w:top w:val="single" w:sz="8" w:space="0" w:color="000000"/>
              <w:left w:val="single" w:sz="8" w:space="0" w:color="000000"/>
              <w:bottom w:val="single" w:sz="8" w:space="0" w:color="000000"/>
              <w:right w:val="single" w:sz="8" w:space="0" w:color="000000"/>
            </w:tcBorders>
          </w:tcPr>
          <w:p w14:paraId="070B2CED" w14:textId="77777777" w:rsidR="007B0C68" w:rsidRPr="00EA293C" w:rsidRDefault="007B0C68" w:rsidP="007B0C68">
            <w:pPr>
              <w:pStyle w:val="Default"/>
              <w:rPr>
                <w:rFonts w:eastAsia="標楷體"/>
                <w:color w:val="auto"/>
              </w:rPr>
            </w:pPr>
            <w:r w:rsidRPr="00EA293C">
              <w:rPr>
                <w:rFonts w:eastAsia="標楷體" w:hint="eastAsia"/>
                <w:color w:val="auto"/>
              </w:rPr>
              <w:t>表E-Ⅳ-2</w:t>
            </w:r>
          </w:p>
          <w:p w14:paraId="52C72A5B" w14:textId="77777777" w:rsidR="007B0C68" w:rsidRPr="00EA293C" w:rsidRDefault="007B0C68" w:rsidP="007B0C68">
            <w:pPr>
              <w:pStyle w:val="Default"/>
              <w:rPr>
                <w:rFonts w:eastAsia="標楷體"/>
                <w:color w:val="auto"/>
              </w:rPr>
            </w:pPr>
            <w:r w:rsidRPr="00EA293C">
              <w:rPr>
                <w:rFonts w:eastAsia="標楷體" w:hint="eastAsia"/>
                <w:color w:val="auto"/>
              </w:rPr>
              <w:t>肢體動作與語彙、角色建立與表演、各類型文本分析與創作。</w:t>
            </w:r>
          </w:p>
          <w:p w14:paraId="3DB0CFFB" w14:textId="77777777" w:rsidR="007B0C68" w:rsidRPr="00EA293C" w:rsidRDefault="007B0C68" w:rsidP="007B0C68">
            <w:pPr>
              <w:pStyle w:val="Default"/>
              <w:rPr>
                <w:rFonts w:eastAsia="標楷體"/>
                <w:color w:val="auto"/>
              </w:rPr>
            </w:pPr>
            <w:r w:rsidRPr="00EA293C">
              <w:rPr>
                <w:rFonts w:eastAsia="標楷體" w:hint="eastAsia"/>
                <w:color w:val="auto"/>
              </w:rPr>
              <w:t>表A-Ⅳ-3</w:t>
            </w:r>
          </w:p>
          <w:p w14:paraId="4327B1BE" w14:textId="77777777" w:rsidR="007B0C68" w:rsidRPr="00EA293C" w:rsidRDefault="007B0C68" w:rsidP="007B0C68">
            <w:pPr>
              <w:pStyle w:val="Default"/>
              <w:rPr>
                <w:rFonts w:eastAsia="標楷體"/>
                <w:color w:val="auto"/>
              </w:rPr>
            </w:pPr>
            <w:r w:rsidRPr="00EA293C">
              <w:rPr>
                <w:rFonts w:eastAsia="標楷體" w:hint="eastAsia"/>
                <w:color w:val="auto"/>
              </w:rPr>
              <w:t>表演形式分析、文本分析。</w:t>
            </w:r>
          </w:p>
          <w:p w14:paraId="64DA8C87" w14:textId="77777777" w:rsidR="007B0C68" w:rsidRPr="00EA293C" w:rsidRDefault="007B0C68" w:rsidP="007B0C68">
            <w:pPr>
              <w:pStyle w:val="Default"/>
              <w:tabs>
                <w:tab w:val="left" w:pos="1323"/>
              </w:tabs>
              <w:jc w:val="left"/>
              <w:rPr>
                <w:rFonts w:eastAsia="標楷體"/>
                <w:color w:val="auto"/>
              </w:rPr>
            </w:pPr>
            <w:r w:rsidRPr="00EA293C">
              <w:rPr>
                <w:rFonts w:eastAsia="標楷體"/>
                <w:color w:val="auto"/>
              </w:rPr>
              <w:tab/>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F4E1453" w14:textId="77777777" w:rsidR="007B0C68" w:rsidRPr="00EA293C" w:rsidRDefault="007B0C68" w:rsidP="007B0C68">
            <w:pPr>
              <w:pStyle w:val="Default"/>
              <w:rPr>
                <w:rFonts w:eastAsia="標楷體"/>
                <w:color w:val="auto"/>
              </w:rPr>
            </w:pPr>
            <w:r w:rsidRPr="00EA293C">
              <w:rPr>
                <w:rFonts w:eastAsia="標楷體"/>
                <w:color w:val="auto"/>
              </w:rPr>
              <w:t>表1-Ⅳ-2</w:t>
            </w:r>
            <w:r w:rsidRPr="00EA293C">
              <w:rPr>
                <w:rFonts w:eastAsia="標楷體" w:hint="eastAsia"/>
                <w:color w:val="auto"/>
              </w:rPr>
              <w:t xml:space="preserve"> </w:t>
            </w:r>
            <w:r w:rsidRPr="00EA293C">
              <w:rPr>
                <w:rFonts w:eastAsia="標楷體"/>
                <w:color w:val="auto"/>
              </w:rPr>
              <w:t>能理解表演的形式、文本與表現技巧並創作發表。</w:t>
            </w:r>
          </w:p>
          <w:p w14:paraId="616E829A" w14:textId="77777777" w:rsidR="007B0C68" w:rsidRPr="00EA293C" w:rsidRDefault="007B0C68" w:rsidP="007B0C68">
            <w:pPr>
              <w:pStyle w:val="Default"/>
              <w:rPr>
                <w:rFonts w:eastAsia="標楷體"/>
                <w:color w:val="auto"/>
              </w:rPr>
            </w:pPr>
            <w:r w:rsidRPr="00EA293C">
              <w:rPr>
                <w:rFonts w:eastAsia="標楷體"/>
                <w:color w:val="auto"/>
              </w:rPr>
              <w:t>表2-Ⅳ-1</w:t>
            </w:r>
            <w:r w:rsidRPr="00EA293C">
              <w:rPr>
                <w:rFonts w:eastAsia="標楷體" w:hint="eastAsia"/>
                <w:color w:val="auto"/>
              </w:rPr>
              <w:t xml:space="preserve"> </w:t>
            </w:r>
            <w:r w:rsidRPr="00EA293C">
              <w:rPr>
                <w:rFonts w:eastAsia="標楷體"/>
                <w:color w:val="auto"/>
              </w:rPr>
              <w:t>能覺察並感受創作與美感經驗的關聯。</w:t>
            </w:r>
          </w:p>
          <w:p w14:paraId="67952E9A" w14:textId="77777777" w:rsidR="007B0C68" w:rsidRPr="00EA293C" w:rsidRDefault="007B0C68" w:rsidP="007B0C68">
            <w:pPr>
              <w:pStyle w:val="Default"/>
              <w:rPr>
                <w:rFonts w:eastAsia="標楷體"/>
                <w:color w:val="auto"/>
              </w:rPr>
            </w:pPr>
            <w:r w:rsidRPr="00EA293C">
              <w:rPr>
                <w:rFonts w:eastAsia="標楷體"/>
                <w:color w:val="auto"/>
              </w:rPr>
              <w:t>表2-Ⅳ-3</w:t>
            </w:r>
            <w:r w:rsidRPr="00EA293C">
              <w:rPr>
                <w:rFonts w:eastAsia="標楷體" w:hint="eastAsia"/>
                <w:color w:val="auto"/>
              </w:rPr>
              <w:t xml:space="preserve"> </w:t>
            </w:r>
            <w:r w:rsidRPr="00EA293C">
              <w:rPr>
                <w:rFonts w:eastAsia="標楷體"/>
                <w:color w:val="auto"/>
              </w:rPr>
              <w:t>能運用適當的語彙，明確表達、解析及評價自己與他人的作品。</w:t>
            </w:r>
          </w:p>
          <w:p w14:paraId="6129AFEC"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olor w:val="auto"/>
                <w:sz w:val="24"/>
                <w:szCs w:val="24"/>
              </w:rPr>
              <w:t>表3-Ⅳ-2</w:t>
            </w:r>
            <w:r w:rsidRPr="00EA293C">
              <w:rPr>
                <w:rFonts w:ascii="標楷體" w:eastAsia="標楷體" w:hAnsi="標楷體" w:hint="eastAsia"/>
                <w:color w:val="auto"/>
                <w:sz w:val="24"/>
                <w:szCs w:val="24"/>
              </w:rPr>
              <w:t xml:space="preserve"> </w:t>
            </w:r>
            <w:r w:rsidRPr="00EA293C">
              <w:rPr>
                <w:rFonts w:ascii="標楷體" w:eastAsia="標楷體" w:hAnsi="標楷體"/>
                <w:color w:val="auto"/>
                <w:sz w:val="24"/>
                <w:szCs w:val="24"/>
              </w:rPr>
              <w:t>能運用多元創作探討公共議題，展現人文</w:t>
            </w:r>
            <w:r w:rsidRPr="00EA293C">
              <w:rPr>
                <w:rFonts w:ascii="標楷體" w:eastAsia="標楷體" w:hAnsi="標楷體"/>
                <w:color w:val="auto"/>
                <w:sz w:val="24"/>
                <w:szCs w:val="24"/>
              </w:rPr>
              <w:lastRenderedPageBreak/>
              <w:t>關懷與獨立思考能力。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74ED2BE"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b/>
                <w:color w:val="auto"/>
              </w:rPr>
              <w:lastRenderedPageBreak/>
              <w:t>表演藝術</w:t>
            </w:r>
          </w:p>
          <w:p w14:paraId="45F78CFA"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b/>
                <w:color w:val="auto"/>
              </w:rPr>
              <w:t>變身</w:t>
            </w:r>
            <w:r w:rsidRPr="00EA293C">
              <w:rPr>
                <w:rFonts w:ascii="標楷體" w:eastAsia="標楷體" w:hAnsi="標楷體" w:cs="標楷體" w:hint="eastAsia"/>
                <w:b/>
                <w:color w:val="auto"/>
              </w:rPr>
              <w:t>莎士比亞</w:t>
            </w:r>
          </w:p>
          <w:p w14:paraId="44E83760"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color w:val="auto"/>
              </w:rPr>
              <w:t>1.</w:t>
            </w:r>
            <w:r w:rsidRPr="00EA293C">
              <w:rPr>
                <w:rFonts w:ascii="標楷體" w:eastAsia="標楷體" w:hAnsi="標楷體" w:cs="標楷體" w:hint="eastAsia"/>
                <w:color w:val="auto"/>
              </w:rPr>
              <w:t>共同創造劇本</w:t>
            </w:r>
            <w:r w:rsidRPr="00EA293C">
              <w:rPr>
                <w:rFonts w:ascii="標楷體" w:eastAsia="標楷體" w:hAnsi="標楷體" w:cs="標楷體"/>
                <w:color w:val="auto"/>
              </w:rPr>
              <w:t>。</w:t>
            </w:r>
          </w:p>
          <w:p w14:paraId="1BA12E93"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color w:val="auto"/>
              </w:rPr>
              <w:t>2.</w:t>
            </w:r>
            <w:r w:rsidRPr="00EA293C">
              <w:rPr>
                <w:rFonts w:ascii="標楷體" w:eastAsia="標楷體" w:hAnsi="標楷體" w:cs="標楷體" w:hint="eastAsia"/>
                <w:color w:val="auto"/>
              </w:rPr>
              <w:t>塑造自身的獨特性</w:t>
            </w:r>
            <w:r w:rsidRPr="00EA293C">
              <w:rPr>
                <w:rFonts w:ascii="標楷體" w:eastAsia="標楷體" w:hAnsi="標楷體" w:cs="標楷體"/>
                <w:color w:val="auto"/>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8488EF"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485EFE6"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41511170"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p w14:paraId="5E16C915"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hint="eastAsia"/>
                <w:color w:val="auto"/>
              </w:rPr>
              <w:t>3</w:t>
            </w:r>
            <w:r w:rsidRPr="00EA293C">
              <w:rPr>
                <w:rFonts w:ascii="標楷體" w:eastAsia="標楷體" w:hAnsi="標楷體" w:cs="標楷體"/>
                <w:color w:val="auto"/>
              </w:rPr>
              <w:t>.手寫板</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2D0AD7"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7A059645"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4362CFCD"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w:t>
            </w:r>
          </w:p>
          <w:p w14:paraId="40CAB354"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（1）學習熱忱</w:t>
            </w:r>
          </w:p>
          <w:p w14:paraId="3B4E7EC6"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（2）小組合作</w:t>
            </w:r>
          </w:p>
          <w:p w14:paraId="4D6242ED"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（3）創作態度</w:t>
            </w:r>
          </w:p>
          <w:p w14:paraId="4DAE6580" w14:textId="77777777" w:rsidR="007B0C68" w:rsidRPr="00EA293C" w:rsidRDefault="007B0C68" w:rsidP="007B0C68">
            <w:pPr>
              <w:ind w:left="92" w:hanging="7"/>
              <w:jc w:val="left"/>
              <w:rPr>
                <w:rFonts w:ascii="標楷體" w:eastAsia="標楷體" w:hAnsi="標楷體" w:cs="標楷體"/>
                <w:color w:val="auto"/>
              </w:rPr>
            </w:pPr>
          </w:p>
          <w:p w14:paraId="3678AC74"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7CA685"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【性別平等教育】</w:t>
            </w:r>
          </w:p>
          <w:p w14:paraId="1F0D27FE"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性J1</w:t>
            </w:r>
          </w:p>
          <w:p w14:paraId="56C3EF6C" w14:textId="77777777" w:rsidR="007B0C68" w:rsidRPr="00EA293C" w:rsidRDefault="007B0C68" w:rsidP="007B0C68">
            <w:pPr>
              <w:autoSpaceDE w:val="0"/>
              <w:autoSpaceDN w:val="0"/>
              <w:adjustRightInd w:val="0"/>
              <w:jc w:val="left"/>
              <w:rPr>
                <w:rFonts w:ascii="標楷體" w:eastAsia="標楷體" w:hAnsi="標楷體"/>
                <w:color w:val="auto"/>
              </w:rPr>
            </w:pPr>
            <w:r w:rsidRPr="00EA293C">
              <w:rPr>
                <w:rFonts w:ascii="標楷體" w:eastAsia="標楷體" w:hAnsi="標楷體"/>
                <w:color w:val="auto"/>
              </w:rPr>
              <w:t>接納自我與尊重他人的性傾向、性別特質與性別認同。</w:t>
            </w:r>
          </w:p>
          <w:p w14:paraId="35C4EC42"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性J3</w:t>
            </w:r>
          </w:p>
          <w:p w14:paraId="5EA87AA3"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olor w:val="auto"/>
              </w:rPr>
              <w:t>檢視家庭、學校、職場中基於性別刻板印象產生的偏見與歧視。</w:t>
            </w:r>
          </w:p>
          <w:p w14:paraId="0075B72E"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【人權教育】</w:t>
            </w:r>
          </w:p>
          <w:p w14:paraId="3F010BC5"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人J5</w:t>
            </w:r>
          </w:p>
          <w:p w14:paraId="262D56EA" w14:textId="77777777" w:rsidR="007B0C68" w:rsidRPr="00EA293C" w:rsidRDefault="007B0C68" w:rsidP="007B0C68">
            <w:pPr>
              <w:autoSpaceDE w:val="0"/>
              <w:autoSpaceDN w:val="0"/>
              <w:adjustRightInd w:val="0"/>
              <w:jc w:val="left"/>
              <w:rPr>
                <w:rFonts w:ascii="標楷體" w:eastAsia="標楷體" w:hAnsi="標楷體" w:cs="標楷體"/>
                <w:color w:val="auto"/>
              </w:rPr>
            </w:pPr>
            <w:r w:rsidRPr="00EA293C">
              <w:rPr>
                <w:rFonts w:ascii="標楷體" w:eastAsia="標楷體" w:hAnsi="標楷體"/>
                <w:color w:val="auto"/>
              </w:rPr>
              <w:t>了解社會上有不同的群體和文化，尊重並欣賞其差異。</w:t>
            </w:r>
          </w:p>
        </w:tc>
        <w:tc>
          <w:tcPr>
            <w:tcW w:w="1784" w:type="dxa"/>
            <w:tcBorders>
              <w:top w:val="single" w:sz="8" w:space="0" w:color="000000"/>
              <w:bottom w:val="single" w:sz="8" w:space="0" w:color="000000"/>
              <w:right w:val="single" w:sz="8" w:space="0" w:color="000000"/>
            </w:tcBorders>
            <w:vAlign w:val="center"/>
          </w:tcPr>
          <w:p w14:paraId="346C25DA" w14:textId="77777777" w:rsidR="007B0C68" w:rsidRPr="00EA293C" w:rsidRDefault="007B0C68" w:rsidP="007B0C68">
            <w:pPr>
              <w:rPr>
                <w:rFonts w:ascii="新細明體" w:eastAsia="新細明體" w:hAnsi="新細明體" w:cs="新細明體"/>
                <w:color w:val="auto"/>
                <w:sz w:val="16"/>
                <w:szCs w:val="16"/>
              </w:rPr>
            </w:pPr>
            <w:r w:rsidRPr="00EA293C">
              <w:rPr>
                <w:rFonts w:hint="eastAsia"/>
                <w:color w:val="auto"/>
                <w:sz w:val="16"/>
                <w:szCs w:val="16"/>
              </w:rPr>
              <w:t xml:space="preserve">　</w:t>
            </w:r>
          </w:p>
        </w:tc>
      </w:tr>
      <w:tr w:rsidR="00EA293C" w:rsidRPr="00EA293C" w14:paraId="34ED75FF"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54CF48A0" w14:textId="77777777" w:rsidR="007B0C68" w:rsidRPr="00EA293C" w:rsidRDefault="007B0C68" w:rsidP="007B0C68">
            <w:pPr>
              <w:rPr>
                <w:rFonts w:ascii="標楷體" w:eastAsia="標楷體" w:hAnsi="標楷體" w:cs="標楷體"/>
                <w:color w:val="auto"/>
                <w:sz w:val="24"/>
                <w:szCs w:val="24"/>
              </w:rPr>
            </w:pPr>
            <w:r w:rsidRPr="00EA293C">
              <w:rPr>
                <w:rFonts w:ascii="標楷體" w:eastAsia="標楷體" w:hAnsi="標楷體" w:cs="標楷體"/>
                <w:color w:val="auto"/>
                <w:sz w:val="24"/>
                <w:szCs w:val="24"/>
              </w:rPr>
              <w:t>第六</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10/4~10/10</w:t>
            </w:r>
          </w:p>
        </w:tc>
        <w:tc>
          <w:tcPr>
            <w:tcW w:w="1559" w:type="dxa"/>
            <w:tcBorders>
              <w:top w:val="single" w:sz="8" w:space="0" w:color="000000"/>
              <w:left w:val="single" w:sz="8" w:space="0" w:color="000000"/>
              <w:bottom w:val="single" w:sz="8" w:space="0" w:color="000000"/>
              <w:right w:val="single" w:sz="8" w:space="0" w:color="000000"/>
            </w:tcBorders>
          </w:tcPr>
          <w:p w14:paraId="2F2207BB" w14:textId="77777777" w:rsidR="007B0C68" w:rsidRPr="00EA293C" w:rsidRDefault="007B0C68" w:rsidP="007B0C68">
            <w:pPr>
              <w:pStyle w:val="Default"/>
              <w:rPr>
                <w:rFonts w:eastAsia="標楷體"/>
                <w:color w:val="auto"/>
              </w:rPr>
            </w:pPr>
            <w:r w:rsidRPr="00EA293C">
              <w:rPr>
                <w:rFonts w:eastAsia="標楷體" w:hint="eastAsia"/>
                <w:color w:val="auto"/>
              </w:rPr>
              <w:t>表E-Ⅳ-2</w:t>
            </w:r>
          </w:p>
          <w:p w14:paraId="478F5019" w14:textId="77777777" w:rsidR="007B0C68" w:rsidRPr="00EA293C" w:rsidRDefault="007B0C68" w:rsidP="007B0C68">
            <w:pPr>
              <w:pStyle w:val="Default"/>
              <w:rPr>
                <w:rFonts w:eastAsia="標楷體"/>
                <w:color w:val="auto"/>
              </w:rPr>
            </w:pPr>
            <w:r w:rsidRPr="00EA293C">
              <w:rPr>
                <w:rFonts w:eastAsia="標楷體" w:hint="eastAsia"/>
                <w:color w:val="auto"/>
              </w:rPr>
              <w:t>肢體動作與語彙、角色建立與表演、各類型文本分析與創作。</w:t>
            </w:r>
          </w:p>
          <w:p w14:paraId="6000ADA4" w14:textId="77777777" w:rsidR="007B0C68" w:rsidRPr="00EA293C" w:rsidRDefault="007B0C68" w:rsidP="007B0C68">
            <w:pPr>
              <w:pStyle w:val="Default"/>
              <w:rPr>
                <w:rFonts w:eastAsia="標楷體"/>
                <w:color w:val="auto"/>
              </w:rPr>
            </w:pPr>
            <w:r w:rsidRPr="00EA293C">
              <w:rPr>
                <w:rFonts w:eastAsia="標楷體" w:hint="eastAsia"/>
                <w:color w:val="auto"/>
              </w:rPr>
              <w:t>表A-Ⅳ-3</w:t>
            </w:r>
          </w:p>
          <w:p w14:paraId="15124F43" w14:textId="77777777" w:rsidR="007B0C68" w:rsidRPr="00EA293C" w:rsidRDefault="007B0C68" w:rsidP="007B0C68">
            <w:pPr>
              <w:pStyle w:val="Default"/>
              <w:rPr>
                <w:rFonts w:eastAsia="標楷體"/>
                <w:color w:val="auto"/>
              </w:rPr>
            </w:pPr>
            <w:r w:rsidRPr="00EA293C">
              <w:rPr>
                <w:rFonts w:eastAsia="標楷體" w:hint="eastAsia"/>
                <w:color w:val="auto"/>
              </w:rPr>
              <w:t>表演形式分析、文本分析。</w:t>
            </w:r>
          </w:p>
          <w:p w14:paraId="7A777947" w14:textId="77777777" w:rsidR="007B0C68" w:rsidRPr="00EA293C" w:rsidRDefault="007B0C68" w:rsidP="007B0C68">
            <w:pPr>
              <w:pStyle w:val="Default"/>
              <w:tabs>
                <w:tab w:val="left" w:pos="1323"/>
              </w:tabs>
              <w:jc w:val="left"/>
              <w:rPr>
                <w:rFonts w:eastAsia="標楷體"/>
                <w:color w:val="auto"/>
              </w:rPr>
            </w:pPr>
            <w:r w:rsidRPr="00EA293C">
              <w:rPr>
                <w:rFonts w:eastAsia="標楷體"/>
                <w:color w:val="auto"/>
              </w:rPr>
              <w:tab/>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474A4FC" w14:textId="77777777" w:rsidR="007B0C68" w:rsidRPr="00EA293C" w:rsidRDefault="007B0C68" w:rsidP="007B0C68">
            <w:pPr>
              <w:pStyle w:val="Default"/>
              <w:rPr>
                <w:rFonts w:eastAsia="標楷體"/>
                <w:color w:val="auto"/>
              </w:rPr>
            </w:pPr>
            <w:r w:rsidRPr="00EA293C">
              <w:rPr>
                <w:rFonts w:eastAsia="標楷體"/>
                <w:color w:val="auto"/>
              </w:rPr>
              <w:t>表1-Ⅳ-2</w:t>
            </w:r>
            <w:r w:rsidRPr="00EA293C">
              <w:rPr>
                <w:rFonts w:eastAsia="標楷體" w:hint="eastAsia"/>
                <w:color w:val="auto"/>
              </w:rPr>
              <w:t xml:space="preserve"> </w:t>
            </w:r>
            <w:r w:rsidRPr="00EA293C">
              <w:rPr>
                <w:rFonts w:eastAsia="標楷體"/>
                <w:color w:val="auto"/>
              </w:rPr>
              <w:t>能理解表演的形式、文本與表現技巧並創作發表。</w:t>
            </w:r>
          </w:p>
          <w:p w14:paraId="19EA2BB2" w14:textId="77777777" w:rsidR="007B0C68" w:rsidRPr="00EA293C" w:rsidRDefault="007B0C68" w:rsidP="007B0C68">
            <w:pPr>
              <w:pStyle w:val="Default"/>
              <w:rPr>
                <w:rFonts w:eastAsia="標楷體"/>
                <w:color w:val="auto"/>
              </w:rPr>
            </w:pPr>
            <w:r w:rsidRPr="00EA293C">
              <w:rPr>
                <w:rFonts w:eastAsia="標楷體"/>
                <w:color w:val="auto"/>
              </w:rPr>
              <w:t>表2-Ⅳ-1</w:t>
            </w:r>
            <w:r w:rsidRPr="00EA293C">
              <w:rPr>
                <w:rFonts w:eastAsia="標楷體" w:hint="eastAsia"/>
                <w:color w:val="auto"/>
              </w:rPr>
              <w:t xml:space="preserve"> </w:t>
            </w:r>
            <w:r w:rsidRPr="00EA293C">
              <w:rPr>
                <w:rFonts w:eastAsia="標楷體"/>
                <w:color w:val="auto"/>
              </w:rPr>
              <w:t>能覺察並感受創作與美感經驗的關聯。</w:t>
            </w:r>
          </w:p>
          <w:p w14:paraId="479AFE77" w14:textId="77777777" w:rsidR="007B0C68" w:rsidRPr="00EA293C" w:rsidRDefault="007B0C68" w:rsidP="007B0C68">
            <w:pPr>
              <w:pStyle w:val="Default"/>
              <w:rPr>
                <w:rFonts w:eastAsia="標楷體"/>
                <w:color w:val="auto"/>
              </w:rPr>
            </w:pPr>
            <w:r w:rsidRPr="00EA293C">
              <w:rPr>
                <w:rFonts w:eastAsia="標楷體"/>
                <w:color w:val="auto"/>
              </w:rPr>
              <w:t>表2-Ⅳ-3</w:t>
            </w:r>
            <w:r w:rsidRPr="00EA293C">
              <w:rPr>
                <w:rFonts w:eastAsia="標楷體" w:hint="eastAsia"/>
                <w:color w:val="auto"/>
              </w:rPr>
              <w:t xml:space="preserve"> </w:t>
            </w:r>
            <w:r w:rsidRPr="00EA293C">
              <w:rPr>
                <w:rFonts w:eastAsia="標楷體"/>
                <w:color w:val="auto"/>
              </w:rPr>
              <w:t>能運用適當的語彙，明確表達、解析及評價自己與他人的作品。</w:t>
            </w:r>
          </w:p>
          <w:p w14:paraId="2020FAEB"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olor w:val="auto"/>
                <w:sz w:val="24"/>
                <w:szCs w:val="24"/>
              </w:rPr>
              <w:t>表3-Ⅳ-2</w:t>
            </w:r>
            <w:r w:rsidRPr="00EA293C">
              <w:rPr>
                <w:rFonts w:ascii="標楷體" w:eastAsia="標楷體" w:hAnsi="標楷體" w:hint="eastAsia"/>
                <w:color w:val="auto"/>
                <w:sz w:val="24"/>
                <w:szCs w:val="24"/>
              </w:rPr>
              <w:t xml:space="preserve"> </w:t>
            </w:r>
            <w:r w:rsidRPr="00EA293C">
              <w:rPr>
                <w:rFonts w:ascii="標楷體" w:eastAsia="標楷體" w:hAnsi="標楷體"/>
                <w:color w:val="auto"/>
                <w:sz w:val="24"/>
                <w:szCs w:val="24"/>
              </w:rPr>
              <w:t>能運用多元創作探討公共議題，展現人文</w:t>
            </w:r>
            <w:r w:rsidRPr="00EA293C">
              <w:rPr>
                <w:rFonts w:ascii="標楷體" w:eastAsia="標楷體" w:hAnsi="標楷體"/>
                <w:color w:val="auto"/>
                <w:sz w:val="24"/>
                <w:szCs w:val="24"/>
              </w:rPr>
              <w:lastRenderedPageBreak/>
              <w:t>關懷與獨立思考能力。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C46BB20"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b/>
                <w:color w:val="auto"/>
              </w:rPr>
              <w:lastRenderedPageBreak/>
              <w:t>表演藝術</w:t>
            </w:r>
          </w:p>
          <w:p w14:paraId="3085857B"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hint="eastAsia"/>
                <w:b/>
                <w:color w:val="auto"/>
              </w:rPr>
              <w:t>1.變身莎士比亞</w:t>
            </w:r>
          </w:p>
          <w:p w14:paraId="0D5E84C5"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color w:val="auto"/>
              </w:rPr>
              <w:t>1.</w:t>
            </w:r>
            <w:r w:rsidRPr="00EA293C">
              <w:rPr>
                <w:rFonts w:ascii="標楷體" w:eastAsia="標楷體" w:hAnsi="標楷體" w:cs="標楷體" w:hint="eastAsia"/>
                <w:color w:val="auto"/>
              </w:rPr>
              <w:t>塑造自身的獨特性</w:t>
            </w:r>
            <w:r w:rsidRPr="00EA293C">
              <w:rPr>
                <w:rFonts w:ascii="標楷體" w:eastAsia="標楷體" w:hAnsi="標楷體" w:cs="標楷體"/>
                <w:color w:val="auto"/>
              </w:rPr>
              <w:t>。</w:t>
            </w:r>
          </w:p>
          <w:p w14:paraId="7E183F2C"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color w:val="auto"/>
              </w:rPr>
              <w:t>2.呈現與討論。</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33C7160"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D6230D"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720B85E2"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p w14:paraId="3F1C2FFB"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hint="eastAsia"/>
                <w:color w:val="auto"/>
              </w:rPr>
              <w:t>3</w:t>
            </w:r>
            <w:r w:rsidRPr="00EA293C">
              <w:rPr>
                <w:rFonts w:ascii="標楷體" w:eastAsia="標楷體" w:hAnsi="標楷體" w:cs="標楷體"/>
                <w:color w:val="auto"/>
              </w:rPr>
              <w:t>.手寫板</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76973D8"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638E0021"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59A7E9F2"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w:t>
            </w:r>
          </w:p>
          <w:p w14:paraId="19C6E1B3"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（1）學習熱忱</w:t>
            </w:r>
          </w:p>
          <w:p w14:paraId="7DCD625F"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（2）小組合作</w:t>
            </w:r>
          </w:p>
          <w:p w14:paraId="4B43C841"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（3）創作態度</w:t>
            </w:r>
          </w:p>
          <w:p w14:paraId="02663544" w14:textId="77777777" w:rsidR="007B0C68" w:rsidRPr="00EA293C" w:rsidRDefault="007B0C68" w:rsidP="007B0C68">
            <w:pPr>
              <w:ind w:left="92" w:hanging="7"/>
              <w:jc w:val="left"/>
              <w:rPr>
                <w:rFonts w:ascii="標楷體" w:eastAsia="標楷體" w:hAnsi="標楷體" w:cs="標楷體"/>
                <w:color w:val="auto"/>
              </w:rPr>
            </w:pPr>
          </w:p>
          <w:p w14:paraId="26162867"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B18C1D3"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【性別平等教育】</w:t>
            </w:r>
          </w:p>
          <w:p w14:paraId="3FD0944B"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性J1</w:t>
            </w:r>
          </w:p>
          <w:p w14:paraId="3FD5D684" w14:textId="77777777" w:rsidR="007B0C68" w:rsidRPr="00EA293C" w:rsidRDefault="007B0C68" w:rsidP="007B0C68">
            <w:pPr>
              <w:autoSpaceDE w:val="0"/>
              <w:autoSpaceDN w:val="0"/>
              <w:adjustRightInd w:val="0"/>
              <w:jc w:val="left"/>
              <w:rPr>
                <w:rFonts w:ascii="標楷體" w:eastAsia="標楷體" w:hAnsi="標楷體"/>
                <w:color w:val="auto"/>
              </w:rPr>
            </w:pPr>
            <w:r w:rsidRPr="00EA293C">
              <w:rPr>
                <w:rFonts w:ascii="標楷體" w:eastAsia="標楷體" w:hAnsi="標楷體"/>
                <w:color w:val="auto"/>
              </w:rPr>
              <w:t>接納自我與尊重他人的性傾向、性別特質與性別認同。</w:t>
            </w:r>
          </w:p>
          <w:p w14:paraId="0993548E"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性J3</w:t>
            </w:r>
          </w:p>
          <w:p w14:paraId="741F93D0"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olor w:val="auto"/>
              </w:rPr>
              <w:t>檢視家庭、學校、職場中基於性別刻板印象產生的偏見與歧視。</w:t>
            </w:r>
          </w:p>
          <w:p w14:paraId="7A7696A8"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【人權教育】</w:t>
            </w:r>
          </w:p>
          <w:p w14:paraId="327EB43A"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人J5</w:t>
            </w:r>
          </w:p>
          <w:p w14:paraId="41D4DF06" w14:textId="77777777" w:rsidR="007B0C68" w:rsidRPr="00EA293C" w:rsidRDefault="007B0C68" w:rsidP="007B0C68">
            <w:pPr>
              <w:autoSpaceDE w:val="0"/>
              <w:autoSpaceDN w:val="0"/>
              <w:adjustRightInd w:val="0"/>
              <w:jc w:val="left"/>
              <w:rPr>
                <w:rFonts w:ascii="標楷體" w:eastAsia="標楷體" w:hAnsi="標楷體" w:cs="標楷體"/>
                <w:color w:val="auto"/>
              </w:rPr>
            </w:pPr>
            <w:r w:rsidRPr="00EA293C">
              <w:rPr>
                <w:rFonts w:ascii="標楷體" w:eastAsia="標楷體" w:hAnsi="標楷體"/>
                <w:color w:val="auto"/>
              </w:rPr>
              <w:t>了解社會上有不同的群體和文化，尊重並欣賞其差異。</w:t>
            </w:r>
          </w:p>
        </w:tc>
        <w:tc>
          <w:tcPr>
            <w:tcW w:w="1784" w:type="dxa"/>
            <w:tcBorders>
              <w:top w:val="single" w:sz="8" w:space="0" w:color="000000"/>
              <w:bottom w:val="single" w:sz="8" w:space="0" w:color="000000"/>
              <w:right w:val="single" w:sz="8" w:space="0" w:color="000000"/>
            </w:tcBorders>
            <w:vAlign w:val="center"/>
          </w:tcPr>
          <w:p w14:paraId="1E7CCDBC" w14:textId="77777777" w:rsidR="007B0C68" w:rsidRPr="00EA293C" w:rsidRDefault="007B0C68" w:rsidP="007B0C68">
            <w:pPr>
              <w:rPr>
                <w:rFonts w:ascii="新細明體" w:eastAsia="新細明體" w:hAnsi="新細明體" w:cs="新細明體"/>
                <w:color w:val="auto"/>
                <w:sz w:val="16"/>
                <w:szCs w:val="16"/>
              </w:rPr>
            </w:pPr>
            <w:r w:rsidRPr="00EA293C">
              <w:rPr>
                <w:rFonts w:hint="eastAsia"/>
                <w:color w:val="auto"/>
                <w:sz w:val="16"/>
                <w:szCs w:val="16"/>
              </w:rPr>
              <w:t xml:space="preserve">　</w:t>
            </w:r>
          </w:p>
        </w:tc>
      </w:tr>
      <w:tr w:rsidR="00EA293C" w:rsidRPr="00EA293C" w14:paraId="5CFB25C2"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14D4832B"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第七</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10/11~10/17</w:t>
            </w:r>
          </w:p>
        </w:tc>
        <w:tc>
          <w:tcPr>
            <w:tcW w:w="1559" w:type="dxa"/>
            <w:tcBorders>
              <w:top w:val="single" w:sz="8" w:space="0" w:color="000000"/>
              <w:left w:val="single" w:sz="8" w:space="0" w:color="000000"/>
              <w:bottom w:val="single" w:sz="8" w:space="0" w:color="000000"/>
              <w:right w:val="single" w:sz="8" w:space="0" w:color="000000"/>
            </w:tcBorders>
          </w:tcPr>
          <w:p w14:paraId="37B8BFB2"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E-</w:t>
            </w:r>
            <w:r w:rsidRPr="00EA293C">
              <w:rPr>
                <w:rFonts w:hint="eastAsia"/>
                <w:color w:val="auto"/>
              </w:rPr>
              <w:t>Ⅳ</w:t>
            </w:r>
            <w:r w:rsidRPr="00EA293C">
              <w:rPr>
                <w:rFonts w:hint="eastAsia"/>
                <w:color w:val="auto"/>
              </w:rPr>
              <w:t>-3</w:t>
            </w:r>
          </w:p>
          <w:p w14:paraId="459ED68C" w14:textId="77777777" w:rsidR="007B0C68" w:rsidRPr="00EA293C" w:rsidRDefault="007B0C68" w:rsidP="007B0C68">
            <w:pPr>
              <w:pStyle w:val="Default"/>
              <w:rPr>
                <w:color w:val="auto"/>
              </w:rPr>
            </w:pPr>
            <w:r w:rsidRPr="00EA293C">
              <w:rPr>
                <w:rFonts w:hint="eastAsia"/>
                <w:color w:val="auto"/>
              </w:rPr>
              <w:t>戲劇、舞蹈與其他藝術元素的結合演出。</w:t>
            </w:r>
          </w:p>
          <w:p w14:paraId="79998C40"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A-</w:t>
            </w:r>
            <w:r w:rsidRPr="00EA293C">
              <w:rPr>
                <w:rFonts w:hint="eastAsia"/>
                <w:color w:val="auto"/>
              </w:rPr>
              <w:t>Ⅳ</w:t>
            </w:r>
            <w:r w:rsidRPr="00EA293C">
              <w:rPr>
                <w:rFonts w:hint="eastAsia"/>
                <w:color w:val="auto"/>
              </w:rPr>
              <w:t>-2</w:t>
            </w:r>
          </w:p>
          <w:p w14:paraId="12A679D3" w14:textId="77777777" w:rsidR="007B0C68" w:rsidRPr="00EA293C" w:rsidRDefault="007B0C68" w:rsidP="007B0C68">
            <w:pPr>
              <w:pStyle w:val="Default"/>
              <w:rPr>
                <w:color w:val="auto"/>
              </w:rPr>
            </w:pPr>
            <w:r w:rsidRPr="00EA293C">
              <w:rPr>
                <w:rFonts w:hint="eastAsia"/>
                <w:color w:val="auto"/>
              </w:rPr>
              <w:t>在地及各族群、東西方、傳統與當代表演藝術之類型、代表作品與人物。</w:t>
            </w:r>
          </w:p>
          <w:p w14:paraId="179C4FD3"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P-</w:t>
            </w:r>
            <w:r w:rsidRPr="00EA293C">
              <w:rPr>
                <w:rFonts w:hint="eastAsia"/>
                <w:color w:val="auto"/>
              </w:rPr>
              <w:t>Ⅳ</w:t>
            </w:r>
            <w:r w:rsidRPr="00EA293C">
              <w:rPr>
                <w:rFonts w:hint="eastAsia"/>
                <w:color w:val="auto"/>
              </w:rPr>
              <w:t>-4</w:t>
            </w:r>
          </w:p>
          <w:p w14:paraId="62AEFFA8" w14:textId="77777777" w:rsidR="007B0C68" w:rsidRPr="00EA293C" w:rsidRDefault="007B0C68" w:rsidP="007B0C68">
            <w:pPr>
              <w:pStyle w:val="Default"/>
              <w:rPr>
                <w:color w:val="auto"/>
              </w:rPr>
            </w:pPr>
            <w:r w:rsidRPr="00EA293C">
              <w:rPr>
                <w:rFonts w:hint="eastAsia"/>
                <w:color w:val="auto"/>
              </w:rPr>
              <w:t>表演藝術活動與展演、表演藝術相關工作的特性與種類。</w:t>
            </w:r>
          </w:p>
          <w:p w14:paraId="6E92BE19" w14:textId="77777777" w:rsidR="007B0C68" w:rsidRPr="00EA293C" w:rsidRDefault="007B0C68" w:rsidP="007B0C68">
            <w:pPr>
              <w:pStyle w:val="Default"/>
              <w:jc w:val="left"/>
              <w:rPr>
                <w:rFonts w:eastAsia="標楷體"/>
                <w:color w:val="auto"/>
                <w:sz w:val="20"/>
                <w:szCs w:val="2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E93BEC5" w14:textId="77777777" w:rsidR="007B0C68" w:rsidRPr="00EA293C" w:rsidRDefault="007B0C68" w:rsidP="007B0C68">
            <w:pPr>
              <w:pStyle w:val="Default"/>
              <w:rPr>
                <w:color w:val="auto"/>
              </w:rPr>
            </w:pPr>
            <w:r w:rsidRPr="00EA293C">
              <w:rPr>
                <w:color w:val="auto"/>
              </w:rPr>
              <w:t>表</w:t>
            </w:r>
            <w:r w:rsidRPr="00EA293C">
              <w:rPr>
                <w:color w:val="auto"/>
              </w:rPr>
              <w:t>1-Ⅳ-1</w:t>
            </w:r>
            <w:r w:rsidRPr="00EA293C">
              <w:rPr>
                <w:rFonts w:hint="eastAsia"/>
                <w:color w:val="auto"/>
              </w:rPr>
              <w:t xml:space="preserve"> </w:t>
            </w:r>
            <w:r w:rsidRPr="00EA293C">
              <w:rPr>
                <w:color w:val="auto"/>
              </w:rPr>
              <w:t>能運用特定元素、形式、技巧與肢體語彙表現想法，發展多元能力，並在劇場中呈現。</w:t>
            </w:r>
          </w:p>
          <w:p w14:paraId="550A3E71" w14:textId="77777777" w:rsidR="007B0C68" w:rsidRPr="00EA293C" w:rsidRDefault="007B0C68" w:rsidP="007B0C68">
            <w:pPr>
              <w:pStyle w:val="Default"/>
              <w:rPr>
                <w:color w:val="auto"/>
              </w:rPr>
            </w:pPr>
            <w:r w:rsidRPr="00EA293C">
              <w:rPr>
                <w:color w:val="auto"/>
              </w:rPr>
              <w:t>表</w:t>
            </w:r>
            <w:r w:rsidRPr="00EA293C">
              <w:rPr>
                <w:color w:val="auto"/>
              </w:rPr>
              <w:t>1-Ⅳ-3</w:t>
            </w:r>
            <w:r w:rsidRPr="00EA293C">
              <w:rPr>
                <w:rFonts w:hint="eastAsia"/>
                <w:color w:val="auto"/>
              </w:rPr>
              <w:t xml:space="preserve"> </w:t>
            </w:r>
            <w:r w:rsidRPr="00EA293C">
              <w:rPr>
                <w:color w:val="auto"/>
              </w:rPr>
              <w:t>能連結其他藝術並創作。</w:t>
            </w:r>
          </w:p>
          <w:p w14:paraId="050A5BB5" w14:textId="77777777" w:rsidR="007B0C68" w:rsidRPr="00EA293C" w:rsidRDefault="007B0C68" w:rsidP="007B0C68">
            <w:pPr>
              <w:pStyle w:val="Default"/>
              <w:rPr>
                <w:color w:val="auto"/>
              </w:rPr>
            </w:pPr>
            <w:r w:rsidRPr="00EA293C">
              <w:rPr>
                <w:color w:val="auto"/>
              </w:rPr>
              <w:t>表</w:t>
            </w:r>
            <w:r w:rsidRPr="00EA293C">
              <w:rPr>
                <w:color w:val="auto"/>
              </w:rPr>
              <w:t>2-Ⅳ-2</w:t>
            </w:r>
            <w:r w:rsidRPr="00EA293C">
              <w:rPr>
                <w:rFonts w:hint="eastAsia"/>
                <w:color w:val="auto"/>
              </w:rPr>
              <w:t xml:space="preserve"> </w:t>
            </w:r>
            <w:r w:rsidRPr="00EA293C">
              <w:rPr>
                <w:color w:val="auto"/>
              </w:rPr>
              <w:t>能體認各種表演藝術發展脈絡、文化內涵及代表人物。</w:t>
            </w:r>
          </w:p>
          <w:p w14:paraId="796CDC62" w14:textId="77777777" w:rsidR="007B0C68" w:rsidRPr="00EA293C" w:rsidRDefault="007B0C68" w:rsidP="007B0C68">
            <w:pPr>
              <w:pStyle w:val="Default"/>
              <w:rPr>
                <w:color w:val="auto"/>
              </w:rPr>
            </w:pPr>
            <w:r w:rsidRPr="00EA293C">
              <w:rPr>
                <w:color w:val="auto"/>
              </w:rPr>
              <w:t>表</w:t>
            </w:r>
            <w:r w:rsidRPr="00EA293C">
              <w:rPr>
                <w:color w:val="auto"/>
              </w:rPr>
              <w:t>3-Ⅳ-4</w:t>
            </w:r>
            <w:r w:rsidRPr="00EA293C">
              <w:rPr>
                <w:rFonts w:hint="eastAsia"/>
                <w:color w:val="auto"/>
              </w:rPr>
              <w:t xml:space="preserve"> </w:t>
            </w:r>
            <w:r w:rsidRPr="00EA293C">
              <w:rPr>
                <w:color w:val="auto"/>
              </w:rPr>
              <w:t>能養成鑑賞表演藝術的習慣，</w:t>
            </w:r>
            <w:r w:rsidRPr="00EA293C">
              <w:rPr>
                <w:color w:val="auto"/>
              </w:rPr>
              <w:lastRenderedPageBreak/>
              <w:t>並能適性發展。</w:t>
            </w:r>
          </w:p>
          <w:p w14:paraId="604F8D31" w14:textId="77777777" w:rsidR="007B0C68" w:rsidRPr="00EA293C" w:rsidRDefault="007B0C68" w:rsidP="007B0C68">
            <w:pPr>
              <w:jc w:val="left"/>
              <w:rPr>
                <w:rFonts w:ascii="標楷體" w:eastAsia="標楷體" w:hAnsi="標楷體" w:cs="標楷體"/>
                <w:color w:val="auto"/>
              </w:rPr>
            </w:pPr>
          </w:p>
          <w:p w14:paraId="66E878B9" w14:textId="77777777" w:rsidR="007B0C68" w:rsidRPr="00EA293C" w:rsidRDefault="007B0C68" w:rsidP="007B0C68">
            <w:pPr>
              <w:jc w:val="center"/>
              <w:rPr>
                <w:rFonts w:ascii="標楷體" w:eastAsia="標楷體" w:hAnsi="標楷體" w:cs="標楷體"/>
                <w:color w:val="auto"/>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F6C4EEF"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b/>
                <w:color w:val="auto"/>
              </w:rPr>
              <w:lastRenderedPageBreak/>
              <w:t>表演藝術</w:t>
            </w:r>
            <w:r w:rsidRPr="00EA293C">
              <w:rPr>
                <w:rFonts w:ascii="標楷體" w:eastAsia="標楷體" w:hAnsi="標楷體" w:cs="標楷體" w:hint="eastAsia"/>
                <w:b/>
                <w:color w:val="auto"/>
              </w:rPr>
              <w:t>(第一次定期評量)</w:t>
            </w:r>
          </w:p>
          <w:p w14:paraId="791D1F15" w14:textId="77777777" w:rsidR="007B0C68" w:rsidRPr="00EA293C" w:rsidRDefault="007B0C68" w:rsidP="007B0C68">
            <w:pPr>
              <w:ind w:firstLine="0"/>
              <w:jc w:val="left"/>
              <w:rPr>
                <w:rFonts w:ascii="標楷體" w:eastAsia="標楷體" w:hAnsi="標楷體" w:cs="標楷體"/>
                <w:b/>
                <w:color w:val="auto"/>
              </w:rPr>
            </w:pPr>
            <w:r w:rsidRPr="00EA293C">
              <w:rPr>
                <w:rFonts w:ascii="標楷體" w:eastAsia="標楷體" w:hAnsi="標楷體" w:cs="標楷體" w:hint="eastAsia"/>
                <w:b/>
                <w:color w:val="auto"/>
              </w:rPr>
              <w:t>2.</w:t>
            </w:r>
            <w:proofErr w:type="gramStart"/>
            <w:r w:rsidRPr="00EA293C">
              <w:rPr>
                <w:rFonts w:ascii="標楷體" w:eastAsia="標楷體" w:hAnsi="標楷體" w:cs="標楷體" w:hint="eastAsia"/>
                <w:b/>
                <w:color w:val="auto"/>
              </w:rPr>
              <w:t>當偶們</w:t>
            </w:r>
            <w:proofErr w:type="gramEnd"/>
            <w:r w:rsidRPr="00EA293C">
              <w:rPr>
                <w:rFonts w:ascii="標楷體" w:eastAsia="標楷體" w:hAnsi="標楷體" w:cs="標楷體" w:hint="eastAsia"/>
                <w:b/>
                <w:color w:val="auto"/>
              </w:rPr>
              <w:t>同在一起</w:t>
            </w:r>
          </w:p>
          <w:p w14:paraId="6D3E56FF" w14:textId="77777777" w:rsidR="007B0C68" w:rsidRPr="00EA293C" w:rsidRDefault="007B0C68" w:rsidP="007B0C68">
            <w:pPr>
              <w:ind w:firstLine="0"/>
              <w:jc w:val="left"/>
              <w:rPr>
                <w:rFonts w:ascii="標楷體" w:eastAsia="標楷體" w:hAnsi="標楷體" w:cs="標楷體"/>
                <w:color w:val="auto"/>
              </w:rPr>
            </w:pPr>
            <w:r w:rsidRPr="00EA293C">
              <w:rPr>
                <w:rFonts w:ascii="標楷體" w:eastAsia="標楷體" w:hAnsi="標楷體" w:cs="標楷體" w:hint="eastAsia"/>
                <w:color w:val="auto"/>
              </w:rPr>
              <w:t>1.瞭解布袋戲的源起、構造、操偶技巧。</w:t>
            </w:r>
          </w:p>
          <w:p w14:paraId="0B9C63E9" w14:textId="77777777" w:rsidR="007B0C68" w:rsidRPr="00EA293C" w:rsidRDefault="007B0C68" w:rsidP="007B0C68">
            <w:pPr>
              <w:ind w:firstLine="0"/>
              <w:jc w:val="left"/>
              <w:rPr>
                <w:rFonts w:ascii="標楷體" w:eastAsia="標楷體" w:hAnsi="標楷體" w:cs="標楷體"/>
                <w:color w:val="auto"/>
              </w:rPr>
            </w:pPr>
            <w:r w:rsidRPr="00EA293C">
              <w:rPr>
                <w:rFonts w:ascii="標楷體" w:eastAsia="標楷體" w:hAnsi="標楷體" w:cs="標楷體"/>
                <w:color w:val="auto"/>
              </w:rPr>
              <w:br/>
            </w:r>
          </w:p>
          <w:p w14:paraId="09B18B15" w14:textId="77777777" w:rsidR="007B0C68" w:rsidRPr="00EA293C" w:rsidRDefault="007B0C68" w:rsidP="007B0C68">
            <w:pPr>
              <w:spacing w:before="240"/>
              <w:jc w:val="left"/>
              <w:rPr>
                <w:rFonts w:ascii="標楷體" w:eastAsia="標楷體" w:hAnsi="標楷體" w:cs="標楷體"/>
                <w:color w:val="auto"/>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B316943"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hint="eastAsia"/>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1A017DE"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65C0621C"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p w14:paraId="2080AA6F" w14:textId="77777777" w:rsidR="007B0C68" w:rsidRPr="00EA293C" w:rsidRDefault="007B0C68" w:rsidP="007B0C68">
            <w:pPr>
              <w:ind w:left="92" w:hanging="7"/>
              <w:jc w:val="left"/>
              <w:rPr>
                <w:rFonts w:ascii="標楷體" w:eastAsia="標楷體" w:hAnsi="標楷體" w:cs="標楷體"/>
                <w:color w:val="auto"/>
              </w:rPr>
            </w:pPr>
          </w:p>
          <w:p w14:paraId="03172B23" w14:textId="77777777" w:rsidR="007B0C68" w:rsidRPr="00EA293C" w:rsidRDefault="007B0C68" w:rsidP="007B0C68">
            <w:pPr>
              <w:ind w:left="92" w:hanging="7"/>
              <w:jc w:val="left"/>
              <w:rPr>
                <w:rFonts w:ascii="標楷體" w:eastAsia="標楷體" w:hAnsi="標楷體" w:cs="標楷體"/>
                <w:color w:val="auto"/>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ADE83C8"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35724DA0"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7D18C5EB"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2.隨堂表現記錄：學習熱忱（個人舉手回答）、小組合作與表達</w:t>
            </w:r>
          </w:p>
          <w:p w14:paraId="3A6DBD8F" w14:textId="77777777" w:rsidR="007B0C68" w:rsidRPr="00EA293C" w:rsidRDefault="007B0C68" w:rsidP="007B0C68">
            <w:pPr>
              <w:ind w:left="92" w:hanging="7"/>
              <w:jc w:val="left"/>
              <w:rPr>
                <w:rFonts w:ascii="標楷體" w:eastAsia="標楷體" w:hAnsi="標楷體" w:cs="標楷體"/>
                <w:color w:val="auto"/>
              </w:rPr>
            </w:pPr>
          </w:p>
          <w:p w14:paraId="1F0DF416"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559C15D"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【品德教育】</w:t>
            </w:r>
          </w:p>
          <w:p w14:paraId="0F5BF0AB"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品J1 溝通合作與和諧人際關係。</w:t>
            </w:r>
          </w:p>
          <w:p w14:paraId="552C888B"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品J8 理性溝通與問題解決。</w:t>
            </w:r>
          </w:p>
          <w:p w14:paraId="287F0DB8"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品EJU4 自律負責。</w:t>
            </w:r>
          </w:p>
          <w:p w14:paraId="2D3E21CA"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w:t>
            </w:r>
            <w:r w:rsidRPr="00EA293C">
              <w:rPr>
                <w:rFonts w:ascii="標楷體" w:eastAsia="標楷體" w:hAnsi="標楷體" w:cs="DFKaiShu-SB-Estd-BF" w:hint="eastAsia"/>
                <w:b/>
                <w:color w:val="auto"/>
              </w:rPr>
              <w:t>環境教育</w:t>
            </w:r>
            <w:r w:rsidRPr="00EA293C">
              <w:rPr>
                <w:rFonts w:ascii="標楷體" w:eastAsia="標楷體" w:hAnsi="標楷體" w:cs="DFKaiShu-SB-Estd-BF"/>
                <w:b/>
                <w:color w:val="auto"/>
              </w:rPr>
              <w:t>】</w:t>
            </w:r>
          </w:p>
          <w:p w14:paraId="43A302F9"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環J15</w:t>
            </w:r>
          </w:p>
          <w:p w14:paraId="5FB5D3F6"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認識產品的生命週期，探討其生態足跡、水足跡及碳足跡。</w:t>
            </w:r>
          </w:p>
          <w:p w14:paraId="5D916579" w14:textId="77777777" w:rsidR="007B0C68" w:rsidRPr="00EA293C" w:rsidRDefault="007B0C68" w:rsidP="007B0C68">
            <w:pPr>
              <w:pStyle w:val="Default"/>
              <w:jc w:val="left"/>
              <w:rPr>
                <w:color w:val="auto"/>
                <w:sz w:val="23"/>
                <w:szCs w:val="23"/>
              </w:rPr>
            </w:pPr>
          </w:p>
          <w:p w14:paraId="2DEEBC62" w14:textId="77777777" w:rsidR="007B0C68" w:rsidRPr="00EA293C" w:rsidRDefault="007B0C68" w:rsidP="007B0C68">
            <w:pPr>
              <w:autoSpaceDE w:val="0"/>
              <w:autoSpaceDN w:val="0"/>
              <w:adjustRightInd w:val="0"/>
              <w:jc w:val="left"/>
              <w:rPr>
                <w:rFonts w:ascii="標楷體" w:eastAsia="標楷體" w:hAnsi="標楷體" w:cs="標楷體"/>
                <w:color w:val="auto"/>
              </w:rPr>
            </w:pPr>
          </w:p>
        </w:tc>
        <w:tc>
          <w:tcPr>
            <w:tcW w:w="1784" w:type="dxa"/>
            <w:tcBorders>
              <w:top w:val="single" w:sz="8" w:space="0" w:color="000000"/>
              <w:bottom w:val="single" w:sz="8" w:space="0" w:color="000000"/>
              <w:right w:val="single" w:sz="8" w:space="0" w:color="000000"/>
            </w:tcBorders>
            <w:vAlign w:val="center"/>
          </w:tcPr>
          <w:p w14:paraId="3ABDC4E2" w14:textId="77777777" w:rsidR="007B0C68" w:rsidRPr="00EA293C" w:rsidRDefault="007B0C68" w:rsidP="007B0C68">
            <w:pPr>
              <w:rPr>
                <w:rFonts w:ascii="新細明體" w:eastAsia="新細明體" w:hAnsi="新細明體" w:cs="新細明體"/>
                <w:color w:val="auto"/>
                <w:sz w:val="16"/>
                <w:szCs w:val="16"/>
              </w:rPr>
            </w:pPr>
            <w:r w:rsidRPr="00EA293C">
              <w:rPr>
                <w:rFonts w:ascii="新細明體" w:eastAsia="新細明體" w:hAnsi="新細明體" w:cs="新細明體" w:hint="eastAsia"/>
                <w:color w:val="auto"/>
                <w:sz w:val="16"/>
                <w:szCs w:val="16"/>
              </w:rPr>
              <w:t>15、16</w:t>
            </w:r>
          </w:p>
          <w:p w14:paraId="1D36DE4E" w14:textId="77777777" w:rsidR="007B0C68" w:rsidRPr="00EA293C" w:rsidRDefault="007B0C68" w:rsidP="007B0C68">
            <w:pPr>
              <w:rPr>
                <w:rFonts w:ascii="新細明體" w:eastAsia="新細明體" w:hAnsi="新細明體" w:cs="新細明體"/>
                <w:color w:val="auto"/>
                <w:sz w:val="16"/>
                <w:szCs w:val="16"/>
              </w:rPr>
            </w:pPr>
            <w:r w:rsidRPr="00EA293C">
              <w:rPr>
                <w:rFonts w:ascii="新細明體" w:eastAsia="新細明體" w:hAnsi="新細明體" w:cs="新細明體" w:hint="eastAsia"/>
                <w:color w:val="auto"/>
                <w:sz w:val="16"/>
                <w:szCs w:val="16"/>
              </w:rPr>
              <w:t>第一次定期評量</w:t>
            </w:r>
          </w:p>
        </w:tc>
      </w:tr>
      <w:tr w:rsidR="00EA293C" w:rsidRPr="00EA293C" w14:paraId="6DE72446"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29E471FF"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第八</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10/18~10/24</w:t>
            </w:r>
          </w:p>
        </w:tc>
        <w:tc>
          <w:tcPr>
            <w:tcW w:w="1559" w:type="dxa"/>
            <w:tcBorders>
              <w:top w:val="single" w:sz="8" w:space="0" w:color="000000"/>
              <w:left w:val="single" w:sz="8" w:space="0" w:color="000000"/>
              <w:bottom w:val="single" w:sz="8" w:space="0" w:color="000000"/>
              <w:right w:val="single" w:sz="8" w:space="0" w:color="000000"/>
            </w:tcBorders>
          </w:tcPr>
          <w:p w14:paraId="3BF61A67"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E-</w:t>
            </w:r>
            <w:r w:rsidRPr="00EA293C">
              <w:rPr>
                <w:rFonts w:hint="eastAsia"/>
                <w:color w:val="auto"/>
              </w:rPr>
              <w:t>Ⅳ</w:t>
            </w:r>
            <w:r w:rsidRPr="00EA293C">
              <w:rPr>
                <w:rFonts w:hint="eastAsia"/>
                <w:color w:val="auto"/>
              </w:rPr>
              <w:t>-3</w:t>
            </w:r>
          </w:p>
          <w:p w14:paraId="6B5FC84B" w14:textId="77777777" w:rsidR="007B0C68" w:rsidRPr="00EA293C" w:rsidRDefault="007B0C68" w:rsidP="007B0C68">
            <w:pPr>
              <w:pStyle w:val="Default"/>
              <w:rPr>
                <w:color w:val="auto"/>
              </w:rPr>
            </w:pPr>
            <w:r w:rsidRPr="00EA293C">
              <w:rPr>
                <w:rFonts w:hint="eastAsia"/>
                <w:color w:val="auto"/>
              </w:rPr>
              <w:t>戲劇、舞蹈與其他藝術元素的結合演出。</w:t>
            </w:r>
          </w:p>
          <w:p w14:paraId="5493CE25"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A-</w:t>
            </w:r>
            <w:r w:rsidRPr="00EA293C">
              <w:rPr>
                <w:rFonts w:hint="eastAsia"/>
                <w:color w:val="auto"/>
              </w:rPr>
              <w:t>Ⅳ</w:t>
            </w:r>
            <w:r w:rsidRPr="00EA293C">
              <w:rPr>
                <w:rFonts w:hint="eastAsia"/>
                <w:color w:val="auto"/>
              </w:rPr>
              <w:t>-2</w:t>
            </w:r>
          </w:p>
          <w:p w14:paraId="455846AB" w14:textId="77777777" w:rsidR="007B0C68" w:rsidRPr="00EA293C" w:rsidRDefault="007B0C68" w:rsidP="007B0C68">
            <w:pPr>
              <w:pStyle w:val="Default"/>
              <w:rPr>
                <w:color w:val="auto"/>
              </w:rPr>
            </w:pPr>
            <w:r w:rsidRPr="00EA293C">
              <w:rPr>
                <w:rFonts w:hint="eastAsia"/>
                <w:color w:val="auto"/>
              </w:rPr>
              <w:t>在地及各族群、東西方、傳統與當代表演藝術之類型、代表作品與人物。</w:t>
            </w:r>
          </w:p>
          <w:p w14:paraId="669BF72B"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P-</w:t>
            </w:r>
            <w:r w:rsidRPr="00EA293C">
              <w:rPr>
                <w:rFonts w:hint="eastAsia"/>
                <w:color w:val="auto"/>
              </w:rPr>
              <w:t>Ⅳ</w:t>
            </w:r>
            <w:r w:rsidRPr="00EA293C">
              <w:rPr>
                <w:rFonts w:hint="eastAsia"/>
                <w:color w:val="auto"/>
              </w:rPr>
              <w:t>-4</w:t>
            </w:r>
          </w:p>
          <w:p w14:paraId="08661FCA" w14:textId="77777777" w:rsidR="007B0C68" w:rsidRPr="00EA293C" w:rsidRDefault="007B0C68" w:rsidP="007B0C68">
            <w:pPr>
              <w:pStyle w:val="Default"/>
              <w:rPr>
                <w:color w:val="auto"/>
              </w:rPr>
            </w:pPr>
            <w:r w:rsidRPr="00EA293C">
              <w:rPr>
                <w:rFonts w:hint="eastAsia"/>
                <w:color w:val="auto"/>
              </w:rPr>
              <w:t>表演藝術活動與展演、表演藝術相關工作的特性與種類。</w:t>
            </w:r>
          </w:p>
          <w:p w14:paraId="50DE42D4" w14:textId="77777777" w:rsidR="007B0C68" w:rsidRPr="00EA293C" w:rsidRDefault="007B0C68" w:rsidP="007B0C68">
            <w:pPr>
              <w:pStyle w:val="Default"/>
              <w:jc w:val="left"/>
              <w:rPr>
                <w:rFonts w:eastAsia="標楷體"/>
                <w:color w:val="auto"/>
                <w:sz w:val="20"/>
                <w:szCs w:val="2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9B68C90" w14:textId="77777777" w:rsidR="007B0C68" w:rsidRPr="00EA293C" w:rsidRDefault="007B0C68" w:rsidP="007B0C68">
            <w:pPr>
              <w:pStyle w:val="Default"/>
              <w:rPr>
                <w:color w:val="auto"/>
              </w:rPr>
            </w:pPr>
            <w:r w:rsidRPr="00EA293C">
              <w:rPr>
                <w:color w:val="auto"/>
              </w:rPr>
              <w:t>表</w:t>
            </w:r>
            <w:r w:rsidRPr="00EA293C">
              <w:rPr>
                <w:color w:val="auto"/>
              </w:rPr>
              <w:t>1-Ⅳ-1</w:t>
            </w:r>
            <w:r w:rsidRPr="00EA293C">
              <w:rPr>
                <w:rFonts w:hint="eastAsia"/>
                <w:color w:val="auto"/>
              </w:rPr>
              <w:t xml:space="preserve"> </w:t>
            </w:r>
            <w:r w:rsidRPr="00EA293C">
              <w:rPr>
                <w:color w:val="auto"/>
              </w:rPr>
              <w:t>能運用特定元素、形式、技巧與肢體語彙表現想法，發展多元能力，並在劇場中呈現。</w:t>
            </w:r>
          </w:p>
          <w:p w14:paraId="6B3B7070" w14:textId="77777777" w:rsidR="007B0C68" w:rsidRPr="00EA293C" w:rsidRDefault="007B0C68" w:rsidP="007B0C68">
            <w:pPr>
              <w:pStyle w:val="Default"/>
              <w:rPr>
                <w:color w:val="auto"/>
              </w:rPr>
            </w:pPr>
            <w:r w:rsidRPr="00EA293C">
              <w:rPr>
                <w:color w:val="auto"/>
              </w:rPr>
              <w:t>表</w:t>
            </w:r>
            <w:r w:rsidRPr="00EA293C">
              <w:rPr>
                <w:color w:val="auto"/>
              </w:rPr>
              <w:t>1-Ⅳ-3</w:t>
            </w:r>
            <w:r w:rsidRPr="00EA293C">
              <w:rPr>
                <w:rFonts w:hint="eastAsia"/>
                <w:color w:val="auto"/>
              </w:rPr>
              <w:t xml:space="preserve"> </w:t>
            </w:r>
            <w:r w:rsidRPr="00EA293C">
              <w:rPr>
                <w:color w:val="auto"/>
              </w:rPr>
              <w:t>能連結其他藝術並創作。</w:t>
            </w:r>
          </w:p>
          <w:p w14:paraId="625569E7" w14:textId="77777777" w:rsidR="007B0C68" w:rsidRPr="00EA293C" w:rsidRDefault="007B0C68" w:rsidP="007B0C68">
            <w:pPr>
              <w:pStyle w:val="Default"/>
              <w:rPr>
                <w:color w:val="auto"/>
              </w:rPr>
            </w:pPr>
            <w:r w:rsidRPr="00EA293C">
              <w:rPr>
                <w:color w:val="auto"/>
              </w:rPr>
              <w:t>表</w:t>
            </w:r>
            <w:r w:rsidRPr="00EA293C">
              <w:rPr>
                <w:color w:val="auto"/>
              </w:rPr>
              <w:t>2-Ⅳ-2</w:t>
            </w:r>
            <w:r w:rsidRPr="00EA293C">
              <w:rPr>
                <w:rFonts w:hint="eastAsia"/>
                <w:color w:val="auto"/>
              </w:rPr>
              <w:t xml:space="preserve"> </w:t>
            </w:r>
            <w:r w:rsidRPr="00EA293C">
              <w:rPr>
                <w:color w:val="auto"/>
              </w:rPr>
              <w:t>能體認各種表演藝術發展脈絡、文化內涵及代表人物。</w:t>
            </w:r>
          </w:p>
          <w:p w14:paraId="01CCAE72" w14:textId="77777777" w:rsidR="007B0C68" w:rsidRPr="00EA293C" w:rsidRDefault="007B0C68" w:rsidP="007B0C68">
            <w:pPr>
              <w:pStyle w:val="Default"/>
              <w:rPr>
                <w:color w:val="auto"/>
              </w:rPr>
            </w:pPr>
            <w:r w:rsidRPr="00EA293C">
              <w:rPr>
                <w:color w:val="auto"/>
              </w:rPr>
              <w:t>表</w:t>
            </w:r>
            <w:r w:rsidRPr="00EA293C">
              <w:rPr>
                <w:color w:val="auto"/>
              </w:rPr>
              <w:t>3-Ⅳ-4</w:t>
            </w:r>
            <w:r w:rsidRPr="00EA293C">
              <w:rPr>
                <w:rFonts w:hint="eastAsia"/>
                <w:color w:val="auto"/>
              </w:rPr>
              <w:t xml:space="preserve"> </w:t>
            </w:r>
            <w:r w:rsidRPr="00EA293C">
              <w:rPr>
                <w:color w:val="auto"/>
              </w:rPr>
              <w:t>能養成鑑賞表演藝術的習慣，</w:t>
            </w:r>
            <w:r w:rsidRPr="00EA293C">
              <w:rPr>
                <w:color w:val="auto"/>
              </w:rPr>
              <w:lastRenderedPageBreak/>
              <w:t>並能適性發展。</w:t>
            </w:r>
          </w:p>
          <w:p w14:paraId="244CF1A1" w14:textId="77777777" w:rsidR="007B0C68" w:rsidRPr="00EA293C" w:rsidRDefault="007B0C68" w:rsidP="007B0C68">
            <w:pPr>
              <w:jc w:val="left"/>
              <w:rPr>
                <w:rFonts w:ascii="標楷體" w:eastAsia="標楷體" w:hAnsi="標楷體" w:cs="標楷體"/>
                <w:color w:val="auto"/>
              </w:rPr>
            </w:pPr>
          </w:p>
          <w:p w14:paraId="36DE7965" w14:textId="77777777" w:rsidR="007B0C68" w:rsidRPr="00EA293C" w:rsidRDefault="007B0C68" w:rsidP="007B0C68">
            <w:pPr>
              <w:jc w:val="center"/>
              <w:rPr>
                <w:rFonts w:ascii="標楷體" w:eastAsia="標楷體" w:hAnsi="標楷體" w:cs="標楷體"/>
                <w:color w:val="auto"/>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FE3E240"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b/>
                <w:color w:val="auto"/>
              </w:rPr>
              <w:lastRenderedPageBreak/>
              <w:t>表演藝術</w:t>
            </w:r>
          </w:p>
          <w:p w14:paraId="346B5A76" w14:textId="77777777" w:rsidR="007B0C68" w:rsidRPr="00EA293C" w:rsidRDefault="007B0C68" w:rsidP="007B0C68">
            <w:pPr>
              <w:ind w:firstLine="0"/>
              <w:jc w:val="left"/>
              <w:rPr>
                <w:rFonts w:ascii="標楷體" w:eastAsia="標楷體" w:hAnsi="標楷體" w:cs="標楷體"/>
                <w:b/>
                <w:color w:val="auto"/>
              </w:rPr>
            </w:pPr>
            <w:r w:rsidRPr="00EA293C">
              <w:rPr>
                <w:rFonts w:ascii="標楷體" w:eastAsia="標楷體" w:hAnsi="標楷體" w:cs="標楷體" w:hint="eastAsia"/>
                <w:b/>
                <w:color w:val="auto"/>
              </w:rPr>
              <w:t>2.</w:t>
            </w:r>
            <w:proofErr w:type="gramStart"/>
            <w:r w:rsidRPr="00EA293C">
              <w:rPr>
                <w:rFonts w:ascii="標楷體" w:eastAsia="標楷體" w:hAnsi="標楷體" w:cs="標楷體" w:hint="eastAsia"/>
                <w:b/>
                <w:color w:val="auto"/>
              </w:rPr>
              <w:t>當偶們</w:t>
            </w:r>
            <w:proofErr w:type="gramEnd"/>
            <w:r w:rsidRPr="00EA293C">
              <w:rPr>
                <w:rFonts w:ascii="標楷體" w:eastAsia="標楷體" w:hAnsi="標楷體" w:cs="標楷體" w:hint="eastAsia"/>
                <w:b/>
                <w:color w:val="auto"/>
              </w:rPr>
              <w:t>同在一起</w:t>
            </w:r>
          </w:p>
          <w:p w14:paraId="157A36F6" w14:textId="77777777" w:rsidR="007B0C68" w:rsidRPr="00EA293C" w:rsidRDefault="007B0C68" w:rsidP="007B0C68">
            <w:pPr>
              <w:ind w:firstLine="0"/>
              <w:jc w:val="left"/>
              <w:rPr>
                <w:rFonts w:ascii="標楷體" w:eastAsia="標楷體" w:hAnsi="標楷體" w:cs="標楷體"/>
                <w:color w:val="auto"/>
              </w:rPr>
            </w:pPr>
            <w:r w:rsidRPr="00EA293C">
              <w:rPr>
                <w:rFonts w:ascii="標楷體" w:eastAsia="標楷體" w:hAnsi="標楷體" w:cs="標楷體" w:hint="eastAsia"/>
                <w:color w:val="auto"/>
              </w:rPr>
              <w:t>1.認識及接觸皮影戲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9B49E5"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hint="eastAsia"/>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C6E9774"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79B51EFE"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p w14:paraId="3472FF05" w14:textId="77777777" w:rsidR="007B0C68" w:rsidRPr="00EA293C" w:rsidRDefault="007B0C68" w:rsidP="007B0C68">
            <w:pPr>
              <w:ind w:left="92" w:hanging="7"/>
              <w:jc w:val="left"/>
              <w:rPr>
                <w:rFonts w:ascii="標楷體" w:eastAsia="標楷體" w:hAnsi="標楷體" w:cs="標楷體"/>
                <w:color w:val="auto"/>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AAE2953"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46742C12"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71CB7CFC"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2.隨堂表現記錄：學習熱忱（個人舉手回答）、小組合作與表達</w:t>
            </w:r>
          </w:p>
          <w:p w14:paraId="2686D692" w14:textId="77777777" w:rsidR="007B0C68" w:rsidRPr="00EA293C" w:rsidRDefault="007B0C68" w:rsidP="007B0C68">
            <w:pPr>
              <w:ind w:left="92" w:hanging="7"/>
              <w:jc w:val="left"/>
              <w:rPr>
                <w:rFonts w:ascii="標楷體" w:eastAsia="標楷體" w:hAnsi="標楷體" w:cs="標楷體"/>
                <w:color w:val="auto"/>
              </w:rPr>
            </w:pPr>
          </w:p>
          <w:p w14:paraId="1DE25ECE"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05BCE6B"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【品德教育】</w:t>
            </w:r>
          </w:p>
          <w:p w14:paraId="2D0AA096"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品J1 溝通合作與和諧人際關係。</w:t>
            </w:r>
          </w:p>
          <w:p w14:paraId="0BBF596F"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品J8 理性溝通與問題解決。</w:t>
            </w:r>
          </w:p>
          <w:p w14:paraId="46D6C0FB"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品EJU4 自律負責。</w:t>
            </w:r>
          </w:p>
          <w:p w14:paraId="37B625DD"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w:t>
            </w:r>
            <w:r w:rsidRPr="00EA293C">
              <w:rPr>
                <w:rFonts w:ascii="標楷體" w:eastAsia="標楷體" w:hAnsi="標楷體" w:cs="DFKaiShu-SB-Estd-BF" w:hint="eastAsia"/>
                <w:b/>
                <w:color w:val="auto"/>
              </w:rPr>
              <w:t>環境教育</w:t>
            </w:r>
            <w:r w:rsidRPr="00EA293C">
              <w:rPr>
                <w:rFonts w:ascii="標楷體" w:eastAsia="標楷體" w:hAnsi="標楷體" w:cs="DFKaiShu-SB-Estd-BF"/>
                <w:b/>
                <w:color w:val="auto"/>
              </w:rPr>
              <w:t>】</w:t>
            </w:r>
          </w:p>
          <w:p w14:paraId="61D77077"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環J15</w:t>
            </w:r>
          </w:p>
          <w:p w14:paraId="210275A0"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認識產品的生命週期，探討其生態足跡、水足跡及碳足跡。</w:t>
            </w:r>
          </w:p>
          <w:p w14:paraId="76674048" w14:textId="77777777" w:rsidR="007B0C68" w:rsidRPr="00EA293C" w:rsidRDefault="007B0C68" w:rsidP="007B0C68">
            <w:pPr>
              <w:autoSpaceDE w:val="0"/>
              <w:autoSpaceDN w:val="0"/>
              <w:adjustRightInd w:val="0"/>
              <w:jc w:val="left"/>
              <w:rPr>
                <w:rFonts w:ascii="標楷體" w:eastAsia="標楷體" w:hAnsi="標楷體" w:cs="標楷體"/>
                <w:color w:val="auto"/>
              </w:rPr>
            </w:pPr>
          </w:p>
        </w:tc>
        <w:tc>
          <w:tcPr>
            <w:tcW w:w="1784" w:type="dxa"/>
            <w:tcBorders>
              <w:top w:val="single" w:sz="8" w:space="0" w:color="000000"/>
              <w:bottom w:val="single" w:sz="8" w:space="0" w:color="000000"/>
              <w:right w:val="single" w:sz="8" w:space="0" w:color="000000"/>
            </w:tcBorders>
            <w:vAlign w:val="center"/>
          </w:tcPr>
          <w:p w14:paraId="7219FD18" w14:textId="77777777" w:rsidR="007B0C68" w:rsidRPr="00EA293C" w:rsidRDefault="007B0C68" w:rsidP="007B0C68">
            <w:pPr>
              <w:rPr>
                <w:rFonts w:ascii="新細明體" w:eastAsia="新細明體" w:hAnsi="新細明體" w:cs="新細明體"/>
                <w:color w:val="auto"/>
                <w:sz w:val="16"/>
                <w:szCs w:val="16"/>
              </w:rPr>
            </w:pPr>
            <w:r w:rsidRPr="00EA293C">
              <w:rPr>
                <w:rFonts w:ascii="新細明體" w:eastAsia="新細明體" w:hAnsi="新細明體" w:cs="新細明體" w:hint="eastAsia"/>
                <w:color w:val="auto"/>
                <w:sz w:val="16"/>
                <w:szCs w:val="16"/>
              </w:rPr>
              <w:t>22、23</w:t>
            </w:r>
          </w:p>
          <w:p w14:paraId="6A0F7422" w14:textId="77777777" w:rsidR="007B0C68" w:rsidRPr="00EA293C" w:rsidRDefault="007B0C68" w:rsidP="007B0C68">
            <w:pPr>
              <w:rPr>
                <w:rFonts w:ascii="新細明體" w:eastAsia="新細明體" w:hAnsi="新細明體" w:cs="新細明體"/>
                <w:color w:val="auto"/>
                <w:sz w:val="16"/>
                <w:szCs w:val="16"/>
              </w:rPr>
            </w:pPr>
            <w:r w:rsidRPr="00EA293C">
              <w:rPr>
                <w:rFonts w:ascii="新細明體" w:eastAsia="新細明體" w:hAnsi="新細明體" w:cs="新細明體" w:hint="eastAsia"/>
                <w:color w:val="auto"/>
                <w:sz w:val="16"/>
                <w:szCs w:val="16"/>
              </w:rPr>
              <w:t>八</w:t>
            </w:r>
            <w:proofErr w:type="gramStart"/>
            <w:r w:rsidRPr="00EA293C">
              <w:rPr>
                <w:rFonts w:ascii="新細明體" w:eastAsia="新細明體" w:hAnsi="新細明體" w:cs="新細明體" w:hint="eastAsia"/>
                <w:color w:val="auto"/>
                <w:sz w:val="16"/>
                <w:szCs w:val="16"/>
              </w:rPr>
              <w:t>年級隔宿露營</w:t>
            </w:r>
            <w:proofErr w:type="gramEnd"/>
          </w:p>
        </w:tc>
      </w:tr>
      <w:tr w:rsidR="00EA293C" w:rsidRPr="00EA293C" w14:paraId="2C99B36B"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57678F29"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第九</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10/25~10/31</w:t>
            </w:r>
          </w:p>
        </w:tc>
        <w:tc>
          <w:tcPr>
            <w:tcW w:w="1559" w:type="dxa"/>
            <w:tcBorders>
              <w:top w:val="single" w:sz="8" w:space="0" w:color="000000"/>
              <w:left w:val="single" w:sz="8" w:space="0" w:color="000000"/>
              <w:bottom w:val="single" w:sz="8" w:space="0" w:color="000000"/>
              <w:right w:val="single" w:sz="8" w:space="0" w:color="000000"/>
            </w:tcBorders>
          </w:tcPr>
          <w:p w14:paraId="3AEBE9F1"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E-</w:t>
            </w:r>
            <w:r w:rsidRPr="00EA293C">
              <w:rPr>
                <w:rFonts w:hint="eastAsia"/>
                <w:color w:val="auto"/>
              </w:rPr>
              <w:t>Ⅳ</w:t>
            </w:r>
            <w:r w:rsidRPr="00EA293C">
              <w:rPr>
                <w:rFonts w:hint="eastAsia"/>
                <w:color w:val="auto"/>
              </w:rPr>
              <w:t>-3</w:t>
            </w:r>
          </w:p>
          <w:p w14:paraId="077A986C" w14:textId="77777777" w:rsidR="007B0C68" w:rsidRPr="00EA293C" w:rsidRDefault="007B0C68" w:rsidP="007B0C68">
            <w:pPr>
              <w:pStyle w:val="Default"/>
              <w:rPr>
                <w:color w:val="auto"/>
              </w:rPr>
            </w:pPr>
            <w:r w:rsidRPr="00EA293C">
              <w:rPr>
                <w:rFonts w:hint="eastAsia"/>
                <w:color w:val="auto"/>
              </w:rPr>
              <w:t>戲劇、舞蹈與其他藝術元素的結合演出。</w:t>
            </w:r>
          </w:p>
          <w:p w14:paraId="053620DC"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A-</w:t>
            </w:r>
            <w:r w:rsidRPr="00EA293C">
              <w:rPr>
                <w:rFonts w:hint="eastAsia"/>
                <w:color w:val="auto"/>
              </w:rPr>
              <w:t>Ⅳ</w:t>
            </w:r>
            <w:r w:rsidRPr="00EA293C">
              <w:rPr>
                <w:rFonts w:hint="eastAsia"/>
                <w:color w:val="auto"/>
              </w:rPr>
              <w:t>-2</w:t>
            </w:r>
          </w:p>
          <w:p w14:paraId="08973F30" w14:textId="77777777" w:rsidR="007B0C68" w:rsidRPr="00EA293C" w:rsidRDefault="007B0C68" w:rsidP="007B0C68">
            <w:pPr>
              <w:pStyle w:val="Default"/>
              <w:rPr>
                <w:color w:val="auto"/>
              </w:rPr>
            </w:pPr>
            <w:r w:rsidRPr="00EA293C">
              <w:rPr>
                <w:rFonts w:hint="eastAsia"/>
                <w:color w:val="auto"/>
              </w:rPr>
              <w:t>在地及各族群、東西方、傳統與當代表演藝術之類型、代表作品與人物。</w:t>
            </w:r>
          </w:p>
          <w:p w14:paraId="2D5FCECF"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P-</w:t>
            </w:r>
            <w:r w:rsidRPr="00EA293C">
              <w:rPr>
                <w:rFonts w:hint="eastAsia"/>
                <w:color w:val="auto"/>
              </w:rPr>
              <w:t>Ⅳ</w:t>
            </w:r>
            <w:r w:rsidRPr="00EA293C">
              <w:rPr>
                <w:rFonts w:hint="eastAsia"/>
                <w:color w:val="auto"/>
              </w:rPr>
              <w:t>-4</w:t>
            </w:r>
          </w:p>
          <w:p w14:paraId="4F8DA1C8" w14:textId="77777777" w:rsidR="007B0C68" w:rsidRPr="00EA293C" w:rsidRDefault="007B0C68" w:rsidP="007B0C68">
            <w:pPr>
              <w:pStyle w:val="Default"/>
              <w:rPr>
                <w:color w:val="auto"/>
              </w:rPr>
            </w:pPr>
            <w:r w:rsidRPr="00EA293C">
              <w:rPr>
                <w:rFonts w:hint="eastAsia"/>
                <w:color w:val="auto"/>
              </w:rPr>
              <w:t>表演藝術活動與展演、表演藝術相關工作的特性與種類。</w:t>
            </w:r>
          </w:p>
          <w:p w14:paraId="0784538C" w14:textId="77777777" w:rsidR="007B0C68" w:rsidRPr="00EA293C" w:rsidRDefault="007B0C68" w:rsidP="007B0C68">
            <w:pPr>
              <w:pStyle w:val="Default"/>
              <w:jc w:val="left"/>
              <w:rPr>
                <w:rFonts w:eastAsia="標楷體"/>
                <w:color w:val="auto"/>
                <w:sz w:val="20"/>
                <w:szCs w:val="2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A85C5D2" w14:textId="77777777" w:rsidR="007B0C68" w:rsidRPr="00EA293C" w:rsidRDefault="007B0C68" w:rsidP="007B0C68">
            <w:pPr>
              <w:pStyle w:val="Default"/>
              <w:rPr>
                <w:color w:val="auto"/>
              </w:rPr>
            </w:pPr>
            <w:r w:rsidRPr="00EA293C">
              <w:rPr>
                <w:color w:val="auto"/>
              </w:rPr>
              <w:t>表</w:t>
            </w:r>
            <w:r w:rsidRPr="00EA293C">
              <w:rPr>
                <w:color w:val="auto"/>
              </w:rPr>
              <w:t>1-Ⅳ-1</w:t>
            </w:r>
            <w:r w:rsidRPr="00EA293C">
              <w:rPr>
                <w:rFonts w:hint="eastAsia"/>
                <w:color w:val="auto"/>
              </w:rPr>
              <w:t xml:space="preserve"> </w:t>
            </w:r>
            <w:r w:rsidRPr="00EA293C">
              <w:rPr>
                <w:color w:val="auto"/>
              </w:rPr>
              <w:t>能運用特定元素、形式、技巧與肢體語彙表現想法，發展多元能力，並在劇場中呈現。</w:t>
            </w:r>
          </w:p>
          <w:p w14:paraId="790310AE" w14:textId="77777777" w:rsidR="007B0C68" w:rsidRPr="00EA293C" w:rsidRDefault="007B0C68" w:rsidP="007B0C68">
            <w:pPr>
              <w:pStyle w:val="Default"/>
              <w:rPr>
                <w:color w:val="auto"/>
              </w:rPr>
            </w:pPr>
            <w:r w:rsidRPr="00EA293C">
              <w:rPr>
                <w:color w:val="auto"/>
              </w:rPr>
              <w:t>表</w:t>
            </w:r>
            <w:r w:rsidRPr="00EA293C">
              <w:rPr>
                <w:color w:val="auto"/>
              </w:rPr>
              <w:t>1-Ⅳ-3</w:t>
            </w:r>
            <w:r w:rsidRPr="00EA293C">
              <w:rPr>
                <w:rFonts w:hint="eastAsia"/>
                <w:color w:val="auto"/>
              </w:rPr>
              <w:t xml:space="preserve"> </w:t>
            </w:r>
            <w:r w:rsidRPr="00EA293C">
              <w:rPr>
                <w:color w:val="auto"/>
              </w:rPr>
              <w:t>能連結其他藝術並創作。</w:t>
            </w:r>
          </w:p>
          <w:p w14:paraId="05A3EC1C" w14:textId="77777777" w:rsidR="007B0C68" w:rsidRPr="00EA293C" w:rsidRDefault="007B0C68" w:rsidP="007B0C68">
            <w:pPr>
              <w:pStyle w:val="Default"/>
              <w:rPr>
                <w:color w:val="auto"/>
              </w:rPr>
            </w:pPr>
            <w:r w:rsidRPr="00EA293C">
              <w:rPr>
                <w:color w:val="auto"/>
              </w:rPr>
              <w:t>表</w:t>
            </w:r>
            <w:r w:rsidRPr="00EA293C">
              <w:rPr>
                <w:color w:val="auto"/>
              </w:rPr>
              <w:t>2-Ⅳ-2</w:t>
            </w:r>
            <w:r w:rsidRPr="00EA293C">
              <w:rPr>
                <w:rFonts w:hint="eastAsia"/>
                <w:color w:val="auto"/>
              </w:rPr>
              <w:t xml:space="preserve"> </w:t>
            </w:r>
            <w:r w:rsidRPr="00EA293C">
              <w:rPr>
                <w:color w:val="auto"/>
              </w:rPr>
              <w:t>能體認各種表演藝術發展脈絡、文化內涵及代表人物。</w:t>
            </w:r>
          </w:p>
          <w:p w14:paraId="7CA59C40" w14:textId="77777777" w:rsidR="007B0C68" w:rsidRPr="00EA293C" w:rsidRDefault="007B0C68" w:rsidP="007B0C68">
            <w:pPr>
              <w:pStyle w:val="Default"/>
              <w:rPr>
                <w:color w:val="auto"/>
              </w:rPr>
            </w:pPr>
            <w:r w:rsidRPr="00EA293C">
              <w:rPr>
                <w:color w:val="auto"/>
              </w:rPr>
              <w:t>表</w:t>
            </w:r>
            <w:r w:rsidRPr="00EA293C">
              <w:rPr>
                <w:color w:val="auto"/>
              </w:rPr>
              <w:t>3-Ⅳ-4</w:t>
            </w:r>
            <w:r w:rsidRPr="00EA293C">
              <w:rPr>
                <w:rFonts w:hint="eastAsia"/>
                <w:color w:val="auto"/>
              </w:rPr>
              <w:t xml:space="preserve"> </w:t>
            </w:r>
            <w:r w:rsidRPr="00EA293C">
              <w:rPr>
                <w:color w:val="auto"/>
              </w:rPr>
              <w:t>能養成鑑賞表演藝術的習慣，</w:t>
            </w:r>
            <w:r w:rsidRPr="00EA293C">
              <w:rPr>
                <w:color w:val="auto"/>
              </w:rPr>
              <w:lastRenderedPageBreak/>
              <w:t>並能適性發展。</w:t>
            </w:r>
          </w:p>
          <w:p w14:paraId="78683849" w14:textId="77777777" w:rsidR="007B0C68" w:rsidRPr="00EA293C" w:rsidRDefault="007B0C68" w:rsidP="007B0C68">
            <w:pPr>
              <w:jc w:val="left"/>
              <w:rPr>
                <w:rFonts w:ascii="標楷體" w:eastAsia="標楷體" w:hAnsi="標楷體" w:cs="標楷體"/>
                <w:color w:val="auto"/>
              </w:rPr>
            </w:pPr>
          </w:p>
          <w:p w14:paraId="51443E3B" w14:textId="77777777" w:rsidR="007B0C68" w:rsidRPr="00EA293C" w:rsidRDefault="007B0C68" w:rsidP="007B0C68">
            <w:pPr>
              <w:jc w:val="center"/>
              <w:rPr>
                <w:rFonts w:ascii="標楷體" w:eastAsia="標楷體" w:hAnsi="標楷體" w:cs="標楷體"/>
                <w:color w:val="auto"/>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214450F"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b/>
                <w:color w:val="auto"/>
              </w:rPr>
              <w:lastRenderedPageBreak/>
              <w:t>表演藝術</w:t>
            </w:r>
          </w:p>
          <w:p w14:paraId="1EAA324F" w14:textId="77777777" w:rsidR="007B0C68" w:rsidRPr="00EA293C" w:rsidRDefault="007B0C68" w:rsidP="007B0C68">
            <w:pPr>
              <w:ind w:firstLine="0"/>
              <w:jc w:val="left"/>
              <w:rPr>
                <w:rFonts w:ascii="標楷體" w:eastAsia="標楷體" w:hAnsi="標楷體" w:cs="標楷體"/>
                <w:b/>
                <w:color w:val="auto"/>
              </w:rPr>
            </w:pPr>
            <w:r w:rsidRPr="00EA293C">
              <w:rPr>
                <w:rFonts w:ascii="標楷體" w:eastAsia="標楷體" w:hAnsi="標楷體" w:cs="標楷體" w:hint="eastAsia"/>
                <w:b/>
                <w:color w:val="auto"/>
              </w:rPr>
              <w:t>2.</w:t>
            </w:r>
            <w:proofErr w:type="gramStart"/>
            <w:r w:rsidRPr="00EA293C">
              <w:rPr>
                <w:rFonts w:ascii="標楷體" w:eastAsia="標楷體" w:hAnsi="標楷體" w:cs="標楷體" w:hint="eastAsia"/>
                <w:b/>
                <w:color w:val="auto"/>
              </w:rPr>
              <w:t>當偶們</w:t>
            </w:r>
            <w:proofErr w:type="gramEnd"/>
            <w:r w:rsidRPr="00EA293C">
              <w:rPr>
                <w:rFonts w:ascii="標楷體" w:eastAsia="標楷體" w:hAnsi="標楷體" w:cs="標楷體" w:hint="eastAsia"/>
                <w:b/>
                <w:color w:val="auto"/>
              </w:rPr>
              <w:t>同在一起</w:t>
            </w:r>
          </w:p>
          <w:p w14:paraId="0258BCB9"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hint="eastAsia"/>
                <w:color w:val="auto"/>
              </w:rPr>
              <w:t>1.認識及接觸傀儡戲。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14CA547"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hint="eastAsia"/>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46D64BF"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43BEB699"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p w14:paraId="066FE2CD" w14:textId="77777777" w:rsidR="007B0C68" w:rsidRPr="00EA293C" w:rsidRDefault="007B0C68" w:rsidP="007B0C68">
            <w:pPr>
              <w:ind w:left="92" w:hanging="7"/>
              <w:jc w:val="left"/>
              <w:rPr>
                <w:rFonts w:ascii="標楷體" w:eastAsia="標楷體" w:hAnsi="標楷體" w:cs="標楷體"/>
                <w:color w:val="auto"/>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D5C9670"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3403F080"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162E1F9E"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2.隨堂表現記錄：學習熱忱（個人舉手回答）、小組合作與表達</w:t>
            </w:r>
          </w:p>
          <w:p w14:paraId="027F9DF5" w14:textId="77777777" w:rsidR="007B0C68" w:rsidRPr="00EA293C" w:rsidRDefault="007B0C68" w:rsidP="007B0C68">
            <w:pPr>
              <w:ind w:left="92" w:hanging="7"/>
              <w:jc w:val="left"/>
              <w:rPr>
                <w:rFonts w:ascii="標楷體" w:eastAsia="標楷體" w:hAnsi="標楷體" w:cs="標楷體"/>
                <w:color w:val="auto"/>
              </w:rPr>
            </w:pPr>
          </w:p>
          <w:p w14:paraId="74DB8443"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46DEA64"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【品德教育】</w:t>
            </w:r>
          </w:p>
          <w:p w14:paraId="27C5C609"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品J1 溝通合作與和諧人際關係。</w:t>
            </w:r>
          </w:p>
          <w:p w14:paraId="694B1A96"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品J8 理性溝通與問題解決。</w:t>
            </w:r>
          </w:p>
          <w:p w14:paraId="0147EC19"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品EJU4 自律負責。</w:t>
            </w:r>
          </w:p>
          <w:p w14:paraId="3F393B5F"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w:t>
            </w:r>
            <w:r w:rsidRPr="00EA293C">
              <w:rPr>
                <w:rFonts w:ascii="標楷體" w:eastAsia="標楷體" w:hAnsi="標楷體" w:cs="DFKaiShu-SB-Estd-BF" w:hint="eastAsia"/>
                <w:b/>
                <w:color w:val="auto"/>
              </w:rPr>
              <w:t>環境教育</w:t>
            </w:r>
            <w:r w:rsidRPr="00EA293C">
              <w:rPr>
                <w:rFonts w:ascii="標楷體" w:eastAsia="標楷體" w:hAnsi="標楷體" w:cs="DFKaiShu-SB-Estd-BF"/>
                <w:b/>
                <w:color w:val="auto"/>
              </w:rPr>
              <w:t>】</w:t>
            </w:r>
          </w:p>
          <w:p w14:paraId="11A77F83"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環J15</w:t>
            </w:r>
          </w:p>
          <w:p w14:paraId="61D374EB"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認識產品的生命週期，探討其生態足跡、水足跡及碳足跡。</w:t>
            </w:r>
          </w:p>
          <w:p w14:paraId="08393B48" w14:textId="77777777" w:rsidR="007B0C68" w:rsidRPr="00EA293C" w:rsidRDefault="007B0C68" w:rsidP="007B0C68">
            <w:pPr>
              <w:autoSpaceDE w:val="0"/>
              <w:autoSpaceDN w:val="0"/>
              <w:adjustRightInd w:val="0"/>
              <w:jc w:val="left"/>
              <w:rPr>
                <w:rFonts w:ascii="標楷體" w:eastAsia="標楷體" w:hAnsi="標楷體" w:cs="標楷體"/>
                <w:color w:val="auto"/>
              </w:rPr>
            </w:pPr>
          </w:p>
        </w:tc>
        <w:tc>
          <w:tcPr>
            <w:tcW w:w="1784" w:type="dxa"/>
            <w:tcBorders>
              <w:top w:val="single" w:sz="8" w:space="0" w:color="000000"/>
              <w:bottom w:val="single" w:sz="8" w:space="0" w:color="000000"/>
              <w:right w:val="single" w:sz="8" w:space="0" w:color="000000"/>
            </w:tcBorders>
            <w:vAlign w:val="center"/>
          </w:tcPr>
          <w:p w14:paraId="16A3FFD1" w14:textId="77777777" w:rsidR="007B0C68" w:rsidRPr="00EA293C" w:rsidRDefault="007B0C68" w:rsidP="007B0C68">
            <w:pPr>
              <w:rPr>
                <w:rFonts w:ascii="新細明體" w:eastAsia="新細明體" w:hAnsi="新細明體" w:cs="新細明體"/>
                <w:color w:val="auto"/>
                <w:sz w:val="16"/>
                <w:szCs w:val="16"/>
              </w:rPr>
            </w:pPr>
          </w:p>
        </w:tc>
      </w:tr>
      <w:tr w:rsidR="00EA293C" w:rsidRPr="00EA293C" w14:paraId="5CA01EC9"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1F84D615"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第十</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11/1~11/7</w:t>
            </w:r>
          </w:p>
        </w:tc>
        <w:tc>
          <w:tcPr>
            <w:tcW w:w="1559" w:type="dxa"/>
            <w:tcBorders>
              <w:top w:val="single" w:sz="8" w:space="0" w:color="000000"/>
              <w:left w:val="single" w:sz="8" w:space="0" w:color="000000"/>
              <w:bottom w:val="single" w:sz="8" w:space="0" w:color="000000"/>
              <w:right w:val="single" w:sz="8" w:space="0" w:color="000000"/>
            </w:tcBorders>
          </w:tcPr>
          <w:p w14:paraId="46159EAC"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E-</w:t>
            </w:r>
            <w:r w:rsidRPr="00EA293C">
              <w:rPr>
                <w:rFonts w:hint="eastAsia"/>
                <w:color w:val="auto"/>
              </w:rPr>
              <w:t>Ⅳ</w:t>
            </w:r>
            <w:r w:rsidRPr="00EA293C">
              <w:rPr>
                <w:rFonts w:hint="eastAsia"/>
                <w:color w:val="auto"/>
              </w:rPr>
              <w:t>-3</w:t>
            </w:r>
          </w:p>
          <w:p w14:paraId="46750B6B" w14:textId="77777777" w:rsidR="007B0C68" w:rsidRPr="00EA293C" w:rsidRDefault="007B0C68" w:rsidP="007B0C68">
            <w:pPr>
              <w:pStyle w:val="Default"/>
              <w:rPr>
                <w:color w:val="auto"/>
              </w:rPr>
            </w:pPr>
            <w:r w:rsidRPr="00EA293C">
              <w:rPr>
                <w:rFonts w:hint="eastAsia"/>
                <w:color w:val="auto"/>
              </w:rPr>
              <w:t>戲劇、舞蹈與其他藝術元素的結合演出。</w:t>
            </w:r>
          </w:p>
          <w:p w14:paraId="1343E708"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A-</w:t>
            </w:r>
            <w:r w:rsidRPr="00EA293C">
              <w:rPr>
                <w:rFonts w:hint="eastAsia"/>
                <w:color w:val="auto"/>
              </w:rPr>
              <w:t>Ⅳ</w:t>
            </w:r>
            <w:r w:rsidRPr="00EA293C">
              <w:rPr>
                <w:rFonts w:hint="eastAsia"/>
                <w:color w:val="auto"/>
              </w:rPr>
              <w:t>-2</w:t>
            </w:r>
          </w:p>
          <w:p w14:paraId="2F02EB9C" w14:textId="77777777" w:rsidR="007B0C68" w:rsidRPr="00EA293C" w:rsidRDefault="007B0C68" w:rsidP="007B0C68">
            <w:pPr>
              <w:pStyle w:val="Default"/>
              <w:rPr>
                <w:color w:val="auto"/>
              </w:rPr>
            </w:pPr>
            <w:r w:rsidRPr="00EA293C">
              <w:rPr>
                <w:rFonts w:hint="eastAsia"/>
                <w:color w:val="auto"/>
              </w:rPr>
              <w:t>在地及各族群、東西方、傳統與當代表演藝術之類型、代表作品與人物。</w:t>
            </w:r>
          </w:p>
          <w:p w14:paraId="1E158103"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P-</w:t>
            </w:r>
            <w:r w:rsidRPr="00EA293C">
              <w:rPr>
                <w:rFonts w:hint="eastAsia"/>
                <w:color w:val="auto"/>
              </w:rPr>
              <w:t>Ⅳ</w:t>
            </w:r>
            <w:r w:rsidRPr="00EA293C">
              <w:rPr>
                <w:rFonts w:hint="eastAsia"/>
                <w:color w:val="auto"/>
              </w:rPr>
              <w:t>-4</w:t>
            </w:r>
          </w:p>
          <w:p w14:paraId="3A03128D" w14:textId="77777777" w:rsidR="007B0C68" w:rsidRPr="00EA293C" w:rsidRDefault="007B0C68" w:rsidP="007B0C68">
            <w:pPr>
              <w:pStyle w:val="Default"/>
              <w:rPr>
                <w:color w:val="auto"/>
              </w:rPr>
            </w:pPr>
            <w:r w:rsidRPr="00EA293C">
              <w:rPr>
                <w:rFonts w:hint="eastAsia"/>
                <w:color w:val="auto"/>
              </w:rPr>
              <w:t>表演藝術活動與展演、表演藝術相關工作的特性與種類。</w:t>
            </w:r>
          </w:p>
          <w:p w14:paraId="22EB897C" w14:textId="77777777" w:rsidR="007B0C68" w:rsidRPr="00EA293C" w:rsidRDefault="007B0C68" w:rsidP="007B0C68">
            <w:pPr>
              <w:pStyle w:val="Default"/>
              <w:jc w:val="left"/>
              <w:rPr>
                <w:rFonts w:eastAsia="標楷體"/>
                <w:color w:val="auto"/>
                <w:sz w:val="20"/>
                <w:szCs w:val="2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10620DB" w14:textId="77777777" w:rsidR="007B0C68" w:rsidRPr="00EA293C" w:rsidRDefault="007B0C68" w:rsidP="007B0C68">
            <w:pPr>
              <w:pStyle w:val="Default"/>
              <w:rPr>
                <w:color w:val="auto"/>
              </w:rPr>
            </w:pPr>
            <w:r w:rsidRPr="00EA293C">
              <w:rPr>
                <w:color w:val="auto"/>
              </w:rPr>
              <w:t>表</w:t>
            </w:r>
            <w:r w:rsidRPr="00EA293C">
              <w:rPr>
                <w:color w:val="auto"/>
              </w:rPr>
              <w:t>1-Ⅳ-1</w:t>
            </w:r>
            <w:r w:rsidRPr="00EA293C">
              <w:rPr>
                <w:rFonts w:hint="eastAsia"/>
                <w:color w:val="auto"/>
              </w:rPr>
              <w:t xml:space="preserve"> </w:t>
            </w:r>
            <w:r w:rsidRPr="00EA293C">
              <w:rPr>
                <w:color w:val="auto"/>
              </w:rPr>
              <w:t>能運用特定元素、形式、技巧與肢體語彙表現想法，發展多元能力，並在劇場中呈現。</w:t>
            </w:r>
          </w:p>
          <w:p w14:paraId="23273DFD" w14:textId="77777777" w:rsidR="007B0C68" w:rsidRPr="00EA293C" w:rsidRDefault="007B0C68" w:rsidP="007B0C68">
            <w:pPr>
              <w:pStyle w:val="Default"/>
              <w:rPr>
                <w:color w:val="auto"/>
              </w:rPr>
            </w:pPr>
            <w:r w:rsidRPr="00EA293C">
              <w:rPr>
                <w:color w:val="auto"/>
              </w:rPr>
              <w:t>表</w:t>
            </w:r>
            <w:r w:rsidRPr="00EA293C">
              <w:rPr>
                <w:color w:val="auto"/>
              </w:rPr>
              <w:t>1-Ⅳ-3</w:t>
            </w:r>
            <w:r w:rsidRPr="00EA293C">
              <w:rPr>
                <w:rFonts w:hint="eastAsia"/>
                <w:color w:val="auto"/>
              </w:rPr>
              <w:t xml:space="preserve"> </w:t>
            </w:r>
            <w:r w:rsidRPr="00EA293C">
              <w:rPr>
                <w:color w:val="auto"/>
              </w:rPr>
              <w:t>能連結其他藝術並創作。</w:t>
            </w:r>
          </w:p>
          <w:p w14:paraId="3381D0E0" w14:textId="77777777" w:rsidR="007B0C68" w:rsidRPr="00EA293C" w:rsidRDefault="007B0C68" w:rsidP="007B0C68">
            <w:pPr>
              <w:pStyle w:val="Default"/>
              <w:rPr>
                <w:color w:val="auto"/>
              </w:rPr>
            </w:pPr>
            <w:r w:rsidRPr="00EA293C">
              <w:rPr>
                <w:color w:val="auto"/>
              </w:rPr>
              <w:t>表</w:t>
            </w:r>
            <w:r w:rsidRPr="00EA293C">
              <w:rPr>
                <w:color w:val="auto"/>
              </w:rPr>
              <w:t>2-Ⅳ-2</w:t>
            </w:r>
            <w:r w:rsidRPr="00EA293C">
              <w:rPr>
                <w:rFonts w:hint="eastAsia"/>
                <w:color w:val="auto"/>
              </w:rPr>
              <w:t xml:space="preserve"> </w:t>
            </w:r>
            <w:r w:rsidRPr="00EA293C">
              <w:rPr>
                <w:color w:val="auto"/>
              </w:rPr>
              <w:t>能體認各種表演藝術發展脈絡、文化內涵及代表人物。</w:t>
            </w:r>
          </w:p>
          <w:p w14:paraId="16370389" w14:textId="77777777" w:rsidR="007B0C68" w:rsidRPr="00EA293C" w:rsidRDefault="007B0C68" w:rsidP="007B0C68">
            <w:pPr>
              <w:pStyle w:val="Default"/>
              <w:rPr>
                <w:color w:val="auto"/>
              </w:rPr>
            </w:pPr>
            <w:r w:rsidRPr="00EA293C">
              <w:rPr>
                <w:color w:val="auto"/>
              </w:rPr>
              <w:t>表</w:t>
            </w:r>
            <w:r w:rsidRPr="00EA293C">
              <w:rPr>
                <w:color w:val="auto"/>
              </w:rPr>
              <w:t>3-Ⅳ-4</w:t>
            </w:r>
            <w:r w:rsidRPr="00EA293C">
              <w:rPr>
                <w:rFonts w:hint="eastAsia"/>
                <w:color w:val="auto"/>
              </w:rPr>
              <w:t xml:space="preserve"> </w:t>
            </w:r>
            <w:r w:rsidRPr="00EA293C">
              <w:rPr>
                <w:color w:val="auto"/>
              </w:rPr>
              <w:t>能養成鑑賞表演藝術的習慣，</w:t>
            </w:r>
            <w:r w:rsidRPr="00EA293C">
              <w:rPr>
                <w:color w:val="auto"/>
              </w:rPr>
              <w:lastRenderedPageBreak/>
              <w:t>並能適性發展。</w:t>
            </w:r>
          </w:p>
          <w:p w14:paraId="578F504C" w14:textId="77777777" w:rsidR="007B0C68" w:rsidRPr="00EA293C" w:rsidRDefault="007B0C68" w:rsidP="007B0C68">
            <w:pPr>
              <w:jc w:val="left"/>
              <w:rPr>
                <w:rFonts w:ascii="標楷體" w:eastAsia="標楷體" w:hAnsi="標楷體" w:cs="標楷體"/>
                <w:color w:val="auto"/>
              </w:rPr>
            </w:pPr>
          </w:p>
          <w:p w14:paraId="30084FEC" w14:textId="77777777" w:rsidR="007B0C68" w:rsidRPr="00EA293C" w:rsidRDefault="007B0C68" w:rsidP="007B0C68">
            <w:pPr>
              <w:jc w:val="center"/>
              <w:rPr>
                <w:rFonts w:ascii="標楷體" w:eastAsia="標楷體" w:hAnsi="標楷體" w:cs="標楷體"/>
                <w:color w:val="auto"/>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9EEE22E"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b/>
                <w:color w:val="auto"/>
              </w:rPr>
              <w:lastRenderedPageBreak/>
              <w:t>表演藝術</w:t>
            </w:r>
          </w:p>
          <w:p w14:paraId="6C67E98E" w14:textId="77777777" w:rsidR="007B0C68" w:rsidRPr="00EA293C" w:rsidRDefault="007B0C68" w:rsidP="007B0C68">
            <w:pPr>
              <w:ind w:firstLine="0"/>
              <w:jc w:val="left"/>
              <w:rPr>
                <w:rFonts w:ascii="標楷體" w:eastAsia="標楷體" w:hAnsi="標楷體" w:cs="標楷體"/>
                <w:b/>
                <w:color w:val="auto"/>
              </w:rPr>
            </w:pPr>
            <w:r w:rsidRPr="00EA293C">
              <w:rPr>
                <w:rFonts w:ascii="標楷體" w:eastAsia="標楷體" w:hAnsi="標楷體" w:cs="標楷體" w:hint="eastAsia"/>
                <w:b/>
                <w:color w:val="auto"/>
              </w:rPr>
              <w:t>2.</w:t>
            </w:r>
            <w:proofErr w:type="gramStart"/>
            <w:r w:rsidRPr="00EA293C">
              <w:rPr>
                <w:rFonts w:ascii="標楷體" w:eastAsia="標楷體" w:hAnsi="標楷體" w:cs="標楷體" w:hint="eastAsia"/>
                <w:b/>
                <w:color w:val="auto"/>
              </w:rPr>
              <w:t>當偶們</w:t>
            </w:r>
            <w:proofErr w:type="gramEnd"/>
            <w:r w:rsidRPr="00EA293C">
              <w:rPr>
                <w:rFonts w:ascii="標楷體" w:eastAsia="標楷體" w:hAnsi="標楷體" w:cs="標楷體" w:hint="eastAsia"/>
                <w:b/>
                <w:color w:val="auto"/>
              </w:rPr>
              <w:t>同在一起</w:t>
            </w:r>
          </w:p>
          <w:p w14:paraId="6977ED89"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hint="eastAsia"/>
                <w:color w:val="auto"/>
              </w:rPr>
              <w:t>1.認識世界各地域具代表性偶戲。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8E091D6"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hint="eastAsia"/>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A479C41"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48423777"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p w14:paraId="2F569F82" w14:textId="77777777" w:rsidR="007B0C68" w:rsidRPr="00EA293C" w:rsidRDefault="007B0C68" w:rsidP="007B0C68">
            <w:pPr>
              <w:ind w:left="92" w:hanging="7"/>
              <w:jc w:val="left"/>
              <w:rPr>
                <w:rFonts w:ascii="標楷體" w:eastAsia="標楷體" w:hAnsi="標楷體" w:cs="標楷體"/>
                <w:color w:val="auto"/>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931F873"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7D150C6B"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2B8A715D"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2.隨堂表現記錄：學習熱忱（個人舉手回答）、小組合作與表達</w:t>
            </w:r>
          </w:p>
          <w:p w14:paraId="792BC670" w14:textId="77777777" w:rsidR="007B0C68" w:rsidRPr="00EA293C" w:rsidRDefault="007B0C68" w:rsidP="007B0C68">
            <w:pPr>
              <w:ind w:left="92" w:hanging="7"/>
              <w:jc w:val="left"/>
              <w:rPr>
                <w:rFonts w:ascii="標楷體" w:eastAsia="標楷體" w:hAnsi="標楷體" w:cs="標楷體"/>
                <w:color w:val="auto"/>
              </w:rPr>
            </w:pPr>
          </w:p>
          <w:p w14:paraId="1F68A5BC"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AAD845"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【品德教育】</w:t>
            </w:r>
          </w:p>
          <w:p w14:paraId="113780AC"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品J1 溝通合作與和諧人際關係。</w:t>
            </w:r>
          </w:p>
          <w:p w14:paraId="19500367"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品J8 理性溝通與問題解決。</w:t>
            </w:r>
          </w:p>
          <w:p w14:paraId="2D9F53BF"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品EJU4 自律負責。</w:t>
            </w:r>
          </w:p>
          <w:p w14:paraId="545C8B3F"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w:t>
            </w:r>
            <w:r w:rsidRPr="00EA293C">
              <w:rPr>
                <w:rFonts w:ascii="標楷體" w:eastAsia="標楷體" w:hAnsi="標楷體" w:cs="DFKaiShu-SB-Estd-BF" w:hint="eastAsia"/>
                <w:b/>
                <w:color w:val="auto"/>
              </w:rPr>
              <w:t>環境教育</w:t>
            </w:r>
            <w:r w:rsidRPr="00EA293C">
              <w:rPr>
                <w:rFonts w:ascii="標楷體" w:eastAsia="標楷體" w:hAnsi="標楷體" w:cs="DFKaiShu-SB-Estd-BF"/>
                <w:b/>
                <w:color w:val="auto"/>
              </w:rPr>
              <w:t>】</w:t>
            </w:r>
          </w:p>
          <w:p w14:paraId="7D56C6F3"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環J15</w:t>
            </w:r>
          </w:p>
          <w:p w14:paraId="051B5B08"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認識產品的生命週期，探討其生態足跡、水足跡及碳足跡。</w:t>
            </w:r>
          </w:p>
          <w:p w14:paraId="057FF40A" w14:textId="77777777" w:rsidR="007B0C68" w:rsidRPr="00EA293C" w:rsidRDefault="007B0C68" w:rsidP="007B0C68">
            <w:pPr>
              <w:autoSpaceDE w:val="0"/>
              <w:autoSpaceDN w:val="0"/>
              <w:adjustRightInd w:val="0"/>
              <w:jc w:val="left"/>
              <w:rPr>
                <w:rFonts w:ascii="標楷體" w:eastAsia="標楷體" w:hAnsi="標楷體" w:cs="標楷體"/>
                <w:color w:val="auto"/>
              </w:rPr>
            </w:pPr>
          </w:p>
        </w:tc>
        <w:tc>
          <w:tcPr>
            <w:tcW w:w="1784" w:type="dxa"/>
            <w:tcBorders>
              <w:top w:val="single" w:sz="8" w:space="0" w:color="000000"/>
              <w:bottom w:val="single" w:sz="8" w:space="0" w:color="000000"/>
              <w:right w:val="single" w:sz="8" w:space="0" w:color="000000"/>
            </w:tcBorders>
            <w:vAlign w:val="center"/>
          </w:tcPr>
          <w:p w14:paraId="18C1C49B" w14:textId="77777777" w:rsidR="007B0C68" w:rsidRPr="00EA293C" w:rsidRDefault="007B0C68" w:rsidP="007B0C68">
            <w:pPr>
              <w:rPr>
                <w:rFonts w:ascii="新細明體" w:eastAsia="新細明體" w:hAnsi="新細明體" w:cs="新細明體"/>
                <w:color w:val="auto"/>
                <w:sz w:val="16"/>
                <w:szCs w:val="16"/>
              </w:rPr>
            </w:pPr>
            <w:r w:rsidRPr="00EA293C">
              <w:rPr>
                <w:rFonts w:hint="eastAsia"/>
                <w:color w:val="auto"/>
                <w:sz w:val="16"/>
                <w:szCs w:val="16"/>
              </w:rPr>
              <w:t xml:space="preserve">　</w:t>
            </w:r>
          </w:p>
        </w:tc>
      </w:tr>
      <w:tr w:rsidR="00EA293C" w:rsidRPr="00EA293C" w14:paraId="4183269B"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5C9F2DE"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第十一</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11/8~11/14</w:t>
            </w:r>
          </w:p>
        </w:tc>
        <w:tc>
          <w:tcPr>
            <w:tcW w:w="1559" w:type="dxa"/>
            <w:tcBorders>
              <w:top w:val="single" w:sz="8" w:space="0" w:color="000000"/>
              <w:left w:val="single" w:sz="8" w:space="0" w:color="000000"/>
              <w:bottom w:val="single" w:sz="8" w:space="0" w:color="000000"/>
              <w:right w:val="single" w:sz="8" w:space="0" w:color="000000"/>
            </w:tcBorders>
          </w:tcPr>
          <w:p w14:paraId="2F76ED11"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E-</w:t>
            </w:r>
            <w:r w:rsidRPr="00EA293C">
              <w:rPr>
                <w:rFonts w:hint="eastAsia"/>
                <w:color w:val="auto"/>
              </w:rPr>
              <w:t>Ⅳ</w:t>
            </w:r>
            <w:r w:rsidRPr="00EA293C">
              <w:rPr>
                <w:rFonts w:hint="eastAsia"/>
                <w:color w:val="auto"/>
              </w:rPr>
              <w:t>-3</w:t>
            </w:r>
          </w:p>
          <w:p w14:paraId="0071646B" w14:textId="77777777" w:rsidR="007B0C68" w:rsidRPr="00EA293C" w:rsidRDefault="007B0C68" w:rsidP="007B0C68">
            <w:pPr>
              <w:pStyle w:val="Default"/>
              <w:rPr>
                <w:color w:val="auto"/>
              </w:rPr>
            </w:pPr>
            <w:r w:rsidRPr="00EA293C">
              <w:rPr>
                <w:rFonts w:hint="eastAsia"/>
                <w:color w:val="auto"/>
              </w:rPr>
              <w:t>戲劇、舞蹈與其他藝術元素的結合演出。</w:t>
            </w:r>
          </w:p>
          <w:p w14:paraId="19261C0A"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A-</w:t>
            </w:r>
            <w:r w:rsidRPr="00EA293C">
              <w:rPr>
                <w:rFonts w:hint="eastAsia"/>
                <w:color w:val="auto"/>
              </w:rPr>
              <w:t>Ⅳ</w:t>
            </w:r>
            <w:r w:rsidRPr="00EA293C">
              <w:rPr>
                <w:rFonts w:hint="eastAsia"/>
                <w:color w:val="auto"/>
              </w:rPr>
              <w:t>-2</w:t>
            </w:r>
          </w:p>
          <w:p w14:paraId="660E63D4" w14:textId="77777777" w:rsidR="007B0C68" w:rsidRPr="00EA293C" w:rsidRDefault="007B0C68" w:rsidP="007B0C68">
            <w:pPr>
              <w:pStyle w:val="Default"/>
              <w:rPr>
                <w:color w:val="auto"/>
              </w:rPr>
            </w:pPr>
            <w:r w:rsidRPr="00EA293C">
              <w:rPr>
                <w:rFonts w:hint="eastAsia"/>
                <w:color w:val="auto"/>
              </w:rPr>
              <w:t>在地及各族群、東西方、傳統與當代表演藝術之類型、代表作品與人物。</w:t>
            </w:r>
          </w:p>
          <w:p w14:paraId="5118AA32"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P-</w:t>
            </w:r>
            <w:r w:rsidRPr="00EA293C">
              <w:rPr>
                <w:rFonts w:hint="eastAsia"/>
                <w:color w:val="auto"/>
              </w:rPr>
              <w:t>Ⅳ</w:t>
            </w:r>
            <w:r w:rsidRPr="00EA293C">
              <w:rPr>
                <w:rFonts w:hint="eastAsia"/>
                <w:color w:val="auto"/>
              </w:rPr>
              <w:t>-4</w:t>
            </w:r>
          </w:p>
          <w:p w14:paraId="3A463128" w14:textId="77777777" w:rsidR="007B0C68" w:rsidRPr="00EA293C" w:rsidRDefault="007B0C68" w:rsidP="007B0C68">
            <w:pPr>
              <w:pStyle w:val="Default"/>
              <w:rPr>
                <w:color w:val="auto"/>
              </w:rPr>
            </w:pPr>
            <w:r w:rsidRPr="00EA293C">
              <w:rPr>
                <w:rFonts w:hint="eastAsia"/>
                <w:color w:val="auto"/>
              </w:rPr>
              <w:t>表演藝術活動與展演、表演藝術相關工作的特性與種類。</w:t>
            </w:r>
          </w:p>
          <w:p w14:paraId="31D8A213" w14:textId="77777777" w:rsidR="007B0C68" w:rsidRPr="00EA293C" w:rsidRDefault="007B0C68" w:rsidP="007B0C68">
            <w:pPr>
              <w:pStyle w:val="Default"/>
              <w:jc w:val="left"/>
              <w:rPr>
                <w:rFonts w:eastAsia="標楷體"/>
                <w:color w:val="auto"/>
                <w:sz w:val="20"/>
                <w:szCs w:val="2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ECE84DF" w14:textId="77777777" w:rsidR="007B0C68" w:rsidRPr="00EA293C" w:rsidRDefault="007B0C68" w:rsidP="007B0C68">
            <w:pPr>
              <w:pStyle w:val="Default"/>
              <w:rPr>
                <w:color w:val="auto"/>
              </w:rPr>
            </w:pPr>
            <w:r w:rsidRPr="00EA293C">
              <w:rPr>
                <w:color w:val="auto"/>
              </w:rPr>
              <w:t>表</w:t>
            </w:r>
            <w:r w:rsidRPr="00EA293C">
              <w:rPr>
                <w:color w:val="auto"/>
              </w:rPr>
              <w:t>1-Ⅳ-1</w:t>
            </w:r>
            <w:r w:rsidRPr="00EA293C">
              <w:rPr>
                <w:rFonts w:hint="eastAsia"/>
                <w:color w:val="auto"/>
              </w:rPr>
              <w:t xml:space="preserve"> </w:t>
            </w:r>
            <w:r w:rsidRPr="00EA293C">
              <w:rPr>
                <w:color w:val="auto"/>
              </w:rPr>
              <w:t>能運用特定元素、形式、技巧與肢體語彙表現想法，發展多元能力，並在劇場中呈現。</w:t>
            </w:r>
          </w:p>
          <w:p w14:paraId="33CC5447" w14:textId="77777777" w:rsidR="007B0C68" w:rsidRPr="00EA293C" w:rsidRDefault="007B0C68" w:rsidP="007B0C68">
            <w:pPr>
              <w:pStyle w:val="Default"/>
              <w:rPr>
                <w:color w:val="auto"/>
              </w:rPr>
            </w:pPr>
            <w:r w:rsidRPr="00EA293C">
              <w:rPr>
                <w:color w:val="auto"/>
              </w:rPr>
              <w:t>表</w:t>
            </w:r>
            <w:r w:rsidRPr="00EA293C">
              <w:rPr>
                <w:color w:val="auto"/>
              </w:rPr>
              <w:t>1-Ⅳ-3</w:t>
            </w:r>
            <w:r w:rsidRPr="00EA293C">
              <w:rPr>
                <w:rFonts w:hint="eastAsia"/>
                <w:color w:val="auto"/>
              </w:rPr>
              <w:t xml:space="preserve"> </w:t>
            </w:r>
            <w:r w:rsidRPr="00EA293C">
              <w:rPr>
                <w:color w:val="auto"/>
              </w:rPr>
              <w:t>能連結其他藝術並創作。</w:t>
            </w:r>
          </w:p>
          <w:p w14:paraId="40C9E589" w14:textId="77777777" w:rsidR="007B0C68" w:rsidRPr="00EA293C" w:rsidRDefault="007B0C68" w:rsidP="007B0C68">
            <w:pPr>
              <w:pStyle w:val="Default"/>
              <w:rPr>
                <w:color w:val="auto"/>
              </w:rPr>
            </w:pPr>
            <w:r w:rsidRPr="00EA293C">
              <w:rPr>
                <w:color w:val="auto"/>
              </w:rPr>
              <w:t>表</w:t>
            </w:r>
            <w:r w:rsidRPr="00EA293C">
              <w:rPr>
                <w:color w:val="auto"/>
              </w:rPr>
              <w:t>2-Ⅳ-2</w:t>
            </w:r>
            <w:r w:rsidRPr="00EA293C">
              <w:rPr>
                <w:rFonts w:hint="eastAsia"/>
                <w:color w:val="auto"/>
              </w:rPr>
              <w:t xml:space="preserve"> </w:t>
            </w:r>
            <w:r w:rsidRPr="00EA293C">
              <w:rPr>
                <w:color w:val="auto"/>
              </w:rPr>
              <w:t>能體認各種表演藝術發展脈絡、文化內涵及代表人物。</w:t>
            </w:r>
          </w:p>
          <w:p w14:paraId="1C778606" w14:textId="77777777" w:rsidR="007B0C68" w:rsidRPr="00EA293C" w:rsidRDefault="007B0C68" w:rsidP="007B0C68">
            <w:pPr>
              <w:pStyle w:val="Default"/>
              <w:rPr>
                <w:color w:val="auto"/>
              </w:rPr>
            </w:pPr>
            <w:r w:rsidRPr="00EA293C">
              <w:rPr>
                <w:color w:val="auto"/>
              </w:rPr>
              <w:t>表</w:t>
            </w:r>
            <w:r w:rsidRPr="00EA293C">
              <w:rPr>
                <w:color w:val="auto"/>
              </w:rPr>
              <w:t>3-Ⅳ-4</w:t>
            </w:r>
            <w:r w:rsidRPr="00EA293C">
              <w:rPr>
                <w:rFonts w:hint="eastAsia"/>
                <w:color w:val="auto"/>
              </w:rPr>
              <w:t xml:space="preserve"> </w:t>
            </w:r>
            <w:r w:rsidRPr="00EA293C">
              <w:rPr>
                <w:color w:val="auto"/>
              </w:rPr>
              <w:t>能養成鑑賞表演藝術的習慣，</w:t>
            </w:r>
            <w:r w:rsidRPr="00EA293C">
              <w:rPr>
                <w:color w:val="auto"/>
              </w:rPr>
              <w:lastRenderedPageBreak/>
              <w:t>並能適性發展。</w:t>
            </w:r>
          </w:p>
          <w:p w14:paraId="305D5212" w14:textId="77777777" w:rsidR="007B0C68" w:rsidRPr="00EA293C" w:rsidRDefault="007B0C68" w:rsidP="007B0C68">
            <w:pPr>
              <w:jc w:val="left"/>
              <w:rPr>
                <w:rFonts w:ascii="標楷體" w:eastAsia="標楷體" w:hAnsi="標楷體" w:cs="標楷體"/>
                <w:color w:val="auto"/>
              </w:rPr>
            </w:pPr>
          </w:p>
          <w:p w14:paraId="072257BB" w14:textId="77777777" w:rsidR="007B0C68" w:rsidRPr="00EA293C" w:rsidRDefault="007B0C68" w:rsidP="007B0C68">
            <w:pPr>
              <w:jc w:val="center"/>
              <w:rPr>
                <w:rFonts w:ascii="標楷體" w:eastAsia="標楷體" w:hAnsi="標楷體" w:cs="標楷體"/>
                <w:color w:val="auto"/>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B8C5695"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b/>
                <w:color w:val="auto"/>
              </w:rPr>
              <w:lastRenderedPageBreak/>
              <w:t>表演藝術</w:t>
            </w:r>
          </w:p>
          <w:p w14:paraId="61E26E10" w14:textId="77777777" w:rsidR="007B0C68" w:rsidRPr="00EA293C" w:rsidRDefault="007B0C68" w:rsidP="007B0C68">
            <w:pPr>
              <w:ind w:firstLine="0"/>
              <w:jc w:val="left"/>
              <w:rPr>
                <w:rFonts w:ascii="標楷體" w:eastAsia="標楷體" w:hAnsi="標楷體" w:cs="標楷體"/>
                <w:b/>
                <w:color w:val="auto"/>
              </w:rPr>
            </w:pPr>
            <w:r w:rsidRPr="00EA293C">
              <w:rPr>
                <w:rFonts w:ascii="標楷體" w:eastAsia="標楷體" w:hAnsi="標楷體" w:cs="標楷體" w:hint="eastAsia"/>
                <w:b/>
                <w:color w:val="auto"/>
              </w:rPr>
              <w:t>2.</w:t>
            </w:r>
            <w:proofErr w:type="gramStart"/>
            <w:r w:rsidRPr="00EA293C">
              <w:rPr>
                <w:rFonts w:ascii="標楷體" w:eastAsia="標楷體" w:hAnsi="標楷體" w:cs="標楷體" w:hint="eastAsia"/>
                <w:b/>
                <w:color w:val="auto"/>
              </w:rPr>
              <w:t>當偶們</w:t>
            </w:r>
            <w:proofErr w:type="gramEnd"/>
            <w:r w:rsidRPr="00EA293C">
              <w:rPr>
                <w:rFonts w:ascii="標楷體" w:eastAsia="標楷體" w:hAnsi="標楷體" w:cs="標楷體" w:hint="eastAsia"/>
                <w:b/>
                <w:color w:val="auto"/>
              </w:rPr>
              <w:t>同在一起</w:t>
            </w:r>
          </w:p>
          <w:p w14:paraId="46A55725"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hint="eastAsia"/>
                <w:color w:val="auto"/>
              </w:rPr>
              <w:t>1.製作及操演手套</w:t>
            </w:r>
            <w:proofErr w:type="gramStart"/>
            <w:r w:rsidRPr="00EA293C">
              <w:rPr>
                <w:rFonts w:ascii="標楷體" w:eastAsia="標楷體" w:hAnsi="標楷體" w:cs="標楷體" w:hint="eastAsia"/>
                <w:color w:val="auto"/>
              </w:rPr>
              <w:t>偶</w:t>
            </w:r>
            <w:proofErr w:type="gramEnd"/>
            <w:r w:rsidRPr="00EA293C">
              <w:rPr>
                <w:rFonts w:ascii="標楷體" w:eastAsia="標楷體" w:hAnsi="標楷體" w:cs="標楷體" w:hint="eastAsia"/>
                <w:color w:val="auto"/>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0CFF88"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hint="eastAsia"/>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DB3DD20"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1836CA80"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p w14:paraId="09035AFB" w14:textId="77777777" w:rsidR="007B0C68" w:rsidRPr="00EA293C" w:rsidRDefault="007B0C68" w:rsidP="007B0C68">
            <w:pPr>
              <w:ind w:left="92" w:hanging="7"/>
              <w:jc w:val="left"/>
              <w:rPr>
                <w:rFonts w:ascii="標楷體" w:eastAsia="標楷體" w:hAnsi="標楷體" w:cs="標楷體"/>
                <w:color w:val="auto"/>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0C617CA"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2A8B7A99"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43EB0DBB"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2.隨堂表現記錄：學習熱忱（個人舉手回答）、小組合作與表達</w:t>
            </w:r>
          </w:p>
          <w:p w14:paraId="2B7AAA15" w14:textId="77777777" w:rsidR="007B0C68" w:rsidRPr="00EA293C" w:rsidRDefault="007B0C68" w:rsidP="007B0C68">
            <w:pPr>
              <w:ind w:left="92" w:hanging="7"/>
              <w:jc w:val="left"/>
              <w:rPr>
                <w:rFonts w:ascii="標楷體" w:eastAsia="標楷體" w:hAnsi="標楷體" w:cs="標楷體"/>
                <w:color w:val="auto"/>
              </w:rPr>
            </w:pPr>
          </w:p>
          <w:p w14:paraId="1BDBB7BB"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7243B14"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【品德教育】</w:t>
            </w:r>
          </w:p>
          <w:p w14:paraId="23FB464F"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品J1 溝通合作與和諧人際關係。</w:t>
            </w:r>
          </w:p>
          <w:p w14:paraId="79C50895"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品J8 理性溝通與問題解決。</w:t>
            </w:r>
          </w:p>
          <w:p w14:paraId="16E72BB3"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品EJU4 自律負責。</w:t>
            </w:r>
          </w:p>
          <w:p w14:paraId="3D843756"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w:t>
            </w:r>
            <w:r w:rsidRPr="00EA293C">
              <w:rPr>
                <w:rFonts w:ascii="標楷體" w:eastAsia="標楷體" w:hAnsi="標楷體" w:cs="DFKaiShu-SB-Estd-BF" w:hint="eastAsia"/>
                <w:b/>
                <w:color w:val="auto"/>
              </w:rPr>
              <w:t>環境教育</w:t>
            </w:r>
            <w:r w:rsidRPr="00EA293C">
              <w:rPr>
                <w:rFonts w:ascii="標楷體" w:eastAsia="標楷體" w:hAnsi="標楷體" w:cs="DFKaiShu-SB-Estd-BF"/>
                <w:b/>
                <w:color w:val="auto"/>
              </w:rPr>
              <w:t>】</w:t>
            </w:r>
          </w:p>
          <w:p w14:paraId="144BB8C2"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環J15</w:t>
            </w:r>
          </w:p>
          <w:p w14:paraId="37FBAE23"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認識產品的生命週期，探討其生態足跡、水足跡及碳足跡。</w:t>
            </w:r>
          </w:p>
          <w:p w14:paraId="4D544F61" w14:textId="77777777" w:rsidR="007B0C68" w:rsidRPr="00EA293C" w:rsidRDefault="007B0C68" w:rsidP="007B0C68">
            <w:pPr>
              <w:autoSpaceDE w:val="0"/>
              <w:autoSpaceDN w:val="0"/>
              <w:adjustRightInd w:val="0"/>
              <w:jc w:val="left"/>
              <w:rPr>
                <w:rFonts w:ascii="標楷體" w:eastAsia="標楷體" w:hAnsi="標楷體" w:cs="標楷體"/>
                <w:color w:val="auto"/>
              </w:rPr>
            </w:pPr>
          </w:p>
        </w:tc>
        <w:tc>
          <w:tcPr>
            <w:tcW w:w="1784" w:type="dxa"/>
            <w:tcBorders>
              <w:top w:val="single" w:sz="8" w:space="0" w:color="000000"/>
              <w:bottom w:val="single" w:sz="8" w:space="0" w:color="000000"/>
              <w:right w:val="single" w:sz="8" w:space="0" w:color="000000"/>
            </w:tcBorders>
            <w:vAlign w:val="center"/>
          </w:tcPr>
          <w:p w14:paraId="36760DD6" w14:textId="77777777" w:rsidR="007B0C68" w:rsidRPr="00EA293C" w:rsidRDefault="007B0C68" w:rsidP="007B0C68">
            <w:pPr>
              <w:rPr>
                <w:color w:val="auto"/>
                <w:sz w:val="16"/>
                <w:szCs w:val="16"/>
              </w:rPr>
            </w:pPr>
            <w:r w:rsidRPr="00EA293C">
              <w:rPr>
                <w:rFonts w:hint="eastAsia"/>
                <w:color w:val="auto"/>
                <w:sz w:val="16"/>
                <w:szCs w:val="16"/>
              </w:rPr>
              <w:t xml:space="preserve">   </w:t>
            </w:r>
          </w:p>
          <w:p w14:paraId="69FD9D29" w14:textId="77777777" w:rsidR="007B0C68" w:rsidRPr="00EA293C" w:rsidRDefault="007B0C68" w:rsidP="007B0C68">
            <w:pPr>
              <w:rPr>
                <w:rFonts w:ascii="新細明體" w:eastAsia="新細明體" w:hAnsi="新細明體" w:cs="新細明體"/>
                <w:color w:val="auto"/>
                <w:sz w:val="16"/>
                <w:szCs w:val="16"/>
              </w:rPr>
            </w:pPr>
          </w:p>
        </w:tc>
      </w:tr>
      <w:tr w:rsidR="00EA293C" w:rsidRPr="00EA293C" w14:paraId="33829BAC"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5F6CD3AF"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第十二</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11/15~11/21</w:t>
            </w:r>
          </w:p>
        </w:tc>
        <w:tc>
          <w:tcPr>
            <w:tcW w:w="1559" w:type="dxa"/>
            <w:tcBorders>
              <w:top w:val="single" w:sz="8" w:space="0" w:color="000000"/>
              <w:left w:val="single" w:sz="8" w:space="0" w:color="000000"/>
              <w:bottom w:val="single" w:sz="8" w:space="0" w:color="000000"/>
              <w:right w:val="single" w:sz="8" w:space="0" w:color="000000"/>
            </w:tcBorders>
          </w:tcPr>
          <w:p w14:paraId="6D01D66F"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E-</w:t>
            </w:r>
            <w:r w:rsidRPr="00EA293C">
              <w:rPr>
                <w:rFonts w:hint="eastAsia"/>
                <w:color w:val="auto"/>
              </w:rPr>
              <w:t>Ⅳ</w:t>
            </w:r>
            <w:r w:rsidRPr="00EA293C">
              <w:rPr>
                <w:rFonts w:hint="eastAsia"/>
                <w:color w:val="auto"/>
              </w:rPr>
              <w:t>-3</w:t>
            </w:r>
          </w:p>
          <w:p w14:paraId="7A8C55CF" w14:textId="77777777" w:rsidR="007B0C68" w:rsidRPr="00EA293C" w:rsidRDefault="007B0C68" w:rsidP="007B0C68">
            <w:pPr>
              <w:pStyle w:val="Default"/>
              <w:rPr>
                <w:color w:val="auto"/>
              </w:rPr>
            </w:pPr>
            <w:r w:rsidRPr="00EA293C">
              <w:rPr>
                <w:rFonts w:hint="eastAsia"/>
                <w:color w:val="auto"/>
              </w:rPr>
              <w:t>戲劇、舞蹈與其他藝術元素的結合演出。</w:t>
            </w:r>
          </w:p>
          <w:p w14:paraId="74C4DF35"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A-</w:t>
            </w:r>
            <w:r w:rsidRPr="00EA293C">
              <w:rPr>
                <w:rFonts w:hint="eastAsia"/>
                <w:color w:val="auto"/>
              </w:rPr>
              <w:t>Ⅳ</w:t>
            </w:r>
            <w:r w:rsidRPr="00EA293C">
              <w:rPr>
                <w:rFonts w:hint="eastAsia"/>
                <w:color w:val="auto"/>
              </w:rPr>
              <w:t>-2</w:t>
            </w:r>
          </w:p>
          <w:p w14:paraId="3FB3DB95" w14:textId="77777777" w:rsidR="007B0C68" w:rsidRPr="00EA293C" w:rsidRDefault="007B0C68" w:rsidP="007B0C68">
            <w:pPr>
              <w:pStyle w:val="Default"/>
              <w:rPr>
                <w:color w:val="auto"/>
              </w:rPr>
            </w:pPr>
            <w:r w:rsidRPr="00EA293C">
              <w:rPr>
                <w:rFonts w:hint="eastAsia"/>
                <w:color w:val="auto"/>
              </w:rPr>
              <w:t>在地及各族群、東西方、傳統與當代表演藝術之類型、代表作品與人物。</w:t>
            </w:r>
          </w:p>
          <w:p w14:paraId="71FBA92F" w14:textId="77777777" w:rsidR="007B0C68" w:rsidRPr="00EA293C" w:rsidRDefault="007B0C68" w:rsidP="007B0C68">
            <w:pPr>
              <w:pStyle w:val="Default"/>
              <w:rPr>
                <w:color w:val="auto"/>
              </w:rPr>
            </w:pPr>
            <w:r w:rsidRPr="00EA293C">
              <w:rPr>
                <w:rFonts w:hint="eastAsia"/>
                <w:color w:val="auto"/>
              </w:rPr>
              <w:t>表</w:t>
            </w:r>
            <w:r w:rsidRPr="00EA293C">
              <w:rPr>
                <w:rFonts w:hint="eastAsia"/>
                <w:color w:val="auto"/>
              </w:rPr>
              <w:t>P-</w:t>
            </w:r>
            <w:r w:rsidRPr="00EA293C">
              <w:rPr>
                <w:rFonts w:hint="eastAsia"/>
                <w:color w:val="auto"/>
              </w:rPr>
              <w:t>Ⅳ</w:t>
            </w:r>
            <w:r w:rsidRPr="00EA293C">
              <w:rPr>
                <w:rFonts w:hint="eastAsia"/>
                <w:color w:val="auto"/>
              </w:rPr>
              <w:t>-4</w:t>
            </w:r>
          </w:p>
          <w:p w14:paraId="5E9669E8" w14:textId="77777777" w:rsidR="007B0C68" w:rsidRPr="00EA293C" w:rsidRDefault="007B0C68" w:rsidP="007B0C68">
            <w:pPr>
              <w:pStyle w:val="Default"/>
              <w:rPr>
                <w:color w:val="auto"/>
              </w:rPr>
            </w:pPr>
            <w:r w:rsidRPr="00EA293C">
              <w:rPr>
                <w:rFonts w:hint="eastAsia"/>
                <w:color w:val="auto"/>
              </w:rPr>
              <w:t>表演藝術活動與展演、表演藝術相關工作的特性與種類。</w:t>
            </w:r>
          </w:p>
          <w:p w14:paraId="4B69D09B" w14:textId="77777777" w:rsidR="007B0C68" w:rsidRPr="00EA293C" w:rsidRDefault="007B0C68" w:rsidP="007B0C68">
            <w:pPr>
              <w:pStyle w:val="Default"/>
              <w:jc w:val="left"/>
              <w:rPr>
                <w:rFonts w:eastAsia="標楷體"/>
                <w:color w:val="auto"/>
                <w:sz w:val="20"/>
                <w:szCs w:val="2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574B6A8" w14:textId="77777777" w:rsidR="007B0C68" w:rsidRPr="00EA293C" w:rsidRDefault="007B0C68" w:rsidP="007B0C68">
            <w:pPr>
              <w:pStyle w:val="Default"/>
              <w:rPr>
                <w:color w:val="auto"/>
              </w:rPr>
            </w:pPr>
            <w:r w:rsidRPr="00EA293C">
              <w:rPr>
                <w:color w:val="auto"/>
              </w:rPr>
              <w:t>表</w:t>
            </w:r>
            <w:r w:rsidRPr="00EA293C">
              <w:rPr>
                <w:color w:val="auto"/>
              </w:rPr>
              <w:t>1-Ⅳ-1</w:t>
            </w:r>
            <w:r w:rsidRPr="00EA293C">
              <w:rPr>
                <w:rFonts w:hint="eastAsia"/>
                <w:color w:val="auto"/>
              </w:rPr>
              <w:t xml:space="preserve"> </w:t>
            </w:r>
            <w:r w:rsidRPr="00EA293C">
              <w:rPr>
                <w:color w:val="auto"/>
              </w:rPr>
              <w:t>能運用特定元素、形式、技巧與肢體語彙表現想法，發展多元能力，並在劇場中呈現。</w:t>
            </w:r>
          </w:p>
          <w:p w14:paraId="59901788" w14:textId="77777777" w:rsidR="007B0C68" w:rsidRPr="00EA293C" w:rsidRDefault="007B0C68" w:rsidP="007B0C68">
            <w:pPr>
              <w:pStyle w:val="Default"/>
              <w:rPr>
                <w:color w:val="auto"/>
              </w:rPr>
            </w:pPr>
            <w:r w:rsidRPr="00EA293C">
              <w:rPr>
                <w:color w:val="auto"/>
              </w:rPr>
              <w:t>表</w:t>
            </w:r>
            <w:r w:rsidRPr="00EA293C">
              <w:rPr>
                <w:color w:val="auto"/>
              </w:rPr>
              <w:t>1-Ⅳ-3</w:t>
            </w:r>
            <w:r w:rsidRPr="00EA293C">
              <w:rPr>
                <w:rFonts w:hint="eastAsia"/>
                <w:color w:val="auto"/>
              </w:rPr>
              <w:t xml:space="preserve"> </w:t>
            </w:r>
            <w:r w:rsidRPr="00EA293C">
              <w:rPr>
                <w:color w:val="auto"/>
              </w:rPr>
              <w:t>能連結其他藝術並創作。</w:t>
            </w:r>
          </w:p>
          <w:p w14:paraId="07E3A7B5" w14:textId="77777777" w:rsidR="007B0C68" w:rsidRPr="00EA293C" w:rsidRDefault="007B0C68" w:rsidP="007B0C68">
            <w:pPr>
              <w:pStyle w:val="Default"/>
              <w:rPr>
                <w:color w:val="auto"/>
              </w:rPr>
            </w:pPr>
            <w:r w:rsidRPr="00EA293C">
              <w:rPr>
                <w:color w:val="auto"/>
              </w:rPr>
              <w:t>表</w:t>
            </w:r>
            <w:r w:rsidRPr="00EA293C">
              <w:rPr>
                <w:color w:val="auto"/>
              </w:rPr>
              <w:t>2-Ⅳ-2</w:t>
            </w:r>
            <w:r w:rsidRPr="00EA293C">
              <w:rPr>
                <w:rFonts w:hint="eastAsia"/>
                <w:color w:val="auto"/>
              </w:rPr>
              <w:t xml:space="preserve"> </w:t>
            </w:r>
            <w:r w:rsidRPr="00EA293C">
              <w:rPr>
                <w:color w:val="auto"/>
              </w:rPr>
              <w:t>能體認各種表演藝術發展脈絡、文化內涵及代表人物。</w:t>
            </w:r>
          </w:p>
          <w:p w14:paraId="43A5826D" w14:textId="77777777" w:rsidR="007B0C68" w:rsidRPr="00EA293C" w:rsidRDefault="007B0C68" w:rsidP="007B0C68">
            <w:pPr>
              <w:pStyle w:val="Default"/>
              <w:rPr>
                <w:color w:val="auto"/>
              </w:rPr>
            </w:pPr>
            <w:r w:rsidRPr="00EA293C">
              <w:rPr>
                <w:color w:val="auto"/>
              </w:rPr>
              <w:t>表</w:t>
            </w:r>
            <w:r w:rsidRPr="00EA293C">
              <w:rPr>
                <w:color w:val="auto"/>
              </w:rPr>
              <w:t>3-Ⅳ-4</w:t>
            </w:r>
            <w:r w:rsidRPr="00EA293C">
              <w:rPr>
                <w:rFonts w:hint="eastAsia"/>
                <w:color w:val="auto"/>
              </w:rPr>
              <w:t xml:space="preserve"> </w:t>
            </w:r>
            <w:r w:rsidRPr="00EA293C">
              <w:rPr>
                <w:color w:val="auto"/>
              </w:rPr>
              <w:t>能養成鑑賞表演藝術的習慣，</w:t>
            </w:r>
            <w:r w:rsidRPr="00EA293C">
              <w:rPr>
                <w:color w:val="auto"/>
              </w:rPr>
              <w:lastRenderedPageBreak/>
              <w:t>並能適性發展。</w:t>
            </w:r>
          </w:p>
          <w:p w14:paraId="3F8967DD" w14:textId="77777777" w:rsidR="007B0C68" w:rsidRPr="00EA293C" w:rsidRDefault="007B0C68" w:rsidP="007B0C68">
            <w:pPr>
              <w:jc w:val="left"/>
              <w:rPr>
                <w:rFonts w:ascii="標楷體" w:eastAsia="標楷體" w:hAnsi="標楷體" w:cs="標楷體"/>
                <w:color w:val="auto"/>
              </w:rPr>
            </w:pPr>
          </w:p>
          <w:p w14:paraId="15626214" w14:textId="77777777" w:rsidR="007B0C68" w:rsidRPr="00EA293C" w:rsidRDefault="007B0C68" w:rsidP="007B0C68">
            <w:pPr>
              <w:jc w:val="center"/>
              <w:rPr>
                <w:rFonts w:ascii="標楷體" w:eastAsia="標楷體" w:hAnsi="標楷體" w:cs="標楷體"/>
                <w:color w:val="auto"/>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A59561B"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b/>
                <w:color w:val="auto"/>
              </w:rPr>
              <w:lastRenderedPageBreak/>
              <w:t>表演藝術</w:t>
            </w:r>
          </w:p>
          <w:p w14:paraId="50493687" w14:textId="77777777" w:rsidR="007B0C68" w:rsidRPr="00EA293C" w:rsidRDefault="007B0C68" w:rsidP="007B0C68">
            <w:pPr>
              <w:ind w:firstLine="0"/>
              <w:jc w:val="left"/>
              <w:rPr>
                <w:rFonts w:ascii="標楷體" w:eastAsia="標楷體" w:hAnsi="標楷體" w:cs="標楷體"/>
                <w:b/>
                <w:color w:val="auto"/>
              </w:rPr>
            </w:pPr>
            <w:r w:rsidRPr="00EA293C">
              <w:rPr>
                <w:rFonts w:ascii="標楷體" w:eastAsia="標楷體" w:hAnsi="標楷體" w:cs="標楷體" w:hint="eastAsia"/>
                <w:b/>
                <w:color w:val="auto"/>
              </w:rPr>
              <w:t>2.</w:t>
            </w:r>
            <w:proofErr w:type="gramStart"/>
            <w:r w:rsidRPr="00EA293C">
              <w:rPr>
                <w:rFonts w:ascii="標楷體" w:eastAsia="標楷體" w:hAnsi="標楷體" w:cs="標楷體" w:hint="eastAsia"/>
                <w:b/>
                <w:color w:val="auto"/>
              </w:rPr>
              <w:t>當偶們</w:t>
            </w:r>
            <w:proofErr w:type="gramEnd"/>
            <w:r w:rsidRPr="00EA293C">
              <w:rPr>
                <w:rFonts w:ascii="標楷體" w:eastAsia="標楷體" w:hAnsi="標楷體" w:cs="標楷體" w:hint="eastAsia"/>
                <w:b/>
                <w:color w:val="auto"/>
              </w:rPr>
              <w:t>同在一起</w:t>
            </w:r>
          </w:p>
          <w:p w14:paraId="23BDC877"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color w:val="auto"/>
              </w:rPr>
              <w:t>1.</w:t>
            </w:r>
            <w:r w:rsidRPr="00EA293C">
              <w:rPr>
                <w:rFonts w:ascii="標楷體" w:eastAsia="標楷體" w:hAnsi="標楷體" w:cs="標楷體" w:hint="eastAsia"/>
                <w:color w:val="auto"/>
              </w:rPr>
              <w:t>製作及操演手套</w:t>
            </w:r>
            <w:proofErr w:type="gramStart"/>
            <w:r w:rsidRPr="00EA293C">
              <w:rPr>
                <w:rFonts w:ascii="標楷體" w:eastAsia="標楷體" w:hAnsi="標楷體" w:cs="標楷體" w:hint="eastAsia"/>
                <w:color w:val="auto"/>
              </w:rPr>
              <w:t>偶</w:t>
            </w:r>
            <w:proofErr w:type="gramEnd"/>
            <w:r w:rsidRPr="00EA293C">
              <w:rPr>
                <w:rFonts w:ascii="標楷體" w:eastAsia="標楷體" w:hAnsi="標楷體" w:cs="標楷體" w:hint="eastAsia"/>
                <w:color w:val="auto"/>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2C03487"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2ABFAD4"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7AC28468"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p w14:paraId="135E917B" w14:textId="77777777" w:rsidR="007B0C68" w:rsidRPr="00EA293C" w:rsidRDefault="007B0C68" w:rsidP="007B0C68">
            <w:pPr>
              <w:ind w:left="92" w:hanging="7"/>
              <w:jc w:val="left"/>
              <w:rPr>
                <w:rFonts w:ascii="標楷體" w:eastAsia="標楷體" w:hAnsi="標楷體" w:cs="標楷體"/>
                <w:color w:val="auto"/>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DFFCD5D"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49762CAC"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559C8BB0"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2.隨堂表現記錄：學習熱忱（個人舉手回答）、小組合作與表達。</w:t>
            </w:r>
          </w:p>
          <w:p w14:paraId="71A7CA88" w14:textId="77777777" w:rsidR="007B0C68" w:rsidRPr="00EA293C" w:rsidRDefault="007B0C68" w:rsidP="007B0C68">
            <w:pPr>
              <w:ind w:left="92" w:hanging="7"/>
              <w:jc w:val="left"/>
              <w:rPr>
                <w:rFonts w:ascii="標楷體" w:eastAsia="標楷體" w:hAnsi="標楷體" w:cs="標楷體"/>
                <w:color w:val="auto"/>
              </w:rPr>
            </w:pPr>
          </w:p>
          <w:p w14:paraId="4D11BD50"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C989448"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【品德教育】</w:t>
            </w:r>
          </w:p>
          <w:p w14:paraId="447D6F6A"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品J1 溝通合作與和諧人際關係。</w:t>
            </w:r>
          </w:p>
          <w:p w14:paraId="1B280682"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品J8 理性溝通與問題解決。</w:t>
            </w:r>
          </w:p>
          <w:p w14:paraId="698E6A43"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品EJU4 自律負責。</w:t>
            </w:r>
          </w:p>
          <w:p w14:paraId="178F7FA8"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w:t>
            </w:r>
            <w:r w:rsidRPr="00EA293C">
              <w:rPr>
                <w:rFonts w:ascii="標楷體" w:eastAsia="標楷體" w:hAnsi="標楷體" w:cs="DFKaiShu-SB-Estd-BF" w:hint="eastAsia"/>
                <w:b/>
                <w:color w:val="auto"/>
              </w:rPr>
              <w:t>環境教育</w:t>
            </w:r>
            <w:r w:rsidRPr="00EA293C">
              <w:rPr>
                <w:rFonts w:ascii="標楷體" w:eastAsia="標楷體" w:hAnsi="標楷體" w:cs="DFKaiShu-SB-Estd-BF"/>
                <w:b/>
                <w:color w:val="auto"/>
              </w:rPr>
              <w:t>】</w:t>
            </w:r>
          </w:p>
          <w:p w14:paraId="77211869"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環J15</w:t>
            </w:r>
          </w:p>
          <w:p w14:paraId="4BB25FD1"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認識產品的生命週期，探討其生態足跡、水足跡及碳足跡。</w:t>
            </w:r>
          </w:p>
          <w:p w14:paraId="1512AF84" w14:textId="77777777" w:rsidR="007B0C68" w:rsidRPr="00EA293C" w:rsidRDefault="007B0C68" w:rsidP="007B0C68">
            <w:pPr>
              <w:autoSpaceDE w:val="0"/>
              <w:autoSpaceDN w:val="0"/>
              <w:adjustRightInd w:val="0"/>
              <w:jc w:val="left"/>
              <w:rPr>
                <w:rFonts w:ascii="標楷體" w:eastAsia="標楷體" w:hAnsi="標楷體" w:cs="標楷體"/>
                <w:color w:val="auto"/>
              </w:rPr>
            </w:pPr>
          </w:p>
        </w:tc>
        <w:tc>
          <w:tcPr>
            <w:tcW w:w="1784" w:type="dxa"/>
            <w:tcBorders>
              <w:top w:val="single" w:sz="8" w:space="0" w:color="000000"/>
              <w:bottom w:val="single" w:sz="8" w:space="0" w:color="000000"/>
              <w:right w:val="single" w:sz="8" w:space="0" w:color="000000"/>
            </w:tcBorders>
            <w:vAlign w:val="center"/>
          </w:tcPr>
          <w:p w14:paraId="08E42596" w14:textId="77777777" w:rsidR="007B0C68" w:rsidRPr="00EA293C" w:rsidRDefault="007B0C68" w:rsidP="007B0C68">
            <w:pPr>
              <w:rPr>
                <w:rFonts w:ascii="新細明體" w:eastAsia="新細明體" w:hAnsi="新細明體" w:cs="新細明體"/>
                <w:color w:val="auto"/>
                <w:sz w:val="16"/>
                <w:szCs w:val="16"/>
              </w:rPr>
            </w:pPr>
          </w:p>
        </w:tc>
      </w:tr>
      <w:tr w:rsidR="00EA293C" w:rsidRPr="00EA293C" w14:paraId="23868CD0"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49AE775"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第十三</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11/22~11/28</w:t>
            </w:r>
          </w:p>
        </w:tc>
        <w:tc>
          <w:tcPr>
            <w:tcW w:w="1559" w:type="dxa"/>
            <w:tcBorders>
              <w:top w:val="single" w:sz="8" w:space="0" w:color="000000"/>
              <w:left w:val="single" w:sz="8" w:space="0" w:color="000000"/>
              <w:bottom w:val="single" w:sz="8" w:space="0" w:color="000000"/>
              <w:right w:val="single" w:sz="8" w:space="0" w:color="000000"/>
            </w:tcBorders>
          </w:tcPr>
          <w:p w14:paraId="35AE4268" w14:textId="77777777" w:rsidR="007B0C68" w:rsidRPr="00EA293C" w:rsidRDefault="007B0C68" w:rsidP="007B0C68">
            <w:pPr>
              <w:pStyle w:val="Default"/>
              <w:rPr>
                <w:rFonts w:eastAsia="標楷體"/>
                <w:color w:val="auto"/>
              </w:rPr>
            </w:pPr>
            <w:r w:rsidRPr="00EA293C">
              <w:rPr>
                <w:rFonts w:eastAsia="標楷體" w:hint="eastAsia"/>
                <w:color w:val="auto"/>
              </w:rPr>
              <w:t>表E-Ⅳ-1</w:t>
            </w:r>
          </w:p>
          <w:p w14:paraId="79364D85" w14:textId="77777777" w:rsidR="007B0C68" w:rsidRPr="00EA293C" w:rsidRDefault="007B0C68" w:rsidP="007B0C68">
            <w:pPr>
              <w:pStyle w:val="Default"/>
              <w:rPr>
                <w:rFonts w:eastAsia="標楷體"/>
                <w:color w:val="auto"/>
              </w:rPr>
            </w:pPr>
            <w:r w:rsidRPr="00EA293C">
              <w:rPr>
                <w:rFonts w:eastAsia="標楷體" w:hint="eastAsia"/>
                <w:color w:val="auto"/>
              </w:rPr>
              <w:t>聲音、身體、情感、時間、空間、勁力、即興、動作等戲劇或舞蹈元素。</w:t>
            </w:r>
          </w:p>
          <w:p w14:paraId="3348DAEF" w14:textId="77777777" w:rsidR="007B0C68" w:rsidRPr="00EA293C" w:rsidRDefault="007B0C68" w:rsidP="007B0C68">
            <w:pPr>
              <w:pStyle w:val="Default"/>
              <w:rPr>
                <w:rFonts w:eastAsia="標楷體"/>
                <w:color w:val="auto"/>
              </w:rPr>
            </w:pPr>
            <w:r w:rsidRPr="00EA293C">
              <w:rPr>
                <w:rFonts w:eastAsia="標楷體" w:hint="eastAsia"/>
                <w:color w:val="auto"/>
              </w:rPr>
              <w:t>表E-Ⅳ-2</w:t>
            </w:r>
          </w:p>
          <w:p w14:paraId="0D03C0CB" w14:textId="77777777" w:rsidR="007B0C68" w:rsidRPr="00EA293C" w:rsidRDefault="007B0C68" w:rsidP="007B0C68">
            <w:pPr>
              <w:pStyle w:val="Default"/>
              <w:rPr>
                <w:rFonts w:eastAsia="標楷體"/>
                <w:color w:val="auto"/>
              </w:rPr>
            </w:pPr>
            <w:r w:rsidRPr="00EA293C">
              <w:rPr>
                <w:rFonts w:eastAsia="標楷體" w:hint="eastAsia"/>
                <w:color w:val="auto"/>
              </w:rPr>
              <w:t>肢體動作與語彙、角色建立與表演、各類型文本分析與創作。</w:t>
            </w:r>
          </w:p>
          <w:p w14:paraId="6407E789" w14:textId="77777777" w:rsidR="007B0C68" w:rsidRPr="00EA293C" w:rsidRDefault="007B0C68" w:rsidP="007B0C68">
            <w:pPr>
              <w:pStyle w:val="Default"/>
              <w:rPr>
                <w:rFonts w:eastAsia="標楷體"/>
                <w:color w:val="auto"/>
              </w:rPr>
            </w:pPr>
            <w:r w:rsidRPr="00EA293C">
              <w:rPr>
                <w:rFonts w:eastAsia="標楷體" w:hint="eastAsia"/>
                <w:color w:val="auto"/>
              </w:rPr>
              <w:t>表E-Ⅳ-3</w:t>
            </w:r>
          </w:p>
          <w:p w14:paraId="1E4A7107" w14:textId="77777777" w:rsidR="007B0C68" w:rsidRPr="00EA293C" w:rsidRDefault="007B0C68" w:rsidP="007B0C68">
            <w:pPr>
              <w:pStyle w:val="Default"/>
              <w:rPr>
                <w:rFonts w:eastAsia="標楷體"/>
                <w:color w:val="auto"/>
              </w:rPr>
            </w:pPr>
            <w:r w:rsidRPr="00EA293C">
              <w:rPr>
                <w:rFonts w:eastAsia="標楷體" w:hint="eastAsia"/>
                <w:color w:val="auto"/>
              </w:rPr>
              <w:t>戲劇、舞蹈與其他藝術</w:t>
            </w:r>
            <w:r w:rsidRPr="00EA293C">
              <w:rPr>
                <w:rFonts w:eastAsia="標楷體" w:hint="eastAsia"/>
                <w:color w:val="auto"/>
              </w:rPr>
              <w:lastRenderedPageBreak/>
              <w:t>元素的結合演出。</w:t>
            </w:r>
          </w:p>
          <w:p w14:paraId="28DECF7E" w14:textId="77777777" w:rsidR="007B0C68" w:rsidRPr="00EA293C" w:rsidRDefault="007B0C68" w:rsidP="007B0C68">
            <w:pPr>
              <w:pStyle w:val="Default"/>
              <w:rPr>
                <w:rFonts w:eastAsia="標楷體"/>
                <w:color w:val="auto"/>
              </w:rPr>
            </w:pPr>
            <w:r w:rsidRPr="00EA293C">
              <w:rPr>
                <w:rFonts w:eastAsia="標楷體" w:hint="eastAsia"/>
                <w:color w:val="auto"/>
              </w:rPr>
              <w:t>表A-Ⅳ-3</w:t>
            </w:r>
          </w:p>
          <w:p w14:paraId="06CAE639" w14:textId="77777777" w:rsidR="007B0C68" w:rsidRPr="00EA293C" w:rsidRDefault="007B0C68" w:rsidP="007B0C68">
            <w:pPr>
              <w:pStyle w:val="Default"/>
              <w:rPr>
                <w:rFonts w:eastAsia="標楷體"/>
                <w:color w:val="auto"/>
              </w:rPr>
            </w:pPr>
            <w:r w:rsidRPr="00EA293C">
              <w:rPr>
                <w:rFonts w:eastAsia="標楷體" w:hint="eastAsia"/>
                <w:color w:val="auto"/>
              </w:rPr>
              <w:t>表演形式分析、文本分析。</w:t>
            </w:r>
          </w:p>
          <w:p w14:paraId="30EEDD31" w14:textId="77777777" w:rsidR="007B0C68" w:rsidRPr="00EA293C" w:rsidRDefault="007B0C68" w:rsidP="007B0C68">
            <w:pPr>
              <w:pStyle w:val="Default"/>
              <w:rPr>
                <w:rFonts w:eastAsia="標楷體"/>
                <w:color w:val="auto"/>
              </w:rPr>
            </w:pPr>
            <w:r w:rsidRPr="00EA293C">
              <w:rPr>
                <w:rFonts w:eastAsia="標楷體" w:hint="eastAsia"/>
                <w:color w:val="auto"/>
              </w:rPr>
              <w:t>表P-Ⅳ-1</w:t>
            </w:r>
          </w:p>
          <w:p w14:paraId="56A87B63" w14:textId="77777777" w:rsidR="007B0C68" w:rsidRPr="00EA293C" w:rsidRDefault="007B0C68" w:rsidP="007B0C68">
            <w:pPr>
              <w:pStyle w:val="Default"/>
              <w:rPr>
                <w:rFonts w:eastAsia="標楷體"/>
                <w:color w:val="auto"/>
              </w:rPr>
            </w:pPr>
            <w:r w:rsidRPr="00EA293C">
              <w:rPr>
                <w:rFonts w:eastAsia="標楷體" w:hint="eastAsia"/>
                <w:color w:val="auto"/>
              </w:rPr>
              <w:t>表演團隊組織與架構、劇場基礎設計和製作。</w:t>
            </w:r>
          </w:p>
          <w:p w14:paraId="189275F6" w14:textId="77777777" w:rsidR="007B0C68" w:rsidRPr="00EA293C" w:rsidRDefault="007B0C68" w:rsidP="007B0C68">
            <w:pPr>
              <w:pStyle w:val="Default"/>
              <w:jc w:val="left"/>
              <w:rPr>
                <w:rFonts w:eastAsia="標楷體"/>
                <w:color w:val="auto"/>
                <w:sz w:val="20"/>
                <w:szCs w:val="2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5C40E8C" w14:textId="77777777" w:rsidR="007B0C68" w:rsidRPr="00EA293C" w:rsidRDefault="007B0C68" w:rsidP="007B0C68">
            <w:pPr>
              <w:pStyle w:val="Default"/>
              <w:rPr>
                <w:rFonts w:eastAsia="標楷體"/>
                <w:color w:val="auto"/>
              </w:rPr>
            </w:pPr>
            <w:r w:rsidRPr="00EA293C">
              <w:rPr>
                <w:rFonts w:eastAsia="標楷體"/>
                <w:color w:val="auto"/>
              </w:rPr>
              <w:lastRenderedPageBreak/>
              <w:t>表1-Ⅳ-1</w:t>
            </w:r>
            <w:r w:rsidRPr="00EA293C">
              <w:rPr>
                <w:rFonts w:eastAsia="標楷體" w:hint="eastAsia"/>
                <w:color w:val="auto"/>
              </w:rPr>
              <w:t xml:space="preserve"> </w:t>
            </w:r>
            <w:r w:rsidRPr="00EA293C">
              <w:rPr>
                <w:rFonts w:eastAsia="標楷體"/>
                <w:color w:val="auto"/>
              </w:rPr>
              <w:t>能運用特定元素、形式、技巧與肢體語彙表現想法，發展多元能力，並在劇場中呈現。</w:t>
            </w:r>
          </w:p>
          <w:p w14:paraId="0D6EE2D6" w14:textId="77777777" w:rsidR="007B0C68" w:rsidRPr="00EA293C" w:rsidRDefault="007B0C68" w:rsidP="007B0C68">
            <w:pPr>
              <w:pStyle w:val="Default"/>
              <w:rPr>
                <w:rFonts w:eastAsia="標楷體"/>
                <w:color w:val="auto"/>
              </w:rPr>
            </w:pPr>
            <w:r w:rsidRPr="00EA293C">
              <w:rPr>
                <w:rFonts w:eastAsia="標楷體"/>
                <w:color w:val="auto"/>
              </w:rPr>
              <w:t>表1-Ⅳ-2</w:t>
            </w:r>
            <w:r w:rsidRPr="00EA293C">
              <w:rPr>
                <w:rFonts w:eastAsia="標楷體" w:hint="eastAsia"/>
                <w:color w:val="auto"/>
              </w:rPr>
              <w:t xml:space="preserve"> </w:t>
            </w:r>
            <w:r w:rsidRPr="00EA293C">
              <w:rPr>
                <w:rFonts w:eastAsia="標楷體"/>
                <w:color w:val="auto"/>
              </w:rPr>
              <w:t>能理解表演的形式、文本與表現技巧並創作發表。</w:t>
            </w:r>
          </w:p>
          <w:p w14:paraId="7200D447" w14:textId="77777777" w:rsidR="007B0C68" w:rsidRPr="00EA293C" w:rsidRDefault="007B0C68" w:rsidP="007B0C68">
            <w:pPr>
              <w:pStyle w:val="Default"/>
              <w:rPr>
                <w:rFonts w:eastAsia="標楷體"/>
                <w:color w:val="auto"/>
              </w:rPr>
            </w:pPr>
            <w:r w:rsidRPr="00EA293C">
              <w:rPr>
                <w:rFonts w:eastAsia="標楷體"/>
                <w:color w:val="auto"/>
              </w:rPr>
              <w:t>表1-Ⅳ-3</w:t>
            </w:r>
            <w:r w:rsidRPr="00EA293C">
              <w:rPr>
                <w:rFonts w:eastAsia="標楷體" w:hint="eastAsia"/>
                <w:color w:val="auto"/>
              </w:rPr>
              <w:t xml:space="preserve"> </w:t>
            </w:r>
            <w:r w:rsidRPr="00EA293C">
              <w:rPr>
                <w:rFonts w:eastAsia="標楷體"/>
                <w:color w:val="auto"/>
              </w:rPr>
              <w:t>能連結其他藝術並創作。</w:t>
            </w:r>
          </w:p>
          <w:p w14:paraId="24DC8BE6" w14:textId="77777777" w:rsidR="007B0C68" w:rsidRPr="00EA293C" w:rsidRDefault="007B0C68" w:rsidP="007B0C68">
            <w:pPr>
              <w:jc w:val="left"/>
              <w:rPr>
                <w:rFonts w:ascii="標楷體" w:eastAsia="標楷體" w:hAnsi="標楷體" w:cs="標楷體"/>
                <w:color w:val="auto"/>
              </w:rPr>
            </w:pPr>
          </w:p>
          <w:p w14:paraId="3BEFC3CE" w14:textId="77777777" w:rsidR="007B0C68" w:rsidRPr="00EA293C" w:rsidRDefault="007B0C68" w:rsidP="007B0C68">
            <w:pPr>
              <w:rPr>
                <w:rFonts w:ascii="標楷體" w:eastAsia="標楷體" w:hAnsi="標楷體" w:cs="標楷體"/>
                <w:color w:val="auto"/>
              </w:rPr>
            </w:pPr>
          </w:p>
          <w:p w14:paraId="78379A16" w14:textId="77777777" w:rsidR="007B0C68" w:rsidRPr="00EA293C" w:rsidRDefault="007B0C68" w:rsidP="007B0C68">
            <w:pPr>
              <w:jc w:val="center"/>
              <w:rPr>
                <w:rFonts w:ascii="標楷體" w:eastAsia="標楷體" w:hAnsi="標楷體" w:cs="標楷體"/>
                <w:color w:val="auto"/>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81F3F8C" w14:textId="77777777" w:rsidR="007B0C68" w:rsidRPr="00EA293C" w:rsidRDefault="007B0C68" w:rsidP="007B0C68">
            <w:pPr>
              <w:spacing w:line="320" w:lineRule="exact"/>
              <w:rPr>
                <w:rFonts w:ascii="標楷體" w:eastAsia="標楷體" w:hAnsi="標楷體"/>
                <w:color w:val="auto"/>
              </w:rPr>
            </w:pPr>
            <w:r w:rsidRPr="00EA293C">
              <w:rPr>
                <w:rFonts w:ascii="標楷體" w:eastAsia="標楷體" w:hAnsi="標楷體" w:hint="eastAsia"/>
                <w:color w:val="auto"/>
              </w:rPr>
              <w:t>校本課程</w:t>
            </w:r>
          </w:p>
          <w:p w14:paraId="31D59396" w14:textId="77777777" w:rsidR="007B0C68" w:rsidRPr="002E416B" w:rsidRDefault="007B0C68" w:rsidP="007B0C68">
            <w:pPr>
              <w:spacing w:line="320" w:lineRule="exact"/>
              <w:rPr>
                <w:rFonts w:ascii="標楷體" w:eastAsia="標楷體" w:hAnsi="標楷體"/>
                <w:color w:val="FF66FF"/>
              </w:rPr>
            </w:pPr>
            <w:r w:rsidRPr="002E416B">
              <w:rPr>
                <w:rFonts w:ascii="標楷體" w:eastAsia="標楷體" w:hAnsi="標楷體" w:hint="eastAsia"/>
                <w:color w:val="FF66FF"/>
              </w:rPr>
              <w:t>【</w:t>
            </w:r>
            <w:r w:rsidRPr="002E416B">
              <w:rPr>
                <w:rFonts w:ascii="標楷體" w:eastAsia="標楷體" w:hAnsi="標楷體" w:hint="eastAsia"/>
                <w:b/>
                <w:bCs/>
                <w:color w:val="FF66FF"/>
              </w:rPr>
              <w:t>英文歌曲比賽</w:t>
            </w:r>
            <w:r w:rsidRPr="002E416B">
              <w:rPr>
                <w:rFonts w:ascii="標楷體" w:eastAsia="標楷體" w:hAnsi="標楷體" w:hint="eastAsia"/>
                <w:color w:val="FF66FF"/>
              </w:rPr>
              <w:t>】</w:t>
            </w:r>
          </w:p>
          <w:p w14:paraId="698B9E08" w14:textId="77777777" w:rsidR="007B0C68" w:rsidRPr="002E416B" w:rsidRDefault="007B0C68" w:rsidP="007B0C68">
            <w:pPr>
              <w:spacing w:line="320" w:lineRule="exact"/>
              <w:rPr>
                <w:rFonts w:ascii="標楷體" w:eastAsia="標楷體" w:hAnsi="標楷體"/>
                <w:color w:val="FF66FF"/>
              </w:rPr>
            </w:pPr>
            <w:r w:rsidRPr="002E416B">
              <w:rPr>
                <w:rFonts w:ascii="標楷體" w:eastAsia="標楷體" w:hAnsi="標楷體"/>
                <w:color w:val="FF66FF"/>
              </w:rPr>
              <w:t>1</w:t>
            </w:r>
            <w:r w:rsidRPr="002E416B">
              <w:rPr>
                <w:rFonts w:ascii="標楷體" w:eastAsia="標楷體" w:hAnsi="標楷體" w:hint="eastAsia"/>
                <w:color w:val="FF66FF"/>
              </w:rPr>
              <w:t>配合英文及音樂課，由學生挑選競賽歌曲討論動作或畫面。</w:t>
            </w:r>
          </w:p>
          <w:p w14:paraId="2C3A901E" w14:textId="77777777" w:rsidR="007B0C68" w:rsidRPr="00EA293C" w:rsidRDefault="007B0C68" w:rsidP="007B0C68">
            <w:pPr>
              <w:rPr>
                <w:rFonts w:ascii="標楷體" w:eastAsia="標楷體" w:hAnsi="標楷體"/>
                <w:color w:val="auto"/>
              </w:rPr>
            </w:pPr>
            <w:r w:rsidRPr="002E416B">
              <w:rPr>
                <w:rFonts w:ascii="標楷體" w:eastAsia="標楷體" w:hAnsi="標楷體"/>
                <w:color w:val="FF66FF"/>
              </w:rPr>
              <w:t>2</w:t>
            </w:r>
            <w:r w:rsidRPr="002E416B">
              <w:rPr>
                <w:rFonts w:ascii="標楷體" w:eastAsia="標楷體" w:hAnsi="標楷體" w:hint="eastAsia"/>
                <w:color w:val="FF66FF"/>
              </w:rPr>
              <w:t>分組練習。</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DB7A85D"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9C2CCFA"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713E80D0"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p w14:paraId="05E09E48" w14:textId="77777777" w:rsidR="007B0C68" w:rsidRPr="00EA293C" w:rsidRDefault="007B0C68" w:rsidP="007B0C68">
            <w:pPr>
              <w:ind w:left="92" w:hanging="7"/>
              <w:jc w:val="left"/>
              <w:rPr>
                <w:rFonts w:ascii="標楷體" w:eastAsia="標楷體" w:hAnsi="標楷體" w:cs="標楷體"/>
                <w:color w:val="auto"/>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524E73B"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43C78951"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58EBBBD2"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2.隨堂表現記錄：學習熱忱（個人舉手回答）、小組合作與表達</w:t>
            </w:r>
          </w:p>
          <w:p w14:paraId="6691477F" w14:textId="77777777" w:rsidR="007B0C68" w:rsidRPr="00EA293C" w:rsidRDefault="007B0C68" w:rsidP="007B0C68">
            <w:pPr>
              <w:ind w:left="92" w:hanging="7"/>
              <w:jc w:val="left"/>
              <w:rPr>
                <w:rFonts w:ascii="標楷體" w:eastAsia="標楷體" w:hAnsi="標楷體" w:cs="標楷體"/>
                <w:color w:val="auto"/>
              </w:rPr>
            </w:pPr>
          </w:p>
          <w:p w14:paraId="6E70B5AA"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4F6357D"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【品德教育】</w:t>
            </w:r>
          </w:p>
          <w:p w14:paraId="246EEAA2"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品J1 溝通合作與和諧人際關係。</w:t>
            </w:r>
          </w:p>
          <w:p w14:paraId="4E2C03D2"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品J8 理性溝通與問題解決。</w:t>
            </w:r>
          </w:p>
          <w:p w14:paraId="099B6742"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品EJU4 自律負責。</w:t>
            </w:r>
          </w:p>
          <w:p w14:paraId="29D50BE5"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【生涯規劃教育】</w:t>
            </w:r>
          </w:p>
          <w:p w14:paraId="6D361D84" w14:textId="77777777" w:rsidR="007B0C68" w:rsidRPr="00EA293C" w:rsidRDefault="007B0C68" w:rsidP="007B0C68">
            <w:pPr>
              <w:autoSpaceDE w:val="0"/>
              <w:autoSpaceDN w:val="0"/>
              <w:adjustRightInd w:val="0"/>
              <w:jc w:val="left"/>
              <w:rPr>
                <w:rFonts w:ascii="標楷體" w:eastAsia="標楷體" w:hAnsi="標楷體" w:cs="DFKaiShu-SB-Estd-BF"/>
                <w:color w:val="auto"/>
              </w:rPr>
            </w:pPr>
            <w:proofErr w:type="gramStart"/>
            <w:r w:rsidRPr="00EA293C">
              <w:rPr>
                <w:rFonts w:ascii="標楷體" w:eastAsia="標楷體" w:hAnsi="標楷體" w:cs="DFKaiShu-SB-Estd-BF"/>
                <w:color w:val="auto"/>
              </w:rPr>
              <w:t>涯</w:t>
            </w:r>
            <w:proofErr w:type="gramEnd"/>
            <w:r w:rsidRPr="00EA293C">
              <w:rPr>
                <w:rFonts w:ascii="標楷體" w:eastAsia="標楷體" w:hAnsi="標楷體" w:cs="DFKaiShu-SB-Estd-BF"/>
                <w:color w:val="auto"/>
              </w:rPr>
              <w:t>J3 覺察自己的能力與興趣。</w:t>
            </w:r>
          </w:p>
          <w:p w14:paraId="50173C2D"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hint="eastAsia"/>
                <w:color w:val="auto"/>
              </w:rPr>
              <w:t>【閱讀素養】</w:t>
            </w:r>
          </w:p>
          <w:p w14:paraId="266C617E"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閱J1發展多元文本的閱讀策略。</w:t>
            </w:r>
          </w:p>
          <w:p w14:paraId="26E4DBC4"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閱J10主動尋求多元的詮釋，並試著表達自己的想法。</w:t>
            </w:r>
          </w:p>
          <w:p w14:paraId="34CFC280"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w:t>
            </w:r>
            <w:r w:rsidRPr="00EA293C">
              <w:rPr>
                <w:rFonts w:ascii="標楷體" w:eastAsia="標楷體" w:hAnsi="標楷體" w:cs="DFKaiShu-SB-Estd-BF" w:hint="eastAsia"/>
                <w:b/>
                <w:color w:val="auto"/>
              </w:rPr>
              <w:t>國際</w:t>
            </w:r>
            <w:r w:rsidRPr="00EA293C">
              <w:rPr>
                <w:rFonts w:ascii="標楷體" w:eastAsia="標楷體" w:hAnsi="標楷體" w:cs="DFKaiShu-SB-Estd-BF"/>
                <w:b/>
                <w:color w:val="auto"/>
              </w:rPr>
              <w:t>教育】</w:t>
            </w:r>
          </w:p>
          <w:p w14:paraId="2165693E" w14:textId="77777777" w:rsidR="007B0C68" w:rsidRPr="00EA293C" w:rsidRDefault="007B0C68" w:rsidP="007B0C68">
            <w:pPr>
              <w:autoSpaceDE w:val="0"/>
              <w:autoSpaceDN w:val="0"/>
              <w:adjustRightInd w:val="0"/>
              <w:jc w:val="left"/>
              <w:rPr>
                <w:rFonts w:ascii="標楷體" w:eastAsia="標楷體" w:hAnsi="標楷體" w:cs="標楷體"/>
                <w:color w:val="auto"/>
              </w:rPr>
            </w:pPr>
            <w:r w:rsidRPr="00EA293C">
              <w:rPr>
                <w:rFonts w:ascii="標楷體" w:eastAsia="標楷體" w:hAnsi="標楷體" w:hint="eastAsia"/>
                <w:color w:val="auto"/>
              </w:rPr>
              <w:t>國J6 具備參與國際交流活動的能力。</w:t>
            </w:r>
          </w:p>
        </w:tc>
        <w:tc>
          <w:tcPr>
            <w:tcW w:w="1784" w:type="dxa"/>
            <w:tcBorders>
              <w:top w:val="single" w:sz="8" w:space="0" w:color="000000"/>
              <w:bottom w:val="single" w:sz="8" w:space="0" w:color="000000"/>
              <w:right w:val="single" w:sz="8" w:space="0" w:color="000000"/>
            </w:tcBorders>
            <w:vAlign w:val="center"/>
          </w:tcPr>
          <w:p w14:paraId="4A83209A" w14:textId="77777777" w:rsidR="007B0C68" w:rsidRPr="00EA293C" w:rsidRDefault="007B0C68" w:rsidP="007B0C68">
            <w:pPr>
              <w:rPr>
                <w:rFonts w:ascii="新細明體" w:eastAsia="新細明體" w:hAnsi="新細明體" w:cs="新細明體"/>
                <w:color w:val="auto"/>
                <w:sz w:val="16"/>
                <w:szCs w:val="16"/>
              </w:rPr>
            </w:pPr>
          </w:p>
        </w:tc>
      </w:tr>
      <w:tr w:rsidR="00EA293C" w:rsidRPr="00EA293C" w14:paraId="3DBAF959"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7BD4CB5F" w14:textId="77777777" w:rsidR="007B0C68" w:rsidRPr="00EA293C" w:rsidRDefault="007B0C68" w:rsidP="007B0C68">
            <w:pPr>
              <w:rPr>
                <w:rFonts w:ascii="標楷體" w:eastAsia="標楷體" w:hAnsi="標楷體" w:cs="標楷體"/>
                <w:color w:val="auto"/>
                <w:sz w:val="24"/>
                <w:szCs w:val="24"/>
              </w:rPr>
            </w:pPr>
            <w:r w:rsidRPr="00EA293C">
              <w:rPr>
                <w:rFonts w:ascii="標楷體" w:eastAsia="標楷體" w:hAnsi="標楷體" w:cs="標楷體"/>
                <w:color w:val="auto"/>
                <w:sz w:val="24"/>
                <w:szCs w:val="24"/>
              </w:rPr>
              <w:t>第十四</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11/29~12/5</w:t>
            </w:r>
          </w:p>
        </w:tc>
        <w:tc>
          <w:tcPr>
            <w:tcW w:w="1559" w:type="dxa"/>
            <w:tcBorders>
              <w:top w:val="single" w:sz="8" w:space="0" w:color="000000"/>
              <w:left w:val="single" w:sz="8" w:space="0" w:color="000000"/>
              <w:bottom w:val="single" w:sz="8" w:space="0" w:color="000000"/>
              <w:right w:val="single" w:sz="8" w:space="0" w:color="000000"/>
            </w:tcBorders>
          </w:tcPr>
          <w:p w14:paraId="2D8AE41D" w14:textId="77777777" w:rsidR="007B0C68" w:rsidRPr="00EA293C" w:rsidRDefault="007B0C68" w:rsidP="007B0C68">
            <w:pPr>
              <w:pStyle w:val="Default"/>
              <w:rPr>
                <w:rFonts w:eastAsia="標楷體"/>
                <w:color w:val="auto"/>
              </w:rPr>
            </w:pPr>
            <w:r w:rsidRPr="00EA293C">
              <w:rPr>
                <w:rFonts w:eastAsia="標楷體" w:hint="eastAsia"/>
                <w:color w:val="auto"/>
              </w:rPr>
              <w:t>表E-Ⅳ-1</w:t>
            </w:r>
          </w:p>
          <w:p w14:paraId="445DF5E4" w14:textId="77777777" w:rsidR="007B0C68" w:rsidRPr="00EA293C" w:rsidRDefault="007B0C68" w:rsidP="007B0C68">
            <w:pPr>
              <w:pStyle w:val="Default"/>
              <w:rPr>
                <w:rFonts w:eastAsia="標楷體"/>
                <w:color w:val="auto"/>
              </w:rPr>
            </w:pPr>
            <w:r w:rsidRPr="00EA293C">
              <w:rPr>
                <w:rFonts w:eastAsia="標楷體" w:hint="eastAsia"/>
                <w:color w:val="auto"/>
              </w:rPr>
              <w:t>聲音、身體、情感、時間、空間、勁力、即興、動作等戲劇或舞蹈元素。</w:t>
            </w:r>
          </w:p>
          <w:p w14:paraId="63AEFEFF" w14:textId="77777777" w:rsidR="007B0C68" w:rsidRPr="00EA293C" w:rsidRDefault="007B0C68" w:rsidP="007B0C68">
            <w:pPr>
              <w:pStyle w:val="Default"/>
              <w:rPr>
                <w:rFonts w:eastAsia="標楷體"/>
                <w:color w:val="auto"/>
              </w:rPr>
            </w:pPr>
            <w:r w:rsidRPr="00EA293C">
              <w:rPr>
                <w:rFonts w:eastAsia="標楷體" w:hint="eastAsia"/>
                <w:color w:val="auto"/>
              </w:rPr>
              <w:t>表E-Ⅳ-2</w:t>
            </w:r>
          </w:p>
          <w:p w14:paraId="4B796E4D" w14:textId="77777777" w:rsidR="007B0C68" w:rsidRPr="00EA293C" w:rsidRDefault="007B0C68" w:rsidP="007B0C68">
            <w:pPr>
              <w:pStyle w:val="Default"/>
              <w:rPr>
                <w:rFonts w:eastAsia="標楷體"/>
                <w:color w:val="auto"/>
              </w:rPr>
            </w:pPr>
            <w:r w:rsidRPr="00EA293C">
              <w:rPr>
                <w:rFonts w:eastAsia="標楷體" w:hint="eastAsia"/>
                <w:color w:val="auto"/>
              </w:rPr>
              <w:t>肢體動作與語彙、角色</w:t>
            </w:r>
            <w:r w:rsidRPr="00EA293C">
              <w:rPr>
                <w:rFonts w:eastAsia="標楷體" w:hint="eastAsia"/>
                <w:color w:val="auto"/>
              </w:rPr>
              <w:lastRenderedPageBreak/>
              <w:t>建立與表演、各類型文本分析與創作。</w:t>
            </w:r>
          </w:p>
          <w:p w14:paraId="0C896EDF" w14:textId="77777777" w:rsidR="007B0C68" w:rsidRPr="00EA293C" w:rsidRDefault="007B0C68" w:rsidP="007B0C68">
            <w:pPr>
              <w:pStyle w:val="Default"/>
              <w:rPr>
                <w:rFonts w:eastAsia="標楷體"/>
                <w:color w:val="auto"/>
              </w:rPr>
            </w:pPr>
            <w:r w:rsidRPr="00EA293C">
              <w:rPr>
                <w:rFonts w:eastAsia="標楷體" w:hint="eastAsia"/>
                <w:color w:val="auto"/>
              </w:rPr>
              <w:t>表E-Ⅳ-3</w:t>
            </w:r>
          </w:p>
          <w:p w14:paraId="0F6F0DE6" w14:textId="77777777" w:rsidR="007B0C68" w:rsidRPr="00EA293C" w:rsidRDefault="007B0C68" w:rsidP="007B0C68">
            <w:pPr>
              <w:pStyle w:val="Default"/>
              <w:rPr>
                <w:rFonts w:eastAsia="標楷體"/>
                <w:color w:val="auto"/>
              </w:rPr>
            </w:pPr>
            <w:r w:rsidRPr="00EA293C">
              <w:rPr>
                <w:rFonts w:eastAsia="標楷體" w:hint="eastAsia"/>
                <w:color w:val="auto"/>
              </w:rPr>
              <w:t>戲劇、舞蹈與其他藝術元素的結合演出。</w:t>
            </w:r>
          </w:p>
          <w:p w14:paraId="3274DC77" w14:textId="77777777" w:rsidR="007B0C68" w:rsidRPr="00EA293C" w:rsidRDefault="007B0C68" w:rsidP="007B0C68">
            <w:pPr>
              <w:pStyle w:val="Default"/>
              <w:rPr>
                <w:rFonts w:eastAsia="標楷體"/>
                <w:color w:val="auto"/>
              </w:rPr>
            </w:pPr>
            <w:r w:rsidRPr="00EA293C">
              <w:rPr>
                <w:rFonts w:eastAsia="標楷體" w:hint="eastAsia"/>
                <w:color w:val="auto"/>
              </w:rPr>
              <w:t>表A-Ⅳ-3</w:t>
            </w:r>
          </w:p>
          <w:p w14:paraId="483A85A4" w14:textId="77777777" w:rsidR="007B0C68" w:rsidRPr="00EA293C" w:rsidRDefault="007B0C68" w:rsidP="007B0C68">
            <w:pPr>
              <w:pStyle w:val="Default"/>
              <w:rPr>
                <w:rFonts w:eastAsia="標楷體"/>
                <w:color w:val="auto"/>
              </w:rPr>
            </w:pPr>
            <w:r w:rsidRPr="00EA293C">
              <w:rPr>
                <w:rFonts w:eastAsia="標楷體" w:hint="eastAsia"/>
                <w:color w:val="auto"/>
              </w:rPr>
              <w:t>表演形式分析、文本分析。</w:t>
            </w:r>
          </w:p>
          <w:p w14:paraId="0825B834" w14:textId="77777777" w:rsidR="007B0C68" w:rsidRPr="00EA293C" w:rsidRDefault="007B0C68" w:rsidP="007B0C68">
            <w:pPr>
              <w:pStyle w:val="Default"/>
              <w:rPr>
                <w:rFonts w:eastAsia="標楷體"/>
                <w:color w:val="auto"/>
              </w:rPr>
            </w:pPr>
            <w:r w:rsidRPr="00EA293C">
              <w:rPr>
                <w:rFonts w:eastAsia="標楷體" w:hint="eastAsia"/>
                <w:color w:val="auto"/>
              </w:rPr>
              <w:t>表P-Ⅳ-1</w:t>
            </w:r>
          </w:p>
          <w:p w14:paraId="2A184B47" w14:textId="77777777" w:rsidR="007B0C68" w:rsidRPr="00EA293C" w:rsidRDefault="007B0C68" w:rsidP="007B0C68">
            <w:pPr>
              <w:pStyle w:val="Default"/>
              <w:rPr>
                <w:rFonts w:eastAsia="標楷體"/>
                <w:color w:val="auto"/>
              </w:rPr>
            </w:pPr>
            <w:r w:rsidRPr="00EA293C">
              <w:rPr>
                <w:rFonts w:eastAsia="標楷體" w:hint="eastAsia"/>
                <w:color w:val="auto"/>
              </w:rPr>
              <w:t>表演團隊組織與架構、劇場基礎設計和製作。</w:t>
            </w:r>
          </w:p>
          <w:p w14:paraId="010CB8F7" w14:textId="77777777" w:rsidR="007B0C68" w:rsidRPr="00EA293C" w:rsidRDefault="007B0C68" w:rsidP="007B0C68">
            <w:pPr>
              <w:pStyle w:val="Default"/>
              <w:jc w:val="left"/>
              <w:rPr>
                <w:rFonts w:eastAsia="標楷體"/>
                <w:color w:val="auto"/>
                <w:sz w:val="20"/>
                <w:szCs w:val="2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0208ADC" w14:textId="77777777" w:rsidR="007B0C68" w:rsidRPr="00EA293C" w:rsidRDefault="007B0C68" w:rsidP="007B0C68">
            <w:pPr>
              <w:pStyle w:val="Default"/>
              <w:rPr>
                <w:rFonts w:eastAsia="標楷體"/>
                <w:color w:val="auto"/>
              </w:rPr>
            </w:pPr>
            <w:r w:rsidRPr="00EA293C">
              <w:rPr>
                <w:rFonts w:eastAsia="標楷體"/>
                <w:color w:val="auto"/>
              </w:rPr>
              <w:lastRenderedPageBreak/>
              <w:t>表1-Ⅳ-1</w:t>
            </w:r>
            <w:r w:rsidRPr="00EA293C">
              <w:rPr>
                <w:rFonts w:eastAsia="標楷體" w:hint="eastAsia"/>
                <w:color w:val="auto"/>
              </w:rPr>
              <w:t xml:space="preserve"> </w:t>
            </w:r>
            <w:r w:rsidRPr="00EA293C">
              <w:rPr>
                <w:rFonts w:eastAsia="標楷體"/>
                <w:color w:val="auto"/>
              </w:rPr>
              <w:t>能運用特定元素、形式、技巧與肢體語彙表現想法，發展多元能力，並在劇場中呈現。</w:t>
            </w:r>
          </w:p>
          <w:p w14:paraId="5B7BFD6D" w14:textId="77777777" w:rsidR="007B0C68" w:rsidRPr="00EA293C" w:rsidRDefault="007B0C68" w:rsidP="007B0C68">
            <w:pPr>
              <w:pStyle w:val="Default"/>
              <w:rPr>
                <w:rFonts w:eastAsia="標楷體"/>
                <w:color w:val="auto"/>
              </w:rPr>
            </w:pPr>
            <w:r w:rsidRPr="00EA293C">
              <w:rPr>
                <w:rFonts w:eastAsia="標楷體"/>
                <w:color w:val="auto"/>
              </w:rPr>
              <w:t>表1-Ⅳ-2</w:t>
            </w:r>
            <w:r w:rsidRPr="00EA293C">
              <w:rPr>
                <w:rFonts w:eastAsia="標楷體" w:hint="eastAsia"/>
                <w:color w:val="auto"/>
              </w:rPr>
              <w:t xml:space="preserve"> </w:t>
            </w:r>
            <w:r w:rsidRPr="00EA293C">
              <w:rPr>
                <w:rFonts w:eastAsia="標楷體"/>
                <w:color w:val="auto"/>
              </w:rPr>
              <w:t>能理解表演的形式、文本與表</w:t>
            </w:r>
            <w:r w:rsidRPr="00EA293C">
              <w:rPr>
                <w:rFonts w:eastAsia="標楷體"/>
                <w:color w:val="auto"/>
              </w:rPr>
              <w:lastRenderedPageBreak/>
              <w:t>現技巧並創作發表。</w:t>
            </w:r>
          </w:p>
          <w:p w14:paraId="3EB62C4B" w14:textId="77777777" w:rsidR="007B0C68" w:rsidRPr="00EA293C" w:rsidRDefault="007B0C68" w:rsidP="007B0C68">
            <w:pPr>
              <w:pStyle w:val="Default"/>
              <w:rPr>
                <w:rFonts w:eastAsia="標楷體"/>
                <w:color w:val="auto"/>
              </w:rPr>
            </w:pPr>
            <w:r w:rsidRPr="00EA293C">
              <w:rPr>
                <w:rFonts w:eastAsia="標楷體"/>
                <w:color w:val="auto"/>
              </w:rPr>
              <w:t>表1-Ⅳ-3</w:t>
            </w:r>
            <w:r w:rsidRPr="00EA293C">
              <w:rPr>
                <w:rFonts w:eastAsia="標楷體" w:hint="eastAsia"/>
                <w:color w:val="auto"/>
              </w:rPr>
              <w:t xml:space="preserve"> </w:t>
            </w:r>
            <w:r w:rsidRPr="00EA293C">
              <w:rPr>
                <w:rFonts w:eastAsia="標楷體"/>
                <w:color w:val="auto"/>
              </w:rPr>
              <w:t>能連結其他藝術並創作。</w:t>
            </w:r>
          </w:p>
          <w:p w14:paraId="6DCE1016" w14:textId="77777777" w:rsidR="007B0C68" w:rsidRPr="00EA293C" w:rsidRDefault="007B0C68" w:rsidP="007B0C68">
            <w:pPr>
              <w:jc w:val="left"/>
              <w:rPr>
                <w:rFonts w:ascii="標楷體" w:eastAsia="標楷體" w:hAnsi="標楷體" w:cs="標楷體"/>
                <w:color w:val="auto"/>
              </w:rPr>
            </w:pPr>
          </w:p>
          <w:p w14:paraId="154C09D7" w14:textId="77777777" w:rsidR="007B0C68" w:rsidRPr="00EA293C" w:rsidRDefault="007B0C68" w:rsidP="007B0C68">
            <w:pPr>
              <w:rPr>
                <w:rFonts w:ascii="標楷體" w:eastAsia="標楷體" w:hAnsi="標楷體" w:cs="標楷體"/>
                <w:color w:val="auto"/>
              </w:rPr>
            </w:pPr>
          </w:p>
          <w:p w14:paraId="21223BAC" w14:textId="77777777" w:rsidR="007B0C68" w:rsidRPr="00EA293C" w:rsidRDefault="007B0C68" w:rsidP="007B0C68">
            <w:pPr>
              <w:jc w:val="center"/>
              <w:rPr>
                <w:rFonts w:ascii="標楷體" w:eastAsia="標楷體" w:hAnsi="標楷體" w:cs="標楷體"/>
                <w:color w:val="auto"/>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95802A9" w14:textId="77777777" w:rsidR="007B0C68" w:rsidRPr="002E416B" w:rsidRDefault="007B0C68" w:rsidP="007B0C68">
            <w:pPr>
              <w:spacing w:line="320" w:lineRule="exact"/>
              <w:rPr>
                <w:rFonts w:ascii="標楷體" w:eastAsia="標楷體" w:hAnsi="標楷體"/>
                <w:color w:val="FF66FF"/>
              </w:rPr>
            </w:pPr>
            <w:r w:rsidRPr="002E416B">
              <w:rPr>
                <w:rFonts w:ascii="標楷體" w:eastAsia="標楷體" w:hAnsi="標楷體" w:hint="eastAsia"/>
                <w:color w:val="FF66FF"/>
              </w:rPr>
              <w:lastRenderedPageBreak/>
              <w:t>校本課程</w:t>
            </w:r>
          </w:p>
          <w:p w14:paraId="006AEAAF" w14:textId="77777777" w:rsidR="007B0C68" w:rsidRPr="002E416B" w:rsidRDefault="007B0C68" w:rsidP="007B0C68">
            <w:pPr>
              <w:rPr>
                <w:rFonts w:ascii="標楷體" w:eastAsia="標楷體" w:hAnsi="標楷體"/>
                <w:color w:val="FF66FF"/>
              </w:rPr>
            </w:pPr>
            <w:r w:rsidRPr="002E416B">
              <w:rPr>
                <w:rFonts w:ascii="標楷體" w:eastAsia="標楷體" w:hAnsi="標楷體" w:hint="eastAsia"/>
                <w:color w:val="FF66FF"/>
              </w:rPr>
              <w:t>【</w:t>
            </w:r>
            <w:r w:rsidRPr="002E416B">
              <w:rPr>
                <w:rFonts w:ascii="標楷體" w:eastAsia="標楷體" w:hAnsi="標楷體" w:hint="eastAsia"/>
                <w:b/>
                <w:bCs/>
                <w:color w:val="FF66FF"/>
              </w:rPr>
              <w:t>英文歌曲比賽</w:t>
            </w:r>
            <w:r w:rsidRPr="002E416B">
              <w:rPr>
                <w:rFonts w:ascii="標楷體" w:eastAsia="標楷體" w:hAnsi="標楷體" w:hint="eastAsia"/>
                <w:color w:val="FF66FF"/>
              </w:rPr>
              <w:t>】</w:t>
            </w:r>
          </w:p>
          <w:p w14:paraId="20B9F486" w14:textId="77777777" w:rsidR="007B0C68" w:rsidRPr="002E416B" w:rsidRDefault="007B0C68" w:rsidP="007B0C68">
            <w:pPr>
              <w:rPr>
                <w:rFonts w:ascii="標楷體" w:eastAsia="標楷體" w:hAnsi="標楷體"/>
                <w:b/>
                <w:color w:val="FF66FF"/>
              </w:rPr>
            </w:pPr>
            <w:r w:rsidRPr="002E416B">
              <w:rPr>
                <w:rFonts w:ascii="標楷體" w:eastAsia="標楷體" w:hAnsi="標楷體" w:hint="eastAsia"/>
                <w:b/>
                <w:color w:val="FF66FF"/>
              </w:rPr>
              <w:t>(第二次定期評量)</w:t>
            </w:r>
          </w:p>
          <w:p w14:paraId="18E66DF5" w14:textId="77777777" w:rsidR="007B0C68" w:rsidRPr="002E416B" w:rsidRDefault="007B0C68" w:rsidP="007B0C68">
            <w:pPr>
              <w:spacing w:line="320" w:lineRule="exact"/>
              <w:rPr>
                <w:rFonts w:ascii="標楷體" w:eastAsia="標楷體" w:hAnsi="標楷體"/>
                <w:color w:val="FF66FF"/>
              </w:rPr>
            </w:pPr>
            <w:r w:rsidRPr="002E416B">
              <w:rPr>
                <w:rFonts w:ascii="標楷體" w:eastAsia="標楷體" w:hAnsi="標楷體" w:hint="eastAsia"/>
                <w:color w:val="FF66FF"/>
              </w:rPr>
              <w:t>1.製作道具及設計演唱時的肢體動作</w:t>
            </w:r>
          </w:p>
          <w:p w14:paraId="5B151499" w14:textId="77777777" w:rsidR="007B0C68" w:rsidRPr="002E416B" w:rsidRDefault="007B0C68" w:rsidP="007B0C68">
            <w:pPr>
              <w:rPr>
                <w:rFonts w:ascii="標楷體" w:eastAsia="標楷體" w:hAnsi="標楷體"/>
                <w:color w:val="FF66FF"/>
              </w:rPr>
            </w:pPr>
            <w:r w:rsidRPr="002E416B">
              <w:rPr>
                <w:rFonts w:ascii="標楷體" w:eastAsia="標楷體" w:hAnsi="標楷體" w:hint="eastAsia"/>
                <w:color w:val="FF66FF"/>
              </w:rPr>
              <w:t>2.分組練習及驗收。</w:t>
            </w:r>
          </w:p>
          <w:p w14:paraId="52C429CE" w14:textId="77777777" w:rsidR="007B0C68" w:rsidRPr="00EA293C" w:rsidRDefault="007B0C68" w:rsidP="007B0C68">
            <w:pPr>
              <w:rPr>
                <w:rFonts w:ascii="標楷體" w:eastAsia="標楷體" w:hAnsi="標楷體"/>
                <w:color w:val="auto"/>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A849B80"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C4E6B45"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477613E0"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p w14:paraId="17E5621A" w14:textId="77777777" w:rsidR="007B0C68" w:rsidRPr="00EA293C" w:rsidRDefault="007B0C68" w:rsidP="007B0C68">
            <w:pPr>
              <w:ind w:left="92" w:hanging="7"/>
              <w:jc w:val="left"/>
              <w:rPr>
                <w:rFonts w:ascii="標楷體" w:eastAsia="標楷體" w:hAnsi="標楷體" w:cs="標楷體"/>
                <w:color w:val="auto"/>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5F13E3C"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22ED65E1"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086A39AA"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2.隨堂表現記錄：學習熱忱（個人舉手回答）、小組合作與表達</w:t>
            </w:r>
          </w:p>
          <w:p w14:paraId="6E32E8D3" w14:textId="77777777" w:rsidR="007B0C68" w:rsidRPr="00EA293C" w:rsidRDefault="007B0C68" w:rsidP="007B0C68">
            <w:pPr>
              <w:ind w:left="92" w:hanging="7"/>
              <w:jc w:val="left"/>
              <w:rPr>
                <w:rFonts w:ascii="標楷體" w:eastAsia="標楷體" w:hAnsi="標楷體" w:cs="標楷體"/>
                <w:color w:val="auto"/>
              </w:rPr>
            </w:pPr>
          </w:p>
          <w:p w14:paraId="321ADE17"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BC6E083"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【品德教育】</w:t>
            </w:r>
          </w:p>
          <w:p w14:paraId="279FD85C"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品J1 溝通合作與和諧人際關係。</w:t>
            </w:r>
          </w:p>
          <w:p w14:paraId="3A3C01F0"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品J8 理性溝通與問題解決。</w:t>
            </w:r>
          </w:p>
          <w:p w14:paraId="2B2316BA"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品EJU4 自律負責。</w:t>
            </w:r>
          </w:p>
          <w:p w14:paraId="7C2B9C6F"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【生涯規劃教育】</w:t>
            </w:r>
          </w:p>
          <w:p w14:paraId="301D3760" w14:textId="77777777" w:rsidR="007B0C68" w:rsidRPr="00EA293C" w:rsidRDefault="007B0C68" w:rsidP="007B0C68">
            <w:pPr>
              <w:autoSpaceDE w:val="0"/>
              <w:autoSpaceDN w:val="0"/>
              <w:adjustRightInd w:val="0"/>
              <w:jc w:val="left"/>
              <w:rPr>
                <w:rFonts w:ascii="標楷體" w:eastAsia="標楷體" w:hAnsi="標楷體" w:cs="DFKaiShu-SB-Estd-BF"/>
                <w:color w:val="auto"/>
              </w:rPr>
            </w:pPr>
            <w:proofErr w:type="gramStart"/>
            <w:r w:rsidRPr="00EA293C">
              <w:rPr>
                <w:rFonts w:ascii="標楷體" w:eastAsia="標楷體" w:hAnsi="標楷體" w:cs="DFKaiShu-SB-Estd-BF"/>
                <w:color w:val="auto"/>
              </w:rPr>
              <w:t>涯</w:t>
            </w:r>
            <w:proofErr w:type="gramEnd"/>
            <w:r w:rsidRPr="00EA293C">
              <w:rPr>
                <w:rFonts w:ascii="標楷體" w:eastAsia="標楷體" w:hAnsi="標楷體" w:cs="DFKaiShu-SB-Estd-BF"/>
                <w:color w:val="auto"/>
              </w:rPr>
              <w:t>J3 覺察自己的能力與興趣。</w:t>
            </w:r>
          </w:p>
          <w:p w14:paraId="6BE22AD3"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hint="eastAsia"/>
                <w:color w:val="auto"/>
              </w:rPr>
              <w:t>【閱讀素養】</w:t>
            </w:r>
          </w:p>
          <w:p w14:paraId="5E91CF65"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lastRenderedPageBreak/>
              <w:t>閱J1發展多元文本的閱讀策略。</w:t>
            </w:r>
          </w:p>
          <w:p w14:paraId="1ACE4184"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閱J10主動尋求多元的詮釋，並試著表達自己的想法。</w:t>
            </w:r>
          </w:p>
          <w:p w14:paraId="75B42709"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w:t>
            </w:r>
            <w:r w:rsidRPr="00EA293C">
              <w:rPr>
                <w:rFonts w:ascii="標楷體" w:eastAsia="標楷體" w:hAnsi="標楷體" w:cs="DFKaiShu-SB-Estd-BF" w:hint="eastAsia"/>
                <w:b/>
                <w:color w:val="auto"/>
              </w:rPr>
              <w:t>國際</w:t>
            </w:r>
            <w:r w:rsidRPr="00EA293C">
              <w:rPr>
                <w:rFonts w:ascii="標楷體" w:eastAsia="標楷體" w:hAnsi="標楷體" w:cs="DFKaiShu-SB-Estd-BF"/>
                <w:b/>
                <w:color w:val="auto"/>
              </w:rPr>
              <w:t>教育】</w:t>
            </w:r>
          </w:p>
          <w:p w14:paraId="1B4A8C6B" w14:textId="77777777" w:rsidR="007B0C68" w:rsidRPr="00EA293C" w:rsidRDefault="007B0C68" w:rsidP="007B0C68">
            <w:pPr>
              <w:autoSpaceDE w:val="0"/>
              <w:autoSpaceDN w:val="0"/>
              <w:adjustRightInd w:val="0"/>
              <w:jc w:val="left"/>
              <w:rPr>
                <w:rFonts w:ascii="標楷體" w:eastAsia="標楷體" w:hAnsi="標楷體" w:cs="標楷體"/>
                <w:color w:val="auto"/>
              </w:rPr>
            </w:pPr>
            <w:r w:rsidRPr="00EA293C">
              <w:rPr>
                <w:rFonts w:ascii="標楷體" w:eastAsia="標楷體" w:hAnsi="標楷體" w:hint="eastAsia"/>
                <w:color w:val="auto"/>
              </w:rPr>
              <w:t>國J6 具備參與國際交流活動的能力。</w:t>
            </w:r>
          </w:p>
        </w:tc>
        <w:tc>
          <w:tcPr>
            <w:tcW w:w="1784" w:type="dxa"/>
            <w:tcBorders>
              <w:top w:val="single" w:sz="8" w:space="0" w:color="000000"/>
              <w:bottom w:val="single" w:sz="8" w:space="0" w:color="000000"/>
              <w:right w:val="single" w:sz="8" w:space="0" w:color="000000"/>
            </w:tcBorders>
            <w:vAlign w:val="center"/>
          </w:tcPr>
          <w:p w14:paraId="15F99A00" w14:textId="77777777" w:rsidR="007B0C68" w:rsidRPr="00EA293C" w:rsidRDefault="007B0C68" w:rsidP="007B0C68">
            <w:pPr>
              <w:rPr>
                <w:rFonts w:ascii="新細明體" w:eastAsia="新細明體" w:hAnsi="新細明體" w:cs="新細明體"/>
                <w:color w:val="auto"/>
                <w:sz w:val="16"/>
                <w:szCs w:val="16"/>
              </w:rPr>
            </w:pPr>
            <w:r w:rsidRPr="00EA293C">
              <w:rPr>
                <w:rFonts w:ascii="新細明體" w:eastAsia="新細明體" w:hAnsi="新細明體" w:cs="新細明體" w:hint="eastAsia"/>
                <w:color w:val="auto"/>
                <w:sz w:val="16"/>
                <w:szCs w:val="16"/>
              </w:rPr>
              <w:lastRenderedPageBreak/>
              <w:t>1、2</w:t>
            </w:r>
          </w:p>
          <w:p w14:paraId="23959D29" w14:textId="77777777" w:rsidR="007B0C68" w:rsidRPr="00EA293C" w:rsidRDefault="007B0C68" w:rsidP="007B0C68">
            <w:pPr>
              <w:rPr>
                <w:rFonts w:ascii="新細明體" w:eastAsia="新細明體" w:hAnsi="新細明體" w:cs="新細明體"/>
                <w:color w:val="auto"/>
                <w:sz w:val="16"/>
                <w:szCs w:val="16"/>
              </w:rPr>
            </w:pPr>
            <w:r w:rsidRPr="00EA293C">
              <w:rPr>
                <w:rFonts w:ascii="新細明體" w:eastAsia="新細明體" w:hAnsi="新細明體" w:cs="新細明體" w:hint="eastAsia"/>
                <w:color w:val="auto"/>
                <w:sz w:val="16"/>
                <w:szCs w:val="16"/>
              </w:rPr>
              <w:t>第二次定期評量</w:t>
            </w:r>
          </w:p>
        </w:tc>
      </w:tr>
      <w:tr w:rsidR="00EA293C" w:rsidRPr="00EA293C" w14:paraId="44A2776F"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48FCA1CD"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第十五</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12/6~12/12</w:t>
            </w:r>
          </w:p>
        </w:tc>
        <w:tc>
          <w:tcPr>
            <w:tcW w:w="1559" w:type="dxa"/>
            <w:tcBorders>
              <w:top w:val="single" w:sz="8" w:space="0" w:color="000000"/>
              <w:left w:val="single" w:sz="8" w:space="0" w:color="000000"/>
              <w:bottom w:val="single" w:sz="8" w:space="0" w:color="000000"/>
              <w:right w:val="single" w:sz="8" w:space="0" w:color="000000"/>
            </w:tcBorders>
          </w:tcPr>
          <w:p w14:paraId="1ED8007A" w14:textId="77777777" w:rsidR="007B0C68" w:rsidRPr="00EA293C" w:rsidRDefault="007B0C68" w:rsidP="007B0C68">
            <w:pPr>
              <w:pStyle w:val="Default"/>
              <w:rPr>
                <w:rFonts w:eastAsia="標楷體"/>
                <w:color w:val="auto"/>
              </w:rPr>
            </w:pPr>
            <w:r w:rsidRPr="00EA293C">
              <w:rPr>
                <w:rFonts w:eastAsia="標楷體" w:hint="eastAsia"/>
                <w:color w:val="auto"/>
              </w:rPr>
              <w:t>表E-Ⅳ-1</w:t>
            </w:r>
          </w:p>
          <w:p w14:paraId="5F971B57" w14:textId="77777777" w:rsidR="007B0C68" w:rsidRPr="00EA293C" w:rsidRDefault="007B0C68" w:rsidP="007B0C68">
            <w:pPr>
              <w:pStyle w:val="Default"/>
              <w:rPr>
                <w:rFonts w:eastAsia="標楷體"/>
                <w:color w:val="auto"/>
              </w:rPr>
            </w:pPr>
            <w:r w:rsidRPr="00EA293C">
              <w:rPr>
                <w:rFonts w:eastAsia="標楷體" w:hint="eastAsia"/>
                <w:color w:val="auto"/>
              </w:rPr>
              <w:t>聲音、身體、情感、時間、空</w:t>
            </w:r>
            <w:r w:rsidRPr="00EA293C">
              <w:rPr>
                <w:rFonts w:eastAsia="標楷體" w:hint="eastAsia"/>
                <w:color w:val="auto"/>
              </w:rPr>
              <w:lastRenderedPageBreak/>
              <w:t>間、勁力、即興、動作等戲劇或舞蹈元素。</w:t>
            </w:r>
          </w:p>
          <w:p w14:paraId="4300BC56" w14:textId="77777777" w:rsidR="007B0C68" w:rsidRPr="00EA293C" w:rsidRDefault="007B0C68" w:rsidP="007B0C68">
            <w:pPr>
              <w:pStyle w:val="Default"/>
              <w:rPr>
                <w:rFonts w:eastAsia="標楷體"/>
                <w:color w:val="auto"/>
              </w:rPr>
            </w:pPr>
            <w:r w:rsidRPr="00EA293C">
              <w:rPr>
                <w:rFonts w:eastAsia="標楷體" w:hint="eastAsia"/>
                <w:color w:val="auto"/>
              </w:rPr>
              <w:t>表E-Ⅳ-2</w:t>
            </w:r>
          </w:p>
          <w:p w14:paraId="0E460005" w14:textId="77777777" w:rsidR="007B0C68" w:rsidRPr="00EA293C" w:rsidRDefault="007B0C68" w:rsidP="007B0C68">
            <w:pPr>
              <w:pStyle w:val="Default"/>
              <w:rPr>
                <w:rFonts w:eastAsia="標楷體"/>
                <w:color w:val="auto"/>
              </w:rPr>
            </w:pPr>
            <w:r w:rsidRPr="00EA293C">
              <w:rPr>
                <w:rFonts w:eastAsia="標楷體" w:hint="eastAsia"/>
                <w:color w:val="auto"/>
              </w:rPr>
              <w:t>肢體動作與語彙、角色建立與表演、各類型文本分析與創作。</w:t>
            </w:r>
          </w:p>
          <w:p w14:paraId="2E7B6BF3" w14:textId="77777777" w:rsidR="007B0C68" w:rsidRPr="00EA293C" w:rsidRDefault="007B0C68" w:rsidP="007B0C68">
            <w:pPr>
              <w:pStyle w:val="Default"/>
              <w:rPr>
                <w:rFonts w:eastAsia="標楷體"/>
                <w:color w:val="auto"/>
              </w:rPr>
            </w:pPr>
            <w:r w:rsidRPr="00EA293C">
              <w:rPr>
                <w:rFonts w:eastAsia="標楷體" w:hint="eastAsia"/>
                <w:color w:val="auto"/>
              </w:rPr>
              <w:t>表E-Ⅳ-3</w:t>
            </w:r>
          </w:p>
          <w:p w14:paraId="4FE92297" w14:textId="77777777" w:rsidR="007B0C68" w:rsidRPr="00EA293C" w:rsidRDefault="007B0C68" w:rsidP="007B0C68">
            <w:pPr>
              <w:pStyle w:val="Default"/>
              <w:rPr>
                <w:rFonts w:eastAsia="標楷體"/>
                <w:color w:val="auto"/>
              </w:rPr>
            </w:pPr>
            <w:r w:rsidRPr="00EA293C">
              <w:rPr>
                <w:rFonts w:eastAsia="標楷體" w:hint="eastAsia"/>
                <w:color w:val="auto"/>
              </w:rPr>
              <w:t>戲劇、舞蹈與其他藝術元素的結合演出。</w:t>
            </w:r>
          </w:p>
          <w:p w14:paraId="3DE0E87A" w14:textId="77777777" w:rsidR="007B0C68" w:rsidRPr="00EA293C" w:rsidRDefault="007B0C68" w:rsidP="007B0C68">
            <w:pPr>
              <w:pStyle w:val="Default"/>
              <w:rPr>
                <w:rFonts w:eastAsia="標楷體"/>
                <w:color w:val="auto"/>
              </w:rPr>
            </w:pPr>
            <w:r w:rsidRPr="00EA293C">
              <w:rPr>
                <w:rFonts w:eastAsia="標楷體" w:hint="eastAsia"/>
                <w:color w:val="auto"/>
              </w:rPr>
              <w:t>表A-Ⅳ-3</w:t>
            </w:r>
          </w:p>
          <w:p w14:paraId="78436031" w14:textId="77777777" w:rsidR="007B0C68" w:rsidRPr="00EA293C" w:rsidRDefault="007B0C68" w:rsidP="007B0C68">
            <w:pPr>
              <w:pStyle w:val="Default"/>
              <w:rPr>
                <w:rFonts w:eastAsia="標楷體"/>
                <w:color w:val="auto"/>
              </w:rPr>
            </w:pPr>
            <w:r w:rsidRPr="00EA293C">
              <w:rPr>
                <w:rFonts w:eastAsia="標楷體" w:hint="eastAsia"/>
                <w:color w:val="auto"/>
              </w:rPr>
              <w:t>表演形式分析、文本分析。</w:t>
            </w:r>
          </w:p>
          <w:p w14:paraId="4BCE29C4" w14:textId="77777777" w:rsidR="007B0C68" w:rsidRPr="00EA293C" w:rsidRDefault="007B0C68" w:rsidP="007B0C68">
            <w:pPr>
              <w:pStyle w:val="Default"/>
              <w:rPr>
                <w:rFonts w:eastAsia="標楷體"/>
                <w:color w:val="auto"/>
              </w:rPr>
            </w:pPr>
            <w:r w:rsidRPr="00EA293C">
              <w:rPr>
                <w:rFonts w:eastAsia="標楷體" w:hint="eastAsia"/>
                <w:color w:val="auto"/>
              </w:rPr>
              <w:t>表P-Ⅳ-1</w:t>
            </w:r>
          </w:p>
          <w:p w14:paraId="3F2528AF" w14:textId="77777777" w:rsidR="007B0C68" w:rsidRPr="00EA293C" w:rsidRDefault="007B0C68" w:rsidP="007B0C68">
            <w:pPr>
              <w:pStyle w:val="Default"/>
              <w:rPr>
                <w:rFonts w:eastAsia="標楷體"/>
                <w:color w:val="auto"/>
              </w:rPr>
            </w:pPr>
            <w:r w:rsidRPr="00EA293C">
              <w:rPr>
                <w:rFonts w:eastAsia="標楷體" w:hint="eastAsia"/>
                <w:color w:val="auto"/>
              </w:rPr>
              <w:t>表演團隊組織與架構、</w:t>
            </w:r>
            <w:r w:rsidRPr="00EA293C">
              <w:rPr>
                <w:rFonts w:eastAsia="標楷體" w:hint="eastAsia"/>
                <w:color w:val="auto"/>
              </w:rPr>
              <w:lastRenderedPageBreak/>
              <w:t>劇場基礎設計和製作。</w:t>
            </w:r>
          </w:p>
          <w:p w14:paraId="0F968B4F" w14:textId="77777777" w:rsidR="007B0C68" w:rsidRPr="00EA293C" w:rsidRDefault="007B0C68" w:rsidP="007B0C68">
            <w:pPr>
              <w:pStyle w:val="Default"/>
              <w:jc w:val="left"/>
              <w:rPr>
                <w:rFonts w:eastAsia="標楷體"/>
                <w:color w:val="auto"/>
                <w:sz w:val="20"/>
                <w:szCs w:val="2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D6AFEFD" w14:textId="77777777" w:rsidR="007B0C68" w:rsidRPr="00EA293C" w:rsidRDefault="007B0C68" w:rsidP="007B0C68">
            <w:pPr>
              <w:pStyle w:val="Default"/>
              <w:rPr>
                <w:rFonts w:eastAsia="標楷體"/>
                <w:color w:val="auto"/>
              </w:rPr>
            </w:pPr>
            <w:r w:rsidRPr="00EA293C">
              <w:rPr>
                <w:rFonts w:eastAsia="標楷體"/>
                <w:color w:val="auto"/>
              </w:rPr>
              <w:lastRenderedPageBreak/>
              <w:t>表1-Ⅳ-1</w:t>
            </w:r>
            <w:r w:rsidRPr="00EA293C">
              <w:rPr>
                <w:rFonts w:eastAsia="標楷體" w:hint="eastAsia"/>
                <w:color w:val="auto"/>
              </w:rPr>
              <w:t xml:space="preserve"> </w:t>
            </w:r>
            <w:r w:rsidRPr="00EA293C">
              <w:rPr>
                <w:rFonts w:eastAsia="標楷體"/>
                <w:color w:val="auto"/>
              </w:rPr>
              <w:t>能運用特定元素、形式、技巧與肢體語彙</w:t>
            </w:r>
            <w:r w:rsidRPr="00EA293C">
              <w:rPr>
                <w:rFonts w:eastAsia="標楷體"/>
                <w:color w:val="auto"/>
              </w:rPr>
              <w:lastRenderedPageBreak/>
              <w:t>表現想法，發展多元能力，並在劇場中呈現。</w:t>
            </w:r>
          </w:p>
          <w:p w14:paraId="2CC4E69C" w14:textId="77777777" w:rsidR="007B0C68" w:rsidRPr="00EA293C" w:rsidRDefault="007B0C68" w:rsidP="007B0C68">
            <w:pPr>
              <w:pStyle w:val="Default"/>
              <w:rPr>
                <w:rFonts w:eastAsia="標楷體"/>
                <w:color w:val="auto"/>
              </w:rPr>
            </w:pPr>
            <w:r w:rsidRPr="00EA293C">
              <w:rPr>
                <w:rFonts w:eastAsia="標楷體"/>
                <w:color w:val="auto"/>
              </w:rPr>
              <w:t>表1-Ⅳ-2</w:t>
            </w:r>
            <w:r w:rsidRPr="00EA293C">
              <w:rPr>
                <w:rFonts w:eastAsia="標楷體" w:hint="eastAsia"/>
                <w:color w:val="auto"/>
              </w:rPr>
              <w:t xml:space="preserve"> </w:t>
            </w:r>
            <w:r w:rsidRPr="00EA293C">
              <w:rPr>
                <w:rFonts w:eastAsia="標楷體"/>
                <w:color w:val="auto"/>
              </w:rPr>
              <w:t>能理解表演的形式、文本與表現技巧並創作發表。</w:t>
            </w:r>
          </w:p>
          <w:p w14:paraId="18CFB914" w14:textId="77777777" w:rsidR="007B0C68" w:rsidRPr="00EA293C" w:rsidRDefault="007B0C68" w:rsidP="007B0C68">
            <w:pPr>
              <w:pStyle w:val="Default"/>
              <w:rPr>
                <w:rFonts w:eastAsia="標楷體"/>
                <w:color w:val="auto"/>
              </w:rPr>
            </w:pPr>
            <w:r w:rsidRPr="00EA293C">
              <w:rPr>
                <w:rFonts w:eastAsia="標楷體"/>
                <w:color w:val="auto"/>
              </w:rPr>
              <w:t>表1-Ⅳ-3</w:t>
            </w:r>
            <w:r w:rsidRPr="00EA293C">
              <w:rPr>
                <w:rFonts w:eastAsia="標楷體" w:hint="eastAsia"/>
                <w:color w:val="auto"/>
              </w:rPr>
              <w:t xml:space="preserve"> </w:t>
            </w:r>
            <w:r w:rsidRPr="00EA293C">
              <w:rPr>
                <w:rFonts w:eastAsia="標楷體"/>
                <w:color w:val="auto"/>
              </w:rPr>
              <w:t>能連結其他藝術並創作。</w:t>
            </w:r>
          </w:p>
          <w:p w14:paraId="73FBF5E6" w14:textId="77777777" w:rsidR="007B0C68" w:rsidRPr="00EA293C" w:rsidRDefault="007B0C68" w:rsidP="007B0C68">
            <w:pPr>
              <w:jc w:val="left"/>
              <w:rPr>
                <w:rFonts w:ascii="標楷體" w:eastAsia="標楷體" w:hAnsi="標楷體" w:cs="標楷體"/>
                <w:color w:val="auto"/>
              </w:rPr>
            </w:pPr>
          </w:p>
          <w:p w14:paraId="24157D41" w14:textId="77777777" w:rsidR="007B0C68" w:rsidRPr="00EA293C" w:rsidRDefault="007B0C68" w:rsidP="007B0C68">
            <w:pPr>
              <w:rPr>
                <w:rFonts w:ascii="標楷體" w:eastAsia="標楷體" w:hAnsi="標楷體" w:cs="標楷體"/>
                <w:color w:val="auto"/>
              </w:rPr>
            </w:pPr>
          </w:p>
          <w:p w14:paraId="6772F476" w14:textId="77777777" w:rsidR="007B0C68" w:rsidRPr="00EA293C" w:rsidRDefault="007B0C68" w:rsidP="007B0C68">
            <w:pPr>
              <w:jc w:val="center"/>
              <w:rPr>
                <w:rFonts w:ascii="標楷體" w:eastAsia="標楷體" w:hAnsi="標楷體" w:cs="標楷體"/>
                <w:color w:val="auto"/>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194881" w14:textId="77777777" w:rsidR="007B0C68" w:rsidRPr="002E416B" w:rsidRDefault="007B0C68" w:rsidP="007B0C68">
            <w:pPr>
              <w:spacing w:line="320" w:lineRule="exact"/>
              <w:rPr>
                <w:rFonts w:ascii="標楷體" w:eastAsia="標楷體" w:hAnsi="標楷體"/>
                <w:color w:val="FF66FF"/>
              </w:rPr>
            </w:pPr>
            <w:r w:rsidRPr="002E416B">
              <w:rPr>
                <w:rFonts w:ascii="標楷體" w:eastAsia="標楷體" w:hAnsi="標楷體" w:hint="eastAsia"/>
                <w:color w:val="FF66FF"/>
              </w:rPr>
              <w:lastRenderedPageBreak/>
              <w:t>校本課程</w:t>
            </w:r>
          </w:p>
          <w:p w14:paraId="24FF5D73" w14:textId="77777777" w:rsidR="007B0C68" w:rsidRPr="002E416B" w:rsidRDefault="007B0C68" w:rsidP="007B0C68">
            <w:pPr>
              <w:rPr>
                <w:rFonts w:ascii="標楷體" w:eastAsia="標楷體" w:hAnsi="標楷體"/>
                <w:color w:val="FF66FF"/>
              </w:rPr>
            </w:pPr>
            <w:r w:rsidRPr="002E416B">
              <w:rPr>
                <w:rFonts w:ascii="標楷體" w:eastAsia="標楷體" w:hAnsi="標楷體" w:hint="eastAsia"/>
                <w:color w:val="FF66FF"/>
              </w:rPr>
              <w:t>【</w:t>
            </w:r>
            <w:r w:rsidRPr="002E416B">
              <w:rPr>
                <w:rFonts w:ascii="標楷體" w:eastAsia="標楷體" w:hAnsi="標楷體" w:hint="eastAsia"/>
                <w:b/>
                <w:bCs/>
                <w:color w:val="FF66FF"/>
              </w:rPr>
              <w:t>英文歌曲比賽</w:t>
            </w:r>
            <w:r w:rsidRPr="002E416B">
              <w:rPr>
                <w:rFonts w:ascii="標楷體" w:eastAsia="標楷體" w:hAnsi="標楷體" w:hint="eastAsia"/>
                <w:color w:val="FF66FF"/>
              </w:rPr>
              <w:t>】</w:t>
            </w:r>
          </w:p>
          <w:p w14:paraId="73B0BD6C" w14:textId="77777777" w:rsidR="007B0C68" w:rsidRPr="00EA293C" w:rsidRDefault="007B0C68" w:rsidP="007B0C68">
            <w:pPr>
              <w:rPr>
                <w:rFonts w:ascii="標楷體" w:eastAsia="標楷體" w:hAnsi="標楷體"/>
                <w:color w:val="auto"/>
              </w:rPr>
            </w:pPr>
            <w:r w:rsidRPr="002E416B">
              <w:rPr>
                <w:rFonts w:ascii="標楷體" w:eastAsia="標楷體" w:hAnsi="標楷體" w:hint="eastAsia"/>
                <w:color w:val="FF66FF"/>
              </w:rPr>
              <w:t>1. 練習及驗收。</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E5FBE5C"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A16BF71"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75BB1ABA"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p w14:paraId="25FD591E"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 xml:space="preserve"> </w:t>
            </w:r>
          </w:p>
          <w:p w14:paraId="03509E02" w14:textId="77777777" w:rsidR="007B0C68" w:rsidRPr="00EA293C" w:rsidRDefault="007B0C68" w:rsidP="007B0C68">
            <w:pPr>
              <w:ind w:left="92" w:hanging="7"/>
              <w:jc w:val="left"/>
              <w:rPr>
                <w:rFonts w:ascii="標楷體" w:eastAsia="標楷體" w:hAnsi="標楷體" w:cs="標楷體"/>
                <w:color w:val="auto"/>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CA587E"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5BB1A23B"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48A994B7"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lastRenderedPageBreak/>
              <w:t>2.隨堂表現記錄：學習熱忱（個人舉手回答）、小組合作與表達</w:t>
            </w:r>
          </w:p>
          <w:p w14:paraId="2CBAFDCF" w14:textId="77777777" w:rsidR="007B0C68" w:rsidRPr="00EA293C" w:rsidRDefault="007B0C68" w:rsidP="007B0C68">
            <w:pPr>
              <w:ind w:left="92" w:hanging="7"/>
              <w:jc w:val="left"/>
              <w:rPr>
                <w:rFonts w:ascii="標楷體" w:eastAsia="標楷體" w:hAnsi="標楷體" w:cs="標楷體"/>
                <w:color w:val="auto"/>
              </w:rPr>
            </w:pPr>
          </w:p>
          <w:p w14:paraId="1CA7B310"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88D1D84"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lastRenderedPageBreak/>
              <w:t>【品德教育】</w:t>
            </w:r>
          </w:p>
          <w:p w14:paraId="08B22D58"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品J1 溝通合作與和諧人際關係。</w:t>
            </w:r>
          </w:p>
          <w:p w14:paraId="36823B06"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lastRenderedPageBreak/>
              <w:t>品J8 理性溝通與問題解決。</w:t>
            </w:r>
          </w:p>
          <w:p w14:paraId="3D1F158B"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品EJU4 自律負責。</w:t>
            </w:r>
          </w:p>
          <w:p w14:paraId="6C8A5075"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【生涯規劃教育】</w:t>
            </w:r>
          </w:p>
          <w:p w14:paraId="113D85FA" w14:textId="77777777" w:rsidR="007B0C68" w:rsidRPr="00EA293C" w:rsidRDefault="007B0C68" w:rsidP="007B0C68">
            <w:pPr>
              <w:autoSpaceDE w:val="0"/>
              <w:autoSpaceDN w:val="0"/>
              <w:adjustRightInd w:val="0"/>
              <w:jc w:val="left"/>
              <w:rPr>
                <w:rFonts w:ascii="標楷體" w:eastAsia="標楷體" w:hAnsi="標楷體" w:cs="DFKaiShu-SB-Estd-BF"/>
                <w:color w:val="auto"/>
              </w:rPr>
            </w:pPr>
            <w:proofErr w:type="gramStart"/>
            <w:r w:rsidRPr="00EA293C">
              <w:rPr>
                <w:rFonts w:ascii="標楷體" w:eastAsia="標楷體" w:hAnsi="標楷體" w:cs="DFKaiShu-SB-Estd-BF"/>
                <w:color w:val="auto"/>
              </w:rPr>
              <w:t>涯</w:t>
            </w:r>
            <w:proofErr w:type="gramEnd"/>
            <w:r w:rsidRPr="00EA293C">
              <w:rPr>
                <w:rFonts w:ascii="標楷體" w:eastAsia="標楷體" w:hAnsi="標楷體" w:cs="DFKaiShu-SB-Estd-BF"/>
                <w:color w:val="auto"/>
              </w:rPr>
              <w:t>J3 覺察自己的能力與興趣。</w:t>
            </w:r>
          </w:p>
          <w:p w14:paraId="004989D6"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hint="eastAsia"/>
                <w:color w:val="auto"/>
              </w:rPr>
              <w:t>【閱讀素養】</w:t>
            </w:r>
          </w:p>
          <w:p w14:paraId="20398B32"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閱J1發展多元文本的閱讀策略。</w:t>
            </w:r>
          </w:p>
          <w:p w14:paraId="5A9DB656"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閱J10主動尋求多元的詮釋，並試著表達自己的想法。</w:t>
            </w:r>
          </w:p>
          <w:p w14:paraId="6F68D9CE"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w:t>
            </w:r>
            <w:r w:rsidRPr="00EA293C">
              <w:rPr>
                <w:rFonts w:ascii="標楷體" w:eastAsia="標楷體" w:hAnsi="標楷體" w:cs="DFKaiShu-SB-Estd-BF" w:hint="eastAsia"/>
                <w:b/>
                <w:color w:val="auto"/>
              </w:rPr>
              <w:t>國際</w:t>
            </w:r>
            <w:r w:rsidRPr="00EA293C">
              <w:rPr>
                <w:rFonts w:ascii="標楷體" w:eastAsia="標楷體" w:hAnsi="標楷體" w:cs="DFKaiShu-SB-Estd-BF"/>
                <w:b/>
                <w:color w:val="auto"/>
              </w:rPr>
              <w:t>教育】</w:t>
            </w:r>
          </w:p>
          <w:p w14:paraId="2478A880" w14:textId="77777777" w:rsidR="007B0C68" w:rsidRPr="00EA293C" w:rsidRDefault="007B0C68" w:rsidP="007B0C68">
            <w:pPr>
              <w:autoSpaceDE w:val="0"/>
              <w:autoSpaceDN w:val="0"/>
              <w:adjustRightInd w:val="0"/>
              <w:jc w:val="left"/>
              <w:rPr>
                <w:rFonts w:ascii="標楷體" w:eastAsia="標楷體" w:hAnsi="標楷體" w:cs="標楷體"/>
                <w:color w:val="auto"/>
              </w:rPr>
            </w:pPr>
            <w:r w:rsidRPr="00EA293C">
              <w:rPr>
                <w:rFonts w:ascii="標楷體" w:eastAsia="標楷體" w:hAnsi="標楷體" w:hint="eastAsia"/>
                <w:color w:val="auto"/>
              </w:rPr>
              <w:t>國J6 具備參與國際交流活動的能力。</w:t>
            </w:r>
          </w:p>
        </w:tc>
        <w:tc>
          <w:tcPr>
            <w:tcW w:w="1784" w:type="dxa"/>
            <w:tcBorders>
              <w:top w:val="single" w:sz="8" w:space="0" w:color="000000"/>
              <w:bottom w:val="single" w:sz="8" w:space="0" w:color="000000"/>
              <w:right w:val="single" w:sz="8" w:space="0" w:color="000000"/>
            </w:tcBorders>
            <w:vAlign w:val="center"/>
          </w:tcPr>
          <w:p w14:paraId="43E5094C" w14:textId="77777777" w:rsidR="007B0C68" w:rsidRPr="00EA293C" w:rsidRDefault="007B0C68" w:rsidP="007B0C68">
            <w:pPr>
              <w:rPr>
                <w:rFonts w:ascii="新細明體" w:eastAsia="新細明體" w:hAnsi="新細明體" w:cs="新細明體"/>
                <w:color w:val="auto"/>
                <w:sz w:val="16"/>
                <w:szCs w:val="16"/>
              </w:rPr>
            </w:pPr>
          </w:p>
        </w:tc>
      </w:tr>
      <w:tr w:rsidR="00EA293C" w:rsidRPr="00EA293C" w14:paraId="77097A85"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27CCBA76"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lastRenderedPageBreak/>
              <w:t>第十六</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12/13~12/19</w:t>
            </w:r>
          </w:p>
        </w:tc>
        <w:tc>
          <w:tcPr>
            <w:tcW w:w="1559" w:type="dxa"/>
            <w:tcBorders>
              <w:top w:val="single" w:sz="8" w:space="0" w:color="000000"/>
              <w:left w:val="single" w:sz="8" w:space="0" w:color="000000"/>
              <w:bottom w:val="single" w:sz="8" w:space="0" w:color="000000"/>
              <w:right w:val="single" w:sz="8" w:space="0" w:color="000000"/>
            </w:tcBorders>
          </w:tcPr>
          <w:p w14:paraId="741A123D" w14:textId="77777777" w:rsidR="007B0C68" w:rsidRPr="00EA293C" w:rsidRDefault="007B0C68" w:rsidP="007B0C68">
            <w:pPr>
              <w:pStyle w:val="Default"/>
              <w:rPr>
                <w:rFonts w:eastAsia="標楷體"/>
                <w:color w:val="auto"/>
              </w:rPr>
            </w:pPr>
            <w:r w:rsidRPr="00EA293C">
              <w:rPr>
                <w:rFonts w:eastAsia="標楷體" w:hint="eastAsia"/>
                <w:color w:val="auto"/>
              </w:rPr>
              <w:t>表E-Ⅳ-1</w:t>
            </w:r>
          </w:p>
          <w:p w14:paraId="273A920B" w14:textId="77777777" w:rsidR="007B0C68" w:rsidRPr="00EA293C" w:rsidRDefault="007B0C68" w:rsidP="007B0C68">
            <w:pPr>
              <w:pStyle w:val="Default"/>
              <w:rPr>
                <w:rFonts w:eastAsia="標楷體"/>
                <w:color w:val="auto"/>
              </w:rPr>
            </w:pPr>
            <w:r w:rsidRPr="00EA293C">
              <w:rPr>
                <w:rFonts w:eastAsia="標楷體" w:hint="eastAsia"/>
                <w:color w:val="auto"/>
              </w:rPr>
              <w:t>聲音、身體、情感、時間、空間、勁力、即興、動作等戲劇或舞蹈元素。</w:t>
            </w:r>
          </w:p>
          <w:p w14:paraId="0D01686C" w14:textId="77777777" w:rsidR="007B0C68" w:rsidRPr="00EA293C" w:rsidRDefault="007B0C68" w:rsidP="007B0C68">
            <w:pPr>
              <w:pStyle w:val="Default"/>
              <w:rPr>
                <w:rFonts w:eastAsia="標楷體"/>
                <w:color w:val="auto"/>
              </w:rPr>
            </w:pPr>
            <w:r w:rsidRPr="00EA293C">
              <w:rPr>
                <w:rFonts w:eastAsia="標楷體" w:hint="eastAsia"/>
                <w:color w:val="auto"/>
              </w:rPr>
              <w:t>表E-Ⅳ-2</w:t>
            </w:r>
          </w:p>
          <w:p w14:paraId="0A0FA219" w14:textId="77777777" w:rsidR="007B0C68" w:rsidRPr="00EA293C" w:rsidRDefault="007B0C68" w:rsidP="007B0C68">
            <w:pPr>
              <w:pStyle w:val="Default"/>
              <w:rPr>
                <w:rFonts w:eastAsia="標楷體"/>
                <w:color w:val="auto"/>
              </w:rPr>
            </w:pPr>
            <w:r w:rsidRPr="00EA293C">
              <w:rPr>
                <w:rFonts w:eastAsia="標楷體" w:hint="eastAsia"/>
                <w:color w:val="auto"/>
              </w:rPr>
              <w:t>肢體動作與語彙、角色建立與表演、各類型文本分析與創作。</w:t>
            </w:r>
          </w:p>
          <w:p w14:paraId="14CA48AA" w14:textId="77777777" w:rsidR="007B0C68" w:rsidRPr="00EA293C" w:rsidRDefault="007B0C68" w:rsidP="007B0C68">
            <w:pPr>
              <w:pStyle w:val="Default"/>
              <w:rPr>
                <w:rFonts w:eastAsia="標楷體"/>
                <w:color w:val="auto"/>
              </w:rPr>
            </w:pPr>
            <w:r w:rsidRPr="00EA293C">
              <w:rPr>
                <w:rFonts w:eastAsia="標楷體" w:hint="eastAsia"/>
                <w:color w:val="auto"/>
              </w:rPr>
              <w:t>表E-Ⅳ-3</w:t>
            </w:r>
          </w:p>
          <w:p w14:paraId="2F526259" w14:textId="77777777" w:rsidR="007B0C68" w:rsidRPr="00EA293C" w:rsidRDefault="007B0C68" w:rsidP="007B0C68">
            <w:pPr>
              <w:pStyle w:val="Default"/>
              <w:rPr>
                <w:rFonts w:eastAsia="標楷體"/>
                <w:color w:val="auto"/>
              </w:rPr>
            </w:pPr>
            <w:r w:rsidRPr="00EA293C">
              <w:rPr>
                <w:rFonts w:eastAsia="標楷體" w:hint="eastAsia"/>
                <w:color w:val="auto"/>
              </w:rPr>
              <w:t>戲劇、舞蹈與其他藝術元素的結合演出。</w:t>
            </w:r>
          </w:p>
          <w:p w14:paraId="0693B9D7" w14:textId="77777777" w:rsidR="007B0C68" w:rsidRPr="00EA293C" w:rsidRDefault="007B0C68" w:rsidP="007B0C68">
            <w:pPr>
              <w:pStyle w:val="Default"/>
              <w:rPr>
                <w:rFonts w:eastAsia="標楷體"/>
                <w:color w:val="auto"/>
              </w:rPr>
            </w:pPr>
            <w:r w:rsidRPr="00EA293C">
              <w:rPr>
                <w:rFonts w:eastAsia="標楷體" w:hint="eastAsia"/>
                <w:color w:val="auto"/>
              </w:rPr>
              <w:lastRenderedPageBreak/>
              <w:t>表A-Ⅳ-3</w:t>
            </w:r>
          </w:p>
          <w:p w14:paraId="6C4D27D9" w14:textId="77777777" w:rsidR="007B0C68" w:rsidRPr="00EA293C" w:rsidRDefault="007B0C68" w:rsidP="007B0C68">
            <w:pPr>
              <w:pStyle w:val="Default"/>
              <w:rPr>
                <w:rFonts w:eastAsia="標楷體"/>
                <w:color w:val="auto"/>
              </w:rPr>
            </w:pPr>
            <w:r w:rsidRPr="00EA293C">
              <w:rPr>
                <w:rFonts w:eastAsia="標楷體" w:hint="eastAsia"/>
                <w:color w:val="auto"/>
              </w:rPr>
              <w:t>表演形式分析、文本分析。</w:t>
            </w:r>
          </w:p>
          <w:p w14:paraId="66FE9941" w14:textId="77777777" w:rsidR="007B0C68" w:rsidRPr="00EA293C" w:rsidRDefault="007B0C68" w:rsidP="007B0C68">
            <w:pPr>
              <w:pStyle w:val="Default"/>
              <w:rPr>
                <w:rFonts w:eastAsia="標楷體"/>
                <w:color w:val="auto"/>
              </w:rPr>
            </w:pPr>
            <w:r w:rsidRPr="00EA293C">
              <w:rPr>
                <w:rFonts w:eastAsia="標楷體" w:hint="eastAsia"/>
                <w:color w:val="auto"/>
              </w:rPr>
              <w:t>表P-Ⅳ-1</w:t>
            </w:r>
          </w:p>
          <w:p w14:paraId="504A4255" w14:textId="77777777" w:rsidR="007B0C68" w:rsidRPr="00EA293C" w:rsidRDefault="007B0C68" w:rsidP="007B0C68">
            <w:pPr>
              <w:pStyle w:val="Default"/>
              <w:rPr>
                <w:rFonts w:eastAsia="標楷體"/>
                <w:color w:val="auto"/>
              </w:rPr>
            </w:pPr>
            <w:r w:rsidRPr="00EA293C">
              <w:rPr>
                <w:rFonts w:eastAsia="標楷體" w:hint="eastAsia"/>
                <w:color w:val="auto"/>
              </w:rPr>
              <w:t>表演團隊組織與架構、劇場基礎設計和製作。</w:t>
            </w:r>
          </w:p>
          <w:p w14:paraId="4BDF8A0D" w14:textId="77777777" w:rsidR="007B0C68" w:rsidRPr="00EA293C" w:rsidRDefault="007B0C68" w:rsidP="007B0C68">
            <w:pPr>
              <w:pStyle w:val="Default"/>
              <w:jc w:val="left"/>
              <w:rPr>
                <w:rFonts w:eastAsia="標楷體"/>
                <w:color w:val="auto"/>
                <w:sz w:val="20"/>
                <w:szCs w:val="2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9BFE006" w14:textId="77777777" w:rsidR="007B0C68" w:rsidRPr="00EA293C" w:rsidRDefault="007B0C68" w:rsidP="007B0C68">
            <w:pPr>
              <w:pStyle w:val="Default"/>
              <w:rPr>
                <w:rFonts w:eastAsia="標楷體"/>
                <w:color w:val="auto"/>
              </w:rPr>
            </w:pPr>
            <w:r w:rsidRPr="00EA293C">
              <w:rPr>
                <w:rFonts w:eastAsia="標楷體"/>
                <w:color w:val="auto"/>
              </w:rPr>
              <w:lastRenderedPageBreak/>
              <w:t>表1-Ⅳ-1</w:t>
            </w:r>
            <w:r w:rsidRPr="00EA293C">
              <w:rPr>
                <w:rFonts w:eastAsia="標楷體" w:hint="eastAsia"/>
                <w:color w:val="auto"/>
              </w:rPr>
              <w:t xml:space="preserve"> </w:t>
            </w:r>
            <w:r w:rsidRPr="00EA293C">
              <w:rPr>
                <w:rFonts w:eastAsia="標楷體"/>
                <w:color w:val="auto"/>
              </w:rPr>
              <w:t>能運用特定元素、形式、技巧與肢體語彙表現想法，發展多元能力，並在劇場中呈現。</w:t>
            </w:r>
          </w:p>
          <w:p w14:paraId="31023513" w14:textId="77777777" w:rsidR="007B0C68" w:rsidRPr="00EA293C" w:rsidRDefault="007B0C68" w:rsidP="007B0C68">
            <w:pPr>
              <w:pStyle w:val="Default"/>
              <w:rPr>
                <w:rFonts w:eastAsia="標楷體"/>
                <w:color w:val="auto"/>
              </w:rPr>
            </w:pPr>
            <w:r w:rsidRPr="00EA293C">
              <w:rPr>
                <w:rFonts w:eastAsia="標楷體"/>
                <w:color w:val="auto"/>
              </w:rPr>
              <w:t>表1-Ⅳ-2</w:t>
            </w:r>
            <w:r w:rsidRPr="00EA293C">
              <w:rPr>
                <w:rFonts w:eastAsia="標楷體" w:hint="eastAsia"/>
                <w:color w:val="auto"/>
              </w:rPr>
              <w:t xml:space="preserve"> </w:t>
            </w:r>
            <w:r w:rsidRPr="00EA293C">
              <w:rPr>
                <w:rFonts w:eastAsia="標楷體"/>
                <w:color w:val="auto"/>
              </w:rPr>
              <w:t>能理解表演的形式、文本與表現技巧並創作發表。</w:t>
            </w:r>
          </w:p>
          <w:p w14:paraId="3CBAED26" w14:textId="77777777" w:rsidR="007B0C68" w:rsidRPr="00EA293C" w:rsidRDefault="007B0C68" w:rsidP="007B0C68">
            <w:pPr>
              <w:pStyle w:val="Default"/>
              <w:rPr>
                <w:rFonts w:eastAsia="標楷體"/>
                <w:color w:val="auto"/>
              </w:rPr>
            </w:pPr>
            <w:r w:rsidRPr="00EA293C">
              <w:rPr>
                <w:rFonts w:eastAsia="標楷體"/>
                <w:color w:val="auto"/>
              </w:rPr>
              <w:t>表1-Ⅳ-3</w:t>
            </w:r>
            <w:r w:rsidRPr="00EA293C">
              <w:rPr>
                <w:rFonts w:eastAsia="標楷體" w:hint="eastAsia"/>
                <w:color w:val="auto"/>
              </w:rPr>
              <w:t xml:space="preserve"> </w:t>
            </w:r>
            <w:r w:rsidRPr="00EA293C">
              <w:rPr>
                <w:rFonts w:eastAsia="標楷體"/>
                <w:color w:val="auto"/>
              </w:rPr>
              <w:t>能連結其他藝術並創作。</w:t>
            </w:r>
          </w:p>
          <w:p w14:paraId="6A289D13" w14:textId="77777777" w:rsidR="007B0C68" w:rsidRPr="00EA293C" w:rsidRDefault="007B0C68" w:rsidP="007B0C68">
            <w:pPr>
              <w:jc w:val="left"/>
              <w:rPr>
                <w:rFonts w:ascii="標楷體" w:eastAsia="標楷體" w:hAnsi="標楷體" w:cs="標楷體"/>
                <w:color w:val="auto"/>
              </w:rPr>
            </w:pPr>
          </w:p>
          <w:p w14:paraId="331ECCAD" w14:textId="77777777" w:rsidR="007B0C68" w:rsidRPr="00EA293C" w:rsidRDefault="007B0C68" w:rsidP="007B0C68">
            <w:pPr>
              <w:rPr>
                <w:rFonts w:ascii="標楷體" w:eastAsia="標楷體" w:hAnsi="標楷體" w:cs="標楷體"/>
                <w:color w:val="auto"/>
              </w:rPr>
            </w:pPr>
          </w:p>
          <w:p w14:paraId="3F9EDC78" w14:textId="77777777" w:rsidR="007B0C68" w:rsidRPr="00EA293C" w:rsidRDefault="007B0C68" w:rsidP="007B0C68">
            <w:pPr>
              <w:jc w:val="center"/>
              <w:rPr>
                <w:rFonts w:ascii="標楷體" w:eastAsia="標楷體" w:hAnsi="標楷體" w:cs="標楷體"/>
                <w:color w:val="auto"/>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7CB658" w14:textId="77777777" w:rsidR="007B0C68" w:rsidRPr="002E416B" w:rsidRDefault="007B0C68" w:rsidP="007B0C68">
            <w:pPr>
              <w:spacing w:line="320" w:lineRule="exact"/>
              <w:rPr>
                <w:rFonts w:ascii="標楷體" w:eastAsia="標楷體" w:hAnsi="標楷體"/>
                <w:color w:val="FF66FF"/>
              </w:rPr>
            </w:pPr>
            <w:r w:rsidRPr="002E416B">
              <w:rPr>
                <w:rFonts w:ascii="標楷體" w:eastAsia="標楷體" w:hAnsi="標楷體" w:hint="eastAsia"/>
                <w:color w:val="FF66FF"/>
              </w:rPr>
              <w:t>校本課程</w:t>
            </w:r>
          </w:p>
          <w:p w14:paraId="676C2422" w14:textId="77777777" w:rsidR="007B0C68" w:rsidRPr="002E416B" w:rsidRDefault="007B0C68" w:rsidP="007B0C68">
            <w:pPr>
              <w:spacing w:line="320" w:lineRule="exact"/>
              <w:rPr>
                <w:rFonts w:ascii="標楷體" w:eastAsia="標楷體" w:hAnsi="標楷體"/>
                <w:color w:val="FF66FF"/>
              </w:rPr>
            </w:pPr>
            <w:r w:rsidRPr="002E416B">
              <w:rPr>
                <w:rFonts w:ascii="標楷體" w:eastAsia="標楷體" w:hAnsi="標楷體" w:hint="eastAsia"/>
                <w:color w:val="FF66FF"/>
              </w:rPr>
              <w:t>【</w:t>
            </w:r>
            <w:r w:rsidRPr="002E416B">
              <w:rPr>
                <w:rFonts w:ascii="標楷體" w:eastAsia="標楷體" w:hAnsi="標楷體" w:hint="eastAsia"/>
                <w:b/>
                <w:bCs/>
                <w:color w:val="FF66FF"/>
              </w:rPr>
              <w:t>英文歌曲比賽</w:t>
            </w:r>
            <w:r w:rsidRPr="002E416B">
              <w:rPr>
                <w:rFonts w:ascii="標楷體" w:eastAsia="標楷體" w:hAnsi="標楷體" w:hint="eastAsia"/>
                <w:color w:val="FF66FF"/>
              </w:rPr>
              <w:t>】</w:t>
            </w:r>
          </w:p>
          <w:p w14:paraId="3AB32835" w14:textId="77777777" w:rsidR="007B0C68" w:rsidRPr="00EA293C" w:rsidRDefault="007B0C68" w:rsidP="007B0C68">
            <w:pPr>
              <w:spacing w:line="320" w:lineRule="exact"/>
              <w:rPr>
                <w:rFonts w:ascii="標楷體" w:eastAsia="標楷體" w:hAnsi="標楷體"/>
                <w:color w:val="auto"/>
              </w:rPr>
            </w:pPr>
            <w:r w:rsidRPr="002E416B">
              <w:rPr>
                <w:rFonts w:ascii="標楷體" w:eastAsia="標楷體" w:hAnsi="標楷體"/>
                <w:color w:val="FF66FF"/>
              </w:rPr>
              <w:t>1.</w:t>
            </w:r>
            <w:r w:rsidRPr="002E416B">
              <w:rPr>
                <w:rFonts w:ascii="標楷體" w:eastAsia="標楷體" w:hAnsi="標楷體" w:hint="eastAsia"/>
                <w:color w:val="FF66FF"/>
              </w:rPr>
              <w:t>錄影及檢討。</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61A5CC3"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C6560B5"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183BDE9E"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BD8053A"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394D53E5"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66983927"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2.隨堂表現記錄：學習熱忱（個人舉手回答）、小組合作與表達</w:t>
            </w:r>
          </w:p>
          <w:p w14:paraId="78D57983" w14:textId="77777777" w:rsidR="007B0C68" w:rsidRPr="00EA293C" w:rsidRDefault="007B0C68" w:rsidP="007B0C68">
            <w:pPr>
              <w:ind w:left="92" w:hanging="7"/>
              <w:jc w:val="left"/>
              <w:rPr>
                <w:rFonts w:ascii="標楷體" w:eastAsia="標楷體" w:hAnsi="標楷體" w:cs="標楷體"/>
                <w:color w:val="auto"/>
              </w:rPr>
            </w:pPr>
          </w:p>
          <w:p w14:paraId="30A38975"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DD1284"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【品德教育】</w:t>
            </w:r>
          </w:p>
          <w:p w14:paraId="181C1099"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品J1 溝通合作與和諧人際關係。</w:t>
            </w:r>
          </w:p>
          <w:p w14:paraId="07B56B5E"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品J8 理性溝通與問題解決。</w:t>
            </w:r>
          </w:p>
          <w:p w14:paraId="55E4A7F3"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品EJU4 自律負責。</w:t>
            </w:r>
          </w:p>
          <w:p w14:paraId="400BF4F6"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【生涯規劃教育】</w:t>
            </w:r>
          </w:p>
          <w:p w14:paraId="25C1597C" w14:textId="77777777" w:rsidR="007B0C68" w:rsidRPr="00EA293C" w:rsidRDefault="007B0C68" w:rsidP="007B0C68">
            <w:pPr>
              <w:autoSpaceDE w:val="0"/>
              <w:autoSpaceDN w:val="0"/>
              <w:adjustRightInd w:val="0"/>
              <w:jc w:val="left"/>
              <w:rPr>
                <w:rFonts w:ascii="標楷體" w:eastAsia="標楷體" w:hAnsi="標楷體" w:cs="DFKaiShu-SB-Estd-BF"/>
                <w:color w:val="auto"/>
              </w:rPr>
            </w:pPr>
            <w:proofErr w:type="gramStart"/>
            <w:r w:rsidRPr="00EA293C">
              <w:rPr>
                <w:rFonts w:ascii="標楷體" w:eastAsia="標楷體" w:hAnsi="標楷體" w:cs="DFKaiShu-SB-Estd-BF"/>
                <w:color w:val="auto"/>
              </w:rPr>
              <w:t>涯</w:t>
            </w:r>
            <w:proofErr w:type="gramEnd"/>
            <w:r w:rsidRPr="00EA293C">
              <w:rPr>
                <w:rFonts w:ascii="標楷體" w:eastAsia="標楷體" w:hAnsi="標楷體" w:cs="DFKaiShu-SB-Estd-BF"/>
                <w:color w:val="auto"/>
              </w:rPr>
              <w:t>J3 覺察自己的能力與興趣。</w:t>
            </w:r>
          </w:p>
          <w:p w14:paraId="0592B4E7"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hint="eastAsia"/>
                <w:color w:val="auto"/>
              </w:rPr>
              <w:t>【閱讀素養】</w:t>
            </w:r>
          </w:p>
          <w:p w14:paraId="6832C700"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閱J1發展多元文本的閱讀策略。</w:t>
            </w:r>
          </w:p>
          <w:p w14:paraId="7F0936F8"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閱J10主動尋求多元的詮釋，並試著表達自己的想法。</w:t>
            </w:r>
          </w:p>
          <w:p w14:paraId="1F8EBE7C"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w:t>
            </w:r>
            <w:r w:rsidRPr="00EA293C">
              <w:rPr>
                <w:rFonts w:ascii="標楷體" w:eastAsia="標楷體" w:hAnsi="標楷體" w:cs="DFKaiShu-SB-Estd-BF" w:hint="eastAsia"/>
                <w:b/>
                <w:color w:val="auto"/>
              </w:rPr>
              <w:t>國際</w:t>
            </w:r>
            <w:r w:rsidRPr="00EA293C">
              <w:rPr>
                <w:rFonts w:ascii="標楷體" w:eastAsia="標楷體" w:hAnsi="標楷體" w:cs="DFKaiShu-SB-Estd-BF"/>
                <w:b/>
                <w:color w:val="auto"/>
              </w:rPr>
              <w:t>教育】</w:t>
            </w:r>
          </w:p>
          <w:p w14:paraId="422E4E39" w14:textId="77777777" w:rsidR="007B0C68" w:rsidRPr="00EA293C" w:rsidRDefault="007B0C68" w:rsidP="007B0C68">
            <w:pPr>
              <w:autoSpaceDE w:val="0"/>
              <w:autoSpaceDN w:val="0"/>
              <w:adjustRightInd w:val="0"/>
              <w:jc w:val="left"/>
              <w:rPr>
                <w:rFonts w:ascii="標楷體" w:eastAsia="標楷體" w:hAnsi="標楷體" w:cs="標楷體"/>
                <w:color w:val="auto"/>
              </w:rPr>
            </w:pPr>
            <w:r w:rsidRPr="00EA293C">
              <w:rPr>
                <w:rFonts w:ascii="標楷體" w:eastAsia="標楷體" w:hAnsi="標楷體" w:hint="eastAsia"/>
                <w:color w:val="auto"/>
              </w:rPr>
              <w:t>國J6 具備參與國際交流活動的能力。</w:t>
            </w:r>
          </w:p>
        </w:tc>
        <w:tc>
          <w:tcPr>
            <w:tcW w:w="1784" w:type="dxa"/>
            <w:tcBorders>
              <w:top w:val="single" w:sz="8" w:space="0" w:color="000000"/>
              <w:bottom w:val="single" w:sz="8" w:space="0" w:color="000000"/>
              <w:right w:val="single" w:sz="8" w:space="0" w:color="000000"/>
            </w:tcBorders>
            <w:vAlign w:val="center"/>
          </w:tcPr>
          <w:p w14:paraId="057BBCDF" w14:textId="77777777" w:rsidR="007B0C68" w:rsidRPr="00EA293C" w:rsidRDefault="007B0C68" w:rsidP="007B0C68">
            <w:pPr>
              <w:rPr>
                <w:rFonts w:ascii="新細明體" w:eastAsia="新細明體" w:hAnsi="新細明體" w:cs="新細明體"/>
                <w:color w:val="auto"/>
                <w:sz w:val="16"/>
                <w:szCs w:val="16"/>
              </w:rPr>
            </w:pPr>
            <w:r w:rsidRPr="00EA293C">
              <w:rPr>
                <w:rFonts w:hint="eastAsia"/>
                <w:color w:val="auto"/>
                <w:sz w:val="16"/>
                <w:szCs w:val="16"/>
              </w:rPr>
              <w:t xml:space="preserve">　</w:t>
            </w:r>
          </w:p>
        </w:tc>
      </w:tr>
      <w:tr w:rsidR="00EA293C" w:rsidRPr="00EA293C" w14:paraId="2017D50E"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41AE3368"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第十七</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12/20~12/26</w:t>
            </w:r>
          </w:p>
        </w:tc>
        <w:tc>
          <w:tcPr>
            <w:tcW w:w="1559" w:type="dxa"/>
            <w:tcBorders>
              <w:top w:val="single" w:sz="8" w:space="0" w:color="000000"/>
              <w:left w:val="single" w:sz="8" w:space="0" w:color="000000"/>
              <w:bottom w:val="single" w:sz="8" w:space="0" w:color="000000"/>
              <w:right w:val="single" w:sz="8" w:space="0" w:color="000000"/>
            </w:tcBorders>
          </w:tcPr>
          <w:p w14:paraId="52F6F69F" w14:textId="77777777" w:rsidR="007B0C68" w:rsidRPr="00EA293C" w:rsidRDefault="007B0C68" w:rsidP="007B0C68">
            <w:pPr>
              <w:pStyle w:val="Default"/>
              <w:rPr>
                <w:rFonts w:eastAsia="標楷體"/>
                <w:color w:val="auto"/>
              </w:rPr>
            </w:pPr>
            <w:r w:rsidRPr="00EA293C">
              <w:rPr>
                <w:rFonts w:eastAsia="標楷體" w:hint="eastAsia"/>
                <w:color w:val="auto"/>
              </w:rPr>
              <w:t>表E-Ⅳ-1</w:t>
            </w:r>
          </w:p>
          <w:p w14:paraId="6760036E" w14:textId="77777777" w:rsidR="007B0C68" w:rsidRPr="00EA293C" w:rsidRDefault="007B0C68" w:rsidP="007B0C68">
            <w:pPr>
              <w:pStyle w:val="Default"/>
              <w:rPr>
                <w:rFonts w:eastAsia="標楷體"/>
                <w:color w:val="auto"/>
              </w:rPr>
            </w:pPr>
            <w:r w:rsidRPr="00EA293C">
              <w:rPr>
                <w:rFonts w:eastAsia="標楷體" w:hint="eastAsia"/>
                <w:color w:val="auto"/>
              </w:rPr>
              <w:t>聲音、身體、情感、時間、空間、勁力、即興、動作等戲劇或舞蹈元素。</w:t>
            </w:r>
          </w:p>
          <w:p w14:paraId="697092B6" w14:textId="77777777" w:rsidR="007B0C68" w:rsidRPr="00EA293C" w:rsidRDefault="007B0C68" w:rsidP="007B0C68">
            <w:pPr>
              <w:pStyle w:val="Default"/>
              <w:rPr>
                <w:rFonts w:eastAsia="標楷體"/>
                <w:color w:val="auto"/>
              </w:rPr>
            </w:pPr>
            <w:r w:rsidRPr="00EA293C">
              <w:rPr>
                <w:rFonts w:eastAsia="標楷體" w:hint="eastAsia"/>
                <w:color w:val="auto"/>
              </w:rPr>
              <w:t>表E-Ⅳ-2</w:t>
            </w:r>
          </w:p>
          <w:p w14:paraId="1EB944B5" w14:textId="77777777" w:rsidR="007B0C68" w:rsidRPr="00EA293C" w:rsidRDefault="007B0C68" w:rsidP="007B0C68">
            <w:pPr>
              <w:pStyle w:val="Default"/>
              <w:rPr>
                <w:rFonts w:eastAsia="標楷體"/>
                <w:color w:val="auto"/>
              </w:rPr>
            </w:pPr>
            <w:r w:rsidRPr="00EA293C">
              <w:rPr>
                <w:rFonts w:eastAsia="標楷體" w:hint="eastAsia"/>
                <w:color w:val="auto"/>
              </w:rPr>
              <w:t>肢體動作與語彙、角色建立與表演、各類型</w:t>
            </w:r>
            <w:r w:rsidRPr="00EA293C">
              <w:rPr>
                <w:rFonts w:eastAsia="標楷體" w:hint="eastAsia"/>
                <w:color w:val="auto"/>
              </w:rPr>
              <w:lastRenderedPageBreak/>
              <w:t>文本分析與創作。</w:t>
            </w:r>
          </w:p>
          <w:p w14:paraId="448D9F82" w14:textId="77777777" w:rsidR="007B0C68" w:rsidRPr="00EA293C" w:rsidRDefault="007B0C68" w:rsidP="007B0C68">
            <w:pPr>
              <w:pStyle w:val="Default"/>
              <w:rPr>
                <w:rFonts w:eastAsia="標楷體"/>
                <w:color w:val="auto"/>
              </w:rPr>
            </w:pPr>
            <w:r w:rsidRPr="00EA293C">
              <w:rPr>
                <w:rFonts w:eastAsia="標楷體" w:hint="eastAsia"/>
                <w:color w:val="auto"/>
              </w:rPr>
              <w:t>表E-Ⅳ-3</w:t>
            </w:r>
          </w:p>
          <w:p w14:paraId="082D0A35" w14:textId="77777777" w:rsidR="007B0C68" w:rsidRPr="00EA293C" w:rsidRDefault="007B0C68" w:rsidP="007B0C68">
            <w:pPr>
              <w:pStyle w:val="Default"/>
              <w:rPr>
                <w:rFonts w:eastAsia="標楷體"/>
                <w:color w:val="auto"/>
              </w:rPr>
            </w:pPr>
            <w:r w:rsidRPr="00EA293C">
              <w:rPr>
                <w:rFonts w:eastAsia="標楷體" w:hint="eastAsia"/>
                <w:color w:val="auto"/>
              </w:rPr>
              <w:t>戲劇、舞蹈與其他藝術元素的結合演出。</w:t>
            </w:r>
          </w:p>
          <w:p w14:paraId="42ED4DC6" w14:textId="77777777" w:rsidR="007B0C68" w:rsidRPr="00EA293C" w:rsidRDefault="007B0C68" w:rsidP="007B0C68">
            <w:pPr>
              <w:pStyle w:val="Default"/>
              <w:rPr>
                <w:rFonts w:eastAsia="標楷體"/>
                <w:color w:val="auto"/>
              </w:rPr>
            </w:pPr>
            <w:r w:rsidRPr="00EA293C">
              <w:rPr>
                <w:rFonts w:eastAsia="標楷體" w:hint="eastAsia"/>
                <w:color w:val="auto"/>
              </w:rPr>
              <w:t>表A-Ⅳ-3</w:t>
            </w:r>
          </w:p>
          <w:p w14:paraId="24CD7973" w14:textId="77777777" w:rsidR="007B0C68" w:rsidRPr="00EA293C" w:rsidRDefault="007B0C68" w:rsidP="007B0C68">
            <w:pPr>
              <w:pStyle w:val="Default"/>
              <w:rPr>
                <w:rFonts w:eastAsia="標楷體"/>
                <w:color w:val="auto"/>
              </w:rPr>
            </w:pPr>
            <w:r w:rsidRPr="00EA293C">
              <w:rPr>
                <w:rFonts w:eastAsia="標楷體" w:hint="eastAsia"/>
                <w:color w:val="auto"/>
              </w:rPr>
              <w:t>表演形式分析、文本分析。</w:t>
            </w:r>
          </w:p>
          <w:p w14:paraId="79B9066B" w14:textId="77777777" w:rsidR="007B0C68" w:rsidRPr="00EA293C" w:rsidRDefault="007B0C68" w:rsidP="007B0C68">
            <w:pPr>
              <w:pStyle w:val="Default"/>
              <w:rPr>
                <w:rFonts w:eastAsia="標楷體"/>
                <w:color w:val="auto"/>
              </w:rPr>
            </w:pPr>
            <w:r w:rsidRPr="00EA293C">
              <w:rPr>
                <w:rFonts w:eastAsia="標楷體" w:hint="eastAsia"/>
                <w:color w:val="auto"/>
              </w:rPr>
              <w:t>表P-Ⅳ-1</w:t>
            </w:r>
          </w:p>
          <w:p w14:paraId="4A382850" w14:textId="77777777" w:rsidR="007B0C68" w:rsidRPr="00EA293C" w:rsidRDefault="007B0C68" w:rsidP="007B0C68">
            <w:pPr>
              <w:pStyle w:val="Default"/>
              <w:rPr>
                <w:rFonts w:eastAsia="標楷體"/>
                <w:color w:val="auto"/>
              </w:rPr>
            </w:pPr>
            <w:r w:rsidRPr="00EA293C">
              <w:rPr>
                <w:rFonts w:eastAsia="標楷體" w:hint="eastAsia"/>
                <w:color w:val="auto"/>
              </w:rPr>
              <w:t>表演團隊組織與架構、劇場基礎設計和製作。</w:t>
            </w:r>
          </w:p>
          <w:p w14:paraId="676F5F33" w14:textId="77777777" w:rsidR="007B0C68" w:rsidRPr="00EA293C" w:rsidRDefault="007B0C68" w:rsidP="007B0C68">
            <w:pPr>
              <w:pStyle w:val="Default"/>
              <w:jc w:val="left"/>
              <w:rPr>
                <w:rFonts w:eastAsia="標楷體"/>
                <w:color w:val="auto"/>
                <w:sz w:val="20"/>
                <w:szCs w:val="2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6A41513" w14:textId="77777777" w:rsidR="007B0C68" w:rsidRPr="00EA293C" w:rsidRDefault="007B0C68" w:rsidP="007B0C68">
            <w:pPr>
              <w:pStyle w:val="Default"/>
              <w:rPr>
                <w:rFonts w:eastAsia="標楷體"/>
                <w:color w:val="auto"/>
              </w:rPr>
            </w:pPr>
            <w:r w:rsidRPr="00EA293C">
              <w:rPr>
                <w:rFonts w:eastAsia="標楷體"/>
                <w:color w:val="auto"/>
              </w:rPr>
              <w:lastRenderedPageBreak/>
              <w:t>表1-Ⅳ-1</w:t>
            </w:r>
            <w:r w:rsidRPr="00EA293C">
              <w:rPr>
                <w:rFonts w:eastAsia="標楷體" w:hint="eastAsia"/>
                <w:color w:val="auto"/>
              </w:rPr>
              <w:t xml:space="preserve"> </w:t>
            </w:r>
            <w:r w:rsidRPr="00EA293C">
              <w:rPr>
                <w:rFonts w:eastAsia="標楷體"/>
                <w:color w:val="auto"/>
              </w:rPr>
              <w:t>能運用特定元素、形式、技巧與肢體語彙表現想法，發展多元能力，並在劇場中呈現。</w:t>
            </w:r>
          </w:p>
          <w:p w14:paraId="4FC942CF" w14:textId="77777777" w:rsidR="007B0C68" w:rsidRPr="00EA293C" w:rsidRDefault="007B0C68" w:rsidP="007B0C68">
            <w:pPr>
              <w:pStyle w:val="Default"/>
              <w:rPr>
                <w:rFonts w:eastAsia="標楷體"/>
                <w:color w:val="auto"/>
              </w:rPr>
            </w:pPr>
            <w:r w:rsidRPr="00EA293C">
              <w:rPr>
                <w:rFonts w:eastAsia="標楷體"/>
                <w:color w:val="auto"/>
              </w:rPr>
              <w:t>表1-Ⅳ-2</w:t>
            </w:r>
            <w:r w:rsidRPr="00EA293C">
              <w:rPr>
                <w:rFonts w:eastAsia="標楷體" w:hint="eastAsia"/>
                <w:color w:val="auto"/>
              </w:rPr>
              <w:t xml:space="preserve"> </w:t>
            </w:r>
            <w:r w:rsidRPr="00EA293C">
              <w:rPr>
                <w:rFonts w:eastAsia="標楷體"/>
                <w:color w:val="auto"/>
              </w:rPr>
              <w:t>能理解表演的形式、文本與表現技巧並創作發表。</w:t>
            </w:r>
          </w:p>
          <w:p w14:paraId="7714CEEB" w14:textId="77777777" w:rsidR="007B0C68" w:rsidRPr="00EA293C" w:rsidRDefault="007B0C68" w:rsidP="007B0C68">
            <w:pPr>
              <w:pStyle w:val="Default"/>
              <w:rPr>
                <w:rFonts w:eastAsia="標楷體"/>
                <w:color w:val="auto"/>
              </w:rPr>
            </w:pPr>
            <w:r w:rsidRPr="00EA293C">
              <w:rPr>
                <w:rFonts w:eastAsia="標楷體"/>
                <w:color w:val="auto"/>
              </w:rPr>
              <w:lastRenderedPageBreak/>
              <w:t>表1-Ⅳ-3</w:t>
            </w:r>
            <w:r w:rsidRPr="00EA293C">
              <w:rPr>
                <w:rFonts w:eastAsia="標楷體" w:hint="eastAsia"/>
                <w:color w:val="auto"/>
              </w:rPr>
              <w:t xml:space="preserve"> </w:t>
            </w:r>
            <w:r w:rsidRPr="00EA293C">
              <w:rPr>
                <w:rFonts w:eastAsia="標楷體"/>
                <w:color w:val="auto"/>
              </w:rPr>
              <w:t>能連結其他藝術並創作。</w:t>
            </w:r>
          </w:p>
          <w:p w14:paraId="745317C3" w14:textId="77777777" w:rsidR="007B0C68" w:rsidRPr="00EA293C" w:rsidRDefault="007B0C68" w:rsidP="007B0C68">
            <w:pPr>
              <w:jc w:val="left"/>
              <w:rPr>
                <w:rFonts w:ascii="標楷體" w:eastAsia="標楷體" w:hAnsi="標楷體" w:cs="標楷體"/>
                <w:color w:val="auto"/>
              </w:rPr>
            </w:pPr>
          </w:p>
          <w:p w14:paraId="32C38090" w14:textId="77777777" w:rsidR="007B0C68" w:rsidRPr="00EA293C" w:rsidRDefault="007B0C68" w:rsidP="007B0C68">
            <w:pPr>
              <w:rPr>
                <w:rFonts w:ascii="標楷體" w:eastAsia="標楷體" w:hAnsi="標楷體" w:cs="標楷體"/>
                <w:color w:val="auto"/>
              </w:rPr>
            </w:pPr>
          </w:p>
          <w:p w14:paraId="1127DD5F" w14:textId="77777777" w:rsidR="007B0C68" w:rsidRPr="00EA293C" w:rsidRDefault="007B0C68" w:rsidP="007B0C68">
            <w:pPr>
              <w:jc w:val="center"/>
              <w:rPr>
                <w:rFonts w:ascii="標楷體" w:eastAsia="標楷體" w:hAnsi="標楷體" w:cs="標楷體"/>
                <w:color w:val="auto"/>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1643CCF" w14:textId="77777777" w:rsidR="007B0C68" w:rsidRPr="002E416B" w:rsidRDefault="007B0C68" w:rsidP="007B0C68">
            <w:pPr>
              <w:spacing w:line="320" w:lineRule="exact"/>
              <w:rPr>
                <w:rFonts w:ascii="標楷體" w:eastAsia="標楷體" w:hAnsi="標楷體"/>
                <w:color w:val="FF66FF"/>
              </w:rPr>
            </w:pPr>
            <w:r w:rsidRPr="002E416B">
              <w:rPr>
                <w:rFonts w:ascii="標楷體" w:eastAsia="標楷體" w:hAnsi="標楷體" w:hint="eastAsia"/>
                <w:color w:val="FF66FF"/>
              </w:rPr>
              <w:lastRenderedPageBreak/>
              <w:t>校本課程</w:t>
            </w:r>
          </w:p>
          <w:p w14:paraId="3D7DACFD" w14:textId="77777777" w:rsidR="007B0C68" w:rsidRPr="002E416B" w:rsidRDefault="007B0C68" w:rsidP="007B0C68">
            <w:pPr>
              <w:spacing w:line="300" w:lineRule="exact"/>
              <w:rPr>
                <w:rFonts w:ascii="標楷體" w:eastAsia="標楷體" w:hAnsi="標楷體"/>
                <w:color w:val="FF66FF"/>
              </w:rPr>
            </w:pPr>
            <w:r w:rsidRPr="002E416B">
              <w:rPr>
                <w:rFonts w:ascii="標楷體" w:eastAsia="標楷體" w:hAnsi="標楷體" w:hint="eastAsia"/>
                <w:color w:val="FF66FF"/>
              </w:rPr>
              <w:t>【</w:t>
            </w:r>
            <w:r w:rsidRPr="002E416B">
              <w:rPr>
                <w:rFonts w:ascii="標楷體" w:eastAsia="標楷體" w:hAnsi="標楷體" w:hint="eastAsia"/>
                <w:b/>
                <w:bCs/>
                <w:color w:val="FF66FF"/>
              </w:rPr>
              <w:t>英文歌曲比賽</w:t>
            </w:r>
            <w:r w:rsidRPr="002E416B">
              <w:rPr>
                <w:rFonts w:ascii="標楷體" w:eastAsia="標楷體" w:hAnsi="標楷體" w:hint="eastAsia"/>
                <w:color w:val="FF66FF"/>
              </w:rPr>
              <w:t>】</w:t>
            </w:r>
          </w:p>
          <w:p w14:paraId="19622CF2" w14:textId="77777777" w:rsidR="007B0C68" w:rsidRPr="002E416B" w:rsidRDefault="007B0C68" w:rsidP="007B0C68">
            <w:pPr>
              <w:spacing w:line="300" w:lineRule="exact"/>
              <w:rPr>
                <w:rFonts w:ascii="標楷體" w:eastAsia="標楷體" w:hAnsi="標楷體"/>
                <w:b/>
                <w:color w:val="FF66FF"/>
              </w:rPr>
            </w:pPr>
            <w:r w:rsidRPr="002E416B">
              <w:rPr>
                <w:rFonts w:ascii="標楷體" w:eastAsia="標楷體" w:hAnsi="標楷體" w:hint="eastAsia"/>
                <w:b/>
                <w:color w:val="FF66FF"/>
              </w:rPr>
              <w:t>(八年級英語歌曲比賽)</w:t>
            </w:r>
          </w:p>
          <w:p w14:paraId="6662FAE1" w14:textId="77777777" w:rsidR="007B0C68" w:rsidRPr="002E416B" w:rsidRDefault="007B0C68" w:rsidP="007B0C68">
            <w:pPr>
              <w:spacing w:line="300" w:lineRule="exact"/>
              <w:rPr>
                <w:rFonts w:ascii="標楷體" w:eastAsia="標楷體" w:hAnsi="標楷體"/>
                <w:color w:val="FF66FF"/>
              </w:rPr>
            </w:pPr>
            <w:r w:rsidRPr="002E416B">
              <w:rPr>
                <w:rFonts w:ascii="標楷體" w:eastAsia="標楷體" w:hAnsi="標楷體"/>
                <w:color w:val="FF66FF"/>
              </w:rPr>
              <w:t>1.</w:t>
            </w:r>
            <w:r w:rsidRPr="002E416B">
              <w:rPr>
                <w:rFonts w:ascii="標楷體" w:eastAsia="標楷體" w:hAnsi="標楷體" w:hint="eastAsia"/>
                <w:color w:val="FF66FF"/>
              </w:rPr>
              <w:t>成果發表</w:t>
            </w:r>
            <w:r w:rsidRPr="002E416B">
              <w:rPr>
                <w:rFonts w:ascii="標楷體" w:eastAsia="標楷體" w:hAnsi="標楷體"/>
                <w:color w:val="FF66FF"/>
              </w:rPr>
              <w:t>(</w:t>
            </w:r>
            <w:r w:rsidRPr="002E416B">
              <w:rPr>
                <w:rFonts w:ascii="標楷體" w:eastAsia="標楷體" w:hAnsi="標楷體" w:hint="eastAsia"/>
                <w:color w:val="FF66FF"/>
              </w:rPr>
              <w:t>上台比賽</w:t>
            </w:r>
            <w:r w:rsidRPr="002E416B">
              <w:rPr>
                <w:rFonts w:ascii="標楷體" w:eastAsia="標楷體" w:hAnsi="標楷體"/>
                <w:color w:val="FF66FF"/>
              </w:rPr>
              <w:t>)</w:t>
            </w:r>
          </w:p>
          <w:p w14:paraId="7E3F8810" w14:textId="77777777" w:rsidR="007B0C68" w:rsidRPr="00EA293C" w:rsidRDefault="007B0C68" w:rsidP="007B0C68">
            <w:pPr>
              <w:rPr>
                <w:rFonts w:ascii="標楷體" w:eastAsia="標楷體" w:hAnsi="標楷體"/>
                <w:color w:val="auto"/>
              </w:rPr>
            </w:pPr>
            <w:r w:rsidRPr="002E416B">
              <w:rPr>
                <w:rFonts w:ascii="標楷體" w:eastAsia="標楷體" w:hAnsi="標楷體"/>
                <w:color w:val="FF66FF"/>
              </w:rPr>
              <w:t>2.</w:t>
            </w:r>
            <w:r w:rsidRPr="002E416B">
              <w:rPr>
                <w:rFonts w:ascii="標楷體" w:eastAsia="標楷體" w:hAnsi="標楷體" w:hint="eastAsia"/>
                <w:color w:val="FF66FF"/>
              </w:rPr>
              <w:t>賽後檢討</w:t>
            </w:r>
            <w:r w:rsidRPr="002E416B">
              <w:rPr>
                <w:rFonts w:ascii="標楷體" w:eastAsia="標楷體" w:hAnsi="標楷體"/>
                <w:color w:val="FF66FF"/>
              </w:rPr>
              <w:t>----</w:t>
            </w:r>
            <w:r w:rsidRPr="002E416B">
              <w:rPr>
                <w:rFonts w:ascii="標楷體" w:eastAsia="標楷體" w:hAnsi="標楷體" w:hint="eastAsia"/>
                <w:color w:val="FF66FF"/>
              </w:rPr>
              <w:t>欣賞比賽實況</w:t>
            </w:r>
            <w:r w:rsidRPr="002E416B">
              <w:rPr>
                <w:rFonts w:ascii="標楷體" w:eastAsia="標楷體" w:hAnsi="標楷體"/>
                <w:color w:val="FF66FF"/>
              </w:rPr>
              <w:t xml:space="preserve"> ,</w:t>
            </w:r>
            <w:r w:rsidRPr="002E416B">
              <w:rPr>
                <w:rFonts w:ascii="標楷體" w:eastAsia="標楷體" w:hAnsi="標楷體" w:hint="eastAsia"/>
                <w:color w:val="FF66FF"/>
              </w:rPr>
              <w:t>發表感言</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653D774"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97D70E8"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1C61401C"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9E5451E"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4B996CA9"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57EA644A"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2.隨堂表現記錄：學習熱忱（個人舉手回答）、小組合作與表達</w:t>
            </w:r>
          </w:p>
          <w:p w14:paraId="56163D01" w14:textId="77777777" w:rsidR="007B0C68" w:rsidRPr="00EA293C" w:rsidRDefault="007B0C68" w:rsidP="007B0C68">
            <w:pPr>
              <w:ind w:left="92" w:hanging="7"/>
              <w:jc w:val="left"/>
              <w:rPr>
                <w:rFonts w:ascii="標楷體" w:eastAsia="標楷體" w:hAnsi="標楷體" w:cs="標楷體"/>
                <w:color w:val="auto"/>
              </w:rPr>
            </w:pPr>
          </w:p>
          <w:p w14:paraId="2E2F2C33"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2BF7C63"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【品德教育】</w:t>
            </w:r>
          </w:p>
          <w:p w14:paraId="6713D654"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品J1 溝通合作與和諧人際關係。</w:t>
            </w:r>
          </w:p>
          <w:p w14:paraId="7F1231B9"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品J8 理性溝通與問題解決。</w:t>
            </w:r>
          </w:p>
          <w:p w14:paraId="780A84E8"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品EJU4 自律負責。</w:t>
            </w:r>
          </w:p>
          <w:p w14:paraId="4699BE7A"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【生涯規劃教育】</w:t>
            </w:r>
          </w:p>
          <w:p w14:paraId="132D3473" w14:textId="77777777" w:rsidR="007B0C68" w:rsidRPr="00EA293C" w:rsidRDefault="007B0C68" w:rsidP="007B0C68">
            <w:pPr>
              <w:autoSpaceDE w:val="0"/>
              <w:autoSpaceDN w:val="0"/>
              <w:adjustRightInd w:val="0"/>
              <w:jc w:val="left"/>
              <w:rPr>
                <w:rFonts w:ascii="標楷體" w:eastAsia="標楷體" w:hAnsi="標楷體" w:cs="DFKaiShu-SB-Estd-BF"/>
                <w:color w:val="auto"/>
              </w:rPr>
            </w:pPr>
            <w:proofErr w:type="gramStart"/>
            <w:r w:rsidRPr="00EA293C">
              <w:rPr>
                <w:rFonts w:ascii="標楷體" w:eastAsia="標楷體" w:hAnsi="標楷體" w:cs="DFKaiShu-SB-Estd-BF"/>
                <w:color w:val="auto"/>
              </w:rPr>
              <w:t>涯</w:t>
            </w:r>
            <w:proofErr w:type="gramEnd"/>
            <w:r w:rsidRPr="00EA293C">
              <w:rPr>
                <w:rFonts w:ascii="標楷體" w:eastAsia="標楷體" w:hAnsi="標楷體" w:cs="DFKaiShu-SB-Estd-BF"/>
                <w:color w:val="auto"/>
              </w:rPr>
              <w:t>J3 覺察自己的能力與興趣。</w:t>
            </w:r>
          </w:p>
          <w:p w14:paraId="4841E95B" w14:textId="77777777" w:rsidR="007B0C68" w:rsidRPr="00EA293C" w:rsidRDefault="007B0C68"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hint="eastAsia"/>
                <w:color w:val="auto"/>
              </w:rPr>
              <w:t>【閱讀素養】</w:t>
            </w:r>
          </w:p>
          <w:p w14:paraId="23A23023"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閱J1發展多元文本的閱讀策略。</w:t>
            </w:r>
          </w:p>
          <w:p w14:paraId="201D6DA8"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lastRenderedPageBreak/>
              <w:t>閱J10主動尋求多元的詮釋，並試著表達自己的想法。</w:t>
            </w:r>
          </w:p>
          <w:p w14:paraId="24048FB0"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w:t>
            </w:r>
            <w:r w:rsidRPr="00EA293C">
              <w:rPr>
                <w:rFonts w:ascii="標楷體" w:eastAsia="標楷體" w:hAnsi="標楷體" w:cs="DFKaiShu-SB-Estd-BF" w:hint="eastAsia"/>
                <w:b/>
                <w:color w:val="auto"/>
              </w:rPr>
              <w:t>國際</w:t>
            </w:r>
            <w:r w:rsidRPr="00EA293C">
              <w:rPr>
                <w:rFonts w:ascii="標楷體" w:eastAsia="標楷體" w:hAnsi="標楷體" w:cs="DFKaiShu-SB-Estd-BF"/>
                <w:b/>
                <w:color w:val="auto"/>
              </w:rPr>
              <w:t>教育】</w:t>
            </w:r>
          </w:p>
          <w:p w14:paraId="5E091B9E" w14:textId="77777777" w:rsidR="007B0C68" w:rsidRPr="00EA293C" w:rsidRDefault="007B0C68" w:rsidP="007B0C68">
            <w:pPr>
              <w:autoSpaceDE w:val="0"/>
              <w:autoSpaceDN w:val="0"/>
              <w:adjustRightInd w:val="0"/>
              <w:jc w:val="left"/>
              <w:rPr>
                <w:rFonts w:ascii="標楷體" w:eastAsia="標楷體" w:hAnsi="標楷體" w:cs="標楷體"/>
                <w:color w:val="auto"/>
              </w:rPr>
            </w:pPr>
            <w:r w:rsidRPr="00EA293C">
              <w:rPr>
                <w:rFonts w:ascii="標楷體" w:eastAsia="標楷體" w:hAnsi="標楷體" w:hint="eastAsia"/>
                <w:color w:val="auto"/>
              </w:rPr>
              <w:t>國J6 具備參與國際交流活動的能力。</w:t>
            </w:r>
          </w:p>
        </w:tc>
        <w:tc>
          <w:tcPr>
            <w:tcW w:w="1784" w:type="dxa"/>
            <w:tcBorders>
              <w:top w:val="single" w:sz="8" w:space="0" w:color="000000"/>
              <w:bottom w:val="single" w:sz="8" w:space="0" w:color="000000"/>
              <w:right w:val="single" w:sz="8" w:space="0" w:color="000000"/>
            </w:tcBorders>
            <w:vAlign w:val="center"/>
          </w:tcPr>
          <w:p w14:paraId="1E755D95" w14:textId="77777777" w:rsidR="007B0C68" w:rsidRPr="00EA293C" w:rsidRDefault="007B0C68" w:rsidP="007B0C68">
            <w:pPr>
              <w:rPr>
                <w:color w:val="auto"/>
                <w:sz w:val="16"/>
                <w:szCs w:val="16"/>
              </w:rPr>
            </w:pPr>
            <w:r w:rsidRPr="00EA293C">
              <w:rPr>
                <w:rFonts w:hint="eastAsia"/>
                <w:color w:val="auto"/>
                <w:sz w:val="16"/>
                <w:szCs w:val="16"/>
              </w:rPr>
              <w:lastRenderedPageBreak/>
              <w:t xml:space="preserve">　</w:t>
            </w:r>
            <w:r w:rsidRPr="00EA293C">
              <w:rPr>
                <w:rFonts w:hint="eastAsia"/>
                <w:color w:val="auto"/>
                <w:sz w:val="16"/>
                <w:szCs w:val="16"/>
              </w:rPr>
              <w:t>25</w:t>
            </w:r>
          </w:p>
          <w:p w14:paraId="1793E729" w14:textId="77777777" w:rsidR="007B0C68" w:rsidRPr="00EA293C" w:rsidRDefault="007B0C68" w:rsidP="007B0C68">
            <w:pPr>
              <w:rPr>
                <w:rFonts w:ascii="新細明體" w:eastAsia="新細明體" w:hAnsi="新細明體" w:cs="新細明體"/>
                <w:color w:val="auto"/>
                <w:sz w:val="16"/>
                <w:szCs w:val="16"/>
              </w:rPr>
            </w:pPr>
            <w:r w:rsidRPr="00EA293C">
              <w:rPr>
                <w:rFonts w:hint="eastAsia"/>
                <w:color w:val="auto"/>
                <w:sz w:val="16"/>
                <w:szCs w:val="16"/>
              </w:rPr>
              <w:t>八年級英語歌曲比賽</w:t>
            </w:r>
          </w:p>
        </w:tc>
      </w:tr>
      <w:tr w:rsidR="00EA293C" w:rsidRPr="00EA293C" w14:paraId="4AFAD3C2"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4D5546AA"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第十八</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12/27~1/2</w:t>
            </w:r>
          </w:p>
        </w:tc>
        <w:tc>
          <w:tcPr>
            <w:tcW w:w="1559" w:type="dxa"/>
            <w:tcBorders>
              <w:top w:val="single" w:sz="8" w:space="0" w:color="000000"/>
              <w:left w:val="single" w:sz="8" w:space="0" w:color="000000"/>
              <w:bottom w:val="single" w:sz="8" w:space="0" w:color="000000"/>
              <w:right w:val="single" w:sz="8" w:space="0" w:color="000000"/>
            </w:tcBorders>
          </w:tcPr>
          <w:p w14:paraId="5B84B3A9" w14:textId="77777777" w:rsidR="007B0C68" w:rsidRPr="00EA293C" w:rsidRDefault="007B0C68" w:rsidP="007B0C68">
            <w:pPr>
              <w:pStyle w:val="Default"/>
              <w:rPr>
                <w:rFonts w:eastAsia="標楷體"/>
                <w:color w:val="auto"/>
              </w:rPr>
            </w:pPr>
            <w:r w:rsidRPr="00EA293C">
              <w:rPr>
                <w:rFonts w:eastAsia="標楷體" w:hint="eastAsia"/>
                <w:color w:val="auto"/>
              </w:rPr>
              <w:t>表E-Ⅳ-1</w:t>
            </w:r>
          </w:p>
          <w:p w14:paraId="0CED3450" w14:textId="77777777" w:rsidR="007B0C68" w:rsidRPr="00EA293C" w:rsidRDefault="007B0C68" w:rsidP="007B0C68">
            <w:pPr>
              <w:pStyle w:val="Default"/>
              <w:rPr>
                <w:rFonts w:eastAsia="標楷體"/>
                <w:color w:val="auto"/>
              </w:rPr>
            </w:pPr>
            <w:r w:rsidRPr="00EA293C">
              <w:rPr>
                <w:rFonts w:eastAsia="標楷體" w:hint="eastAsia"/>
                <w:color w:val="auto"/>
              </w:rPr>
              <w:t>聲音、身體、情感、時間、空間、勁力、即興、動作</w:t>
            </w:r>
            <w:r w:rsidRPr="00EA293C">
              <w:rPr>
                <w:rFonts w:eastAsia="標楷體" w:hint="eastAsia"/>
                <w:color w:val="auto"/>
              </w:rPr>
              <w:lastRenderedPageBreak/>
              <w:t>等戲劇或舞蹈元素。</w:t>
            </w:r>
          </w:p>
          <w:p w14:paraId="02FC9358" w14:textId="77777777" w:rsidR="007B0C68" w:rsidRPr="00EA293C" w:rsidRDefault="007B0C68" w:rsidP="007B0C68">
            <w:pPr>
              <w:pStyle w:val="Default"/>
              <w:rPr>
                <w:rFonts w:eastAsia="標楷體"/>
                <w:color w:val="auto"/>
              </w:rPr>
            </w:pPr>
            <w:r w:rsidRPr="00EA293C">
              <w:rPr>
                <w:rFonts w:eastAsia="標楷體" w:hint="eastAsia"/>
                <w:color w:val="auto"/>
              </w:rPr>
              <w:t>表E-Ⅳ-3</w:t>
            </w:r>
          </w:p>
          <w:p w14:paraId="2EAD45E0" w14:textId="77777777" w:rsidR="007B0C68" w:rsidRPr="00EA293C" w:rsidRDefault="007B0C68" w:rsidP="007B0C68">
            <w:pPr>
              <w:pStyle w:val="Default"/>
              <w:rPr>
                <w:rFonts w:eastAsia="標楷體"/>
                <w:color w:val="auto"/>
              </w:rPr>
            </w:pPr>
            <w:r w:rsidRPr="00EA293C">
              <w:rPr>
                <w:rFonts w:eastAsia="標楷體" w:hint="eastAsia"/>
                <w:color w:val="auto"/>
              </w:rPr>
              <w:t>戲劇、舞蹈與其他藝術元素的結合演出。</w:t>
            </w:r>
          </w:p>
          <w:p w14:paraId="485E70FA" w14:textId="77777777" w:rsidR="007B0C68" w:rsidRPr="00EA293C" w:rsidRDefault="007B0C68" w:rsidP="007B0C68">
            <w:pPr>
              <w:pStyle w:val="Default"/>
              <w:rPr>
                <w:rFonts w:eastAsia="標楷體"/>
                <w:color w:val="auto"/>
              </w:rPr>
            </w:pPr>
            <w:r w:rsidRPr="00EA293C">
              <w:rPr>
                <w:rFonts w:eastAsia="標楷體" w:hint="eastAsia"/>
                <w:color w:val="auto"/>
              </w:rPr>
              <w:t>表P-Ⅳ-4</w:t>
            </w:r>
          </w:p>
          <w:p w14:paraId="6A21060D" w14:textId="77777777" w:rsidR="007B0C68" w:rsidRPr="00EA293C" w:rsidRDefault="007B0C68" w:rsidP="007B0C68">
            <w:pPr>
              <w:pStyle w:val="Default"/>
              <w:jc w:val="left"/>
              <w:rPr>
                <w:rFonts w:eastAsia="標楷體"/>
                <w:color w:val="auto"/>
              </w:rPr>
            </w:pPr>
            <w:r w:rsidRPr="00EA293C">
              <w:rPr>
                <w:rFonts w:eastAsia="標楷體" w:hint="eastAsia"/>
                <w:color w:val="auto"/>
              </w:rPr>
              <w:t>表演藝術活動與展演、表演藝術相關工作的特性與種類。</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FF21BC2" w14:textId="77777777" w:rsidR="007B0C68" w:rsidRPr="00EA293C" w:rsidRDefault="007B0C68" w:rsidP="007B0C68">
            <w:pPr>
              <w:pStyle w:val="Default"/>
              <w:rPr>
                <w:rFonts w:eastAsia="標楷體"/>
                <w:color w:val="auto"/>
              </w:rPr>
            </w:pPr>
            <w:r w:rsidRPr="00EA293C">
              <w:rPr>
                <w:rFonts w:eastAsia="標楷體"/>
                <w:color w:val="auto"/>
              </w:rPr>
              <w:lastRenderedPageBreak/>
              <w:t>表1-Ⅳ-1</w:t>
            </w:r>
            <w:r w:rsidRPr="00EA293C">
              <w:rPr>
                <w:rFonts w:eastAsia="標楷體" w:hint="eastAsia"/>
                <w:color w:val="auto"/>
              </w:rPr>
              <w:t xml:space="preserve"> </w:t>
            </w:r>
            <w:r w:rsidRPr="00EA293C">
              <w:rPr>
                <w:rFonts w:eastAsia="標楷體"/>
                <w:color w:val="auto"/>
              </w:rPr>
              <w:t>能運用特定元素、形式、技巧與肢體語彙表現想法，發展多元能力，</w:t>
            </w:r>
            <w:r w:rsidRPr="00EA293C">
              <w:rPr>
                <w:rFonts w:eastAsia="標楷體"/>
                <w:color w:val="auto"/>
              </w:rPr>
              <w:lastRenderedPageBreak/>
              <w:t>並在劇場中呈現。</w:t>
            </w:r>
          </w:p>
          <w:p w14:paraId="561F9EB1" w14:textId="77777777" w:rsidR="007B0C68" w:rsidRPr="00EA293C" w:rsidRDefault="007B0C68" w:rsidP="007B0C68">
            <w:pPr>
              <w:pStyle w:val="Default"/>
              <w:rPr>
                <w:rFonts w:eastAsia="標楷體"/>
                <w:color w:val="auto"/>
              </w:rPr>
            </w:pPr>
            <w:r w:rsidRPr="00EA293C">
              <w:rPr>
                <w:rFonts w:eastAsia="標楷體"/>
                <w:color w:val="auto"/>
              </w:rPr>
              <w:t>表2-Ⅳ-1</w:t>
            </w:r>
            <w:r w:rsidRPr="00EA293C">
              <w:rPr>
                <w:rFonts w:eastAsia="標楷體" w:hint="eastAsia"/>
                <w:color w:val="auto"/>
              </w:rPr>
              <w:t xml:space="preserve"> </w:t>
            </w:r>
            <w:r w:rsidRPr="00EA293C">
              <w:rPr>
                <w:rFonts w:eastAsia="標楷體"/>
                <w:color w:val="auto"/>
              </w:rPr>
              <w:t>能覺察並感受創作與美感經驗的關聯。</w:t>
            </w:r>
          </w:p>
          <w:p w14:paraId="1617D581" w14:textId="77777777" w:rsidR="007B0C68" w:rsidRPr="00EA293C" w:rsidRDefault="007B0C68" w:rsidP="007B0C68">
            <w:pPr>
              <w:pStyle w:val="Default"/>
              <w:rPr>
                <w:rFonts w:eastAsia="標楷體"/>
                <w:color w:val="auto"/>
              </w:rPr>
            </w:pPr>
            <w:r w:rsidRPr="00EA293C">
              <w:rPr>
                <w:rFonts w:eastAsia="標楷體"/>
                <w:color w:val="auto"/>
              </w:rPr>
              <w:t>表2-Ⅳ-2</w:t>
            </w:r>
            <w:r w:rsidRPr="00EA293C">
              <w:rPr>
                <w:rFonts w:eastAsia="標楷體" w:hint="eastAsia"/>
                <w:color w:val="auto"/>
              </w:rPr>
              <w:t xml:space="preserve"> </w:t>
            </w:r>
            <w:r w:rsidRPr="00EA293C">
              <w:rPr>
                <w:rFonts w:eastAsia="標楷體"/>
                <w:color w:val="auto"/>
              </w:rPr>
              <w:t>能體認各種表演藝術發展脈絡、文化內涵及代表人物。</w:t>
            </w:r>
          </w:p>
          <w:p w14:paraId="2B666A3D"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olor w:val="auto"/>
                <w:sz w:val="24"/>
                <w:szCs w:val="24"/>
              </w:rPr>
              <w:t>表3-Ⅳ-2</w:t>
            </w:r>
            <w:r w:rsidRPr="00EA293C">
              <w:rPr>
                <w:rFonts w:ascii="標楷體" w:eastAsia="標楷體" w:hAnsi="標楷體" w:hint="eastAsia"/>
                <w:color w:val="auto"/>
                <w:sz w:val="24"/>
                <w:szCs w:val="24"/>
              </w:rPr>
              <w:t xml:space="preserve"> </w:t>
            </w:r>
            <w:r w:rsidRPr="00EA293C">
              <w:rPr>
                <w:rFonts w:ascii="標楷體" w:eastAsia="標楷體" w:hAnsi="標楷體"/>
                <w:color w:val="auto"/>
                <w:sz w:val="24"/>
                <w:szCs w:val="24"/>
              </w:rPr>
              <w:t>能運用多元創作探討公共議題，展現人文關懷與獨立思考能力。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3067EBA"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b/>
                <w:color w:val="auto"/>
              </w:rPr>
              <w:lastRenderedPageBreak/>
              <w:t>表演藝術</w:t>
            </w:r>
          </w:p>
          <w:p w14:paraId="7B3873DE"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hint="eastAsia"/>
                <w:b/>
                <w:color w:val="auto"/>
              </w:rPr>
              <w:t>4</w:t>
            </w:r>
            <w:r w:rsidRPr="00EA293C">
              <w:rPr>
                <w:rFonts w:ascii="標楷體" w:eastAsia="標楷體" w:hAnsi="標楷體" w:cs="標楷體"/>
                <w:b/>
                <w:color w:val="auto"/>
              </w:rPr>
              <w:t>.</w:t>
            </w:r>
            <w:r w:rsidRPr="00EA293C">
              <w:rPr>
                <w:rFonts w:ascii="標楷體" w:eastAsia="標楷體" w:hAnsi="標楷體" w:cs="標楷體" w:hint="eastAsia"/>
                <w:b/>
                <w:color w:val="auto"/>
              </w:rPr>
              <w:t>粉墨登場遇見原舞曲</w:t>
            </w:r>
          </w:p>
          <w:p w14:paraId="3FC204BC"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color w:val="auto"/>
              </w:rPr>
              <w:t>1.</w:t>
            </w:r>
            <w:r w:rsidRPr="00EA293C">
              <w:rPr>
                <w:rFonts w:ascii="標楷體" w:eastAsia="標楷體" w:hAnsi="標楷體" w:cs="標楷體" w:hint="eastAsia"/>
                <w:color w:val="auto"/>
              </w:rPr>
              <w:t>認識藝陣的類型及豐富性。</w:t>
            </w:r>
          </w:p>
          <w:p w14:paraId="113C6828"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hint="eastAsia"/>
                <w:color w:val="auto"/>
              </w:rPr>
              <w:t>2.認識歌仔戲緣起與沿革。</w:t>
            </w:r>
          </w:p>
          <w:p w14:paraId="5574816D" w14:textId="77777777" w:rsidR="007B0C68" w:rsidRPr="00EA293C" w:rsidRDefault="007B0C68" w:rsidP="007B0C68">
            <w:pPr>
              <w:jc w:val="left"/>
              <w:rPr>
                <w:rFonts w:ascii="標楷體" w:eastAsia="標楷體" w:hAnsi="標楷體" w:cs="標楷體"/>
                <w:color w:val="auto"/>
              </w:rPr>
            </w:pPr>
            <w:r w:rsidRPr="002E416B">
              <w:rPr>
                <w:rFonts w:ascii="標楷體" w:eastAsia="標楷體" w:hAnsi="標楷體" w:hint="eastAsia"/>
                <w:color w:val="ED7D31" w:themeColor="accent2"/>
              </w:rPr>
              <w:t>【生涯規劃教育】</w:t>
            </w:r>
            <w:r w:rsidRPr="002E416B">
              <w:rPr>
                <w:rFonts w:ascii="標楷體" w:eastAsia="標楷體" w:hAnsi="標楷體" w:cs="Arial Unicode MS" w:hint="eastAsia"/>
                <w:snapToGrid w:val="0"/>
                <w:color w:val="ED7D31" w:themeColor="accent2"/>
              </w:rPr>
              <w:t>2-3-1、</w:t>
            </w:r>
            <w:r w:rsidRPr="002E416B">
              <w:rPr>
                <w:rFonts w:ascii="標楷體" w:eastAsia="標楷體" w:hAnsi="標楷體" w:hint="eastAsia"/>
                <w:snapToGrid w:val="0"/>
                <w:color w:val="ED7D31" w:themeColor="accent2"/>
              </w:rPr>
              <w:t>3-3-1</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1960398"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314C59F"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6EEE31B6"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2F601DD"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72B240BE"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3B6AA179"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2.隨堂表現記錄：學習熱忱（個人舉手回</w:t>
            </w:r>
            <w:r w:rsidRPr="00EA293C">
              <w:rPr>
                <w:rFonts w:ascii="標楷體" w:eastAsia="標楷體" w:hAnsi="標楷體" w:cs="標楷體"/>
                <w:color w:val="auto"/>
              </w:rPr>
              <w:lastRenderedPageBreak/>
              <w:t>答）、小組合作與表達</w:t>
            </w:r>
          </w:p>
          <w:p w14:paraId="04C180E4" w14:textId="77777777" w:rsidR="007B0C68" w:rsidRPr="00EA293C" w:rsidRDefault="007B0C68" w:rsidP="007B0C68">
            <w:pPr>
              <w:ind w:left="92" w:hanging="7"/>
              <w:jc w:val="left"/>
              <w:rPr>
                <w:rFonts w:ascii="標楷體" w:eastAsia="標楷體" w:hAnsi="標楷體" w:cs="標楷體"/>
                <w:color w:val="auto"/>
              </w:rPr>
            </w:pPr>
          </w:p>
          <w:p w14:paraId="0E7A6DD1"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9D3AD3E"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lastRenderedPageBreak/>
              <w:t>【</w:t>
            </w:r>
            <w:r w:rsidRPr="00EA293C">
              <w:rPr>
                <w:rFonts w:ascii="標楷體" w:eastAsia="標楷體" w:hAnsi="標楷體" w:hint="eastAsia"/>
                <w:b/>
                <w:color w:val="auto"/>
              </w:rPr>
              <w:t>性別平等教育</w:t>
            </w:r>
            <w:r w:rsidRPr="00EA293C">
              <w:rPr>
                <w:rFonts w:ascii="標楷體" w:eastAsia="標楷體" w:hAnsi="標楷體" w:cs="DFKaiShu-SB-Estd-BF"/>
                <w:b/>
                <w:color w:val="auto"/>
              </w:rPr>
              <w:t>】</w:t>
            </w:r>
          </w:p>
          <w:p w14:paraId="18A9CD7C" w14:textId="77777777" w:rsidR="007B0C68" w:rsidRPr="00EA293C" w:rsidRDefault="007B0C68" w:rsidP="007B0C68">
            <w:pPr>
              <w:autoSpaceDE w:val="0"/>
              <w:autoSpaceDN w:val="0"/>
              <w:adjustRightInd w:val="0"/>
              <w:jc w:val="left"/>
              <w:rPr>
                <w:rFonts w:ascii="標楷體" w:eastAsia="標楷體" w:hAnsi="標楷體" w:cs="標楷體"/>
                <w:color w:val="auto"/>
              </w:rPr>
            </w:pPr>
            <w:r w:rsidRPr="00EA293C">
              <w:rPr>
                <w:rFonts w:ascii="標楷體" w:eastAsia="標楷體" w:hAnsi="標楷體" w:hint="eastAsia"/>
                <w:color w:val="auto"/>
              </w:rPr>
              <w:t>性J6 探究各種符號中的性別意涵及人際溝通中的性別問題。</w:t>
            </w:r>
          </w:p>
        </w:tc>
        <w:tc>
          <w:tcPr>
            <w:tcW w:w="1784" w:type="dxa"/>
            <w:tcBorders>
              <w:top w:val="single" w:sz="8" w:space="0" w:color="000000"/>
              <w:bottom w:val="single" w:sz="8" w:space="0" w:color="000000"/>
              <w:right w:val="single" w:sz="8" w:space="0" w:color="000000"/>
            </w:tcBorders>
            <w:vAlign w:val="center"/>
          </w:tcPr>
          <w:p w14:paraId="453CDD19" w14:textId="77777777" w:rsidR="007B0C68" w:rsidRPr="00EA293C" w:rsidRDefault="007B0C68" w:rsidP="007B0C68">
            <w:pPr>
              <w:rPr>
                <w:rFonts w:ascii="新細明體" w:eastAsia="新細明體" w:hAnsi="新細明體" w:cs="新細明體"/>
                <w:color w:val="auto"/>
                <w:sz w:val="16"/>
                <w:szCs w:val="16"/>
              </w:rPr>
            </w:pPr>
          </w:p>
        </w:tc>
      </w:tr>
      <w:tr w:rsidR="00EA293C" w:rsidRPr="00EA293C" w14:paraId="4E051A57"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139AA4DA" w14:textId="77777777" w:rsidR="007B0C68" w:rsidRPr="00EA293C" w:rsidRDefault="007B0C68" w:rsidP="007B0C68">
            <w:pPr>
              <w:rPr>
                <w:rFonts w:ascii="標楷體" w:eastAsia="標楷體" w:hAnsi="標楷體" w:cs="標楷體"/>
                <w:color w:val="auto"/>
                <w:sz w:val="24"/>
                <w:szCs w:val="24"/>
              </w:rPr>
            </w:pPr>
            <w:r w:rsidRPr="00EA293C">
              <w:rPr>
                <w:rFonts w:ascii="標楷體" w:eastAsia="標楷體" w:hAnsi="標楷體" w:cs="標楷體"/>
                <w:color w:val="auto"/>
                <w:sz w:val="24"/>
                <w:szCs w:val="24"/>
              </w:rPr>
              <w:t>第十九</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1/3~1/9</w:t>
            </w:r>
          </w:p>
        </w:tc>
        <w:tc>
          <w:tcPr>
            <w:tcW w:w="1559" w:type="dxa"/>
            <w:tcBorders>
              <w:top w:val="single" w:sz="8" w:space="0" w:color="000000"/>
              <w:left w:val="single" w:sz="8" w:space="0" w:color="000000"/>
              <w:bottom w:val="single" w:sz="8" w:space="0" w:color="000000"/>
              <w:right w:val="single" w:sz="8" w:space="0" w:color="000000"/>
            </w:tcBorders>
          </w:tcPr>
          <w:p w14:paraId="2EB2FDD6" w14:textId="77777777" w:rsidR="007B0C68" w:rsidRPr="00EA293C" w:rsidRDefault="007B0C68" w:rsidP="007B0C68">
            <w:pPr>
              <w:pStyle w:val="Default"/>
              <w:rPr>
                <w:rFonts w:eastAsia="標楷體"/>
                <w:color w:val="auto"/>
              </w:rPr>
            </w:pPr>
            <w:r w:rsidRPr="00EA293C">
              <w:rPr>
                <w:rFonts w:eastAsia="標楷體" w:hint="eastAsia"/>
                <w:color w:val="auto"/>
              </w:rPr>
              <w:t>表E-Ⅳ-1</w:t>
            </w:r>
          </w:p>
          <w:p w14:paraId="23C0CEE4" w14:textId="77777777" w:rsidR="007B0C68" w:rsidRPr="00EA293C" w:rsidRDefault="007B0C68" w:rsidP="007B0C68">
            <w:pPr>
              <w:pStyle w:val="Default"/>
              <w:rPr>
                <w:rFonts w:eastAsia="標楷體"/>
                <w:color w:val="auto"/>
              </w:rPr>
            </w:pPr>
            <w:r w:rsidRPr="00EA293C">
              <w:rPr>
                <w:rFonts w:eastAsia="標楷體" w:hint="eastAsia"/>
                <w:color w:val="auto"/>
              </w:rPr>
              <w:t>聲音、身體、情感、時間、空間、勁力、即興、動作</w:t>
            </w:r>
            <w:r w:rsidRPr="00EA293C">
              <w:rPr>
                <w:rFonts w:eastAsia="標楷體" w:hint="eastAsia"/>
                <w:color w:val="auto"/>
              </w:rPr>
              <w:lastRenderedPageBreak/>
              <w:t>等戲劇或舞蹈元素。</w:t>
            </w:r>
          </w:p>
          <w:p w14:paraId="36CDB3A1" w14:textId="77777777" w:rsidR="007B0C68" w:rsidRPr="00EA293C" w:rsidRDefault="007B0C68" w:rsidP="007B0C68">
            <w:pPr>
              <w:pStyle w:val="Default"/>
              <w:rPr>
                <w:rFonts w:eastAsia="標楷體"/>
                <w:color w:val="auto"/>
              </w:rPr>
            </w:pPr>
            <w:r w:rsidRPr="00EA293C">
              <w:rPr>
                <w:rFonts w:eastAsia="標楷體" w:hint="eastAsia"/>
                <w:color w:val="auto"/>
              </w:rPr>
              <w:t>表E-Ⅳ-3</w:t>
            </w:r>
          </w:p>
          <w:p w14:paraId="0C71072D" w14:textId="77777777" w:rsidR="007B0C68" w:rsidRPr="00EA293C" w:rsidRDefault="007B0C68" w:rsidP="007B0C68">
            <w:pPr>
              <w:pStyle w:val="Default"/>
              <w:rPr>
                <w:rFonts w:eastAsia="標楷體"/>
                <w:color w:val="auto"/>
              </w:rPr>
            </w:pPr>
            <w:r w:rsidRPr="00EA293C">
              <w:rPr>
                <w:rFonts w:eastAsia="標楷體" w:hint="eastAsia"/>
                <w:color w:val="auto"/>
              </w:rPr>
              <w:t>戲劇、舞蹈與其他藝術元素的結合演出。</w:t>
            </w:r>
          </w:p>
          <w:p w14:paraId="672CFB19" w14:textId="77777777" w:rsidR="007B0C68" w:rsidRPr="00EA293C" w:rsidRDefault="007B0C68" w:rsidP="007B0C68">
            <w:pPr>
              <w:pStyle w:val="Default"/>
              <w:rPr>
                <w:rFonts w:eastAsia="標楷體"/>
                <w:color w:val="auto"/>
              </w:rPr>
            </w:pPr>
            <w:r w:rsidRPr="00EA293C">
              <w:rPr>
                <w:rFonts w:eastAsia="標楷體" w:hint="eastAsia"/>
                <w:color w:val="auto"/>
              </w:rPr>
              <w:t>表P-Ⅳ-4</w:t>
            </w:r>
          </w:p>
          <w:p w14:paraId="43A9DF4C" w14:textId="77777777" w:rsidR="007B0C68" w:rsidRPr="00EA293C" w:rsidRDefault="007B0C68" w:rsidP="007B0C68">
            <w:pPr>
              <w:pStyle w:val="Default"/>
              <w:jc w:val="left"/>
              <w:rPr>
                <w:rFonts w:eastAsia="標楷體"/>
                <w:color w:val="auto"/>
              </w:rPr>
            </w:pPr>
            <w:r w:rsidRPr="00EA293C">
              <w:rPr>
                <w:rFonts w:eastAsia="標楷體" w:hint="eastAsia"/>
                <w:color w:val="auto"/>
              </w:rPr>
              <w:t>表演藝術活動與展演、表演藝術相關工作的特性與種類。</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6E8520E" w14:textId="77777777" w:rsidR="007B0C68" w:rsidRPr="00EA293C" w:rsidRDefault="007B0C68" w:rsidP="007B0C68">
            <w:pPr>
              <w:pStyle w:val="Default"/>
              <w:rPr>
                <w:rFonts w:eastAsia="標楷體"/>
                <w:color w:val="auto"/>
              </w:rPr>
            </w:pPr>
            <w:r w:rsidRPr="00EA293C">
              <w:rPr>
                <w:rFonts w:eastAsia="標楷體"/>
                <w:color w:val="auto"/>
              </w:rPr>
              <w:lastRenderedPageBreak/>
              <w:t>表1-Ⅳ-1</w:t>
            </w:r>
            <w:r w:rsidRPr="00EA293C">
              <w:rPr>
                <w:rFonts w:eastAsia="標楷體" w:hint="eastAsia"/>
                <w:color w:val="auto"/>
              </w:rPr>
              <w:t xml:space="preserve"> </w:t>
            </w:r>
            <w:r w:rsidRPr="00EA293C">
              <w:rPr>
                <w:rFonts w:eastAsia="標楷體"/>
                <w:color w:val="auto"/>
              </w:rPr>
              <w:t>能運用特定元素、形式、技巧與肢體語彙表現想法，發展多元能力，</w:t>
            </w:r>
            <w:r w:rsidRPr="00EA293C">
              <w:rPr>
                <w:rFonts w:eastAsia="標楷體"/>
                <w:color w:val="auto"/>
              </w:rPr>
              <w:lastRenderedPageBreak/>
              <w:t>並在劇場中呈現。</w:t>
            </w:r>
          </w:p>
          <w:p w14:paraId="79A0CF0E" w14:textId="77777777" w:rsidR="007B0C68" w:rsidRPr="00EA293C" w:rsidRDefault="007B0C68" w:rsidP="007B0C68">
            <w:pPr>
              <w:pStyle w:val="Default"/>
              <w:rPr>
                <w:rFonts w:eastAsia="標楷體"/>
                <w:color w:val="auto"/>
              </w:rPr>
            </w:pPr>
            <w:r w:rsidRPr="00EA293C">
              <w:rPr>
                <w:rFonts w:eastAsia="標楷體"/>
                <w:color w:val="auto"/>
              </w:rPr>
              <w:t>表2-Ⅳ-1</w:t>
            </w:r>
            <w:r w:rsidRPr="00EA293C">
              <w:rPr>
                <w:rFonts w:eastAsia="標楷體" w:hint="eastAsia"/>
                <w:color w:val="auto"/>
              </w:rPr>
              <w:t xml:space="preserve"> </w:t>
            </w:r>
            <w:r w:rsidRPr="00EA293C">
              <w:rPr>
                <w:rFonts w:eastAsia="標楷體"/>
                <w:color w:val="auto"/>
              </w:rPr>
              <w:t>能覺察並感受創作與美感經驗的關聯。</w:t>
            </w:r>
          </w:p>
          <w:p w14:paraId="29344279" w14:textId="77777777" w:rsidR="007B0C68" w:rsidRPr="00EA293C" w:rsidRDefault="007B0C68" w:rsidP="007B0C68">
            <w:pPr>
              <w:pStyle w:val="Default"/>
              <w:rPr>
                <w:rFonts w:eastAsia="標楷體"/>
                <w:color w:val="auto"/>
              </w:rPr>
            </w:pPr>
            <w:r w:rsidRPr="00EA293C">
              <w:rPr>
                <w:rFonts w:eastAsia="標楷體"/>
                <w:color w:val="auto"/>
              </w:rPr>
              <w:t>表2-Ⅳ-2</w:t>
            </w:r>
            <w:r w:rsidRPr="00EA293C">
              <w:rPr>
                <w:rFonts w:eastAsia="標楷體" w:hint="eastAsia"/>
                <w:color w:val="auto"/>
              </w:rPr>
              <w:t xml:space="preserve"> </w:t>
            </w:r>
            <w:r w:rsidRPr="00EA293C">
              <w:rPr>
                <w:rFonts w:eastAsia="標楷體"/>
                <w:color w:val="auto"/>
              </w:rPr>
              <w:t>能體認各種表演藝術發展脈絡、文化內涵及代表人物。</w:t>
            </w:r>
          </w:p>
          <w:p w14:paraId="54E6F57F"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olor w:val="auto"/>
                <w:sz w:val="24"/>
                <w:szCs w:val="24"/>
              </w:rPr>
              <w:t>表3-Ⅳ-2</w:t>
            </w:r>
            <w:r w:rsidRPr="00EA293C">
              <w:rPr>
                <w:rFonts w:ascii="標楷體" w:eastAsia="標楷體" w:hAnsi="標楷體" w:hint="eastAsia"/>
                <w:color w:val="auto"/>
                <w:sz w:val="24"/>
                <w:szCs w:val="24"/>
              </w:rPr>
              <w:t xml:space="preserve"> </w:t>
            </w:r>
            <w:r w:rsidRPr="00EA293C">
              <w:rPr>
                <w:rFonts w:ascii="標楷體" w:eastAsia="標楷體" w:hAnsi="標楷體"/>
                <w:color w:val="auto"/>
                <w:sz w:val="24"/>
                <w:szCs w:val="24"/>
              </w:rPr>
              <w:t>能運用多元創作探討公共議題，展現人文關懷與獨立思考能力。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B64E54D"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b/>
                <w:color w:val="auto"/>
              </w:rPr>
              <w:lastRenderedPageBreak/>
              <w:t>表演藝術</w:t>
            </w:r>
          </w:p>
          <w:p w14:paraId="28BD7E7C"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hint="eastAsia"/>
                <w:b/>
                <w:color w:val="auto"/>
              </w:rPr>
              <w:t>4</w:t>
            </w:r>
            <w:r w:rsidRPr="00EA293C">
              <w:rPr>
                <w:rFonts w:ascii="標楷體" w:eastAsia="標楷體" w:hAnsi="標楷體" w:cs="標楷體"/>
                <w:b/>
                <w:color w:val="auto"/>
              </w:rPr>
              <w:t>.</w:t>
            </w:r>
            <w:r w:rsidRPr="00EA293C">
              <w:rPr>
                <w:rFonts w:ascii="標楷體" w:eastAsia="標楷體" w:hAnsi="標楷體" w:cs="標楷體" w:hint="eastAsia"/>
                <w:b/>
                <w:color w:val="auto"/>
              </w:rPr>
              <w:t>粉墨登場遇見原舞曲</w:t>
            </w:r>
          </w:p>
          <w:p w14:paraId="08AA27C7"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hint="eastAsia"/>
                <w:color w:val="auto"/>
              </w:rPr>
              <w:t>1.瞭解歌仔戲的行當、唱腔及身段。</w:t>
            </w:r>
          </w:p>
          <w:p w14:paraId="02C4B0C6"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hint="eastAsia"/>
                <w:color w:val="auto"/>
              </w:rPr>
              <w:t>2.領略歌仔戲的身段之美。</w:t>
            </w:r>
          </w:p>
          <w:p w14:paraId="4EBE473D" w14:textId="77777777" w:rsidR="007B0C68" w:rsidRPr="00EA293C" w:rsidRDefault="007B0C68" w:rsidP="007B0C68">
            <w:pPr>
              <w:jc w:val="left"/>
              <w:rPr>
                <w:rFonts w:ascii="標楷體" w:eastAsia="標楷體" w:hAnsi="標楷體" w:cs="標楷體"/>
                <w:color w:val="auto"/>
              </w:rPr>
            </w:pPr>
            <w:r w:rsidRPr="002E416B">
              <w:rPr>
                <w:rFonts w:ascii="標楷體" w:eastAsia="標楷體" w:hAnsi="標楷體" w:hint="eastAsia"/>
                <w:color w:val="ED7D31" w:themeColor="accent2"/>
              </w:rPr>
              <w:t>【生涯規劃教育】</w:t>
            </w:r>
            <w:r w:rsidRPr="002E416B">
              <w:rPr>
                <w:rFonts w:ascii="標楷體" w:eastAsia="標楷體" w:hAnsi="標楷體" w:cs="Arial Unicode MS" w:hint="eastAsia"/>
                <w:snapToGrid w:val="0"/>
                <w:color w:val="ED7D31" w:themeColor="accent2"/>
              </w:rPr>
              <w:t>2-3-1、</w:t>
            </w:r>
            <w:r w:rsidRPr="002E416B">
              <w:rPr>
                <w:rFonts w:ascii="標楷體" w:eastAsia="標楷體" w:hAnsi="標楷體" w:hint="eastAsia"/>
                <w:snapToGrid w:val="0"/>
                <w:color w:val="ED7D31" w:themeColor="accent2"/>
              </w:rPr>
              <w:t>3-3-1</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4BFC88D"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C7DAE73"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7C9A5AE6"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89E23C3"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75CED391"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1A9758D0"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2.隨堂表現記錄：學習熱忱（個人舉手回</w:t>
            </w:r>
            <w:r w:rsidRPr="00EA293C">
              <w:rPr>
                <w:rFonts w:ascii="標楷體" w:eastAsia="標楷體" w:hAnsi="標楷體" w:cs="標楷體"/>
                <w:color w:val="auto"/>
              </w:rPr>
              <w:lastRenderedPageBreak/>
              <w:t>答）、小組合作與表達</w:t>
            </w:r>
          </w:p>
          <w:p w14:paraId="3B36F636" w14:textId="77777777" w:rsidR="007B0C68" w:rsidRPr="00EA293C" w:rsidRDefault="007B0C68" w:rsidP="007B0C68">
            <w:pPr>
              <w:ind w:left="92" w:hanging="7"/>
              <w:jc w:val="left"/>
              <w:rPr>
                <w:rFonts w:ascii="標楷體" w:eastAsia="標楷體" w:hAnsi="標楷體" w:cs="標楷體"/>
                <w:color w:val="auto"/>
              </w:rPr>
            </w:pPr>
          </w:p>
          <w:p w14:paraId="46903681"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587D83E"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lastRenderedPageBreak/>
              <w:t>【</w:t>
            </w:r>
            <w:r w:rsidRPr="00EA293C">
              <w:rPr>
                <w:rFonts w:ascii="標楷體" w:eastAsia="標楷體" w:hAnsi="標楷體" w:hint="eastAsia"/>
                <w:b/>
                <w:color w:val="auto"/>
              </w:rPr>
              <w:t>性別平等教育</w:t>
            </w:r>
            <w:r w:rsidRPr="00EA293C">
              <w:rPr>
                <w:rFonts w:ascii="標楷體" w:eastAsia="標楷體" w:hAnsi="標楷體" w:cs="DFKaiShu-SB-Estd-BF"/>
                <w:b/>
                <w:color w:val="auto"/>
              </w:rPr>
              <w:t>】</w:t>
            </w:r>
          </w:p>
          <w:p w14:paraId="677F9325" w14:textId="77777777" w:rsidR="007B0C68" w:rsidRPr="00EA293C" w:rsidRDefault="007B0C68" w:rsidP="007B0C68">
            <w:pPr>
              <w:autoSpaceDE w:val="0"/>
              <w:autoSpaceDN w:val="0"/>
              <w:adjustRightInd w:val="0"/>
              <w:jc w:val="left"/>
              <w:rPr>
                <w:rFonts w:ascii="標楷體" w:eastAsia="標楷體" w:hAnsi="標楷體" w:cs="標楷體"/>
                <w:color w:val="auto"/>
              </w:rPr>
            </w:pPr>
            <w:r w:rsidRPr="00EA293C">
              <w:rPr>
                <w:rFonts w:ascii="標楷體" w:eastAsia="標楷體" w:hAnsi="標楷體" w:hint="eastAsia"/>
                <w:color w:val="auto"/>
              </w:rPr>
              <w:t>性J6 探究各種符號中的性別意涵及人際溝通中的性別問題。</w:t>
            </w:r>
          </w:p>
        </w:tc>
        <w:tc>
          <w:tcPr>
            <w:tcW w:w="1784" w:type="dxa"/>
            <w:tcBorders>
              <w:top w:val="single" w:sz="8" w:space="0" w:color="000000"/>
              <w:bottom w:val="single" w:sz="8" w:space="0" w:color="000000"/>
              <w:right w:val="single" w:sz="8" w:space="0" w:color="000000"/>
            </w:tcBorders>
            <w:vAlign w:val="center"/>
          </w:tcPr>
          <w:p w14:paraId="243CDD5E" w14:textId="77777777" w:rsidR="007B0C68" w:rsidRPr="00EA293C" w:rsidRDefault="007B0C68" w:rsidP="007B0C68">
            <w:pPr>
              <w:rPr>
                <w:rFonts w:ascii="新細明體" w:eastAsia="新細明體" w:hAnsi="新細明體" w:cs="新細明體"/>
                <w:color w:val="auto"/>
                <w:sz w:val="16"/>
                <w:szCs w:val="16"/>
              </w:rPr>
            </w:pPr>
          </w:p>
        </w:tc>
      </w:tr>
      <w:tr w:rsidR="00EA293C" w:rsidRPr="00EA293C" w14:paraId="483DC76A"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4D0687A"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第二十</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1/10~1/16</w:t>
            </w:r>
          </w:p>
        </w:tc>
        <w:tc>
          <w:tcPr>
            <w:tcW w:w="1559" w:type="dxa"/>
            <w:tcBorders>
              <w:top w:val="single" w:sz="8" w:space="0" w:color="000000"/>
              <w:left w:val="single" w:sz="8" w:space="0" w:color="000000"/>
              <w:bottom w:val="single" w:sz="8" w:space="0" w:color="000000"/>
              <w:right w:val="single" w:sz="8" w:space="0" w:color="000000"/>
            </w:tcBorders>
          </w:tcPr>
          <w:p w14:paraId="3A44E73D" w14:textId="77777777" w:rsidR="007B0C68" w:rsidRPr="00EA293C" w:rsidRDefault="007B0C68" w:rsidP="007B0C68">
            <w:pPr>
              <w:pStyle w:val="Default"/>
              <w:rPr>
                <w:rFonts w:eastAsia="標楷體"/>
                <w:color w:val="auto"/>
              </w:rPr>
            </w:pPr>
            <w:r w:rsidRPr="00EA293C">
              <w:rPr>
                <w:rFonts w:eastAsia="標楷體" w:hint="eastAsia"/>
                <w:color w:val="auto"/>
              </w:rPr>
              <w:t>表E-Ⅳ-1</w:t>
            </w:r>
          </w:p>
          <w:p w14:paraId="0067DD9D" w14:textId="77777777" w:rsidR="007B0C68" w:rsidRPr="00EA293C" w:rsidRDefault="007B0C68" w:rsidP="007B0C68">
            <w:pPr>
              <w:pStyle w:val="Default"/>
              <w:rPr>
                <w:rFonts w:eastAsia="標楷體"/>
                <w:color w:val="auto"/>
              </w:rPr>
            </w:pPr>
            <w:r w:rsidRPr="00EA293C">
              <w:rPr>
                <w:rFonts w:eastAsia="標楷體" w:hint="eastAsia"/>
                <w:color w:val="auto"/>
              </w:rPr>
              <w:t>聲音、身體、情感、時間、空間、勁力、即興、動作</w:t>
            </w:r>
            <w:r w:rsidRPr="00EA293C">
              <w:rPr>
                <w:rFonts w:eastAsia="標楷體" w:hint="eastAsia"/>
                <w:color w:val="auto"/>
              </w:rPr>
              <w:lastRenderedPageBreak/>
              <w:t>等戲劇或舞蹈元素。</w:t>
            </w:r>
          </w:p>
          <w:p w14:paraId="2BAD8A55" w14:textId="77777777" w:rsidR="007B0C68" w:rsidRPr="00EA293C" w:rsidRDefault="007B0C68" w:rsidP="007B0C68">
            <w:pPr>
              <w:pStyle w:val="Default"/>
              <w:rPr>
                <w:rFonts w:eastAsia="標楷體"/>
                <w:color w:val="auto"/>
              </w:rPr>
            </w:pPr>
            <w:r w:rsidRPr="00EA293C">
              <w:rPr>
                <w:rFonts w:eastAsia="標楷體" w:hint="eastAsia"/>
                <w:color w:val="auto"/>
              </w:rPr>
              <w:t>表E-Ⅳ-3</w:t>
            </w:r>
          </w:p>
          <w:p w14:paraId="3BA09E7F" w14:textId="77777777" w:rsidR="007B0C68" w:rsidRPr="00EA293C" w:rsidRDefault="007B0C68" w:rsidP="007B0C68">
            <w:pPr>
              <w:pStyle w:val="Default"/>
              <w:rPr>
                <w:rFonts w:eastAsia="標楷體"/>
                <w:color w:val="auto"/>
              </w:rPr>
            </w:pPr>
            <w:r w:rsidRPr="00EA293C">
              <w:rPr>
                <w:rFonts w:eastAsia="標楷體" w:hint="eastAsia"/>
                <w:color w:val="auto"/>
              </w:rPr>
              <w:t>戲劇、舞蹈與其他藝術元素的結合演出。</w:t>
            </w:r>
          </w:p>
          <w:p w14:paraId="1BED382B" w14:textId="77777777" w:rsidR="007B0C68" w:rsidRPr="00EA293C" w:rsidRDefault="007B0C68" w:rsidP="007B0C68">
            <w:pPr>
              <w:pStyle w:val="Default"/>
              <w:rPr>
                <w:rFonts w:eastAsia="標楷體"/>
                <w:color w:val="auto"/>
              </w:rPr>
            </w:pPr>
            <w:r w:rsidRPr="00EA293C">
              <w:rPr>
                <w:rFonts w:eastAsia="標楷體" w:hint="eastAsia"/>
                <w:color w:val="auto"/>
              </w:rPr>
              <w:t>表P-Ⅳ-4</w:t>
            </w:r>
          </w:p>
          <w:p w14:paraId="76908EC7" w14:textId="77777777" w:rsidR="007B0C68" w:rsidRPr="00EA293C" w:rsidRDefault="007B0C68" w:rsidP="007B0C68">
            <w:pPr>
              <w:pStyle w:val="Default"/>
              <w:jc w:val="left"/>
              <w:rPr>
                <w:rFonts w:eastAsia="標楷體"/>
                <w:color w:val="auto"/>
              </w:rPr>
            </w:pPr>
            <w:r w:rsidRPr="00EA293C">
              <w:rPr>
                <w:rFonts w:eastAsia="標楷體" w:hint="eastAsia"/>
                <w:color w:val="auto"/>
              </w:rPr>
              <w:t>表演藝術活動與展演、表演藝術相關工作的特性與種類。</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2C25B3C" w14:textId="77777777" w:rsidR="007B0C68" w:rsidRPr="00EA293C" w:rsidRDefault="007B0C68" w:rsidP="007B0C68">
            <w:pPr>
              <w:pStyle w:val="Default"/>
              <w:rPr>
                <w:rFonts w:eastAsia="標楷體"/>
                <w:color w:val="auto"/>
              </w:rPr>
            </w:pPr>
            <w:r w:rsidRPr="00EA293C">
              <w:rPr>
                <w:rFonts w:eastAsia="標楷體"/>
                <w:color w:val="auto"/>
              </w:rPr>
              <w:lastRenderedPageBreak/>
              <w:t>表1-Ⅳ-1</w:t>
            </w:r>
            <w:r w:rsidRPr="00EA293C">
              <w:rPr>
                <w:rFonts w:eastAsia="標楷體" w:hint="eastAsia"/>
                <w:color w:val="auto"/>
              </w:rPr>
              <w:t xml:space="preserve"> </w:t>
            </w:r>
            <w:r w:rsidRPr="00EA293C">
              <w:rPr>
                <w:rFonts w:eastAsia="標楷體"/>
                <w:color w:val="auto"/>
              </w:rPr>
              <w:t>能運用特定元素、形式、技巧與肢體語彙表現想法，發展多元能力，</w:t>
            </w:r>
            <w:r w:rsidRPr="00EA293C">
              <w:rPr>
                <w:rFonts w:eastAsia="標楷體"/>
                <w:color w:val="auto"/>
              </w:rPr>
              <w:lastRenderedPageBreak/>
              <w:t>並在劇場中呈現。</w:t>
            </w:r>
          </w:p>
          <w:p w14:paraId="1532D8DA" w14:textId="77777777" w:rsidR="007B0C68" w:rsidRPr="00EA293C" w:rsidRDefault="007B0C68" w:rsidP="007B0C68">
            <w:pPr>
              <w:pStyle w:val="Default"/>
              <w:rPr>
                <w:rFonts w:eastAsia="標楷體"/>
                <w:color w:val="auto"/>
              </w:rPr>
            </w:pPr>
            <w:r w:rsidRPr="00EA293C">
              <w:rPr>
                <w:rFonts w:eastAsia="標楷體"/>
                <w:color w:val="auto"/>
              </w:rPr>
              <w:t>表2-Ⅳ-1</w:t>
            </w:r>
            <w:r w:rsidRPr="00EA293C">
              <w:rPr>
                <w:rFonts w:eastAsia="標楷體" w:hint="eastAsia"/>
                <w:color w:val="auto"/>
              </w:rPr>
              <w:t xml:space="preserve"> </w:t>
            </w:r>
            <w:r w:rsidRPr="00EA293C">
              <w:rPr>
                <w:rFonts w:eastAsia="標楷體"/>
                <w:color w:val="auto"/>
              </w:rPr>
              <w:t>能覺察並感受創作與美感經驗的關聯。</w:t>
            </w:r>
          </w:p>
          <w:p w14:paraId="5AB5E4AE" w14:textId="77777777" w:rsidR="007B0C68" w:rsidRPr="00EA293C" w:rsidRDefault="007B0C68" w:rsidP="007B0C68">
            <w:pPr>
              <w:pStyle w:val="Default"/>
              <w:rPr>
                <w:rFonts w:eastAsia="標楷體"/>
                <w:color w:val="auto"/>
              </w:rPr>
            </w:pPr>
            <w:r w:rsidRPr="00EA293C">
              <w:rPr>
                <w:rFonts w:eastAsia="標楷體"/>
                <w:color w:val="auto"/>
              </w:rPr>
              <w:t>表2-Ⅳ-2</w:t>
            </w:r>
            <w:r w:rsidRPr="00EA293C">
              <w:rPr>
                <w:rFonts w:eastAsia="標楷體" w:hint="eastAsia"/>
                <w:color w:val="auto"/>
              </w:rPr>
              <w:t xml:space="preserve"> </w:t>
            </w:r>
            <w:r w:rsidRPr="00EA293C">
              <w:rPr>
                <w:rFonts w:eastAsia="標楷體"/>
                <w:color w:val="auto"/>
              </w:rPr>
              <w:t>能體認各種表演藝術發展脈絡、文化內涵及代表人物。</w:t>
            </w:r>
          </w:p>
          <w:p w14:paraId="0F12DDFA"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olor w:val="auto"/>
                <w:sz w:val="24"/>
                <w:szCs w:val="24"/>
              </w:rPr>
              <w:t>表3-Ⅳ-2</w:t>
            </w:r>
            <w:r w:rsidRPr="00EA293C">
              <w:rPr>
                <w:rFonts w:ascii="標楷體" w:eastAsia="標楷體" w:hAnsi="標楷體" w:hint="eastAsia"/>
                <w:color w:val="auto"/>
                <w:sz w:val="24"/>
                <w:szCs w:val="24"/>
              </w:rPr>
              <w:t xml:space="preserve"> </w:t>
            </w:r>
            <w:r w:rsidRPr="00EA293C">
              <w:rPr>
                <w:rFonts w:ascii="標楷體" w:eastAsia="標楷體" w:hAnsi="標楷體"/>
                <w:color w:val="auto"/>
                <w:sz w:val="24"/>
                <w:szCs w:val="24"/>
              </w:rPr>
              <w:t>能運用多元創作探討公共議題，展現人文關懷與獨立思考能力。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1DA6F79"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b/>
                <w:color w:val="auto"/>
              </w:rPr>
              <w:lastRenderedPageBreak/>
              <w:t>表演藝術</w:t>
            </w:r>
          </w:p>
          <w:p w14:paraId="13F362E1"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hint="eastAsia"/>
                <w:b/>
                <w:color w:val="auto"/>
              </w:rPr>
              <w:t>4</w:t>
            </w:r>
            <w:r w:rsidRPr="00EA293C">
              <w:rPr>
                <w:rFonts w:ascii="標楷體" w:eastAsia="標楷體" w:hAnsi="標楷體" w:cs="標楷體"/>
                <w:b/>
                <w:color w:val="auto"/>
              </w:rPr>
              <w:t>.</w:t>
            </w:r>
            <w:r w:rsidRPr="00EA293C">
              <w:rPr>
                <w:rFonts w:ascii="標楷體" w:eastAsia="標楷體" w:hAnsi="標楷體" w:cs="標楷體" w:hint="eastAsia"/>
                <w:b/>
                <w:color w:val="auto"/>
              </w:rPr>
              <w:t>粉墨登場遇見原舞曲</w:t>
            </w:r>
          </w:p>
          <w:p w14:paraId="7B25171E"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color w:val="auto"/>
              </w:rPr>
              <w:t>1.</w:t>
            </w:r>
            <w:r w:rsidRPr="00EA293C">
              <w:rPr>
                <w:rFonts w:ascii="標楷體" w:eastAsia="標楷體" w:hAnsi="標楷體" w:cs="標楷體" w:hint="eastAsia"/>
                <w:color w:val="auto"/>
              </w:rPr>
              <w:t>瞭解台灣原民舞蹈多元的獨特性、藝術性、功能性。</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8F4E1BE"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851C00"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1E900E02"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7762CAF"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2B9CF3C4"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3F4076E7"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2.隨堂表現記錄：學習熱忱（個人舉手回</w:t>
            </w:r>
            <w:r w:rsidRPr="00EA293C">
              <w:rPr>
                <w:rFonts w:ascii="標楷體" w:eastAsia="標楷體" w:hAnsi="標楷體" w:cs="標楷體"/>
                <w:color w:val="auto"/>
              </w:rPr>
              <w:lastRenderedPageBreak/>
              <w:t>答）、小組合作與表達</w:t>
            </w:r>
          </w:p>
          <w:p w14:paraId="271E4773" w14:textId="77777777" w:rsidR="007B0C68" w:rsidRPr="00EA293C" w:rsidRDefault="007B0C68" w:rsidP="007B0C68">
            <w:pPr>
              <w:ind w:left="92" w:hanging="7"/>
              <w:jc w:val="left"/>
              <w:rPr>
                <w:rFonts w:ascii="標楷體" w:eastAsia="標楷體" w:hAnsi="標楷體" w:cs="標楷體"/>
                <w:color w:val="auto"/>
              </w:rPr>
            </w:pPr>
          </w:p>
          <w:p w14:paraId="4FA7BDD9"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12B1B13"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lastRenderedPageBreak/>
              <w:t>【</w:t>
            </w:r>
            <w:r w:rsidRPr="00EA293C">
              <w:rPr>
                <w:rFonts w:ascii="標楷體" w:eastAsia="標楷體" w:hAnsi="標楷體" w:cs="DFKaiShu-SB-Estd-BF" w:hint="eastAsia"/>
                <w:b/>
                <w:color w:val="auto"/>
              </w:rPr>
              <w:t>原住民族教育</w:t>
            </w:r>
            <w:r w:rsidRPr="00EA293C">
              <w:rPr>
                <w:rFonts w:ascii="標楷體" w:eastAsia="標楷體" w:hAnsi="標楷體" w:cs="DFKaiShu-SB-Estd-BF"/>
                <w:b/>
                <w:color w:val="auto"/>
              </w:rPr>
              <w:t>】</w:t>
            </w:r>
          </w:p>
          <w:p w14:paraId="1DBAA1AA"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原J7認識部落傳統制度運作背後的文化意涵。</w:t>
            </w:r>
          </w:p>
          <w:p w14:paraId="1BD8B0AE"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原J8學習原住民族音樂、舞蹈、</w:t>
            </w:r>
            <w:r w:rsidRPr="00EA293C">
              <w:rPr>
                <w:rFonts w:eastAsia="標楷體"/>
                <w:color w:val="auto"/>
                <w:sz w:val="20"/>
                <w:szCs w:val="20"/>
              </w:rPr>
              <w:lastRenderedPageBreak/>
              <w:t>服飾、建築與各種工藝技藝並區分各族之差異。</w:t>
            </w:r>
          </w:p>
          <w:p w14:paraId="62FEC658" w14:textId="77777777" w:rsidR="007B0C68" w:rsidRPr="00EA293C" w:rsidRDefault="007B0C68" w:rsidP="007B0C68">
            <w:pPr>
              <w:pStyle w:val="Default"/>
              <w:jc w:val="left"/>
              <w:rPr>
                <w:rFonts w:eastAsia="標楷體"/>
                <w:color w:val="auto"/>
                <w:sz w:val="16"/>
                <w:szCs w:val="20"/>
              </w:rPr>
            </w:pPr>
            <w:r w:rsidRPr="00EA293C">
              <w:rPr>
                <w:rFonts w:eastAsia="標楷體" w:cs="DFKaiShu-SB-Estd-BF"/>
                <w:b/>
                <w:color w:val="auto"/>
                <w:sz w:val="20"/>
              </w:rPr>
              <w:t>【</w:t>
            </w:r>
            <w:r w:rsidRPr="00EA293C">
              <w:rPr>
                <w:rFonts w:eastAsia="標楷體" w:cs="DFKaiShu-SB-Estd-BF" w:hint="eastAsia"/>
                <w:b/>
                <w:color w:val="auto"/>
                <w:sz w:val="20"/>
              </w:rPr>
              <w:t>環境教育</w:t>
            </w:r>
            <w:r w:rsidRPr="00EA293C">
              <w:rPr>
                <w:rFonts w:eastAsia="標楷體" w:cs="DFKaiShu-SB-Estd-BF"/>
                <w:b/>
                <w:color w:val="auto"/>
                <w:sz w:val="20"/>
              </w:rPr>
              <w:t>】</w:t>
            </w:r>
          </w:p>
          <w:p w14:paraId="630C1494" w14:textId="77777777" w:rsidR="007B0C68" w:rsidRPr="00EA293C" w:rsidRDefault="007B0C68" w:rsidP="007B0C68">
            <w:pPr>
              <w:autoSpaceDE w:val="0"/>
              <w:autoSpaceDN w:val="0"/>
              <w:adjustRightInd w:val="0"/>
              <w:jc w:val="left"/>
              <w:rPr>
                <w:rFonts w:ascii="標楷體" w:eastAsia="標楷體" w:hAnsi="標楷體" w:cs="標楷體"/>
                <w:color w:val="auto"/>
              </w:rPr>
            </w:pPr>
            <w:r w:rsidRPr="00EA293C">
              <w:rPr>
                <w:rFonts w:ascii="標楷體" w:eastAsia="標楷體" w:hAnsi="標楷體" w:hint="eastAsia"/>
                <w:color w:val="auto"/>
              </w:rPr>
              <w:t>環J3 經由環境美學與自然文學了解自然環境的倫理價值。</w:t>
            </w:r>
          </w:p>
        </w:tc>
        <w:tc>
          <w:tcPr>
            <w:tcW w:w="1784" w:type="dxa"/>
            <w:tcBorders>
              <w:top w:val="single" w:sz="8" w:space="0" w:color="000000"/>
              <w:bottom w:val="single" w:sz="8" w:space="0" w:color="000000"/>
              <w:right w:val="single" w:sz="8" w:space="0" w:color="000000"/>
            </w:tcBorders>
            <w:vAlign w:val="center"/>
          </w:tcPr>
          <w:p w14:paraId="617E6035" w14:textId="77777777" w:rsidR="007B0C68" w:rsidRPr="00EA293C" w:rsidRDefault="007B0C68" w:rsidP="007B0C68">
            <w:pPr>
              <w:rPr>
                <w:rFonts w:ascii="新細明體" w:eastAsia="新細明體" w:hAnsi="新細明體" w:cs="新細明體"/>
                <w:color w:val="auto"/>
                <w:sz w:val="16"/>
                <w:szCs w:val="16"/>
              </w:rPr>
            </w:pPr>
            <w:r w:rsidRPr="00EA293C">
              <w:rPr>
                <w:rFonts w:hint="eastAsia"/>
                <w:color w:val="auto"/>
                <w:sz w:val="16"/>
                <w:szCs w:val="16"/>
              </w:rPr>
              <w:lastRenderedPageBreak/>
              <w:t xml:space="preserve">　</w:t>
            </w:r>
          </w:p>
        </w:tc>
      </w:tr>
      <w:tr w:rsidR="00EA293C" w:rsidRPr="00EA293C" w14:paraId="65AC1B22" w14:textId="77777777" w:rsidTr="00EF382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5181882"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第二十一</w:t>
            </w: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br/>
              <w:t>1/17~1/21</w:t>
            </w:r>
          </w:p>
        </w:tc>
        <w:tc>
          <w:tcPr>
            <w:tcW w:w="1559" w:type="dxa"/>
            <w:tcBorders>
              <w:top w:val="single" w:sz="8" w:space="0" w:color="000000"/>
              <w:left w:val="single" w:sz="8" w:space="0" w:color="000000"/>
              <w:bottom w:val="single" w:sz="8" w:space="0" w:color="000000"/>
              <w:right w:val="single" w:sz="8" w:space="0" w:color="000000"/>
            </w:tcBorders>
          </w:tcPr>
          <w:p w14:paraId="0870F564" w14:textId="77777777" w:rsidR="007B0C68" w:rsidRPr="00EA293C" w:rsidRDefault="007B0C68" w:rsidP="007B0C68">
            <w:pPr>
              <w:pStyle w:val="Default"/>
              <w:rPr>
                <w:rFonts w:eastAsia="標楷體"/>
                <w:color w:val="auto"/>
              </w:rPr>
            </w:pPr>
            <w:r w:rsidRPr="00EA293C">
              <w:rPr>
                <w:rFonts w:eastAsia="標楷體" w:hint="eastAsia"/>
                <w:color w:val="auto"/>
              </w:rPr>
              <w:t>表E-Ⅳ-1</w:t>
            </w:r>
          </w:p>
          <w:p w14:paraId="7082BFB6" w14:textId="77777777" w:rsidR="007B0C68" w:rsidRPr="00EA293C" w:rsidRDefault="007B0C68" w:rsidP="007B0C68">
            <w:pPr>
              <w:pStyle w:val="Default"/>
              <w:rPr>
                <w:rFonts w:eastAsia="標楷體"/>
                <w:color w:val="auto"/>
              </w:rPr>
            </w:pPr>
            <w:r w:rsidRPr="00EA293C">
              <w:rPr>
                <w:rFonts w:eastAsia="標楷體" w:hint="eastAsia"/>
                <w:color w:val="auto"/>
              </w:rPr>
              <w:t>聲音、身體、情感、時間、空間、勁力、即興、動作</w:t>
            </w:r>
            <w:r w:rsidRPr="00EA293C">
              <w:rPr>
                <w:rFonts w:eastAsia="標楷體" w:hint="eastAsia"/>
                <w:color w:val="auto"/>
              </w:rPr>
              <w:lastRenderedPageBreak/>
              <w:t>等戲劇或舞蹈元素。</w:t>
            </w:r>
          </w:p>
          <w:p w14:paraId="6301A6C5" w14:textId="77777777" w:rsidR="007B0C68" w:rsidRPr="00EA293C" w:rsidRDefault="007B0C68" w:rsidP="007B0C68">
            <w:pPr>
              <w:pStyle w:val="Default"/>
              <w:rPr>
                <w:rFonts w:eastAsia="標楷體"/>
                <w:color w:val="auto"/>
              </w:rPr>
            </w:pPr>
            <w:r w:rsidRPr="00EA293C">
              <w:rPr>
                <w:rFonts w:eastAsia="標楷體" w:hint="eastAsia"/>
                <w:color w:val="auto"/>
              </w:rPr>
              <w:t>表E-Ⅳ-3</w:t>
            </w:r>
          </w:p>
          <w:p w14:paraId="5167C4EF" w14:textId="77777777" w:rsidR="007B0C68" w:rsidRPr="00EA293C" w:rsidRDefault="007B0C68" w:rsidP="007B0C68">
            <w:pPr>
              <w:pStyle w:val="Default"/>
              <w:rPr>
                <w:rFonts w:eastAsia="標楷體"/>
                <w:color w:val="auto"/>
              </w:rPr>
            </w:pPr>
            <w:r w:rsidRPr="00EA293C">
              <w:rPr>
                <w:rFonts w:eastAsia="標楷體" w:hint="eastAsia"/>
                <w:color w:val="auto"/>
              </w:rPr>
              <w:t>戲劇、舞蹈與其他藝術元素的結合演出。</w:t>
            </w:r>
          </w:p>
          <w:p w14:paraId="14FAD7D9" w14:textId="77777777" w:rsidR="007B0C68" w:rsidRPr="00EA293C" w:rsidRDefault="007B0C68" w:rsidP="007B0C68">
            <w:pPr>
              <w:pStyle w:val="Default"/>
              <w:rPr>
                <w:rFonts w:eastAsia="標楷體"/>
                <w:color w:val="auto"/>
              </w:rPr>
            </w:pPr>
            <w:r w:rsidRPr="00EA293C">
              <w:rPr>
                <w:rFonts w:eastAsia="標楷體" w:hint="eastAsia"/>
                <w:color w:val="auto"/>
              </w:rPr>
              <w:t>表P-Ⅳ-4</w:t>
            </w:r>
          </w:p>
          <w:p w14:paraId="76375D32" w14:textId="77777777" w:rsidR="007B0C68" w:rsidRPr="00EA293C" w:rsidRDefault="007B0C68" w:rsidP="007B0C68">
            <w:pPr>
              <w:pStyle w:val="Default"/>
              <w:jc w:val="left"/>
              <w:rPr>
                <w:rFonts w:eastAsia="標楷體"/>
                <w:color w:val="auto"/>
              </w:rPr>
            </w:pPr>
            <w:r w:rsidRPr="00EA293C">
              <w:rPr>
                <w:rFonts w:eastAsia="標楷體" w:hint="eastAsia"/>
                <w:color w:val="auto"/>
              </w:rPr>
              <w:t>表演藝術活動與展演、表演藝術相關工作的特性與種類。</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4FF3E4D" w14:textId="77777777" w:rsidR="007B0C68" w:rsidRPr="00EA293C" w:rsidRDefault="007B0C68" w:rsidP="007B0C68">
            <w:pPr>
              <w:pStyle w:val="Default"/>
              <w:rPr>
                <w:rFonts w:eastAsia="標楷體"/>
                <w:color w:val="auto"/>
              </w:rPr>
            </w:pPr>
            <w:r w:rsidRPr="00EA293C">
              <w:rPr>
                <w:rFonts w:eastAsia="標楷體"/>
                <w:color w:val="auto"/>
              </w:rPr>
              <w:lastRenderedPageBreak/>
              <w:t>表1-Ⅳ-1</w:t>
            </w:r>
            <w:r w:rsidRPr="00EA293C">
              <w:rPr>
                <w:rFonts w:eastAsia="標楷體" w:hint="eastAsia"/>
                <w:color w:val="auto"/>
              </w:rPr>
              <w:t xml:space="preserve"> </w:t>
            </w:r>
            <w:r w:rsidRPr="00EA293C">
              <w:rPr>
                <w:rFonts w:eastAsia="標楷體"/>
                <w:color w:val="auto"/>
              </w:rPr>
              <w:t>能運用特定元素、形式、技巧與肢體語彙表現想法，發展多元能力，</w:t>
            </w:r>
            <w:r w:rsidRPr="00EA293C">
              <w:rPr>
                <w:rFonts w:eastAsia="標楷體"/>
                <w:color w:val="auto"/>
              </w:rPr>
              <w:lastRenderedPageBreak/>
              <w:t>並在劇場中呈現。</w:t>
            </w:r>
          </w:p>
          <w:p w14:paraId="0F05E29F" w14:textId="77777777" w:rsidR="007B0C68" w:rsidRPr="00EA293C" w:rsidRDefault="007B0C68" w:rsidP="007B0C68">
            <w:pPr>
              <w:pStyle w:val="Default"/>
              <w:rPr>
                <w:rFonts w:eastAsia="標楷體"/>
                <w:color w:val="auto"/>
              </w:rPr>
            </w:pPr>
            <w:r w:rsidRPr="00EA293C">
              <w:rPr>
                <w:rFonts w:eastAsia="標楷體"/>
                <w:color w:val="auto"/>
              </w:rPr>
              <w:t>表2-Ⅳ-1</w:t>
            </w:r>
            <w:r w:rsidRPr="00EA293C">
              <w:rPr>
                <w:rFonts w:eastAsia="標楷體" w:hint="eastAsia"/>
                <w:color w:val="auto"/>
              </w:rPr>
              <w:t xml:space="preserve"> </w:t>
            </w:r>
            <w:r w:rsidRPr="00EA293C">
              <w:rPr>
                <w:rFonts w:eastAsia="標楷體"/>
                <w:color w:val="auto"/>
              </w:rPr>
              <w:t>能覺察並感受創作與美感經驗的關聯。</w:t>
            </w:r>
          </w:p>
          <w:p w14:paraId="6FD3AEA6" w14:textId="77777777" w:rsidR="007B0C68" w:rsidRPr="00EA293C" w:rsidRDefault="007B0C68" w:rsidP="007B0C68">
            <w:pPr>
              <w:pStyle w:val="Default"/>
              <w:rPr>
                <w:rFonts w:eastAsia="標楷體"/>
                <w:color w:val="auto"/>
              </w:rPr>
            </w:pPr>
            <w:r w:rsidRPr="00EA293C">
              <w:rPr>
                <w:rFonts w:eastAsia="標楷體"/>
                <w:color w:val="auto"/>
              </w:rPr>
              <w:t>表2-Ⅳ-2</w:t>
            </w:r>
            <w:r w:rsidRPr="00EA293C">
              <w:rPr>
                <w:rFonts w:eastAsia="標楷體" w:hint="eastAsia"/>
                <w:color w:val="auto"/>
              </w:rPr>
              <w:t xml:space="preserve"> </w:t>
            </w:r>
            <w:r w:rsidRPr="00EA293C">
              <w:rPr>
                <w:rFonts w:eastAsia="標楷體"/>
                <w:color w:val="auto"/>
              </w:rPr>
              <w:t>能體認各種表演藝術發展脈絡、文化內涵及代表人物。</w:t>
            </w:r>
          </w:p>
          <w:p w14:paraId="26DFFBAF" w14:textId="77777777" w:rsidR="007B0C68" w:rsidRPr="00EA293C" w:rsidRDefault="007B0C68" w:rsidP="007B0C68">
            <w:pPr>
              <w:jc w:val="left"/>
              <w:rPr>
                <w:rFonts w:ascii="標楷體" w:eastAsia="標楷體" w:hAnsi="標楷體" w:cs="標楷體"/>
                <w:color w:val="auto"/>
                <w:sz w:val="24"/>
                <w:szCs w:val="24"/>
              </w:rPr>
            </w:pPr>
            <w:r w:rsidRPr="00EA293C">
              <w:rPr>
                <w:rFonts w:ascii="標楷體" w:eastAsia="標楷體" w:hAnsi="標楷體"/>
                <w:color w:val="auto"/>
                <w:sz w:val="24"/>
                <w:szCs w:val="24"/>
              </w:rPr>
              <w:t>表3-Ⅳ-2</w:t>
            </w:r>
            <w:r w:rsidRPr="00EA293C">
              <w:rPr>
                <w:rFonts w:ascii="標楷體" w:eastAsia="標楷體" w:hAnsi="標楷體" w:hint="eastAsia"/>
                <w:color w:val="auto"/>
                <w:sz w:val="24"/>
                <w:szCs w:val="24"/>
              </w:rPr>
              <w:t xml:space="preserve"> </w:t>
            </w:r>
            <w:r w:rsidRPr="00EA293C">
              <w:rPr>
                <w:rFonts w:ascii="標楷體" w:eastAsia="標楷體" w:hAnsi="標楷體"/>
                <w:color w:val="auto"/>
                <w:sz w:val="24"/>
                <w:szCs w:val="24"/>
              </w:rPr>
              <w:t>能運用多元創作探討公共議題，展現人文關懷與獨立思考能力。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9C73945"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b/>
                <w:color w:val="auto"/>
              </w:rPr>
              <w:lastRenderedPageBreak/>
              <w:t>表演藝術</w:t>
            </w:r>
            <w:r w:rsidRPr="00EA293C">
              <w:rPr>
                <w:rFonts w:ascii="標楷體" w:eastAsia="標楷體" w:hAnsi="標楷體" w:cs="標楷體" w:hint="eastAsia"/>
                <w:b/>
                <w:color w:val="auto"/>
              </w:rPr>
              <w:t>(期末考)</w:t>
            </w:r>
          </w:p>
          <w:p w14:paraId="6AECFDF5" w14:textId="77777777" w:rsidR="007B0C68" w:rsidRPr="00EA293C" w:rsidRDefault="007B0C68" w:rsidP="007B0C68">
            <w:pPr>
              <w:jc w:val="left"/>
              <w:rPr>
                <w:rFonts w:ascii="標楷體" w:eastAsia="標楷體" w:hAnsi="標楷體" w:cs="標楷體"/>
                <w:b/>
                <w:color w:val="auto"/>
              </w:rPr>
            </w:pPr>
            <w:r w:rsidRPr="00EA293C">
              <w:rPr>
                <w:rFonts w:ascii="標楷體" w:eastAsia="標楷體" w:hAnsi="標楷體" w:cs="標楷體" w:hint="eastAsia"/>
                <w:b/>
                <w:color w:val="auto"/>
              </w:rPr>
              <w:t>4</w:t>
            </w:r>
            <w:r w:rsidRPr="00EA293C">
              <w:rPr>
                <w:rFonts w:ascii="標楷體" w:eastAsia="標楷體" w:hAnsi="標楷體" w:cs="標楷體"/>
                <w:b/>
                <w:color w:val="auto"/>
              </w:rPr>
              <w:t>.</w:t>
            </w:r>
            <w:r w:rsidRPr="00EA293C">
              <w:rPr>
                <w:rFonts w:ascii="標楷體" w:eastAsia="標楷體" w:hAnsi="標楷體" w:cs="標楷體" w:hint="eastAsia"/>
                <w:b/>
                <w:color w:val="auto"/>
              </w:rPr>
              <w:t>粉墨登場遇見原舞曲</w:t>
            </w:r>
          </w:p>
          <w:p w14:paraId="20D77D71"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color w:val="auto"/>
              </w:rPr>
              <w:t>1.</w:t>
            </w:r>
            <w:r w:rsidRPr="00EA293C">
              <w:rPr>
                <w:rFonts w:ascii="標楷體" w:eastAsia="標楷體" w:hAnsi="標楷體" w:cs="標楷體" w:hint="eastAsia"/>
                <w:color w:val="auto"/>
              </w:rPr>
              <w:t>認識世界各地域具代表性原民舞蹈</w:t>
            </w:r>
            <w:r w:rsidRPr="00EA293C">
              <w:rPr>
                <w:rFonts w:ascii="標楷體" w:eastAsia="標楷體" w:hAnsi="標楷體" w:cs="標楷體"/>
                <w:color w:val="auto"/>
              </w:rPr>
              <w:t>。</w:t>
            </w:r>
          </w:p>
          <w:p w14:paraId="05F41F03" w14:textId="77777777" w:rsidR="007B0C68" w:rsidRPr="00EA293C" w:rsidRDefault="007B0C68" w:rsidP="007B0C68">
            <w:pPr>
              <w:jc w:val="left"/>
              <w:rPr>
                <w:rFonts w:ascii="標楷體" w:eastAsia="標楷體" w:hAnsi="標楷體" w:cs="標楷體"/>
                <w:color w:val="auto"/>
              </w:rPr>
            </w:pPr>
            <w:r w:rsidRPr="00EA293C">
              <w:rPr>
                <w:rFonts w:ascii="標楷體" w:eastAsia="標楷體" w:hAnsi="標楷體" w:cs="標楷體"/>
                <w:color w:val="auto"/>
              </w:rPr>
              <w:t>2.</w:t>
            </w:r>
            <w:r w:rsidRPr="00EA293C">
              <w:rPr>
                <w:rFonts w:ascii="標楷體" w:eastAsia="標楷體" w:hAnsi="標楷體" w:cs="標楷體" w:hint="eastAsia"/>
                <w:color w:val="auto"/>
              </w:rPr>
              <w:t>學習透過肢體表達內心情感與思維</w:t>
            </w:r>
            <w:r w:rsidRPr="00EA293C">
              <w:rPr>
                <w:rFonts w:ascii="標楷體" w:eastAsia="標楷體" w:hAnsi="標楷體" w:cs="標楷體"/>
                <w:color w:val="auto"/>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1566A18" w14:textId="77777777" w:rsidR="007B0C68" w:rsidRPr="00EA293C" w:rsidRDefault="007B0C68" w:rsidP="007B0C68">
            <w:pPr>
              <w:jc w:val="center"/>
              <w:rPr>
                <w:rFonts w:ascii="標楷體" w:eastAsia="標楷體" w:hAnsi="標楷體" w:cs="標楷體"/>
                <w:color w:val="auto"/>
              </w:rPr>
            </w:pPr>
            <w:r w:rsidRPr="00EA293C">
              <w:rPr>
                <w:rFonts w:ascii="標楷體" w:eastAsia="標楷體" w:hAnsi="標楷體" w:cs="標楷體"/>
                <w:color w:val="auto"/>
              </w:rPr>
              <w:t>1</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B30D071"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1.圖像與影像資源</w:t>
            </w:r>
          </w:p>
          <w:p w14:paraId="4AB961F5"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2.電腦投影設備</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4EFD064"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一、歷程性評量</w:t>
            </w:r>
          </w:p>
          <w:p w14:paraId="3F1A64BE"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1.學生個人在課堂討論與發表的參與度。</w:t>
            </w:r>
          </w:p>
          <w:p w14:paraId="7297B3BF"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2.隨堂表現記錄：學習熱忱（個人舉手回</w:t>
            </w:r>
            <w:r w:rsidRPr="00EA293C">
              <w:rPr>
                <w:rFonts w:ascii="標楷體" w:eastAsia="標楷體" w:hAnsi="標楷體" w:cs="標楷體"/>
                <w:color w:val="auto"/>
              </w:rPr>
              <w:lastRenderedPageBreak/>
              <w:t>答）、小組合作與表達</w:t>
            </w:r>
          </w:p>
          <w:p w14:paraId="40D7A7B7" w14:textId="77777777" w:rsidR="007B0C68" w:rsidRPr="00EA293C" w:rsidRDefault="007B0C68" w:rsidP="007B0C68">
            <w:pPr>
              <w:ind w:left="92" w:hanging="7"/>
              <w:jc w:val="left"/>
              <w:rPr>
                <w:rFonts w:ascii="標楷體" w:eastAsia="標楷體" w:hAnsi="標楷體" w:cs="標楷體"/>
                <w:color w:val="auto"/>
              </w:rPr>
            </w:pPr>
          </w:p>
          <w:p w14:paraId="2C49DEBD" w14:textId="77777777" w:rsidR="007B0C68" w:rsidRPr="00EA293C" w:rsidRDefault="007B0C68" w:rsidP="007B0C68">
            <w:pPr>
              <w:ind w:left="92" w:hanging="7"/>
              <w:jc w:val="left"/>
              <w:rPr>
                <w:rFonts w:ascii="標楷體" w:eastAsia="標楷體" w:hAnsi="標楷體" w:cs="標楷體"/>
                <w:color w:val="auto"/>
              </w:rPr>
            </w:pPr>
            <w:r w:rsidRPr="00EA293C">
              <w:rPr>
                <w:rFonts w:ascii="標楷體" w:eastAsia="標楷體" w:hAnsi="標楷體" w:cs="標楷體"/>
                <w:color w:val="auto"/>
              </w:rPr>
              <w:t>二、總結性評量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F2C889"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lastRenderedPageBreak/>
              <w:t>【</w:t>
            </w:r>
            <w:r w:rsidRPr="00EA293C">
              <w:rPr>
                <w:rFonts w:ascii="標楷體" w:eastAsia="標楷體" w:hAnsi="標楷體" w:cs="DFKaiShu-SB-Estd-BF" w:hint="eastAsia"/>
                <w:b/>
                <w:color w:val="auto"/>
              </w:rPr>
              <w:t>原住民族教育</w:t>
            </w:r>
            <w:r w:rsidRPr="00EA293C">
              <w:rPr>
                <w:rFonts w:ascii="標楷體" w:eastAsia="標楷體" w:hAnsi="標楷體" w:cs="DFKaiShu-SB-Estd-BF"/>
                <w:b/>
                <w:color w:val="auto"/>
              </w:rPr>
              <w:t>】</w:t>
            </w:r>
          </w:p>
          <w:p w14:paraId="0503FB60"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原J7認識部落傳統制度運作背後的文化意涵。</w:t>
            </w:r>
          </w:p>
          <w:p w14:paraId="04CF4FEB"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原J8學習原住民族音樂、舞蹈、</w:t>
            </w:r>
            <w:r w:rsidRPr="00EA293C">
              <w:rPr>
                <w:rFonts w:eastAsia="標楷體"/>
                <w:color w:val="auto"/>
                <w:sz w:val="20"/>
                <w:szCs w:val="20"/>
              </w:rPr>
              <w:lastRenderedPageBreak/>
              <w:t>服飾、建築與各種工藝技藝並區分各族之差異。</w:t>
            </w:r>
          </w:p>
          <w:p w14:paraId="2039AD22" w14:textId="77777777" w:rsidR="007B0C68" w:rsidRPr="00EA293C" w:rsidRDefault="007B0C68" w:rsidP="007B0C68">
            <w:pPr>
              <w:pStyle w:val="Default"/>
              <w:jc w:val="left"/>
              <w:rPr>
                <w:rFonts w:eastAsia="標楷體"/>
                <w:color w:val="auto"/>
                <w:sz w:val="16"/>
                <w:szCs w:val="20"/>
              </w:rPr>
            </w:pPr>
            <w:r w:rsidRPr="00EA293C">
              <w:rPr>
                <w:rFonts w:eastAsia="標楷體" w:cs="DFKaiShu-SB-Estd-BF"/>
                <w:b/>
                <w:color w:val="auto"/>
                <w:sz w:val="20"/>
              </w:rPr>
              <w:t>【</w:t>
            </w:r>
            <w:r w:rsidRPr="00EA293C">
              <w:rPr>
                <w:rFonts w:eastAsia="標楷體" w:cs="DFKaiShu-SB-Estd-BF" w:hint="eastAsia"/>
                <w:b/>
                <w:color w:val="auto"/>
                <w:sz w:val="20"/>
              </w:rPr>
              <w:t>環境教育</w:t>
            </w:r>
            <w:r w:rsidRPr="00EA293C">
              <w:rPr>
                <w:rFonts w:eastAsia="標楷體" w:cs="DFKaiShu-SB-Estd-BF"/>
                <w:b/>
                <w:color w:val="auto"/>
                <w:sz w:val="20"/>
              </w:rPr>
              <w:t>】</w:t>
            </w:r>
          </w:p>
          <w:p w14:paraId="5FB3C51F" w14:textId="77777777" w:rsidR="007B0C68" w:rsidRPr="00EA293C" w:rsidRDefault="007B0C68" w:rsidP="007B0C68">
            <w:pPr>
              <w:autoSpaceDE w:val="0"/>
              <w:autoSpaceDN w:val="0"/>
              <w:adjustRightInd w:val="0"/>
              <w:jc w:val="left"/>
              <w:rPr>
                <w:rFonts w:ascii="標楷體" w:eastAsia="標楷體" w:hAnsi="標楷體" w:cs="標楷體"/>
                <w:color w:val="auto"/>
              </w:rPr>
            </w:pPr>
            <w:r w:rsidRPr="00EA293C">
              <w:rPr>
                <w:rFonts w:ascii="標楷體" w:eastAsia="標楷體" w:hAnsi="標楷體" w:hint="eastAsia"/>
                <w:color w:val="auto"/>
              </w:rPr>
              <w:t>環J3 經由環境美學與自然文學了解自然環境的倫理價值。</w:t>
            </w:r>
          </w:p>
        </w:tc>
        <w:tc>
          <w:tcPr>
            <w:tcW w:w="1784" w:type="dxa"/>
            <w:tcBorders>
              <w:top w:val="single" w:sz="8" w:space="0" w:color="000000"/>
              <w:bottom w:val="single" w:sz="8" w:space="0" w:color="000000"/>
              <w:right w:val="single" w:sz="8" w:space="0" w:color="000000"/>
            </w:tcBorders>
            <w:vAlign w:val="center"/>
          </w:tcPr>
          <w:p w14:paraId="0E9E12F4" w14:textId="77777777" w:rsidR="007B0C68" w:rsidRPr="00EA293C" w:rsidRDefault="007B0C68" w:rsidP="007B0C68">
            <w:pPr>
              <w:rPr>
                <w:rFonts w:ascii="新細明體" w:eastAsia="新細明體" w:hAnsi="新細明體" w:cs="新細明體"/>
                <w:color w:val="auto"/>
                <w:sz w:val="16"/>
                <w:szCs w:val="16"/>
              </w:rPr>
            </w:pPr>
            <w:r w:rsidRPr="00EA293C">
              <w:rPr>
                <w:rFonts w:ascii="新細明體" w:eastAsia="新細明體" w:hAnsi="新細明體" w:cs="新細明體" w:hint="eastAsia"/>
                <w:color w:val="auto"/>
                <w:sz w:val="16"/>
                <w:szCs w:val="16"/>
              </w:rPr>
              <w:lastRenderedPageBreak/>
              <w:t>19、20</w:t>
            </w:r>
          </w:p>
          <w:p w14:paraId="6149C233" w14:textId="77777777" w:rsidR="007B0C68" w:rsidRPr="00EA293C" w:rsidRDefault="007B0C68" w:rsidP="007B0C68">
            <w:pPr>
              <w:rPr>
                <w:rFonts w:ascii="新細明體" w:eastAsia="新細明體" w:hAnsi="新細明體" w:cs="新細明體"/>
                <w:color w:val="auto"/>
                <w:sz w:val="16"/>
                <w:szCs w:val="16"/>
              </w:rPr>
            </w:pPr>
            <w:r w:rsidRPr="00EA293C">
              <w:rPr>
                <w:rFonts w:ascii="新細明體" w:eastAsia="新細明體" w:hAnsi="新細明體" w:cs="新細明體" w:hint="eastAsia"/>
                <w:color w:val="auto"/>
                <w:sz w:val="16"/>
                <w:szCs w:val="16"/>
              </w:rPr>
              <w:t>期末考</w:t>
            </w:r>
          </w:p>
        </w:tc>
      </w:tr>
    </w:tbl>
    <w:p w14:paraId="1699C3D1" w14:textId="77777777" w:rsidR="0089413C" w:rsidRPr="00EA293C" w:rsidRDefault="0089413C" w:rsidP="00EA3EA1">
      <w:pPr>
        <w:ind w:firstLine="0"/>
        <w:rPr>
          <w:rFonts w:ascii="標楷體" w:eastAsia="標楷體" w:hAnsi="標楷體" w:cs="標楷體"/>
          <w:b/>
          <w:color w:val="auto"/>
          <w:sz w:val="24"/>
          <w:szCs w:val="24"/>
        </w:rPr>
      </w:pPr>
    </w:p>
    <w:p w14:paraId="23F9E1F3" w14:textId="77777777" w:rsidR="004843EF" w:rsidRPr="00EA293C" w:rsidRDefault="004843EF" w:rsidP="0089413C">
      <w:pPr>
        <w:widowControl w:val="0"/>
        <w:ind w:firstLine="0"/>
        <w:jc w:val="center"/>
        <w:rPr>
          <w:rFonts w:eastAsia="標楷體"/>
          <w:color w:val="auto"/>
          <w:kern w:val="2"/>
          <w:sz w:val="32"/>
          <w:szCs w:val="32"/>
        </w:rPr>
      </w:pPr>
    </w:p>
    <w:p w14:paraId="445DE385" w14:textId="77777777" w:rsidR="007B0C68" w:rsidRPr="00EA293C" w:rsidRDefault="007B0C68" w:rsidP="007B0C68">
      <w:pPr>
        <w:rPr>
          <w:rFonts w:ascii="標楷體" w:eastAsia="標楷體" w:hAnsi="標楷體" w:cs="標楷體"/>
          <w:b/>
          <w:color w:val="auto"/>
          <w:sz w:val="28"/>
          <w:szCs w:val="28"/>
        </w:rPr>
      </w:pPr>
      <w:r w:rsidRPr="00EA293C">
        <w:rPr>
          <w:rFonts w:ascii="標楷體" w:eastAsia="標楷體" w:hAnsi="標楷體" w:cs="標楷體"/>
          <w:b/>
          <w:color w:val="auto"/>
          <w:sz w:val="28"/>
          <w:szCs w:val="28"/>
        </w:rPr>
        <w:t>六、本課程是否有校外人士協助教學</w:t>
      </w:r>
    </w:p>
    <w:p w14:paraId="60EE40A7" w14:textId="77777777" w:rsidR="007B0C68" w:rsidRPr="00EA293C" w:rsidRDefault="007B0C68" w:rsidP="007B0C68">
      <w:pPr>
        <w:shd w:val="clear" w:color="auto" w:fill="FFFFFF"/>
        <w:rPr>
          <w:color w:val="auto"/>
        </w:rPr>
      </w:pPr>
      <w:proofErr w:type="gramStart"/>
      <w:r w:rsidRPr="00EA293C">
        <w:rPr>
          <w:rFonts w:ascii="標楷體" w:eastAsia="標楷體" w:hAnsi="標楷體"/>
          <w:color w:val="auto"/>
          <w:sz w:val="24"/>
          <w:szCs w:val="24"/>
          <w:shd w:val="clear" w:color="auto" w:fill="000000" w:themeFill="text1"/>
        </w:rPr>
        <w:t>□</w:t>
      </w:r>
      <w:r w:rsidRPr="00EA293C">
        <w:rPr>
          <w:rFonts w:ascii="標楷體" w:eastAsia="標楷體" w:hAnsi="標楷體"/>
          <w:color w:val="auto"/>
          <w:sz w:val="24"/>
          <w:szCs w:val="24"/>
        </w:rPr>
        <w:t>否</w:t>
      </w:r>
      <w:proofErr w:type="gramEnd"/>
      <w:r w:rsidRPr="00EA293C">
        <w:rPr>
          <w:rFonts w:ascii="標楷體" w:eastAsia="標楷體" w:hAnsi="標楷體"/>
          <w:color w:val="auto"/>
          <w:sz w:val="24"/>
          <w:szCs w:val="24"/>
        </w:rPr>
        <w:t>，全學年都沒有(</w:t>
      </w:r>
      <w:proofErr w:type="gramStart"/>
      <w:r w:rsidRPr="00EA293C">
        <w:rPr>
          <w:rFonts w:ascii="標楷體" w:eastAsia="標楷體" w:hAnsi="標楷體"/>
          <w:color w:val="auto"/>
          <w:sz w:val="24"/>
          <w:szCs w:val="24"/>
        </w:rPr>
        <w:t>以下免</w:t>
      </w:r>
      <w:proofErr w:type="gramEnd"/>
      <w:r w:rsidRPr="00EA293C">
        <w:rPr>
          <w:rFonts w:ascii="標楷體" w:eastAsia="標楷體" w:hAnsi="標楷體"/>
          <w:color w:val="auto"/>
          <w:sz w:val="24"/>
          <w:szCs w:val="24"/>
        </w:rPr>
        <w:t>填)</w:t>
      </w:r>
    </w:p>
    <w:p w14:paraId="2F33309E" w14:textId="77777777" w:rsidR="007B0C68" w:rsidRPr="00EA293C" w:rsidRDefault="007B0C68" w:rsidP="007B0C68">
      <w:pPr>
        <w:shd w:val="clear" w:color="auto" w:fill="FFFFFF"/>
        <w:rPr>
          <w:color w:val="auto"/>
        </w:rPr>
      </w:pPr>
      <w:r w:rsidRPr="00EA293C">
        <w:rPr>
          <w:rFonts w:ascii="標楷體" w:eastAsia="標楷體" w:hAnsi="標楷體"/>
          <w:color w:val="auto"/>
          <w:sz w:val="24"/>
          <w:szCs w:val="24"/>
        </w:rPr>
        <w:t>□有，部分班級，實施的班級為：___________</w:t>
      </w:r>
    </w:p>
    <w:p w14:paraId="59DCF118" w14:textId="77777777" w:rsidR="007B0C68" w:rsidRPr="00EA293C" w:rsidRDefault="007B0C68" w:rsidP="007B0C68">
      <w:pPr>
        <w:shd w:val="clear" w:color="auto" w:fill="FFFFFF"/>
        <w:rPr>
          <w:color w:val="auto"/>
        </w:rPr>
      </w:pPr>
      <w:r w:rsidRPr="00EA293C">
        <w:rPr>
          <w:rFonts w:ascii="標楷體" w:eastAsia="標楷體" w:hAnsi="標楷體"/>
          <w:color w:val="auto"/>
          <w:sz w:val="24"/>
          <w:szCs w:val="24"/>
        </w:rPr>
        <w:t>□有，全學年實施</w:t>
      </w:r>
    </w:p>
    <w:tbl>
      <w:tblPr>
        <w:tblW w:w="15108" w:type="dxa"/>
        <w:tblCellMar>
          <w:left w:w="10" w:type="dxa"/>
          <w:right w:w="10" w:type="dxa"/>
        </w:tblCellMar>
        <w:tblLook w:val="0000" w:firstRow="0" w:lastRow="0" w:firstColumn="0" w:lastColumn="0" w:noHBand="0" w:noVBand="0"/>
      </w:tblPr>
      <w:tblGrid>
        <w:gridCol w:w="1292"/>
        <w:gridCol w:w="3416"/>
        <w:gridCol w:w="3513"/>
        <w:gridCol w:w="2296"/>
        <w:gridCol w:w="1399"/>
        <w:gridCol w:w="3192"/>
      </w:tblGrid>
      <w:tr w:rsidR="00EA293C" w:rsidRPr="00EA293C" w14:paraId="41D6E4B7" w14:textId="77777777" w:rsidTr="00A56B9E">
        <w:tc>
          <w:tcPr>
            <w:tcW w:w="1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C19FB71" w14:textId="77777777" w:rsidR="007B0C68" w:rsidRPr="00EA293C" w:rsidRDefault="007B0C68" w:rsidP="00A56B9E">
            <w:pPr>
              <w:ind w:firstLine="0"/>
              <w:jc w:val="center"/>
              <w:rPr>
                <w:color w:val="auto"/>
              </w:rPr>
            </w:pPr>
            <w:r w:rsidRPr="00EA293C">
              <w:rPr>
                <w:rFonts w:ascii="標楷體" w:eastAsia="標楷體" w:hAnsi="標楷體"/>
                <w:color w:val="auto"/>
                <w:sz w:val="24"/>
                <w:szCs w:val="24"/>
              </w:rPr>
              <w:lastRenderedPageBreak/>
              <w:t>教學期程</w:t>
            </w:r>
          </w:p>
        </w:tc>
        <w:tc>
          <w:tcPr>
            <w:tcW w:w="3416"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BCFC9BC" w14:textId="77777777" w:rsidR="007B0C68" w:rsidRPr="00EA293C" w:rsidRDefault="007B0C68" w:rsidP="00A56B9E">
            <w:pPr>
              <w:ind w:firstLine="0"/>
              <w:jc w:val="center"/>
              <w:rPr>
                <w:color w:val="auto"/>
              </w:rPr>
            </w:pPr>
            <w:r w:rsidRPr="00EA293C">
              <w:rPr>
                <w:rFonts w:ascii="標楷體" w:eastAsia="標楷體" w:hAnsi="標楷體"/>
                <w:color w:val="auto"/>
                <w:sz w:val="24"/>
                <w:szCs w:val="24"/>
              </w:rPr>
              <w:t>校外人士協助之課程大綱</w:t>
            </w:r>
          </w:p>
        </w:tc>
        <w:tc>
          <w:tcPr>
            <w:tcW w:w="3513"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D7B072A" w14:textId="77777777" w:rsidR="007B0C68" w:rsidRPr="00EA293C" w:rsidRDefault="007B0C68" w:rsidP="00A56B9E">
            <w:pPr>
              <w:spacing w:before="100"/>
              <w:ind w:firstLine="0"/>
              <w:jc w:val="center"/>
              <w:rPr>
                <w:color w:val="auto"/>
              </w:rPr>
            </w:pPr>
            <w:r w:rsidRPr="00EA293C">
              <w:rPr>
                <w:rFonts w:ascii="標楷體" w:eastAsia="標楷體" w:hAnsi="標楷體"/>
                <w:color w:val="auto"/>
                <w:sz w:val="24"/>
                <w:szCs w:val="24"/>
              </w:rPr>
              <w:t>教材形式</w:t>
            </w:r>
          </w:p>
        </w:tc>
        <w:tc>
          <w:tcPr>
            <w:tcW w:w="2296"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3CEB63F" w14:textId="77777777" w:rsidR="007B0C68" w:rsidRPr="00EA293C" w:rsidRDefault="007B0C68" w:rsidP="00A56B9E">
            <w:pPr>
              <w:spacing w:before="100"/>
              <w:ind w:firstLine="0"/>
              <w:jc w:val="center"/>
              <w:rPr>
                <w:color w:val="auto"/>
              </w:rPr>
            </w:pPr>
            <w:r w:rsidRPr="00EA293C">
              <w:rPr>
                <w:rFonts w:ascii="標楷體" w:eastAsia="標楷體" w:hAnsi="標楷體"/>
                <w:color w:val="auto"/>
                <w:sz w:val="24"/>
                <w:szCs w:val="24"/>
              </w:rPr>
              <w:t>教材內容簡介</w:t>
            </w:r>
          </w:p>
        </w:tc>
        <w:tc>
          <w:tcPr>
            <w:tcW w:w="1399"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323627" w14:textId="77777777" w:rsidR="007B0C68" w:rsidRPr="00EA293C" w:rsidRDefault="007B0C68" w:rsidP="00A56B9E">
            <w:pPr>
              <w:spacing w:before="100"/>
              <w:ind w:firstLine="0"/>
              <w:jc w:val="center"/>
              <w:rPr>
                <w:color w:val="auto"/>
              </w:rPr>
            </w:pPr>
            <w:r w:rsidRPr="00EA293C">
              <w:rPr>
                <w:rFonts w:ascii="標楷體" w:eastAsia="標楷體" w:hAnsi="標楷體"/>
                <w:color w:val="auto"/>
                <w:sz w:val="24"/>
                <w:szCs w:val="24"/>
              </w:rPr>
              <w:t>預期成效</w:t>
            </w:r>
          </w:p>
        </w:tc>
        <w:tc>
          <w:tcPr>
            <w:tcW w:w="3192"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D54308A" w14:textId="77777777" w:rsidR="007B0C68" w:rsidRPr="00EA293C" w:rsidRDefault="007B0C68" w:rsidP="00A56B9E">
            <w:pPr>
              <w:spacing w:before="100"/>
              <w:ind w:firstLine="0"/>
              <w:jc w:val="center"/>
              <w:rPr>
                <w:color w:val="auto"/>
              </w:rPr>
            </w:pPr>
            <w:r w:rsidRPr="00EA293C">
              <w:rPr>
                <w:rFonts w:ascii="標楷體" w:eastAsia="標楷體" w:hAnsi="標楷體"/>
                <w:color w:val="auto"/>
                <w:sz w:val="24"/>
                <w:szCs w:val="24"/>
              </w:rPr>
              <w:t>原授課教師角色</w:t>
            </w:r>
          </w:p>
        </w:tc>
      </w:tr>
      <w:tr w:rsidR="00EA293C" w:rsidRPr="00EA293C" w14:paraId="1EC51E0F" w14:textId="77777777" w:rsidTr="00A56B9E">
        <w:tc>
          <w:tcPr>
            <w:tcW w:w="1292"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C111E5D" w14:textId="77777777" w:rsidR="007B0C68" w:rsidRPr="00EA293C" w:rsidRDefault="007B0C68" w:rsidP="00A56B9E">
            <w:pPr>
              <w:ind w:firstLine="0"/>
              <w:rPr>
                <w:color w:val="auto"/>
              </w:rPr>
            </w:pPr>
            <w:r w:rsidRPr="00EA293C">
              <w:rPr>
                <w:rFonts w:ascii="標楷體" w:eastAsia="標楷體" w:hAnsi="標楷體"/>
                <w:color w:val="auto"/>
                <w:sz w:val="24"/>
                <w:szCs w:val="24"/>
              </w:rPr>
              <w:t> </w:t>
            </w:r>
          </w:p>
        </w:tc>
        <w:tc>
          <w:tcPr>
            <w:tcW w:w="3416" w:type="dxa"/>
            <w:tcBorders>
              <w:bottom w:val="single" w:sz="8" w:space="0" w:color="000000"/>
              <w:right w:val="single" w:sz="8" w:space="0" w:color="000000"/>
            </w:tcBorders>
            <w:shd w:val="clear" w:color="auto" w:fill="FFFFFF"/>
            <w:tcMar>
              <w:top w:w="0" w:type="dxa"/>
              <w:left w:w="108" w:type="dxa"/>
              <w:bottom w:w="0" w:type="dxa"/>
              <w:right w:w="108" w:type="dxa"/>
            </w:tcMar>
          </w:tcPr>
          <w:p w14:paraId="67C6C67A" w14:textId="77777777" w:rsidR="007B0C68" w:rsidRPr="00EA293C" w:rsidRDefault="007B0C68" w:rsidP="00A56B9E">
            <w:pPr>
              <w:ind w:firstLine="0"/>
              <w:rPr>
                <w:color w:val="auto"/>
              </w:rPr>
            </w:pPr>
            <w:r w:rsidRPr="00EA293C">
              <w:rPr>
                <w:rFonts w:ascii="標楷體" w:eastAsia="標楷體" w:hAnsi="標楷體"/>
                <w:color w:val="auto"/>
                <w:sz w:val="24"/>
                <w:szCs w:val="24"/>
              </w:rPr>
              <w:t> </w:t>
            </w:r>
          </w:p>
        </w:tc>
        <w:tc>
          <w:tcPr>
            <w:tcW w:w="3513" w:type="dxa"/>
            <w:tcBorders>
              <w:bottom w:val="single" w:sz="8" w:space="0" w:color="000000"/>
              <w:right w:val="single" w:sz="8" w:space="0" w:color="000000"/>
            </w:tcBorders>
            <w:shd w:val="clear" w:color="auto" w:fill="FFFFFF"/>
            <w:tcMar>
              <w:top w:w="0" w:type="dxa"/>
              <w:left w:w="108" w:type="dxa"/>
              <w:bottom w:w="0" w:type="dxa"/>
              <w:right w:w="108" w:type="dxa"/>
            </w:tcMar>
          </w:tcPr>
          <w:p w14:paraId="4FB9175A" w14:textId="77777777" w:rsidR="007B0C68" w:rsidRPr="00EA293C" w:rsidRDefault="007B0C68" w:rsidP="00A56B9E">
            <w:pPr>
              <w:spacing w:before="100" w:after="100"/>
              <w:ind w:firstLine="0"/>
              <w:rPr>
                <w:color w:val="auto"/>
              </w:rPr>
            </w:pPr>
            <w:r w:rsidRPr="00EA293C">
              <w:rPr>
                <w:rFonts w:ascii="標楷體" w:eastAsia="標楷體" w:hAnsi="標楷體" w:cs="Arial"/>
                <w:color w:val="auto"/>
                <w:sz w:val="24"/>
                <w:szCs w:val="24"/>
              </w:rPr>
              <w:t>□簡報□印刷品□影音光碟</w:t>
            </w:r>
          </w:p>
          <w:p w14:paraId="0AC1BA28" w14:textId="77777777" w:rsidR="007B0C68" w:rsidRPr="00EA293C" w:rsidRDefault="007B0C68" w:rsidP="00A56B9E">
            <w:pPr>
              <w:spacing w:before="100" w:after="100"/>
              <w:ind w:firstLine="0"/>
              <w:rPr>
                <w:color w:val="auto"/>
              </w:rPr>
            </w:pPr>
            <w:r w:rsidRPr="00EA293C">
              <w:rPr>
                <w:rFonts w:ascii="標楷體" w:eastAsia="標楷體" w:hAnsi="標楷體" w:cs="Arial"/>
                <w:color w:val="auto"/>
                <w:sz w:val="24"/>
                <w:szCs w:val="24"/>
              </w:rPr>
              <w:t>□其他於課程或活動中使用之教學資料，請說明：</w:t>
            </w:r>
          </w:p>
        </w:tc>
        <w:tc>
          <w:tcPr>
            <w:tcW w:w="2296" w:type="dxa"/>
            <w:tcBorders>
              <w:bottom w:val="single" w:sz="8" w:space="0" w:color="000000"/>
              <w:right w:val="single" w:sz="8" w:space="0" w:color="000000"/>
            </w:tcBorders>
            <w:shd w:val="clear" w:color="auto" w:fill="FFFFFF"/>
            <w:tcMar>
              <w:top w:w="0" w:type="dxa"/>
              <w:left w:w="108" w:type="dxa"/>
              <w:bottom w:w="0" w:type="dxa"/>
              <w:right w:w="108" w:type="dxa"/>
            </w:tcMar>
          </w:tcPr>
          <w:p w14:paraId="450F3792" w14:textId="77777777" w:rsidR="007B0C68" w:rsidRPr="00EA293C" w:rsidRDefault="007B0C68" w:rsidP="00A56B9E">
            <w:pPr>
              <w:ind w:firstLine="0"/>
              <w:rPr>
                <w:color w:val="auto"/>
              </w:rPr>
            </w:pPr>
            <w:r w:rsidRPr="00EA293C">
              <w:rPr>
                <w:rFonts w:ascii="標楷體" w:eastAsia="標楷體" w:hAnsi="標楷體"/>
                <w:color w:val="auto"/>
                <w:sz w:val="24"/>
                <w:szCs w:val="24"/>
              </w:rPr>
              <w:t> </w:t>
            </w:r>
          </w:p>
        </w:tc>
        <w:tc>
          <w:tcPr>
            <w:tcW w:w="1399" w:type="dxa"/>
            <w:tcBorders>
              <w:bottom w:val="single" w:sz="8" w:space="0" w:color="000000"/>
              <w:right w:val="single" w:sz="8" w:space="0" w:color="000000"/>
            </w:tcBorders>
            <w:shd w:val="clear" w:color="auto" w:fill="FFFFFF"/>
            <w:tcMar>
              <w:top w:w="0" w:type="dxa"/>
              <w:left w:w="108" w:type="dxa"/>
              <w:bottom w:w="0" w:type="dxa"/>
              <w:right w:w="108" w:type="dxa"/>
            </w:tcMar>
          </w:tcPr>
          <w:p w14:paraId="73D3A7DD" w14:textId="77777777" w:rsidR="007B0C68" w:rsidRPr="00EA293C" w:rsidRDefault="007B0C68" w:rsidP="00A56B9E">
            <w:pPr>
              <w:ind w:firstLine="0"/>
              <w:rPr>
                <w:color w:val="auto"/>
              </w:rPr>
            </w:pPr>
            <w:r w:rsidRPr="00EA293C">
              <w:rPr>
                <w:rFonts w:ascii="標楷體" w:eastAsia="標楷體" w:hAnsi="標楷體"/>
                <w:color w:val="auto"/>
                <w:sz w:val="24"/>
                <w:szCs w:val="24"/>
              </w:rPr>
              <w:t> </w:t>
            </w:r>
          </w:p>
        </w:tc>
        <w:tc>
          <w:tcPr>
            <w:tcW w:w="3192" w:type="dxa"/>
            <w:tcBorders>
              <w:bottom w:val="single" w:sz="8" w:space="0" w:color="000000"/>
              <w:right w:val="single" w:sz="8" w:space="0" w:color="000000"/>
            </w:tcBorders>
            <w:shd w:val="clear" w:color="auto" w:fill="FFFFFF"/>
            <w:tcMar>
              <w:top w:w="0" w:type="dxa"/>
              <w:left w:w="108" w:type="dxa"/>
              <w:bottom w:w="0" w:type="dxa"/>
              <w:right w:w="108" w:type="dxa"/>
            </w:tcMar>
          </w:tcPr>
          <w:p w14:paraId="19DBC299" w14:textId="77777777" w:rsidR="007B0C68" w:rsidRPr="00EA293C" w:rsidRDefault="007B0C68" w:rsidP="00A56B9E">
            <w:pPr>
              <w:ind w:firstLine="0"/>
              <w:rPr>
                <w:color w:val="auto"/>
              </w:rPr>
            </w:pPr>
            <w:r w:rsidRPr="00EA293C">
              <w:rPr>
                <w:rFonts w:ascii="標楷體" w:eastAsia="標楷體" w:hAnsi="標楷體"/>
                <w:color w:val="auto"/>
                <w:sz w:val="24"/>
                <w:szCs w:val="24"/>
              </w:rPr>
              <w:t> </w:t>
            </w:r>
          </w:p>
        </w:tc>
      </w:tr>
      <w:tr w:rsidR="00EA293C" w:rsidRPr="00EA293C" w14:paraId="4AAE7573" w14:textId="77777777" w:rsidTr="00A56B9E">
        <w:tc>
          <w:tcPr>
            <w:tcW w:w="1292"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B1EDAF4" w14:textId="77777777" w:rsidR="007B0C68" w:rsidRPr="00EA293C" w:rsidRDefault="007B0C68" w:rsidP="00A56B9E">
            <w:pPr>
              <w:ind w:firstLine="0"/>
              <w:rPr>
                <w:color w:val="auto"/>
              </w:rPr>
            </w:pPr>
            <w:r w:rsidRPr="00EA293C">
              <w:rPr>
                <w:rFonts w:ascii="標楷體" w:eastAsia="標楷體" w:hAnsi="標楷體"/>
                <w:color w:val="auto"/>
                <w:sz w:val="24"/>
                <w:szCs w:val="24"/>
              </w:rPr>
              <w:t> </w:t>
            </w:r>
          </w:p>
        </w:tc>
        <w:tc>
          <w:tcPr>
            <w:tcW w:w="3416" w:type="dxa"/>
            <w:tcBorders>
              <w:bottom w:val="single" w:sz="8" w:space="0" w:color="000000"/>
              <w:right w:val="single" w:sz="8" w:space="0" w:color="000000"/>
            </w:tcBorders>
            <w:shd w:val="clear" w:color="auto" w:fill="FFFFFF"/>
            <w:tcMar>
              <w:top w:w="0" w:type="dxa"/>
              <w:left w:w="108" w:type="dxa"/>
              <w:bottom w:w="0" w:type="dxa"/>
              <w:right w:w="108" w:type="dxa"/>
            </w:tcMar>
          </w:tcPr>
          <w:p w14:paraId="39C26A47" w14:textId="77777777" w:rsidR="007B0C68" w:rsidRPr="00EA293C" w:rsidRDefault="007B0C68" w:rsidP="00A56B9E">
            <w:pPr>
              <w:ind w:firstLine="0"/>
              <w:rPr>
                <w:color w:val="auto"/>
              </w:rPr>
            </w:pPr>
            <w:r w:rsidRPr="00EA293C">
              <w:rPr>
                <w:rFonts w:ascii="標楷體" w:eastAsia="標楷體" w:hAnsi="標楷體"/>
                <w:color w:val="auto"/>
                <w:sz w:val="24"/>
                <w:szCs w:val="24"/>
              </w:rPr>
              <w:t> </w:t>
            </w:r>
          </w:p>
        </w:tc>
        <w:tc>
          <w:tcPr>
            <w:tcW w:w="3513" w:type="dxa"/>
            <w:tcBorders>
              <w:bottom w:val="single" w:sz="8" w:space="0" w:color="000000"/>
              <w:right w:val="single" w:sz="8" w:space="0" w:color="000000"/>
            </w:tcBorders>
            <w:shd w:val="clear" w:color="auto" w:fill="FFFFFF"/>
            <w:tcMar>
              <w:top w:w="0" w:type="dxa"/>
              <w:left w:w="108" w:type="dxa"/>
              <w:bottom w:w="0" w:type="dxa"/>
              <w:right w:w="108" w:type="dxa"/>
            </w:tcMar>
          </w:tcPr>
          <w:p w14:paraId="72740300" w14:textId="77777777" w:rsidR="007B0C68" w:rsidRPr="00EA293C" w:rsidRDefault="007B0C68" w:rsidP="00A56B9E">
            <w:pPr>
              <w:ind w:firstLine="0"/>
              <w:rPr>
                <w:color w:val="auto"/>
              </w:rPr>
            </w:pPr>
            <w:r w:rsidRPr="00EA293C">
              <w:rPr>
                <w:rFonts w:ascii="標楷體" w:eastAsia="標楷體" w:hAnsi="標楷體"/>
                <w:color w:val="auto"/>
                <w:sz w:val="24"/>
                <w:szCs w:val="24"/>
              </w:rPr>
              <w:t> </w:t>
            </w:r>
          </w:p>
        </w:tc>
        <w:tc>
          <w:tcPr>
            <w:tcW w:w="2296" w:type="dxa"/>
            <w:tcBorders>
              <w:bottom w:val="single" w:sz="8" w:space="0" w:color="000000"/>
              <w:right w:val="single" w:sz="8" w:space="0" w:color="000000"/>
            </w:tcBorders>
            <w:shd w:val="clear" w:color="auto" w:fill="FFFFFF"/>
            <w:tcMar>
              <w:top w:w="0" w:type="dxa"/>
              <w:left w:w="108" w:type="dxa"/>
              <w:bottom w:w="0" w:type="dxa"/>
              <w:right w:w="108" w:type="dxa"/>
            </w:tcMar>
          </w:tcPr>
          <w:p w14:paraId="67A415B4" w14:textId="77777777" w:rsidR="007B0C68" w:rsidRPr="00EA293C" w:rsidRDefault="007B0C68" w:rsidP="00A56B9E">
            <w:pPr>
              <w:ind w:firstLine="0"/>
              <w:rPr>
                <w:color w:val="auto"/>
              </w:rPr>
            </w:pPr>
            <w:r w:rsidRPr="00EA293C">
              <w:rPr>
                <w:rFonts w:ascii="標楷體" w:eastAsia="標楷體" w:hAnsi="標楷體"/>
                <w:color w:val="auto"/>
                <w:sz w:val="24"/>
                <w:szCs w:val="24"/>
              </w:rPr>
              <w:t> </w:t>
            </w:r>
          </w:p>
        </w:tc>
        <w:tc>
          <w:tcPr>
            <w:tcW w:w="1399" w:type="dxa"/>
            <w:tcBorders>
              <w:bottom w:val="single" w:sz="8" w:space="0" w:color="000000"/>
              <w:right w:val="single" w:sz="8" w:space="0" w:color="000000"/>
            </w:tcBorders>
            <w:shd w:val="clear" w:color="auto" w:fill="FFFFFF"/>
            <w:tcMar>
              <w:top w:w="0" w:type="dxa"/>
              <w:left w:w="108" w:type="dxa"/>
              <w:bottom w:w="0" w:type="dxa"/>
              <w:right w:w="108" w:type="dxa"/>
            </w:tcMar>
          </w:tcPr>
          <w:p w14:paraId="1CE17A3A" w14:textId="77777777" w:rsidR="007B0C68" w:rsidRPr="00EA293C" w:rsidRDefault="007B0C68" w:rsidP="00A56B9E">
            <w:pPr>
              <w:ind w:firstLine="0"/>
              <w:rPr>
                <w:color w:val="auto"/>
              </w:rPr>
            </w:pPr>
            <w:r w:rsidRPr="00EA293C">
              <w:rPr>
                <w:rFonts w:ascii="標楷體" w:eastAsia="標楷體" w:hAnsi="標楷體"/>
                <w:color w:val="auto"/>
                <w:sz w:val="24"/>
                <w:szCs w:val="24"/>
              </w:rPr>
              <w:t> </w:t>
            </w:r>
          </w:p>
        </w:tc>
        <w:tc>
          <w:tcPr>
            <w:tcW w:w="3192" w:type="dxa"/>
            <w:tcBorders>
              <w:bottom w:val="single" w:sz="8" w:space="0" w:color="000000"/>
              <w:right w:val="single" w:sz="8" w:space="0" w:color="000000"/>
            </w:tcBorders>
            <w:shd w:val="clear" w:color="auto" w:fill="FFFFFF"/>
            <w:tcMar>
              <w:top w:w="0" w:type="dxa"/>
              <w:left w:w="108" w:type="dxa"/>
              <w:bottom w:w="0" w:type="dxa"/>
              <w:right w:w="108" w:type="dxa"/>
            </w:tcMar>
          </w:tcPr>
          <w:p w14:paraId="111AC2C3" w14:textId="77777777" w:rsidR="007B0C68" w:rsidRPr="00EA293C" w:rsidRDefault="007B0C68" w:rsidP="00A56B9E">
            <w:pPr>
              <w:ind w:firstLine="0"/>
              <w:rPr>
                <w:color w:val="auto"/>
              </w:rPr>
            </w:pPr>
            <w:r w:rsidRPr="00EA293C">
              <w:rPr>
                <w:rFonts w:ascii="標楷體" w:eastAsia="標楷體" w:hAnsi="標楷體"/>
                <w:color w:val="auto"/>
                <w:sz w:val="24"/>
                <w:szCs w:val="24"/>
              </w:rPr>
              <w:t> </w:t>
            </w:r>
          </w:p>
        </w:tc>
      </w:tr>
      <w:tr w:rsidR="00EA293C" w:rsidRPr="00EA293C" w14:paraId="27B00385" w14:textId="77777777" w:rsidTr="00A56B9E">
        <w:tc>
          <w:tcPr>
            <w:tcW w:w="1292"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DCA8FA" w14:textId="77777777" w:rsidR="007B0C68" w:rsidRPr="00EA293C" w:rsidRDefault="007B0C68" w:rsidP="00A56B9E">
            <w:pPr>
              <w:ind w:firstLine="0"/>
              <w:rPr>
                <w:color w:val="auto"/>
              </w:rPr>
            </w:pPr>
            <w:r w:rsidRPr="00EA293C">
              <w:rPr>
                <w:rFonts w:ascii="標楷體" w:eastAsia="標楷體" w:hAnsi="標楷體"/>
                <w:color w:val="auto"/>
                <w:sz w:val="24"/>
                <w:szCs w:val="24"/>
              </w:rPr>
              <w:t> </w:t>
            </w:r>
          </w:p>
        </w:tc>
        <w:tc>
          <w:tcPr>
            <w:tcW w:w="3416" w:type="dxa"/>
            <w:tcBorders>
              <w:bottom w:val="single" w:sz="8" w:space="0" w:color="000000"/>
              <w:right w:val="single" w:sz="8" w:space="0" w:color="000000"/>
            </w:tcBorders>
            <w:shd w:val="clear" w:color="auto" w:fill="FFFFFF"/>
            <w:tcMar>
              <w:top w:w="0" w:type="dxa"/>
              <w:left w:w="108" w:type="dxa"/>
              <w:bottom w:w="0" w:type="dxa"/>
              <w:right w:w="108" w:type="dxa"/>
            </w:tcMar>
          </w:tcPr>
          <w:p w14:paraId="294B3D63" w14:textId="77777777" w:rsidR="007B0C68" w:rsidRPr="00EA293C" w:rsidRDefault="007B0C68" w:rsidP="00A56B9E">
            <w:pPr>
              <w:ind w:firstLine="0"/>
              <w:rPr>
                <w:color w:val="auto"/>
              </w:rPr>
            </w:pPr>
            <w:r w:rsidRPr="00EA293C">
              <w:rPr>
                <w:rFonts w:ascii="標楷體" w:eastAsia="標楷體" w:hAnsi="標楷體"/>
                <w:color w:val="auto"/>
                <w:sz w:val="24"/>
                <w:szCs w:val="24"/>
              </w:rPr>
              <w:t> </w:t>
            </w:r>
          </w:p>
        </w:tc>
        <w:tc>
          <w:tcPr>
            <w:tcW w:w="3513" w:type="dxa"/>
            <w:tcBorders>
              <w:bottom w:val="single" w:sz="8" w:space="0" w:color="000000"/>
              <w:right w:val="single" w:sz="8" w:space="0" w:color="000000"/>
            </w:tcBorders>
            <w:shd w:val="clear" w:color="auto" w:fill="FFFFFF"/>
            <w:tcMar>
              <w:top w:w="0" w:type="dxa"/>
              <w:left w:w="108" w:type="dxa"/>
              <w:bottom w:w="0" w:type="dxa"/>
              <w:right w:w="108" w:type="dxa"/>
            </w:tcMar>
          </w:tcPr>
          <w:p w14:paraId="467ECC24" w14:textId="77777777" w:rsidR="007B0C68" w:rsidRPr="00EA293C" w:rsidRDefault="007B0C68" w:rsidP="00A56B9E">
            <w:pPr>
              <w:ind w:firstLine="0"/>
              <w:rPr>
                <w:color w:val="auto"/>
              </w:rPr>
            </w:pPr>
            <w:r w:rsidRPr="00EA293C">
              <w:rPr>
                <w:rFonts w:ascii="標楷體" w:eastAsia="標楷體" w:hAnsi="標楷體"/>
                <w:color w:val="auto"/>
                <w:sz w:val="24"/>
                <w:szCs w:val="24"/>
              </w:rPr>
              <w:t> </w:t>
            </w:r>
          </w:p>
        </w:tc>
        <w:tc>
          <w:tcPr>
            <w:tcW w:w="2296" w:type="dxa"/>
            <w:tcBorders>
              <w:bottom w:val="single" w:sz="8" w:space="0" w:color="000000"/>
              <w:right w:val="single" w:sz="8" w:space="0" w:color="000000"/>
            </w:tcBorders>
            <w:shd w:val="clear" w:color="auto" w:fill="FFFFFF"/>
            <w:tcMar>
              <w:top w:w="0" w:type="dxa"/>
              <w:left w:w="108" w:type="dxa"/>
              <w:bottom w:w="0" w:type="dxa"/>
              <w:right w:w="108" w:type="dxa"/>
            </w:tcMar>
          </w:tcPr>
          <w:p w14:paraId="096A5E5E" w14:textId="77777777" w:rsidR="007B0C68" w:rsidRPr="00EA293C" w:rsidRDefault="007B0C68" w:rsidP="00A56B9E">
            <w:pPr>
              <w:ind w:firstLine="0"/>
              <w:rPr>
                <w:color w:val="auto"/>
              </w:rPr>
            </w:pPr>
            <w:r w:rsidRPr="00EA293C">
              <w:rPr>
                <w:rFonts w:ascii="標楷體" w:eastAsia="標楷體" w:hAnsi="標楷體"/>
                <w:color w:val="auto"/>
                <w:sz w:val="24"/>
                <w:szCs w:val="24"/>
              </w:rPr>
              <w:t> </w:t>
            </w:r>
          </w:p>
        </w:tc>
        <w:tc>
          <w:tcPr>
            <w:tcW w:w="1399" w:type="dxa"/>
            <w:tcBorders>
              <w:bottom w:val="single" w:sz="8" w:space="0" w:color="000000"/>
              <w:right w:val="single" w:sz="8" w:space="0" w:color="000000"/>
            </w:tcBorders>
            <w:shd w:val="clear" w:color="auto" w:fill="FFFFFF"/>
            <w:tcMar>
              <w:top w:w="0" w:type="dxa"/>
              <w:left w:w="108" w:type="dxa"/>
              <w:bottom w:w="0" w:type="dxa"/>
              <w:right w:w="108" w:type="dxa"/>
            </w:tcMar>
          </w:tcPr>
          <w:p w14:paraId="50B2F518" w14:textId="77777777" w:rsidR="007B0C68" w:rsidRPr="00EA293C" w:rsidRDefault="007B0C68" w:rsidP="00A56B9E">
            <w:pPr>
              <w:ind w:firstLine="0"/>
              <w:rPr>
                <w:color w:val="auto"/>
              </w:rPr>
            </w:pPr>
            <w:r w:rsidRPr="00EA293C">
              <w:rPr>
                <w:rFonts w:ascii="標楷體" w:eastAsia="標楷體" w:hAnsi="標楷體"/>
                <w:color w:val="auto"/>
                <w:sz w:val="24"/>
                <w:szCs w:val="24"/>
              </w:rPr>
              <w:t> </w:t>
            </w:r>
          </w:p>
        </w:tc>
        <w:tc>
          <w:tcPr>
            <w:tcW w:w="3192" w:type="dxa"/>
            <w:tcBorders>
              <w:bottom w:val="single" w:sz="8" w:space="0" w:color="000000"/>
              <w:right w:val="single" w:sz="8" w:space="0" w:color="000000"/>
            </w:tcBorders>
            <w:shd w:val="clear" w:color="auto" w:fill="FFFFFF"/>
            <w:tcMar>
              <w:top w:w="0" w:type="dxa"/>
              <w:left w:w="108" w:type="dxa"/>
              <w:bottom w:w="0" w:type="dxa"/>
              <w:right w:w="108" w:type="dxa"/>
            </w:tcMar>
          </w:tcPr>
          <w:p w14:paraId="7C71755A" w14:textId="77777777" w:rsidR="007B0C68" w:rsidRPr="00EA293C" w:rsidRDefault="007B0C68" w:rsidP="00A56B9E">
            <w:pPr>
              <w:ind w:firstLine="0"/>
              <w:rPr>
                <w:color w:val="auto"/>
              </w:rPr>
            </w:pPr>
            <w:r w:rsidRPr="00EA293C">
              <w:rPr>
                <w:rFonts w:ascii="標楷體" w:eastAsia="標楷體" w:hAnsi="標楷體"/>
                <w:color w:val="auto"/>
                <w:sz w:val="24"/>
                <w:szCs w:val="24"/>
              </w:rPr>
              <w:t> </w:t>
            </w:r>
          </w:p>
        </w:tc>
      </w:tr>
    </w:tbl>
    <w:p w14:paraId="2683C8AE" w14:textId="77777777" w:rsidR="007B0C68" w:rsidRPr="00EA293C" w:rsidRDefault="007B0C68" w:rsidP="007B0C68">
      <w:pPr>
        <w:shd w:val="clear" w:color="auto" w:fill="FFFFFF"/>
        <w:rPr>
          <w:color w:val="auto"/>
        </w:rPr>
      </w:pPr>
      <w:r w:rsidRPr="00EA293C">
        <w:rPr>
          <w:rFonts w:ascii="標楷體" w:eastAsia="標楷體" w:hAnsi="標楷體"/>
          <w:color w:val="auto"/>
          <w:sz w:val="24"/>
          <w:szCs w:val="24"/>
        </w:rPr>
        <w:t>*上述欄位皆與校外人士協助教學與活動之申請表一致</w:t>
      </w:r>
    </w:p>
    <w:p w14:paraId="28B67A01" w14:textId="77777777" w:rsidR="007B0C68" w:rsidRPr="00EA293C" w:rsidRDefault="007B0C68" w:rsidP="007B0C68">
      <w:pPr>
        <w:shd w:val="clear" w:color="auto" w:fill="FFFFFF"/>
        <w:rPr>
          <w:color w:val="auto"/>
        </w:rPr>
      </w:pPr>
      <w:r w:rsidRPr="00EA293C">
        <w:rPr>
          <w:rFonts w:ascii="標楷體" w:eastAsia="標楷體" w:hAnsi="標楷體"/>
          <w:color w:val="auto"/>
          <w:sz w:val="24"/>
          <w:szCs w:val="24"/>
        </w:rPr>
        <w:t>請各位老師自行將此欄</w:t>
      </w:r>
      <w:proofErr w:type="gramStart"/>
      <w:r w:rsidRPr="00EA293C">
        <w:rPr>
          <w:rFonts w:ascii="標楷體" w:eastAsia="標楷體" w:hAnsi="標楷體"/>
          <w:color w:val="auto"/>
          <w:sz w:val="24"/>
          <w:szCs w:val="24"/>
        </w:rPr>
        <w:t>複製貼製課程</w:t>
      </w:r>
      <w:proofErr w:type="gramEnd"/>
      <w:r w:rsidRPr="00EA293C">
        <w:rPr>
          <w:rFonts w:ascii="標楷體" w:eastAsia="標楷體" w:hAnsi="標楷體"/>
          <w:color w:val="auto"/>
          <w:sz w:val="24"/>
          <w:szCs w:val="24"/>
        </w:rPr>
        <w:t>計畫最後，謝謝</w:t>
      </w:r>
    </w:p>
    <w:p w14:paraId="7B733414" w14:textId="77777777" w:rsidR="007B0C68" w:rsidRPr="00EA293C" w:rsidRDefault="007B0C68" w:rsidP="007B0C68">
      <w:pPr>
        <w:rPr>
          <w:rFonts w:ascii="標楷體" w:eastAsia="標楷體" w:hAnsi="標楷體" w:cs="標楷體"/>
          <w:b/>
          <w:color w:val="auto"/>
          <w:sz w:val="28"/>
          <w:szCs w:val="28"/>
        </w:rPr>
      </w:pPr>
    </w:p>
    <w:p w14:paraId="0DA1DA8E" w14:textId="77777777" w:rsidR="007B0C68" w:rsidRPr="00EA293C" w:rsidRDefault="007B0C68" w:rsidP="007B0C68">
      <w:pPr>
        <w:rPr>
          <w:color w:val="auto"/>
        </w:rPr>
      </w:pPr>
      <w:r w:rsidRPr="00EA293C">
        <w:rPr>
          <w:rFonts w:ascii="標楷體" w:eastAsia="標楷體" w:hAnsi="標楷體" w:cs="標楷體" w:hint="eastAsia"/>
          <w:b/>
          <w:color w:val="auto"/>
          <w:sz w:val="28"/>
          <w:szCs w:val="28"/>
        </w:rPr>
        <w:t>七</w:t>
      </w:r>
      <w:r w:rsidRPr="00EA293C">
        <w:rPr>
          <w:rFonts w:ascii="標楷體" w:eastAsia="標楷體" w:hAnsi="標楷體" w:cs="標楷體"/>
          <w:b/>
          <w:color w:val="auto"/>
          <w:sz w:val="28"/>
          <w:szCs w:val="28"/>
        </w:rPr>
        <w:t>、</w:t>
      </w:r>
      <w:r w:rsidRPr="00EA293C">
        <w:rPr>
          <w:rFonts w:ascii="標楷體" w:eastAsia="標楷體" w:hAnsi="標楷體"/>
          <w:b/>
          <w:color w:val="auto"/>
          <w:sz w:val="28"/>
          <w:szCs w:val="28"/>
        </w:rPr>
        <w:t>法律規定教育議題實施規劃</w:t>
      </w:r>
    </w:p>
    <w:tbl>
      <w:tblPr>
        <w:tblW w:w="13948" w:type="dxa"/>
        <w:jc w:val="center"/>
        <w:tblCellMar>
          <w:left w:w="10" w:type="dxa"/>
          <w:right w:w="10" w:type="dxa"/>
        </w:tblCellMar>
        <w:tblLook w:val="0000" w:firstRow="0" w:lastRow="0" w:firstColumn="0" w:lastColumn="0" w:noHBand="0" w:noVBand="0"/>
      </w:tblPr>
      <w:tblGrid>
        <w:gridCol w:w="705"/>
        <w:gridCol w:w="3438"/>
        <w:gridCol w:w="845"/>
        <w:gridCol w:w="2379"/>
        <w:gridCol w:w="1178"/>
        <w:gridCol w:w="1263"/>
        <w:gridCol w:w="4140"/>
      </w:tblGrid>
      <w:tr w:rsidR="00EA293C" w:rsidRPr="00EA293C" w14:paraId="625140F3" w14:textId="77777777" w:rsidTr="00A56B9E">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A33A9"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C851A"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B24D1"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納入課程規劃實施情形</w:t>
            </w:r>
          </w:p>
          <w:p w14:paraId="3A402EC2" w14:textId="77777777" w:rsidR="007B0C68" w:rsidRPr="00EA293C" w:rsidRDefault="007B0C68" w:rsidP="00A56B9E">
            <w:pPr>
              <w:rPr>
                <w:color w:val="auto"/>
              </w:rPr>
            </w:pPr>
            <w:r w:rsidRPr="00EA293C">
              <w:rPr>
                <w:rFonts w:ascii="標楷體" w:eastAsia="標楷體" w:hAnsi="標楷體"/>
                <w:b/>
                <w:color w:val="auto"/>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E913B"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本學期</w:t>
            </w:r>
          </w:p>
          <w:p w14:paraId="20266C96"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07C66"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相關規定說明</w:t>
            </w:r>
          </w:p>
        </w:tc>
      </w:tr>
      <w:tr w:rsidR="00EA293C" w:rsidRPr="00EA293C" w14:paraId="521F90F0" w14:textId="77777777" w:rsidTr="00A56B9E">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599B2"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61F53"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C8EF1"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47A96"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F8776"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實施</w:t>
            </w:r>
          </w:p>
          <w:p w14:paraId="735C91D5" w14:textId="77777777" w:rsidR="007B0C68" w:rsidRPr="00EA293C" w:rsidRDefault="007B0C68" w:rsidP="00A56B9E">
            <w:pPr>
              <w:jc w:val="center"/>
              <w:rPr>
                <w:rFonts w:ascii="標楷體" w:eastAsia="標楷體" w:hAnsi="標楷體" w:cs="標楷體"/>
                <w:color w:val="auto"/>
                <w:sz w:val="24"/>
                <w:szCs w:val="24"/>
              </w:rPr>
            </w:pPr>
            <w:proofErr w:type="gramStart"/>
            <w:r w:rsidRPr="00EA293C">
              <w:rPr>
                <w:rFonts w:ascii="標楷體" w:eastAsia="標楷體" w:hAnsi="標楷體" w:cs="標楷體"/>
                <w:color w:val="auto"/>
                <w:sz w:val="24"/>
                <w:szCs w:val="24"/>
              </w:rPr>
              <w:t>週</w:t>
            </w:r>
            <w:proofErr w:type="gramEnd"/>
            <w:r w:rsidRPr="00EA293C">
              <w:rPr>
                <w:rFonts w:ascii="標楷體" w:eastAsia="標楷體" w:hAnsi="標楷體" w:cs="標楷體"/>
                <w:color w:val="auto"/>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37BA9"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BCFCC"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14F64BB7" w14:textId="77777777" w:rsidTr="00A56B9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81A23"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F671C"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3986E" w14:textId="77777777" w:rsidR="007B0C68" w:rsidRPr="00EA293C" w:rsidRDefault="00C461DA" w:rsidP="00A56B9E">
            <w:pP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B8629" w14:textId="77777777" w:rsidR="007B0C68" w:rsidRPr="00EA293C" w:rsidRDefault="00C461DA" w:rsidP="00A56B9E">
            <w:pP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表演</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69055" w14:textId="77777777" w:rsidR="00C461DA" w:rsidRPr="00EA293C" w:rsidRDefault="00C461DA" w:rsidP="002E416B">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1-6</w:t>
            </w:r>
          </w:p>
          <w:p w14:paraId="206C0AFC" w14:textId="77777777" w:rsidR="007B0C68" w:rsidRPr="00EA293C" w:rsidRDefault="00C461DA" w:rsidP="002E416B">
            <w:pPr>
              <w:jc w:val="center"/>
              <w:rPr>
                <w:rFonts w:ascii="標楷體" w:eastAsia="標楷體" w:hAnsi="標楷體" w:cs="標楷體"/>
                <w:color w:val="auto"/>
                <w:sz w:val="24"/>
                <w:szCs w:val="24"/>
              </w:rPr>
            </w:pPr>
            <w:r w:rsidRPr="00EA293C">
              <w:rPr>
                <w:rFonts w:ascii="標楷體" w:eastAsia="標楷體" w:hAnsi="標楷體" w:cs="新細明體" w:hint="eastAsia"/>
                <w:color w:val="auto"/>
                <w:kern w:val="2"/>
                <w:sz w:val="24"/>
                <w:szCs w:val="24"/>
              </w:rPr>
              <w:t>18-19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E33FF" w14:textId="77777777" w:rsidR="007B0C68" w:rsidRPr="00EA293C" w:rsidRDefault="00C461DA" w:rsidP="00A56B9E">
            <w:pP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D9E4C" w14:textId="77777777" w:rsidR="007B0C68" w:rsidRPr="00EA293C" w:rsidRDefault="007B0C68" w:rsidP="00A56B9E">
            <w:pPr>
              <w:jc w:val="left"/>
              <w:rPr>
                <w:color w:val="auto"/>
              </w:rPr>
            </w:pPr>
            <w:r w:rsidRPr="00EA293C">
              <w:rPr>
                <w:rFonts w:ascii="新細明體" w:hAnsi="新細明體"/>
                <w:color w:val="auto"/>
                <w:sz w:val="24"/>
                <w:szCs w:val="24"/>
              </w:rPr>
              <w:t>✽</w:t>
            </w:r>
            <w:r w:rsidRPr="00EA293C">
              <w:rPr>
                <w:rFonts w:ascii="標楷體" w:eastAsia="標楷體" w:hAnsi="標楷體"/>
                <w:color w:val="auto"/>
                <w:sz w:val="24"/>
                <w:szCs w:val="24"/>
              </w:rPr>
              <w:t>性別平等教育法第17條</w:t>
            </w:r>
          </w:p>
          <w:p w14:paraId="38BE8960" w14:textId="77777777" w:rsidR="007B0C68" w:rsidRPr="00EA293C" w:rsidRDefault="007B0C68" w:rsidP="00A56B9E">
            <w:pPr>
              <w:jc w:val="left"/>
              <w:rPr>
                <w:rFonts w:ascii="標楷體" w:eastAsia="標楷體" w:hAnsi="標楷體" w:cs="標楷體"/>
                <w:color w:val="auto"/>
                <w:sz w:val="24"/>
                <w:szCs w:val="24"/>
              </w:rPr>
            </w:pPr>
            <w:r w:rsidRPr="00EA293C">
              <w:rPr>
                <w:rFonts w:ascii="標楷體" w:eastAsia="標楷體" w:hAnsi="標楷體" w:cs="標楷體"/>
                <w:color w:val="auto"/>
                <w:sz w:val="24"/>
                <w:szCs w:val="24"/>
              </w:rPr>
              <w:t xml:space="preserve">  每學期至少4小時</w:t>
            </w:r>
          </w:p>
          <w:p w14:paraId="00A8F175" w14:textId="77777777" w:rsidR="007B0C68" w:rsidRPr="00EA293C" w:rsidRDefault="007B0C68" w:rsidP="00A56B9E">
            <w:pPr>
              <w:jc w:val="left"/>
              <w:rPr>
                <w:color w:val="auto"/>
              </w:rPr>
            </w:pPr>
            <w:r w:rsidRPr="00EA293C">
              <w:rPr>
                <w:rFonts w:ascii="新細明體" w:hAnsi="新細明體"/>
                <w:color w:val="auto"/>
                <w:sz w:val="24"/>
                <w:szCs w:val="24"/>
              </w:rPr>
              <w:t>✽</w:t>
            </w:r>
            <w:r w:rsidRPr="00EA293C">
              <w:rPr>
                <w:rFonts w:ascii="標楷體" w:eastAsia="標楷體" w:hAnsi="標楷體"/>
                <w:color w:val="auto"/>
                <w:sz w:val="24"/>
                <w:szCs w:val="24"/>
              </w:rPr>
              <w:t>兒童及少年性剝削防制條例第4條</w:t>
            </w:r>
          </w:p>
          <w:p w14:paraId="6C43D737" w14:textId="77777777" w:rsidR="007B0C68" w:rsidRPr="00EA293C" w:rsidRDefault="007B0C68" w:rsidP="00A56B9E">
            <w:pPr>
              <w:jc w:val="left"/>
              <w:rPr>
                <w:rFonts w:ascii="標楷體" w:eastAsia="標楷體" w:hAnsi="標楷體"/>
                <w:color w:val="auto"/>
                <w:sz w:val="24"/>
                <w:szCs w:val="24"/>
              </w:rPr>
            </w:pPr>
            <w:r w:rsidRPr="00EA293C">
              <w:rPr>
                <w:rFonts w:ascii="標楷體" w:eastAsia="標楷體" w:hAnsi="標楷體"/>
                <w:color w:val="auto"/>
                <w:sz w:val="24"/>
                <w:szCs w:val="24"/>
              </w:rPr>
              <w:t xml:space="preserve">  每學年應辦理兒童及少年性剝削防  </w:t>
            </w:r>
          </w:p>
          <w:p w14:paraId="01A43E4A" w14:textId="77777777" w:rsidR="007B0C68" w:rsidRPr="00EA293C" w:rsidRDefault="007B0C68" w:rsidP="00A56B9E">
            <w:pPr>
              <w:jc w:val="left"/>
              <w:rPr>
                <w:color w:val="auto"/>
              </w:rPr>
            </w:pPr>
            <w:r w:rsidRPr="00EA293C">
              <w:rPr>
                <w:rFonts w:ascii="標楷體" w:eastAsia="標楷體" w:hAnsi="標楷體"/>
                <w:color w:val="auto"/>
                <w:sz w:val="24"/>
                <w:szCs w:val="24"/>
              </w:rPr>
              <w:t xml:space="preserve">  治教育課程或教育宣導(建議融入)</w:t>
            </w:r>
          </w:p>
        </w:tc>
      </w:tr>
      <w:tr w:rsidR="00EA293C" w:rsidRPr="00EA293C" w14:paraId="12ADF030"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3731D"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3F764"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67D02" w14:textId="77777777" w:rsidR="007B0C68" w:rsidRPr="00EA293C" w:rsidRDefault="007B0C68" w:rsidP="00A56B9E">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B315" w14:textId="77777777" w:rsidR="007B0C68" w:rsidRPr="00EA293C" w:rsidRDefault="007B0C68" w:rsidP="00A56B9E">
            <w:pP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10220" w14:textId="77777777" w:rsidR="007B0C68" w:rsidRPr="00EA293C" w:rsidRDefault="007B0C68" w:rsidP="00A56B9E">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42C4" w14:textId="77777777" w:rsidR="007B0C68" w:rsidRPr="00EA293C" w:rsidRDefault="007B0C68" w:rsidP="00A56B9E">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D3B70" w14:textId="77777777" w:rsidR="007B0C68" w:rsidRPr="00EA293C" w:rsidRDefault="007B0C68" w:rsidP="00A56B9E">
            <w:pPr>
              <w:jc w:val="left"/>
              <w:rPr>
                <w:rFonts w:ascii="新細明體" w:hAnsi="新細明體"/>
                <w:color w:val="auto"/>
                <w:sz w:val="24"/>
                <w:szCs w:val="24"/>
              </w:rPr>
            </w:pPr>
          </w:p>
        </w:tc>
      </w:tr>
      <w:tr w:rsidR="00EA293C" w:rsidRPr="00EA293C" w14:paraId="25E92577"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41344"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3E987"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2A102" w14:textId="77777777" w:rsidR="007B0C68" w:rsidRPr="00EA293C" w:rsidRDefault="007B0C68" w:rsidP="00A56B9E">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78FB7" w14:textId="77777777" w:rsidR="007B0C68" w:rsidRPr="00EA293C" w:rsidRDefault="007B0C68" w:rsidP="00A56B9E">
            <w:pP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1059E" w14:textId="77777777" w:rsidR="007B0C68" w:rsidRPr="00EA293C" w:rsidRDefault="007B0C68" w:rsidP="00A56B9E">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169B3" w14:textId="77777777" w:rsidR="007B0C68" w:rsidRPr="00EA293C" w:rsidRDefault="007B0C68" w:rsidP="00A56B9E">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0BE17" w14:textId="77777777" w:rsidR="007B0C68" w:rsidRPr="00EA293C" w:rsidRDefault="007B0C68" w:rsidP="00A56B9E">
            <w:pPr>
              <w:jc w:val="left"/>
              <w:rPr>
                <w:rFonts w:ascii="新細明體" w:hAnsi="新細明體"/>
                <w:color w:val="auto"/>
                <w:sz w:val="24"/>
                <w:szCs w:val="24"/>
              </w:rPr>
            </w:pPr>
          </w:p>
        </w:tc>
      </w:tr>
      <w:tr w:rsidR="00EA293C" w:rsidRPr="00EA293C" w14:paraId="5CCC2A21"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F070B"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E2668"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455E6"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0249B"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93628"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F934B"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27A56"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1B6705A6"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91B9E"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537E5"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E0836"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DC60D"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3B0AC"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D890F"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FBE5F"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15258C49"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0818D"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6ECAA"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22BEC"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BC15E"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61BAC"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07E3B"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79B17"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04F7AD6B" w14:textId="77777777" w:rsidTr="00A56B9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39892"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100E4" w14:textId="77777777" w:rsidR="007B0C68" w:rsidRPr="00EA293C" w:rsidRDefault="007B0C68" w:rsidP="00A56B9E">
            <w:pPr>
              <w:jc w:val="center"/>
              <w:rPr>
                <w:color w:val="auto"/>
              </w:rPr>
            </w:pPr>
            <w:r w:rsidRPr="00EA293C">
              <w:rPr>
                <w:rFonts w:ascii="標楷體" w:eastAsia="標楷體" w:hAnsi="標楷體"/>
                <w:color w:val="auto"/>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FB3A"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1B617"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357E9"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07165"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AEAF5" w14:textId="77777777" w:rsidR="007B0C68" w:rsidRPr="00EA293C" w:rsidRDefault="007B0C68" w:rsidP="00A56B9E">
            <w:pPr>
              <w:jc w:val="left"/>
              <w:rPr>
                <w:color w:val="auto"/>
              </w:rPr>
            </w:pPr>
            <w:r w:rsidRPr="00EA293C">
              <w:rPr>
                <w:rFonts w:ascii="新細明體" w:hAnsi="新細明體"/>
                <w:color w:val="auto"/>
                <w:sz w:val="24"/>
                <w:szCs w:val="24"/>
              </w:rPr>
              <w:t>✽</w:t>
            </w:r>
            <w:r w:rsidRPr="00EA293C">
              <w:rPr>
                <w:rFonts w:ascii="標楷體" w:eastAsia="標楷體" w:hAnsi="標楷體"/>
                <w:color w:val="auto"/>
                <w:sz w:val="24"/>
                <w:szCs w:val="24"/>
              </w:rPr>
              <w:t>性侵害犯罪防治法第7條</w:t>
            </w:r>
          </w:p>
          <w:p w14:paraId="07D4ACD9" w14:textId="77777777" w:rsidR="007B0C68" w:rsidRPr="00EA293C" w:rsidRDefault="007B0C68" w:rsidP="00A56B9E">
            <w:pPr>
              <w:jc w:val="left"/>
              <w:rPr>
                <w:color w:val="auto"/>
              </w:rPr>
            </w:pPr>
            <w:r w:rsidRPr="00EA293C">
              <w:rPr>
                <w:rFonts w:ascii="標楷體" w:eastAsia="標楷體" w:hAnsi="標楷體"/>
                <w:color w:val="auto"/>
                <w:sz w:val="24"/>
                <w:szCs w:val="24"/>
              </w:rPr>
              <w:t xml:space="preserve">  每學年至少4小時</w:t>
            </w:r>
          </w:p>
        </w:tc>
      </w:tr>
      <w:tr w:rsidR="00EA293C" w:rsidRPr="00EA293C" w14:paraId="0D0D1C95"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49845"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263F7"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1A67E"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CE640"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9DABF"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9C5C0"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4340A"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18126802"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E3567"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38FE0"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36DF4"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DDA93"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6DDF9"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3F25"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96D49"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7C9D0D0A"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CCA27"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40132"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EE2DD"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1E9F7"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96C9E"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8B29A"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8A98C"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6FB896CD"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A26C7"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E7ABC"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73AFD"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EDAB1"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8AFE3"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06D69"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215BB"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5D652696"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E17A8"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E5222"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1D4D7"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2AED"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E9260"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24344"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B721B"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6DA1AEC6" w14:textId="77777777" w:rsidTr="00A56B9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62BDA"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CF821"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7CABA" w14:textId="77777777" w:rsidR="007B0C68" w:rsidRPr="00EA293C" w:rsidRDefault="00C461DA" w:rsidP="00A56B9E">
            <w:pPr>
              <w:jc w:val="cente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91903" w14:textId="77777777" w:rsidR="007B0C68" w:rsidRPr="00EA293C" w:rsidRDefault="00C461DA" w:rsidP="00A56B9E">
            <w:pPr>
              <w:jc w:val="cente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表演</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160F5" w14:textId="77777777" w:rsidR="00C461DA" w:rsidRPr="00EA293C" w:rsidRDefault="00C461DA" w:rsidP="00C461DA">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7-12</w:t>
            </w:r>
          </w:p>
          <w:p w14:paraId="4C415AD0" w14:textId="77777777" w:rsidR="007B0C68" w:rsidRPr="00EA293C" w:rsidRDefault="00C461DA" w:rsidP="00C461DA">
            <w:pPr>
              <w:jc w:val="center"/>
              <w:rPr>
                <w:rFonts w:ascii="標楷體" w:eastAsia="標楷體" w:hAnsi="標楷體" w:cs="標楷體"/>
                <w:color w:val="auto"/>
                <w:sz w:val="24"/>
                <w:szCs w:val="24"/>
              </w:rPr>
            </w:pPr>
            <w:r w:rsidRPr="00EA293C">
              <w:rPr>
                <w:rFonts w:ascii="標楷體" w:eastAsia="標楷體" w:hAnsi="標楷體" w:cs="新細明體" w:hint="eastAsia"/>
                <w:color w:val="auto"/>
                <w:kern w:val="2"/>
                <w:sz w:val="24"/>
                <w:szCs w:val="24"/>
              </w:rPr>
              <w:t>20-21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5C62B" w14:textId="77777777" w:rsidR="007B0C68" w:rsidRPr="00EA293C" w:rsidRDefault="00C461DA" w:rsidP="00A56B9E">
            <w:pPr>
              <w:jc w:val="cente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0029D" w14:textId="77777777" w:rsidR="007B0C68" w:rsidRPr="00EA293C" w:rsidRDefault="007B0C68" w:rsidP="00A56B9E">
            <w:pPr>
              <w:rPr>
                <w:color w:val="auto"/>
              </w:rPr>
            </w:pPr>
            <w:r w:rsidRPr="00EA293C">
              <w:rPr>
                <w:rFonts w:ascii="新細明體" w:hAnsi="新細明體" w:cs="標楷體"/>
                <w:color w:val="auto"/>
                <w:sz w:val="24"/>
                <w:szCs w:val="24"/>
              </w:rPr>
              <w:t>✽</w:t>
            </w:r>
            <w:r w:rsidRPr="00EA293C">
              <w:rPr>
                <w:rFonts w:ascii="標楷體" w:eastAsia="標楷體" w:hAnsi="標楷體" w:cs="標楷體"/>
                <w:color w:val="auto"/>
                <w:sz w:val="24"/>
                <w:szCs w:val="24"/>
              </w:rPr>
              <w:t>環境教育法第19條</w:t>
            </w:r>
          </w:p>
          <w:p w14:paraId="4C011435" w14:textId="77777777" w:rsidR="007B0C68" w:rsidRPr="00EA293C" w:rsidRDefault="007B0C68" w:rsidP="00A56B9E">
            <w:pPr>
              <w:rPr>
                <w:rFonts w:ascii="標楷體" w:eastAsia="標楷體" w:hAnsi="標楷體"/>
                <w:color w:val="auto"/>
                <w:sz w:val="24"/>
                <w:szCs w:val="24"/>
              </w:rPr>
            </w:pPr>
            <w:r w:rsidRPr="00EA293C">
              <w:rPr>
                <w:rFonts w:ascii="標楷體" w:eastAsia="標楷體" w:hAnsi="標楷體"/>
                <w:color w:val="auto"/>
                <w:sz w:val="24"/>
                <w:szCs w:val="24"/>
              </w:rPr>
              <w:t xml:space="preserve">  每學年至少4小時</w:t>
            </w:r>
          </w:p>
          <w:p w14:paraId="6071178F" w14:textId="77777777" w:rsidR="007B0C68" w:rsidRPr="00EA293C" w:rsidRDefault="007B0C68" w:rsidP="00A56B9E">
            <w:pPr>
              <w:rPr>
                <w:color w:val="auto"/>
              </w:rPr>
            </w:pPr>
            <w:r w:rsidRPr="00EA293C">
              <w:rPr>
                <w:rFonts w:ascii="標楷體" w:eastAsia="標楷體" w:hAnsi="標楷體"/>
                <w:color w:val="auto"/>
                <w:sz w:val="24"/>
                <w:szCs w:val="24"/>
              </w:rPr>
              <w:t>(含海洋教育1小時，環境倫理、永續發展、氣候變遷、災害防救、能源資源永續利用3小時)</w:t>
            </w:r>
          </w:p>
        </w:tc>
      </w:tr>
      <w:tr w:rsidR="00EA293C" w:rsidRPr="00EA293C" w14:paraId="4F7E98BC"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ADC5C"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4AE22"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919CD"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FCA4D"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0DD7D"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DE55E"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522A3"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64283AAB"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6561D"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26D00"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C8A5E"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50B2C"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A545B"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2D178"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ABB17"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65EE6C18"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F9FBD"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00BE6"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5424F"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D9CAE"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079BA"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ACF73"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56AC9"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5BAED29C"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5D513"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BF327"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BC9F4"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F649E"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3C61D"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3E94D"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A139A"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28E326C6"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29871"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F04DD"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A55A6"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48018"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2FACD"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C5B64"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B121F"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6BFF82A2" w14:textId="77777777" w:rsidTr="00A56B9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348E8"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0B0FD" w14:textId="77777777" w:rsidR="007B0C68" w:rsidRPr="00EA293C" w:rsidRDefault="007B0C68" w:rsidP="00A56B9E">
            <w:pPr>
              <w:jc w:val="center"/>
              <w:rPr>
                <w:color w:val="auto"/>
              </w:rPr>
            </w:pPr>
            <w:r w:rsidRPr="00EA293C">
              <w:rPr>
                <w:rFonts w:ascii="標楷體" w:eastAsia="標楷體" w:hAnsi="標楷體"/>
                <w:color w:val="auto"/>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2C967"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5590C"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5F907"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F48F2"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7017" w14:textId="77777777" w:rsidR="007B0C68" w:rsidRPr="00EA293C" w:rsidRDefault="007B0C68" w:rsidP="00A56B9E">
            <w:pPr>
              <w:rPr>
                <w:color w:val="auto"/>
              </w:rPr>
            </w:pPr>
            <w:r w:rsidRPr="00EA293C">
              <w:rPr>
                <w:rFonts w:ascii="新細明體" w:hAnsi="新細明體" w:cs="標楷體"/>
                <w:color w:val="auto"/>
                <w:sz w:val="24"/>
                <w:szCs w:val="24"/>
              </w:rPr>
              <w:t>✽</w:t>
            </w:r>
            <w:r w:rsidRPr="00EA293C">
              <w:rPr>
                <w:rFonts w:ascii="標楷體" w:eastAsia="標楷體" w:hAnsi="標楷體" w:cs="標楷體"/>
                <w:color w:val="auto"/>
                <w:sz w:val="24"/>
                <w:szCs w:val="24"/>
              </w:rPr>
              <w:t>家庭教育法第12條</w:t>
            </w:r>
          </w:p>
          <w:p w14:paraId="343EE5B8" w14:textId="77777777" w:rsidR="007B0C68" w:rsidRPr="00EA293C" w:rsidRDefault="007B0C68" w:rsidP="00A56B9E">
            <w:pPr>
              <w:rPr>
                <w:color w:val="auto"/>
              </w:rPr>
            </w:pPr>
            <w:r w:rsidRPr="00EA293C">
              <w:rPr>
                <w:rFonts w:ascii="標楷體" w:eastAsia="標楷體" w:hAnsi="標楷體"/>
                <w:color w:val="auto"/>
                <w:sz w:val="24"/>
                <w:szCs w:val="24"/>
              </w:rPr>
              <w:t xml:space="preserve">  每學年至少4小時</w:t>
            </w:r>
          </w:p>
        </w:tc>
      </w:tr>
      <w:tr w:rsidR="00EA293C" w:rsidRPr="00EA293C" w14:paraId="29C44A9F"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362EF"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73BD2"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ECEB1"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C2941"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76AFF"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07DF2"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C876D"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3313E932"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F906C"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47732"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D8B96"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0CBD7"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8C27B"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9DE8C"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B6FFC"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50499E5F"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5E40E"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AAC1A"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93211"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2A119"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B1DB7"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FC2F4"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03CE"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3B0EB141"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D869E"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228A6"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E4C8F"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BE523"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24BBA"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FFA81"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2232"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06319514"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2E354"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7E9C1"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F5B98"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99ED3"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EDEDE"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8B8CC"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65541"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0621E898" w14:textId="77777777" w:rsidTr="00A56B9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0DA7C"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AA60E" w14:textId="77777777" w:rsidR="007B0C68" w:rsidRPr="00EA293C" w:rsidRDefault="007B0C68" w:rsidP="00A56B9E">
            <w:pPr>
              <w:jc w:val="center"/>
              <w:rPr>
                <w:color w:val="auto"/>
              </w:rPr>
            </w:pPr>
            <w:r w:rsidRPr="00EA293C">
              <w:rPr>
                <w:rFonts w:ascii="標楷體" w:eastAsia="標楷體" w:hAnsi="標楷體"/>
                <w:color w:val="auto"/>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14D37"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C0090" w14:textId="77777777" w:rsidR="007B0C68" w:rsidRPr="00EA293C" w:rsidRDefault="007B0C68" w:rsidP="00A56B9E">
            <w:pPr>
              <w:jc w:val="center"/>
              <w:rPr>
                <w:rFonts w:ascii="標楷體" w:eastAsia="標楷體" w:hAnsi="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E5606"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7097B"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3A3B3" w14:textId="77777777" w:rsidR="007B0C68" w:rsidRPr="00EA293C" w:rsidRDefault="007B0C68" w:rsidP="00A56B9E">
            <w:pPr>
              <w:rPr>
                <w:color w:val="auto"/>
              </w:rPr>
            </w:pPr>
            <w:r w:rsidRPr="00EA293C">
              <w:rPr>
                <w:rFonts w:ascii="新細明體" w:hAnsi="新細明體" w:cs="標楷體"/>
                <w:color w:val="auto"/>
                <w:sz w:val="24"/>
                <w:szCs w:val="24"/>
              </w:rPr>
              <w:t>✽</w:t>
            </w:r>
            <w:r w:rsidRPr="00EA293C">
              <w:rPr>
                <w:rFonts w:ascii="標楷體" w:eastAsia="標楷體" w:hAnsi="標楷體"/>
                <w:color w:val="auto"/>
                <w:sz w:val="24"/>
                <w:szCs w:val="24"/>
              </w:rPr>
              <w:t>家庭暴力防治法第60條)</w:t>
            </w:r>
          </w:p>
          <w:p w14:paraId="22CBF926" w14:textId="77777777" w:rsidR="007B0C68" w:rsidRPr="00EA293C" w:rsidRDefault="007B0C68" w:rsidP="00A56B9E">
            <w:pPr>
              <w:rPr>
                <w:color w:val="auto"/>
              </w:rPr>
            </w:pPr>
            <w:r w:rsidRPr="00EA293C">
              <w:rPr>
                <w:rFonts w:ascii="標楷體" w:eastAsia="標楷體" w:hAnsi="標楷體"/>
                <w:color w:val="auto"/>
                <w:sz w:val="24"/>
                <w:szCs w:val="24"/>
              </w:rPr>
              <w:t xml:space="preserve">  每學年至少4小時</w:t>
            </w:r>
          </w:p>
        </w:tc>
      </w:tr>
      <w:tr w:rsidR="00EA293C" w:rsidRPr="00EA293C" w14:paraId="21D93F18"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4D520"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11886"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695BD"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B2AF5"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BD4CB"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F36C7"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5519F" w14:textId="77777777" w:rsidR="007B0C68" w:rsidRPr="00EA293C" w:rsidRDefault="007B0C68" w:rsidP="00A56B9E">
            <w:pPr>
              <w:rPr>
                <w:rFonts w:ascii="標楷體" w:eastAsia="標楷體" w:hAnsi="標楷體" w:cs="標楷體"/>
                <w:color w:val="auto"/>
                <w:sz w:val="24"/>
                <w:szCs w:val="24"/>
              </w:rPr>
            </w:pPr>
          </w:p>
        </w:tc>
      </w:tr>
      <w:tr w:rsidR="00EA293C" w:rsidRPr="00EA293C" w14:paraId="3A68F0AA"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638CA"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D5248"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A7722"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95188"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9A3C1"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BD252"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057E6" w14:textId="77777777" w:rsidR="007B0C68" w:rsidRPr="00EA293C" w:rsidRDefault="007B0C68" w:rsidP="00A56B9E">
            <w:pPr>
              <w:rPr>
                <w:rFonts w:ascii="標楷體" w:eastAsia="標楷體" w:hAnsi="標楷體" w:cs="標楷體"/>
                <w:color w:val="auto"/>
                <w:sz w:val="24"/>
                <w:szCs w:val="24"/>
              </w:rPr>
            </w:pPr>
          </w:p>
        </w:tc>
      </w:tr>
      <w:tr w:rsidR="00EA293C" w:rsidRPr="00EA293C" w14:paraId="084E922A"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588FD"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54CF2"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59D21"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9E430"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3E02C"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BF6E9"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C3D76" w14:textId="77777777" w:rsidR="007B0C68" w:rsidRPr="00EA293C" w:rsidRDefault="007B0C68" w:rsidP="00A56B9E">
            <w:pPr>
              <w:rPr>
                <w:rFonts w:ascii="標楷體" w:eastAsia="標楷體" w:hAnsi="標楷體" w:cs="標楷體"/>
                <w:color w:val="auto"/>
                <w:sz w:val="24"/>
                <w:szCs w:val="24"/>
              </w:rPr>
            </w:pPr>
          </w:p>
        </w:tc>
      </w:tr>
      <w:tr w:rsidR="00EA293C" w:rsidRPr="00EA293C" w14:paraId="6E1152CD"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A14DF"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F9105"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B36C6"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1081F"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5DF7"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E88E7"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6B3ED" w14:textId="77777777" w:rsidR="007B0C68" w:rsidRPr="00EA293C" w:rsidRDefault="007B0C68" w:rsidP="00A56B9E">
            <w:pPr>
              <w:rPr>
                <w:rFonts w:ascii="標楷體" w:eastAsia="標楷體" w:hAnsi="標楷體" w:cs="標楷體"/>
                <w:color w:val="auto"/>
                <w:sz w:val="24"/>
                <w:szCs w:val="24"/>
              </w:rPr>
            </w:pPr>
          </w:p>
        </w:tc>
      </w:tr>
      <w:tr w:rsidR="00EA293C" w:rsidRPr="00EA293C" w14:paraId="73C48449"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27C28"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1E3C5"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BE337"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8AF56"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B67D6"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B3E4D"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20DB4" w14:textId="77777777" w:rsidR="007B0C68" w:rsidRPr="00EA293C" w:rsidRDefault="007B0C68" w:rsidP="00A56B9E">
            <w:pPr>
              <w:rPr>
                <w:rFonts w:ascii="標楷體" w:eastAsia="標楷體" w:hAnsi="標楷體" w:cs="標楷體"/>
                <w:color w:val="auto"/>
                <w:sz w:val="24"/>
                <w:szCs w:val="24"/>
              </w:rPr>
            </w:pPr>
          </w:p>
        </w:tc>
      </w:tr>
      <w:tr w:rsidR="00EA293C" w:rsidRPr="00EA293C" w14:paraId="6F4645B2" w14:textId="77777777" w:rsidTr="00A56B9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3D2D0"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B5DC9" w14:textId="77777777" w:rsidR="007B0C68" w:rsidRPr="00EA293C" w:rsidRDefault="007B0C68" w:rsidP="00A56B9E">
            <w:pPr>
              <w:jc w:val="center"/>
              <w:rPr>
                <w:color w:val="auto"/>
              </w:rPr>
            </w:pPr>
            <w:r w:rsidRPr="00EA293C">
              <w:rPr>
                <w:rFonts w:ascii="標楷體" w:eastAsia="標楷體" w:hAnsi="標楷體"/>
                <w:color w:val="auto"/>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9DB43" w14:textId="77777777" w:rsidR="007B0C68" w:rsidRPr="00EA293C" w:rsidRDefault="007B0C68" w:rsidP="00A56B9E">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D5AE7" w14:textId="77777777" w:rsidR="007B0C68" w:rsidRPr="00EA293C" w:rsidRDefault="007B0C68" w:rsidP="00A56B9E">
            <w:pP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52749" w14:textId="77777777" w:rsidR="007B0C68" w:rsidRPr="00EA293C" w:rsidRDefault="007B0C68" w:rsidP="00A56B9E">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0ED6A" w14:textId="77777777" w:rsidR="007B0C68" w:rsidRPr="00EA293C" w:rsidRDefault="007B0C68" w:rsidP="00A56B9E">
            <w:pP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0E9CE" w14:textId="77777777" w:rsidR="007B0C68" w:rsidRPr="00EA293C" w:rsidRDefault="007B0C68" w:rsidP="00A56B9E">
            <w:pPr>
              <w:jc w:val="left"/>
              <w:rPr>
                <w:color w:val="auto"/>
              </w:rPr>
            </w:pPr>
            <w:r w:rsidRPr="00EA293C">
              <w:rPr>
                <w:rFonts w:ascii="新細明體" w:hAnsi="新細明體"/>
                <w:color w:val="auto"/>
                <w:sz w:val="24"/>
                <w:szCs w:val="24"/>
              </w:rPr>
              <w:t>✽</w:t>
            </w:r>
            <w:r w:rsidRPr="00EA293C">
              <w:rPr>
                <w:rFonts w:ascii="標楷體" w:eastAsia="標楷體" w:hAnsi="標楷體"/>
                <w:color w:val="auto"/>
                <w:sz w:val="24"/>
                <w:szCs w:val="24"/>
              </w:rPr>
              <w:t>全民國防教育法第7條</w:t>
            </w:r>
          </w:p>
        </w:tc>
      </w:tr>
      <w:tr w:rsidR="00EA293C" w:rsidRPr="00EA293C" w14:paraId="23FF434B"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CB0E7"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B8CC6"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44F56" w14:textId="77777777" w:rsidR="007B0C68" w:rsidRPr="00EA293C" w:rsidRDefault="007B0C68" w:rsidP="00A56B9E">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4740D" w14:textId="77777777" w:rsidR="007B0C68" w:rsidRPr="00EA293C" w:rsidRDefault="007B0C68" w:rsidP="00A56B9E">
            <w:pP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50073" w14:textId="77777777" w:rsidR="007B0C68" w:rsidRPr="00EA293C" w:rsidRDefault="007B0C68" w:rsidP="00A56B9E">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EFAA4" w14:textId="77777777" w:rsidR="007B0C68" w:rsidRPr="00EA293C" w:rsidRDefault="007B0C68" w:rsidP="00A56B9E">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24EA2" w14:textId="77777777" w:rsidR="007B0C68" w:rsidRPr="00EA293C" w:rsidRDefault="007B0C68" w:rsidP="00A56B9E">
            <w:pPr>
              <w:jc w:val="left"/>
              <w:rPr>
                <w:rFonts w:ascii="新細明體" w:hAnsi="新細明體"/>
                <w:color w:val="auto"/>
                <w:sz w:val="24"/>
                <w:szCs w:val="24"/>
              </w:rPr>
            </w:pPr>
          </w:p>
        </w:tc>
      </w:tr>
      <w:tr w:rsidR="00EA293C" w:rsidRPr="00EA293C" w14:paraId="0772F86F"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54EB1"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8A9DA"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8E9F5" w14:textId="77777777" w:rsidR="007B0C68" w:rsidRPr="00EA293C" w:rsidRDefault="007B0C68" w:rsidP="00A56B9E">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44D12" w14:textId="77777777" w:rsidR="007B0C68" w:rsidRPr="00EA293C" w:rsidRDefault="007B0C68" w:rsidP="00A56B9E">
            <w:pP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D890C" w14:textId="77777777" w:rsidR="007B0C68" w:rsidRPr="00EA293C" w:rsidRDefault="007B0C68" w:rsidP="00A56B9E">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F8593" w14:textId="77777777" w:rsidR="007B0C68" w:rsidRPr="00EA293C" w:rsidRDefault="007B0C68" w:rsidP="00A56B9E">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427AD" w14:textId="77777777" w:rsidR="007B0C68" w:rsidRPr="00EA293C" w:rsidRDefault="007B0C68" w:rsidP="00A56B9E">
            <w:pPr>
              <w:jc w:val="left"/>
              <w:rPr>
                <w:rFonts w:ascii="新細明體" w:hAnsi="新細明體"/>
                <w:color w:val="auto"/>
                <w:sz w:val="24"/>
                <w:szCs w:val="24"/>
              </w:rPr>
            </w:pPr>
          </w:p>
        </w:tc>
      </w:tr>
      <w:tr w:rsidR="00EA293C" w:rsidRPr="00EA293C" w14:paraId="001A0DEC"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172F8"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47A39"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1A649"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52698"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67A86"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73055"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61BEC"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30DD49A0"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4BA68"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FC695"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1F6B8"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2B811"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C1D6C"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18961"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04394" w14:textId="77777777" w:rsidR="007B0C68" w:rsidRPr="00EA293C" w:rsidRDefault="007B0C68" w:rsidP="00A56B9E">
            <w:pPr>
              <w:jc w:val="center"/>
              <w:rPr>
                <w:rFonts w:ascii="標楷體" w:eastAsia="標楷體" w:hAnsi="標楷體" w:cs="標楷體"/>
                <w:color w:val="auto"/>
                <w:sz w:val="24"/>
                <w:szCs w:val="24"/>
              </w:rPr>
            </w:pPr>
          </w:p>
        </w:tc>
      </w:tr>
      <w:tr w:rsidR="00EA293C" w:rsidRPr="00EA293C" w14:paraId="50EA884B" w14:textId="77777777" w:rsidTr="00A56B9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E5631" w14:textId="77777777" w:rsidR="007B0C68" w:rsidRPr="00EA293C" w:rsidRDefault="007B0C68" w:rsidP="00A56B9E">
            <w:pPr>
              <w:jc w:val="center"/>
              <w:rPr>
                <w:rFonts w:ascii="標楷體" w:eastAsia="標楷體" w:hAnsi="標楷體" w:cs="標楷體"/>
                <w:color w:val="auto"/>
                <w:sz w:val="24"/>
                <w:szCs w:val="24"/>
              </w:rPr>
            </w:pPr>
            <w:r w:rsidRPr="00EA293C">
              <w:rPr>
                <w:rFonts w:ascii="標楷體" w:eastAsia="標楷體" w:hAnsi="標楷體" w:cs="標楷體"/>
                <w:color w:val="auto"/>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D7231" w14:textId="77777777" w:rsidR="007B0C68" w:rsidRPr="00EA293C" w:rsidRDefault="007B0C68" w:rsidP="00A56B9E">
            <w:pPr>
              <w:jc w:val="center"/>
              <w:rPr>
                <w:color w:val="auto"/>
              </w:rPr>
            </w:pPr>
            <w:r w:rsidRPr="00EA293C">
              <w:rPr>
                <w:rFonts w:ascii="標楷體" w:eastAsia="標楷體" w:hAnsi="標楷體"/>
                <w:color w:val="auto"/>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273DA" w14:textId="77777777" w:rsidR="007B0C68" w:rsidRPr="00EA293C" w:rsidRDefault="00C461DA" w:rsidP="00A56B9E">
            <w:pPr>
              <w:jc w:val="cente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358EB" w14:textId="77777777" w:rsidR="007B0C68" w:rsidRPr="00EA293C" w:rsidRDefault="00C461DA" w:rsidP="00A56B9E">
            <w:pPr>
              <w:jc w:val="cente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表演</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730B3" w14:textId="77777777" w:rsidR="007B0C68" w:rsidRPr="00EA293C" w:rsidRDefault="00C461DA" w:rsidP="00A56B9E">
            <w:pPr>
              <w:jc w:val="center"/>
              <w:rPr>
                <w:rFonts w:ascii="標楷體" w:eastAsia="標楷體" w:hAnsi="標楷體" w:cs="標楷體"/>
                <w:color w:val="auto"/>
                <w:sz w:val="24"/>
                <w:szCs w:val="24"/>
              </w:rPr>
            </w:pPr>
            <w:r w:rsidRPr="00EA293C">
              <w:rPr>
                <w:rFonts w:ascii="標楷體" w:eastAsia="標楷體" w:hAnsi="標楷體" w:cs="新細明體" w:hint="eastAsia"/>
                <w:color w:val="auto"/>
                <w:kern w:val="2"/>
                <w:sz w:val="24"/>
                <w:szCs w:val="24"/>
              </w:rPr>
              <w:t>13-17</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40A48" w14:textId="77777777" w:rsidR="007B0C68" w:rsidRPr="00EA293C" w:rsidRDefault="00C461DA" w:rsidP="00A56B9E">
            <w:pPr>
              <w:jc w:val="center"/>
              <w:rPr>
                <w:rFonts w:ascii="標楷體" w:eastAsia="標楷體" w:hAnsi="標楷體" w:cs="標楷體"/>
                <w:color w:val="auto"/>
                <w:sz w:val="24"/>
                <w:szCs w:val="24"/>
              </w:rPr>
            </w:pPr>
            <w:r w:rsidRPr="00EA293C">
              <w:rPr>
                <w:rFonts w:ascii="標楷體" w:eastAsia="標楷體" w:hAnsi="標楷體" w:cs="標楷體" w:hint="eastAsia"/>
                <w:color w:val="auto"/>
                <w:sz w:val="24"/>
                <w:szCs w:val="24"/>
              </w:rPr>
              <w:t>3</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B6265" w14:textId="77777777" w:rsidR="007B0C68" w:rsidRPr="00EA293C" w:rsidRDefault="007B0C68" w:rsidP="00A56B9E">
            <w:pPr>
              <w:rPr>
                <w:color w:val="auto"/>
              </w:rPr>
            </w:pPr>
            <w:r w:rsidRPr="00EA293C">
              <w:rPr>
                <w:rFonts w:ascii="標楷體" w:eastAsia="標楷體" w:hAnsi="標楷體"/>
                <w:color w:val="auto"/>
                <w:sz w:val="24"/>
                <w:szCs w:val="24"/>
              </w:rPr>
              <w:t>詳見：</w:t>
            </w:r>
            <w:r w:rsidRPr="00EA293C">
              <w:rPr>
                <w:rFonts w:ascii="標楷體" w:eastAsia="標楷體" w:hAnsi="標楷體"/>
                <w:b/>
                <w:color w:val="auto"/>
                <w:sz w:val="24"/>
                <w:szCs w:val="24"/>
              </w:rPr>
              <w:t>生涯規劃教育能力指標表融入各領域編寫說明</w:t>
            </w:r>
          </w:p>
        </w:tc>
      </w:tr>
      <w:tr w:rsidR="00EA293C" w:rsidRPr="00EA293C" w14:paraId="78EBA25D"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B89A6"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C8E6E"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0E5BB"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A139E"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F88B0"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B9E2E"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0272C" w14:textId="77777777" w:rsidR="007B0C68" w:rsidRPr="00EA293C" w:rsidRDefault="007B0C68" w:rsidP="00A56B9E">
            <w:pPr>
              <w:rPr>
                <w:rFonts w:ascii="標楷體" w:eastAsia="標楷體" w:hAnsi="標楷體" w:cs="標楷體"/>
                <w:color w:val="auto"/>
                <w:sz w:val="24"/>
                <w:szCs w:val="24"/>
              </w:rPr>
            </w:pPr>
          </w:p>
        </w:tc>
      </w:tr>
      <w:tr w:rsidR="00EA293C" w:rsidRPr="00EA293C" w14:paraId="56A7E02F"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0D2C2"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21174"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452BA"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69444"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2E7B7"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050B7"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5526C" w14:textId="77777777" w:rsidR="007B0C68" w:rsidRPr="00EA293C" w:rsidRDefault="007B0C68" w:rsidP="00A56B9E">
            <w:pPr>
              <w:rPr>
                <w:rFonts w:ascii="標楷體" w:eastAsia="標楷體" w:hAnsi="標楷體" w:cs="標楷體"/>
                <w:color w:val="auto"/>
                <w:sz w:val="24"/>
                <w:szCs w:val="24"/>
              </w:rPr>
            </w:pPr>
          </w:p>
        </w:tc>
      </w:tr>
      <w:tr w:rsidR="00EA293C" w:rsidRPr="00EA293C" w14:paraId="245DBEFD"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05AF2"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B0A9"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F0675"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78B49"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73368"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BE5FD"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2E025" w14:textId="77777777" w:rsidR="007B0C68" w:rsidRPr="00EA293C" w:rsidRDefault="007B0C68" w:rsidP="00A56B9E">
            <w:pPr>
              <w:rPr>
                <w:rFonts w:ascii="標楷體" w:eastAsia="標楷體" w:hAnsi="標楷體" w:cs="標楷體"/>
                <w:color w:val="auto"/>
                <w:sz w:val="24"/>
                <w:szCs w:val="24"/>
              </w:rPr>
            </w:pPr>
          </w:p>
        </w:tc>
      </w:tr>
      <w:tr w:rsidR="00EA293C" w:rsidRPr="00EA293C" w14:paraId="17921A7A" w14:textId="77777777" w:rsidTr="00A56B9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4B7B1"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7DB98"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004FA"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BAB7B"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E8486"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EBF73"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39684" w14:textId="77777777" w:rsidR="007B0C68" w:rsidRPr="00EA293C" w:rsidRDefault="007B0C68" w:rsidP="00A56B9E">
            <w:pPr>
              <w:rPr>
                <w:rFonts w:ascii="標楷體" w:eastAsia="標楷體" w:hAnsi="標楷體" w:cs="標楷體"/>
                <w:color w:val="auto"/>
                <w:sz w:val="24"/>
                <w:szCs w:val="24"/>
              </w:rPr>
            </w:pPr>
          </w:p>
        </w:tc>
      </w:tr>
      <w:tr w:rsidR="00EA293C" w:rsidRPr="00EA293C" w14:paraId="6C934F72" w14:textId="77777777" w:rsidTr="00A56B9E">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E6999" w14:textId="77777777" w:rsidR="007B0C68" w:rsidRPr="00EA293C" w:rsidRDefault="007B0C68" w:rsidP="00A56B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60406" w14:textId="77777777" w:rsidR="007B0C68" w:rsidRPr="00EA293C" w:rsidRDefault="007B0C68" w:rsidP="00A56B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5342B" w14:textId="77777777" w:rsidR="007B0C68" w:rsidRPr="00EA293C" w:rsidRDefault="007B0C68" w:rsidP="00A56B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F353B" w14:textId="77777777" w:rsidR="007B0C68" w:rsidRPr="00EA293C" w:rsidRDefault="007B0C68" w:rsidP="00A56B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9E996" w14:textId="77777777" w:rsidR="007B0C68" w:rsidRPr="00EA293C" w:rsidRDefault="007B0C68" w:rsidP="00A56B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2C81A" w14:textId="77777777" w:rsidR="007B0C68" w:rsidRPr="00EA293C" w:rsidRDefault="007B0C68" w:rsidP="00A56B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37884" w14:textId="77777777" w:rsidR="007B0C68" w:rsidRPr="00EA293C" w:rsidRDefault="007B0C68" w:rsidP="00A56B9E">
            <w:pPr>
              <w:rPr>
                <w:rFonts w:ascii="標楷體" w:eastAsia="標楷體" w:hAnsi="標楷體" w:cs="標楷體"/>
                <w:color w:val="auto"/>
                <w:sz w:val="24"/>
                <w:szCs w:val="24"/>
              </w:rPr>
            </w:pPr>
          </w:p>
        </w:tc>
      </w:tr>
    </w:tbl>
    <w:p w14:paraId="6A5BAD0A"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備註：</w:t>
      </w:r>
    </w:p>
    <w:p w14:paraId="5A0A56BC"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w:t>
      </w:r>
      <w:proofErr w:type="gramStart"/>
      <w:r w:rsidRPr="00EA293C">
        <w:rPr>
          <w:rFonts w:ascii="標楷體" w:eastAsia="標楷體" w:hAnsi="標楷體"/>
          <w:color w:val="auto"/>
          <w:sz w:val="24"/>
          <w:szCs w:val="24"/>
        </w:rPr>
        <w:t>一</w:t>
      </w:r>
      <w:proofErr w:type="gramEnd"/>
      <w:r w:rsidRPr="00EA293C">
        <w:rPr>
          <w:rFonts w:ascii="標楷體" w:eastAsia="標楷體" w:hAnsi="標楷體"/>
          <w:color w:val="auto"/>
          <w:sz w:val="24"/>
          <w:szCs w:val="24"/>
        </w:rPr>
        <w:t>)必要辦理項目（融入課程實施）說明：</w:t>
      </w:r>
    </w:p>
    <w:p w14:paraId="59AE5F09"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 xml:space="preserve">   1.國民中小學除應將性平等教育融入課程外，每學期應實施性別平等教育相關課程或活動至少4小時(性別平等教育法第17條)。</w:t>
      </w:r>
    </w:p>
    <w:p w14:paraId="1180B5F6"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 xml:space="preserve">     另依「兒童及少年性剝削防制條例」第4條規定:「高級中等以下學校每學年應辦理兒童及少年性剝削防治教育課程或教育宣導」。</w:t>
      </w:r>
    </w:p>
    <w:p w14:paraId="11D1621B"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 xml:space="preserve">   2.依據「性侵害犯罪防治法」第7條之規定：各級中小學每學年應至少有4小時以上之性侵害防治教育課程(課程內容應包括：兩</w:t>
      </w:r>
    </w:p>
    <w:p w14:paraId="28AD6114"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 xml:space="preserve">     性性器官構造與功能；安全性行為與自我保護性知識；性別平等之教育；正確性心理之建立；對他人性自由之尊重；性侵害犯罪</w:t>
      </w:r>
    </w:p>
    <w:p w14:paraId="1E7209BE"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 xml:space="preserve">     之認識；性侵害危機之處理；性侵害防範之技巧；其他與性侵害有關之教育)，學校應運用多元方式進行教學。</w:t>
      </w:r>
    </w:p>
    <w:p w14:paraId="17EC90D2"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 xml:space="preserve">   3.環境教育課程每學年至少4小時(含海洋教育1小時，環境倫理、永續發展、氣候變遷、災害防救、能源資源永續利用3小時)(環</w:t>
      </w:r>
    </w:p>
    <w:p w14:paraId="697C971D"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 xml:space="preserve">     境教育法第19條)。</w:t>
      </w:r>
    </w:p>
    <w:p w14:paraId="6BBE10AB"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 xml:space="preserve">   4.家庭教育課程每學年至少4小時(103.6.18修正公布之家庭教育法第12條高級中等以下學校每學年應在正式課程外實施四小時</w:t>
      </w:r>
    </w:p>
    <w:p w14:paraId="759267DB"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 xml:space="preserve">     以上家庭教育課程及活動，並應會同家長會辦理親職教育)。</w:t>
      </w:r>
    </w:p>
    <w:p w14:paraId="0CA72097"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 xml:space="preserve">   5.依據「家庭暴力防治法」第60條之規定：高級中等以下學校每學年應有4小時以上之家庭暴力防治課程，但得於總時數不變下， </w:t>
      </w:r>
    </w:p>
    <w:p w14:paraId="029A0738"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 xml:space="preserve">     彈性安排於各學年實施。</w:t>
      </w:r>
    </w:p>
    <w:p w14:paraId="6A1391F5"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 xml:space="preserve">   6.依據「全民國防教育法」第7條規定：「各級學校應推動全民國防教育，並視實際需要，納入教學課程，實施多元教學活動」請</w:t>
      </w:r>
    </w:p>
    <w:p w14:paraId="0BD36111"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 xml:space="preserve">     各國中小融入相關學習領域及活動進行教學。</w:t>
      </w:r>
    </w:p>
    <w:p w14:paraId="473F735C"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 xml:space="preserve">   7.集中式特教班配合各議題規定時數辦理，可採用下列方式進行：配合學校行事、融入領域學習或特殊需求領域課程或運用早自習、</w:t>
      </w:r>
    </w:p>
    <w:p w14:paraId="68397460"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 xml:space="preserve">     班會等時間進行。</w:t>
      </w:r>
    </w:p>
    <w:p w14:paraId="7F326C8D"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(二)各校依實際需要自行選擇辦理項目</w:t>
      </w:r>
    </w:p>
    <w:p w14:paraId="4C7B49B8" w14:textId="77777777" w:rsidR="007B0C68" w:rsidRPr="00EA293C" w:rsidRDefault="007B0C68" w:rsidP="007B0C68">
      <w:pPr>
        <w:ind w:left="562" w:hanging="422"/>
        <w:rPr>
          <w:rFonts w:ascii="標楷體" w:eastAsia="標楷體" w:hAnsi="標楷體"/>
          <w:color w:val="auto"/>
          <w:sz w:val="24"/>
          <w:szCs w:val="24"/>
        </w:rPr>
      </w:pPr>
      <w:r w:rsidRPr="00EA293C">
        <w:rPr>
          <w:rFonts w:ascii="標楷體" w:eastAsia="標楷體" w:hAnsi="標楷體"/>
          <w:color w:val="auto"/>
          <w:sz w:val="24"/>
          <w:szCs w:val="24"/>
        </w:rPr>
        <w:t xml:space="preserve">  1.防災教育課程(98.2.17北府教環字第0980095022號函)。</w:t>
      </w:r>
    </w:p>
    <w:p w14:paraId="30C7F249" w14:textId="77777777" w:rsidR="007B0C68" w:rsidRPr="00EA293C" w:rsidRDefault="007B0C68" w:rsidP="007B0C68">
      <w:pPr>
        <w:ind w:firstLine="22"/>
        <w:rPr>
          <w:rFonts w:ascii="標楷體" w:eastAsia="標楷體" w:hAnsi="標楷體"/>
          <w:color w:val="auto"/>
          <w:sz w:val="24"/>
          <w:szCs w:val="24"/>
        </w:rPr>
      </w:pPr>
      <w:r w:rsidRPr="00EA293C">
        <w:rPr>
          <w:rFonts w:ascii="標楷體" w:eastAsia="標楷體" w:hAnsi="標楷體"/>
          <w:color w:val="auto"/>
          <w:sz w:val="24"/>
          <w:szCs w:val="24"/>
        </w:rPr>
        <w:lastRenderedPageBreak/>
        <w:t xml:space="preserve">   2.多元文化及國際教育課程(99.03.08</w:t>
      </w:r>
      <w:proofErr w:type="gramStart"/>
      <w:r w:rsidRPr="00EA293C">
        <w:rPr>
          <w:rFonts w:ascii="標楷體" w:eastAsia="標楷體" w:hAnsi="標楷體"/>
          <w:color w:val="auto"/>
          <w:sz w:val="24"/>
          <w:szCs w:val="24"/>
        </w:rPr>
        <w:t>北教新</w:t>
      </w:r>
      <w:proofErr w:type="gramEnd"/>
      <w:r w:rsidRPr="00EA293C">
        <w:rPr>
          <w:rFonts w:ascii="標楷體" w:eastAsia="標楷體" w:hAnsi="標楷體"/>
          <w:color w:val="auto"/>
          <w:sz w:val="24"/>
          <w:szCs w:val="24"/>
        </w:rPr>
        <w:t>字第0990197616號函)。</w:t>
      </w:r>
    </w:p>
    <w:p w14:paraId="01A69737"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 xml:space="preserve">   3.品德教育融入教學(94.12.06</w:t>
      </w:r>
      <w:proofErr w:type="gramStart"/>
      <w:r w:rsidRPr="00EA293C">
        <w:rPr>
          <w:rFonts w:ascii="標楷體" w:eastAsia="標楷體" w:hAnsi="標楷體"/>
          <w:color w:val="auto"/>
          <w:sz w:val="24"/>
          <w:szCs w:val="24"/>
        </w:rPr>
        <w:t>北府教特</w:t>
      </w:r>
      <w:proofErr w:type="gramEnd"/>
      <w:r w:rsidRPr="00EA293C">
        <w:rPr>
          <w:rFonts w:ascii="標楷體" w:eastAsia="標楷體" w:hAnsi="標楷體"/>
          <w:color w:val="auto"/>
          <w:sz w:val="24"/>
          <w:szCs w:val="24"/>
        </w:rPr>
        <w:t>字第0940840650號)及品德教育(教育部國教署107.5.3</w:t>
      </w:r>
      <w:proofErr w:type="gramStart"/>
      <w:r w:rsidRPr="00EA293C">
        <w:rPr>
          <w:rFonts w:ascii="標楷體" w:eastAsia="標楷體" w:hAnsi="標楷體"/>
          <w:color w:val="auto"/>
          <w:sz w:val="24"/>
          <w:szCs w:val="24"/>
        </w:rPr>
        <w:t>臺教國署</w:t>
      </w:r>
      <w:proofErr w:type="gramEnd"/>
      <w:r w:rsidRPr="00EA293C">
        <w:rPr>
          <w:rFonts w:ascii="標楷體" w:eastAsia="標楷體" w:hAnsi="標楷體"/>
          <w:color w:val="auto"/>
          <w:sz w:val="24"/>
          <w:szCs w:val="24"/>
        </w:rPr>
        <w:t>國字第1070049374號</w:t>
      </w:r>
    </w:p>
    <w:p w14:paraId="6F03D166" w14:textId="77777777" w:rsidR="007B0C68" w:rsidRPr="00EA293C" w:rsidRDefault="007B0C68" w:rsidP="007B0C68">
      <w:pPr>
        <w:ind w:left="320" w:hanging="178"/>
        <w:rPr>
          <w:rFonts w:ascii="標楷體" w:eastAsia="標楷體" w:hAnsi="標楷體"/>
          <w:color w:val="auto"/>
          <w:sz w:val="24"/>
          <w:szCs w:val="24"/>
        </w:rPr>
      </w:pPr>
      <w:r w:rsidRPr="00EA293C">
        <w:rPr>
          <w:rFonts w:ascii="標楷體" w:eastAsia="標楷體" w:hAnsi="標楷體"/>
          <w:color w:val="auto"/>
          <w:sz w:val="24"/>
          <w:szCs w:val="24"/>
        </w:rPr>
        <w:t xml:space="preserve">    函)。</w:t>
      </w:r>
    </w:p>
    <w:p w14:paraId="00852DA5" w14:textId="77777777" w:rsidR="007B0C68" w:rsidRPr="00EA293C" w:rsidRDefault="007B0C68" w:rsidP="007B0C68">
      <w:pPr>
        <w:ind w:firstLine="0"/>
        <w:rPr>
          <w:rFonts w:ascii="標楷體" w:eastAsia="標楷體" w:hAnsi="標楷體"/>
          <w:color w:val="auto"/>
          <w:sz w:val="24"/>
          <w:szCs w:val="24"/>
        </w:rPr>
      </w:pPr>
      <w:r w:rsidRPr="00EA293C">
        <w:rPr>
          <w:rFonts w:ascii="標楷體" w:eastAsia="標楷體" w:hAnsi="標楷體"/>
          <w:color w:val="auto"/>
          <w:sz w:val="24"/>
          <w:szCs w:val="24"/>
        </w:rPr>
        <w:t xml:space="preserve">   4.交通部兒童安全通過路口教案會議(107.3.6新</w:t>
      </w:r>
      <w:proofErr w:type="gramStart"/>
      <w:r w:rsidRPr="00EA293C">
        <w:rPr>
          <w:rFonts w:ascii="標楷體" w:eastAsia="標楷體" w:hAnsi="標楷體"/>
          <w:color w:val="auto"/>
          <w:sz w:val="24"/>
          <w:szCs w:val="24"/>
        </w:rPr>
        <w:t>北教社字</w:t>
      </w:r>
      <w:proofErr w:type="gramEnd"/>
      <w:r w:rsidRPr="00EA293C">
        <w:rPr>
          <w:rFonts w:ascii="標楷體" w:eastAsia="標楷體" w:hAnsi="標楷體"/>
          <w:color w:val="auto"/>
          <w:sz w:val="24"/>
          <w:szCs w:val="24"/>
        </w:rPr>
        <w:t>第1070366699號函)。</w:t>
      </w:r>
    </w:p>
    <w:p w14:paraId="1034CE10" w14:textId="77777777" w:rsidR="007B0C68" w:rsidRPr="00EA293C" w:rsidRDefault="007B0C68" w:rsidP="007B0C68">
      <w:pPr>
        <w:ind w:firstLine="22"/>
        <w:rPr>
          <w:rFonts w:ascii="標楷體" w:eastAsia="標楷體" w:hAnsi="標楷體"/>
          <w:color w:val="auto"/>
          <w:sz w:val="24"/>
          <w:szCs w:val="24"/>
        </w:rPr>
      </w:pPr>
      <w:r w:rsidRPr="00EA293C">
        <w:rPr>
          <w:rFonts w:ascii="標楷體" w:eastAsia="標楷體" w:hAnsi="標楷體"/>
          <w:color w:val="auto"/>
          <w:sz w:val="24"/>
          <w:szCs w:val="24"/>
        </w:rPr>
        <w:t xml:space="preserve">  5.國中多元評量素養融入教學(103.03.27</w:t>
      </w:r>
      <w:proofErr w:type="gramStart"/>
      <w:r w:rsidRPr="00EA293C">
        <w:rPr>
          <w:rFonts w:ascii="標楷體" w:eastAsia="標楷體" w:hAnsi="標楷體"/>
          <w:color w:val="auto"/>
          <w:sz w:val="24"/>
          <w:szCs w:val="24"/>
        </w:rPr>
        <w:t>北教中字</w:t>
      </w:r>
      <w:proofErr w:type="gramEnd"/>
      <w:r w:rsidRPr="00EA293C">
        <w:rPr>
          <w:rFonts w:ascii="標楷體" w:eastAsia="標楷體" w:hAnsi="標楷體"/>
          <w:color w:val="auto"/>
          <w:sz w:val="24"/>
          <w:szCs w:val="24"/>
        </w:rPr>
        <w:t>第1011512677號)。</w:t>
      </w:r>
    </w:p>
    <w:p w14:paraId="54D1FB5A" w14:textId="77777777" w:rsidR="007B0C68" w:rsidRPr="00EA293C" w:rsidRDefault="007B0C68" w:rsidP="007B0C68">
      <w:pPr>
        <w:ind w:left="284" w:firstLine="0"/>
        <w:rPr>
          <w:rFonts w:ascii="標楷體" w:eastAsia="標楷體" w:hAnsi="標楷體"/>
          <w:color w:val="auto"/>
          <w:sz w:val="24"/>
          <w:szCs w:val="24"/>
        </w:rPr>
      </w:pPr>
      <w:r w:rsidRPr="00EA293C">
        <w:rPr>
          <w:rFonts w:ascii="標楷體" w:eastAsia="標楷體" w:hAnsi="標楷體"/>
          <w:color w:val="auto"/>
          <w:sz w:val="24"/>
          <w:szCs w:val="24"/>
        </w:rPr>
        <w:t>6.提升國中英語教學品質（103.04.30北教中字第1031713254號函）。</w:t>
      </w:r>
    </w:p>
    <w:p w14:paraId="16A4923D" w14:textId="77777777" w:rsidR="007B0C68" w:rsidRPr="00EA293C" w:rsidRDefault="007B0C68" w:rsidP="007B0C68">
      <w:pPr>
        <w:ind w:left="284" w:firstLine="0"/>
        <w:rPr>
          <w:rFonts w:ascii="標楷體" w:eastAsia="標楷體" w:hAnsi="標楷體"/>
          <w:color w:val="auto"/>
          <w:sz w:val="24"/>
          <w:szCs w:val="24"/>
        </w:rPr>
      </w:pPr>
      <w:r w:rsidRPr="00EA293C">
        <w:rPr>
          <w:rFonts w:ascii="標楷體" w:eastAsia="標楷體" w:hAnsi="標楷體"/>
          <w:color w:val="auto"/>
          <w:sz w:val="24"/>
          <w:szCs w:val="24"/>
        </w:rPr>
        <w:t>7.國民中學深耕閱讀融入教學（103.05.13北教中字第1031816070號函）。</w:t>
      </w:r>
    </w:p>
    <w:p w14:paraId="428AE48F" w14:textId="77777777" w:rsidR="007B0C68" w:rsidRPr="00EA293C" w:rsidRDefault="007B0C68" w:rsidP="007B0C68">
      <w:pPr>
        <w:ind w:left="284" w:firstLine="0"/>
        <w:rPr>
          <w:rFonts w:ascii="標楷體" w:eastAsia="標楷體" w:hAnsi="標楷體"/>
          <w:color w:val="auto"/>
          <w:sz w:val="24"/>
          <w:szCs w:val="24"/>
        </w:rPr>
      </w:pPr>
      <w:r w:rsidRPr="00EA293C">
        <w:rPr>
          <w:rFonts w:ascii="標楷體" w:eastAsia="標楷體" w:hAnsi="標楷體"/>
          <w:color w:val="auto"/>
          <w:sz w:val="24"/>
          <w:szCs w:val="24"/>
        </w:rPr>
        <w:t>8.七年級「青春</w:t>
      </w:r>
      <w:proofErr w:type="spellStart"/>
      <w:r w:rsidRPr="00EA293C">
        <w:rPr>
          <w:rFonts w:ascii="標楷體" w:eastAsia="標楷體" w:hAnsi="標楷體"/>
          <w:color w:val="auto"/>
          <w:sz w:val="24"/>
          <w:szCs w:val="24"/>
        </w:rPr>
        <w:t>orz</w:t>
      </w:r>
      <w:proofErr w:type="spellEnd"/>
      <w:r w:rsidRPr="00EA293C">
        <w:rPr>
          <w:rFonts w:ascii="標楷體" w:eastAsia="標楷體" w:hAnsi="標楷體"/>
          <w:color w:val="auto"/>
          <w:sz w:val="24"/>
          <w:szCs w:val="24"/>
        </w:rPr>
        <w:t>-品德教育手冊」及八年級「品德蜜</w:t>
      </w:r>
      <w:proofErr w:type="gramStart"/>
      <w:r w:rsidRPr="00EA293C">
        <w:rPr>
          <w:rFonts w:ascii="標楷體" w:eastAsia="標楷體" w:hAnsi="標楷體"/>
          <w:color w:val="auto"/>
          <w:sz w:val="24"/>
          <w:szCs w:val="24"/>
        </w:rPr>
        <w:t>蜜</w:t>
      </w:r>
      <w:proofErr w:type="gramEnd"/>
      <w:r w:rsidRPr="00EA293C">
        <w:rPr>
          <w:rFonts w:ascii="標楷體" w:eastAsia="標楷體" w:hAnsi="標楷體"/>
          <w:color w:val="auto"/>
          <w:sz w:val="24"/>
          <w:szCs w:val="24"/>
        </w:rPr>
        <w:t xml:space="preserve">甜心派教學手冊」，為導師配合早自習及班會時搭配影片之教學手冊，請 </w:t>
      </w:r>
    </w:p>
    <w:p w14:paraId="656F16D7" w14:textId="77777777" w:rsidR="007B0C68" w:rsidRPr="00EA293C" w:rsidRDefault="007B0C68" w:rsidP="007B0C68">
      <w:pPr>
        <w:ind w:left="284" w:firstLine="0"/>
        <w:rPr>
          <w:rFonts w:ascii="標楷體" w:eastAsia="標楷體" w:hAnsi="標楷體"/>
          <w:color w:val="auto"/>
          <w:sz w:val="24"/>
          <w:szCs w:val="24"/>
        </w:rPr>
      </w:pPr>
      <w:r w:rsidRPr="00EA293C">
        <w:rPr>
          <w:rFonts w:ascii="標楷體" w:eastAsia="標楷體" w:hAnsi="標楷體"/>
          <w:color w:val="auto"/>
          <w:sz w:val="24"/>
          <w:szCs w:val="24"/>
        </w:rPr>
        <w:t xml:space="preserve">  國中各校應安排於每學年度9月起，每月第一</w:t>
      </w:r>
      <w:proofErr w:type="gramStart"/>
      <w:r w:rsidRPr="00EA293C">
        <w:rPr>
          <w:rFonts w:ascii="標楷體" w:eastAsia="標楷體" w:hAnsi="標楷體"/>
          <w:color w:val="auto"/>
          <w:sz w:val="24"/>
          <w:szCs w:val="24"/>
        </w:rPr>
        <w:t>週</w:t>
      </w:r>
      <w:proofErr w:type="gramEnd"/>
      <w:r w:rsidRPr="00EA293C">
        <w:rPr>
          <w:rFonts w:ascii="標楷體" w:eastAsia="標楷體" w:hAnsi="標楷體"/>
          <w:color w:val="auto"/>
          <w:sz w:val="24"/>
          <w:szCs w:val="24"/>
        </w:rPr>
        <w:t xml:space="preserve">班會統一播放，每月播放1個單元(101.2.6北教特字第1011176798號函)。 </w:t>
      </w:r>
    </w:p>
    <w:p w14:paraId="71CC2E96" w14:textId="77777777" w:rsidR="007B0C68" w:rsidRPr="00EA293C" w:rsidRDefault="007B0C68" w:rsidP="007B0C68">
      <w:pPr>
        <w:ind w:left="284" w:firstLine="0"/>
        <w:rPr>
          <w:rFonts w:ascii="標楷體" w:eastAsia="標楷體" w:hAnsi="標楷體"/>
          <w:color w:val="auto"/>
          <w:sz w:val="24"/>
          <w:szCs w:val="24"/>
        </w:rPr>
      </w:pPr>
      <w:r w:rsidRPr="00EA293C">
        <w:rPr>
          <w:rFonts w:ascii="標楷體" w:eastAsia="標楷體" w:hAnsi="標楷體"/>
          <w:color w:val="auto"/>
          <w:sz w:val="24"/>
          <w:szCs w:val="24"/>
        </w:rPr>
        <w:t>9.法治教育課程列入課程計畫，每學年度國中八年級實施3小時融入式教學(教育部101.7.15</w:t>
      </w:r>
      <w:proofErr w:type="gramStart"/>
      <w:r w:rsidRPr="00EA293C">
        <w:rPr>
          <w:rFonts w:ascii="標楷體" w:eastAsia="標楷體" w:hAnsi="標楷體"/>
          <w:color w:val="auto"/>
          <w:sz w:val="24"/>
          <w:szCs w:val="24"/>
        </w:rPr>
        <w:t>臺</w:t>
      </w:r>
      <w:proofErr w:type="gramEnd"/>
      <w:r w:rsidRPr="00EA293C">
        <w:rPr>
          <w:rFonts w:ascii="標楷體" w:eastAsia="標楷體" w:hAnsi="標楷體"/>
          <w:color w:val="auto"/>
          <w:sz w:val="24"/>
          <w:szCs w:val="24"/>
        </w:rPr>
        <w:t>國(二)字第1010123004號函辦理)。</w:t>
      </w:r>
    </w:p>
    <w:p w14:paraId="412433B1" w14:textId="77777777" w:rsidR="007B0C68" w:rsidRPr="00EA293C" w:rsidRDefault="007B0C68" w:rsidP="007B0C68">
      <w:pPr>
        <w:ind w:left="284" w:firstLine="0"/>
        <w:rPr>
          <w:rFonts w:ascii="標楷體" w:eastAsia="標楷體" w:hAnsi="標楷體"/>
          <w:color w:val="auto"/>
          <w:sz w:val="24"/>
          <w:szCs w:val="24"/>
        </w:rPr>
      </w:pPr>
      <w:r w:rsidRPr="00EA293C">
        <w:rPr>
          <w:rFonts w:ascii="標楷體" w:eastAsia="標楷體" w:hAnsi="標楷體"/>
          <w:color w:val="auto"/>
          <w:sz w:val="24"/>
          <w:szCs w:val="24"/>
        </w:rPr>
        <w:t>10.依教育部國民及學前教育署105年5月24日</w:t>
      </w:r>
      <w:proofErr w:type="gramStart"/>
      <w:r w:rsidRPr="00EA293C">
        <w:rPr>
          <w:rFonts w:ascii="標楷體" w:eastAsia="標楷體" w:hAnsi="標楷體"/>
          <w:color w:val="auto"/>
          <w:sz w:val="24"/>
          <w:szCs w:val="24"/>
        </w:rPr>
        <w:t>臺教國署國</w:t>
      </w:r>
      <w:proofErr w:type="gramEnd"/>
      <w:r w:rsidRPr="00EA293C">
        <w:rPr>
          <w:rFonts w:ascii="標楷體" w:eastAsia="標楷體" w:hAnsi="標楷體"/>
          <w:color w:val="auto"/>
          <w:sz w:val="24"/>
          <w:szCs w:val="24"/>
        </w:rPr>
        <w:t>字第1050057776號函，請各公私立國中課程發展委員會「生涯發展教</w:t>
      </w:r>
    </w:p>
    <w:p w14:paraId="24DFE93D" w14:textId="77777777" w:rsidR="007B0C68" w:rsidRPr="00EA293C" w:rsidRDefault="007B0C68" w:rsidP="007B0C68">
      <w:pPr>
        <w:ind w:left="284" w:firstLine="0"/>
        <w:rPr>
          <w:rFonts w:ascii="標楷體" w:eastAsia="標楷體" w:hAnsi="標楷體"/>
          <w:color w:val="auto"/>
          <w:sz w:val="24"/>
          <w:szCs w:val="24"/>
        </w:rPr>
      </w:pPr>
      <w:r w:rsidRPr="00EA293C">
        <w:rPr>
          <w:rFonts w:ascii="標楷體" w:eastAsia="標楷體" w:hAnsi="標楷體"/>
          <w:color w:val="auto"/>
          <w:sz w:val="24"/>
          <w:szCs w:val="24"/>
        </w:rPr>
        <w:t xml:space="preserve">  育議題課程小組」規劃生涯發展教育融入各領域課程計畫。</w:t>
      </w:r>
    </w:p>
    <w:p w14:paraId="3D039E21" w14:textId="77777777" w:rsidR="007B0C68" w:rsidRPr="00EA293C" w:rsidRDefault="007B0C68" w:rsidP="007B0C68">
      <w:pPr>
        <w:ind w:firstLine="283"/>
        <w:rPr>
          <w:color w:val="auto"/>
        </w:rPr>
      </w:pPr>
      <w:r w:rsidRPr="00EA293C">
        <w:rPr>
          <w:rFonts w:ascii="標楷體" w:eastAsia="標楷體" w:hAnsi="標楷體"/>
          <w:color w:val="auto"/>
          <w:sz w:val="24"/>
          <w:szCs w:val="24"/>
        </w:rPr>
        <w:t>11.資訊素養觀念宣導(108.3.11新北</w:t>
      </w:r>
      <w:proofErr w:type="gramStart"/>
      <w:r w:rsidRPr="00EA293C">
        <w:rPr>
          <w:rFonts w:ascii="標楷體" w:eastAsia="標楷體" w:hAnsi="標楷體"/>
          <w:color w:val="auto"/>
          <w:sz w:val="24"/>
          <w:szCs w:val="24"/>
        </w:rPr>
        <w:t>教研資字第1080399532號</w:t>
      </w:r>
      <w:proofErr w:type="gramEnd"/>
      <w:r w:rsidRPr="00EA293C">
        <w:rPr>
          <w:rFonts w:ascii="標楷體" w:eastAsia="標楷體" w:hAnsi="標楷體"/>
          <w:color w:val="auto"/>
          <w:sz w:val="24"/>
          <w:szCs w:val="24"/>
        </w:rPr>
        <w:t>函)</w:t>
      </w:r>
      <w:r w:rsidRPr="00EA293C">
        <w:rPr>
          <w:rFonts w:ascii="新細明體" w:hAnsi="新細明體"/>
          <w:color w:val="auto"/>
          <w:sz w:val="24"/>
          <w:szCs w:val="24"/>
        </w:rPr>
        <w:t>。</w:t>
      </w:r>
    </w:p>
    <w:p w14:paraId="6D76DF15" w14:textId="77777777" w:rsidR="004843EF" w:rsidRPr="00EA293C" w:rsidRDefault="004843EF" w:rsidP="0089413C">
      <w:pPr>
        <w:widowControl w:val="0"/>
        <w:ind w:firstLine="0"/>
        <w:jc w:val="center"/>
        <w:rPr>
          <w:rFonts w:eastAsia="標楷體"/>
          <w:color w:val="auto"/>
          <w:kern w:val="2"/>
          <w:sz w:val="32"/>
          <w:szCs w:val="32"/>
        </w:rPr>
      </w:pPr>
      <w:bookmarkStart w:id="0" w:name="_GoBack"/>
      <w:bookmarkEnd w:id="0"/>
    </w:p>
    <w:p w14:paraId="6DDF2CA5" w14:textId="77777777" w:rsidR="006F1143" w:rsidRPr="00EC0E11" w:rsidRDefault="006F1143" w:rsidP="006F1143">
      <w:pPr>
        <w:rPr>
          <w:rFonts w:ascii="標楷體" w:eastAsia="標楷體" w:hAnsi="標楷體" w:cs="標楷體"/>
          <w:b/>
          <w:sz w:val="24"/>
          <w:szCs w:val="24"/>
        </w:rPr>
      </w:pPr>
      <w:r>
        <w:rPr>
          <w:rFonts w:ascii="標楷體" w:eastAsia="標楷體" w:hAnsi="標楷體" w:cs="標楷體" w:hint="eastAsia"/>
          <w:b/>
          <w:sz w:val="24"/>
          <w:szCs w:val="24"/>
        </w:rPr>
        <w:t>七</w:t>
      </w:r>
      <w:r w:rsidRPr="00EC0E11">
        <w:rPr>
          <w:rFonts w:ascii="標楷體" w:eastAsia="標楷體" w:hAnsi="標楷體" w:cs="標楷體" w:hint="eastAsia"/>
          <w:b/>
          <w:sz w:val="24"/>
          <w:szCs w:val="24"/>
        </w:rPr>
        <w:t>、本課程是否有校外人士協助教學</w:t>
      </w:r>
    </w:p>
    <w:p w14:paraId="25C0AC54" w14:textId="77777777" w:rsidR="006F1143" w:rsidRPr="00EC0E11" w:rsidRDefault="006F1143" w:rsidP="006F1143">
      <w:pPr>
        <w:rPr>
          <w:rFonts w:ascii="標楷體" w:eastAsia="標楷體" w:hAnsi="標楷體" w:cs="標楷體"/>
          <w:b/>
          <w:sz w:val="24"/>
          <w:szCs w:val="24"/>
        </w:rPr>
      </w:pPr>
      <w:proofErr w:type="gramStart"/>
      <w:r>
        <w:rPr>
          <w:rFonts w:ascii="標楷體" w:eastAsia="標楷體" w:hAnsi="標楷體" w:cs="標楷體" w:hint="eastAsia"/>
          <w:color w:val="auto"/>
          <w:sz w:val="24"/>
          <w:szCs w:val="24"/>
        </w:rPr>
        <w:t>■</w:t>
      </w:r>
      <w:r w:rsidRPr="00EC0E11">
        <w:rPr>
          <w:rFonts w:ascii="標楷體" w:eastAsia="標楷體" w:hAnsi="標楷體" w:cs="標楷體" w:hint="eastAsia"/>
          <w:b/>
          <w:sz w:val="24"/>
          <w:szCs w:val="24"/>
        </w:rPr>
        <w:t>否</w:t>
      </w:r>
      <w:proofErr w:type="gramEnd"/>
      <w:r w:rsidRPr="00EC0E11">
        <w:rPr>
          <w:rFonts w:ascii="標楷體" w:eastAsia="標楷體" w:hAnsi="標楷體" w:cs="標楷體" w:hint="eastAsia"/>
          <w:b/>
          <w:sz w:val="24"/>
          <w:szCs w:val="24"/>
        </w:rPr>
        <w:t>，全學年都沒有(</w:t>
      </w:r>
      <w:proofErr w:type="gramStart"/>
      <w:r w:rsidRPr="00EC0E11">
        <w:rPr>
          <w:rFonts w:ascii="標楷體" w:eastAsia="標楷體" w:hAnsi="標楷體" w:cs="標楷體" w:hint="eastAsia"/>
          <w:b/>
          <w:sz w:val="24"/>
          <w:szCs w:val="24"/>
        </w:rPr>
        <w:t>以下免填</w:t>
      </w:r>
      <w:proofErr w:type="gramEnd"/>
      <w:r w:rsidRPr="00EC0E11">
        <w:rPr>
          <w:rFonts w:ascii="標楷體" w:eastAsia="標楷體" w:hAnsi="標楷體" w:cs="標楷體" w:hint="eastAsia"/>
          <w:b/>
          <w:sz w:val="24"/>
          <w:szCs w:val="24"/>
        </w:rPr>
        <w:t>)</w:t>
      </w:r>
    </w:p>
    <w:p w14:paraId="6B9FEC0D" w14:textId="77777777" w:rsidR="006F1143" w:rsidRPr="00EC0E11" w:rsidRDefault="006F1143" w:rsidP="006F1143">
      <w:pPr>
        <w:rPr>
          <w:rFonts w:ascii="標楷體" w:eastAsia="標楷體" w:hAnsi="標楷體" w:cs="標楷體"/>
          <w:b/>
          <w:sz w:val="24"/>
          <w:szCs w:val="24"/>
        </w:rPr>
      </w:pPr>
      <w:r w:rsidRPr="00EC0E11">
        <w:rPr>
          <w:rFonts w:ascii="標楷體" w:eastAsia="標楷體" w:hAnsi="標楷體" w:cs="標楷體" w:hint="eastAsia"/>
          <w:b/>
          <w:sz w:val="24"/>
          <w:szCs w:val="24"/>
        </w:rPr>
        <w:t>□有，部分班級，實施的班級為：___________</w:t>
      </w:r>
    </w:p>
    <w:p w14:paraId="712FB13F" w14:textId="77777777" w:rsidR="006F1143" w:rsidRDefault="006F1143" w:rsidP="006F1143">
      <w:pPr>
        <w:rPr>
          <w:rFonts w:ascii="標楷體" w:eastAsia="標楷體" w:hAnsi="標楷體" w:cs="標楷體"/>
          <w:b/>
          <w:sz w:val="24"/>
          <w:szCs w:val="24"/>
        </w:rPr>
      </w:pPr>
      <w:r w:rsidRPr="00EC0E11">
        <w:rPr>
          <w:rFonts w:ascii="標楷體" w:eastAsia="標楷體" w:hAnsi="標楷體" w:cs="標楷體" w:hint="eastAsia"/>
          <w:b/>
          <w:sz w:val="24"/>
          <w:szCs w:val="24"/>
        </w:rPr>
        <w:t>□有，全學年實施</w:t>
      </w:r>
    </w:p>
    <w:tbl>
      <w:tblPr>
        <w:tblW w:w="15108" w:type="dxa"/>
        <w:tblInd w:w="-181" w:type="dxa"/>
        <w:tblLayout w:type="fixed"/>
        <w:tblLook w:val="0000" w:firstRow="0" w:lastRow="0" w:firstColumn="0" w:lastColumn="0" w:noHBand="0" w:noVBand="0"/>
      </w:tblPr>
      <w:tblGrid>
        <w:gridCol w:w="1292"/>
        <w:gridCol w:w="3416"/>
        <w:gridCol w:w="3513"/>
        <w:gridCol w:w="2296"/>
        <w:gridCol w:w="1399"/>
        <w:gridCol w:w="3192"/>
      </w:tblGrid>
      <w:tr w:rsidR="006F1143" w14:paraId="1ACA5DAE" w14:textId="77777777" w:rsidTr="001D6470">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14:paraId="4DAFA7E9" w14:textId="77777777" w:rsidR="006F1143" w:rsidRDefault="006F1143" w:rsidP="001D6470">
            <w:pPr>
              <w:widowControl w:val="0"/>
              <w:autoSpaceDE w:val="0"/>
              <w:autoSpaceDN w:val="0"/>
              <w:adjustRightInd w:val="0"/>
              <w:ind w:firstLine="0"/>
              <w:jc w:val="center"/>
              <w:rPr>
                <w:rFonts w:ascii="新細明體" w:eastAsia="新細明體" w:cs="新細明體"/>
                <w:sz w:val="22"/>
                <w:szCs w:val="22"/>
                <w:lang w:val="zh-TW"/>
              </w:rPr>
            </w:pPr>
            <w:r>
              <w:rPr>
                <w:rFonts w:ascii="標楷體" w:eastAsia="標楷體" w:cs="標楷體" w:hint="eastAsia"/>
                <w:sz w:val="24"/>
                <w:szCs w:val="24"/>
                <w:lang w:val="zh-TW"/>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14:paraId="66C97061" w14:textId="77777777" w:rsidR="006F1143" w:rsidRDefault="006F1143" w:rsidP="001D6470">
            <w:pPr>
              <w:widowControl w:val="0"/>
              <w:autoSpaceDE w:val="0"/>
              <w:autoSpaceDN w:val="0"/>
              <w:adjustRightInd w:val="0"/>
              <w:ind w:firstLine="0"/>
              <w:jc w:val="center"/>
              <w:rPr>
                <w:rFonts w:ascii="新細明體" w:eastAsia="新細明體" w:cs="新細明體"/>
                <w:sz w:val="22"/>
                <w:szCs w:val="22"/>
                <w:lang w:val="zh-TW"/>
              </w:rPr>
            </w:pPr>
            <w:r>
              <w:rPr>
                <w:rFonts w:ascii="標楷體" w:eastAsia="標楷體" w:cs="標楷體" w:hint="eastAsia"/>
                <w:sz w:val="24"/>
                <w:szCs w:val="24"/>
                <w:lang w:val="zh-TW"/>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14:paraId="58E9382A" w14:textId="77777777" w:rsidR="006F1143" w:rsidRDefault="006F1143" w:rsidP="001D6470">
            <w:pPr>
              <w:widowControl w:val="0"/>
              <w:autoSpaceDE w:val="0"/>
              <w:autoSpaceDN w:val="0"/>
              <w:adjustRightInd w:val="0"/>
              <w:spacing w:before="100"/>
              <w:ind w:firstLine="0"/>
              <w:jc w:val="center"/>
              <w:rPr>
                <w:rFonts w:ascii="新細明體" w:eastAsia="新細明體" w:cs="新細明體"/>
                <w:sz w:val="22"/>
                <w:szCs w:val="22"/>
                <w:lang w:val="zh-TW"/>
              </w:rPr>
            </w:pPr>
            <w:r>
              <w:rPr>
                <w:rFonts w:ascii="標楷體" w:eastAsia="標楷體" w:cs="標楷體" w:hint="eastAsia"/>
                <w:sz w:val="24"/>
                <w:szCs w:val="24"/>
                <w:lang w:val="zh-TW"/>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14:paraId="061C97ED" w14:textId="77777777" w:rsidR="006F1143" w:rsidRDefault="006F1143" w:rsidP="001D6470">
            <w:pPr>
              <w:widowControl w:val="0"/>
              <w:autoSpaceDE w:val="0"/>
              <w:autoSpaceDN w:val="0"/>
              <w:adjustRightInd w:val="0"/>
              <w:spacing w:before="100"/>
              <w:ind w:firstLine="0"/>
              <w:jc w:val="center"/>
              <w:rPr>
                <w:rFonts w:ascii="新細明體" w:eastAsia="新細明體" w:cs="新細明體"/>
                <w:sz w:val="22"/>
                <w:szCs w:val="22"/>
                <w:lang w:val="zh-TW"/>
              </w:rPr>
            </w:pPr>
            <w:r>
              <w:rPr>
                <w:rFonts w:ascii="標楷體" w:eastAsia="標楷體" w:cs="標楷體" w:hint="eastAsia"/>
                <w:sz w:val="24"/>
                <w:szCs w:val="24"/>
                <w:lang w:val="zh-TW"/>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14:paraId="11FD0B75" w14:textId="77777777" w:rsidR="006F1143" w:rsidRDefault="006F1143" w:rsidP="001D6470">
            <w:pPr>
              <w:widowControl w:val="0"/>
              <w:autoSpaceDE w:val="0"/>
              <w:autoSpaceDN w:val="0"/>
              <w:adjustRightInd w:val="0"/>
              <w:spacing w:before="100"/>
              <w:ind w:firstLine="0"/>
              <w:jc w:val="center"/>
              <w:rPr>
                <w:rFonts w:ascii="新細明體" w:eastAsia="新細明體" w:cs="新細明體"/>
                <w:sz w:val="22"/>
                <w:szCs w:val="22"/>
                <w:lang w:val="zh-TW"/>
              </w:rPr>
            </w:pPr>
            <w:r>
              <w:rPr>
                <w:rFonts w:ascii="標楷體" w:eastAsia="標楷體" w:cs="標楷體" w:hint="eastAsia"/>
                <w:sz w:val="24"/>
                <w:szCs w:val="24"/>
                <w:lang w:val="zh-TW"/>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14:paraId="33AD4F5C" w14:textId="77777777" w:rsidR="006F1143" w:rsidRDefault="006F1143" w:rsidP="001D6470">
            <w:pPr>
              <w:widowControl w:val="0"/>
              <w:autoSpaceDE w:val="0"/>
              <w:autoSpaceDN w:val="0"/>
              <w:adjustRightInd w:val="0"/>
              <w:spacing w:before="100"/>
              <w:ind w:firstLine="0"/>
              <w:jc w:val="center"/>
              <w:rPr>
                <w:rFonts w:ascii="新細明體" w:eastAsia="新細明體" w:cs="新細明體"/>
                <w:sz w:val="22"/>
                <w:szCs w:val="22"/>
                <w:lang w:val="zh-TW"/>
              </w:rPr>
            </w:pPr>
            <w:r>
              <w:rPr>
                <w:rFonts w:ascii="標楷體" w:eastAsia="標楷體" w:cs="標楷體" w:hint="eastAsia"/>
                <w:sz w:val="24"/>
                <w:szCs w:val="24"/>
                <w:lang w:val="zh-TW"/>
              </w:rPr>
              <w:t>原授課教師角色</w:t>
            </w:r>
          </w:p>
        </w:tc>
      </w:tr>
      <w:tr w:rsidR="006F1143" w14:paraId="0CE40B08" w14:textId="77777777" w:rsidTr="001D6470">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14:paraId="6078AD35" w14:textId="77777777" w:rsidR="006F1143" w:rsidRDefault="006F1143" w:rsidP="001D6470">
            <w:pPr>
              <w:widowControl w:val="0"/>
              <w:autoSpaceDE w:val="0"/>
              <w:autoSpaceDN w:val="0"/>
              <w:adjustRightInd w:val="0"/>
              <w:ind w:firstLine="0"/>
              <w:rPr>
                <w:rFonts w:ascii="新細明體" w:eastAsia="新細明體" w:cs="新細明體"/>
                <w:sz w:val="22"/>
                <w:szCs w:val="22"/>
                <w:lang w:val="zh-TW"/>
              </w:rPr>
            </w:pP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14:paraId="1099B1A8" w14:textId="77777777" w:rsidR="006F1143" w:rsidRDefault="006F1143" w:rsidP="001D6470">
            <w:pPr>
              <w:widowControl w:val="0"/>
              <w:autoSpaceDE w:val="0"/>
              <w:autoSpaceDN w:val="0"/>
              <w:adjustRightInd w:val="0"/>
              <w:ind w:firstLine="0"/>
              <w:rPr>
                <w:rFonts w:ascii="新細明體" w:eastAsia="新細明體" w:cs="新細明體"/>
                <w:sz w:val="22"/>
                <w:szCs w:val="22"/>
                <w:lang w:val="zh-TW"/>
              </w:rPr>
            </w:pP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14:paraId="734146FB" w14:textId="77777777" w:rsidR="006F1143" w:rsidRDefault="006F1143" w:rsidP="001D6470">
            <w:pPr>
              <w:widowControl w:val="0"/>
              <w:autoSpaceDE w:val="0"/>
              <w:autoSpaceDN w:val="0"/>
              <w:adjustRightInd w:val="0"/>
              <w:spacing w:before="100" w:after="100"/>
              <w:ind w:firstLine="0"/>
              <w:rPr>
                <w:rFonts w:ascii="標楷體" w:eastAsia="標楷體" w:cs="標楷體"/>
                <w:sz w:val="24"/>
                <w:szCs w:val="24"/>
                <w:lang w:val="zh-TW"/>
              </w:rPr>
            </w:pPr>
            <w:r>
              <w:rPr>
                <w:rFonts w:ascii="標楷體" w:eastAsia="標楷體" w:cs="標楷體" w:hint="eastAsia"/>
                <w:sz w:val="24"/>
                <w:szCs w:val="24"/>
                <w:lang w:val="zh-TW"/>
              </w:rPr>
              <w:t>□簡報□印刷品□影音光碟</w:t>
            </w:r>
          </w:p>
          <w:p w14:paraId="2A4CF9EE" w14:textId="77777777" w:rsidR="006F1143" w:rsidRDefault="006F1143" w:rsidP="001D6470">
            <w:pPr>
              <w:widowControl w:val="0"/>
              <w:autoSpaceDE w:val="0"/>
              <w:autoSpaceDN w:val="0"/>
              <w:adjustRightInd w:val="0"/>
              <w:spacing w:before="100" w:after="100"/>
              <w:ind w:firstLine="0"/>
              <w:rPr>
                <w:rFonts w:ascii="新細明體" w:eastAsia="新細明體" w:cs="新細明體"/>
                <w:sz w:val="22"/>
                <w:szCs w:val="22"/>
                <w:lang w:val="zh-TW"/>
              </w:rPr>
            </w:pPr>
            <w:r>
              <w:rPr>
                <w:rFonts w:ascii="標楷體" w:eastAsia="標楷體" w:cs="標楷體" w:hint="eastAsia"/>
                <w:sz w:val="24"/>
                <w:szCs w:val="24"/>
                <w:lang w:val="zh-TW"/>
              </w:rPr>
              <w:t>□其他於課程或活動中使用之教學資料，請說明：</w:t>
            </w:r>
            <w:r>
              <w:rPr>
                <w:rFonts w:ascii="標楷體" w:eastAsia="標楷體" w:cs="標楷體"/>
                <w:sz w:val="24"/>
                <w:szCs w:val="24"/>
                <w:lang w:val="zh-TW"/>
              </w:rPr>
              <w:t xml:space="preserve"> </w:t>
            </w: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14:paraId="661CE4EB" w14:textId="77777777" w:rsidR="006F1143" w:rsidRDefault="006F1143" w:rsidP="001D6470">
            <w:pPr>
              <w:widowControl w:val="0"/>
              <w:autoSpaceDE w:val="0"/>
              <w:autoSpaceDN w:val="0"/>
              <w:adjustRightInd w:val="0"/>
              <w:ind w:firstLine="0"/>
              <w:rPr>
                <w:rFonts w:ascii="新細明體" w:eastAsia="新細明體" w:cs="新細明體"/>
                <w:sz w:val="22"/>
                <w:szCs w:val="22"/>
                <w:lang w:val="zh-TW"/>
              </w:rPr>
            </w:pP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14:paraId="7D86F3D1" w14:textId="77777777" w:rsidR="006F1143" w:rsidRDefault="006F1143" w:rsidP="001D6470">
            <w:pPr>
              <w:widowControl w:val="0"/>
              <w:autoSpaceDE w:val="0"/>
              <w:autoSpaceDN w:val="0"/>
              <w:adjustRightInd w:val="0"/>
              <w:ind w:firstLine="0"/>
              <w:rPr>
                <w:rFonts w:ascii="新細明體" w:eastAsia="新細明體" w:cs="新細明體"/>
                <w:sz w:val="22"/>
                <w:szCs w:val="22"/>
                <w:lang w:val="zh-TW"/>
              </w:rPr>
            </w:pP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14:paraId="3D44A112" w14:textId="77777777" w:rsidR="006F1143" w:rsidRDefault="006F1143" w:rsidP="001D6470">
            <w:pPr>
              <w:widowControl w:val="0"/>
              <w:autoSpaceDE w:val="0"/>
              <w:autoSpaceDN w:val="0"/>
              <w:adjustRightInd w:val="0"/>
              <w:ind w:firstLine="0"/>
              <w:rPr>
                <w:rFonts w:ascii="新細明體" w:eastAsia="新細明體" w:cs="新細明體"/>
                <w:sz w:val="22"/>
                <w:szCs w:val="22"/>
                <w:lang w:val="zh-TW"/>
              </w:rPr>
            </w:pPr>
          </w:p>
        </w:tc>
      </w:tr>
      <w:tr w:rsidR="006F1143" w14:paraId="7462BDBE" w14:textId="77777777" w:rsidTr="001D6470">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14:paraId="2387DD11" w14:textId="77777777" w:rsidR="006F1143" w:rsidRDefault="006F1143" w:rsidP="001D6470">
            <w:pPr>
              <w:widowControl w:val="0"/>
              <w:autoSpaceDE w:val="0"/>
              <w:autoSpaceDN w:val="0"/>
              <w:adjustRightInd w:val="0"/>
              <w:ind w:firstLine="0"/>
              <w:rPr>
                <w:rFonts w:ascii="新細明體" w:eastAsia="新細明體" w:cs="新細明體"/>
                <w:sz w:val="22"/>
                <w:szCs w:val="22"/>
                <w:lang w:val="zh-TW"/>
              </w:rPr>
            </w:pP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14:paraId="2E38A0A1" w14:textId="77777777" w:rsidR="006F1143" w:rsidRDefault="006F1143" w:rsidP="001D6470">
            <w:pPr>
              <w:widowControl w:val="0"/>
              <w:autoSpaceDE w:val="0"/>
              <w:autoSpaceDN w:val="0"/>
              <w:adjustRightInd w:val="0"/>
              <w:ind w:firstLine="0"/>
              <w:rPr>
                <w:rFonts w:ascii="新細明體" w:eastAsia="新細明體" w:cs="新細明體"/>
                <w:sz w:val="22"/>
                <w:szCs w:val="22"/>
                <w:lang w:val="zh-TW"/>
              </w:rPr>
            </w:pP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14:paraId="4D7716F4" w14:textId="77777777" w:rsidR="006F1143" w:rsidRDefault="006F1143" w:rsidP="001D6470">
            <w:pPr>
              <w:widowControl w:val="0"/>
              <w:autoSpaceDE w:val="0"/>
              <w:autoSpaceDN w:val="0"/>
              <w:adjustRightInd w:val="0"/>
              <w:ind w:firstLine="0"/>
              <w:rPr>
                <w:rFonts w:ascii="新細明體" w:eastAsia="新細明體" w:cs="新細明體"/>
                <w:sz w:val="22"/>
                <w:szCs w:val="22"/>
                <w:lang w:val="zh-TW"/>
              </w:rPr>
            </w:pP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14:paraId="6CB88001" w14:textId="77777777" w:rsidR="006F1143" w:rsidRDefault="006F1143" w:rsidP="001D6470">
            <w:pPr>
              <w:widowControl w:val="0"/>
              <w:autoSpaceDE w:val="0"/>
              <w:autoSpaceDN w:val="0"/>
              <w:adjustRightInd w:val="0"/>
              <w:ind w:firstLine="0"/>
              <w:rPr>
                <w:rFonts w:ascii="新細明體" w:eastAsia="新細明體" w:cs="新細明體"/>
                <w:sz w:val="22"/>
                <w:szCs w:val="22"/>
                <w:lang w:val="zh-TW"/>
              </w:rPr>
            </w:pP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14:paraId="7D139FBE" w14:textId="77777777" w:rsidR="006F1143" w:rsidRDefault="006F1143" w:rsidP="001D6470">
            <w:pPr>
              <w:widowControl w:val="0"/>
              <w:autoSpaceDE w:val="0"/>
              <w:autoSpaceDN w:val="0"/>
              <w:adjustRightInd w:val="0"/>
              <w:ind w:firstLine="0"/>
              <w:rPr>
                <w:rFonts w:ascii="新細明體" w:eastAsia="新細明體" w:cs="新細明體"/>
                <w:sz w:val="22"/>
                <w:szCs w:val="22"/>
                <w:lang w:val="zh-TW"/>
              </w:rPr>
            </w:pP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14:paraId="74E4461D" w14:textId="77777777" w:rsidR="006F1143" w:rsidRDefault="006F1143" w:rsidP="001D6470">
            <w:pPr>
              <w:widowControl w:val="0"/>
              <w:autoSpaceDE w:val="0"/>
              <w:autoSpaceDN w:val="0"/>
              <w:adjustRightInd w:val="0"/>
              <w:ind w:firstLine="0"/>
              <w:rPr>
                <w:rFonts w:ascii="新細明體" w:eastAsia="新細明體" w:cs="新細明體"/>
                <w:sz w:val="22"/>
                <w:szCs w:val="22"/>
                <w:lang w:val="zh-TW"/>
              </w:rPr>
            </w:pPr>
          </w:p>
        </w:tc>
      </w:tr>
      <w:tr w:rsidR="006F1143" w14:paraId="1F99629B" w14:textId="77777777" w:rsidTr="001D6470">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14:paraId="0B1621EE" w14:textId="77777777" w:rsidR="006F1143" w:rsidRDefault="006F1143" w:rsidP="001D6470">
            <w:pPr>
              <w:widowControl w:val="0"/>
              <w:autoSpaceDE w:val="0"/>
              <w:autoSpaceDN w:val="0"/>
              <w:adjustRightInd w:val="0"/>
              <w:ind w:firstLine="0"/>
              <w:rPr>
                <w:rFonts w:ascii="新細明體" w:eastAsia="新細明體" w:cs="新細明體"/>
                <w:sz w:val="22"/>
                <w:szCs w:val="22"/>
                <w:lang w:val="zh-TW"/>
              </w:rPr>
            </w:pP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14:paraId="6B205D55" w14:textId="77777777" w:rsidR="006F1143" w:rsidRDefault="006F1143" w:rsidP="001D6470">
            <w:pPr>
              <w:widowControl w:val="0"/>
              <w:autoSpaceDE w:val="0"/>
              <w:autoSpaceDN w:val="0"/>
              <w:adjustRightInd w:val="0"/>
              <w:ind w:firstLine="0"/>
              <w:rPr>
                <w:rFonts w:ascii="新細明體" w:eastAsia="新細明體" w:cs="新細明體"/>
                <w:sz w:val="22"/>
                <w:szCs w:val="22"/>
                <w:lang w:val="zh-TW"/>
              </w:rPr>
            </w:pP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14:paraId="53A976B8" w14:textId="77777777" w:rsidR="006F1143" w:rsidRDefault="006F1143" w:rsidP="001D6470">
            <w:pPr>
              <w:widowControl w:val="0"/>
              <w:autoSpaceDE w:val="0"/>
              <w:autoSpaceDN w:val="0"/>
              <w:adjustRightInd w:val="0"/>
              <w:ind w:firstLine="0"/>
              <w:rPr>
                <w:rFonts w:ascii="新細明體" w:eastAsia="新細明體" w:cs="新細明體"/>
                <w:sz w:val="22"/>
                <w:szCs w:val="22"/>
                <w:lang w:val="zh-TW"/>
              </w:rPr>
            </w:pP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14:paraId="273C5FF7" w14:textId="77777777" w:rsidR="006F1143" w:rsidRDefault="006F1143" w:rsidP="001D6470">
            <w:pPr>
              <w:widowControl w:val="0"/>
              <w:autoSpaceDE w:val="0"/>
              <w:autoSpaceDN w:val="0"/>
              <w:adjustRightInd w:val="0"/>
              <w:ind w:firstLine="0"/>
              <w:rPr>
                <w:rFonts w:ascii="新細明體" w:eastAsia="新細明體" w:cs="新細明體"/>
                <w:sz w:val="22"/>
                <w:szCs w:val="22"/>
                <w:lang w:val="zh-TW"/>
              </w:rPr>
            </w:pP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14:paraId="523A4884" w14:textId="77777777" w:rsidR="006F1143" w:rsidRDefault="006F1143" w:rsidP="001D6470">
            <w:pPr>
              <w:widowControl w:val="0"/>
              <w:autoSpaceDE w:val="0"/>
              <w:autoSpaceDN w:val="0"/>
              <w:adjustRightInd w:val="0"/>
              <w:ind w:firstLine="0"/>
              <w:rPr>
                <w:rFonts w:ascii="新細明體" w:eastAsia="新細明體" w:cs="新細明體"/>
                <w:sz w:val="22"/>
                <w:szCs w:val="22"/>
                <w:lang w:val="zh-TW"/>
              </w:rPr>
            </w:pP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14:paraId="20FCDC3A" w14:textId="77777777" w:rsidR="006F1143" w:rsidRDefault="006F1143" w:rsidP="001D6470">
            <w:pPr>
              <w:widowControl w:val="0"/>
              <w:autoSpaceDE w:val="0"/>
              <w:autoSpaceDN w:val="0"/>
              <w:adjustRightInd w:val="0"/>
              <w:ind w:firstLine="0"/>
              <w:rPr>
                <w:rFonts w:ascii="新細明體" w:eastAsia="新細明體" w:cs="新細明體"/>
                <w:sz w:val="22"/>
                <w:szCs w:val="22"/>
                <w:lang w:val="zh-TW"/>
              </w:rPr>
            </w:pPr>
          </w:p>
        </w:tc>
      </w:tr>
    </w:tbl>
    <w:p w14:paraId="5A689D5D" w14:textId="77777777" w:rsidR="006F1143" w:rsidRPr="00EC0E11" w:rsidRDefault="006F1143" w:rsidP="006F1143">
      <w:pPr>
        <w:rPr>
          <w:rFonts w:ascii="標楷體" w:eastAsia="標楷體" w:hAnsi="標楷體" w:cs="標楷體"/>
          <w:b/>
          <w:sz w:val="24"/>
          <w:szCs w:val="24"/>
        </w:rPr>
      </w:pPr>
      <w:r w:rsidRPr="00EC0E11">
        <w:rPr>
          <w:rFonts w:ascii="標楷體" w:eastAsia="標楷體" w:hAnsi="標楷體" w:cs="標楷體" w:hint="eastAsia"/>
          <w:b/>
          <w:sz w:val="24"/>
          <w:szCs w:val="24"/>
        </w:rPr>
        <w:t>*上述欄位皆與校外人士協助教學與活動之申請表一致</w:t>
      </w:r>
    </w:p>
    <w:p w14:paraId="04592936" w14:textId="77777777" w:rsidR="003E2C76" w:rsidRPr="006F1143" w:rsidRDefault="003E2C76" w:rsidP="00DF16CF">
      <w:pPr>
        <w:widowControl w:val="0"/>
        <w:ind w:firstLine="0"/>
        <w:rPr>
          <w:rFonts w:eastAsia="標楷體"/>
          <w:color w:val="auto"/>
          <w:kern w:val="2"/>
          <w:sz w:val="32"/>
          <w:szCs w:val="32"/>
        </w:rPr>
      </w:pPr>
    </w:p>
    <w:p w14:paraId="6B8EA467" w14:textId="77777777" w:rsidR="004843EF" w:rsidRPr="00EA293C" w:rsidRDefault="004843EF" w:rsidP="0089413C">
      <w:pPr>
        <w:widowControl w:val="0"/>
        <w:ind w:firstLine="0"/>
        <w:jc w:val="center"/>
        <w:rPr>
          <w:rFonts w:eastAsia="標楷體"/>
          <w:color w:val="auto"/>
          <w:kern w:val="2"/>
          <w:sz w:val="32"/>
          <w:szCs w:val="32"/>
        </w:rPr>
      </w:pPr>
    </w:p>
    <w:p w14:paraId="5A45EE90" w14:textId="77777777" w:rsidR="004843EF" w:rsidRPr="00EA293C" w:rsidRDefault="004843EF" w:rsidP="0089413C">
      <w:pPr>
        <w:widowControl w:val="0"/>
        <w:ind w:firstLine="0"/>
        <w:jc w:val="center"/>
        <w:rPr>
          <w:rFonts w:eastAsia="標楷體"/>
          <w:color w:val="auto"/>
          <w:kern w:val="2"/>
          <w:sz w:val="32"/>
          <w:szCs w:val="32"/>
        </w:rPr>
      </w:pPr>
    </w:p>
    <w:p w14:paraId="47DE00ED" w14:textId="77777777" w:rsidR="0089413C" w:rsidRPr="00EA293C" w:rsidRDefault="0089413C" w:rsidP="0089413C">
      <w:pPr>
        <w:widowControl w:val="0"/>
        <w:ind w:firstLine="0"/>
        <w:jc w:val="center"/>
        <w:rPr>
          <w:rFonts w:eastAsia="標楷體"/>
          <w:color w:val="auto"/>
          <w:kern w:val="2"/>
          <w:sz w:val="32"/>
          <w:szCs w:val="32"/>
        </w:rPr>
      </w:pPr>
      <w:r w:rsidRPr="00EA293C">
        <w:rPr>
          <w:rFonts w:eastAsia="標楷體" w:hint="eastAsia"/>
          <w:color w:val="auto"/>
          <w:kern w:val="2"/>
          <w:sz w:val="32"/>
          <w:szCs w:val="32"/>
        </w:rPr>
        <w:t>新北市溪</w:t>
      </w:r>
      <w:proofErr w:type="gramStart"/>
      <w:r w:rsidRPr="00EA293C">
        <w:rPr>
          <w:rFonts w:eastAsia="標楷體" w:hint="eastAsia"/>
          <w:color w:val="auto"/>
          <w:kern w:val="2"/>
          <w:sz w:val="32"/>
          <w:szCs w:val="32"/>
        </w:rPr>
        <w:t>崑</w:t>
      </w:r>
      <w:proofErr w:type="gramEnd"/>
      <w:r w:rsidRPr="00EA293C">
        <w:rPr>
          <w:rFonts w:eastAsia="標楷體"/>
          <w:color w:val="auto"/>
          <w:kern w:val="2"/>
          <w:sz w:val="32"/>
          <w:szCs w:val="32"/>
        </w:rPr>
        <w:t>國民中學</w:t>
      </w:r>
      <w:r w:rsidRPr="00EA293C">
        <w:rPr>
          <w:rFonts w:eastAsia="標楷體" w:hint="eastAsia"/>
          <w:color w:val="auto"/>
          <w:kern w:val="2"/>
          <w:sz w:val="32"/>
          <w:szCs w:val="32"/>
        </w:rPr>
        <w:t>10</w:t>
      </w:r>
      <w:r w:rsidR="00150916" w:rsidRPr="00EA293C">
        <w:rPr>
          <w:rFonts w:eastAsia="標楷體" w:hint="eastAsia"/>
          <w:color w:val="auto"/>
          <w:kern w:val="2"/>
          <w:sz w:val="32"/>
          <w:szCs w:val="32"/>
        </w:rPr>
        <w:t>9</w:t>
      </w:r>
      <w:r w:rsidRPr="00EA293C">
        <w:rPr>
          <w:rFonts w:eastAsia="標楷體"/>
          <w:color w:val="auto"/>
          <w:kern w:val="2"/>
          <w:sz w:val="32"/>
          <w:szCs w:val="32"/>
        </w:rPr>
        <w:t>學年度</w:t>
      </w:r>
      <w:r w:rsidRPr="00EA293C">
        <w:rPr>
          <w:rFonts w:eastAsia="標楷體" w:hint="eastAsia"/>
          <w:color w:val="auto"/>
          <w:kern w:val="2"/>
          <w:sz w:val="32"/>
          <w:szCs w:val="32"/>
        </w:rPr>
        <w:t>第</w:t>
      </w:r>
      <w:r w:rsidR="00150916" w:rsidRPr="00EA293C">
        <w:rPr>
          <w:rFonts w:eastAsia="標楷體" w:hint="eastAsia"/>
          <w:color w:val="auto"/>
          <w:kern w:val="2"/>
          <w:sz w:val="32"/>
          <w:szCs w:val="32"/>
        </w:rPr>
        <w:t>1</w:t>
      </w:r>
      <w:r w:rsidRPr="00EA293C">
        <w:rPr>
          <w:rFonts w:eastAsia="標楷體"/>
          <w:color w:val="auto"/>
          <w:kern w:val="2"/>
          <w:sz w:val="32"/>
          <w:szCs w:val="32"/>
        </w:rPr>
        <w:t>學期</w:t>
      </w:r>
      <w:r w:rsidRPr="00EA293C">
        <w:rPr>
          <w:rFonts w:eastAsia="標楷體" w:hint="eastAsia"/>
          <w:color w:val="auto"/>
          <w:kern w:val="2"/>
          <w:sz w:val="32"/>
          <w:szCs w:val="32"/>
        </w:rPr>
        <w:t xml:space="preserve"> </w:t>
      </w:r>
      <w:r w:rsidRPr="00EA293C">
        <w:rPr>
          <w:rFonts w:eastAsia="標楷體"/>
          <w:color w:val="auto"/>
          <w:kern w:val="2"/>
          <w:sz w:val="32"/>
          <w:szCs w:val="32"/>
        </w:rPr>
        <w:t xml:space="preserve">  </w:t>
      </w:r>
      <w:r w:rsidR="00150916" w:rsidRPr="00EA293C">
        <w:rPr>
          <w:rFonts w:eastAsia="標楷體" w:hint="eastAsia"/>
          <w:color w:val="auto"/>
          <w:kern w:val="2"/>
          <w:sz w:val="32"/>
          <w:szCs w:val="32"/>
        </w:rPr>
        <w:t>八</w:t>
      </w:r>
      <w:r w:rsidRPr="00EA293C">
        <w:rPr>
          <w:rFonts w:eastAsia="標楷體"/>
          <w:color w:val="auto"/>
          <w:kern w:val="2"/>
          <w:sz w:val="32"/>
          <w:szCs w:val="32"/>
        </w:rPr>
        <w:t xml:space="preserve">   </w:t>
      </w:r>
      <w:r w:rsidRPr="00EA293C">
        <w:rPr>
          <w:rFonts w:eastAsia="標楷體" w:hint="eastAsia"/>
          <w:color w:val="auto"/>
          <w:kern w:val="2"/>
          <w:sz w:val="32"/>
          <w:szCs w:val="32"/>
        </w:rPr>
        <w:t xml:space="preserve"> </w:t>
      </w:r>
      <w:r w:rsidRPr="00EA293C">
        <w:rPr>
          <w:rFonts w:eastAsia="標楷體"/>
          <w:color w:val="auto"/>
          <w:kern w:val="2"/>
          <w:sz w:val="32"/>
          <w:szCs w:val="32"/>
        </w:rPr>
        <w:t>年級</w:t>
      </w:r>
      <w:r w:rsidRPr="00EA293C">
        <w:rPr>
          <w:rFonts w:eastAsia="標楷體" w:hint="eastAsia"/>
          <w:color w:val="auto"/>
          <w:kern w:val="2"/>
          <w:sz w:val="32"/>
          <w:szCs w:val="32"/>
        </w:rPr>
        <w:t xml:space="preserve"> </w:t>
      </w:r>
      <w:r w:rsidRPr="00EA293C">
        <w:rPr>
          <w:rFonts w:eastAsia="標楷體"/>
          <w:color w:val="auto"/>
          <w:kern w:val="2"/>
          <w:sz w:val="32"/>
          <w:szCs w:val="32"/>
        </w:rPr>
        <w:t xml:space="preserve">   </w:t>
      </w:r>
      <w:r w:rsidRPr="00EA293C">
        <w:rPr>
          <w:rFonts w:eastAsia="標楷體" w:hint="eastAsia"/>
          <w:color w:val="auto"/>
          <w:kern w:val="2"/>
          <w:sz w:val="32"/>
          <w:szCs w:val="32"/>
        </w:rPr>
        <w:t xml:space="preserve"> </w:t>
      </w:r>
      <w:r w:rsidR="00EA3EA1" w:rsidRPr="00EA293C">
        <w:rPr>
          <w:rFonts w:eastAsia="標楷體" w:hint="eastAsia"/>
          <w:color w:val="auto"/>
          <w:kern w:val="2"/>
          <w:sz w:val="32"/>
          <w:szCs w:val="32"/>
        </w:rPr>
        <w:t>表演藝術</w:t>
      </w:r>
      <w:r w:rsidRPr="00EA293C">
        <w:rPr>
          <w:rFonts w:eastAsia="標楷體" w:hint="eastAsia"/>
          <w:color w:val="auto"/>
          <w:kern w:val="2"/>
          <w:sz w:val="32"/>
          <w:szCs w:val="32"/>
        </w:rPr>
        <w:t xml:space="preserve">  </w:t>
      </w:r>
      <w:r w:rsidRPr="00EA293C">
        <w:rPr>
          <w:rFonts w:eastAsia="標楷體"/>
          <w:color w:val="auto"/>
          <w:kern w:val="2"/>
          <w:sz w:val="32"/>
          <w:szCs w:val="32"/>
        </w:rPr>
        <w:t xml:space="preserve">  </w:t>
      </w:r>
      <w:r w:rsidRPr="00EA293C">
        <w:rPr>
          <w:rFonts w:eastAsia="標楷體" w:hint="eastAsia"/>
          <w:color w:val="auto"/>
          <w:kern w:val="2"/>
          <w:sz w:val="32"/>
          <w:szCs w:val="32"/>
        </w:rPr>
        <w:t xml:space="preserve"> </w:t>
      </w:r>
      <w:r w:rsidRPr="00EA293C">
        <w:rPr>
          <w:rFonts w:eastAsia="標楷體" w:hint="eastAsia"/>
          <w:color w:val="auto"/>
          <w:kern w:val="2"/>
          <w:sz w:val="32"/>
          <w:szCs w:val="32"/>
        </w:rPr>
        <w:t>領域</w:t>
      </w:r>
      <w:r w:rsidRPr="00EA293C">
        <w:rPr>
          <w:rFonts w:eastAsia="標楷體"/>
          <w:color w:val="auto"/>
          <w:kern w:val="2"/>
          <w:sz w:val="32"/>
          <w:szCs w:val="32"/>
        </w:rPr>
        <w:t>教學進度總表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4"/>
        <w:gridCol w:w="2435"/>
        <w:gridCol w:w="2435"/>
        <w:gridCol w:w="2434"/>
        <w:gridCol w:w="2435"/>
        <w:gridCol w:w="2435"/>
      </w:tblGrid>
      <w:tr w:rsidR="0089413C" w:rsidRPr="00EA293C" w14:paraId="228F5027" w14:textId="77777777" w:rsidTr="009E210C">
        <w:trPr>
          <w:cantSplit/>
          <w:trHeight w:val="790"/>
        </w:trPr>
        <w:tc>
          <w:tcPr>
            <w:tcW w:w="2434" w:type="dxa"/>
            <w:vAlign w:val="center"/>
          </w:tcPr>
          <w:p w14:paraId="2AD64C2E" w14:textId="77777777" w:rsidR="0089413C" w:rsidRPr="00EA293C" w:rsidRDefault="0089413C" w:rsidP="0089413C">
            <w:pPr>
              <w:widowControl w:val="0"/>
              <w:ind w:firstLine="0"/>
              <w:jc w:val="center"/>
              <w:rPr>
                <w:rFonts w:ascii="標楷體" w:eastAsia="標楷體" w:hAnsi="標楷體"/>
                <w:color w:val="auto"/>
                <w:kern w:val="2"/>
                <w:sz w:val="28"/>
                <w:szCs w:val="28"/>
              </w:rPr>
            </w:pPr>
            <w:r w:rsidRPr="00EA293C">
              <w:rPr>
                <w:rFonts w:ascii="標楷體" w:eastAsia="標楷體" w:hAnsi="標楷體"/>
                <w:color w:val="auto"/>
                <w:kern w:val="2"/>
                <w:sz w:val="28"/>
                <w:szCs w:val="28"/>
              </w:rPr>
              <w:t>教學期程</w:t>
            </w:r>
          </w:p>
        </w:tc>
        <w:tc>
          <w:tcPr>
            <w:tcW w:w="2435" w:type="dxa"/>
            <w:tcBorders>
              <w:right w:val="double" w:sz="4" w:space="0" w:color="auto"/>
            </w:tcBorders>
            <w:vAlign w:val="center"/>
          </w:tcPr>
          <w:p w14:paraId="7A355082" w14:textId="77777777" w:rsidR="0089413C" w:rsidRPr="00EA293C" w:rsidRDefault="0089413C" w:rsidP="0089413C">
            <w:pPr>
              <w:widowControl w:val="0"/>
              <w:ind w:firstLine="0"/>
              <w:jc w:val="center"/>
              <w:rPr>
                <w:rFonts w:eastAsia="標楷體"/>
                <w:color w:val="auto"/>
                <w:kern w:val="2"/>
                <w:sz w:val="28"/>
                <w:szCs w:val="28"/>
              </w:rPr>
            </w:pPr>
            <w:r w:rsidRPr="00EA293C">
              <w:rPr>
                <w:rFonts w:eastAsia="標楷體" w:hint="eastAsia"/>
                <w:color w:val="auto"/>
                <w:kern w:val="2"/>
                <w:sz w:val="28"/>
                <w:szCs w:val="28"/>
              </w:rPr>
              <w:t>教學進度</w:t>
            </w:r>
          </w:p>
        </w:tc>
        <w:tc>
          <w:tcPr>
            <w:tcW w:w="2435" w:type="dxa"/>
            <w:tcBorders>
              <w:left w:val="double" w:sz="4" w:space="0" w:color="auto"/>
            </w:tcBorders>
            <w:vAlign w:val="center"/>
          </w:tcPr>
          <w:p w14:paraId="6A5E7639" w14:textId="77777777" w:rsidR="0089413C" w:rsidRPr="00EA293C" w:rsidRDefault="0089413C" w:rsidP="0089413C">
            <w:pPr>
              <w:widowControl w:val="0"/>
              <w:ind w:firstLine="0"/>
              <w:jc w:val="center"/>
              <w:rPr>
                <w:rFonts w:ascii="標楷體" w:eastAsia="標楷體" w:hAnsi="標楷體"/>
                <w:color w:val="auto"/>
                <w:kern w:val="2"/>
                <w:sz w:val="28"/>
                <w:szCs w:val="28"/>
              </w:rPr>
            </w:pPr>
            <w:r w:rsidRPr="00EA293C">
              <w:rPr>
                <w:rFonts w:ascii="標楷體" w:eastAsia="標楷體" w:hAnsi="標楷體"/>
                <w:color w:val="auto"/>
                <w:kern w:val="2"/>
                <w:sz w:val="28"/>
                <w:szCs w:val="28"/>
              </w:rPr>
              <w:t>教學期程</w:t>
            </w:r>
          </w:p>
        </w:tc>
        <w:tc>
          <w:tcPr>
            <w:tcW w:w="2434" w:type="dxa"/>
            <w:tcBorders>
              <w:right w:val="double" w:sz="4" w:space="0" w:color="auto"/>
            </w:tcBorders>
            <w:vAlign w:val="center"/>
          </w:tcPr>
          <w:p w14:paraId="44EA513B" w14:textId="77777777" w:rsidR="0089413C" w:rsidRPr="00EA293C" w:rsidRDefault="0089413C" w:rsidP="0089413C">
            <w:pPr>
              <w:widowControl w:val="0"/>
              <w:ind w:firstLine="0"/>
              <w:jc w:val="center"/>
              <w:rPr>
                <w:rFonts w:eastAsia="標楷體"/>
                <w:color w:val="auto"/>
                <w:kern w:val="2"/>
                <w:sz w:val="28"/>
                <w:szCs w:val="28"/>
              </w:rPr>
            </w:pPr>
            <w:r w:rsidRPr="00EA293C">
              <w:rPr>
                <w:rFonts w:eastAsia="標楷體" w:hint="eastAsia"/>
                <w:color w:val="auto"/>
                <w:kern w:val="2"/>
                <w:sz w:val="28"/>
                <w:szCs w:val="28"/>
              </w:rPr>
              <w:t>教學進度</w:t>
            </w:r>
          </w:p>
        </w:tc>
        <w:tc>
          <w:tcPr>
            <w:tcW w:w="2435" w:type="dxa"/>
            <w:tcBorders>
              <w:left w:val="double" w:sz="4" w:space="0" w:color="auto"/>
            </w:tcBorders>
            <w:vAlign w:val="center"/>
          </w:tcPr>
          <w:p w14:paraId="6C3B2D2E" w14:textId="77777777" w:rsidR="0089413C" w:rsidRPr="00EA293C" w:rsidRDefault="0089413C" w:rsidP="0089413C">
            <w:pPr>
              <w:widowControl w:val="0"/>
              <w:ind w:firstLine="0"/>
              <w:jc w:val="center"/>
              <w:rPr>
                <w:rFonts w:ascii="標楷體" w:eastAsia="標楷體" w:hAnsi="標楷體"/>
                <w:color w:val="auto"/>
                <w:kern w:val="2"/>
                <w:sz w:val="28"/>
                <w:szCs w:val="28"/>
              </w:rPr>
            </w:pPr>
            <w:r w:rsidRPr="00EA293C">
              <w:rPr>
                <w:rFonts w:ascii="標楷體" w:eastAsia="標楷體" w:hAnsi="標楷體"/>
                <w:color w:val="auto"/>
                <w:kern w:val="2"/>
                <w:sz w:val="28"/>
                <w:szCs w:val="28"/>
              </w:rPr>
              <w:t>教學期程</w:t>
            </w:r>
          </w:p>
        </w:tc>
        <w:tc>
          <w:tcPr>
            <w:tcW w:w="2435" w:type="dxa"/>
            <w:vAlign w:val="center"/>
          </w:tcPr>
          <w:p w14:paraId="35413B5E" w14:textId="77777777" w:rsidR="0089413C" w:rsidRPr="00EA293C" w:rsidRDefault="0089413C" w:rsidP="0089413C">
            <w:pPr>
              <w:widowControl w:val="0"/>
              <w:ind w:firstLine="0"/>
              <w:jc w:val="center"/>
              <w:rPr>
                <w:rFonts w:eastAsia="標楷體"/>
                <w:color w:val="auto"/>
                <w:kern w:val="2"/>
                <w:sz w:val="28"/>
                <w:szCs w:val="28"/>
              </w:rPr>
            </w:pPr>
            <w:r w:rsidRPr="00EA293C">
              <w:rPr>
                <w:rFonts w:eastAsia="標楷體" w:hint="eastAsia"/>
                <w:color w:val="auto"/>
                <w:kern w:val="2"/>
                <w:sz w:val="28"/>
                <w:szCs w:val="28"/>
              </w:rPr>
              <w:t>教學進度</w:t>
            </w:r>
          </w:p>
        </w:tc>
      </w:tr>
      <w:tr w:rsidR="00DE59FF" w:rsidRPr="00EA293C" w14:paraId="47524548" w14:textId="77777777" w:rsidTr="009E210C">
        <w:trPr>
          <w:cantSplit/>
          <w:trHeight w:val="790"/>
        </w:trPr>
        <w:tc>
          <w:tcPr>
            <w:tcW w:w="2434" w:type="dxa"/>
            <w:vAlign w:val="center"/>
          </w:tcPr>
          <w:p w14:paraId="6F02BB30"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第一</w:t>
            </w:r>
            <w:proofErr w:type="gramStart"/>
            <w:r w:rsidRPr="00EA293C">
              <w:rPr>
                <w:rFonts w:eastAsia="新細明體" w:hint="eastAsia"/>
                <w:color w:val="auto"/>
                <w:kern w:val="2"/>
                <w:sz w:val="16"/>
                <w:szCs w:val="16"/>
              </w:rPr>
              <w:t>週</w:t>
            </w:r>
            <w:proofErr w:type="gramEnd"/>
          </w:p>
          <w:p w14:paraId="56D4042A"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8/31~9/6</w:t>
            </w:r>
          </w:p>
        </w:tc>
        <w:tc>
          <w:tcPr>
            <w:tcW w:w="2435" w:type="dxa"/>
            <w:tcBorders>
              <w:right w:val="double" w:sz="4" w:space="0" w:color="auto"/>
            </w:tcBorders>
            <w:vAlign w:val="center"/>
          </w:tcPr>
          <w:p w14:paraId="1EB0B679"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b/>
                <w:color w:val="auto"/>
              </w:rPr>
              <w:t>表演藝術</w:t>
            </w:r>
          </w:p>
          <w:p w14:paraId="7C54F30E"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hint="eastAsia"/>
                <w:b/>
                <w:color w:val="auto"/>
              </w:rPr>
              <w:t>1.變身莎士比亞</w:t>
            </w:r>
          </w:p>
          <w:p w14:paraId="61FD5BA4" w14:textId="77777777" w:rsidR="00DE59FF" w:rsidRPr="00EA293C" w:rsidRDefault="00DE59FF" w:rsidP="00C16624">
            <w:pPr>
              <w:jc w:val="left"/>
              <w:rPr>
                <w:rFonts w:eastAsia="標楷體"/>
                <w:color w:val="auto"/>
                <w:kern w:val="2"/>
                <w:szCs w:val="24"/>
              </w:rPr>
            </w:pPr>
          </w:p>
        </w:tc>
        <w:tc>
          <w:tcPr>
            <w:tcW w:w="2435" w:type="dxa"/>
            <w:tcBorders>
              <w:left w:val="double" w:sz="4" w:space="0" w:color="auto"/>
            </w:tcBorders>
            <w:vAlign w:val="center"/>
          </w:tcPr>
          <w:p w14:paraId="4FB190A6"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第八</w:t>
            </w:r>
            <w:proofErr w:type="gramStart"/>
            <w:r w:rsidRPr="00EA293C">
              <w:rPr>
                <w:rFonts w:eastAsia="新細明體" w:hint="eastAsia"/>
                <w:color w:val="auto"/>
                <w:kern w:val="2"/>
                <w:sz w:val="16"/>
                <w:szCs w:val="16"/>
              </w:rPr>
              <w:t>週</w:t>
            </w:r>
            <w:proofErr w:type="gramEnd"/>
          </w:p>
          <w:p w14:paraId="6A07039F"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10/19-10/25</w:t>
            </w:r>
          </w:p>
        </w:tc>
        <w:tc>
          <w:tcPr>
            <w:tcW w:w="2434" w:type="dxa"/>
            <w:tcBorders>
              <w:right w:val="double" w:sz="4" w:space="0" w:color="auto"/>
            </w:tcBorders>
            <w:vAlign w:val="center"/>
          </w:tcPr>
          <w:p w14:paraId="2A22EA5E"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b/>
                <w:color w:val="auto"/>
              </w:rPr>
              <w:t>表演藝術</w:t>
            </w:r>
          </w:p>
          <w:p w14:paraId="1885D871" w14:textId="77777777" w:rsidR="00DE59FF" w:rsidRPr="00EA293C" w:rsidRDefault="00DE59FF" w:rsidP="009239F2">
            <w:pPr>
              <w:ind w:firstLine="0"/>
              <w:jc w:val="left"/>
              <w:rPr>
                <w:rFonts w:ascii="標楷體" w:eastAsia="標楷體" w:hAnsi="標楷體" w:cs="標楷體"/>
                <w:b/>
                <w:color w:val="auto"/>
              </w:rPr>
            </w:pPr>
            <w:r w:rsidRPr="00EA293C">
              <w:rPr>
                <w:rFonts w:ascii="標楷體" w:eastAsia="標楷體" w:hAnsi="標楷體" w:cs="標楷體" w:hint="eastAsia"/>
                <w:b/>
                <w:color w:val="auto"/>
              </w:rPr>
              <w:t>2.</w:t>
            </w:r>
            <w:proofErr w:type="gramStart"/>
            <w:r w:rsidRPr="00EA293C">
              <w:rPr>
                <w:rFonts w:ascii="標楷體" w:eastAsia="標楷體" w:hAnsi="標楷體" w:cs="標楷體" w:hint="eastAsia"/>
                <w:b/>
                <w:color w:val="auto"/>
              </w:rPr>
              <w:t>當偶們</w:t>
            </w:r>
            <w:proofErr w:type="gramEnd"/>
            <w:r w:rsidRPr="00EA293C">
              <w:rPr>
                <w:rFonts w:ascii="標楷體" w:eastAsia="標楷體" w:hAnsi="標楷體" w:cs="標楷體" w:hint="eastAsia"/>
                <w:b/>
                <w:color w:val="auto"/>
              </w:rPr>
              <w:t>同在一起</w:t>
            </w:r>
          </w:p>
          <w:p w14:paraId="61CD14AE" w14:textId="77777777" w:rsidR="00DE59FF" w:rsidRPr="00EA293C" w:rsidRDefault="00DE59FF" w:rsidP="0089413C">
            <w:pPr>
              <w:widowControl w:val="0"/>
              <w:ind w:firstLine="0"/>
              <w:jc w:val="center"/>
              <w:rPr>
                <w:rFonts w:eastAsia="標楷體"/>
                <w:color w:val="auto"/>
                <w:kern w:val="2"/>
                <w:szCs w:val="24"/>
              </w:rPr>
            </w:pPr>
          </w:p>
        </w:tc>
        <w:tc>
          <w:tcPr>
            <w:tcW w:w="2435" w:type="dxa"/>
            <w:tcBorders>
              <w:left w:val="double" w:sz="4" w:space="0" w:color="auto"/>
            </w:tcBorders>
            <w:vAlign w:val="center"/>
          </w:tcPr>
          <w:p w14:paraId="139F48CE"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第十五</w:t>
            </w:r>
            <w:proofErr w:type="gramStart"/>
            <w:r w:rsidRPr="00EA293C">
              <w:rPr>
                <w:rFonts w:eastAsia="新細明體" w:hint="eastAsia"/>
                <w:color w:val="auto"/>
                <w:kern w:val="2"/>
                <w:sz w:val="16"/>
                <w:szCs w:val="16"/>
              </w:rPr>
              <w:t>週</w:t>
            </w:r>
            <w:proofErr w:type="gramEnd"/>
          </w:p>
          <w:p w14:paraId="60B8C866"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12/7-12/13</w:t>
            </w:r>
          </w:p>
        </w:tc>
        <w:tc>
          <w:tcPr>
            <w:tcW w:w="2435" w:type="dxa"/>
            <w:vAlign w:val="center"/>
          </w:tcPr>
          <w:p w14:paraId="2BECC86C" w14:textId="77777777" w:rsidR="00DE59FF" w:rsidRPr="00EA293C" w:rsidRDefault="00DE59FF" w:rsidP="009239F2">
            <w:pPr>
              <w:spacing w:line="320" w:lineRule="exact"/>
              <w:rPr>
                <w:rFonts w:ascii="標楷體" w:eastAsia="標楷體" w:hAnsi="標楷體"/>
                <w:color w:val="auto"/>
              </w:rPr>
            </w:pPr>
            <w:r w:rsidRPr="00EA293C">
              <w:rPr>
                <w:rFonts w:ascii="標楷體" w:eastAsia="標楷體" w:hAnsi="標楷體" w:hint="eastAsia"/>
                <w:color w:val="auto"/>
              </w:rPr>
              <w:t>校本課程</w:t>
            </w:r>
          </w:p>
          <w:p w14:paraId="35D1A922" w14:textId="77777777" w:rsidR="00DE59FF" w:rsidRPr="00EA293C" w:rsidRDefault="00DE59FF" w:rsidP="009239F2">
            <w:pPr>
              <w:spacing w:line="320" w:lineRule="exact"/>
              <w:rPr>
                <w:rFonts w:ascii="標楷體" w:eastAsia="標楷體" w:hAnsi="標楷體"/>
                <w:color w:val="auto"/>
              </w:rPr>
            </w:pPr>
            <w:r w:rsidRPr="00EA293C">
              <w:rPr>
                <w:rFonts w:ascii="標楷體" w:eastAsia="標楷體" w:hAnsi="標楷體" w:hint="eastAsia"/>
                <w:color w:val="auto"/>
              </w:rPr>
              <w:t>【</w:t>
            </w:r>
            <w:r w:rsidRPr="00EA293C">
              <w:rPr>
                <w:rFonts w:ascii="標楷體" w:eastAsia="標楷體" w:hAnsi="標楷體" w:hint="eastAsia"/>
                <w:b/>
                <w:bCs/>
                <w:color w:val="auto"/>
              </w:rPr>
              <w:t>英文歌曲比賽</w:t>
            </w:r>
            <w:r w:rsidRPr="00EA293C">
              <w:rPr>
                <w:rFonts w:ascii="標楷體" w:eastAsia="標楷體" w:hAnsi="標楷體" w:hint="eastAsia"/>
                <w:color w:val="auto"/>
              </w:rPr>
              <w:t>】</w:t>
            </w:r>
          </w:p>
        </w:tc>
      </w:tr>
      <w:tr w:rsidR="00DE59FF" w:rsidRPr="00EA293C" w14:paraId="237250DB" w14:textId="77777777" w:rsidTr="009E210C">
        <w:trPr>
          <w:cantSplit/>
          <w:trHeight w:val="790"/>
        </w:trPr>
        <w:tc>
          <w:tcPr>
            <w:tcW w:w="2434" w:type="dxa"/>
            <w:vAlign w:val="center"/>
          </w:tcPr>
          <w:p w14:paraId="3A38C362"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第二</w:t>
            </w:r>
            <w:proofErr w:type="gramStart"/>
            <w:r w:rsidRPr="00EA293C">
              <w:rPr>
                <w:rFonts w:eastAsia="新細明體" w:hint="eastAsia"/>
                <w:color w:val="auto"/>
                <w:kern w:val="2"/>
                <w:sz w:val="16"/>
                <w:szCs w:val="16"/>
              </w:rPr>
              <w:t>週</w:t>
            </w:r>
            <w:proofErr w:type="gramEnd"/>
          </w:p>
          <w:p w14:paraId="2EAC537B"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9/7-9/13</w:t>
            </w:r>
          </w:p>
        </w:tc>
        <w:tc>
          <w:tcPr>
            <w:tcW w:w="2435" w:type="dxa"/>
            <w:tcBorders>
              <w:right w:val="double" w:sz="4" w:space="0" w:color="auto"/>
            </w:tcBorders>
            <w:vAlign w:val="center"/>
          </w:tcPr>
          <w:p w14:paraId="240B5719"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b/>
                <w:color w:val="auto"/>
              </w:rPr>
              <w:t>表演藝術</w:t>
            </w:r>
          </w:p>
          <w:p w14:paraId="62192383"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hint="eastAsia"/>
                <w:b/>
                <w:color w:val="auto"/>
              </w:rPr>
              <w:t>1.變身莎士比亞</w:t>
            </w:r>
          </w:p>
          <w:p w14:paraId="797432BA" w14:textId="77777777" w:rsidR="00DE59FF" w:rsidRPr="00EA293C" w:rsidRDefault="00DE59FF" w:rsidP="0089413C">
            <w:pPr>
              <w:widowControl w:val="0"/>
              <w:ind w:firstLine="0"/>
              <w:jc w:val="center"/>
              <w:rPr>
                <w:rFonts w:eastAsia="標楷體"/>
                <w:color w:val="auto"/>
                <w:kern w:val="2"/>
                <w:szCs w:val="24"/>
              </w:rPr>
            </w:pPr>
          </w:p>
        </w:tc>
        <w:tc>
          <w:tcPr>
            <w:tcW w:w="2435" w:type="dxa"/>
            <w:tcBorders>
              <w:left w:val="double" w:sz="4" w:space="0" w:color="auto"/>
            </w:tcBorders>
            <w:vAlign w:val="center"/>
          </w:tcPr>
          <w:p w14:paraId="79CAF71D"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第九</w:t>
            </w:r>
            <w:proofErr w:type="gramStart"/>
            <w:r w:rsidRPr="00EA293C">
              <w:rPr>
                <w:rFonts w:eastAsia="新細明體" w:hint="eastAsia"/>
                <w:color w:val="auto"/>
                <w:kern w:val="2"/>
                <w:sz w:val="16"/>
                <w:szCs w:val="16"/>
              </w:rPr>
              <w:t>週</w:t>
            </w:r>
            <w:proofErr w:type="gramEnd"/>
          </w:p>
          <w:p w14:paraId="7A7702F3"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10/26-11/1</w:t>
            </w:r>
          </w:p>
        </w:tc>
        <w:tc>
          <w:tcPr>
            <w:tcW w:w="2434" w:type="dxa"/>
            <w:tcBorders>
              <w:right w:val="double" w:sz="4" w:space="0" w:color="auto"/>
            </w:tcBorders>
            <w:vAlign w:val="center"/>
          </w:tcPr>
          <w:p w14:paraId="42B92860"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b/>
                <w:color w:val="auto"/>
              </w:rPr>
              <w:t>表演藝術</w:t>
            </w:r>
          </w:p>
          <w:p w14:paraId="544ECDB4" w14:textId="77777777" w:rsidR="00DE59FF" w:rsidRPr="00EA293C" w:rsidRDefault="00DE59FF" w:rsidP="009239F2">
            <w:pPr>
              <w:ind w:firstLine="0"/>
              <w:jc w:val="left"/>
              <w:rPr>
                <w:rFonts w:ascii="標楷體" w:eastAsia="標楷體" w:hAnsi="標楷體" w:cs="標楷體"/>
                <w:b/>
                <w:color w:val="auto"/>
              </w:rPr>
            </w:pPr>
            <w:r w:rsidRPr="00EA293C">
              <w:rPr>
                <w:rFonts w:ascii="標楷體" w:eastAsia="標楷體" w:hAnsi="標楷體" w:cs="標楷體" w:hint="eastAsia"/>
                <w:b/>
                <w:color w:val="auto"/>
              </w:rPr>
              <w:t>2.</w:t>
            </w:r>
            <w:proofErr w:type="gramStart"/>
            <w:r w:rsidRPr="00EA293C">
              <w:rPr>
                <w:rFonts w:ascii="標楷體" w:eastAsia="標楷體" w:hAnsi="標楷體" w:cs="標楷體" w:hint="eastAsia"/>
                <w:b/>
                <w:color w:val="auto"/>
              </w:rPr>
              <w:t>當偶們</w:t>
            </w:r>
            <w:proofErr w:type="gramEnd"/>
            <w:r w:rsidRPr="00EA293C">
              <w:rPr>
                <w:rFonts w:ascii="標楷體" w:eastAsia="標楷體" w:hAnsi="標楷體" w:cs="標楷體" w:hint="eastAsia"/>
                <w:b/>
                <w:color w:val="auto"/>
              </w:rPr>
              <w:t>同在一起</w:t>
            </w:r>
          </w:p>
          <w:p w14:paraId="6E3662A1" w14:textId="77777777" w:rsidR="00DE59FF" w:rsidRPr="00EA293C" w:rsidRDefault="00DE59FF" w:rsidP="0089413C">
            <w:pPr>
              <w:widowControl w:val="0"/>
              <w:ind w:firstLine="0"/>
              <w:jc w:val="center"/>
              <w:rPr>
                <w:rFonts w:eastAsia="標楷體"/>
                <w:color w:val="auto"/>
                <w:kern w:val="2"/>
                <w:szCs w:val="24"/>
              </w:rPr>
            </w:pPr>
          </w:p>
        </w:tc>
        <w:tc>
          <w:tcPr>
            <w:tcW w:w="2435" w:type="dxa"/>
            <w:tcBorders>
              <w:left w:val="double" w:sz="4" w:space="0" w:color="auto"/>
            </w:tcBorders>
            <w:vAlign w:val="center"/>
          </w:tcPr>
          <w:p w14:paraId="3772BE70"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第十六</w:t>
            </w:r>
            <w:proofErr w:type="gramStart"/>
            <w:r w:rsidRPr="00EA293C">
              <w:rPr>
                <w:rFonts w:eastAsia="新細明體" w:hint="eastAsia"/>
                <w:color w:val="auto"/>
                <w:kern w:val="2"/>
                <w:sz w:val="16"/>
                <w:szCs w:val="16"/>
              </w:rPr>
              <w:t>週</w:t>
            </w:r>
            <w:proofErr w:type="gramEnd"/>
          </w:p>
          <w:p w14:paraId="4800A395"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12/14-12/20</w:t>
            </w:r>
          </w:p>
        </w:tc>
        <w:tc>
          <w:tcPr>
            <w:tcW w:w="2435" w:type="dxa"/>
            <w:vAlign w:val="center"/>
          </w:tcPr>
          <w:p w14:paraId="5B905D40" w14:textId="77777777" w:rsidR="00DE59FF" w:rsidRPr="00EA293C" w:rsidRDefault="00DE59FF" w:rsidP="009239F2">
            <w:pPr>
              <w:spacing w:line="320" w:lineRule="exact"/>
              <w:rPr>
                <w:rFonts w:ascii="標楷體" w:eastAsia="標楷體" w:hAnsi="標楷體"/>
                <w:color w:val="auto"/>
              </w:rPr>
            </w:pPr>
            <w:r w:rsidRPr="00EA293C">
              <w:rPr>
                <w:rFonts w:ascii="標楷體" w:eastAsia="標楷體" w:hAnsi="標楷體" w:hint="eastAsia"/>
                <w:color w:val="auto"/>
              </w:rPr>
              <w:t>校本課程</w:t>
            </w:r>
          </w:p>
          <w:p w14:paraId="4C563D16" w14:textId="77777777" w:rsidR="00DE59FF" w:rsidRPr="00EA293C" w:rsidRDefault="00DE59FF" w:rsidP="009239F2">
            <w:pPr>
              <w:spacing w:line="320" w:lineRule="exact"/>
              <w:rPr>
                <w:rFonts w:ascii="標楷體" w:eastAsia="標楷體" w:hAnsi="標楷體"/>
                <w:color w:val="auto"/>
              </w:rPr>
            </w:pPr>
            <w:r w:rsidRPr="00EA293C">
              <w:rPr>
                <w:rFonts w:ascii="標楷體" w:eastAsia="標楷體" w:hAnsi="標楷體" w:hint="eastAsia"/>
                <w:color w:val="auto"/>
              </w:rPr>
              <w:t>【</w:t>
            </w:r>
            <w:r w:rsidRPr="00EA293C">
              <w:rPr>
                <w:rFonts w:ascii="標楷體" w:eastAsia="標楷體" w:hAnsi="標楷體" w:hint="eastAsia"/>
                <w:b/>
                <w:bCs/>
                <w:color w:val="auto"/>
              </w:rPr>
              <w:t>英文歌曲比賽</w:t>
            </w:r>
            <w:r w:rsidRPr="00EA293C">
              <w:rPr>
                <w:rFonts w:ascii="標楷體" w:eastAsia="標楷體" w:hAnsi="標楷體" w:hint="eastAsia"/>
                <w:color w:val="auto"/>
              </w:rPr>
              <w:t>】</w:t>
            </w:r>
          </w:p>
        </w:tc>
      </w:tr>
      <w:tr w:rsidR="00DE59FF" w:rsidRPr="00EA293C" w14:paraId="29806440" w14:textId="77777777" w:rsidTr="009E210C">
        <w:trPr>
          <w:cantSplit/>
          <w:trHeight w:val="790"/>
        </w:trPr>
        <w:tc>
          <w:tcPr>
            <w:tcW w:w="2434" w:type="dxa"/>
            <w:vAlign w:val="center"/>
          </w:tcPr>
          <w:p w14:paraId="7394AF8E"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第三</w:t>
            </w:r>
            <w:proofErr w:type="gramStart"/>
            <w:r w:rsidRPr="00EA293C">
              <w:rPr>
                <w:rFonts w:eastAsia="新細明體" w:hint="eastAsia"/>
                <w:color w:val="auto"/>
                <w:kern w:val="2"/>
                <w:sz w:val="16"/>
                <w:szCs w:val="16"/>
              </w:rPr>
              <w:t>週</w:t>
            </w:r>
            <w:proofErr w:type="gramEnd"/>
          </w:p>
          <w:p w14:paraId="2A1FDE29"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9/14-9/20</w:t>
            </w:r>
          </w:p>
        </w:tc>
        <w:tc>
          <w:tcPr>
            <w:tcW w:w="2435" w:type="dxa"/>
            <w:tcBorders>
              <w:right w:val="double" w:sz="4" w:space="0" w:color="auto"/>
            </w:tcBorders>
            <w:vAlign w:val="center"/>
          </w:tcPr>
          <w:p w14:paraId="239AA33D"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b/>
                <w:color w:val="auto"/>
              </w:rPr>
              <w:t>表演藝術</w:t>
            </w:r>
          </w:p>
          <w:p w14:paraId="7E75148D"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hint="eastAsia"/>
                <w:b/>
                <w:color w:val="auto"/>
              </w:rPr>
              <w:t>1.變身莎士比亞</w:t>
            </w:r>
          </w:p>
          <w:p w14:paraId="6CA26AAB" w14:textId="77777777" w:rsidR="00DE59FF" w:rsidRPr="00EA293C" w:rsidRDefault="00DE59FF" w:rsidP="0089413C">
            <w:pPr>
              <w:widowControl w:val="0"/>
              <w:ind w:firstLine="0"/>
              <w:jc w:val="center"/>
              <w:rPr>
                <w:rFonts w:eastAsia="標楷體"/>
                <w:color w:val="auto"/>
                <w:kern w:val="2"/>
                <w:szCs w:val="24"/>
              </w:rPr>
            </w:pPr>
          </w:p>
        </w:tc>
        <w:tc>
          <w:tcPr>
            <w:tcW w:w="2435" w:type="dxa"/>
            <w:tcBorders>
              <w:left w:val="double" w:sz="4" w:space="0" w:color="auto"/>
            </w:tcBorders>
            <w:vAlign w:val="center"/>
          </w:tcPr>
          <w:p w14:paraId="2DE30F4B"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第十</w:t>
            </w:r>
            <w:proofErr w:type="gramStart"/>
            <w:r w:rsidRPr="00EA293C">
              <w:rPr>
                <w:rFonts w:eastAsia="新細明體" w:hint="eastAsia"/>
                <w:color w:val="auto"/>
                <w:kern w:val="2"/>
                <w:sz w:val="16"/>
                <w:szCs w:val="16"/>
              </w:rPr>
              <w:t>週</w:t>
            </w:r>
            <w:proofErr w:type="gramEnd"/>
          </w:p>
          <w:p w14:paraId="7ACE7CBF"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11/2-11/8</w:t>
            </w:r>
          </w:p>
        </w:tc>
        <w:tc>
          <w:tcPr>
            <w:tcW w:w="2434" w:type="dxa"/>
            <w:tcBorders>
              <w:right w:val="double" w:sz="4" w:space="0" w:color="auto"/>
            </w:tcBorders>
            <w:vAlign w:val="center"/>
          </w:tcPr>
          <w:p w14:paraId="5E9496AF"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b/>
                <w:color w:val="auto"/>
              </w:rPr>
              <w:t>表演藝術</w:t>
            </w:r>
          </w:p>
          <w:p w14:paraId="0565959D" w14:textId="77777777" w:rsidR="00DE59FF" w:rsidRPr="00EA293C" w:rsidRDefault="00DE59FF" w:rsidP="009239F2">
            <w:pPr>
              <w:ind w:firstLine="0"/>
              <w:jc w:val="left"/>
              <w:rPr>
                <w:rFonts w:ascii="標楷體" w:eastAsia="標楷體" w:hAnsi="標楷體" w:cs="標楷體"/>
                <w:b/>
                <w:color w:val="auto"/>
              </w:rPr>
            </w:pPr>
            <w:r w:rsidRPr="00EA293C">
              <w:rPr>
                <w:rFonts w:ascii="標楷體" w:eastAsia="標楷體" w:hAnsi="標楷體" w:cs="標楷體" w:hint="eastAsia"/>
                <w:b/>
                <w:color w:val="auto"/>
              </w:rPr>
              <w:t>2.</w:t>
            </w:r>
            <w:proofErr w:type="gramStart"/>
            <w:r w:rsidRPr="00EA293C">
              <w:rPr>
                <w:rFonts w:ascii="標楷體" w:eastAsia="標楷體" w:hAnsi="標楷體" w:cs="標楷體" w:hint="eastAsia"/>
                <w:b/>
                <w:color w:val="auto"/>
              </w:rPr>
              <w:t>當偶們</w:t>
            </w:r>
            <w:proofErr w:type="gramEnd"/>
            <w:r w:rsidRPr="00EA293C">
              <w:rPr>
                <w:rFonts w:ascii="標楷體" w:eastAsia="標楷體" w:hAnsi="標楷體" w:cs="標楷體" w:hint="eastAsia"/>
                <w:b/>
                <w:color w:val="auto"/>
              </w:rPr>
              <w:t>同在一起</w:t>
            </w:r>
          </w:p>
          <w:p w14:paraId="252959F0" w14:textId="77777777" w:rsidR="00DE59FF" w:rsidRPr="00EA293C" w:rsidRDefault="00DE59FF" w:rsidP="0089413C">
            <w:pPr>
              <w:widowControl w:val="0"/>
              <w:ind w:firstLine="0"/>
              <w:jc w:val="center"/>
              <w:rPr>
                <w:rFonts w:eastAsia="標楷體"/>
                <w:color w:val="auto"/>
                <w:kern w:val="2"/>
                <w:szCs w:val="24"/>
              </w:rPr>
            </w:pPr>
          </w:p>
        </w:tc>
        <w:tc>
          <w:tcPr>
            <w:tcW w:w="2435" w:type="dxa"/>
            <w:tcBorders>
              <w:left w:val="double" w:sz="4" w:space="0" w:color="auto"/>
            </w:tcBorders>
            <w:vAlign w:val="center"/>
          </w:tcPr>
          <w:p w14:paraId="3E6C24FA"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第十七</w:t>
            </w:r>
            <w:proofErr w:type="gramStart"/>
            <w:r w:rsidRPr="00EA293C">
              <w:rPr>
                <w:rFonts w:eastAsia="新細明體" w:hint="eastAsia"/>
                <w:color w:val="auto"/>
                <w:kern w:val="2"/>
                <w:sz w:val="16"/>
                <w:szCs w:val="16"/>
              </w:rPr>
              <w:t>週</w:t>
            </w:r>
            <w:proofErr w:type="gramEnd"/>
          </w:p>
          <w:p w14:paraId="55D36E06"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12/21-12/27</w:t>
            </w:r>
          </w:p>
        </w:tc>
        <w:tc>
          <w:tcPr>
            <w:tcW w:w="2435" w:type="dxa"/>
            <w:vAlign w:val="center"/>
          </w:tcPr>
          <w:p w14:paraId="2B30C8E7" w14:textId="77777777" w:rsidR="00DE59FF" w:rsidRPr="00EA293C" w:rsidRDefault="00DE59FF" w:rsidP="009239F2">
            <w:pPr>
              <w:spacing w:line="320" w:lineRule="exact"/>
              <w:rPr>
                <w:rFonts w:ascii="標楷體" w:eastAsia="標楷體" w:hAnsi="標楷體"/>
                <w:color w:val="auto"/>
              </w:rPr>
            </w:pPr>
            <w:r w:rsidRPr="00EA293C">
              <w:rPr>
                <w:rFonts w:ascii="標楷體" w:eastAsia="標楷體" w:hAnsi="標楷體" w:hint="eastAsia"/>
                <w:color w:val="auto"/>
              </w:rPr>
              <w:t>校本課程</w:t>
            </w:r>
          </w:p>
          <w:p w14:paraId="09980EE7" w14:textId="77777777" w:rsidR="00DE59FF" w:rsidRPr="00EA293C" w:rsidRDefault="00DE59FF" w:rsidP="009239F2">
            <w:pPr>
              <w:spacing w:line="320" w:lineRule="exact"/>
              <w:rPr>
                <w:rFonts w:ascii="標楷體" w:eastAsia="標楷體" w:hAnsi="標楷體"/>
                <w:color w:val="auto"/>
              </w:rPr>
            </w:pPr>
            <w:r w:rsidRPr="00EA293C">
              <w:rPr>
                <w:rFonts w:ascii="標楷體" w:eastAsia="標楷體" w:hAnsi="標楷體" w:hint="eastAsia"/>
                <w:color w:val="auto"/>
              </w:rPr>
              <w:t>【</w:t>
            </w:r>
            <w:r w:rsidRPr="00EA293C">
              <w:rPr>
                <w:rFonts w:ascii="標楷體" w:eastAsia="標楷體" w:hAnsi="標楷體" w:hint="eastAsia"/>
                <w:b/>
                <w:bCs/>
                <w:color w:val="auto"/>
              </w:rPr>
              <w:t>英文歌曲比賽</w:t>
            </w:r>
            <w:r w:rsidRPr="00EA293C">
              <w:rPr>
                <w:rFonts w:ascii="標楷體" w:eastAsia="標楷體" w:hAnsi="標楷體" w:hint="eastAsia"/>
                <w:color w:val="auto"/>
              </w:rPr>
              <w:t>】</w:t>
            </w:r>
          </w:p>
        </w:tc>
      </w:tr>
      <w:tr w:rsidR="00DE59FF" w:rsidRPr="00EA293C" w14:paraId="7FFF50B2" w14:textId="77777777" w:rsidTr="009E210C">
        <w:trPr>
          <w:cantSplit/>
          <w:trHeight w:val="790"/>
        </w:trPr>
        <w:tc>
          <w:tcPr>
            <w:tcW w:w="2434" w:type="dxa"/>
            <w:vAlign w:val="center"/>
          </w:tcPr>
          <w:p w14:paraId="3D92A4CC"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第四</w:t>
            </w:r>
            <w:proofErr w:type="gramStart"/>
            <w:r w:rsidRPr="00EA293C">
              <w:rPr>
                <w:rFonts w:eastAsia="新細明體" w:hint="eastAsia"/>
                <w:color w:val="auto"/>
                <w:kern w:val="2"/>
                <w:sz w:val="16"/>
                <w:szCs w:val="16"/>
              </w:rPr>
              <w:t>週</w:t>
            </w:r>
            <w:proofErr w:type="gramEnd"/>
          </w:p>
          <w:p w14:paraId="3DC8ECC4"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9/21-9/27</w:t>
            </w:r>
          </w:p>
        </w:tc>
        <w:tc>
          <w:tcPr>
            <w:tcW w:w="2435" w:type="dxa"/>
            <w:tcBorders>
              <w:right w:val="double" w:sz="4" w:space="0" w:color="auto"/>
            </w:tcBorders>
            <w:vAlign w:val="center"/>
          </w:tcPr>
          <w:p w14:paraId="6030000E"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b/>
                <w:color w:val="auto"/>
              </w:rPr>
              <w:t>表演藝術</w:t>
            </w:r>
          </w:p>
          <w:p w14:paraId="2C7F05A9"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hint="eastAsia"/>
                <w:b/>
                <w:color w:val="auto"/>
              </w:rPr>
              <w:t>1.變身莎士比亞</w:t>
            </w:r>
          </w:p>
          <w:p w14:paraId="2008DF71" w14:textId="77777777" w:rsidR="00DE59FF" w:rsidRPr="00EA293C" w:rsidRDefault="00DE59FF" w:rsidP="0089413C">
            <w:pPr>
              <w:widowControl w:val="0"/>
              <w:ind w:firstLine="0"/>
              <w:jc w:val="center"/>
              <w:rPr>
                <w:rFonts w:eastAsia="標楷體"/>
                <w:color w:val="auto"/>
                <w:kern w:val="2"/>
                <w:szCs w:val="24"/>
              </w:rPr>
            </w:pPr>
          </w:p>
        </w:tc>
        <w:tc>
          <w:tcPr>
            <w:tcW w:w="2435" w:type="dxa"/>
            <w:tcBorders>
              <w:left w:val="double" w:sz="4" w:space="0" w:color="auto"/>
            </w:tcBorders>
            <w:vAlign w:val="center"/>
          </w:tcPr>
          <w:p w14:paraId="0F70AAA0"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第十一</w:t>
            </w:r>
            <w:proofErr w:type="gramStart"/>
            <w:r w:rsidRPr="00EA293C">
              <w:rPr>
                <w:rFonts w:eastAsia="新細明體" w:hint="eastAsia"/>
                <w:color w:val="auto"/>
                <w:kern w:val="2"/>
                <w:sz w:val="16"/>
                <w:szCs w:val="16"/>
              </w:rPr>
              <w:t>週</w:t>
            </w:r>
            <w:proofErr w:type="gramEnd"/>
          </w:p>
          <w:p w14:paraId="704E74EB"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11/9-11/15</w:t>
            </w:r>
          </w:p>
        </w:tc>
        <w:tc>
          <w:tcPr>
            <w:tcW w:w="2434" w:type="dxa"/>
            <w:tcBorders>
              <w:right w:val="double" w:sz="4" w:space="0" w:color="auto"/>
            </w:tcBorders>
            <w:vAlign w:val="center"/>
          </w:tcPr>
          <w:p w14:paraId="0CE84F70"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b/>
                <w:color w:val="auto"/>
              </w:rPr>
              <w:t>表演藝術</w:t>
            </w:r>
          </w:p>
          <w:p w14:paraId="473C3D1A" w14:textId="77777777" w:rsidR="00DE59FF" w:rsidRPr="00EA293C" w:rsidRDefault="00DE59FF" w:rsidP="009239F2">
            <w:pPr>
              <w:ind w:firstLine="0"/>
              <w:jc w:val="left"/>
              <w:rPr>
                <w:rFonts w:ascii="標楷體" w:eastAsia="標楷體" w:hAnsi="標楷體" w:cs="標楷體"/>
                <w:b/>
                <w:color w:val="auto"/>
              </w:rPr>
            </w:pPr>
            <w:r w:rsidRPr="00EA293C">
              <w:rPr>
                <w:rFonts w:ascii="標楷體" w:eastAsia="標楷體" w:hAnsi="標楷體" w:cs="標楷體" w:hint="eastAsia"/>
                <w:b/>
                <w:color w:val="auto"/>
              </w:rPr>
              <w:t>2.</w:t>
            </w:r>
            <w:proofErr w:type="gramStart"/>
            <w:r w:rsidRPr="00EA293C">
              <w:rPr>
                <w:rFonts w:ascii="標楷體" w:eastAsia="標楷體" w:hAnsi="標楷體" w:cs="標楷體" w:hint="eastAsia"/>
                <w:b/>
                <w:color w:val="auto"/>
              </w:rPr>
              <w:t>當偶們</w:t>
            </w:r>
            <w:proofErr w:type="gramEnd"/>
            <w:r w:rsidRPr="00EA293C">
              <w:rPr>
                <w:rFonts w:ascii="標楷體" w:eastAsia="標楷體" w:hAnsi="標楷體" w:cs="標楷體" w:hint="eastAsia"/>
                <w:b/>
                <w:color w:val="auto"/>
              </w:rPr>
              <w:t>同在一起</w:t>
            </w:r>
          </w:p>
          <w:p w14:paraId="6D00D7DF" w14:textId="77777777" w:rsidR="00DE59FF" w:rsidRPr="00EA293C" w:rsidRDefault="00DE59FF" w:rsidP="0089413C">
            <w:pPr>
              <w:widowControl w:val="0"/>
              <w:ind w:firstLine="0"/>
              <w:jc w:val="center"/>
              <w:rPr>
                <w:rFonts w:eastAsia="標楷體"/>
                <w:color w:val="auto"/>
                <w:kern w:val="2"/>
                <w:szCs w:val="24"/>
              </w:rPr>
            </w:pPr>
          </w:p>
        </w:tc>
        <w:tc>
          <w:tcPr>
            <w:tcW w:w="2435" w:type="dxa"/>
            <w:tcBorders>
              <w:left w:val="double" w:sz="4" w:space="0" w:color="auto"/>
            </w:tcBorders>
            <w:vAlign w:val="center"/>
          </w:tcPr>
          <w:p w14:paraId="54668683"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第十八</w:t>
            </w:r>
            <w:proofErr w:type="gramStart"/>
            <w:r w:rsidRPr="00EA293C">
              <w:rPr>
                <w:rFonts w:eastAsia="新細明體" w:hint="eastAsia"/>
                <w:color w:val="auto"/>
                <w:kern w:val="2"/>
                <w:sz w:val="16"/>
                <w:szCs w:val="16"/>
              </w:rPr>
              <w:t>週</w:t>
            </w:r>
            <w:proofErr w:type="gramEnd"/>
          </w:p>
          <w:p w14:paraId="7C433D35"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12/28-1/3</w:t>
            </w:r>
          </w:p>
        </w:tc>
        <w:tc>
          <w:tcPr>
            <w:tcW w:w="2435" w:type="dxa"/>
            <w:vAlign w:val="center"/>
          </w:tcPr>
          <w:p w14:paraId="3A90107E"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b/>
                <w:color w:val="auto"/>
              </w:rPr>
              <w:t>表演藝術</w:t>
            </w:r>
          </w:p>
          <w:p w14:paraId="43D57D87"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hint="eastAsia"/>
                <w:b/>
                <w:color w:val="auto"/>
              </w:rPr>
              <w:t>4</w:t>
            </w:r>
            <w:r w:rsidRPr="00EA293C">
              <w:rPr>
                <w:rFonts w:ascii="標楷體" w:eastAsia="標楷體" w:hAnsi="標楷體" w:cs="標楷體"/>
                <w:b/>
                <w:color w:val="auto"/>
              </w:rPr>
              <w:t>.</w:t>
            </w:r>
            <w:r w:rsidRPr="00EA293C">
              <w:rPr>
                <w:rFonts w:ascii="標楷體" w:eastAsia="標楷體" w:hAnsi="標楷體" w:cs="標楷體" w:hint="eastAsia"/>
                <w:b/>
                <w:color w:val="auto"/>
              </w:rPr>
              <w:t>粉墨登場遇見原舞曲</w:t>
            </w:r>
          </w:p>
          <w:p w14:paraId="703D7005" w14:textId="77777777" w:rsidR="00DE59FF" w:rsidRPr="00EA293C" w:rsidRDefault="00DE59FF" w:rsidP="00232C5C">
            <w:pPr>
              <w:jc w:val="left"/>
              <w:rPr>
                <w:rFonts w:eastAsia="標楷體"/>
                <w:color w:val="auto"/>
                <w:kern w:val="2"/>
                <w:szCs w:val="24"/>
              </w:rPr>
            </w:pPr>
          </w:p>
        </w:tc>
      </w:tr>
      <w:tr w:rsidR="00DE59FF" w:rsidRPr="00EA293C" w14:paraId="122F3A86" w14:textId="77777777" w:rsidTr="009E210C">
        <w:trPr>
          <w:cantSplit/>
          <w:trHeight w:val="790"/>
        </w:trPr>
        <w:tc>
          <w:tcPr>
            <w:tcW w:w="2434" w:type="dxa"/>
            <w:vAlign w:val="center"/>
          </w:tcPr>
          <w:p w14:paraId="00C7B7A0"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第五</w:t>
            </w:r>
            <w:proofErr w:type="gramStart"/>
            <w:r w:rsidRPr="00EA293C">
              <w:rPr>
                <w:rFonts w:eastAsia="新細明體" w:hint="eastAsia"/>
                <w:color w:val="auto"/>
                <w:kern w:val="2"/>
                <w:sz w:val="16"/>
                <w:szCs w:val="16"/>
              </w:rPr>
              <w:t>週</w:t>
            </w:r>
            <w:proofErr w:type="gramEnd"/>
          </w:p>
          <w:p w14:paraId="08DC2B74"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9/28-10/4</w:t>
            </w:r>
          </w:p>
        </w:tc>
        <w:tc>
          <w:tcPr>
            <w:tcW w:w="2435" w:type="dxa"/>
            <w:tcBorders>
              <w:right w:val="double" w:sz="4" w:space="0" w:color="auto"/>
            </w:tcBorders>
            <w:vAlign w:val="center"/>
          </w:tcPr>
          <w:p w14:paraId="017BA8B5"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b/>
                <w:color w:val="auto"/>
              </w:rPr>
              <w:t>表演藝術</w:t>
            </w:r>
          </w:p>
          <w:p w14:paraId="0003E324"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hint="eastAsia"/>
                <w:b/>
                <w:color w:val="auto"/>
              </w:rPr>
              <w:t>1.變身莎士比亞</w:t>
            </w:r>
          </w:p>
          <w:p w14:paraId="302D7A77" w14:textId="77777777" w:rsidR="00DE59FF" w:rsidRPr="00EA293C" w:rsidRDefault="00DE59FF" w:rsidP="00C16624">
            <w:pPr>
              <w:jc w:val="left"/>
              <w:rPr>
                <w:rFonts w:eastAsia="標楷體"/>
                <w:color w:val="auto"/>
                <w:kern w:val="2"/>
                <w:szCs w:val="24"/>
              </w:rPr>
            </w:pPr>
          </w:p>
        </w:tc>
        <w:tc>
          <w:tcPr>
            <w:tcW w:w="2435" w:type="dxa"/>
            <w:tcBorders>
              <w:left w:val="double" w:sz="4" w:space="0" w:color="auto"/>
            </w:tcBorders>
            <w:vAlign w:val="center"/>
          </w:tcPr>
          <w:p w14:paraId="5BBFEC29"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第十二</w:t>
            </w:r>
            <w:proofErr w:type="gramStart"/>
            <w:r w:rsidRPr="00EA293C">
              <w:rPr>
                <w:rFonts w:eastAsia="新細明體" w:hint="eastAsia"/>
                <w:color w:val="auto"/>
                <w:kern w:val="2"/>
                <w:sz w:val="16"/>
                <w:szCs w:val="16"/>
              </w:rPr>
              <w:t>週</w:t>
            </w:r>
            <w:proofErr w:type="gramEnd"/>
          </w:p>
          <w:p w14:paraId="6CD3D0A6"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11/16-11/22</w:t>
            </w:r>
          </w:p>
        </w:tc>
        <w:tc>
          <w:tcPr>
            <w:tcW w:w="2434" w:type="dxa"/>
            <w:tcBorders>
              <w:right w:val="double" w:sz="4" w:space="0" w:color="auto"/>
            </w:tcBorders>
            <w:vAlign w:val="center"/>
          </w:tcPr>
          <w:p w14:paraId="14F85A1B"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b/>
                <w:color w:val="auto"/>
              </w:rPr>
              <w:t>表演藝術</w:t>
            </w:r>
          </w:p>
          <w:p w14:paraId="16A58392" w14:textId="77777777" w:rsidR="00DE59FF" w:rsidRPr="00EA293C" w:rsidRDefault="00DE59FF" w:rsidP="009239F2">
            <w:pPr>
              <w:ind w:firstLine="0"/>
              <w:jc w:val="left"/>
              <w:rPr>
                <w:rFonts w:ascii="標楷體" w:eastAsia="標楷體" w:hAnsi="標楷體" w:cs="標楷體"/>
                <w:b/>
                <w:color w:val="auto"/>
              </w:rPr>
            </w:pPr>
            <w:r w:rsidRPr="00EA293C">
              <w:rPr>
                <w:rFonts w:ascii="標楷體" w:eastAsia="標楷體" w:hAnsi="標楷體" w:cs="標楷體" w:hint="eastAsia"/>
                <w:b/>
                <w:color w:val="auto"/>
              </w:rPr>
              <w:t>2.</w:t>
            </w:r>
            <w:proofErr w:type="gramStart"/>
            <w:r w:rsidRPr="00EA293C">
              <w:rPr>
                <w:rFonts w:ascii="標楷體" w:eastAsia="標楷體" w:hAnsi="標楷體" w:cs="標楷體" w:hint="eastAsia"/>
                <w:b/>
                <w:color w:val="auto"/>
              </w:rPr>
              <w:t>當偶們</w:t>
            </w:r>
            <w:proofErr w:type="gramEnd"/>
            <w:r w:rsidRPr="00EA293C">
              <w:rPr>
                <w:rFonts w:ascii="標楷體" w:eastAsia="標楷體" w:hAnsi="標楷體" w:cs="標楷體" w:hint="eastAsia"/>
                <w:b/>
                <w:color w:val="auto"/>
              </w:rPr>
              <w:t>同在一起</w:t>
            </w:r>
          </w:p>
          <w:p w14:paraId="66B52FA2" w14:textId="77777777" w:rsidR="00DE59FF" w:rsidRPr="00EA293C" w:rsidRDefault="00DE59FF" w:rsidP="00C16624">
            <w:pPr>
              <w:jc w:val="left"/>
              <w:rPr>
                <w:rFonts w:eastAsia="標楷體"/>
                <w:color w:val="auto"/>
                <w:kern w:val="2"/>
                <w:szCs w:val="24"/>
              </w:rPr>
            </w:pPr>
          </w:p>
        </w:tc>
        <w:tc>
          <w:tcPr>
            <w:tcW w:w="2435" w:type="dxa"/>
            <w:tcBorders>
              <w:left w:val="double" w:sz="4" w:space="0" w:color="auto"/>
            </w:tcBorders>
            <w:vAlign w:val="center"/>
          </w:tcPr>
          <w:p w14:paraId="4FF15183"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第十九</w:t>
            </w:r>
            <w:proofErr w:type="gramStart"/>
            <w:r w:rsidRPr="00EA293C">
              <w:rPr>
                <w:rFonts w:eastAsia="新細明體" w:hint="eastAsia"/>
                <w:color w:val="auto"/>
                <w:kern w:val="2"/>
                <w:sz w:val="16"/>
                <w:szCs w:val="16"/>
              </w:rPr>
              <w:t>週</w:t>
            </w:r>
            <w:proofErr w:type="gramEnd"/>
          </w:p>
          <w:p w14:paraId="77D0EB7F"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1/4-1/10</w:t>
            </w:r>
          </w:p>
        </w:tc>
        <w:tc>
          <w:tcPr>
            <w:tcW w:w="2435" w:type="dxa"/>
            <w:vAlign w:val="center"/>
          </w:tcPr>
          <w:p w14:paraId="24E77055"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b/>
                <w:color w:val="auto"/>
              </w:rPr>
              <w:t>表演藝術</w:t>
            </w:r>
          </w:p>
          <w:p w14:paraId="5DCD36D5"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hint="eastAsia"/>
                <w:b/>
                <w:color w:val="auto"/>
              </w:rPr>
              <w:t>4</w:t>
            </w:r>
            <w:r w:rsidRPr="00EA293C">
              <w:rPr>
                <w:rFonts w:ascii="標楷體" w:eastAsia="標楷體" w:hAnsi="標楷體" w:cs="標楷體"/>
                <w:b/>
                <w:color w:val="auto"/>
              </w:rPr>
              <w:t>.</w:t>
            </w:r>
            <w:r w:rsidRPr="00EA293C">
              <w:rPr>
                <w:rFonts w:ascii="標楷體" w:eastAsia="標楷體" w:hAnsi="標楷體" w:cs="標楷體" w:hint="eastAsia"/>
                <w:b/>
                <w:color w:val="auto"/>
              </w:rPr>
              <w:t>粉墨登場遇見原舞曲</w:t>
            </w:r>
          </w:p>
          <w:p w14:paraId="24BD6DEF" w14:textId="77777777" w:rsidR="00DE59FF" w:rsidRPr="00EA293C" w:rsidRDefault="00DE59FF" w:rsidP="00232C5C">
            <w:pPr>
              <w:widowControl w:val="0"/>
              <w:ind w:firstLine="0"/>
              <w:jc w:val="center"/>
              <w:rPr>
                <w:rFonts w:eastAsia="標楷體"/>
                <w:color w:val="auto"/>
                <w:kern w:val="2"/>
                <w:szCs w:val="24"/>
              </w:rPr>
            </w:pPr>
          </w:p>
        </w:tc>
      </w:tr>
      <w:tr w:rsidR="00DE59FF" w:rsidRPr="00EA293C" w14:paraId="1F1F2AF7" w14:textId="77777777" w:rsidTr="009E210C">
        <w:trPr>
          <w:cantSplit/>
          <w:trHeight w:val="790"/>
        </w:trPr>
        <w:tc>
          <w:tcPr>
            <w:tcW w:w="2434" w:type="dxa"/>
            <w:tcBorders>
              <w:bottom w:val="single" w:sz="4" w:space="0" w:color="auto"/>
            </w:tcBorders>
            <w:vAlign w:val="center"/>
          </w:tcPr>
          <w:p w14:paraId="38E4F235"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第六</w:t>
            </w:r>
            <w:proofErr w:type="gramStart"/>
            <w:r w:rsidRPr="00EA293C">
              <w:rPr>
                <w:rFonts w:eastAsia="新細明體" w:hint="eastAsia"/>
                <w:color w:val="auto"/>
                <w:kern w:val="2"/>
                <w:sz w:val="16"/>
                <w:szCs w:val="16"/>
              </w:rPr>
              <w:t>週</w:t>
            </w:r>
            <w:proofErr w:type="gramEnd"/>
          </w:p>
          <w:p w14:paraId="422CB8B1"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10/5-10/11</w:t>
            </w:r>
          </w:p>
        </w:tc>
        <w:tc>
          <w:tcPr>
            <w:tcW w:w="2435" w:type="dxa"/>
            <w:tcBorders>
              <w:bottom w:val="single" w:sz="4" w:space="0" w:color="auto"/>
              <w:right w:val="double" w:sz="4" w:space="0" w:color="auto"/>
            </w:tcBorders>
            <w:vAlign w:val="center"/>
          </w:tcPr>
          <w:p w14:paraId="48B6252F"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b/>
                <w:color w:val="auto"/>
              </w:rPr>
              <w:t>表演藝術</w:t>
            </w:r>
          </w:p>
          <w:p w14:paraId="0EBD4F79"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hint="eastAsia"/>
                <w:b/>
                <w:color w:val="auto"/>
              </w:rPr>
              <w:t>1.變身莎士比亞</w:t>
            </w:r>
          </w:p>
          <w:p w14:paraId="0F9E8ECE" w14:textId="77777777" w:rsidR="00DE59FF" w:rsidRPr="00EA293C" w:rsidRDefault="00DE59FF" w:rsidP="0089413C">
            <w:pPr>
              <w:widowControl w:val="0"/>
              <w:ind w:firstLine="0"/>
              <w:jc w:val="center"/>
              <w:rPr>
                <w:rFonts w:eastAsia="標楷體"/>
                <w:color w:val="auto"/>
                <w:kern w:val="2"/>
                <w:szCs w:val="24"/>
              </w:rPr>
            </w:pPr>
          </w:p>
        </w:tc>
        <w:tc>
          <w:tcPr>
            <w:tcW w:w="2435" w:type="dxa"/>
            <w:tcBorders>
              <w:left w:val="double" w:sz="4" w:space="0" w:color="auto"/>
              <w:bottom w:val="single" w:sz="4" w:space="0" w:color="auto"/>
            </w:tcBorders>
            <w:vAlign w:val="center"/>
          </w:tcPr>
          <w:p w14:paraId="50D93101"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第十三</w:t>
            </w:r>
            <w:proofErr w:type="gramStart"/>
            <w:r w:rsidRPr="00EA293C">
              <w:rPr>
                <w:rFonts w:eastAsia="新細明體" w:hint="eastAsia"/>
                <w:color w:val="auto"/>
                <w:kern w:val="2"/>
                <w:sz w:val="16"/>
                <w:szCs w:val="16"/>
              </w:rPr>
              <w:t>週</w:t>
            </w:r>
            <w:proofErr w:type="gramEnd"/>
          </w:p>
          <w:p w14:paraId="3739C7BC"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11/23-11/29</w:t>
            </w:r>
          </w:p>
        </w:tc>
        <w:tc>
          <w:tcPr>
            <w:tcW w:w="2434" w:type="dxa"/>
            <w:tcBorders>
              <w:bottom w:val="single" w:sz="4" w:space="0" w:color="auto"/>
              <w:right w:val="double" w:sz="4" w:space="0" w:color="auto"/>
            </w:tcBorders>
            <w:vAlign w:val="center"/>
          </w:tcPr>
          <w:p w14:paraId="3EB03F01" w14:textId="77777777" w:rsidR="00DE59FF" w:rsidRPr="00EA293C" w:rsidRDefault="00DE59FF" w:rsidP="009239F2">
            <w:pPr>
              <w:spacing w:line="320" w:lineRule="exact"/>
              <w:rPr>
                <w:rFonts w:ascii="標楷體" w:eastAsia="標楷體" w:hAnsi="標楷體"/>
                <w:color w:val="auto"/>
              </w:rPr>
            </w:pPr>
            <w:r w:rsidRPr="00EA293C">
              <w:rPr>
                <w:rFonts w:ascii="標楷體" w:eastAsia="標楷體" w:hAnsi="標楷體" w:hint="eastAsia"/>
                <w:color w:val="auto"/>
              </w:rPr>
              <w:t>校本課程</w:t>
            </w:r>
          </w:p>
          <w:p w14:paraId="0A6DDCB0" w14:textId="77777777" w:rsidR="00DE59FF" w:rsidRPr="00EA293C" w:rsidRDefault="00DE59FF" w:rsidP="009239F2">
            <w:pPr>
              <w:spacing w:line="320" w:lineRule="exact"/>
              <w:rPr>
                <w:rFonts w:ascii="標楷體" w:eastAsia="標楷體" w:hAnsi="標楷體"/>
                <w:color w:val="auto"/>
              </w:rPr>
            </w:pPr>
            <w:r w:rsidRPr="00EA293C">
              <w:rPr>
                <w:rFonts w:ascii="標楷體" w:eastAsia="標楷體" w:hAnsi="標楷體" w:hint="eastAsia"/>
                <w:color w:val="auto"/>
              </w:rPr>
              <w:t>【</w:t>
            </w:r>
            <w:r w:rsidRPr="00EA293C">
              <w:rPr>
                <w:rFonts w:ascii="標楷體" w:eastAsia="標楷體" w:hAnsi="標楷體" w:hint="eastAsia"/>
                <w:b/>
                <w:bCs/>
                <w:color w:val="auto"/>
              </w:rPr>
              <w:t>英文歌曲比賽</w:t>
            </w:r>
            <w:r w:rsidRPr="00EA293C">
              <w:rPr>
                <w:rFonts w:ascii="標楷體" w:eastAsia="標楷體" w:hAnsi="標楷體" w:hint="eastAsia"/>
                <w:color w:val="auto"/>
              </w:rPr>
              <w:t>】</w:t>
            </w:r>
          </w:p>
        </w:tc>
        <w:tc>
          <w:tcPr>
            <w:tcW w:w="2435" w:type="dxa"/>
            <w:tcBorders>
              <w:left w:val="double" w:sz="4" w:space="0" w:color="auto"/>
            </w:tcBorders>
            <w:vAlign w:val="center"/>
          </w:tcPr>
          <w:p w14:paraId="33B7FED1"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第二十</w:t>
            </w:r>
            <w:proofErr w:type="gramStart"/>
            <w:r w:rsidRPr="00EA293C">
              <w:rPr>
                <w:rFonts w:eastAsia="新細明體" w:hint="eastAsia"/>
                <w:color w:val="auto"/>
                <w:kern w:val="2"/>
                <w:sz w:val="16"/>
                <w:szCs w:val="16"/>
              </w:rPr>
              <w:t>週</w:t>
            </w:r>
            <w:proofErr w:type="gramEnd"/>
          </w:p>
          <w:p w14:paraId="34B75837"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1/11-1/17</w:t>
            </w:r>
          </w:p>
        </w:tc>
        <w:tc>
          <w:tcPr>
            <w:tcW w:w="2435" w:type="dxa"/>
            <w:vAlign w:val="center"/>
          </w:tcPr>
          <w:p w14:paraId="78C009F9"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b/>
                <w:color w:val="auto"/>
              </w:rPr>
              <w:t>表演藝術</w:t>
            </w:r>
          </w:p>
          <w:p w14:paraId="7A4B870C"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hint="eastAsia"/>
                <w:b/>
                <w:color w:val="auto"/>
              </w:rPr>
              <w:t>4</w:t>
            </w:r>
            <w:r w:rsidRPr="00EA293C">
              <w:rPr>
                <w:rFonts w:ascii="標楷體" w:eastAsia="標楷體" w:hAnsi="標楷體" w:cs="標楷體"/>
                <w:b/>
                <w:color w:val="auto"/>
              </w:rPr>
              <w:t>.</w:t>
            </w:r>
            <w:r w:rsidRPr="00EA293C">
              <w:rPr>
                <w:rFonts w:ascii="標楷體" w:eastAsia="標楷體" w:hAnsi="標楷體" w:cs="標楷體" w:hint="eastAsia"/>
                <w:b/>
                <w:color w:val="auto"/>
              </w:rPr>
              <w:t>粉墨登場遇見原舞曲</w:t>
            </w:r>
          </w:p>
          <w:p w14:paraId="3E88BF49" w14:textId="77777777" w:rsidR="00DE59FF" w:rsidRPr="00EA293C" w:rsidRDefault="00DE59FF" w:rsidP="00C16624">
            <w:pPr>
              <w:jc w:val="left"/>
              <w:rPr>
                <w:rFonts w:eastAsia="標楷體"/>
                <w:color w:val="auto"/>
                <w:kern w:val="2"/>
                <w:szCs w:val="24"/>
              </w:rPr>
            </w:pPr>
          </w:p>
        </w:tc>
      </w:tr>
      <w:tr w:rsidR="00DE59FF" w:rsidRPr="00EA293C" w14:paraId="40E23C5D" w14:textId="77777777" w:rsidTr="009E210C">
        <w:trPr>
          <w:cantSplit/>
          <w:trHeight w:val="790"/>
        </w:trPr>
        <w:tc>
          <w:tcPr>
            <w:tcW w:w="2434" w:type="dxa"/>
            <w:tcBorders>
              <w:bottom w:val="single" w:sz="4" w:space="0" w:color="auto"/>
            </w:tcBorders>
            <w:vAlign w:val="center"/>
          </w:tcPr>
          <w:p w14:paraId="09BFF83C"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第七</w:t>
            </w:r>
            <w:proofErr w:type="gramStart"/>
            <w:r w:rsidRPr="00EA293C">
              <w:rPr>
                <w:rFonts w:eastAsia="新細明體" w:hint="eastAsia"/>
                <w:color w:val="auto"/>
                <w:kern w:val="2"/>
                <w:sz w:val="16"/>
                <w:szCs w:val="16"/>
              </w:rPr>
              <w:t>週</w:t>
            </w:r>
            <w:proofErr w:type="gramEnd"/>
          </w:p>
          <w:p w14:paraId="24A2D99C"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10/12-10/18</w:t>
            </w:r>
          </w:p>
        </w:tc>
        <w:tc>
          <w:tcPr>
            <w:tcW w:w="2435" w:type="dxa"/>
            <w:tcBorders>
              <w:bottom w:val="single" w:sz="4" w:space="0" w:color="auto"/>
              <w:right w:val="double" w:sz="4" w:space="0" w:color="auto"/>
            </w:tcBorders>
            <w:vAlign w:val="center"/>
          </w:tcPr>
          <w:p w14:paraId="1682F7E9"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b/>
                <w:color w:val="auto"/>
              </w:rPr>
              <w:t>表演藝術</w:t>
            </w:r>
          </w:p>
          <w:p w14:paraId="396D6F00" w14:textId="77777777" w:rsidR="00DE59FF" w:rsidRPr="00EA293C" w:rsidRDefault="00DE59FF" w:rsidP="009239F2">
            <w:pPr>
              <w:ind w:firstLine="0"/>
              <w:jc w:val="left"/>
              <w:rPr>
                <w:rFonts w:ascii="標楷體" w:eastAsia="標楷體" w:hAnsi="標楷體" w:cs="標楷體"/>
                <w:b/>
                <w:color w:val="auto"/>
              </w:rPr>
            </w:pPr>
            <w:r w:rsidRPr="00EA293C">
              <w:rPr>
                <w:rFonts w:ascii="標楷體" w:eastAsia="標楷體" w:hAnsi="標楷體" w:cs="標楷體" w:hint="eastAsia"/>
                <w:b/>
                <w:color w:val="auto"/>
              </w:rPr>
              <w:t>2.</w:t>
            </w:r>
            <w:proofErr w:type="gramStart"/>
            <w:r w:rsidRPr="00EA293C">
              <w:rPr>
                <w:rFonts w:ascii="標楷體" w:eastAsia="標楷體" w:hAnsi="標楷體" w:cs="標楷體" w:hint="eastAsia"/>
                <w:b/>
                <w:color w:val="auto"/>
              </w:rPr>
              <w:t>當偶們</w:t>
            </w:r>
            <w:proofErr w:type="gramEnd"/>
            <w:r w:rsidRPr="00EA293C">
              <w:rPr>
                <w:rFonts w:ascii="標楷體" w:eastAsia="標楷體" w:hAnsi="標楷體" w:cs="標楷體" w:hint="eastAsia"/>
                <w:b/>
                <w:color w:val="auto"/>
              </w:rPr>
              <w:t>同在一起</w:t>
            </w:r>
          </w:p>
          <w:p w14:paraId="3648262C" w14:textId="77777777" w:rsidR="00DE59FF" w:rsidRPr="00EA293C" w:rsidRDefault="00DE59FF" w:rsidP="0089413C">
            <w:pPr>
              <w:widowControl w:val="0"/>
              <w:ind w:firstLine="0"/>
              <w:jc w:val="center"/>
              <w:rPr>
                <w:rFonts w:eastAsia="標楷體"/>
                <w:color w:val="auto"/>
                <w:kern w:val="2"/>
                <w:szCs w:val="24"/>
              </w:rPr>
            </w:pPr>
          </w:p>
        </w:tc>
        <w:tc>
          <w:tcPr>
            <w:tcW w:w="2435" w:type="dxa"/>
            <w:tcBorders>
              <w:left w:val="double" w:sz="4" w:space="0" w:color="auto"/>
              <w:bottom w:val="single" w:sz="4" w:space="0" w:color="auto"/>
            </w:tcBorders>
            <w:vAlign w:val="center"/>
          </w:tcPr>
          <w:p w14:paraId="08ED314A"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第十四</w:t>
            </w:r>
            <w:proofErr w:type="gramStart"/>
            <w:r w:rsidRPr="00EA293C">
              <w:rPr>
                <w:rFonts w:eastAsia="新細明體" w:hint="eastAsia"/>
                <w:color w:val="auto"/>
                <w:kern w:val="2"/>
                <w:sz w:val="16"/>
                <w:szCs w:val="16"/>
              </w:rPr>
              <w:t>週</w:t>
            </w:r>
            <w:proofErr w:type="gramEnd"/>
          </w:p>
          <w:p w14:paraId="0E88AC6B"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11/30-12/6</w:t>
            </w:r>
          </w:p>
        </w:tc>
        <w:tc>
          <w:tcPr>
            <w:tcW w:w="2434" w:type="dxa"/>
            <w:tcBorders>
              <w:bottom w:val="single" w:sz="4" w:space="0" w:color="auto"/>
              <w:right w:val="double" w:sz="4" w:space="0" w:color="auto"/>
            </w:tcBorders>
            <w:vAlign w:val="center"/>
          </w:tcPr>
          <w:p w14:paraId="2C4B31C1" w14:textId="77777777" w:rsidR="00DE59FF" w:rsidRPr="00EA293C" w:rsidRDefault="00DE59FF" w:rsidP="009239F2">
            <w:pPr>
              <w:spacing w:line="320" w:lineRule="exact"/>
              <w:rPr>
                <w:rFonts w:ascii="標楷體" w:eastAsia="標楷體" w:hAnsi="標楷體"/>
                <w:color w:val="auto"/>
              </w:rPr>
            </w:pPr>
            <w:r w:rsidRPr="00EA293C">
              <w:rPr>
                <w:rFonts w:ascii="標楷體" w:eastAsia="標楷體" w:hAnsi="標楷體" w:hint="eastAsia"/>
                <w:color w:val="auto"/>
              </w:rPr>
              <w:t>校本課程</w:t>
            </w:r>
          </w:p>
          <w:p w14:paraId="5BC08B62" w14:textId="77777777" w:rsidR="00DE59FF" w:rsidRPr="00EA293C" w:rsidRDefault="00DE59FF" w:rsidP="009239F2">
            <w:pPr>
              <w:spacing w:line="320" w:lineRule="exact"/>
              <w:rPr>
                <w:rFonts w:ascii="標楷體" w:eastAsia="標楷體" w:hAnsi="標楷體"/>
                <w:color w:val="auto"/>
              </w:rPr>
            </w:pPr>
            <w:r w:rsidRPr="00EA293C">
              <w:rPr>
                <w:rFonts w:ascii="標楷體" w:eastAsia="標楷體" w:hAnsi="標楷體" w:hint="eastAsia"/>
                <w:color w:val="auto"/>
              </w:rPr>
              <w:t>【</w:t>
            </w:r>
            <w:r w:rsidRPr="00EA293C">
              <w:rPr>
                <w:rFonts w:ascii="標楷體" w:eastAsia="標楷體" w:hAnsi="標楷體" w:hint="eastAsia"/>
                <w:b/>
                <w:bCs/>
                <w:color w:val="auto"/>
              </w:rPr>
              <w:t>英文歌曲比賽</w:t>
            </w:r>
            <w:r w:rsidRPr="00EA293C">
              <w:rPr>
                <w:rFonts w:ascii="標楷體" w:eastAsia="標楷體" w:hAnsi="標楷體" w:hint="eastAsia"/>
                <w:color w:val="auto"/>
              </w:rPr>
              <w:t>】</w:t>
            </w:r>
          </w:p>
        </w:tc>
        <w:tc>
          <w:tcPr>
            <w:tcW w:w="2435" w:type="dxa"/>
            <w:tcBorders>
              <w:left w:val="double" w:sz="4" w:space="0" w:color="auto"/>
            </w:tcBorders>
            <w:vAlign w:val="center"/>
          </w:tcPr>
          <w:p w14:paraId="04B01961" w14:textId="77777777" w:rsidR="00DE59FF" w:rsidRPr="00EA293C" w:rsidRDefault="00DE59FF" w:rsidP="00DE59FF">
            <w:pPr>
              <w:widowControl w:val="0"/>
              <w:ind w:firstLine="0"/>
              <w:jc w:val="center"/>
              <w:rPr>
                <w:rFonts w:eastAsia="新細明體"/>
                <w:color w:val="auto"/>
                <w:kern w:val="2"/>
                <w:sz w:val="16"/>
                <w:szCs w:val="16"/>
              </w:rPr>
            </w:pPr>
            <w:r w:rsidRPr="00EA293C">
              <w:rPr>
                <w:rFonts w:eastAsia="新細明體" w:hint="eastAsia"/>
                <w:color w:val="auto"/>
                <w:kern w:val="2"/>
                <w:sz w:val="16"/>
                <w:szCs w:val="16"/>
              </w:rPr>
              <w:t>第二十一</w:t>
            </w:r>
            <w:proofErr w:type="gramStart"/>
            <w:r w:rsidRPr="00EA293C">
              <w:rPr>
                <w:rFonts w:eastAsia="新細明體" w:hint="eastAsia"/>
                <w:color w:val="auto"/>
                <w:kern w:val="2"/>
                <w:sz w:val="16"/>
                <w:szCs w:val="16"/>
              </w:rPr>
              <w:t>週</w:t>
            </w:r>
            <w:proofErr w:type="gramEnd"/>
          </w:p>
          <w:p w14:paraId="72CA4B7E" w14:textId="77777777" w:rsidR="00DE59FF" w:rsidRPr="00EA293C" w:rsidRDefault="00DE59FF" w:rsidP="00DE59FF">
            <w:pPr>
              <w:jc w:val="center"/>
              <w:rPr>
                <w:rFonts w:ascii="標楷體" w:eastAsia="標楷體" w:hAnsi="標楷體" w:cs="標楷體"/>
                <w:color w:val="auto"/>
                <w:sz w:val="24"/>
                <w:szCs w:val="24"/>
              </w:rPr>
            </w:pPr>
            <w:r w:rsidRPr="00EA293C">
              <w:rPr>
                <w:rFonts w:ascii="新細明體" w:eastAsia="新細明體" w:hAnsi="新細明體" w:cs="新細明體" w:hint="eastAsia"/>
                <w:color w:val="auto"/>
                <w:kern w:val="2"/>
                <w:sz w:val="16"/>
                <w:szCs w:val="16"/>
              </w:rPr>
              <w:t>1/18-1/20</w:t>
            </w:r>
          </w:p>
        </w:tc>
        <w:tc>
          <w:tcPr>
            <w:tcW w:w="2435" w:type="dxa"/>
            <w:vAlign w:val="center"/>
          </w:tcPr>
          <w:p w14:paraId="55BF15E3"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b/>
                <w:color w:val="auto"/>
              </w:rPr>
              <w:t>表演藝術</w:t>
            </w:r>
          </w:p>
          <w:p w14:paraId="1EB77BB6" w14:textId="77777777" w:rsidR="00DE59FF" w:rsidRPr="00EA293C" w:rsidRDefault="00DE59FF" w:rsidP="009239F2">
            <w:pPr>
              <w:jc w:val="left"/>
              <w:rPr>
                <w:rFonts w:ascii="標楷體" w:eastAsia="標楷體" w:hAnsi="標楷體" w:cs="標楷體"/>
                <w:b/>
                <w:color w:val="auto"/>
              </w:rPr>
            </w:pPr>
            <w:r w:rsidRPr="00EA293C">
              <w:rPr>
                <w:rFonts w:ascii="標楷體" w:eastAsia="標楷體" w:hAnsi="標楷體" w:cs="標楷體" w:hint="eastAsia"/>
                <w:b/>
                <w:color w:val="auto"/>
              </w:rPr>
              <w:t>4</w:t>
            </w:r>
            <w:r w:rsidRPr="00EA293C">
              <w:rPr>
                <w:rFonts w:ascii="標楷體" w:eastAsia="標楷體" w:hAnsi="標楷體" w:cs="標楷體"/>
                <w:b/>
                <w:color w:val="auto"/>
              </w:rPr>
              <w:t>.</w:t>
            </w:r>
            <w:r w:rsidRPr="00EA293C">
              <w:rPr>
                <w:rFonts w:ascii="標楷體" w:eastAsia="標楷體" w:hAnsi="標楷體" w:cs="標楷體" w:hint="eastAsia"/>
                <w:b/>
                <w:color w:val="auto"/>
              </w:rPr>
              <w:t>粉墨登場遇見原舞曲</w:t>
            </w:r>
          </w:p>
          <w:p w14:paraId="0011AB38" w14:textId="77777777" w:rsidR="00DE59FF" w:rsidRPr="00EA293C" w:rsidRDefault="00DE59FF" w:rsidP="00C16624">
            <w:pPr>
              <w:jc w:val="left"/>
              <w:rPr>
                <w:rFonts w:eastAsia="標楷體"/>
                <w:color w:val="auto"/>
                <w:kern w:val="2"/>
                <w:szCs w:val="24"/>
              </w:rPr>
            </w:pPr>
          </w:p>
        </w:tc>
      </w:tr>
    </w:tbl>
    <w:p w14:paraId="42329E64" w14:textId="77777777" w:rsidR="0089413C" w:rsidRPr="00EA293C" w:rsidRDefault="0089413C" w:rsidP="0089413C">
      <w:pPr>
        <w:widowControl w:val="0"/>
        <w:spacing w:after="180"/>
        <w:ind w:firstLine="25"/>
        <w:jc w:val="left"/>
        <w:rPr>
          <w:rFonts w:eastAsia="標楷體"/>
          <w:bCs/>
          <w:color w:val="auto"/>
          <w:kern w:val="2"/>
          <w:sz w:val="28"/>
          <w:szCs w:val="24"/>
        </w:rPr>
      </w:pPr>
    </w:p>
    <w:p w14:paraId="2AF34B4E" w14:textId="77777777" w:rsidR="0089413C" w:rsidRPr="00EA293C" w:rsidRDefault="0089413C" w:rsidP="00D37619">
      <w:pPr>
        <w:rPr>
          <w:rFonts w:ascii="標楷體" w:eastAsia="標楷體" w:hAnsi="標楷體" w:cs="標楷體"/>
          <w:b/>
          <w:color w:val="auto"/>
          <w:sz w:val="24"/>
          <w:szCs w:val="24"/>
        </w:rPr>
      </w:pPr>
    </w:p>
    <w:p w14:paraId="529CB52B" w14:textId="77777777" w:rsidR="0089413C" w:rsidRPr="00EA293C" w:rsidRDefault="0089413C" w:rsidP="00D37619">
      <w:pPr>
        <w:rPr>
          <w:rFonts w:ascii="標楷體" w:eastAsia="標楷體" w:hAnsi="標楷體" w:cs="標楷體"/>
          <w:b/>
          <w:color w:val="auto"/>
          <w:sz w:val="24"/>
          <w:szCs w:val="24"/>
        </w:rPr>
      </w:pPr>
    </w:p>
    <w:p w14:paraId="60DF178C" w14:textId="77777777" w:rsidR="0089413C" w:rsidRPr="00EA293C" w:rsidRDefault="0089413C" w:rsidP="00D37619">
      <w:pPr>
        <w:rPr>
          <w:rFonts w:ascii="標楷體" w:eastAsia="標楷體" w:hAnsi="標楷體" w:cs="標楷體"/>
          <w:b/>
          <w:color w:val="auto"/>
          <w:sz w:val="24"/>
          <w:szCs w:val="24"/>
        </w:rPr>
      </w:pPr>
    </w:p>
    <w:p w14:paraId="69974966" w14:textId="77777777" w:rsidR="0089413C" w:rsidRPr="00EA293C" w:rsidRDefault="0089413C" w:rsidP="00D37619">
      <w:pPr>
        <w:rPr>
          <w:rFonts w:ascii="標楷體" w:eastAsia="標楷體" w:hAnsi="標楷體" w:cs="標楷體"/>
          <w:b/>
          <w:color w:val="auto"/>
          <w:sz w:val="24"/>
          <w:szCs w:val="24"/>
        </w:rPr>
      </w:pPr>
    </w:p>
    <w:p w14:paraId="6BE7AB57" w14:textId="77777777" w:rsidR="0089413C" w:rsidRPr="00EA293C" w:rsidRDefault="0089413C" w:rsidP="0089413C">
      <w:pPr>
        <w:widowControl w:val="0"/>
        <w:ind w:firstLine="0"/>
        <w:jc w:val="center"/>
        <w:rPr>
          <w:rFonts w:ascii="標楷體" w:eastAsia="標楷體" w:hAnsi="標楷體"/>
          <w:b/>
          <w:color w:val="auto"/>
          <w:kern w:val="2"/>
          <w:sz w:val="32"/>
          <w:szCs w:val="32"/>
        </w:rPr>
      </w:pPr>
      <w:r w:rsidRPr="00EA293C">
        <w:rPr>
          <w:rFonts w:ascii="標楷體" w:eastAsia="標楷體" w:hAnsi="標楷體" w:hint="eastAsia"/>
          <w:b/>
          <w:color w:val="auto"/>
          <w:kern w:val="2"/>
          <w:sz w:val="32"/>
          <w:szCs w:val="32"/>
        </w:rPr>
        <w:t>重要教育工作納入課程規劃實施情形</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68"/>
        <w:gridCol w:w="893"/>
        <w:gridCol w:w="2701"/>
        <w:gridCol w:w="1620"/>
        <w:gridCol w:w="2124"/>
      </w:tblGrid>
      <w:tr w:rsidR="00EA293C" w:rsidRPr="00EA293C" w14:paraId="419004B7" w14:textId="77777777" w:rsidTr="009E210C">
        <w:trPr>
          <w:jc w:val="center"/>
        </w:trPr>
        <w:tc>
          <w:tcPr>
            <w:tcW w:w="1728" w:type="dxa"/>
            <w:vMerge w:val="restart"/>
            <w:shd w:val="clear" w:color="auto" w:fill="auto"/>
            <w:vAlign w:val="center"/>
          </w:tcPr>
          <w:p w14:paraId="31A507EA" w14:textId="77777777" w:rsidR="0089413C" w:rsidRPr="00EA293C" w:rsidRDefault="0089413C" w:rsidP="0089413C">
            <w:pPr>
              <w:widowControl w:val="0"/>
              <w:spacing w:beforeLines="150" w:before="360"/>
              <w:ind w:firstLine="0"/>
              <w:jc w:val="center"/>
              <w:rPr>
                <w:rFonts w:ascii="標楷體" w:eastAsia="標楷體" w:hAnsi="標楷體"/>
                <w:color w:val="auto"/>
                <w:kern w:val="2"/>
                <w:sz w:val="24"/>
                <w:szCs w:val="24"/>
              </w:rPr>
            </w:pPr>
            <w:r w:rsidRPr="00EA293C">
              <w:rPr>
                <w:rFonts w:ascii="標楷體" w:eastAsia="標楷體" w:hAnsi="標楷體" w:hint="eastAsia"/>
                <w:color w:val="auto"/>
                <w:kern w:val="2"/>
                <w:sz w:val="24"/>
                <w:szCs w:val="24"/>
              </w:rPr>
              <w:t>10</w:t>
            </w:r>
            <w:r w:rsidR="00DE59FF" w:rsidRPr="00EA293C">
              <w:rPr>
                <w:rFonts w:ascii="標楷體" w:eastAsia="標楷體" w:hAnsi="標楷體" w:hint="eastAsia"/>
                <w:color w:val="auto"/>
                <w:kern w:val="2"/>
                <w:sz w:val="24"/>
                <w:szCs w:val="24"/>
              </w:rPr>
              <w:t>9</w:t>
            </w:r>
            <w:r w:rsidRPr="00EA293C">
              <w:rPr>
                <w:rFonts w:ascii="標楷體" w:eastAsia="標楷體" w:hAnsi="標楷體" w:hint="eastAsia"/>
                <w:color w:val="auto"/>
                <w:kern w:val="2"/>
                <w:sz w:val="24"/>
                <w:szCs w:val="24"/>
              </w:rPr>
              <w:t>學年度</w:t>
            </w:r>
          </w:p>
          <w:p w14:paraId="232D77A6" w14:textId="77777777" w:rsidR="0089413C" w:rsidRPr="00EA293C" w:rsidRDefault="0089413C" w:rsidP="0089413C">
            <w:pPr>
              <w:widowControl w:val="0"/>
              <w:ind w:firstLine="0"/>
              <w:jc w:val="center"/>
              <w:rPr>
                <w:rFonts w:ascii="標楷體" w:eastAsia="標楷體" w:hAnsi="標楷體"/>
                <w:color w:val="auto"/>
                <w:kern w:val="2"/>
                <w:sz w:val="24"/>
                <w:szCs w:val="24"/>
              </w:rPr>
            </w:pPr>
            <w:r w:rsidRPr="00EA293C">
              <w:rPr>
                <w:rFonts w:ascii="標楷體" w:eastAsia="標楷體" w:hAnsi="標楷體" w:hint="eastAsia"/>
                <w:color w:val="auto"/>
                <w:kern w:val="2"/>
                <w:sz w:val="24"/>
                <w:szCs w:val="24"/>
              </w:rPr>
              <w:t>重要教育工作</w:t>
            </w:r>
          </w:p>
        </w:tc>
        <w:tc>
          <w:tcPr>
            <w:tcW w:w="6282" w:type="dxa"/>
            <w:gridSpan w:val="4"/>
            <w:shd w:val="clear" w:color="auto" w:fill="auto"/>
          </w:tcPr>
          <w:p w14:paraId="2253D467" w14:textId="77777777" w:rsidR="0089413C" w:rsidRPr="00EA293C" w:rsidRDefault="0089413C" w:rsidP="0089413C">
            <w:pPr>
              <w:widowControl w:val="0"/>
              <w:ind w:firstLine="480"/>
              <w:jc w:val="center"/>
              <w:rPr>
                <w:rFonts w:ascii="標楷體" w:eastAsia="標楷體" w:hAnsi="標楷體"/>
                <w:color w:val="auto"/>
                <w:kern w:val="2"/>
                <w:sz w:val="24"/>
                <w:szCs w:val="24"/>
              </w:rPr>
            </w:pPr>
            <w:r w:rsidRPr="00EA293C">
              <w:rPr>
                <w:rFonts w:ascii="標楷體" w:eastAsia="標楷體" w:hAnsi="標楷體" w:hint="eastAsia"/>
                <w:color w:val="auto"/>
                <w:kern w:val="2"/>
                <w:sz w:val="24"/>
                <w:szCs w:val="24"/>
              </w:rPr>
              <w:t>納入課程規劃實施情形</w:t>
            </w:r>
          </w:p>
          <w:p w14:paraId="050836A2" w14:textId="77777777" w:rsidR="0089413C" w:rsidRPr="00EA293C" w:rsidRDefault="0089413C" w:rsidP="0089413C">
            <w:pPr>
              <w:widowControl w:val="0"/>
              <w:ind w:firstLine="480"/>
              <w:jc w:val="center"/>
              <w:rPr>
                <w:rFonts w:ascii="標楷體" w:eastAsia="標楷體" w:hAnsi="標楷體"/>
                <w:color w:val="auto"/>
                <w:kern w:val="2"/>
                <w:sz w:val="24"/>
                <w:szCs w:val="24"/>
              </w:rPr>
            </w:pPr>
            <w:r w:rsidRPr="00EA293C">
              <w:rPr>
                <w:rFonts w:ascii="標楷體" w:eastAsia="標楷體" w:hAnsi="標楷體" w:hint="eastAsia"/>
                <w:color w:val="auto"/>
                <w:kern w:val="2"/>
                <w:sz w:val="24"/>
                <w:szCs w:val="24"/>
              </w:rPr>
              <w:t>（請視實際情形自行增列，內容須與各年級彈性學習節數或領域課程計畫相符）</w:t>
            </w:r>
          </w:p>
        </w:tc>
        <w:tc>
          <w:tcPr>
            <w:tcW w:w="2124" w:type="dxa"/>
            <w:vMerge w:val="restart"/>
            <w:shd w:val="clear" w:color="auto" w:fill="auto"/>
            <w:vAlign w:val="center"/>
          </w:tcPr>
          <w:p w14:paraId="272495B5" w14:textId="77777777" w:rsidR="0089413C" w:rsidRPr="00EA293C" w:rsidRDefault="0089413C" w:rsidP="0089413C">
            <w:pPr>
              <w:widowControl w:val="0"/>
              <w:spacing w:beforeLines="250" w:before="600"/>
              <w:ind w:firstLine="0"/>
              <w:jc w:val="center"/>
              <w:rPr>
                <w:rFonts w:ascii="標楷體" w:eastAsia="標楷體" w:hAnsi="標楷體"/>
                <w:color w:val="auto"/>
                <w:kern w:val="2"/>
                <w:sz w:val="24"/>
                <w:szCs w:val="24"/>
              </w:rPr>
            </w:pPr>
            <w:r w:rsidRPr="00EA293C">
              <w:rPr>
                <w:rFonts w:ascii="標楷體" w:eastAsia="標楷體" w:hAnsi="標楷體" w:hint="eastAsia"/>
                <w:color w:val="auto"/>
                <w:kern w:val="2"/>
                <w:sz w:val="24"/>
                <w:szCs w:val="24"/>
              </w:rPr>
              <w:t xml:space="preserve">備   </w:t>
            </w:r>
            <w:proofErr w:type="gramStart"/>
            <w:r w:rsidRPr="00EA293C">
              <w:rPr>
                <w:rFonts w:ascii="標楷體" w:eastAsia="標楷體" w:hAnsi="標楷體" w:hint="eastAsia"/>
                <w:color w:val="auto"/>
                <w:kern w:val="2"/>
                <w:sz w:val="24"/>
                <w:szCs w:val="24"/>
              </w:rPr>
              <w:t>註</w:t>
            </w:r>
            <w:proofErr w:type="gramEnd"/>
            <w:r w:rsidRPr="00EA293C">
              <w:rPr>
                <w:rFonts w:ascii="標楷體" w:eastAsia="標楷體" w:hAnsi="標楷體" w:hint="eastAsia"/>
                <w:color w:val="auto"/>
                <w:kern w:val="2"/>
                <w:sz w:val="24"/>
                <w:szCs w:val="24"/>
              </w:rPr>
              <w:t>(指標)</w:t>
            </w:r>
          </w:p>
        </w:tc>
      </w:tr>
      <w:tr w:rsidR="00EA293C" w:rsidRPr="00EA293C" w14:paraId="275F502B" w14:textId="77777777" w:rsidTr="009E210C">
        <w:trPr>
          <w:jc w:val="center"/>
        </w:trPr>
        <w:tc>
          <w:tcPr>
            <w:tcW w:w="1728" w:type="dxa"/>
            <w:vMerge/>
            <w:tcBorders>
              <w:bottom w:val="single" w:sz="24" w:space="0" w:color="auto"/>
            </w:tcBorders>
            <w:shd w:val="clear" w:color="auto" w:fill="auto"/>
            <w:vAlign w:val="center"/>
          </w:tcPr>
          <w:p w14:paraId="4D11B0A7" w14:textId="77777777" w:rsidR="0089413C" w:rsidRPr="00EA293C" w:rsidRDefault="0089413C" w:rsidP="0089413C">
            <w:pPr>
              <w:widowControl w:val="0"/>
              <w:spacing w:beforeLines="100" w:before="240"/>
              <w:ind w:firstLine="480"/>
              <w:jc w:val="center"/>
              <w:rPr>
                <w:rFonts w:ascii="標楷體" w:eastAsia="標楷體" w:hAnsi="標楷體"/>
                <w:color w:val="auto"/>
                <w:kern w:val="2"/>
                <w:sz w:val="24"/>
                <w:szCs w:val="24"/>
              </w:rPr>
            </w:pPr>
          </w:p>
        </w:tc>
        <w:tc>
          <w:tcPr>
            <w:tcW w:w="1068" w:type="dxa"/>
            <w:tcBorders>
              <w:bottom w:val="single" w:sz="24" w:space="0" w:color="auto"/>
            </w:tcBorders>
            <w:shd w:val="clear" w:color="auto" w:fill="auto"/>
            <w:vAlign w:val="center"/>
          </w:tcPr>
          <w:p w14:paraId="3AB2DE25" w14:textId="77777777" w:rsidR="0089413C" w:rsidRPr="00EA293C" w:rsidRDefault="0089413C" w:rsidP="0089413C">
            <w:pPr>
              <w:widowControl w:val="0"/>
              <w:spacing w:beforeLines="100" w:before="240"/>
              <w:ind w:firstLine="0"/>
              <w:jc w:val="center"/>
              <w:rPr>
                <w:rFonts w:ascii="標楷體" w:eastAsia="標楷體" w:hAnsi="標楷體"/>
                <w:color w:val="auto"/>
                <w:kern w:val="2"/>
                <w:sz w:val="24"/>
                <w:szCs w:val="24"/>
              </w:rPr>
            </w:pPr>
            <w:r w:rsidRPr="00EA293C">
              <w:rPr>
                <w:rFonts w:ascii="標楷體" w:eastAsia="標楷體" w:hAnsi="標楷體" w:hint="eastAsia"/>
                <w:color w:val="auto"/>
                <w:kern w:val="2"/>
                <w:sz w:val="24"/>
                <w:szCs w:val="24"/>
              </w:rPr>
              <w:t>學期</w:t>
            </w:r>
          </w:p>
        </w:tc>
        <w:tc>
          <w:tcPr>
            <w:tcW w:w="893" w:type="dxa"/>
            <w:tcBorders>
              <w:bottom w:val="single" w:sz="24" w:space="0" w:color="auto"/>
            </w:tcBorders>
            <w:shd w:val="clear" w:color="auto" w:fill="auto"/>
            <w:vAlign w:val="center"/>
          </w:tcPr>
          <w:p w14:paraId="7B01055C" w14:textId="77777777" w:rsidR="0089413C" w:rsidRPr="00EA293C" w:rsidRDefault="0089413C" w:rsidP="0089413C">
            <w:pPr>
              <w:widowControl w:val="0"/>
              <w:spacing w:beforeLines="100" w:before="240"/>
              <w:ind w:firstLine="0"/>
              <w:jc w:val="center"/>
              <w:rPr>
                <w:rFonts w:ascii="標楷體" w:eastAsia="標楷體" w:hAnsi="標楷體"/>
                <w:color w:val="auto"/>
                <w:kern w:val="2"/>
                <w:sz w:val="24"/>
                <w:szCs w:val="24"/>
              </w:rPr>
            </w:pPr>
            <w:r w:rsidRPr="00EA293C">
              <w:rPr>
                <w:rFonts w:ascii="標楷體" w:eastAsia="標楷體" w:hAnsi="標楷體" w:hint="eastAsia"/>
                <w:color w:val="auto"/>
                <w:kern w:val="2"/>
                <w:sz w:val="24"/>
                <w:szCs w:val="24"/>
              </w:rPr>
              <w:t>年級</w:t>
            </w:r>
          </w:p>
        </w:tc>
        <w:tc>
          <w:tcPr>
            <w:tcW w:w="2701" w:type="dxa"/>
            <w:tcBorders>
              <w:bottom w:val="single" w:sz="24" w:space="0" w:color="auto"/>
            </w:tcBorders>
            <w:shd w:val="clear" w:color="auto" w:fill="auto"/>
            <w:vAlign w:val="center"/>
          </w:tcPr>
          <w:p w14:paraId="7137850B" w14:textId="77777777" w:rsidR="0089413C" w:rsidRPr="00EA293C" w:rsidRDefault="0089413C" w:rsidP="0089413C">
            <w:pPr>
              <w:widowControl w:val="0"/>
              <w:spacing w:beforeLines="100" w:before="240"/>
              <w:ind w:firstLine="0"/>
              <w:jc w:val="center"/>
              <w:rPr>
                <w:rFonts w:ascii="標楷體" w:eastAsia="標楷體" w:hAnsi="標楷體"/>
                <w:color w:val="auto"/>
                <w:kern w:val="2"/>
                <w:sz w:val="24"/>
                <w:szCs w:val="24"/>
              </w:rPr>
            </w:pPr>
            <w:r w:rsidRPr="00EA293C">
              <w:rPr>
                <w:rFonts w:ascii="標楷體" w:eastAsia="標楷體" w:hAnsi="標楷體" w:hint="eastAsia"/>
                <w:color w:val="auto"/>
                <w:kern w:val="2"/>
                <w:sz w:val="24"/>
                <w:szCs w:val="24"/>
              </w:rPr>
              <w:t>彈性學習節數或領域別</w:t>
            </w:r>
          </w:p>
        </w:tc>
        <w:tc>
          <w:tcPr>
            <w:tcW w:w="1620" w:type="dxa"/>
            <w:tcBorders>
              <w:bottom w:val="single" w:sz="24" w:space="0" w:color="auto"/>
            </w:tcBorders>
            <w:shd w:val="clear" w:color="auto" w:fill="auto"/>
            <w:vAlign w:val="center"/>
          </w:tcPr>
          <w:p w14:paraId="79F7E31D" w14:textId="77777777" w:rsidR="0089413C" w:rsidRPr="00EA293C" w:rsidRDefault="0089413C" w:rsidP="0089413C">
            <w:pPr>
              <w:widowControl w:val="0"/>
              <w:spacing w:beforeLines="100" w:before="240"/>
              <w:ind w:firstLine="0"/>
              <w:jc w:val="center"/>
              <w:rPr>
                <w:rFonts w:ascii="標楷體" w:eastAsia="標楷體" w:hAnsi="標楷體"/>
                <w:color w:val="auto"/>
                <w:kern w:val="2"/>
                <w:sz w:val="24"/>
                <w:szCs w:val="24"/>
              </w:rPr>
            </w:pPr>
            <w:proofErr w:type="gramStart"/>
            <w:r w:rsidRPr="00EA293C">
              <w:rPr>
                <w:rFonts w:ascii="標楷體" w:eastAsia="標楷體" w:hAnsi="標楷體" w:hint="eastAsia"/>
                <w:color w:val="auto"/>
                <w:kern w:val="2"/>
                <w:sz w:val="24"/>
                <w:szCs w:val="24"/>
              </w:rPr>
              <w:t>週</w:t>
            </w:r>
            <w:proofErr w:type="gramEnd"/>
            <w:r w:rsidRPr="00EA293C">
              <w:rPr>
                <w:rFonts w:ascii="標楷體" w:eastAsia="標楷體" w:hAnsi="標楷體" w:hint="eastAsia"/>
                <w:color w:val="auto"/>
                <w:kern w:val="2"/>
                <w:sz w:val="24"/>
                <w:szCs w:val="24"/>
              </w:rPr>
              <w:t>次</w:t>
            </w:r>
          </w:p>
        </w:tc>
        <w:tc>
          <w:tcPr>
            <w:tcW w:w="2124" w:type="dxa"/>
            <w:vMerge/>
            <w:tcBorders>
              <w:bottom w:val="single" w:sz="24" w:space="0" w:color="auto"/>
            </w:tcBorders>
            <w:shd w:val="clear" w:color="auto" w:fill="auto"/>
          </w:tcPr>
          <w:p w14:paraId="35D0D3EF" w14:textId="77777777" w:rsidR="0089413C" w:rsidRPr="00EA293C" w:rsidRDefault="0089413C" w:rsidP="0089413C">
            <w:pPr>
              <w:widowControl w:val="0"/>
              <w:spacing w:beforeLines="100" w:before="240"/>
              <w:ind w:firstLine="480"/>
              <w:jc w:val="center"/>
              <w:rPr>
                <w:rFonts w:ascii="標楷體" w:eastAsia="標楷體" w:hAnsi="標楷體"/>
                <w:color w:val="auto"/>
                <w:kern w:val="2"/>
                <w:sz w:val="24"/>
                <w:szCs w:val="24"/>
              </w:rPr>
            </w:pPr>
          </w:p>
        </w:tc>
      </w:tr>
      <w:tr w:rsidR="00EA293C" w:rsidRPr="00EA293C" w14:paraId="71D52566" w14:textId="77777777" w:rsidTr="009E210C">
        <w:trPr>
          <w:trHeight w:val="567"/>
          <w:jc w:val="center"/>
        </w:trPr>
        <w:tc>
          <w:tcPr>
            <w:tcW w:w="1728" w:type="dxa"/>
            <w:tcBorders>
              <w:top w:val="single" w:sz="24" w:space="0" w:color="auto"/>
            </w:tcBorders>
            <w:shd w:val="clear" w:color="auto" w:fill="auto"/>
            <w:vAlign w:val="center"/>
          </w:tcPr>
          <w:p w14:paraId="0E933B05" w14:textId="77777777" w:rsidR="00233016" w:rsidRPr="00EA293C" w:rsidRDefault="00233016" w:rsidP="00233016">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【性別平等教育】</w:t>
            </w:r>
          </w:p>
          <w:p w14:paraId="414BE78A" w14:textId="77777777" w:rsidR="0001421C" w:rsidRPr="00EA293C" w:rsidRDefault="0001421C" w:rsidP="00233016">
            <w:pPr>
              <w:widowControl w:val="0"/>
              <w:ind w:firstLine="0"/>
              <w:jc w:val="center"/>
              <w:rPr>
                <w:rFonts w:ascii="標楷體" w:eastAsia="標楷體" w:hAnsi="標楷體"/>
                <w:color w:val="auto"/>
                <w:kern w:val="2"/>
                <w:sz w:val="24"/>
                <w:szCs w:val="24"/>
              </w:rPr>
            </w:pPr>
          </w:p>
        </w:tc>
        <w:tc>
          <w:tcPr>
            <w:tcW w:w="1068" w:type="dxa"/>
            <w:tcBorders>
              <w:top w:val="single" w:sz="24" w:space="0" w:color="auto"/>
            </w:tcBorders>
            <w:shd w:val="clear" w:color="auto" w:fill="auto"/>
            <w:vAlign w:val="center"/>
          </w:tcPr>
          <w:p w14:paraId="17FE5FDE" w14:textId="77777777" w:rsidR="0001421C" w:rsidRPr="00EA293C" w:rsidRDefault="00BE28B8" w:rsidP="009E210C">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1</w:t>
            </w:r>
          </w:p>
        </w:tc>
        <w:tc>
          <w:tcPr>
            <w:tcW w:w="893" w:type="dxa"/>
            <w:tcBorders>
              <w:top w:val="single" w:sz="24" w:space="0" w:color="auto"/>
            </w:tcBorders>
            <w:shd w:val="clear" w:color="auto" w:fill="auto"/>
            <w:vAlign w:val="center"/>
          </w:tcPr>
          <w:p w14:paraId="14B08D1C" w14:textId="77777777" w:rsidR="0001421C" w:rsidRPr="00EA293C" w:rsidRDefault="00BE28B8" w:rsidP="009E210C">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8</w:t>
            </w:r>
          </w:p>
        </w:tc>
        <w:tc>
          <w:tcPr>
            <w:tcW w:w="2701" w:type="dxa"/>
            <w:tcBorders>
              <w:top w:val="single" w:sz="24" w:space="0" w:color="auto"/>
            </w:tcBorders>
            <w:shd w:val="clear" w:color="auto" w:fill="auto"/>
            <w:vAlign w:val="center"/>
          </w:tcPr>
          <w:p w14:paraId="54222D42" w14:textId="77777777" w:rsidR="0001421C" w:rsidRPr="00EA293C" w:rsidRDefault="0001421C" w:rsidP="009E210C">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藝術領域-表演藝術</w:t>
            </w:r>
          </w:p>
        </w:tc>
        <w:tc>
          <w:tcPr>
            <w:tcW w:w="1620" w:type="dxa"/>
            <w:tcBorders>
              <w:top w:val="single" w:sz="24" w:space="0" w:color="auto"/>
            </w:tcBorders>
            <w:shd w:val="clear" w:color="auto" w:fill="auto"/>
            <w:vAlign w:val="center"/>
          </w:tcPr>
          <w:p w14:paraId="3E2F1EC2" w14:textId="77777777" w:rsidR="0001421C" w:rsidRPr="00EA293C" w:rsidRDefault="00B35877" w:rsidP="009E210C">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1-6</w:t>
            </w:r>
          </w:p>
          <w:p w14:paraId="30BBD3E4" w14:textId="77777777" w:rsidR="00B35877" w:rsidRPr="00EA293C" w:rsidRDefault="00B35877" w:rsidP="00233016">
            <w:pPr>
              <w:widowControl w:val="0"/>
              <w:ind w:firstLine="0"/>
              <w:rPr>
                <w:rFonts w:ascii="標楷體" w:eastAsia="標楷體" w:hAnsi="標楷體" w:cs="新細明體"/>
                <w:color w:val="auto"/>
                <w:kern w:val="2"/>
                <w:sz w:val="24"/>
                <w:szCs w:val="24"/>
              </w:rPr>
            </w:pPr>
          </w:p>
        </w:tc>
        <w:tc>
          <w:tcPr>
            <w:tcW w:w="2124" w:type="dxa"/>
            <w:tcBorders>
              <w:top w:val="single" w:sz="24" w:space="0" w:color="auto"/>
            </w:tcBorders>
            <w:shd w:val="clear" w:color="auto" w:fill="auto"/>
            <w:vAlign w:val="center"/>
          </w:tcPr>
          <w:p w14:paraId="30BC9C62" w14:textId="77777777" w:rsidR="00233016" w:rsidRPr="00EA293C" w:rsidRDefault="00233016" w:rsidP="00233016">
            <w:pPr>
              <w:pStyle w:val="Default"/>
              <w:jc w:val="left"/>
              <w:rPr>
                <w:rFonts w:eastAsia="標楷體"/>
                <w:color w:val="auto"/>
                <w:sz w:val="20"/>
                <w:szCs w:val="20"/>
              </w:rPr>
            </w:pPr>
            <w:r w:rsidRPr="00EA293C">
              <w:rPr>
                <w:rFonts w:eastAsia="標楷體"/>
                <w:color w:val="auto"/>
                <w:sz w:val="20"/>
                <w:szCs w:val="20"/>
              </w:rPr>
              <w:t>性J1</w:t>
            </w:r>
          </w:p>
          <w:p w14:paraId="4EC82B2D" w14:textId="77777777" w:rsidR="00233016" w:rsidRPr="00EA293C" w:rsidRDefault="00233016" w:rsidP="00233016">
            <w:pPr>
              <w:autoSpaceDE w:val="0"/>
              <w:autoSpaceDN w:val="0"/>
              <w:adjustRightInd w:val="0"/>
              <w:jc w:val="left"/>
              <w:rPr>
                <w:rFonts w:ascii="標楷體" w:eastAsia="標楷體" w:hAnsi="標楷體"/>
                <w:color w:val="auto"/>
              </w:rPr>
            </w:pPr>
            <w:r w:rsidRPr="00EA293C">
              <w:rPr>
                <w:rFonts w:ascii="標楷體" w:eastAsia="標楷體" w:hAnsi="標楷體"/>
                <w:color w:val="auto"/>
              </w:rPr>
              <w:t>接納自我與尊重他人的性傾向、性別特質與性別認同。</w:t>
            </w:r>
          </w:p>
          <w:p w14:paraId="702D3370" w14:textId="77777777" w:rsidR="00233016" w:rsidRPr="00EA293C" w:rsidRDefault="00233016" w:rsidP="00233016">
            <w:pPr>
              <w:pStyle w:val="Default"/>
              <w:jc w:val="left"/>
              <w:rPr>
                <w:rFonts w:eastAsia="標楷體"/>
                <w:color w:val="auto"/>
                <w:sz w:val="20"/>
                <w:szCs w:val="20"/>
              </w:rPr>
            </w:pPr>
            <w:r w:rsidRPr="00EA293C">
              <w:rPr>
                <w:rFonts w:eastAsia="標楷體"/>
                <w:color w:val="auto"/>
                <w:sz w:val="20"/>
                <w:szCs w:val="20"/>
              </w:rPr>
              <w:t>性J3</w:t>
            </w:r>
          </w:p>
          <w:p w14:paraId="111B4494" w14:textId="77777777" w:rsidR="00233016" w:rsidRPr="00EA293C" w:rsidRDefault="00233016" w:rsidP="00233016">
            <w:pPr>
              <w:autoSpaceDE w:val="0"/>
              <w:autoSpaceDN w:val="0"/>
              <w:adjustRightInd w:val="0"/>
              <w:jc w:val="left"/>
              <w:rPr>
                <w:rFonts w:ascii="標楷體" w:eastAsia="標楷體" w:hAnsi="標楷體" w:cs="DFKaiShu-SB-Estd-BF"/>
                <w:b/>
                <w:color w:val="auto"/>
              </w:rPr>
            </w:pPr>
            <w:r w:rsidRPr="00EA293C">
              <w:rPr>
                <w:rFonts w:ascii="標楷體" w:eastAsia="標楷體" w:hAnsi="標楷體"/>
                <w:color w:val="auto"/>
              </w:rPr>
              <w:t>檢視家庭、學校、職場中基於性別刻板印象產生的偏見與歧視。</w:t>
            </w:r>
          </w:p>
          <w:p w14:paraId="5E22A307" w14:textId="77777777" w:rsidR="0001421C" w:rsidRPr="00EA293C" w:rsidRDefault="0001421C" w:rsidP="009E210C">
            <w:pPr>
              <w:autoSpaceDE w:val="0"/>
              <w:autoSpaceDN w:val="0"/>
              <w:adjustRightInd w:val="0"/>
              <w:ind w:firstLine="0"/>
              <w:jc w:val="left"/>
              <w:rPr>
                <w:rFonts w:asciiTheme="minorEastAsia" w:hAnsiTheme="minorEastAsia" w:cs="DFKaiShu-SB-Estd-BF"/>
                <w:bCs/>
                <w:color w:val="auto"/>
              </w:rPr>
            </w:pPr>
          </w:p>
        </w:tc>
      </w:tr>
      <w:tr w:rsidR="00EA293C" w:rsidRPr="00EA293C" w14:paraId="52F6575B" w14:textId="77777777" w:rsidTr="009E210C">
        <w:trPr>
          <w:trHeight w:val="567"/>
          <w:jc w:val="center"/>
        </w:trPr>
        <w:tc>
          <w:tcPr>
            <w:tcW w:w="1728" w:type="dxa"/>
            <w:shd w:val="clear" w:color="auto" w:fill="auto"/>
            <w:vAlign w:val="center"/>
          </w:tcPr>
          <w:p w14:paraId="19089C70" w14:textId="77777777" w:rsidR="00233016" w:rsidRPr="00EA293C" w:rsidRDefault="00233016" w:rsidP="00233016">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【人權教育】</w:t>
            </w:r>
          </w:p>
          <w:p w14:paraId="7A663B31" w14:textId="77777777" w:rsidR="0001421C" w:rsidRPr="00EA293C" w:rsidRDefault="0001421C" w:rsidP="009E210C">
            <w:pPr>
              <w:widowControl w:val="0"/>
              <w:ind w:firstLine="0"/>
              <w:jc w:val="center"/>
              <w:rPr>
                <w:rFonts w:ascii="標楷體" w:eastAsia="標楷體" w:hAnsi="標楷體"/>
                <w:color w:val="auto"/>
                <w:kern w:val="2"/>
                <w:sz w:val="24"/>
                <w:szCs w:val="24"/>
              </w:rPr>
            </w:pPr>
          </w:p>
        </w:tc>
        <w:tc>
          <w:tcPr>
            <w:tcW w:w="1068" w:type="dxa"/>
            <w:shd w:val="clear" w:color="auto" w:fill="auto"/>
            <w:vAlign w:val="center"/>
          </w:tcPr>
          <w:p w14:paraId="3EF9C415" w14:textId="77777777" w:rsidR="0001421C" w:rsidRPr="00EA293C" w:rsidRDefault="00BE28B8" w:rsidP="009E210C">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1</w:t>
            </w:r>
          </w:p>
        </w:tc>
        <w:tc>
          <w:tcPr>
            <w:tcW w:w="893" w:type="dxa"/>
            <w:shd w:val="clear" w:color="auto" w:fill="auto"/>
            <w:vAlign w:val="center"/>
          </w:tcPr>
          <w:p w14:paraId="0EE42815" w14:textId="77777777" w:rsidR="0001421C" w:rsidRPr="00EA293C" w:rsidRDefault="00BE28B8" w:rsidP="009E210C">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8</w:t>
            </w:r>
          </w:p>
        </w:tc>
        <w:tc>
          <w:tcPr>
            <w:tcW w:w="2701" w:type="dxa"/>
            <w:shd w:val="clear" w:color="auto" w:fill="auto"/>
            <w:vAlign w:val="center"/>
          </w:tcPr>
          <w:p w14:paraId="61E267EC" w14:textId="77777777" w:rsidR="0001421C" w:rsidRPr="00EA293C" w:rsidRDefault="0001421C" w:rsidP="009E210C">
            <w:pPr>
              <w:jc w:val="center"/>
              <w:rPr>
                <w:color w:val="auto"/>
              </w:rPr>
            </w:pPr>
            <w:r w:rsidRPr="00EA293C">
              <w:rPr>
                <w:rFonts w:ascii="標楷體" w:eastAsia="標楷體" w:hAnsi="標楷體" w:cs="新細明體" w:hint="eastAsia"/>
                <w:color w:val="auto"/>
                <w:kern w:val="2"/>
                <w:sz w:val="24"/>
                <w:szCs w:val="24"/>
              </w:rPr>
              <w:t>藝術領域-表演藝術</w:t>
            </w:r>
          </w:p>
        </w:tc>
        <w:tc>
          <w:tcPr>
            <w:tcW w:w="1620" w:type="dxa"/>
            <w:shd w:val="clear" w:color="auto" w:fill="auto"/>
            <w:vAlign w:val="center"/>
          </w:tcPr>
          <w:p w14:paraId="45B9AEB6" w14:textId="77777777" w:rsidR="0001421C" w:rsidRPr="00EA293C" w:rsidRDefault="00B35877" w:rsidP="009E210C">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1-6</w:t>
            </w:r>
          </w:p>
        </w:tc>
        <w:tc>
          <w:tcPr>
            <w:tcW w:w="2124" w:type="dxa"/>
            <w:shd w:val="clear" w:color="auto" w:fill="auto"/>
            <w:vAlign w:val="center"/>
          </w:tcPr>
          <w:p w14:paraId="7F705E1F" w14:textId="77777777" w:rsidR="0001421C" w:rsidRPr="00EA293C" w:rsidRDefault="0001421C" w:rsidP="009E210C">
            <w:pPr>
              <w:autoSpaceDE w:val="0"/>
              <w:autoSpaceDN w:val="0"/>
              <w:adjustRightInd w:val="0"/>
              <w:ind w:firstLine="0"/>
              <w:jc w:val="left"/>
              <w:rPr>
                <w:rFonts w:ascii="標楷體" w:eastAsia="標楷體" w:hAnsi="標楷體" w:cs="DFKaiShu-SB-Estd-BF"/>
                <w:color w:val="auto"/>
              </w:rPr>
            </w:pPr>
            <w:r w:rsidRPr="00EA293C">
              <w:rPr>
                <w:rFonts w:ascii="標楷體" w:eastAsia="標楷體" w:hAnsi="標楷體" w:cs="DFKaiShu-SB-Estd-BF" w:hint="eastAsia"/>
                <w:b/>
                <w:color w:val="auto"/>
              </w:rPr>
              <w:t>人</w:t>
            </w:r>
            <w:r w:rsidRPr="00EA293C">
              <w:rPr>
                <w:rFonts w:ascii="標楷體" w:eastAsia="標楷體" w:hAnsi="標楷體" w:cs="DFKaiShu-SB-Estd-BF"/>
                <w:b/>
                <w:color w:val="auto"/>
              </w:rPr>
              <w:t>J4</w:t>
            </w:r>
            <w:r w:rsidRPr="00EA293C">
              <w:rPr>
                <w:rFonts w:ascii="標楷體" w:eastAsia="標楷體" w:hAnsi="標楷體" w:cs="DFKaiShu-SB-Estd-BF" w:hint="eastAsia"/>
                <w:b/>
                <w:color w:val="auto"/>
              </w:rPr>
              <w:t xml:space="preserve"> </w:t>
            </w:r>
            <w:r w:rsidRPr="00EA293C">
              <w:rPr>
                <w:rFonts w:ascii="標楷體" w:eastAsia="標楷體" w:hAnsi="標楷體" w:cs="DFKaiShu-SB-Estd-BF"/>
                <w:color w:val="auto"/>
              </w:rPr>
              <w:t>了解平等、正義的原則，並在生活中實踐。</w:t>
            </w:r>
          </w:p>
          <w:p w14:paraId="14D7BB95" w14:textId="77777777" w:rsidR="0001421C" w:rsidRPr="00EA293C" w:rsidRDefault="0001421C" w:rsidP="009E210C">
            <w:pPr>
              <w:autoSpaceDE w:val="0"/>
              <w:autoSpaceDN w:val="0"/>
              <w:adjustRightInd w:val="0"/>
              <w:ind w:firstLine="0"/>
              <w:jc w:val="left"/>
              <w:rPr>
                <w:rFonts w:ascii="標楷體" w:eastAsia="標楷體" w:hAnsi="標楷體" w:cs="DFKaiShu-SB-Estd-BF"/>
                <w:color w:val="auto"/>
              </w:rPr>
            </w:pPr>
            <w:r w:rsidRPr="00EA293C">
              <w:rPr>
                <w:rFonts w:ascii="標楷體" w:eastAsia="標楷體" w:hAnsi="標楷體" w:cs="DFKaiShu-SB-Estd-BF" w:hint="eastAsia"/>
                <w:b/>
                <w:color w:val="auto"/>
              </w:rPr>
              <w:t>人</w:t>
            </w:r>
            <w:r w:rsidRPr="00EA293C">
              <w:rPr>
                <w:rFonts w:ascii="標楷體" w:eastAsia="標楷體" w:hAnsi="標楷體" w:cs="DFKaiShu-SB-Estd-BF"/>
                <w:b/>
                <w:color w:val="auto"/>
              </w:rPr>
              <w:t>J5</w:t>
            </w:r>
            <w:r w:rsidRPr="00EA293C">
              <w:rPr>
                <w:rFonts w:ascii="標楷體" w:eastAsia="標楷體" w:hAnsi="標楷體" w:cs="DFKaiShu-SB-Estd-BF" w:hint="eastAsia"/>
                <w:color w:val="auto"/>
              </w:rPr>
              <w:t xml:space="preserve"> </w:t>
            </w:r>
            <w:r w:rsidRPr="00EA293C">
              <w:rPr>
                <w:rFonts w:ascii="標楷體" w:eastAsia="標楷體" w:hAnsi="標楷體" w:cs="DFKaiShu-SB-Estd-BF"/>
                <w:color w:val="auto"/>
              </w:rPr>
              <w:t>了解社會上有不同的群體和文化</w:t>
            </w:r>
            <w:r w:rsidRPr="00EA293C">
              <w:rPr>
                <w:rFonts w:ascii="標楷體" w:eastAsia="標楷體" w:hAnsi="標楷體" w:cs="DFKaiShu-SB-Estd-BF" w:hint="eastAsia"/>
                <w:color w:val="auto"/>
              </w:rPr>
              <w:t>，</w:t>
            </w:r>
            <w:r w:rsidRPr="00EA293C">
              <w:rPr>
                <w:rFonts w:ascii="標楷體" w:eastAsia="標楷體" w:hAnsi="標楷體" w:cs="DFKaiShu-SB-Estd-BF"/>
                <w:color w:val="auto"/>
              </w:rPr>
              <w:t>尊重</w:t>
            </w:r>
            <w:r w:rsidRPr="00EA293C">
              <w:rPr>
                <w:rFonts w:ascii="標楷體" w:eastAsia="標楷體" w:hAnsi="標楷體" w:cs="DFKaiShu-SB-Estd-BF" w:hint="eastAsia"/>
                <w:color w:val="auto"/>
              </w:rPr>
              <w:t>並</w:t>
            </w:r>
            <w:r w:rsidRPr="00EA293C">
              <w:rPr>
                <w:rFonts w:ascii="標楷體" w:eastAsia="標楷體" w:hAnsi="標楷體" w:cs="DFKaiShu-SB-Estd-BF"/>
                <w:color w:val="auto"/>
              </w:rPr>
              <w:t>欣賞</w:t>
            </w:r>
            <w:r w:rsidRPr="00EA293C">
              <w:rPr>
                <w:rFonts w:ascii="標楷體" w:eastAsia="標楷體" w:hAnsi="標楷體" w:cs="DFKaiShu-SB-Estd-BF" w:hint="eastAsia"/>
                <w:color w:val="auto"/>
              </w:rPr>
              <w:t>其</w:t>
            </w:r>
            <w:r w:rsidRPr="00EA293C">
              <w:rPr>
                <w:rFonts w:ascii="標楷體" w:eastAsia="標楷體" w:hAnsi="標楷體" w:cs="DFKaiShu-SB-Estd-BF"/>
                <w:color w:val="auto"/>
              </w:rPr>
              <w:t>差異。</w:t>
            </w:r>
          </w:p>
          <w:p w14:paraId="33440165" w14:textId="77777777" w:rsidR="0001421C" w:rsidRPr="00EA293C" w:rsidRDefault="0001421C" w:rsidP="009E210C">
            <w:pPr>
              <w:autoSpaceDE w:val="0"/>
              <w:autoSpaceDN w:val="0"/>
              <w:adjustRightInd w:val="0"/>
              <w:ind w:firstLine="0"/>
              <w:jc w:val="left"/>
              <w:rPr>
                <w:rFonts w:ascii="標楷體" w:eastAsia="標楷體" w:hAnsi="標楷體" w:cs="DFKaiShu-SB-Estd-BF"/>
                <w:color w:val="auto"/>
              </w:rPr>
            </w:pPr>
            <w:r w:rsidRPr="00EA293C">
              <w:rPr>
                <w:rFonts w:ascii="標楷體" w:eastAsia="標楷體" w:hAnsi="標楷體" w:cs="DFKaiShu-SB-Estd-BF"/>
                <w:b/>
                <w:color w:val="auto"/>
              </w:rPr>
              <w:t>人J8</w:t>
            </w:r>
            <w:r w:rsidRPr="00EA293C">
              <w:rPr>
                <w:rFonts w:ascii="標楷體" w:eastAsia="標楷體" w:hAnsi="標楷體" w:cs="DFKaiShu-SB-Estd-BF"/>
                <w:color w:val="auto"/>
              </w:rPr>
              <w:t xml:space="preserve"> 了解人身自由權，並具有自我保護的知能。</w:t>
            </w:r>
          </w:p>
        </w:tc>
      </w:tr>
      <w:tr w:rsidR="00EA293C" w:rsidRPr="00EA293C" w14:paraId="3139DDCF" w14:textId="77777777" w:rsidTr="009E210C">
        <w:trPr>
          <w:trHeight w:val="567"/>
          <w:jc w:val="center"/>
        </w:trPr>
        <w:tc>
          <w:tcPr>
            <w:tcW w:w="1728" w:type="dxa"/>
            <w:shd w:val="clear" w:color="auto" w:fill="auto"/>
            <w:vAlign w:val="center"/>
          </w:tcPr>
          <w:p w14:paraId="4F822BD4" w14:textId="77777777" w:rsidR="0001421C" w:rsidRPr="00EA293C" w:rsidRDefault="00233016" w:rsidP="00233016">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【品德教育】</w:t>
            </w:r>
          </w:p>
        </w:tc>
        <w:tc>
          <w:tcPr>
            <w:tcW w:w="1068" w:type="dxa"/>
            <w:shd w:val="clear" w:color="auto" w:fill="auto"/>
            <w:vAlign w:val="center"/>
          </w:tcPr>
          <w:p w14:paraId="4FD841D3" w14:textId="77777777" w:rsidR="0001421C" w:rsidRPr="00EA293C" w:rsidRDefault="00BE28B8" w:rsidP="009E210C">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1</w:t>
            </w:r>
          </w:p>
        </w:tc>
        <w:tc>
          <w:tcPr>
            <w:tcW w:w="893" w:type="dxa"/>
            <w:shd w:val="clear" w:color="auto" w:fill="auto"/>
            <w:vAlign w:val="center"/>
          </w:tcPr>
          <w:p w14:paraId="36622561" w14:textId="77777777" w:rsidR="0001421C" w:rsidRPr="00EA293C" w:rsidRDefault="00BE28B8" w:rsidP="009E210C">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8</w:t>
            </w:r>
          </w:p>
        </w:tc>
        <w:tc>
          <w:tcPr>
            <w:tcW w:w="2701" w:type="dxa"/>
            <w:shd w:val="clear" w:color="auto" w:fill="auto"/>
            <w:vAlign w:val="center"/>
          </w:tcPr>
          <w:p w14:paraId="6E40B907" w14:textId="77777777" w:rsidR="0001421C" w:rsidRPr="00EA293C" w:rsidRDefault="0001421C" w:rsidP="009E210C">
            <w:pPr>
              <w:jc w:val="center"/>
              <w:rPr>
                <w:color w:val="auto"/>
              </w:rPr>
            </w:pPr>
            <w:r w:rsidRPr="00EA293C">
              <w:rPr>
                <w:rFonts w:ascii="標楷體" w:eastAsia="標楷體" w:hAnsi="標楷體" w:cs="新細明體" w:hint="eastAsia"/>
                <w:color w:val="auto"/>
                <w:kern w:val="2"/>
                <w:sz w:val="24"/>
                <w:szCs w:val="24"/>
              </w:rPr>
              <w:t>藝術領域-表演藝術</w:t>
            </w:r>
          </w:p>
        </w:tc>
        <w:tc>
          <w:tcPr>
            <w:tcW w:w="1620" w:type="dxa"/>
            <w:shd w:val="clear" w:color="auto" w:fill="auto"/>
            <w:vAlign w:val="center"/>
          </w:tcPr>
          <w:p w14:paraId="440723A0" w14:textId="77777777" w:rsidR="0001421C" w:rsidRPr="00EA293C" w:rsidRDefault="00233016" w:rsidP="009E210C">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7-17</w:t>
            </w:r>
          </w:p>
        </w:tc>
        <w:tc>
          <w:tcPr>
            <w:tcW w:w="2124" w:type="dxa"/>
            <w:shd w:val="clear" w:color="auto" w:fill="auto"/>
            <w:vAlign w:val="center"/>
          </w:tcPr>
          <w:p w14:paraId="60EE821F" w14:textId="77777777" w:rsidR="00233016" w:rsidRPr="00EA293C" w:rsidRDefault="00233016" w:rsidP="00233016">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品J1 溝通合作與和諧人際關係。</w:t>
            </w:r>
          </w:p>
          <w:p w14:paraId="3902C6AA" w14:textId="77777777" w:rsidR="00233016" w:rsidRPr="00EA293C" w:rsidRDefault="00233016" w:rsidP="00233016">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品J8 理性溝通與問題解決。</w:t>
            </w:r>
          </w:p>
          <w:p w14:paraId="3A8C34B6" w14:textId="77777777" w:rsidR="00233016" w:rsidRPr="00EA293C" w:rsidRDefault="00233016" w:rsidP="00233016">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color w:val="auto"/>
              </w:rPr>
              <w:t>品EJU4 自律負責。</w:t>
            </w:r>
          </w:p>
          <w:p w14:paraId="2FCEF280" w14:textId="77777777" w:rsidR="0001421C" w:rsidRPr="00EA293C" w:rsidRDefault="0001421C" w:rsidP="009E210C">
            <w:pPr>
              <w:autoSpaceDE w:val="0"/>
              <w:autoSpaceDN w:val="0"/>
              <w:adjustRightInd w:val="0"/>
              <w:ind w:firstLine="0"/>
              <w:jc w:val="left"/>
              <w:rPr>
                <w:rFonts w:ascii="新細明體" w:hAnsi="新細明體" w:cs="DFKaiShu-SB-Estd-BF"/>
                <w:color w:val="auto"/>
              </w:rPr>
            </w:pPr>
          </w:p>
        </w:tc>
      </w:tr>
      <w:tr w:rsidR="00EA293C" w:rsidRPr="00EA293C" w14:paraId="100A55FF" w14:textId="77777777" w:rsidTr="00422436">
        <w:trPr>
          <w:trHeight w:val="567"/>
          <w:jc w:val="center"/>
        </w:trPr>
        <w:tc>
          <w:tcPr>
            <w:tcW w:w="1728" w:type="dxa"/>
            <w:shd w:val="clear" w:color="auto" w:fill="auto"/>
            <w:vAlign w:val="center"/>
          </w:tcPr>
          <w:p w14:paraId="13FF28B7" w14:textId="77777777" w:rsidR="00233016" w:rsidRPr="00EA293C" w:rsidRDefault="00233016" w:rsidP="00233016">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lastRenderedPageBreak/>
              <w:t>【</w:t>
            </w:r>
            <w:r w:rsidRPr="00EA293C">
              <w:rPr>
                <w:rFonts w:ascii="標楷體" w:eastAsia="標楷體" w:hAnsi="標楷體" w:cs="DFKaiShu-SB-Estd-BF" w:hint="eastAsia"/>
                <w:b/>
                <w:color w:val="auto"/>
              </w:rPr>
              <w:t>環境教育</w:t>
            </w:r>
            <w:r w:rsidRPr="00EA293C">
              <w:rPr>
                <w:rFonts w:ascii="標楷體" w:eastAsia="標楷體" w:hAnsi="標楷體" w:cs="DFKaiShu-SB-Estd-BF"/>
                <w:b/>
                <w:color w:val="auto"/>
              </w:rPr>
              <w:t>】</w:t>
            </w:r>
          </w:p>
          <w:p w14:paraId="3EC9B824" w14:textId="77777777" w:rsidR="00B35877" w:rsidRPr="00EA293C" w:rsidRDefault="00B35877" w:rsidP="00422436">
            <w:pPr>
              <w:widowControl w:val="0"/>
              <w:ind w:firstLine="0"/>
              <w:jc w:val="center"/>
              <w:rPr>
                <w:rFonts w:ascii="標楷體" w:eastAsia="標楷體" w:hAnsi="標楷體"/>
                <w:color w:val="auto"/>
                <w:kern w:val="2"/>
                <w:sz w:val="24"/>
                <w:szCs w:val="24"/>
              </w:rPr>
            </w:pPr>
          </w:p>
        </w:tc>
        <w:tc>
          <w:tcPr>
            <w:tcW w:w="1068" w:type="dxa"/>
            <w:shd w:val="clear" w:color="auto" w:fill="auto"/>
            <w:vAlign w:val="center"/>
          </w:tcPr>
          <w:p w14:paraId="5BAA17BD" w14:textId="77777777" w:rsidR="00B35877" w:rsidRPr="00EA293C" w:rsidRDefault="00BE28B8" w:rsidP="00422436">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1</w:t>
            </w:r>
          </w:p>
        </w:tc>
        <w:tc>
          <w:tcPr>
            <w:tcW w:w="893" w:type="dxa"/>
            <w:shd w:val="clear" w:color="auto" w:fill="auto"/>
            <w:vAlign w:val="center"/>
          </w:tcPr>
          <w:p w14:paraId="275DA59F" w14:textId="77777777" w:rsidR="00B35877" w:rsidRPr="00EA293C" w:rsidRDefault="00BE28B8" w:rsidP="00422436">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8</w:t>
            </w:r>
          </w:p>
        </w:tc>
        <w:tc>
          <w:tcPr>
            <w:tcW w:w="2701" w:type="dxa"/>
            <w:shd w:val="clear" w:color="auto" w:fill="auto"/>
            <w:vAlign w:val="center"/>
          </w:tcPr>
          <w:p w14:paraId="4EA7972F" w14:textId="77777777" w:rsidR="00B35877" w:rsidRPr="00EA293C" w:rsidRDefault="00B35877" w:rsidP="00422436">
            <w:pPr>
              <w:jc w:val="center"/>
              <w:rPr>
                <w:color w:val="auto"/>
              </w:rPr>
            </w:pPr>
            <w:r w:rsidRPr="00EA293C">
              <w:rPr>
                <w:rFonts w:ascii="標楷體" w:eastAsia="標楷體" w:hAnsi="標楷體" w:cs="新細明體" w:hint="eastAsia"/>
                <w:color w:val="auto"/>
                <w:kern w:val="2"/>
                <w:sz w:val="24"/>
                <w:szCs w:val="24"/>
              </w:rPr>
              <w:t>藝術領域-表演藝術</w:t>
            </w:r>
          </w:p>
        </w:tc>
        <w:tc>
          <w:tcPr>
            <w:tcW w:w="1620" w:type="dxa"/>
            <w:shd w:val="clear" w:color="auto" w:fill="auto"/>
            <w:vAlign w:val="center"/>
          </w:tcPr>
          <w:p w14:paraId="0E5FB86C" w14:textId="77777777" w:rsidR="00B35877" w:rsidRPr="00EA293C" w:rsidRDefault="00233016" w:rsidP="00422436">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7-12</w:t>
            </w:r>
          </w:p>
          <w:p w14:paraId="0932D29E" w14:textId="77777777" w:rsidR="007B0C68" w:rsidRPr="00EA293C" w:rsidRDefault="007B0C68" w:rsidP="00422436">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20-21</w:t>
            </w:r>
          </w:p>
        </w:tc>
        <w:tc>
          <w:tcPr>
            <w:tcW w:w="2124" w:type="dxa"/>
            <w:shd w:val="clear" w:color="auto" w:fill="auto"/>
            <w:vAlign w:val="center"/>
          </w:tcPr>
          <w:p w14:paraId="7DC6A088" w14:textId="77777777" w:rsidR="00233016" w:rsidRPr="00EA293C" w:rsidRDefault="00233016" w:rsidP="00233016">
            <w:pPr>
              <w:pStyle w:val="Default"/>
              <w:jc w:val="left"/>
              <w:rPr>
                <w:rFonts w:eastAsia="標楷體"/>
                <w:color w:val="auto"/>
                <w:sz w:val="20"/>
                <w:szCs w:val="20"/>
              </w:rPr>
            </w:pPr>
            <w:r w:rsidRPr="00EA293C">
              <w:rPr>
                <w:rFonts w:eastAsia="標楷體"/>
                <w:color w:val="auto"/>
                <w:sz w:val="20"/>
                <w:szCs w:val="20"/>
              </w:rPr>
              <w:t>環J15</w:t>
            </w:r>
          </w:p>
          <w:p w14:paraId="480976E5" w14:textId="77777777" w:rsidR="00233016" w:rsidRPr="00EA293C" w:rsidRDefault="00233016" w:rsidP="00233016">
            <w:pPr>
              <w:pStyle w:val="Default"/>
              <w:jc w:val="left"/>
              <w:rPr>
                <w:rFonts w:eastAsia="標楷體"/>
                <w:color w:val="auto"/>
                <w:sz w:val="20"/>
                <w:szCs w:val="20"/>
              </w:rPr>
            </w:pPr>
            <w:r w:rsidRPr="00EA293C">
              <w:rPr>
                <w:rFonts w:eastAsia="標楷體"/>
                <w:color w:val="auto"/>
                <w:sz w:val="20"/>
                <w:szCs w:val="20"/>
              </w:rPr>
              <w:t>認識產品的生命週期，探討其生態足跡、水足跡及碳足跡。</w:t>
            </w:r>
          </w:p>
          <w:p w14:paraId="2E2301D7" w14:textId="77777777" w:rsidR="007B0C68" w:rsidRPr="00EA293C" w:rsidRDefault="007B0C68" w:rsidP="00422436">
            <w:pPr>
              <w:ind w:firstLine="0"/>
              <w:rPr>
                <w:rFonts w:asciiTheme="minorEastAsia" w:hAnsiTheme="minorEastAsia" w:cs="DFKaiShu-SB-Estd-BF"/>
                <w:bCs/>
                <w:color w:val="auto"/>
              </w:rPr>
            </w:pPr>
            <w:r w:rsidRPr="00EA293C">
              <w:rPr>
                <w:rFonts w:ascii="標楷體" w:eastAsia="標楷體" w:hAnsi="標楷體" w:hint="eastAsia"/>
                <w:color w:val="auto"/>
              </w:rPr>
              <w:t>環J3 經由環境美學與自然文學了解自然環境的倫理價值。</w:t>
            </w:r>
          </w:p>
        </w:tc>
      </w:tr>
      <w:tr w:rsidR="00EA293C" w:rsidRPr="00EA293C" w14:paraId="6C1336AD" w14:textId="77777777" w:rsidTr="00422436">
        <w:trPr>
          <w:trHeight w:val="567"/>
          <w:jc w:val="center"/>
        </w:trPr>
        <w:tc>
          <w:tcPr>
            <w:tcW w:w="1728" w:type="dxa"/>
            <w:shd w:val="clear" w:color="auto" w:fill="auto"/>
            <w:vAlign w:val="center"/>
          </w:tcPr>
          <w:p w14:paraId="7791D6A6" w14:textId="77777777" w:rsidR="00233016" w:rsidRPr="00EA293C" w:rsidRDefault="00233016" w:rsidP="002E416B">
            <w:pPr>
              <w:autoSpaceDE w:val="0"/>
              <w:autoSpaceDN w:val="0"/>
              <w:adjustRightInd w:val="0"/>
              <w:jc w:val="center"/>
              <w:rPr>
                <w:rFonts w:ascii="標楷體" w:eastAsia="標楷體" w:hAnsi="標楷體" w:cs="DFKaiShu-SB-Estd-BF"/>
                <w:b/>
                <w:color w:val="auto"/>
              </w:rPr>
            </w:pPr>
            <w:r w:rsidRPr="00EA293C">
              <w:rPr>
                <w:rFonts w:ascii="標楷體" w:eastAsia="標楷體" w:hAnsi="標楷體" w:cs="DFKaiShu-SB-Estd-BF"/>
                <w:b/>
                <w:color w:val="auto"/>
              </w:rPr>
              <w:t>【生涯規劃教育】</w:t>
            </w:r>
          </w:p>
          <w:p w14:paraId="30E4954B" w14:textId="77777777" w:rsidR="00B35877" w:rsidRPr="00EA293C" w:rsidRDefault="00B35877" w:rsidP="00422436">
            <w:pPr>
              <w:widowControl w:val="0"/>
              <w:ind w:firstLine="0"/>
              <w:jc w:val="center"/>
              <w:rPr>
                <w:rFonts w:ascii="標楷體" w:eastAsia="標楷體" w:hAnsi="標楷體"/>
                <w:color w:val="auto"/>
                <w:kern w:val="2"/>
                <w:sz w:val="24"/>
                <w:szCs w:val="24"/>
              </w:rPr>
            </w:pPr>
          </w:p>
        </w:tc>
        <w:tc>
          <w:tcPr>
            <w:tcW w:w="1068" w:type="dxa"/>
            <w:shd w:val="clear" w:color="auto" w:fill="auto"/>
            <w:vAlign w:val="center"/>
          </w:tcPr>
          <w:p w14:paraId="4C4022CE" w14:textId="77777777" w:rsidR="00B35877" w:rsidRPr="00EA293C" w:rsidRDefault="00BE28B8" w:rsidP="00422436">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1</w:t>
            </w:r>
          </w:p>
        </w:tc>
        <w:tc>
          <w:tcPr>
            <w:tcW w:w="893" w:type="dxa"/>
            <w:shd w:val="clear" w:color="auto" w:fill="auto"/>
            <w:vAlign w:val="center"/>
          </w:tcPr>
          <w:p w14:paraId="53841A64" w14:textId="77777777" w:rsidR="00B35877" w:rsidRPr="00EA293C" w:rsidRDefault="00BE28B8" w:rsidP="00422436">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8</w:t>
            </w:r>
          </w:p>
        </w:tc>
        <w:tc>
          <w:tcPr>
            <w:tcW w:w="2701" w:type="dxa"/>
            <w:shd w:val="clear" w:color="auto" w:fill="auto"/>
            <w:vAlign w:val="center"/>
          </w:tcPr>
          <w:p w14:paraId="0DF55B34" w14:textId="77777777" w:rsidR="00B35877" w:rsidRPr="00EA293C" w:rsidRDefault="00B35877" w:rsidP="00422436">
            <w:pPr>
              <w:jc w:val="center"/>
              <w:rPr>
                <w:color w:val="auto"/>
              </w:rPr>
            </w:pPr>
            <w:r w:rsidRPr="00EA293C">
              <w:rPr>
                <w:rFonts w:ascii="標楷體" w:eastAsia="標楷體" w:hAnsi="標楷體" w:cs="新細明體" w:hint="eastAsia"/>
                <w:color w:val="auto"/>
                <w:kern w:val="2"/>
                <w:sz w:val="24"/>
                <w:szCs w:val="24"/>
              </w:rPr>
              <w:t>藝術領域-表演藝術</w:t>
            </w:r>
          </w:p>
        </w:tc>
        <w:tc>
          <w:tcPr>
            <w:tcW w:w="1620" w:type="dxa"/>
            <w:shd w:val="clear" w:color="auto" w:fill="auto"/>
            <w:vAlign w:val="center"/>
          </w:tcPr>
          <w:p w14:paraId="18B88A72" w14:textId="77777777" w:rsidR="00B35877" w:rsidRPr="00EA293C" w:rsidRDefault="00233016" w:rsidP="00422436">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13-17</w:t>
            </w:r>
          </w:p>
        </w:tc>
        <w:tc>
          <w:tcPr>
            <w:tcW w:w="2124" w:type="dxa"/>
            <w:shd w:val="clear" w:color="auto" w:fill="auto"/>
            <w:vAlign w:val="center"/>
          </w:tcPr>
          <w:p w14:paraId="7AA405DC" w14:textId="77777777" w:rsidR="00233016" w:rsidRPr="00EA293C" w:rsidRDefault="00233016" w:rsidP="00233016">
            <w:pPr>
              <w:autoSpaceDE w:val="0"/>
              <w:autoSpaceDN w:val="0"/>
              <w:adjustRightInd w:val="0"/>
              <w:jc w:val="left"/>
              <w:rPr>
                <w:rFonts w:ascii="標楷體" w:eastAsia="標楷體" w:hAnsi="標楷體" w:cs="DFKaiShu-SB-Estd-BF"/>
                <w:color w:val="auto"/>
              </w:rPr>
            </w:pPr>
            <w:proofErr w:type="gramStart"/>
            <w:r w:rsidRPr="00EA293C">
              <w:rPr>
                <w:rFonts w:ascii="標楷體" w:eastAsia="標楷體" w:hAnsi="標楷體" w:cs="DFKaiShu-SB-Estd-BF"/>
                <w:color w:val="auto"/>
              </w:rPr>
              <w:t>涯</w:t>
            </w:r>
            <w:proofErr w:type="gramEnd"/>
            <w:r w:rsidRPr="00EA293C">
              <w:rPr>
                <w:rFonts w:ascii="標楷體" w:eastAsia="標楷體" w:hAnsi="標楷體" w:cs="DFKaiShu-SB-Estd-BF"/>
                <w:color w:val="auto"/>
              </w:rPr>
              <w:t>J3 覺察自己的能力與興趣。</w:t>
            </w:r>
          </w:p>
          <w:p w14:paraId="0181CFF2" w14:textId="77777777" w:rsidR="003C1E86" w:rsidRPr="00EA293C" w:rsidRDefault="003C1E86" w:rsidP="003C1E86">
            <w:pPr>
              <w:ind w:firstLine="0"/>
              <w:rPr>
                <w:rFonts w:asciiTheme="minorEastAsia" w:hAnsiTheme="minorEastAsia" w:cs="DFKaiShu-SB-Estd-BF"/>
                <w:bCs/>
                <w:color w:val="auto"/>
              </w:rPr>
            </w:pPr>
          </w:p>
        </w:tc>
      </w:tr>
      <w:tr w:rsidR="00EA293C" w:rsidRPr="00EA293C" w14:paraId="562E6BB4" w14:textId="77777777" w:rsidTr="009E210C">
        <w:trPr>
          <w:trHeight w:val="567"/>
          <w:jc w:val="center"/>
        </w:trPr>
        <w:tc>
          <w:tcPr>
            <w:tcW w:w="1728" w:type="dxa"/>
            <w:shd w:val="clear" w:color="auto" w:fill="auto"/>
            <w:vAlign w:val="center"/>
          </w:tcPr>
          <w:p w14:paraId="38257ACB" w14:textId="77777777" w:rsidR="0001421C" w:rsidRPr="00EA293C" w:rsidRDefault="00233016" w:rsidP="007B0C68">
            <w:pPr>
              <w:autoSpaceDE w:val="0"/>
              <w:autoSpaceDN w:val="0"/>
              <w:adjustRightInd w:val="0"/>
              <w:jc w:val="left"/>
              <w:rPr>
                <w:rFonts w:ascii="標楷體" w:eastAsia="標楷體" w:hAnsi="標楷體" w:cs="DFKaiShu-SB-Estd-BF"/>
                <w:color w:val="auto"/>
              </w:rPr>
            </w:pPr>
            <w:r w:rsidRPr="00EA293C">
              <w:rPr>
                <w:rFonts w:ascii="標楷體" w:eastAsia="標楷體" w:hAnsi="標楷體" w:cs="DFKaiShu-SB-Estd-BF" w:hint="eastAsia"/>
                <w:color w:val="auto"/>
              </w:rPr>
              <w:t>【閱讀素養】</w:t>
            </w:r>
          </w:p>
        </w:tc>
        <w:tc>
          <w:tcPr>
            <w:tcW w:w="1068" w:type="dxa"/>
            <w:shd w:val="clear" w:color="auto" w:fill="auto"/>
            <w:vAlign w:val="center"/>
          </w:tcPr>
          <w:p w14:paraId="10E48B00" w14:textId="77777777" w:rsidR="0001421C" w:rsidRPr="00EA293C" w:rsidRDefault="00BE28B8" w:rsidP="009E210C">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1</w:t>
            </w:r>
          </w:p>
        </w:tc>
        <w:tc>
          <w:tcPr>
            <w:tcW w:w="893" w:type="dxa"/>
            <w:shd w:val="clear" w:color="auto" w:fill="auto"/>
            <w:vAlign w:val="center"/>
          </w:tcPr>
          <w:p w14:paraId="2AB53CE4" w14:textId="77777777" w:rsidR="0001421C" w:rsidRPr="00EA293C" w:rsidRDefault="00BE28B8" w:rsidP="009E210C">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8</w:t>
            </w:r>
          </w:p>
        </w:tc>
        <w:tc>
          <w:tcPr>
            <w:tcW w:w="2701" w:type="dxa"/>
            <w:shd w:val="clear" w:color="auto" w:fill="auto"/>
            <w:vAlign w:val="center"/>
          </w:tcPr>
          <w:p w14:paraId="05EDD205" w14:textId="77777777" w:rsidR="0001421C" w:rsidRPr="00EA293C" w:rsidRDefault="0001421C" w:rsidP="009E210C">
            <w:pPr>
              <w:jc w:val="center"/>
              <w:rPr>
                <w:color w:val="auto"/>
              </w:rPr>
            </w:pPr>
            <w:r w:rsidRPr="00EA293C">
              <w:rPr>
                <w:rFonts w:ascii="標楷體" w:eastAsia="標楷體" w:hAnsi="標楷體" w:cs="新細明體" w:hint="eastAsia"/>
                <w:color w:val="auto"/>
                <w:kern w:val="2"/>
                <w:sz w:val="24"/>
                <w:szCs w:val="24"/>
              </w:rPr>
              <w:t>藝術領域-表演藝術</w:t>
            </w:r>
          </w:p>
        </w:tc>
        <w:tc>
          <w:tcPr>
            <w:tcW w:w="1620" w:type="dxa"/>
            <w:shd w:val="clear" w:color="auto" w:fill="auto"/>
            <w:vAlign w:val="center"/>
          </w:tcPr>
          <w:p w14:paraId="0F9EBF78" w14:textId="77777777" w:rsidR="0001421C" w:rsidRPr="00EA293C" w:rsidRDefault="00233016" w:rsidP="009E210C">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13-17</w:t>
            </w:r>
          </w:p>
        </w:tc>
        <w:tc>
          <w:tcPr>
            <w:tcW w:w="2124" w:type="dxa"/>
            <w:shd w:val="clear" w:color="auto" w:fill="auto"/>
            <w:vAlign w:val="center"/>
          </w:tcPr>
          <w:p w14:paraId="5824142B" w14:textId="77777777" w:rsidR="00233016" w:rsidRPr="00EA293C" w:rsidRDefault="00233016" w:rsidP="00233016">
            <w:pPr>
              <w:pStyle w:val="Default"/>
              <w:jc w:val="left"/>
              <w:rPr>
                <w:rFonts w:eastAsia="標楷體"/>
                <w:color w:val="auto"/>
                <w:sz w:val="20"/>
                <w:szCs w:val="20"/>
              </w:rPr>
            </w:pPr>
            <w:r w:rsidRPr="00EA293C">
              <w:rPr>
                <w:rFonts w:eastAsia="標楷體"/>
                <w:color w:val="auto"/>
                <w:sz w:val="20"/>
                <w:szCs w:val="20"/>
              </w:rPr>
              <w:t>閱J1發展多元文本的閱讀策略。</w:t>
            </w:r>
          </w:p>
          <w:p w14:paraId="7B268A96" w14:textId="77777777" w:rsidR="00233016" w:rsidRPr="00EA293C" w:rsidRDefault="00233016" w:rsidP="00233016">
            <w:pPr>
              <w:pStyle w:val="Default"/>
              <w:jc w:val="left"/>
              <w:rPr>
                <w:rFonts w:eastAsia="標楷體"/>
                <w:color w:val="auto"/>
                <w:sz w:val="20"/>
                <w:szCs w:val="20"/>
              </w:rPr>
            </w:pPr>
            <w:r w:rsidRPr="00EA293C">
              <w:rPr>
                <w:rFonts w:eastAsia="標楷體"/>
                <w:color w:val="auto"/>
                <w:sz w:val="20"/>
                <w:szCs w:val="20"/>
              </w:rPr>
              <w:t>閱J10主動尋求多元的詮釋，並試著表達自己的想法。</w:t>
            </w:r>
          </w:p>
          <w:p w14:paraId="109F9BF3" w14:textId="77777777" w:rsidR="00B35877" w:rsidRPr="00EA293C" w:rsidRDefault="00B35877" w:rsidP="003C1E86">
            <w:pPr>
              <w:ind w:firstLine="0"/>
              <w:rPr>
                <w:rFonts w:asciiTheme="minorEastAsia" w:hAnsiTheme="minorEastAsia" w:cs="DFKaiShu-SB-Estd-BF"/>
                <w:bCs/>
                <w:color w:val="auto"/>
              </w:rPr>
            </w:pPr>
          </w:p>
        </w:tc>
      </w:tr>
      <w:tr w:rsidR="00EA293C" w:rsidRPr="00EA293C" w14:paraId="260470A3" w14:textId="77777777" w:rsidTr="009E210C">
        <w:trPr>
          <w:trHeight w:val="567"/>
          <w:jc w:val="center"/>
        </w:trPr>
        <w:tc>
          <w:tcPr>
            <w:tcW w:w="1728" w:type="dxa"/>
            <w:shd w:val="clear" w:color="auto" w:fill="auto"/>
            <w:vAlign w:val="center"/>
          </w:tcPr>
          <w:p w14:paraId="4DE6BB98"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w:t>
            </w:r>
            <w:r w:rsidRPr="00EA293C">
              <w:rPr>
                <w:rFonts w:ascii="標楷體" w:eastAsia="標楷體" w:hAnsi="標楷體" w:cs="DFKaiShu-SB-Estd-BF" w:hint="eastAsia"/>
                <w:b/>
                <w:color w:val="auto"/>
              </w:rPr>
              <w:t>國際族教育</w:t>
            </w:r>
            <w:r w:rsidRPr="00EA293C">
              <w:rPr>
                <w:rFonts w:ascii="標楷體" w:eastAsia="標楷體" w:hAnsi="標楷體" w:cs="DFKaiShu-SB-Estd-BF"/>
                <w:b/>
                <w:color w:val="auto"/>
              </w:rPr>
              <w:t>】</w:t>
            </w:r>
          </w:p>
        </w:tc>
        <w:tc>
          <w:tcPr>
            <w:tcW w:w="1068" w:type="dxa"/>
            <w:shd w:val="clear" w:color="auto" w:fill="auto"/>
            <w:vAlign w:val="center"/>
          </w:tcPr>
          <w:p w14:paraId="27B7A2F1" w14:textId="77777777" w:rsidR="007B0C68" w:rsidRPr="00EA293C" w:rsidRDefault="007B0C68" w:rsidP="007B0C68">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1</w:t>
            </w:r>
          </w:p>
        </w:tc>
        <w:tc>
          <w:tcPr>
            <w:tcW w:w="893" w:type="dxa"/>
            <w:shd w:val="clear" w:color="auto" w:fill="auto"/>
            <w:vAlign w:val="center"/>
          </w:tcPr>
          <w:p w14:paraId="4AF2C088" w14:textId="77777777" w:rsidR="007B0C68" w:rsidRPr="00EA293C" w:rsidRDefault="007B0C68" w:rsidP="007B0C68">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8</w:t>
            </w:r>
          </w:p>
        </w:tc>
        <w:tc>
          <w:tcPr>
            <w:tcW w:w="2701" w:type="dxa"/>
            <w:shd w:val="clear" w:color="auto" w:fill="auto"/>
            <w:vAlign w:val="center"/>
          </w:tcPr>
          <w:p w14:paraId="5DD0F819" w14:textId="77777777" w:rsidR="007B0C68" w:rsidRPr="00EA293C" w:rsidRDefault="007B0C68" w:rsidP="007B0C68">
            <w:pPr>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藝術領域-表演藝術</w:t>
            </w:r>
          </w:p>
        </w:tc>
        <w:tc>
          <w:tcPr>
            <w:tcW w:w="1620" w:type="dxa"/>
            <w:shd w:val="clear" w:color="auto" w:fill="auto"/>
            <w:vAlign w:val="center"/>
          </w:tcPr>
          <w:p w14:paraId="34CAB6FE" w14:textId="77777777" w:rsidR="007B0C68" w:rsidRPr="00EA293C" w:rsidRDefault="007B0C68" w:rsidP="007B0C68">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13-17</w:t>
            </w:r>
          </w:p>
        </w:tc>
        <w:tc>
          <w:tcPr>
            <w:tcW w:w="2124" w:type="dxa"/>
            <w:shd w:val="clear" w:color="auto" w:fill="auto"/>
            <w:vAlign w:val="center"/>
          </w:tcPr>
          <w:p w14:paraId="5FDAF4EE" w14:textId="77777777" w:rsidR="007B0C68" w:rsidRPr="00EA293C" w:rsidRDefault="007B0C68" w:rsidP="007B0C68">
            <w:pPr>
              <w:pStyle w:val="Default"/>
              <w:jc w:val="left"/>
              <w:rPr>
                <w:rFonts w:eastAsia="標楷體"/>
                <w:color w:val="auto"/>
                <w:sz w:val="20"/>
              </w:rPr>
            </w:pPr>
            <w:r w:rsidRPr="00EA293C">
              <w:rPr>
                <w:rFonts w:eastAsia="標楷體" w:hint="eastAsia"/>
                <w:color w:val="auto"/>
                <w:sz w:val="20"/>
              </w:rPr>
              <w:t>國J6 具備參與國際交流活動的能力。</w:t>
            </w:r>
          </w:p>
          <w:p w14:paraId="6DF33350" w14:textId="77777777" w:rsidR="007B0C68" w:rsidRPr="00EA293C" w:rsidRDefault="007B0C68" w:rsidP="007B0C68">
            <w:pPr>
              <w:pStyle w:val="Default"/>
              <w:jc w:val="left"/>
              <w:rPr>
                <w:rFonts w:eastAsia="標楷體"/>
                <w:color w:val="auto"/>
                <w:sz w:val="20"/>
                <w:szCs w:val="20"/>
              </w:rPr>
            </w:pPr>
          </w:p>
        </w:tc>
      </w:tr>
      <w:tr w:rsidR="00EA293C" w:rsidRPr="00EA293C" w14:paraId="67B8CB97" w14:textId="77777777" w:rsidTr="009E210C">
        <w:trPr>
          <w:trHeight w:val="567"/>
          <w:jc w:val="center"/>
        </w:trPr>
        <w:tc>
          <w:tcPr>
            <w:tcW w:w="1728" w:type="dxa"/>
            <w:shd w:val="clear" w:color="auto" w:fill="auto"/>
            <w:vAlign w:val="center"/>
          </w:tcPr>
          <w:p w14:paraId="1361D856" w14:textId="77777777" w:rsidR="007B0C68" w:rsidRPr="00EA293C" w:rsidRDefault="007B0C68" w:rsidP="007B0C68">
            <w:pPr>
              <w:autoSpaceDE w:val="0"/>
              <w:autoSpaceDN w:val="0"/>
              <w:adjustRightInd w:val="0"/>
              <w:jc w:val="left"/>
              <w:rPr>
                <w:rFonts w:ascii="標楷體" w:eastAsia="標楷體" w:hAnsi="標楷體" w:cs="DFKaiShu-SB-Estd-BF"/>
                <w:b/>
                <w:color w:val="auto"/>
              </w:rPr>
            </w:pPr>
            <w:r w:rsidRPr="00EA293C">
              <w:rPr>
                <w:rFonts w:ascii="標楷體" w:eastAsia="標楷體" w:hAnsi="標楷體" w:cs="DFKaiShu-SB-Estd-BF"/>
                <w:b/>
                <w:color w:val="auto"/>
              </w:rPr>
              <w:t>【</w:t>
            </w:r>
            <w:r w:rsidRPr="00EA293C">
              <w:rPr>
                <w:rFonts w:ascii="標楷體" w:eastAsia="標楷體" w:hAnsi="標楷體" w:cs="DFKaiShu-SB-Estd-BF" w:hint="eastAsia"/>
                <w:b/>
                <w:color w:val="auto"/>
              </w:rPr>
              <w:t>原住民族教育</w:t>
            </w:r>
            <w:r w:rsidRPr="00EA293C">
              <w:rPr>
                <w:rFonts w:ascii="標楷體" w:eastAsia="標楷體" w:hAnsi="標楷體" w:cs="DFKaiShu-SB-Estd-BF"/>
                <w:b/>
                <w:color w:val="auto"/>
              </w:rPr>
              <w:t>】</w:t>
            </w:r>
          </w:p>
          <w:p w14:paraId="2BB51AC8" w14:textId="77777777" w:rsidR="007B0C68" w:rsidRPr="00EA293C" w:rsidRDefault="007B0C68" w:rsidP="007B0C68">
            <w:pPr>
              <w:widowControl w:val="0"/>
              <w:ind w:firstLine="0"/>
              <w:jc w:val="center"/>
              <w:rPr>
                <w:rFonts w:ascii="標楷體" w:eastAsia="標楷體" w:hAnsi="標楷體"/>
                <w:color w:val="auto"/>
                <w:kern w:val="2"/>
                <w:sz w:val="24"/>
                <w:szCs w:val="24"/>
              </w:rPr>
            </w:pPr>
          </w:p>
        </w:tc>
        <w:tc>
          <w:tcPr>
            <w:tcW w:w="1068" w:type="dxa"/>
            <w:shd w:val="clear" w:color="auto" w:fill="auto"/>
            <w:vAlign w:val="center"/>
          </w:tcPr>
          <w:p w14:paraId="5DD145B1" w14:textId="77777777" w:rsidR="007B0C68" w:rsidRPr="00EA293C" w:rsidRDefault="007B0C68" w:rsidP="007B0C68">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1</w:t>
            </w:r>
          </w:p>
        </w:tc>
        <w:tc>
          <w:tcPr>
            <w:tcW w:w="893" w:type="dxa"/>
            <w:shd w:val="clear" w:color="auto" w:fill="auto"/>
            <w:vAlign w:val="center"/>
          </w:tcPr>
          <w:p w14:paraId="406B8BBD" w14:textId="77777777" w:rsidR="007B0C68" w:rsidRPr="00EA293C" w:rsidRDefault="007B0C68" w:rsidP="007B0C68">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8</w:t>
            </w:r>
          </w:p>
        </w:tc>
        <w:tc>
          <w:tcPr>
            <w:tcW w:w="2701" w:type="dxa"/>
            <w:shd w:val="clear" w:color="auto" w:fill="auto"/>
            <w:vAlign w:val="center"/>
          </w:tcPr>
          <w:p w14:paraId="78DCB5D6" w14:textId="77777777" w:rsidR="007B0C68" w:rsidRPr="00EA293C" w:rsidRDefault="007B0C68" w:rsidP="007B0C68">
            <w:pPr>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藝術領域-表演藝術</w:t>
            </w:r>
          </w:p>
        </w:tc>
        <w:tc>
          <w:tcPr>
            <w:tcW w:w="1620" w:type="dxa"/>
            <w:shd w:val="clear" w:color="auto" w:fill="auto"/>
            <w:vAlign w:val="center"/>
          </w:tcPr>
          <w:p w14:paraId="4638CD53" w14:textId="77777777" w:rsidR="007B0C68" w:rsidRPr="00EA293C" w:rsidRDefault="007B0C68" w:rsidP="007B0C68">
            <w:pPr>
              <w:widowControl w:val="0"/>
              <w:ind w:firstLine="0"/>
              <w:jc w:val="center"/>
              <w:rPr>
                <w:rFonts w:ascii="標楷體" w:eastAsia="標楷體" w:hAnsi="標楷體" w:cs="新細明體"/>
                <w:color w:val="auto"/>
                <w:kern w:val="2"/>
                <w:sz w:val="24"/>
                <w:szCs w:val="24"/>
              </w:rPr>
            </w:pPr>
            <w:r w:rsidRPr="00EA293C">
              <w:rPr>
                <w:rFonts w:ascii="標楷體" w:eastAsia="標楷體" w:hAnsi="標楷體" w:cs="新細明體" w:hint="eastAsia"/>
                <w:color w:val="auto"/>
                <w:kern w:val="2"/>
                <w:sz w:val="24"/>
                <w:szCs w:val="24"/>
              </w:rPr>
              <w:t>20-21</w:t>
            </w:r>
          </w:p>
        </w:tc>
        <w:tc>
          <w:tcPr>
            <w:tcW w:w="2124" w:type="dxa"/>
            <w:shd w:val="clear" w:color="auto" w:fill="auto"/>
            <w:vAlign w:val="center"/>
          </w:tcPr>
          <w:p w14:paraId="0C29C94A"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原J7認識部落傳統制度運作背後的文化意涵。</w:t>
            </w:r>
          </w:p>
          <w:p w14:paraId="3A1BD115" w14:textId="77777777" w:rsidR="007B0C68" w:rsidRPr="00EA293C" w:rsidRDefault="007B0C68" w:rsidP="007B0C68">
            <w:pPr>
              <w:pStyle w:val="Default"/>
              <w:jc w:val="left"/>
              <w:rPr>
                <w:rFonts w:eastAsia="標楷體"/>
                <w:color w:val="auto"/>
                <w:sz w:val="20"/>
                <w:szCs w:val="20"/>
              </w:rPr>
            </w:pPr>
            <w:r w:rsidRPr="00EA293C">
              <w:rPr>
                <w:rFonts w:eastAsia="標楷體"/>
                <w:color w:val="auto"/>
                <w:sz w:val="20"/>
                <w:szCs w:val="20"/>
              </w:rPr>
              <w:t>原J8學習原住民族音樂、舞蹈、服飾、建築與各種工藝技藝並區分各族之差異。</w:t>
            </w:r>
          </w:p>
          <w:p w14:paraId="5830EB1E" w14:textId="77777777" w:rsidR="007B0C68" w:rsidRPr="00EA293C" w:rsidRDefault="007B0C68" w:rsidP="007B0C68">
            <w:pPr>
              <w:ind w:firstLine="0"/>
              <w:rPr>
                <w:rFonts w:asciiTheme="minorEastAsia" w:hAnsiTheme="minorEastAsia" w:cs="DFKaiShu-SB-Estd-BF"/>
                <w:bCs/>
                <w:color w:val="auto"/>
              </w:rPr>
            </w:pPr>
          </w:p>
        </w:tc>
      </w:tr>
    </w:tbl>
    <w:p w14:paraId="37675D10" w14:textId="77777777" w:rsidR="0089413C" w:rsidRPr="00EA293C" w:rsidRDefault="0089413C" w:rsidP="0089413C">
      <w:pPr>
        <w:widowControl w:val="0"/>
        <w:ind w:firstLine="0"/>
        <w:jc w:val="left"/>
        <w:rPr>
          <w:rFonts w:eastAsia="新細明體"/>
          <w:color w:val="auto"/>
          <w:kern w:val="2"/>
          <w:sz w:val="24"/>
          <w:szCs w:val="24"/>
        </w:rPr>
      </w:pPr>
    </w:p>
    <w:p w14:paraId="1369F64C" w14:textId="77777777" w:rsidR="0089413C" w:rsidRPr="00EA293C" w:rsidRDefault="0089413C" w:rsidP="00D37619">
      <w:pPr>
        <w:rPr>
          <w:rFonts w:ascii="標楷體" w:eastAsia="標楷體" w:hAnsi="標楷體" w:cs="標楷體"/>
          <w:b/>
          <w:color w:val="auto"/>
          <w:sz w:val="24"/>
          <w:szCs w:val="24"/>
        </w:rPr>
      </w:pPr>
    </w:p>
    <w:sectPr w:rsidR="0089413C" w:rsidRPr="00EA293C" w:rsidSect="003054B9">
      <w:footerReference w:type="default" r:id="rId13"/>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02F92" w14:textId="77777777" w:rsidR="00C8206C" w:rsidRDefault="00C8206C">
      <w:r>
        <w:separator/>
      </w:r>
    </w:p>
  </w:endnote>
  <w:endnote w:type="continuationSeparator" w:id="0">
    <w:p w14:paraId="09A5BC01" w14:textId="77777777" w:rsidR="00C8206C" w:rsidRDefault="00C8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FKaiShu-SB-Estd-BF">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772356"/>
      <w:docPartObj>
        <w:docPartGallery w:val="Page Numbers (Bottom of Page)"/>
        <w:docPartUnique/>
      </w:docPartObj>
    </w:sdtPr>
    <w:sdtEndPr/>
    <w:sdtContent>
      <w:p w14:paraId="6EC960C3" w14:textId="77777777" w:rsidR="00DF4ADC" w:rsidRDefault="00DF4ADC">
        <w:pPr>
          <w:pStyle w:val="aff5"/>
          <w:jc w:val="center"/>
        </w:pPr>
        <w:r>
          <w:fldChar w:fldCharType="begin"/>
        </w:r>
        <w:r>
          <w:instrText>PAGE   \* MERGEFORMAT</w:instrText>
        </w:r>
        <w:r>
          <w:fldChar w:fldCharType="separate"/>
        </w:r>
        <w:r w:rsidR="002E416B" w:rsidRPr="002E416B">
          <w:rPr>
            <w:noProof/>
            <w:lang w:val="zh-TW"/>
          </w:rPr>
          <w:t>22</w:t>
        </w:r>
        <w:r>
          <w:fldChar w:fldCharType="end"/>
        </w:r>
      </w:p>
    </w:sdtContent>
  </w:sdt>
  <w:p w14:paraId="3E9208DC" w14:textId="77777777" w:rsidR="00DF4ADC" w:rsidRDefault="00DF4ADC">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DB91F" w14:textId="77777777" w:rsidR="00C8206C" w:rsidRDefault="00C8206C">
      <w:r>
        <w:separator/>
      </w:r>
    </w:p>
  </w:footnote>
  <w:footnote w:type="continuationSeparator" w:id="0">
    <w:p w14:paraId="2385C2E5" w14:textId="77777777" w:rsidR="00C8206C" w:rsidRDefault="00C82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2C1F6558"/>
    <w:multiLevelType w:val="hybridMultilevel"/>
    <w:tmpl w:val="887A3706"/>
    <w:lvl w:ilvl="0" w:tplc="655AA4E6">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8"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0"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1"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2"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4"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7"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8"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1"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2" w15:restartNumberingAfterBreak="0">
    <w:nsid w:val="67282D59"/>
    <w:multiLevelType w:val="hybridMultilevel"/>
    <w:tmpl w:val="819CA196"/>
    <w:lvl w:ilvl="0" w:tplc="E27C3C66">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3"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4"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5"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9"/>
  </w:num>
  <w:num w:numId="2">
    <w:abstractNumId w:val="35"/>
  </w:num>
  <w:num w:numId="3">
    <w:abstractNumId w:val="24"/>
  </w:num>
  <w:num w:numId="4">
    <w:abstractNumId w:val="30"/>
  </w:num>
  <w:num w:numId="5">
    <w:abstractNumId w:val="27"/>
  </w:num>
  <w:num w:numId="6">
    <w:abstractNumId w:val="26"/>
  </w:num>
  <w:num w:numId="7">
    <w:abstractNumId w:val="2"/>
  </w:num>
  <w:num w:numId="8">
    <w:abstractNumId w:val="21"/>
  </w:num>
  <w:num w:numId="9">
    <w:abstractNumId w:val="18"/>
  </w:num>
  <w:num w:numId="10">
    <w:abstractNumId w:val="29"/>
  </w:num>
  <w:num w:numId="11">
    <w:abstractNumId w:val="33"/>
  </w:num>
  <w:num w:numId="12">
    <w:abstractNumId w:val="34"/>
  </w:num>
  <w:num w:numId="13">
    <w:abstractNumId w:val="20"/>
  </w:num>
  <w:num w:numId="14">
    <w:abstractNumId w:val="11"/>
  </w:num>
  <w:num w:numId="15">
    <w:abstractNumId w:val="9"/>
  </w:num>
  <w:num w:numId="16">
    <w:abstractNumId w:val="25"/>
  </w:num>
  <w:num w:numId="17">
    <w:abstractNumId w:val="10"/>
  </w:num>
  <w:num w:numId="18">
    <w:abstractNumId w:val="0"/>
  </w:num>
  <w:num w:numId="19">
    <w:abstractNumId w:val="22"/>
  </w:num>
  <w:num w:numId="20">
    <w:abstractNumId w:val="23"/>
  </w:num>
  <w:num w:numId="21">
    <w:abstractNumId w:val="15"/>
  </w:num>
  <w:num w:numId="22">
    <w:abstractNumId w:val="5"/>
  </w:num>
  <w:num w:numId="23">
    <w:abstractNumId w:val="3"/>
  </w:num>
  <w:num w:numId="24">
    <w:abstractNumId w:val="31"/>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8"/>
  </w:num>
  <w:num w:numId="32">
    <w:abstractNumId w:val="13"/>
  </w:num>
  <w:num w:numId="33">
    <w:abstractNumId w:val="4"/>
  </w:num>
  <w:num w:numId="34">
    <w:abstractNumId w:val="6"/>
  </w:num>
  <w:num w:numId="35">
    <w:abstractNumId w:val="3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54"/>
    <w:rsid w:val="0000497E"/>
    <w:rsid w:val="00005FB2"/>
    <w:rsid w:val="00006B44"/>
    <w:rsid w:val="00006DA2"/>
    <w:rsid w:val="00010F37"/>
    <w:rsid w:val="0001421C"/>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E4"/>
    <w:rsid w:val="00061EC2"/>
    <w:rsid w:val="000668B0"/>
    <w:rsid w:val="00067E2B"/>
    <w:rsid w:val="0007056D"/>
    <w:rsid w:val="00076501"/>
    <w:rsid w:val="000766D7"/>
    <w:rsid w:val="00076909"/>
    <w:rsid w:val="00081436"/>
    <w:rsid w:val="00081700"/>
    <w:rsid w:val="0008332E"/>
    <w:rsid w:val="00085DA0"/>
    <w:rsid w:val="0009638F"/>
    <w:rsid w:val="00096419"/>
    <w:rsid w:val="00097C2E"/>
    <w:rsid w:val="000A1997"/>
    <w:rsid w:val="000A3BDE"/>
    <w:rsid w:val="000A544E"/>
    <w:rsid w:val="000A7AF6"/>
    <w:rsid w:val="000B1C2D"/>
    <w:rsid w:val="000B1DEA"/>
    <w:rsid w:val="000B3A25"/>
    <w:rsid w:val="000C03B0"/>
    <w:rsid w:val="000C0FEA"/>
    <w:rsid w:val="000C2DE4"/>
    <w:rsid w:val="000C3028"/>
    <w:rsid w:val="000D26F4"/>
    <w:rsid w:val="000D4140"/>
    <w:rsid w:val="000D6C88"/>
    <w:rsid w:val="000E334A"/>
    <w:rsid w:val="000E606B"/>
    <w:rsid w:val="000E67EC"/>
    <w:rsid w:val="000E7B47"/>
    <w:rsid w:val="000F1960"/>
    <w:rsid w:val="000F33DD"/>
    <w:rsid w:val="000F6784"/>
    <w:rsid w:val="00105275"/>
    <w:rsid w:val="00107B78"/>
    <w:rsid w:val="00110487"/>
    <w:rsid w:val="00110A68"/>
    <w:rsid w:val="001112EF"/>
    <w:rsid w:val="00111853"/>
    <w:rsid w:val="00112170"/>
    <w:rsid w:val="0011580C"/>
    <w:rsid w:val="00115A2F"/>
    <w:rsid w:val="0012196C"/>
    <w:rsid w:val="00123A2D"/>
    <w:rsid w:val="001248B8"/>
    <w:rsid w:val="001265EE"/>
    <w:rsid w:val="00130353"/>
    <w:rsid w:val="001360E9"/>
    <w:rsid w:val="00141E97"/>
    <w:rsid w:val="00143627"/>
    <w:rsid w:val="00143740"/>
    <w:rsid w:val="0014796F"/>
    <w:rsid w:val="00150916"/>
    <w:rsid w:val="00150A4C"/>
    <w:rsid w:val="00156A6B"/>
    <w:rsid w:val="00170D0B"/>
    <w:rsid w:val="00172546"/>
    <w:rsid w:val="00174A5B"/>
    <w:rsid w:val="00181ACE"/>
    <w:rsid w:val="001850A6"/>
    <w:rsid w:val="00187019"/>
    <w:rsid w:val="001918A5"/>
    <w:rsid w:val="00191B20"/>
    <w:rsid w:val="001933CC"/>
    <w:rsid w:val="001948DA"/>
    <w:rsid w:val="001A1D6E"/>
    <w:rsid w:val="001A57C5"/>
    <w:rsid w:val="001B04F0"/>
    <w:rsid w:val="001B3ACA"/>
    <w:rsid w:val="001B4EE9"/>
    <w:rsid w:val="001B5CEB"/>
    <w:rsid w:val="001C0AFC"/>
    <w:rsid w:val="001C162B"/>
    <w:rsid w:val="001C3E33"/>
    <w:rsid w:val="001C44AF"/>
    <w:rsid w:val="001C5493"/>
    <w:rsid w:val="001C5ACF"/>
    <w:rsid w:val="001C6DDD"/>
    <w:rsid w:val="001C7FAA"/>
    <w:rsid w:val="001D0E7F"/>
    <w:rsid w:val="001D293D"/>
    <w:rsid w:val="001D3382"/>
    <w:rsid w:val="001D52A7"/>
    <w:rsid w:val="001E290D"/>
    <w:rsid w:val="001E5752"/>
    <w:rsid w:val="001E6F9A"/>
    <w:rsid w:val="001E724D"/>
    <w:rsid w:val="001F1F5B"/>
    <w:rsid w:val="001F4460"/>
    <w:rsid w:val="00200C15"/>
    <w:rsid w:val="002026C7"/>
    <w:rsid w:val="002058E2"/>
    <w:rsid w:val="00205A5D"/>
    <w:rsid w:val="00210F9A"/>
    <w:rsid w:val="00214156"/>
    <w:rsid w:val="00214BA9"/>
    <w:rsid w:val="00221BF0"/>
    <w:rsid w:val="00225853"/>
    <w:rsid w:val="00227D43"/>
    <w:rsid w:val="00232C5C"/>
    <w:rsid w:val="00233016"/>
    <w:rsid w:val="002465A9"/>
    <w:rsid w:val="00250165"/>
    <w:rsid w:val="0025196E"/>
    <w:rsid w:val="00252E0C"/>
    <w:rsid w:val="00263A25"/>
    <w:rsid w:val="002664FE"/>
    <w:rsid w:val="002670FA"/>
    <w:rsid w:val="00281385"/>
    <w:rsid w:val="00285A39"/>
    <w:rsid w:val="00290376"/>
    <w:rsid w:val="002915C9"/>
    <w:rsid w:val="002920BA"/>
    <w:rsid w:val="00294813"/>
    <w:rsid w:val="002A105E"/>
    <w:rsid w:val="002A156D"/>
    <w:rsid w:val="002A2334"/>
    <w:rsid w:val="002A402E"/>
    <w:rsid w:val="002A422B"/>
    <w:rsid w:val="002A4EAA"/>
    <w:rsid w:val="002A7515"/>
    <w:rsid w:val="002B5B91"/>
    <w:rsid w:val="002C2C4F"/>
    <w:rsid w:val="002C6411"/>
    <w:rsid w:val="002D3F86"/>
    <w:rsid w:val="002D453B"/>
    <w:rsid w:val="002D7331"/>
    <w:rsid w:val="002E2523"/>
    <w:rsid w:val="002E38B1"/>
    <w:rsid w:val="002E416B"/>
    <w:rsid w:val="002F3AC3"/>
    <w:rsid w:val="002F535E"/>
    <w:rsid w:val="002F74D8"/>
    <w:rsid w:val="00301426"/>
    <w:rsid w:val="00302525"/>
    <w:rsid w:val="00302B24"/>
    <w:rsid w:val="003054B9"/>
    <w:rsid w:val="00306DEF"/>
    <w:rsid w:val="00310872"/>
    <w:rsid w:val="00314C01"/>
    <w:rsid w:val="00315311"/>
    <w:rsid w:val="00316E9B"/>
    <w:rsid w:val="0032064E"/>
    <w:rsid w:val="00320E8E"/>
    <w:rsid w:val="003219D1"/>
    <w:rsid w:val="00322744"/>
    <w:rsid w:val="00323167"/>
    <w:rsid w:val="00330675"/>
    <w:rsid w:val="00334F63"/>
    <w:rsid w:val="0034044A"/>
    <w:rsid w:val="00342067"/>
    <w:rsid w:val="00355490"/>
    <w:rsid w:val="0035771B"/>
    <w:rsid w:val="00357A06"/>
    <w:rsid w:val="00360009"/>
    <w:rsid w:val="0036459A"/>
    <w:rsid w:val="003646AA"/>
    <w:rsid w:val="003652AB"/>
    <w:rsid w:val="0037137A"/>
    <w:rsid w:val="0037218D"/>
    <w:rsid w:val="00376C12"/>
    <w:rsid w:val="00384845"/>
    <w:rsid w:val="00391206"/>
    <w:rsid w:val="00392A6A"/>
    <w:rsid w:val="0039306C"/>
    <w:rsid w:val="003939AB"/>
    <w:rsid w:val="0039412B"/>
    <w:rsid w:val="00394743"/>
    <w:rsid w:val="003A2FAC"/>
    <w:rsid w:val="003B57B2"/>
    <w:rsid w:val="003B75E7"/>
    <w:rsid w:val="003B7C4D"/>
    <w:rsid w:val="003C1C0A"/>
    <w:rsid w:val="003C1E86"/>
    <w:rsid w:val="003C7092"/>
    <w:rsid w:val="003D2C05"/>
    <w:rsid w:val="003D2E00"/>
    <w:rsid w:val="003D48CE"/>
    <w:rsid w:val="003E11DC"/>
    <w:rsid w:val="003E2C76"/>
    <w:rsid w:val="003F2C64"/>
    <w:rsid w:val="003F7A48"/>
    <w:rsid w:val="00401839"/>
    <w:rsid w:val="0040278C"/>
    <w:rsid w:val="00403CDE"/>
    <w:rsid w:val="00403E10"/>
    <w:rsid w:val="004070BB"/>
    <w:rsid w:val="00415037"/>
    <w:rsid w:val="0042042E"/>
    <w:rsid w:val="00422436"/>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43EF"/>
    <w:rsid w:val="0048605F"/>
    <w:rsid w:val="00490278"/>
    <w:rsid w:val="00493294"/>
    <w:rsid w:val="004A28DF"/>
    <w:rsid w:val="004A46BB"/>
    <w:rsid w:val="004A5072"/>
    <w:rsid w:val="004B0A44"/>
    <w:rsid w:val="004B103C"/>
    <w:rsid w:val="004B1B7A"/>
    <w:rsid w:val="004B2A8F"/>
    <w:rsid w:val="004C31EE"/>
    <w:rsid w:val="004C409F"/>
    <w:rsid w:val="004C42DD"/>
    <w:rsid w:val="004C5CE7"/>
    <w:rsid w:val="004D048E"/>
    <w:rsid w:val="004D0F9B"/>
    <w:rsid w:val="004D2FAA"/>
    <w:rsid w:val="004D5763"/>
    <w:rsid w:val="004D651E"/>
    <w:rsid w:val="004D76E3"/>
    <w:rsid w:val="004E43E3"/>
    <w:rsid w:val="004E5581"/>
    <w:rsid w:val="004E6CC7"/>
    <w:rsid w:val="004F1AB5"/>
    <w:rsid w:val="004F2F0B"/>
    <w:rsid w:val="004F40A0"/>
    <w:rsid w:val="004F7550"/>
    <w:rsid w:val="00500692"/>
    <w:rsid w:val="00501758"/>
    <w:rsid w:val="005048F6"/>
    <w:rsid w:val="00504BCC"/>
    <w:rsid w:val="00507327"/>
    <w:rsid w:val="005103D7"/>
    <w:rsid w:val="00517FDB"/>
    <w:rsid w:val="00524F98"/>
    <w:rsid w:val="005336C0"/>
    <w:rsid w:val="0053472D"/>
    <w:rsid w:val="00540EB2"/>
    <w:rsid w:val="00543640"/>
    <w:rsid w:val="00543FDF"/>
    <w:rsid w:val="00550328"/>
    <w:rsid w:val="005528F3"/>
    <w:rsid w:val="0055297F"/>
    <w:rsid w:val="005533E5"/>
    <w:rsid w:val="005571F5"/>
    <w:rsid w:val="00557292"/>
    <w:rsid w:val="00570442"/>
    <w:rsid w:val="00573E05"/>
    <w:rsid w:val="00575BF8"/>
    <w:rsid w:val="005800E2"/>
    <w:rsid w:val="00586943"/>
    <w:rsid w:val="005902DD"/>
    <w:rsid w:val="005A3DF5"/>
    <w:rsid w:val="005A4D9A"/>
    <w:rsid w:val="005B1A2D"/>
    <w:rsid w:val="005B39AB"/>
    <w:rsid w:val="005B3F5F"/>
    <w:rsid w:val="005B4FE2"/>
    <w:rsid w:val="005B69DE"/>
    <w:rsid w:val="005B722E"/>
    <w:rsid w:val="005C10D9"/>
    <w:rsid w:val="005C3C95"/>
    <w:rsid w:val="005C62F3"/>
    <w:rsid w:val="005D0143"/>
    <w:rsid w:val="005D2CCD"/>
    <w:rsid w:val="005D6008"/>
    <w:rsid w:val="005D74BC"/>
    <w:rsid w:val="005D7AB8"/>
    <w:rsid w:val="005E6CDD"/>
    <w:rsid w:val="005F1B74"/>
    <w:rsid w:val="005F562B"/>
    <w:rsid w:val="005F5C4A"/>
    <w:rsid w:val="0060022B"/>
    <w:rsid w:val="00607344"/>
    <w:rsid w:val="00607C91"/>
    <w:rsid w:val="006121F2"/>
    <w:rsid w:val="0061264C"/>
    <w:rsid w:val="006177F3"/>
    <w:rsid w:val="00617F7F"/>
    <w:rsid w:val="0062005B"/>
    <w:rsid w:val="00622E5F"/>
    <w:rsid w:val="0062422E"/>
    <w:rsid w:val="00624805"/>
    <w:rsid w:val="006249C2"/>
    <w:rsid w:val="00624D39"/>
    <w:rsid w:val="00635100"/>
    <w:rsid w:val="006352E5"/>
    <w:rsid w:val="00635B49"/>
    <w:rsid w:val="00642508"/>
    <w:rsid w:val="006453E2"/>
    <w:rsid w:val="00645503"/>
    <w:rsid w:val="006510A0"/>
    <w:rsid w:val="00654B9D"/>
    <w:rsid w:val="006550DD"/>
    <w:rsid w:val="0066106E"/>
    <w:rsid w:val="00663336"/>
    <w:rsid w:val="006648FA"/>
    <w:rsid w:val="00666617"/>
    <w:rsid w:val="006711E0"/>
    <w:rsid w:val="006820EF"/>
    <w:rsid w:val="00683A76"/>
    <w:rsid w:val="006848A7"/>
    <w:rsid w:val="00684EC6"/>
    <w:rsid w:val="0068714E"/>
    <w:rsid w:val="00691588"/>
    <w:rsid w:val="006920B6"/>
    <w:rsid w:val="00693F13"/>
    <w:rsid w:val="00694980"/>
    <w:rsid w:val="006967C2"/>
    <w:rsid w:val="006A529F"/>
    <w:rsid w:val="006B02E0"/>
    <w:rsid w:val="006B2866"/>
    <w:rsid w:val="006B3591"/>
    <w:rsid w:val="006D1D3D"/>
    <w:rsid w:val="006D30E1"/>
    <w:rsid w:val="006D3ACD"/>
    <w:rsid w:val="006D3CA3"/>
    <w:rsid w:val="006D52E9"/>
    <w:rsid w:val="006E27FD"/>
    <w:rsid w:val="006F1143"/>
    <w:rsid w:val="006F3A41"/>
    <w:rsid w:val="006F68F5"/>
    <w:rsid w:val="006F71C8"/>
    <w:rsid w:val="00700B02"/>
    <w:rsid w:val="00701F4B"/>
    <w:rsid w:val="00702282"/>
    <w:rsid w:val="007044B8"/>
    <w:rsid w:val="007061DD"/>
    <w:rsid w:val="00707F8C"/>
    <w:rsid w:val="00712C94"/>
    <w:rsid w:val="00713474"/>
    <w:rsid w:val="00716139"/>
    <w:rsid w:val="00723B38"/>
    <w:rsid w:val="007257DA"/>
    <w:rsid w:val="00725A45"/>
    <w:rsid w:val="00726FA3"/>
    <w:rsid w:val="00731AE5"/>
    <w:rsid w:val="007361BE"/>
    <w:rsid w:val="00736961"/>
    <w:rsid w:val="0074128F"/>
    <w:rsid w:val="0074265B"/>
    <w:rsid w:val="00742F96"/>
    <w:rsid w:val="00747546"/>
    <w:rsid w:val="00754A2E"/>
    <w:rsid w:val="00756819"/>
    <w:rsid w:val="00760AB4"/>
    <w:rsid w:val="00762578"/>
    <w:rsid w:val="007649FE"/>
    <w:rsid w:val="00765F73"/>
    <w:rsid w:val="00772791"/>
    <w:rsid w:val="00777B8C"/>
    <w:rsid w:val="00780181"/>
    <w:rsid w:val="00780CEF"/>
    <w:rsid w:val="00786577"/>
    <w:rsid w:val="0079073C"/>
    <w:rsid w:val="007924F8"/>
    <w:rsid w:val="00793F87"/>
    <w:rsid w:val="00796B8D"/>
    <w:rsid w:val="007A03E7"/>
    <w:rsid w:val="007A3138"/>
    <w:rsid w:val="007B08AA"/>
    <w:rsid w:val="007B0C68"/>
    <w:rsid w:val="007B4583"/>
    <w:rsid w:val="007C0CAF"/>
    <w:rsid w:val="007C196E"/>
    <w:rsid w:val="007C2A65"/>
    <w:rsid w:val="007C355B"/>
    <w:rsid w:val="007C4F1E"/>
    <w:rsid w:val="007C689B"/>
    <w:rsid w:val="007D347C"/>
    <w:rsid w:val="007D42F0"/>
    <w:rsid w:val="007D5CDE"/>
    <w:rsid w:val="007F2C0D"/>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9168C"/>
    <w:rsid w:val="008920B6"/>
    <w:rsid w:val="0089413C"/>
    <w:rsid w:val="0089672F"/>
    <w:rsid w:val="008A339B"/>
    <w:rsid w:val="008A5131"/>
    <w:rsid w:val="008A5E7D"/>
    <w:rsid w:val="008A69BA"/>
    <w:rsid w:val="008B066B"/>
    <w:rsid w:val="008B2B8C"/>
    <w:rsid w:val="008B37C7"/>
    <w:rsid w:val="008B56DD"/>
    <w:rsid w:val="008B7B1A"/>
    <w:rsid w:val="008C346B"/>
    <w:rsid w:val="008C64FC"/>
    <w:rsid w:val="008C6637"/>
    <w:rsid w:val="008C7AF6"/>
    <w:rsid w:val="008D2428"/>
    <w:rsid w:val="008D4C5C"/>
    <w:rsid w:val="008D5102"/>
    <w:rsid w:val="008E1F08"/>
    <w:rsid w:val="008E3F35"/>
    <w:rsid w:val="008F1D99"/>
    <w:rsid w:val="008F22B2"/>
    <w:rsid w:val="008F2B26"/>
    <w:rsid w:val="00902CB0"/>
    <w:rsid w:val="009034F6"/>
    <w:rsid w:val="00903674"/>
    <w:rsid w:val="00904158"/>
    <w:rsid w:val="009102E9"/>
    <w:rsid w:val="009114CF"/>
    <w:rsid w:val="00913E80"/>
    <w:rsid w:val="00916B7C"/>
    <w:rsid w:val="00917081"/>
    <w:rsid w:val="009224C9"/>
    <w:rsid w:val="00922616"/>
    <w:rsid w:val="009234F2"/>
    <w:rsid w:val="009239F2"/>
    <w:rsid w:val="0092531C"/>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7F14"/>
    <w:rsid w:val="009903EC"/>
    <w:rsid w:val="00991898"/>
    <w:rsid w:val="0099265F"/>
    <w:rsid w:val="00992B4E"/>
    <w:rsid w:val="00992C7C"/>
    <w:rsid w:val="00994F36"/>
    <w:rsid w:val="00995135"/>
    <w:rsid w:val="009A0C47"/>
    <w:rsid w:val="009A1520"/>
    <w:rsid w:val="009A1881"/>
    <w:rsid w:val="009A450A"/>
    <w:rsid w:val="009A7E41"/>
    <w:rsid w:val="009B2487"/>
    <w:rsid w:val="009B2F4D"/>
    <w:rsid w:val="009B394E"/>
    <w:rsid w:val="009B482E"/>
    <w:rsid w:val="009B6152"/>
    <w:rsid w:val="009B665B"/>
    <w:rsid w:val="009B684F"/>
    <w:rsid w:val="009B7F87"/>
    <w:rsid w:val="009C0E03"/>
    <w:rsid w:val="009C3F23"/>
    <w:rsid w:val="009C4C90"/>
    <w:rsid w:val="009C534F"/>
    <w:rsid w:val="009C5A07"/>
    <w:rsid w:val="009D1081"/>
    <w:rsid w:val="009D1652"/>
    <w:rsid w:val="009D2C20"/>
    <w:rsid w:val="009D42FE"/>
    <w:rsid w:val="009D5D4A"/>
    <w:rsid w:val="009D5F4F"/>
    <w:rsid w:val="009D67C7"/>
    <w:rsid w:val="009E08EA"/>
    <w:rsid w:val="009E210C"/>
    <w:rsid w:val="009F0433"/>
    <w:rsid w:val="009F2C5D"/>
    <w:rsid w:val="009F5DAD"/>
    <w:rsid w:val="00A05906"/>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508B"/>
    <w:rsid w:val="00A571A2"/>
    <w:rsid w:val="00A57619"/>
    <w:rsid w:val="00A60A64"/>
    <w:rsid w:val="00A62145"/>
    <w:rsid w:val="00A654F9"/>
    <w:rsid w:val="00A6655E"/>
    <w:rsid w:val="00A67682"/>
    <w:rsid w:val="00A676A7"/>
    <w:rsid w:val="00A76789"/>
    <w:rsid w:val="00A76F8F"/>
    <w:rsid w:val="00A77B85"/>
    <w:rsid w:val="00A77E44"/>
    <w:rsid w:val="00A837EB"/>
    <w:rsid w:val="00A85FF1"/>
    <w:rsid w:val="00A92B7A"/>
    <w:rsid w:val="00AA158C"/>
    <w:rsid w:val="00AA56E5"/>
    <w:rsid w:val="00AA5C9E"/>
    <w:rsid w:val="00AB0D6C"/>
    <w:rsid w:val="00AB33BD"/>
    <w:rsid w:val="00AB671C"/>
    <w:rsid w:val="00AB6FC4"/>
    <w:rsid w:val="00AC4B0F"/>
    <w:rsid w:val="00AD2399"/>
    <w:rsid w:val="00AD3378"/>
    <w:rsid w:val="00AE5DA6"/>
    <w:rsid w:val="00AE6E7D"/>
    <w:rsid w:val="00AF1E63"/>
    <w:rsid w:val="00AF4902"/>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35877"/>
    <w:rsid w:val="00B41FD5"/>
    <w:rsid w:val="00B47EBB"/>
    <w:rsid w:val="00B5253C"/>
    <w:rsid w:val="00B54810"/>
    <w:rsid w:val="00B5559D"/>
    <w:rsid w:val="00B62FC1"/>
    <w:rsid w:val="00B66C53"/>
    <w:rsid w:val="00B7069B"/>
    <w:rsid w:val="00B80E48"/>
    <w:rsid w:val="00B82582"/>
    <w:rsid w:val="00B85833"/>
    <w:rsid w:val="00B858CC"/>
    <w:rsid w:val="00B8634E"/>
    <w:rsid w:val="00B87A7B"/>
    <w:rsid w:val="00B93C61"/>
    <w:rsid w:val="00B9600B"/>
    <w:rsid w:val="00B96EC1"/>
    <w:rsid w:val="00BA1445"/>
    <w:rsid w:val="00BA61D7"/>
    <w:rsid w:val="00BB2520"/>
    <w:rsid w:val="00BB3889"/>
    <w:rsid w:val="00BB69DE"/>
    <w:rsid w:val="00BC25C2"/>
    <w:rsid w:val="00BC285E"/>
    <w:rsid w:val="00BC3525"/>
    <w:rsid w:val="00BC75B2"/>
    <w:rsid w:val="00BD0C8A"/>
    <w:rsid w:val="00BD3CA2"/>
    <w:rsid w:val="00BD5193"/>
    <w:rsid w:val="00BD5366"/>
    <w:rsid w:val="00BE2654"/>
    <w:rsid w:val="00BE28B8"/>
    <w:rsid w:val="00BE3EEA"/>
    <w:rsid w:val="00BE6B88"/>
    <w:rsid w:val="00BE7C71"/>
    <w:rsid w:val="00BF1A42"/>
    <w:rsid w:val="00C01B71"/>
    <w:rsid w:val="00C0277A"/>
    <w:rsid w:val="00C16624"/>
    <w:rsid w:val="00C16726"/>
    <w:rsid w:val="00C2644D"/>
    <w:rsid w:val="00C27837"/>
    <w:rsid w:val="00C27A1B"/>
    <w:rsid w:val="00C30F83"/>
    <w:rsid w:val="00C31F2D"/>
    <w:rsid w:val="00C35623"/>
    <w:rsid w:val="00C3784A"/>
    <w:rsid w:val="00C41BC8"/>
    <w:rsid w:val="00C4394F"/>
    <w:rsid w:val="00C443DF"/>
    <w:rsid w:val="00C44F9E"/>
    <w:rsid w:val="00C453F2"/>
    <w:rsid w:val="00C45941"/>
    <w:rsid w:val="00C461DA"/>
    <w:rsid w:val="00C4704C"/>
    <w:rsid w:val="00C51875"/>
    <w:rsid w:val="00C5223E"/>
    <w:rsid w:val="00C52BCB"/>
    <w:rsid w:val="00C532F0"/>
    <w:rsid w:val="00C536FA"/>
    <w:rsid w:val="00C5403B"/>
    <w:rsid w:val="00C56A17"/>
    <w:rsid w:val="00C60C7A"/>
    <w:rsid w:val="00C63B62"/>
    <w:rsid w:val="00C669AB"/>
    <w:rsid w:val="00C66C03"/>
    <w:rsid w:val="00C67293"/>
    <w:rsid w:val="00C73B44"/>
    <w:rsid w:val="00C73DB2"/>
    <w:rsid w:val="00C80467"/>
    <w:rsid w:val="00C8206C"/>
    <w:rsid w:val="00C851D3"/>
    <w:rsid w:val="00C85389"/>
    <w:rsid w:val="00C91417"/>
    <w:rsid w:val="00C93D91"/>
    <w:rsid w:val="00C94DB6"/>
    <w:rsid w:val="00CA15F0"/>
    <w:rsid w:val="00CA47CD"/>
    <w:rsid w:val="00CB00F2"/>
    <w:rsid w:val="00CB2269"/>
    <w:rsid w:val="00CB3018"/>
    <w:rsid w:val="00CB40FF"/>
    <w:rsid w:val="00CB62C6"/>
    <w:rsid w:val="00CC16B0"/>
    <w:rsid w:val="00CC1C3B"/>
    <w:rsid w:val="00CC450A"/>
    <w:rsid w:val="00CC4513"/>
    <w:rsid w:val="00CC59D8"/>
    <w:rsid w:val="00CC7789"/>
    <w:rsid w:val="00CD5A80"/>
    <w:rsid w:val="00CE123A"/>
    <w:rsid w:val="00CE1354"/>
    <w:rsid w:val="00CE3EA2"/>
    <w:rsid w:val="00CE79C5"/>
    <w:rsid w:val="00CE7CA1"/>
    <w:rsid w:val="00CF21F2"/>
    <w:rsid w:val="00CF4E48"/>
    <w:rsid w:val="00CF54DE"/>
    <w:rsid w:val="00CF7EE5"/>
    <w:rsid w:val="00D045C7"/>
    <w:rsid w:val="00D0554E"/>
    <w:rsid w:val="00D07E13"/>
    <w:rsid w:val="00D10117"/>
    <w:rsid w:val="00D11E2A"/>
    <w:rsid w:val="00D14AD0"/>
    <w:rsid w:val="00D20DA2"/>
    <w:rsid w:val="00D23103"/>
    <w:rsid w:val="00D23BE9"/>
    <w:rsid w:val="00D26332"/>
    <w:rsid w:val="00D31E75"/>
    <w:rsid w:val="00D3225E"/>
    <w:rsid w:val="00D336E5"/>
    <w:rsid w:val="00D37503"/>
    <w:rsid w:val="00D37619"/>
    <w:rsid w:val="00D40406"/>
    <w:rsid w:val="00D41C2B"/>
    <w:rsid w:val="00D44219"/>
    <w:rsid w:val="00D4505C"/>
    <w:rsid w:val="00D4517C"/>
    <w:rsid w:val="00D45AC9"/>
    <w:rsid w:val="00D4747A"/>
    <w:rsid w:val="00D55878"/>
    <w:rsid w:val="00D564D0"/>
    <w:rsid w:val="00D57FF1"/>
    <w:rsid w:val="00D63D19"/>
    <w:rsid w:val="00D660A8"/>
    <w:rsid w:val="00D67729"/>
    <w:rsid w:val="00D777C7"/>
    <w:rsid w:val="00D8163B"/>
    <w:rsid w:val="00D81B60"/>
    <w:rsid w:val="00D82CA1"/>
    <w:rsid w:val="00D85659"/>
    <w:rsid w:val="00D91CCA"/>
    <w:rsid w:val="00DA06F5"/>
    <w:rsid w:val="00DA3981"/>
    <w:rsid w:val="00DA3FCB"/>
    <w:rsid w:val="00DB2FC8"/>
    <w:rsid w:val="00DB552D"/>
    <w:rsid w:val="00DC0AFE"/>
    <w:rsid w:val="00DC68AD"/>
    <w:rsid w:val="00DD4D59"/>
    <w:rsid w:val="00DD698B"/>
    <w:rsid w:val="00DE1D2A"/>
    <w:rsid w:val="00DE59FF"/>
    <w:rsid w:val="00DE677C"/>
    <w:rsid w:val="00DF16CF"/>
    <w:rsid w:val="00DF1923"/>
    <w:rsid w:val="00DF2965"/>
    <w:rsid w:val="00DF4173"/>
    <w:rsid w:val="00DF4ADC"/>
    <w:rsid w:val="00DF5C42"/>
    <w:rsid w:val="00DF608F"/>
    <w:rsid w:val="00DF698D"/>
    <w:rsid w:val="00DF6DD0"/>
    <w:rsid w:val="00DF762A"/>
    <w:rsid w:val="00E07B7B"/>
    <w:rsid w:val="00E131CD"/>
    <w:rsid w:val="00E13C58"/>
    <w:rsid w:val="00E13ECD"/>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0C14"/>
    <w:rsid w:val="00E93A00"/>
    <w:rsid w:val="00E94462"/>
    <w:rsid w:val="00E94C62"/>
    <w:rsid w:val="00E954D0"/>
    <w:rsid w:val="00E95856"/>
    <w:rsid w:val="00E974D7"/>
    <w:rsid w:val="00EA1344"/>
    <w:rsid w:val="00EA289B"/>
    <w:rsid w:val="00EA293C"/>
    <w:rsid w:val="00EA3B93"/>
    <w:rsid w:val="00EA3EA1"/>
    <w:rsid w:val="00EB34A3"/>
    <w:rsid w:val="00EB540B"/>
    <w:rsid w:val="00EC07DB"/>
    <w:rsid w:val="00EC378D"/>
    <w:rsid w:val="00EC6824"/>
    <w:rsid w:val="00EC68FB"/>
    <w:rsid w:val="00EC7948"/>
    <w:rsid w:val="00ED37F6"/>
    <w:rsid w:val="00ED746A"/>
    <w:rsid w:val="00EE3F60"/>
    <w:rsid w:val="00EE5720"/>
    <w:rsid w:val="00EE6B9E"/>
    <w:rsid w:val="00EE7CBD"/>
    <w:rsid w:val="00EF1BAB"/>
    <w:rsid w:val="00EF1F52"/>
    <w:rsid w:val="00EF3820"/>
    <w:rsid w:val="00F00E16"/>
    <w:rsid w:val="00F01103"/>
    <w:rsid w:val="00F10314"/>
    <w:rsid w:val="00F11260"/>
    <w:rsid w:val="00F13548"/>
    <w:rsid w:val="00F17733"/>
    <w:rsid w:val="00F30474"/>
    <w:rsid w:val="00F37A1E"/>
    <w:rsid w:val="00F44D85"/>
    <w:rsid w:val="00F471D9"/>
    <w:rsid w:val="00F50AA5"/>
    <w:rsid w:val="00F5211B"/>
    <w:rsid w:val="00F53B9A"/>
    <w:rsid w:val="00F55354"/>
    <w:rsid w:val="00F612CC"/>
    <w:rsid w:val="00F62B3F"/>
    <w:rsid w:val="00F6351E"/>
    <w:rsid w:val="00F63EED"/>
    <w:rsid w:val="00F649DF"/>
    <w:rsid w:val="00F64A46"/>
    <w:rsid w:val="00F64A99"/>
    <w:rsid w:val="00F6602E"/>
    <w:rsid w:val="00F71A2D"/>
    <w:rsid w:val="00F734A5"/>
    <w:rsid w:val="00F741D9"/>
    <w:rsid w:val="00F7647E"/>
    <w:rsid w:val="00F76AAA"/>
    <w:rsid w:val="00F80526"/>
    <w:rsid w:val="00F81AC4"/>
    <w:rsid w:val="00F81C2A"/>
    <w:rsid w:val="00F83476"/>
    <w:rsid w:val="00F906D6"/>
    <w:rsid w:val="00F9202A"/>
    <w:rsid w:val="00F931AD"/>
    <w:rsid w:val="00F94E97"/>
    <w:rsid w:val="00FA2518"/>
    <w:rsid w:val="00FB7303"/>
    <w:rsid w:val="00FB7658"/>
    <w:rsid w:val="00FC01EC"/>
    <w:rsid w:val="00FC1ECF"/>
    <w:rsid w:val="00FC234E"/>
    <w:rsid w:val="00FC25E5"/>
    <w:rsid w:val="00FC2E78"/>
    <w:rsid w:val="00FC384A"/>
    <w:rsid w:val="00FC5594"/>
    <w:rsid w:val="00FC648B"/>
    <w:rsid w:val="00FC73FF"/>
    <w:rsid w:val="00FD06EA"/>
    <w:rsid w:val="00FE11C4"/>
    <w:rsid w:val="00FE5095"/>
    <w:rsid w:val="00FE6368"/>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D6E87"/>
  <w15:docId w15:val="{06E40E1F-44C4-4DCB-A2AB-5F6EE20F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semiHidden/>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69217291">
      <w:bodyDiv w:val="1"/>
      <w:marLeft w:val="0"/>
      <w:marRight w:val="0"/>
      <w:marTop w:val="0"/>
      <w:marBottom w:val="0"/>
      <w:divBdr>
        <w:top w:val="none" w:sz="0" w:space="0" w:color="auto"/>
        <w:left w:val="none" w:sz="0" w:space="0" w:color="auto"/>
        <w:bottom w:val="none" w:sz="0" w:space="0" w:color="auto"/>
        <w:right w:val="none" w:sz="0" w:space="0" w:color="auto"/>
      </w:divBdr>
      <w:divsChild>
        <w:div w:id="1225526803">
          <w:marLeft w:val="547"/>
          <w:marRight w:val="0"/>
          <w:marTop w:val="0"/>
          <w:marBottom w:val="0"/>
          <w:divBdr>
            <w:top w:val="none" w:sz="0" w:space="0" w:color="auto"/>
            <w:left w:val="none" w:sz="0" w:space="0" w:color="auto"/>
            <w:bottom w:val="none" w:sz="0" w:space="0" w:color="auto"/>
            <w:right w:val="none" w:sz="0" w:space="0" w:color="auto"/>
          </w:divBdr>
        </w:div>
      </w:divsChild>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471DEA-0E8F-46B2-8461-B790F993A171}" type="doc">
      <dgm:prSet loTypeId="urn:microsoft.com/office/officeart/2005/8/layout/cycle4" loCatId="cycle" qsTypeId="urn:microsoft.com/office/officeart/2005/8/quickstyle/simple2" qsCatId="simple" csTypeId="urn:microsoft.com/office/officeart/2005/8/colors/colorful5" csCatId="colorful" phldr="1"/>
      <dgm:spPr/>
      <dgm:t>
        <a:bodyPr/>
        <a:lstStyle/>
        <a:p>
          <a:endParaRPr lang="zh-TW" altLang="en-US"/>
        </a:p>
      </dgm:t>
    </dgm:pt>
    <dgm:pt modelId="{A0B763D4-5114-40E2-8130-7EB3E814E903}">
      <dgm:prSet phldrT="[文字]" custT="1"/>
      <dgm:spPr/>
      <dgm:t>
        <a:bodyPr/>
        <a:lstStyle/>
        <a:p>
          <a:r>
            <a:rPr lang="en-US" altLang="zh-TW" sz="1600"/>
            <a:t>1</a:t>
          </a:r>
          <a:r>
            <a:rPr lang="en-US" sz="1600"/>
            <a:t>.</a:t>
          </a:r>
          <a:r>
            <a:rPr lang="zh-TW" sz="1600"/>
            <a:t>變身</a:t>
          </a:r>
          <a:endParaRPr lang="en-US" altLang="zh-TW" sz="1600"/>
        </a:p>
        <a:p>
          <a:r>
            <a:rPr lang="zh-TW" altLang="en-US" sz="1600"/>
            <a:t>莎士比亞</a:t>
          </a:r>
        </a:p>
      </dgm:t>
    </dgm:pt>
    <dgm:pt modelId="{C48EFDC2-2C8A-4D66-990A-C17981693CE1}" type="parTrans" cxnId="{6C6ABA43-FA4C-4758-84B2-AB3F20749B54}">
      <dgm:prSet/>
      <dgm:spPr/>
      <dgm:t>
        <a:bodyPr/>
        <a:lstStyle/>
        <a:p>
          <a:endParaRPr lang="zh-TW" altLang="en-US"/>
        </a:p>
      </dgm:t>
    </dgm:pt>
    <dgm:pt modelId="{9B881C83-117E-46E9-BD17-F263299010D3}" type="sibTrans" cxnId="{6C6ABA43-FA4C-4758-84B2-AB3F20749B54}">
      <dgm:prSet/>
      <dgm:spPr/>
      <dgm:t>
        <a:bodyPr/>
        <a:lstStyle/>
        <a:p>
          <a:endParaRPr lang="zh-TW" altLang="en-US"/>
        </a:p>
      </dgm:t>
    </dgm:pt>
    <dgm:pt modelId="{B3ADE7D5-5915-410B-BCD3-5CFC37856642}">
      <dgm:prSet phldrT="[文字]" custT="1"/>
      <dgm:spPr/>
      <dgm:t>
        <a:bodyPr/>
        <a:lstStyle/>
        <a:p>
          <a:r>
            <a:rPr lang="en-US" altLang="zh-TW" sz="1600"/>
            <a:t>2.</a:t>
          </a:r>
          <a:r>
            <a:rPr lang="zh-TW" altLang="en-US" sz="1600"/>
            <a:t>當偶們</a:t>
          </a:r>
          <a:endParaRPr lang="en-US" altLang="zh-TW" sz="1600"/>
        </a:p>
        <a:p>
          <a:r>
            <a:rPr lang="zh-TW" altLang="en-US" sz="1600"/>
            <a:t>同在一起</a:t>
          </a:r>
        </a:p>
      </dgm:t>
    </dgm:pt>
    <dgm:pt modelId="{9FF9EBFA-0459-46CF-BBF0-FA33280E6DEC}" type="parTrans" cxnId="{73BB8DF4-EF05-4EA2-B4A1-F5DF9A443DC5}">
      <dgm:prSet/>
      <dgm:spPr/>
      <dgm:t>
        <a:bodyPr/>
        <a:lstStyle/>
        <a:p>
          <a:endParaRPr lang="zh-TW" altLang="en-US"/>
        </a:p>
      </dgm:t>
    </dgm:pt>
    <dgm:pt modelId="{5DC345EB-A1F9-4A9C-80C8-287F423FB552}" type="sibTrans" cxnId="{73BB8DF4-EF05-4EA2-B4A1-F5DF9A443DC5}">
      <dgm:prSet/>
      <dgm:spPr/>
      <dgm:t>
        <a:bodyPr/>
        <a:lstStyle/>
        <a:p>
          <a:endParaRPr lang="zh-TW" altLang="en-US"/>
        </a:p>
      </dgm:t>
    </dgm:pt>
    <dgm:pt modelId="{2ACDBB38-42A6-4D20-8E5D-86E3795A3ED7}">
      <dgm:prSet phldrT="[文字]" custT="1"/>
      <dgm:spPr/>
      <dgm:t>
        <a:bodyPr/>
        <a:lstStyle/>
        <a:p>
          <a:r>
            <a:rPr lang="en-US" altLang="zh-TW" sz="1600"/>
            <a:t>4</a:t>
          </a:r>
          <a:r>
            <a:rPr lang="en-US" sz="1600"/>
            <a:t>.</a:t>
          </a:r>
          <a:r>
            <a:rPr lang="zh-TW" altLang="en-US" sz="1600"/>
            <a:t>粉墨登場</a:t>
          </a:r>
          <a:endParaRPr lang="en-US" altLang="zh-TW" sz="1600"/>
        </a:p>
        <a:p>
          <a:r>
            <a:rPr lang="zh-TW" altLang="en-US" sz="1600"/>
            <a:t>遇見原舞曲</a:t>
          </a:r>
        </a:p>
      </dgm:t>
    </dgm:pt>
    <dgm:pt modelId="{FB90DC95-5DFB-47B5-9D5F-DAAEAF65812D}" type="parTrans" cxnId="{D92B307B-5F5C-47DE-BA11-3FE92B57F178}">
      <dgm:prSet/>
      <dgm:spPr/>
      <dgm:t>
        <a:bodyPr/>
        <a:lstStyle/>
        <a:p>
          <a:endParaRPr lang="zh-TW" altLang="en-US"/>
        </a:p>
      </dgm:t>
    </dgm:pt>
    <dgm:pt modelId="{F9FA9E9E-F59C-40F5-B30D-4E8ADE2BA356}" type="sibTrans" cxnId="{D92B307B-5F5C-47DE-BA11-3FE92B57F178}">
      <dgm:prSet/>
      <dgm:spPr/>
      <dgm:t>
        <a:bodyPr/>
        <a:lstStyle/>
        <a:p>
          <a:endParaRPr lang="zh-TW" altLang="en-US"/>
        </a:p>
      </dgm:t>
    </dgm:pt>
    <dgm:pt modelId="{B6BB53B9-88A4-4429-8ACE-F25AA528CF43}">
      <dgm:prSet phldrT="[文字]" custT="1"/>
      <dgm:spPr/>
      <dgm:t>
        <a:bodyPr/>
        <a:lstStyle/>
        <a:p>
          <a:r>
            <a:rPr lang="zh-TW" altLang="en-US" sz="1200"/>
            <a:t>認識藝陣的類型及豐富性，瞭解歌仔戲的起源與沿革，戲中行當、唱腔及身段，領略歌仔戲之美。</a:t>
          </a:r>
        </a:p>
      </dgm:t>
    </dgm:pt>
    <dgm:pt modelId="{ED85932F-651C-449D-84B7-A4399D91AEC6}" type="parTrans" cxnId="{9BE15234-A2DF-4FE9-B495-C37C32E80FDE}">
      <dgm:prSet/>
      <dgm:spPr/>
      <dgm:t>
        <a:bodyPr/>
        <a:lstStyle/>
        <a:p>
          <a:endParaRPr lang="zh-TW" altLang="en-US"/>
        </a:p>
      </dgm:t>
    </dgm:pt>
    <dgm:pt modelId="{F388A746-D92D-431E-9CFB-CCC1DE2B9FC9}" type="sibTrans" cxnId="{9BE15234-A2DF-4FE9-B495-C37C32E80FDE}">
      <dgm:prSet/>
      <dgm:spPr/>
      <dgm:t>
        <a:bodyPr/>
        <a:lstStyle/>
        <a:p>
          <a:endParaRPr lang="zh-TW" altLang="en-US"/>
        </a:p>
      </dgm:t>
    </dgm:pt>
    <dgm:pt modelId="{13833752-C38B-4B2B-8A5F-B6DC4726656F}">
      <dgm:prSet phldrT="[文字]" custT="1"/>
      <dgm:spPr/>
      <dgm:t>
        <a:bodyPr/>
        <a:lstStyle/>
        <a:p>
          <a:r>
            <a:rPr lang="zh-TW" altLang="en-US" sz="1200"/>
            <a:t>了解布袋戲的源起、構造、操偶技巧，認識各地代表性偶戲，例如皮影戲、傀儡戲，並實際動手體驗操偶。</a:t>
          </a:r>
        </a:p>
      </dgm:t>
    </dgm:pt>
    <dgm:pt modelId="{58C1EE9A-DAA2-45B0-AED9-AD237735826D}" type="parTrans" cxnId="{53A75DA7-FABB-4273-802D-62F697F4F78D}">
      <dgm:prSet/>
      <dgm:spPr/>
      <dgm:t>
        <a:bodyPr/>
        <a:lstStyle/>
        <a:p>
          <a:endParaRPr lang="zh-TW" altLang="en-US"/>
        </a:p>
      </dgm:t>
    </dgm:pt>
    <dgm:pt modelId="{56D8E460-9355-404C-BD10-C1E88476230C}" type="sibTrans" cxnId="{53A75DA7-FABB-4273-802D-62F697F4F78D}">
      <dgm:prSet/>
      <dgm:spPr/>
      <dgm:t>
        <a:bodyPr/>
        <a:lstStyle/>
        <a:p>
          <a:endParaRPr lang="zh-TW" altLang="en-US"/>
        </a:p>
      </dgm:t>
    </dgm:pt>
    <dgm:pt modelId="{372D6262-0F75-4376-B513-FD2163638145}">
      <dgm:prSet phldrT="[文字]" custT="1"/>
      <dgm:spPr/>
      <dgm:t>
        <a:bodyPr/>
        <a:lstStyle/>
        <a:p>
          <a:r>
            <a:rPr lang="zh-TW" altLang="en-US" sz="1200"/>
            <a:t>瞭解劇本創作的格式與基本元素，學習創造完整故事，了解人物性格的多元性，與同學共同創造劇本，從中塑造自身的獨特性。</a:t>
          </a:r>
        </a:p>
      </dgm:t>
    </dgm:pt>
    <dgm:pt modelId="{139C1758-F808-4632-87F2-466D433ADD4F}" type="sibTrans" cxnId="{FC8DD9CB-ACC7-408E-AE16-BF652322759C}">
      <dgm:prSet/>
      <dgm:spPr/>
      <dgm:t>
        <a:bodyPr/>
        <a:lstStyle/>
        <a:p>
          <a:endParaRPr lang="zh-TW" altLang="en-US"/>
        </a:p>
      </dgm:t>
    </dgm:pt>
    <dgm:pt modelId="{4241359E-757F-4C25-8281-9AACA9308F72}" type="parTrans" cxnId="{FC8DD9CB-ACC7-408E-AE16-BF652322759C}">
      <dgm:prSet/>
      <dgm:spPr/>
      <dgm:t>
        <a:bodyPr/>
        <a:lstStyle/>
        <a:p>
          <a:endParaRPr lang="zh-TW" altLang="en-US"/>
        </a:p>
      </dgm:t>
    </dgm:pt>
    <dgm:pt modelId="{D6CB9737-39D2-4753-A546-14B5E5EFF37D}">
      <dgm:prSet phldrT="[文字]" custT="1"/>
      <dgm:spPr/>
      <dgm:t>
        <a:bodyPr/>
        <a:lstStyle/>
        <a:p>
          <a:r>
            <a:rPr lang="en-US" altLang="zh-TW" sz="1600"/>
            <a:t>3</a:t>
          </a:r>
          <a:r>
            <a:rPr lang="en-US" sz="1600"/>
            <a:t>.</a:t>
          </a:r>
          <a:r>
            <a:rPr lang="zh-TW" altLang="en-US" sz="1600"/>
            <a:t>英文歌曲</a:t>
          </a:r>
          <a:endParaRPr lang="en-US" altLang="zh-TW" sz="1600"/>
        </a:p>
        <a:p>
          <a:r>
            <a:rPr lang="zh-TW" altLang="en-US" sz="1600"/>
            <a:t>比賽</a:t>
          </a:r>
        </a:p>
      </dgm:t>
    </dgm:pt>
    <dgm:pt modelId="{369E6156-F46F-41EE-86ED-ECF4604D7721}" type="sibTrans" cxnId="{82D7C10A-217C-4FB5-878F-FACFD19C862C}">
      <dgm:prSet/>
      <dgm:spPr/>
      <dgm:t>
        <a:bodyPr/>
        <a:lstStyle/>
        <a:p>
          <a:endParaRPr lang="zh-TW" altLang="en-US"/>
        </a:p>
      </dgm:t>
    </dgm:pt>
    <dgm:pt modelId="{2231832E-0F2D-41C5-8D84-0DFE7DD76AD3}" type="parTrans" cxnId="{82D7C10A-217C-4FB5-878F-FACFD19C862C}">
      <dgm:prSet/>
      <dgm:spPr/>
      <dgm:t>
        <a:bodyPr/>
        <a:lstStyle/>
        <a:p>
          <a:endParaRPr lang="zh-TW" altLang="en-US"/>
        </a:p>
      </dgm:t>
    </dgm:pt>
    <dgm:pt modelId="{03399660-2AFB-4B5C-8ED9-81F997D6BF7F}">
      <dgm:prSet phldrT="[文字]" custT="1"/>
      <dgm:spPr/>
      <dgm:t>
        <a:bodyPr/>
        <a:lstStyle/>
        <a:p>
          <a:r>
            <a:rPr lang="zh-TW" altLang="en-US" sz="1200"/>
            <a:t>製作道具及設計演唱時的肢體動作，配合英文及音樂課，由學生挑選競賽歌曲討論動作或畫面。成果發表上台比賽，賽後檢討</a:t>
          </a:r>
          <a:r>
            <a:rPr lang="en-US" altLang="en-US" sz="1200"/>
            <a:t>----</a:t>
          </a:r>
          <a:r>
            <a:rPr lang="zh-TW" altLang="en-US" sz="1200"/>
            <a:t>欣賞比賽實況 </a:t>
          </a:r>
          <a:r>
            <a:rPr lang="en-US" altLang="en-US" sz="1200"/>
            <a:t>,</a:t>
          </a:r>
          <a:r>
            <a:rPr lang="zh-TW" altLang="en-US" sz="1200"/>
            <a:t>發表感言</a:t>
          </a:r>
        </a:p>
      </dgm:t>
    </dgm:pt>
    <dgm:pt modelId="{B999888F-F2EF-4AB1-81FD-87F2F8E868C6}" type="sibTrans" cxnId="{9C043FE0-D579-421F-BDE7-78CAED303D5E}">
      <dgm:prSet/>
      <dgm:spPr/>
      <dgm:t>
        <a:bodyPr/>
        <a:lstStyle/>
        <a:p>
          <a:endParaRPr lang="zh-TW" altLang="en-US"/>
        </a:p>
      </dgm:t>
    </dgm:pt>
    <dgm:pt modelId="{5F4A0169-8A73-4894-8A11-A90E32F4B15E}" type="parTrans" cxnId="{9C043FE0-D579-421F-BDE7-78CAED303D5E}">
      <dgm:prSet/>
      <dgm:spPr/>
      <dgm:t>
        <a:bodyPr/>
        <a:lstStyle/>
        <a:p>
          <a:endParaRPr lang="zh-TW" altLang="en-US"/>
        </a:p>
      </dgm:t>
    </dgm:pt>
    <dgm:pt modelId="{D32919AE-FCA3-4A05-87B3-72B1076724BA}">
      <dgm:prSet phldrT="[文字]" custT="1"/>
      <dgm:spPr/>
      <dgm:t>
        <a:bodyPr/>
        <a:lstStyle/>
        <a:p>
          <a:r>
            <a:rPr lang="zh-TW" altLang="en-US" sz="1200"/>
            <a:t>了解台灣原民舞蹈多元的獨特性、藝術性、功能性，以及認識世界各地域具代表性原民舞蹈。</a:t>
          </a:r>
        </a:p>
      </dgm:t>
    </dgm:pt>
    <dgm:pt modelId="{4D209BA4-971E-427F-9115-5C2163A8746A}" type="parTrans" cxnId="{8A798D79-3DD4-40E8-B59D-20F10C828C58}">
      <dgm:prSet/>
      <dgm:spPr/>
      <dgm:t>
        <a:bodyPr/>
        <a:lstStyle/>
        <a:p>
          <a:endParaRPr lang="zh-TW" altLang="en-US"/>
        </a:p>
      </dgm:t>
    </dgm:pt>
    <dgm:pt modelId="{3092340C-603C-477A-9EE6-2927133C396D}" type="sibTrans" cxnId="{8A798D79-3DD4-40E8-B59D-20F10C828C58}">
      <dgm:prSet/>
      <dgm:spPr/>
      <dgm:t>
        <a:bodyPr/>
        <a:lstStyle/>
        <a:p>
          <a:endParaRPr lang="zh-TW" altLang="en-US"/>
        </a:p>
      </dgm:t>
    </dgm:pt>
    <dgm:pt modelId="{F61C98B2-99F5-4AE8-A7FD-A20BFD4F9AF9}">
      <dgm:prSet custT="1"/>
      <dgm:spPr/>
      <dgm:t>
        <a:bodyPr/>
        <a:lstStyle/>
        <a:p>
          <a:endParaRPr lang="zh-TW" altLang="en-US" sz="1200"/>
        </a:p>
      </dgm:t>
    </dgm:pt>
    <dgm:pt modelId="{A3093917-4DD0-4E68-9867-1BB147D66F62}" type="parTrans" cxnId="{EF7204BE-8676-48E4-B7D0-B4B3806C3B1C}">
      <dgm:prSet/>
      <dgm:spPr/>
      <dgm:t>
        <a:bodyPr/>
        <a:lstStyle/>
        <a:p>
          <a:endParaRPr lang="zh-TW" altLang="en-US"/>
        </a:p>
      </dgm:t>
    </dgm:pt>
    <dgm:pt modelId="{233EBFCD-B442-49C9-BCFF-054675B8FC2A}" type="sibTrans" cxnId="{EF7204BE-8676-48E4-B7D0-B4B3806C3B1C}">
      <dgm:prSet/>
      <dgm:spPr/>
      <dgm:t>
        <a:bodyPr/>
        <a:lstStyle/>
        <a:p>
          <a:endParaRPr lang="zh-TW" altLang="en-US"/>
        </a:p>
      </dgm:t>
    </dgm:pt>
    <dgm:pt modelId="{DDDF8465-E19A-4A95-9C37-E2C8E1EF54C4}" type="pres">
      <dgm:prSet presAssocID="{8A471DEA-0E8F-46B2-8461-B790F993A171}" presName="cycleMatrixDiagram" presStyleCnt="0">
        <dgm:presLayoutVars>
          <dgm:chMax val="1"/>
          <dgm:dir/>
          <dgm:animLvl val="lvl"/>
          <dgm:resizeHandles val="exact"/>
        </dgm:presLayoutVars>
      </dgm:prSet>
      <dgm:spPr/>
    </dgm:pt>
    <dgm:pt modelId="{B52F8D84-6015-4BEE-A91E-2B9FA2659AE8}" type="pres">
      <dgm:prSet presAssocID="{8A471DEA-0E8F-46B2-8461-B790F993A171}" presName="children" presStyleCnt="0"/>
      <dgm:spPr/>
    </dgm:pt>
    <dgm:pt modelId="{CDA4DC15-0680-4DDA-97AB-7A80C9A98FBD}" type="pres">
      <dgm:prSet presAssocID="{8A471DEA-0E8F-46B2-8461-B790F993A171}" presName="child1group" presStyleCnt="0"/>
      <dgm:spPr/>
    </dgm:pt>
    <dgm:pt modelId="{84132D9D-0A89-4F14-8207-182757EAB78E}" type="pres">
      <dgm:prSet presAssocID="{8A471DEA-0E8F-46B2-8461-B790F993A171}" presName="child1" presStyleLbl="bgAcc1" presStyleIdx="0" presStyleCnt="4" custScaleX="175618" custScaleY="105631" custLinFactNeighborX="-33309" custLinFactNeighborY="2799"/>
      <dgm:spPr/>
    </dgm:pt>
    <dgm:pt modelId="{C025100A-6399-416A-9626-749544219082}" type="pres">
      <dgm:prSet presAssocID="{8A471DEA-0E8F-46B2-8461-B790F993A171}" presName="child1Text" presStyleLbl="bgAcc1" presStyleIdx="0" presStyleCnt="4">
        <dgm:presLayoutVars>
          <dgm:bulletEnabled val="1"/>
        </dgm:presLayoutVars>
      </dgm:prSet>
      <dgm:spPr/>
    </dgm:pt>
    <dgm:pt modelId="{57B54469-5675-4F67-BC68-503FEB0450CB}" type="pres">
      <dgm:prSet presAssocID="{8A471DEA-0E8F-46B2-8461-B790F993A171}" presName="child2group" presStyleCnt="0"/>
      <dgm:spPr/>
    </dgm:pt>
    <dgm:pt modelId="{D55A9959-61C8-4AFC-BEEB-6487A066670F}" type="pres">
      <dgm:prSet presAssocID="{8A471DEA-0E8F-46B2-8461-B790F993A171}" presName="child2" presStyleLbl="bgAcc1" presStyleIdx="1" presStyleCnt="4" custScaleX="188761" custScaleY="105590" custLinFactNeighborX="79321" custLinFactNeighborY="2778"/>
      <dgm:spPr/>
    </dgm:pt>
    <dgm:pt modelId="{00ED8B39-CE1A-4EEB-8F44-2F24FEF18300}" type="pres">
      <dgm:prSet presAssocID="{8A471DEA-0E8F-46B2-8461-B790F993A171}" presName="child2Text" presStyleLbl="bgAcc1" presStyleIdx="1" presStyleCnt="4">
        <dgm:presLayoutVars>
          <dgm:bulletEnabled val="1"/>
        </dgm:presLayoutVars>
      </dgm:prSet>
      <dgm:spPr/>
    </dgm:pt>
    <dgm:pt modelId="{604EC29D-AAC4-4646-A00A-96410E2AB72F}" type="pres">
      <dgm:prSet presAssocID="{8A471DEA-0E8F-46B2-8461-B790F993A171}" presName="child3group" presStyleCnt="0"/>
      <dgm:spPr/>
    </dgm:pt>
    <dgm:pt modelId="{969D90C3-A024-46C0-88D8-F19C15C90A85}" type="pres">
      <dgm:prSet presAssocID="{8A471DEA-0E8F-46B2-8461-B790F993A171}" presName="child3" presStyleLbl="bgAcc1" presStyleIdx="2" presStyleCnt="4" custScaleX="164826" custLinFactNeighborX="82291" custLinFactNeighborY="338"/>
      <dgm:spPr/>
    </dgm:pt>
    <dgm:pt modelId="{EB0F45EB-0452-4901-B8F8-E23A08805A7A}" type="pres">
      <dgm:prSet presAssocID="{8A471DEA-0E8F-46B2-8461-B790F993A171}" presName="child3Text" presStyleLbl="bgAcc1" presStyleIdx="2" presStyleCnt="4">
        <dgm:presLayoutVars>
          <dgm:bulletEnabled val="1"/>
        </dgm:presLayoutVars>
      </dgm:prSet>
      <dgm:spPr/>
    </dgm:pt>
    <dgm:pt modelId="{F50FA4C2-35B4-44A9-A8B1-D34322F860D0}" type="pres">
      <dgm:prSet presAssocID="{8A471DEA-0E8F-46B2-8461-B790F993A171}" presName="child4group" presStyleCnt="0"/>
      <dgm:spPr/>
    </dgm:pt>
    <dgm:pt modelId="{B8FCD477-0F06-4F88-8049-55EA345D648F}" type="pres">
      <dgm:prSet presAssocID="{8A471DEA-0E8F-46B2-8461-B790F993A171}" presName="child4" presStyleLbl="bgAcc1" presStyleIdx="3" presStyleCnt="4" custScaleX="176282" custScaleY="105590" custLinFactNeighborX="-40105" custLinFactNeighborY="-2457"/>
      <dgm:spPr/>
    </dgm:pt>
    <dgm:pt modelId="{501BA3DC-7113-45B8-BFA6-1E921AF36FD4}" type="pres">
      <dgm:prSet presAssocID="{8A471DEA-0E8F-46B2-8461-B790F993A171}" presName="child4Text" presStyleLbl="bgAcc1" presStyleIdx="3" presStyleCnt="4">
        <dgm:presLayoutVars>
          <dgm:bulletEnabled val="1"/>
        </dgm:presLayoutVars>
      </dgm:prSet>
      <dgm:spPr/>
    </dgm:pt>
    <dgm:pt modelId="{097903C0-4CF7-4409-9DD9-750BA5C14048}" type="pres">
      <dgm:prSet presAssocID="{8A471DEA-0E8F-46B2-8461-B790F993A171}" presName="childPlaceholder" presStyleCnt="0"/>
      <dgm:spPr/>
    </dgm:pt>
    <dgm:pt modelId="{3A23F5D0-E905-4AA8-9A68-1273BA91383D}" type="pres">
      <dgm:prSet presAssocID="{8A471DEA-0E8F-46B2-8461-B790F993A171}" presName="circle" presStyleCnt="0"/>
      <dgm:spPr/>
    </dgm:pt>
    <dgm:pt modelId="{8819DCAF-E440-422F-84D8-56AFE944C221}" type="pres">
      <dgm:prSet presAssocID="{8A471DEA-0E8F-46B2-8461-B790F993A171}" presName="quadrant1" presStyleLbl="node1" presStyleIdx="0" presStyleCnt="4" custScaleX="100617" custScaleY="101626">
        <dgm:presLayoutVars>
          <dgm:chMax val="1"/>
          <dgm:bulletEnabled val="1"/>
        </dgm:presLayoutVars>
      </dgm:prSet>
      <dgm:spPr/>
    </dgm:pt>
    <dgm:pt modelId="{57385554-26D0-438F-AADD-F483AEE6E1F2}" type="pres">
      <dgm:prSet presAssocID="{8A471DEA-0E8F-46B2-8461-B790F993A171}" presName="quadrant2" presStyleLbl="node1" presStyleIdx="1" presStyleCnt="4" custScaleX="100617" custScaleY="101626">
        <dgm:presLayoutVars>
          <dgm:chMax val="1"/>
          <dgm:bulletEnabled val="1"/>
        </dgm:presLayoutVars>
      </dgm:prSet>
      <dgm:spPr/>
    </dgm:pt>
    <dgm:pt modelId="{85CD5D2F-6706-4258-BA2C-5F5C6AC0B2AB}" type="pres">
      <dgm:prSet presAssocID="{8A471DEA-0E8F-46B2-8461-B790F993A171}" presName="quadrant3" presStyleLbl="node1" presStyleIdx="2" presStyleCnt="4" custScaleX="100617" custScaleY="101626">
        <dgm:presLayoutVars>
          <dgm:chMax val="1"/>
          <dgm:bulletEnabled val="1"/>
        </dgm:presLayoutVars>
      </dgm:prSet>
      <dgm:spPr/>
    </dgm:pt>
    <dgm:pt modelId="{B863EEDF-3940-4AF5-B821-DC705732AA36}" type="pres">
      <dgm:prSet presAssocID="{8A471DEA-0E8F-46B2-8461-B790F993A171}" presName="quadrant4" presStyleLbl="node1" presStyleIdx="3" presStyleCnt="4" custScaleX="100617" custScaleY="101626">
        <dgm:presLayoutVars>
          <dgm:chMax val="1"/>
          <dgm:bulletEnabled val="1"/>
        </dgm:presLayoutVars>
      </dgm:prSet>
      <dgm:spPr/>
    </dgm:pt>
    <dgm:pt modelId="{0809F11E-073A-4E53-9F50-2D95C3E796F4}" type="pres">
      <dgm:prSet presAssocID="{8A471DEA-0E8F-46B2-8461-B790F993A171}" presName="quadrantPlaceholder" presStyleCnt="0"/>
      <dgm:spPr/>
    </dgm:pt>
    <dgm:pt modelId="{2D2E6023-1795-463C-A82C-413437368F3C}" type="pres">
      <dgm:prSet presAssocID="{8A471DEA-0E8F-46B2-8461-B790F993A171}" presName="center1" presStyleLbl="fgShp" presStyleIdx="0" presStyleCnt="2"/>
      <dgm:spPr/>
    </dgm:pt>
    <dgm:pt modelId="{3D4BD33E-EBD2-48C9-AC9C-5AA7AC9A0729}" type="pres">
      <dgm:prSet presAssocID="{8A471DEA-0E8F-46B2-8461-B790F993A171}" presName="center2" presStyleLbl="fgShp" presStyleIdx="1" presStyleCnt="2"/>
      <dgm:spPr/>
    </dgm:pt>
  </dgm:ptLst>
  <dgm:cxnLst>
    <dgm:cxn modelId="{0940F105-F980-471D-9A8C-A1D1C21E58EE}" type="presOf" srcId="{03399660-2AFB-4B5C-8ED9-81F997D6BF7F}" destId="{EB0F45EB-0452-4901-B8F8-E23A08805A7A}" srcOrd="1" destOrd="0" presId="urn:microsoft.com/office/officeart/2005/8/layout/cycle4"/>
    <dgm:cxn modelId="{82D7C10A-217C-4FB5-878F-FACFD19C862C}" srcId="{8A471DEA-0E8F-46B2-8461-B790F993A171}" destId="{D6CB9737-39D2-4753-A546-14B5E5EFF37D}" srcOrd="2" destOrd="0" parTransId="{2231832E-0F2D-41C5-8D84-0DFE7DD76AD3}" sibTransId="{369E6156-F46F-41EE-86ED-ECF4604D7721}"/>
    <dgm:cxn modelId="{7861DB0E-AA30-42F2-B945-260FC07884B5}" type="presOf" srcId="{D6CB9737-39D2-4753-A546-14B5E5EFF37D}" destId="{85CD5D2F-6706-4258-BA2C-5F5C6AC0B2AB}" srcOrd="0" destOrd="0" presId="urn:microsoft.com/office/officeart/2005/8/layout/cycle4"/>
    <dgm:cxn modelId="{4F31A910-D52B-4C2F-B7F3-D9663A01587B}" type="presOf" srcId="{D32919AE-FCA3-4A05-87B3-72B1076724BA}" destId="{B8FCD477-0F06-4F88-8049-55EA345D648F}" srcOrd="0" destOrd="1" presId="urn:microsoft.com/office/officeart/2005/8/layout/cycle4"/>
    <dgm:cxn modelId="{A2DCC217-8B9C-4946-937C-4F9F890D53FC}" type="presOf" srcId="{B6BB53B9-88A4-4429-8ACE-F25AA528CF43}" destId="{B8FCD477-0F06-4F88-8049-55EA345D648F}" srcOrd="0" destOrd="0" presId="urn:microsoft.com/office/officeart/2005/8/layout/cycle4"/>
    <dgm:cxn modelId="{EB29F21A-2FCA-44A6-9C08-B42ABA2A9BC7}" type="presOf" srcId="{13833752-C38B-4B2B-8A5F-B6DC4726656F}" destId="{D55A9959-61C8-4AFC-BEEB-6487A066670F}" srcOrd="0" destOrd="0" presId="urn:microsoft.com/office/officeart/2005/8/layout/cycle4"/>
    <dgm:cxn modelId="{3802E925-4A9E-415D-8409-A84193C23385}" type="presOf" srcId="{372D6262-0F75-4376-B513-FD2163638145}" destId="{84132D9D-0A89-4F14-8207-182757EAB78E}" srcOrd="0" destOrd="0" presId="urn:microsoft.com/office/officeart/2005/8/layout/cycle4"/>
    <dgm:cxn modelId="{9BE15234-A2DF-4FE9-B495-C37C32E80FDE}" srcId="{2ACDBB38-42A6-4D20-8E5D-86E3795A3ED7}" destId="{B6BB53B9-88A4-4429-8ACE-F25AA528CF43}" srcOrd="0" destOrd="0" parTransId="{ED85932F-651C-449D-84B7-A4399D91AEC6}" sibTransId="{F388A746-D92D-431E-9CFB-CCC1DE2B9FC9}"/>
    <dgm:cxn modelId="{11AC815D-0D93-41A7-8AE9-B268AE4B1B3A}" type="presOf" srcId="{D32919AE-FCA3-4A05-87B3-72B1076724BA}" destId="{501BA3DC-7113-45B8-BFA6-1E921AF36FD4}" srcOrd="1" destOrd="1" presId="urn:microsoft.com/office/officeart/2005/8/layout/cycle4"/>
    <dgm:cxn modelId="{6C6ABA43-FA4C-4758-84B2-AB3F20749B54}" srcId="{8A471DEA-0E8F-46B2-8461-B790F993A171}" destId="{A0B763D4-5114-40E2-8130-7EB3E814E903}" srcOrd="0" destOrd="0" parTransId="{C48EFDC2-2C8A-4D66-990A-C17981693CE1}" sibTransId="{9B881C83-117E-46E9-BD17-F263299010D3}"/>
    <dgm:cxn modelId="{0B1E9144-3490-4A5E-AFD5-ACB6F6021F45}" type="presOf" srcId="{B3ADE7D5-5915-410B-BCD3-5CFC37856642}" destId="{57385554-26D0-438F-AADD-F483AEE6E1F2}" srcOrd="0" destOrd="0" presId="urn:microsoft.com/office/officeart/2005/8/layout/cycle4"/>
    <dgm:cxn modelId="{5E2BC644-B81C-4AD9-B011-99B74B445298}" type="presOf" srcId="{A0B763D4-5114-40E2-8130-7EB3E814E903}" destId="{8819DCAF-E440-422F-84D8-56AFE944C221}" srcOrd="0" destOrd="0" presId="urn:microsoft.com/office/officeart/2005/8/layout/cycle4"/>
    <dgm:cxn modelId="{D7A55F45-380C-4270-9E85-D91FD32878FD}" type="presOf" srcId="{03399660-2AFB-4B5C-8ED9-81F997D6BF7F}" destId="{969D90C3-A024-46C0-88D8-F19C15C90A85}" srcOrd="0" destOrd="0" presId="urn:microsoft.com/office/officeart/2005/8/layout/cycle4"/>
    <dgm:cxn modelId="{5E1EF54E-048A-4EC0-9FE9-2A245F47EE42}" type="presOf" srcId="{372D6262-0F75-4376-B513-FD2163638145}" destId="{C025100A-6399-416A-9626-749544219082}" srcOrd="1" destOrd="0" presId="urn:microsoft.com/office/officeart/2005/8/layout/cycle4"/>
    <dgm:cxn modelId="{E7108B58-BD79-4C74-A7C6-A1102C45EE80}" type="presOf" srcId="{2ACDBB38-42A6-4D20-8E5D-86E3795A3ED7}" destId="{B863EEDF-3940-4AF5-B821-DC705732AA36}" srcOrd="0" destOrd="0" presId="urn:microsoft.com/office/officeart/2005/8/layout/cycle4"/>
    <dgm:cxn modelId="{8A798D79-3DD4-40E8-B59D-20F10C828C58}" srcId="{2ACDBB38-42A6-4D20-8E5D-86E3795A3ED7}" destId="{D32919AE-FCA3-4A05-87B3-72B1076724BA}" srcOrd="1" destOrd="0" parTransId="{4D209BA4-971E-427F-9115-5C2163A8746A}" sibTransId="{3092340C-603C-477A-9EE6-2927133C396D}"/>
    <dgm:cxn modelId="{D92B307B-5F5C-47DE-BA11-3FE92B57F178}" srcId="{8A471DEA-0E8F-46B2-8461-B790F993A171}" destId="{2ACDBB38-42A6-4D20-8E5D-86E3795A3ED7}" srcOrd="3" destOrd="0" parTransId="{FB90DC95-5DFB-47B5-9D5F-DAAEAF65812D}" sibTransId="{F9FA9E9E-F59C-40F5-B30D-4E8ADE2BA356}"/>
    <dgm:cxn modelId="{2F745380-CDED-4E49-9E54-B594D172198A}" type="presOf" srcId="{8A471DEA-0E8F-46B2-8461-B790F993A171}" destId="{DDDF8465-E19A-4A95-9C37-E2C8E1EF54C4}" srcOrd="0" destOrd="0" presId="urn:microsoft.com/office/officeart/2005/8/layout/cycle4"/>
    <dgm:cxn modelId="{BA2CAF9D-AD7E-4DE0-B1C2-ADFAD0A51F79}" type="presOf" srcId="{13833752-C38B-4B2B-8A5F-B6DC4726656F}" destId="{00ED8B39-CE1A-4EEB-8F44-2F24FEF18300}" srcOrd="1" destOrd="0" presId="urn:microsoft.com/office/officeart/2005/8/layout/cycle4"/>
    <dgm:cxn modelId="{6C4F1DA0-21A1-4A40-A5B0-1D6CB9DCD172}" type="presOf" srcId="{B6BB53B9-88A4-4429-8ACE-F25AA528CF43}" destId="{501BA3DC-7113-45B8-BFA6-1E921AF36FD4}" srcOrd="1" destOrd="0" presId="urn:microsoft.com/office/officeart/2005/8/layout/cycle4"/>
    <dgm:cxn modelId="{53A75DA7-FABB-4273-802D-62F697F4F78D}" srcId="{B3ADE7D5-5915-410B-BCD3-5CFC37856642}" destId="{13833752-C38B-4B2B-8A5F-B6DC4726656F}" srcOrd="0" destOrd="0" parTransId="{58C1EE9A-DAA2-45B0-AED9-AD237735826D}" sibTransId="{56D8E460-9355-404C-BD10-C1E88476230C}"/>
    <dgm:cxn modelId="{EF7204BE-8676-48E4-B7D0-B4B3806C3B1C}" srcId="{D6CB9737-39D2-4753-A546-14B5E5EFF37D}" destId="{F61C98B2-99F5-4AE8-A7FD-A20BFD4F9AF9}" srcOrd="1" destOrd="0" parTransId="{A3093917-4DD0-4E68-9867-1BB147D66F62}" sibTransId="{233EBFCD-B442-49C9-BCFF-054675B8FC2A}"/>
    <dgm:cxn modelId="{FC8DD9CB-ACC7-408E-AE16-BF652322759C}" srcId="{A0B763D4-5114-40E2-8130-7EB3E814E903}" destId="{372D6262-0F75-4376-B513-FD2163638145}" srcOrd="0" destOrd="0" parTransId="{4241359E-757F-4C25-8281-9AACA9308F72}" sibTransId="{139C1758-F808-4632-87F2-466D433ADD4F}"/>
    <dgm:cxn modelId="{421394D6-39EC-4A91-87FD-F4869800B7CA}" type="presOf" srcId="{F61C98B2-99F5-4AE8-A7FD-A20BFD4F9AF9}" destId="{969D90C3-A024-46C0-88D8-F19C15C90A85}" srcOrd="0" destOrd="1" presId="urn:microsoft.com/office/officeart/2005/8/layout/cycle4"/>
    <dgm:cxn modelId="{9C043FE0-D579-421F-BDE7-78CAED303D5E}" srcId="{D6CB9737-39D2-4753-A546-14B5E5EFF37D}" destId="{03399660-2AFB-4B5C-8ED9-81F997D6BF7F}" srcOrd="0" destOrd="0" parTransId="{5F4A0169-8A73-4894-8A11-A90E32F4B15E}" sibTransId="{B999888F-F2EF-4AB1-81FD-87F2F8E868C6}"/>
    <dgm:cxn modelId="{73BB8DF4-EF05-4EA2-B4A1-F5DF9A443DC5}" srcId="{8A471DEA-0E8F-46B2-8461-B790F993A171}" destId="{B3ADE7D5-5915-410B-BCD3-5CFC37856642}" srcOrd="1" destOrd="0" parTransId="{9FF9EBFA-0459-46CF-BBF0-FA33280E6DEC}" sibTransId="{5DC345EB-A1F9-4A9C-80C8-287F423FB552}"/>
    <dgm:cxn modelId="{00C19FFA-6075-4083-BE29-599BCD347E5D}" type="presOf" srcId="{F61C98B2-99F5-4AE8-A7FD-A20BFD4F9AF9}" destId="{EB0F45EB-0452-4901-B8F8-E23A08805A7A}" srcOrd="1" destOrd="1" presId="urn:microsoft.com/office/officeart/2005/8/layout/cycle4"/>
    <dgm:cxn modelId="{44313A90-8765-47EB-9EB9-1EA18944944B}" type="presParOf" srcId="{DDDF8465-E19A-4A95-9C37-E2C8E1EF54C4}" destId="{B52F8D84-6015-4BEE-A91E-2B9FA2659AE8}" srcOrd="0" destOrd="0" presId="urn:microsoft.com/office/officeart/2005/8/layout/cycle4"/>
    <dgm:cxn modelId="{E9901B83-E10B-4563-8E9C-D350F0128F1E}" type="presParOf" srcId="{B52F8D84-6015-4BEE-A91E-2B9FA2659AE8}" destId="{CDA4DC15-0680-4DDA-97AB-7A80C9A98FBD}" srcOrd="0" destOrd="0" presId="urn:microsoft.com/office/officeart/2005/8/layout/cycle4"/>
    <dgm:cxn modelId="{8FB62403-C29B-41DA-BFB3-16EDA94B7D94}" type="presParOf" srcId="{CDA4DC15-0680-4DDA-97AB-7A80C9A98FBD}" destId="{84132D9D-0A89-4F14-8207-182757EAB78E}" srcOrd="0" destOrd="0" presId="urn:microsoft.com/office/officeart/2005/8/layout/cycle4"/>
    <dgm:cxn modelId="{6D9FD4F7-C5CD-4453-B346-03C47CF9DD20}" type="presParOf" srcId="{CDA4DC15-0680-4DDA-97AB-7A80C9A98FBD}" destId="{C025100A-6399-416A-9626-749544219082}" srcOrd="1" destOrd="0" presId="urn:microsoft.com/office/officeart/2005/8/layout/cycle4"/>
    <dgm:cxn modelId="{1C1B0D95-388A-4E23-BD0B-F1281CCEAB11}" type="presParOf" srcId="{B52F8D84-6015-4BEE-A91E-2B9FA2659AE8}" destId="{57B54469-5675-4F67-BC68-503FEB0450CB}" srcOrd="1" destOrd="0" presId="urn:microsoft.com/office/officeart/2005/8/layout/cycle4"/>
    <dgm:cxn modelId="{33097E23-9A37-4724-8C6E-7F4C24262E36}" type="presParOf" srcId="{57B54469-5675-4F67-BC68-503FEB0450CB}" destId="{D55A9959-61C8-4AFC-BEEB-6487A066670F}" srcOrd="0" destOrd="0" presId="urn:microsoft.com/office/officeart/2005/8/layout/cycle4"/>
    <dgm:cxn modelId="{0806C101-7BD9-4171-B144-F3E7782C5748}" type="presParOf" srcId="{57B54469-5675-4F67-BC68-503FEB0450CB}" destId="{00ED8B39-CE1A-4EEB-8F44-2F24FEF18300}" srcOrd="1" destOrd="0" presId="urn:microsoft.com/office/officeart/2005/8/layout/cycle4"/>
    <dgm:cxn modelId="{998A1F7F-726E-41F6-B71C-13850B05B2AC}" type="presParOf" srcId="{B52F8D84-6015-4BEE-A91E-2B9FA2659AE8}" destId="{604EC29D-AAC4-4646-A00A-96410E2AB72F}" srcOrd="2" destOrd="0" presId="urn:microsoft.com/office/officeart/2005/8/layout/cycle4"/>
    <dgm:cxn modelId="{D22CCB82-2D79-494B-8D6D-0255BD20886D}" type="presParOf" srcId="{604EC29D-AAC4-4646-A00A-96410E2AB72F}" destId="{969D90C3-A024-46C0-88D8-F19C15C90A85}" srcOrd="0" destOrd="0" presId="urn:microsoft.com/office/officeart/2005/8/layout/cycle4"/>
    <dgm:cxn modelId="{4469939C-9618-4C87-BB6D-A890B5C78238}" type="presParOf" srcId="{604EC29D-AAC4-4646-A00A-96410E2AB72F}" destId="{EB0F45EB-0452-4901-B8F8-E23A08805A7A}" srcOrd="1" destOrd="0" presId="urn:microsoft.com/office/officeart/2005/8/layout/cycle4"/>
    <dgm:cxn modelId="{CD4DC4CF-2BF7-418A-B072-2A31FD9AD214}" type="presParOf" srcId="{B52F8D84-6015-4BEE-A91E-2B9FA2659AE8}" destId="{F50FA4C2-35B4-44A9-A8B1-D34322F860D0}" srcOrd="3" destOrd="0" presId="urn:microsoft.com/office/officeart/2005/8/layout/cycle4"/>
    <dgm:cxn modelId="{CFDA7F69-5467-4A71-9CE0-0BEA4B31B97F}" type="presParOf" srcId="{F50FA4C2-35B4-44A9-A8B1-D34322F860D0}" destId="{B8FCD477-0F06-4F88-8049-55EA345D648F}" srcOrd="0" destOrd="0" presId="urn:microsoft.com/office/officeart/2005/8/layout/cycle4"/>
    <dgm:cxn modelId="{71B326F3-9164-4A57-88EF-01BA50180E6A}" type="presParOf" srcId="{F50FA4C2-35B4-44A9-A8B1-D34322F860D0}" destId="{501BA3DC-7113-45B8-BFA6-1E921AF36FD4}" srcOrd="1" destOrd="0" presId="urn:microsoft.com/office/officeart/2005/8/layout/cycle4"/>
    <dgm:cxn modelId="{245B65AE-521C-49E0-BA0C-5B61012B9D48}" type="presParOf" srcId="{B52F8D84-6015-4BEE-A91E-2B9FA2659AE8}" destId="{097903C0-4CF7-4409-9DD9-750BA5C14048}" srcOrd="4" destOrd="0" presId="urn:microsoft.com/office/officeart/2005/8/layout/cycle4"/>
    <dgm:cxn modelId="{FFDCA921-FB94-444A-8EC2-206143A638F4}" type="presParOf" srcId="{DDDF8465-E19A-4A95-9C37-E2C8E1EF54C4}" destId="{3A23F5D0-E905-4AA8-9A68-1273BA91383D}" srcOrd="1" destOrd="0" presId="urn:microsoft.com/office/officeart/2005/8/layout/cycle4"/>
    <dgm:cxn modelId="{25559644-9D1C-4D18-BF9B-51AF753CAD9F}" type="presParOf" srcId="{3A23F5D0-E905-4AA8-9A68-1273BA91383D}" destId="{8819DCAF-E440-422F-84D8-56AFE944C221}" srcOrd="0" destOrd="0" presId="urn:microsoft.com/office/officeart/2005/8/layout/cycle4"/>
    <dgm:cxn modelId="{FADB9780-8303-47AF-BCF3-D51CCA3FB149}" type="presParOf" srcId="{3A23F5D0-E905-4AA8-9A68-1273BA91383D}" destId="{57385554-26D0-438F-AADD-F483AEE6E1F2}" srcOrd="1" destOrd="0" presId="urn:microsoft.com/office/officeart/2005/8/layout/cycle4"/>
    <dgm:cxn modelId="{8CDD0539-41D8-4616-BC45-9C51AFFA37DB}" type="presParOf" srcId="{3A23F5D0-E905-4AA8-9A68-1273BA91383D}" destId="{85CD5D2F-6706-4258-BA2C-5F5C6AC0B2AB}" srcOrd="2" destOrd="0" presId="urn:microsoft.com/office/officeart/2005/8/layout/cycle4"/>
    <dgm:cxn modelId="{DB03B782-7ED8-4BF6-BABF-88B5DFF5F0C9}" type="presParOf" srcId="{3A23F5D0-E905-4AA8-9A68-1273BA91383D}" destId="{B863EEDF-3940-4AF5-B821-DC705732AA36}" srcOrd="3" destOrd="0" presId="urn:microsoft.com/office/officeart/2005/8/layout/cycle4"/>
    <dgm:cxn modelId="{880B85F1-2664-4200-B817-B5C3A3FF6A12}" type="presParOf" srcId="{3A23F5D0-E905-4AA8-9A68-1273BA91383D}" destId="{0809F11E-073A-4E53-9F50-2D95C3E796F4}" srcOrd="4" destOrd="0" presId="urn:microsoft.com/office/officeart/2005/8/layout/cycle4"/>
    <dgm:cxn modelId="{FB402CBC-1FE3-405B-9D7D-02A3F0A3DA5A}" type="presParOf" srcId="{DDDF8465-E19A-4A95-9C37-E2C8E1EF54C4}" destId="{2D2E6023-1795-463C-A82C-413437368F3C}" srcOrd="2" destOrd="0" presId="urn:microsoft.com/office/officeart/2005/8/layout/cycle4"/>
    <dgm:cxn modelId="{49B05F30-3C93-4D63-A1BC-D3A2CAB0E9AF}" type="presParOf" srcId="{DDDF8465-E19A-4A95-9C37-E2C8E1EF54C4}" destId="{3D4BD33E-EBD2-48C9-AC9C-5AA7AC9A0729}" srcOrd="3" destOrd="0" presId="urn:microsoft.com/office/officeart/2005/8/layout/cycle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9D90C3-A024-46C0-88D8-F19C15C90A85}">
      <dsp:nvSpPr>
        <dsp:cNvPr id="0" name=""/>
        <dsp:cNvSpPr/>
      </dsp:nvSpPr>
      <dsp:spPr>
        <a:xfrm>
          <a:off x="5211666" y="3275382"/>
          <a:ext cx="3921700" cy="1541245"/>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t>製作道具及設計演唱時的肢體動作，配合英文及音樂課，由學生挑選競賽歌曲討論動作或畫面。成果發表上台比賽，賽後檢討</a:t>
          </a:r>
          <a:r>
            <a:rPr lang="en-US" altLang="en-US" sz="1200" kern="1200"/>
            <a:t>----</a:t>
          </a:r>
          <a:r>
            <a:rPr lang="zh-TW" altLang="en-US" sz="1200" kern="1200"/>
            <a:t>欣賞比賽實況 </a:t>
          </a:r>
          <a:r>
            <a:rPr lang="en-US" altLang="en-US" sz="1200" kern="1200"/>
            <a:t>,</a:t>
          </a:r>
          <a:r>
            <a:rPr lang="zh-TW" altLang="en-US" sz="1200" kern="1200"/>
            <a:t>發表感言</a:t>
          </a:r>
        </a:p>
        <a:p>
          <a:pPr marL="114300" lvl="1" indent="-114300" algn="l" defTabSz="533400">
            <a:lnSpc>
              <a:spcPct val="90000"/>
            </a:lnSpc>
            <a:spcBef>
              <a:spcPct val="0"/>
            </a:spcBef>
            <a:spcAft>
              <a:spcPct val="15000"/>
            </a:spcAft>
            <a:buChar char="•"/>
          </a:pPr>
          <a:endParaRPr lang="zh-TW" altLang="en-US" sz="1200" kern="1200"/>
        </a:p>
      </dsp:txBody>
      <dsp:txXfrm>
        <a:off x="6422032" y="3694550"/>
        <a:ext cx="2677478" cy="1088221"/>
      </dsp:txXfrm>
    </dsp:sp>
    <dsp:sp modelId="{B8FCD477-0F06-4F88-8049-55EA345D648F}">
      <dsp:nvSpPr>
        <dsp:cNvPr id="0" name=""/>
        <dsp:cNvSpPr/>
      </dsp:nvSpPr>
      <dsp:spPr>
        <a:xfrm>
          <a:off x="0" y="3194436"/>
          <a:ext cx="4194272" cy="1627400"/>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t>認識藝陣的類型及豐富性，瞭解歌仔戲的起源與沿革，戲中行當、唱腔及身段，領略歌仔戲之美。</a:t>
          </a:r>
        </a:p>
        <a:p>
          <a:pPr marL="114300" lvl="1" indent="-114300" algn="l" defTabSz="533400">
            <a:lnSpc>
              <a:spcPct val="90000"/>
            </a:lnSpc>
            <a:spcBef>
              <a:spcPct val="0"/>
            </a:spcBef>
            <a:spcAft>
              <a:spcPct val="15000"/>
            </a:spcAft>
            <a:buChar char="•"/>
          </a:pPr>
          <a:r>
            <a:rPr lang="zh-TW" altLang="en-US" sz="1200" kern="1200"/>
            <a:t>了解台灣原民舞蹈多元的獨特性、藝術性、功能性，以及認識世界各地域具代表性原民舞蹈。</a:t>
          </a:r>
        </a:p>
      </dsp:txBody>
      <dsp:txXfrm>
        <a:off x="35749" y="3637035"/>
        <a:ext cx="2864492" cy="1149052"/>
      </dsp:txXfrm>
    </dsp:sp>
    <dsp:sp modelId="{D55A9959-61C8-4AFC-BEEB-6487A066670F}">
      <dsp:nvSpPr>
        <dsp:cNvPr id="0" name=""/>
        <dsp:cNvSpPr/>
      </dsp:nvSpPr>
      <dsp:spPr>
        <a:xfrm>
          <a:off x="4642181" y="-25"/>
          <a:ext cx="4491185" cy="1627400"/>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t>了解布袋戲的源起、構造、操偶技巧，認識各地代表性偶戲，例如皮影戲、傀儡戲，並實際動手體驗操偶。</a:t>
          </a:r>
        </a:p>
      </dsp:txBody>
      <dsp:txXfrm>
        <a:off x="6025286" y="35724"/>
        <a:ext cx="3072331" cy="1149052"/>
      </dsp:txXfrm>
    </dsp:sp>
    <dsp:sp modelId="{84132D9D-0A89-4F14-8207-182757EAB78E}">
      <dsp:nvSpPr>
        <dsp:cNvPr id="0" name=""/>
        <dsp:cNvSpPr/>
      </dsp:nvSpPr>
      <dsp:spPr>
        <a:xfrm>
          <a:off x="0" y="-17"/>
          <a:ext cx="4178474" cy="162803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t>瞭解劇本創作的格式與基本元素，學習創造完整故事，了解人物性格的多元性，與同學共同創造劇本，從中塑造自身的獨特性。</a:t>
          </a:r>
        </a:p>
      </dsp:txBody>
      <dsp:txXfrm>
        <a:off x="35763" y="35746"/>
        <a:ext cx="2853405" cy="1149498"/>
      </dsp:txXfrm>
    </dsp:sp>
    <dsp:sp modelId="{8819DCAF-E440-422F-84D8-56AFE944C221}">
      <dsp:nvSpPr>
        <dsp:cNvPr id="0" name=""/>
        <dsp:cNvSpPr/>
      </dsp:nvSpPr>
      <dsp:spPr>
        <a:xfrm>
          <a:off x="2426588" y="257658"/>
          <a:ext cx="2098364" cy="2119407"/>
        </a:xfrm>
        <a:prstGeom prst="pieWedge">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altLang="zh-TW" sz="1600" kern="1200"/>
            <a:t>1</a:t>
          </a:r>
          <a:r>
            <a:rPr lang="en-US" sz="1600" kern="1200"/>
            <a:t>.</a:t>
          </a:r>
          <a:r>
            <a:rPr lang="zh-TW" sz="1600" kern="1200"/>
            <a:t>變身</a:t>
          </a:r>
          <a:endParaRPr lang="en-US" altLang="zh-TW" sz="1600" kern="1200"/>
        </a:p>
        <a:p>
          <a:pPr marL="0" lvl="0" indent="0" algn="ctr" defTabSz="711200">
            <a:lnSpc>
              <a:spcPct val="90000"/>
            </a:lnSpc>
            <a:spcBef>
              <a:spcPct val="0"/>
            </a:spcBef>
            <a:spcAft>
              <a:spcPct val="35000"/>
            </a:spcAft>
            <a:buNone/>
          </a:pPr>
          <a:r>
            <a:rPr lang="zh-TW" altLang="en-US" sz="1600" kern="1200"/>
            <a:t>莎士比亞</a:t>
          </a:r>
        </a:p>
      </dsp:txBody>
      <dsp:txXfrm>
        <a:off x="3041185" y="878418"/>
        <a:ext cx="1483767" cy="1498647"/>
      </dsp:txXfrm>
    </dsp:sp>
    <dsp:sp modelId="{57385554-26D0-438F-AADD-F483AEE6E1F2}">
      <dsp:nvSpPr>
        <dsp:cNvPr id="0" name=""/>
        <dsp:cNvSpPr/>
      </dsp:nvSpPr>
      <dsp:spPr>
        <a:xfrm rot="5400000">
          <a:off x="4597892" y="268179"/>
          <a:ext cx="2119407" cy="2098364"/>
        </a:xfrm>
        <a:prstGeom prst="pieWedge">
          <a:avLst/>
        </a:prstGeom>
        <a:solidFill>
          <a:schemeClr val="accent5">
            <a:hueOff val="-2451115"/>
            <a:satOff val="-3409"/>
            <a:lumOff val="-1307"/>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altLang="zh-TW" sz="1600" kern="1200"/>
            <a:t>2.</a:t>
          </a:r>
          <a:r>
            <a:rPr lang="zh-TW" altLang="en-US" sz="1600" kern="1200"/>
            <a:t>當偶們</a:t>
          </a:r>
          <a:endParaRPr lang="en-US" altLang="zh-TW" sz="1600" kern="1200"/>
        </a:p>
        <a:p>
          <a:pPr marL="0" lvl="0" indent="0" algn="ctr" defTabSz="711200">
            <a:lnSpc>
              <a:spcPct val="90000"/>
            </a:lnSpc>
            <a:spcBef>
              <a:spcPct val="0"/>
            </a:spcBef>
            <a:spcAft>
              <a:spcPct val="35000"/>
            </a:spcAft>
            <a:buNone/>
          </a:pPr>
          <a:r>
            <a:rPr lang="zh-TW" altLang="en-US" sz="1600" kern="1200"/>
            <a:t>同在一起</a:t>
          </a:r>
        </a:p>
      </dsp:txBody>
      <dsp:txXfrm rot="-5400000">
        <a:off x="4608414" y="878418"/>
        <a:ext cx="1483767" cy="1498647"/>
      </dsp:txXfrm>
    </dsp:sp>
    <dsp:sp modelId="{85CD5D2F-6706-4258-BA2C-5F5C6AC0B2AB}">
      <dsp:nvSpPr>
        <dsp:cNvPr id="0" name=""/>
        <dsp:cNvSpPr/>
      </dsp:nvSpPr>
      <dsp:spPr>
        <a:xfrm rot="10800000">
          <a:off x="4608413" y="2439483"/>
          <a:ext cx="2098364" cy="2119407"/>
        </a:xfrm>
        <a:prstGeom prst="pieWedge">
          <a:avLst/>
        </a:prstGeom>
        <a:solidFill>
          <a:schemeClr val="accent5">
            <a:hueOff val="-4902230"/>
            <a:satOff val="-6819"/>
            <a:lumOff val="-2615"/>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altLang="zh-TW" sz="1600" kern="1200"/>
            <a:t>3</a:t>
          </a:r>
          <a:r>
            <a:rPr lang="en-US" sz="1600" kern="1200"/>
            <a:t>.</a:t>
          </a:r>
          <a:r>
            <a:rPr lang="zh-TW" altLang="en-US" sz="1600" kern="1200"/>
            <a:t>英文歌曲</a:t>
          </a:r>
          <a:endParaRPr lang="en-US" altLang="zh-TW" sz="1600" kern="1200"/>
        </a:p>
        <a:p>
          <a:pPr marL="0" lvl="0" indent="0" algn="ctr" defTabSz="711200">
            <a:lnSpc>
              <a:spcPct val="90000"/>
            </a:lnSpc>
            <a:spcBef>
              <a:spcPct val="0"/>
            </a:spcBef>
            <a:spcAft>
              <a:spcPct val="35000"/>
            </a:spcAft>
            <a:buNone/>
          </a:pPr>
          <a:r>
            <a:rPr lang="zh-TW" altLang="en-US" sz="1600" kern="1200"/>
            <a:t>比賽</a:t>
          </a:r>
        </a:p>
      </dsp:txBody>
      <dsp:txXfrm rot="10800000">
        <a:off x="4608413" y="2439483"/>
        <a:ext cx="1483767" cy="1498647"/>
      </dsp:txXfrm>
    </dsp:sp>
    <dsp:sp modelId="{B863EEDF-3940-4AF5-B821-DC705732AA36}">
      <dsp:nvSpPr>
        <dsp:cNvPr id="0" name=""/>
        <dsp:cNvSpPr/>
      </dsp:nvSpPr>
      <dsp:spPr>
        <a:xfrm rot="16200000">
          <a:off x="2416067" y="2450004"/>
          <a:ext cx="2119407" cy="2098364"/>
        </a:xfrm>
        <a:prstGeom prst="pieWedge">
          <a:avLst/>
        </a:prstGeom>
        <a:solidFill>
          <a:schemeClr val="accent5">
            <a:hueOff val="-7353344"/>
            <a:satOff val="-10228"/>
            <a:lumOff val="-3922"/>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altLang="zh-TW" sz="1600" kern="1200"/>
            <a:t>4</a:t>
          </a:r>
          <a:r>
            <a:rPr lang="en-US" sz="1600" kern="1200"/>
            <a:t>.</a:t>
          </a:r>
          <a:r>
            <a:rPr lang="zh-TW" altLang="en-US" sz="1600" kern="1200"/>
            <a:t>粉墨登場</a:t>
          </a:r>
          <a:endParaRPr lang="en-US" altLang="zh-TW" sz="1600" kern="1200"/>
        </a:p>
        <a:p>
          <a:pPr marL="0" lvl="0" indent="0" algn="ctr" defTabSz="711200">
            <a:lnSpc>
              <a:spcPct val="90000"/>
            </a:lnSpc>
            <a:spcBef>
              <a:spcPct val="0"/>
            </a:spcBef>
            <a:spcAft>
              <a:spcPct val="35000"/>
            </a:spcAft>
            <a:buNone/>
          </a:pPr>
          <a:r>
            <a:rPr lang="zh-TW" altLang="en-US" sz="1600" kern="1200"/>
            <a:t>遇見原舞曲</a:t>
          </a:r>
        </a:p>
      </dsp:txBody>
      <dsp:txXfrm rot="5400000">
        <a:off x="3041186" y="2439483"/>
        <a:ext cx="1483767" cy="1498647"/>
      </dsp:txXfrm>
    </dsp:sp>
    <dsp:sp modelId="{2D2E6023-1795-463C-A82C-413437368F3C}">
      <dsp:nvSpPr>
        <dsp:cNvPr id="0" name=""/>
        <dsp:cNvSpPr/>
      </dsp:nvSpPr>
      <dsp:spPr>
        <a:xfrm>
          <a:off x="4206658" y="1974799"/>
          <a:ext cx="720050" cy="626130"/>
        </a:xfrm>
        <a:prstGeom prst="circularArrow">
          <a:avLst/>
        </a:prstGeom>
        <a:solidFill>
          <a:schemeClr val="accent5">
            <a:tint val="4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dsp:style>
    </dsp:sp>
    <dsp:sp modelId="{3D4BD33E-EBD2-48C9-AC9C-5AA7AC9A0729}">
      <dsp:nvSpPr>
        <dsp:cNvPr id="0" name=""/>
        <dsp:cNvSpPr/>
      </dsp:nvSpPr>
      <dsp:spPr>
        <a:xfrm rot="10800000">
          <a:off x="4206658" y="2215618"/>
          <a:ext cx="720050" cy="626130"/>
        </a:xfrm>
        <a:prstGeom prst="circularArrow">
          <a:avLst/>
        </a:prstGeom>
        <a:solidFill>
          <a:schemeClr val="accent5">
            <a:tint val="4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8CD01-94D1-401F-9CE6-E180FE597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2230</Words>
  <Characters>12713</Characters>
  <Application>Microsoft Office Word</Application>
  <DocSecurity>0</DocSecurity>
  <Lines>105</Lines>
  <Paragraphs>29</Paragraphs>
  <ScaleCrop>false</ScaleCrop>
  <Company>Hewlett-Packard Company</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leard</dc:creator>
  <cp:lastModifiedBy>user</cp:lastModifiedBy>
  <cp:revision>3</cp:revision>
  <cp:lastPrinted>2018-11-20T02:54:00Z</cp:lastPrinted>
  <dcterms:created xsi:type="dcterms:W3CDTF">2021-06-11T03:23:00Z</dcterms:created>
  <dcterms:modified xsi:type="dcterms:W3CDTF">2021-07-14T03:42:00Z</dcterms:modified>
</cp:coreProperties>
</file>