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Pr="001E290D">
        <w:rPr>
          <w:rFonts w:ascii="標楷體" w:eastAsia="標楷體" w:hAnsi="標楷體" w:cs="標楷體"/>
          <w:b/>
          <w:sz w:val="28"/>
          <w:szCs w:val="28"/>
          <w:u w:val="single"/>
        </w:rPr>
        <w:t xml:space="preserve"> </w:t>
      </w:r>
      <w:r w:rsidR="0022175B">
        <w:rPr>
          <w:rFonts w:ascii="標楷體" w:eastAsia="標楷體" w:hAnsi="標楷體" w:cs="標楷體"/>
          <w:b/>
          <w:sz w:val="28"/>
          <w:szCs w:val="28"/>
          <w:u w:val="single"/>
        </w:rPr>
        <w:t>溪崑</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Pr>
          <w:rFonts w:ascii="標楷體" w:eastAsia="標楷體" w:hAnsi="標楷體" w:cs="標楷體"/>
          <w:b/>
          <w:color w:val="FF0000"/>
          <w:sz w:val="28"/>
          <w:szCs w:val="28"/>
        </w:rPr>
        <w:t>111</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22175B">
        <w:rPr>
          <w:rFonts w:ascii="標楷體" w:eastAsia="標楷體" w:hAnsi="標楷體" w:cs="標楷體"/>
          <w:b/>
          <w:sz w:val="28"/>
          <w:szCs w:val="28"/>
          <w:u w:val="single"/>
        </w:rPr>
        <w:t>九</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217DCF">
        <w:rPr>
          <w:rFonts w:ascii="標楷體" w:eastAsia="標楷體" w:hAnsi="標楷體" w:cs="標楷體" w:hint="eastAsia"/>
          <w:b/>
          <w:color w:val="FF0000"/>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22175B">
        <w:rPr>
          <w:rFonts w:ascii="標楷體" w:eastAsia="標楷體" w:hAnsi="標楷體" w:cs="標楷體" w:hint="eastAsia"/>
          <w:b/>
          <w:sz w:val="28"/>
          <w:szCs w:val="28"/>
          <w:u w:val="single"/>
        </w:rPr>
        <w:t>林靜如</w:t>
      </w:r>
      <w:r w:rsidR="00967DBF" w:rsidRPr="001E290D">
        <w:rPr>
          <w:rFonts w:ascii="標楷體" w:eastAsia="標楷體" w:hAnsi="標楷體" w:cs="標楷體" w:hint="eastAsia"/>
          <w:b/>
          <w:sz w:val="28"/>
          <w:szCs w:val="28"/>
          <w:u w:val="single"/>
        </w:rPr>
        <w:t>＿＿＿＿＿＿＿＿</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22175B">
        <w:rPr>
          <w:rFonts w:ascii="新細明體" w:eastAsia="新細明體" w:hAnsi="新細明體" w:cs="標楷體" w:hint="eastAsia"/>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22175B">
        <w:rPr>
          <w:rFonts w:ascii="標楷體" w:eastAsia="標楷體" w:hAnsi="標楷體" w:cs="標楷體" w:hint="eastAsia"/>
          <w:sz w:val="24"/>
          <w:szCs w:val="24"/>
        </w:rPr>
        <w:t>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22175B">
        <w:rPr>
          <w:rFonts w:ascii="標楷體" w:eastAsia="標楷體" w:hAnsi="標楷體" w:cs="標楷體" w:hint="eastAsia"/>
          <w:sz w:val="24"/>
          <w:szCs w:val="24"/>
        </w:rPr>
        <w:t>21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967C89" w:rsidRPr="00967C89" w:rsidRDefault="00967C89" w:rsidP="00967C89">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A1身心素質與自我精進</w:t>
            </w:r>
          </w:p>
          <w:p w:rsidR="00967C89" w:rsidRPr="00967C89" w:rsidRDefault="00967C89" w:rsidP="00967C89">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A2</w:t>
            </w:r>
            <w:r w:rsidRPr="00967C89">
              <w:rPr>
                <w:rFonts w:ascii="標楷體" w:eastAsia="標楷體" w:hAnsi="標楷體" w:hint="eastAsia"/>
                <w:color w:val="auto"/>
                <w:sz w:val="24"/>
                <w:szCs w:val="24"/>
              </w:rPr>
              <w:t>系統思考</w:t>
            </w:r>
            <w:r w:rsidRPr="00967C89">
              <w:rPr>
                <w:rFonts w:ascii="標楷體" w:eastAsia="標楷體" w:hAnsi="標楷體" w:cs="新細明體" w:hint="eastAsia"/>
                <w:color w:val="auto"/>
                <w:sz w:val="24"/>
                <w:szCs w:val="24"/>
              </w:rPr>
              <w:t>與解決問題</w:t>
            </w:r>
          </w:p>
          <w:p w:rsidR="00967C89" w:rsidRPr="00967C89" w:rsidRDefault="00967C89" w:rsidP="00967C89">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A3</w:t>
            </w:r>
            <w:r w:rsidRPr="00967C89">
              <w:rPr>
                <w:rFonts w:ascii="標楷體" w:eastAsia="標楷體" w:hAnsi="標楷體" w:hint="eastAsia"/>
                <w:color w:val="auto"/>
                <w:sz w:val="24"/>
                <w:szCs w:val="24"/>
              </w:rPr>
              <w:t>規劃執行</w:t>
            </w:r>
            <w:r w:rsidRPr="00967C89">
              <w:rPr>
                <w:rFonts w:ascii="標楷體" w:eastAsia="標楷體" w:hAnsi="標楷體" w:cs="新細明體" w:hint="eastAsia"/>
                <w:color w:val="auto"/>
                <w:sz w:val="24"/>
                <w:szCs w:val="24"/>
              </w:rPr>
              <w:t>與創新應變</w:t>
            </w:r>
          </w:p>
          <w:p w:rsidR="00967C89" w:rsidRPr="00967C89" w:rsidRDefault="00DF065C" w:rsidP="00967C89">
            <w:pPr>
              <w:autoSpaceDE w:val="0"/>
              <w:autoSpaceDN w:val="0"/>
              <w:adjustRightInd w:val="0"/>
              <w:ind w:firstLine="0"/>
              <w:rPr>
                <w:rFonts w:ascii="標楷體" w:eastAsia="標楷體" w:hAnsi="標楷體" w:cs="新細明體"/>
                <w:color w:val="auto"/>
                <w:sz w:val="24"/>
                <w:szCs w:val="24"/>
              </w:rPr>
            </w:pPr>
            <w:r>
              <w:rPr>
                <w:rFonts w:ascii="新細明體" w:eastAsia="新細明體" w:hAnsi="新細明體" w:cs="新細明體" w:hint="eastAsia"/>
                <w:b/>
                <w:color w:val="auto"/>
                <w:sz w:val="24"/>
                <w:szCs w:val="24"/>
              </w:rPr>
              <w:t>■</w:t>
            </w:r>
            <w:r w:rsidR="00967C89" w:rsidRPr="00967C89">
              <w:rPr>
                <w:rFonts w:ascii="標楷體" w:eastAsia="標楷體" w:hAnsi="標楷體" w:cs="新細明體" w:hint="eastAsia"/>
                <w:b/>
                <w:color w:val="auto"/>
                <w:sz w:val="24"/>
                <w:szCs w:val="24"/>
              </w:rPr>
              <w:t xml:space="preserve"> </w:t>
            </w:r>
            <w:r w:rsidR="00967C89" w:rsidRPr="00967C89">
              <w:rPr>
                <w:rFonts w:ascii="標楷體" w:eastAsia="標楷體" w:hAnsi="標楷體" w:cs="新細明體" w:hint="eastAsia"/>
                <w:color w:val="auto"/>
                <w:sz w:val="24"/>
                <w:szCs w:val="24"/>
              </w:rPr>
              <w:t>B1</w:t>
            </w:r>
            <w:r w:rsidR="00967C89" w:rsidRPr="00967C89">
              <w:rPr>
                <w:rFonts w:ascii="標楷體" w:eastAsia="標楷體" w:hAnsi="標楷體" w:hint="eastAsia"/>
                <w:color w:val="auto"/>
                <w:sz w:val="24"/>
                <w:szCs w:val="24"/>
              </w:rPr>
              <w:t>符號運用</w:t>
            </w:r>
            <w:r w:rsidR="00967C89" w:rsidRPr="00967C89">
              <w:rPr>
                <w:rFonts w:ascii="標楷體" w:eastAsia="標楷體" w:hAnsi="標楷體" w:cs="新細明體" w:hint="eastAsia"/>
                <w:color w:val="auto"/>
                <w:sz w:val="24"/>
                <w:szCs w:val="24"/>
              </w:rPr>
              <w:t>與溝通表達</w:t>
            </w:r>
          </w:p>
          <w:p w:rsidR="00967C89" w:rsidRPr="00967C89" w:rsidRDefault="00DF065C" w:rsidP="00967C89">
            <w:pPr>
              <w:autoSpaceDE w:val="0"/>
              <w:autoSpaceDN w:val="0"/>
              <w:adjustRightInd w:val="0"/>
              <w:ind w:firstLine="0"/>
              <w:rPr>
                <w:rFonts w:ascii="標楷體" w:eastAsia="標楷體" w:hAnsi="標楷體" w:cs="新細明體"/>
                <w:color w:val="auto"/>
                <w:sz w:val="24"/>
                <w:szCs w:val="24"/>
              </w:rPr>
            </w:pPr>
            <w:r>
              <w:rPr>
                <w:rFonts w:ascii="新細明體" w:eastAsia="新細明體" w:hAnsi="新細明體" w:cs="新細明體" w:hint="eastAsia"/>
                <w:b/>
                <w:color w:val="auto"/>
                <w:sz w:val="24"/>
                <w:szCs w:val="24"/>
              </w:rPr>
              <w:t>■</w:t>
            </w:r>
            <w:r w:rsidR="00967C89" w:rsidRPr="00967C89">
              <w:rPr>
                <w:rFonts w:ascii="標楷體" w:eastAsia="標楷體" w:hAnsi="標楷體" w:cs="新細明體" w:hint="eastAsia"/>
                <w:b/>
                <w:color w:val="auto"/>
                <w:sz w:val="24"/>
                <w:szCs w:val="24"/>
              </w:rPr>
              <w:t xml:space="preserve"> </w:t>
            </w:r>
            <w:r w:rsidR="00967C89" w:rsidRPr="00967C89">
              <w:rPr>
                <w:rFonts w:ascii="標楷體" w:eastAsia="標楷體" w:hAnsi="標楷體" w:cs="新細明體" w:hint="eastAsia"/>
                <w:color w:val="auto"/>
                <w:sz w:val="24"/>
                <w:szCs w:val="24"/>
              </w:rPr>
              <w:t>B2</w:t>
            </w:r>
            <w:r w:rsidR="00967C89" w:rsidRPr="00967C89">
              <w:rPr>
                <w:rFonts w:ascii="標楷體" w:eastAsia="標楷體" w:hAnsi="標楷體" w:hint="eastAsia"/>
                <w:color w:val="auto"/>
                <w:sz w:val="24"/>
                <w:szCs w:val="24"/>
              </w:rPr>
              <w:t>科技資訊</w:t>
            </w:r>
            <w:r w:rsidR="00967C89" w:rsidRPr="00967C89">
              <w:rPr>
                <w:rFonts w:ascii="標楷體" w:eastAsia="標楷體" w:hAnsi="標楷體" w:cs="新細明體" w:hint="eastAsia"/>
                <w:color w:val="auto"/>
                <w:sz w:val="24"/>
                <w:szCs w:val="24"/>
              </w:rPr>
              <w:t>與媒體素養</w:t>
            </w:r>
          </w:p>
          <w:p w:rsidR="00967C89" w:rsidRPr="00967C89" w:rsidRDefault="00967C89" w:rsidP="00967C89">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B3</w:t>
            </w:r>
            <w:r w:rsidRPr="00967C89">
              <w:rPr>
                <w:rFonts w:ascii="標楷體" w:eastAsia="標楷體" w:hAnsi="標楷體" w:hint="eastAsia"/>
                <w:color w:val="auto"/>
                <w:sz w:val="24"/>
                <w:szCs w:val="24"/>
              </w:rPr>
              <w:t>藝術涵養</w:t>
            </w:r>
            <w:r w:rsidRPr="00967C89">
              <w:rPr>
                <w:rFonts w:ascii="標楷體" w:eastAsia="標楷體" w:hAnsi="標楷體" w:cs="新細明體" w:hint="eastAsia"/>
                <w:color w:val="auto"/>
                <w:sz w:val="24"/>
                <w:szCs w:val="24"/>
              </w:rPr>
              <w:t>與美感素養</w:t>
            </w:r>
          </w:p>
          <w:p w:rsidR="00967C89" w:rsidRPr="00967C89" w:rsidRDefault="00DF065C" w:rsidP="00967C89">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w:t>
            </w:r>
            <w:r w:rsidR="00967C89" w:rsidRPr="00967C89">
              <w:rPr>
                <w:rFonts w:ascii="標楷體" w:eastAsia="標楷體" w:hAnsi="標楷體" w:cs="新細明體" w:hint="eastAsia"/>
                <w:b/>
                <w:color w:val="auto"/>
                <w:sz w:val="24"/>
                <w:szCs w:val="24"/>
              </w:rPr>
              <w:t xml:space="preserve"> </w:t>
            </w:r>
            <w:r w:rsidR="00967C89" w:rsidRPr="00967C89">
              <w:rPr>
                <w:rFonts w:ascii="標楷體" w:eastAsia="標楷體" w:hAnsi="標楷體" w:cs="新細明體" w:hint="eastAsia"/>
                <w:color w:val="auto"/>
                <w:sz w:val="24"/>
                <w:szCs w:val="24"/>
              </w:rPr>
              <w:t>C1</w:t>
            </w:r>
            <w:r w:rsidR="00967C89" w:rsidRPr="00967C89">
              <w:rPr>
                <w:rFonts w:ascii="標楷體" w:eastAsia="標楷體" w:hAnsi="標楷體" w:hint="eastAsia"/>
                <w:color w:val="auto"/>
                <w:sz w:val="24"/>
                <w:szCs w:val="24"/>
              </w:rPr>
              <w:t>道德實踐</w:t>
            </w:r>
            <w:r w:rsidR="00967C89" w:rsidRPr="00967C89">
              <w:rPr>
                <w:rFonts w:ascii="標楷體" w:eastAsia="標楷體" w:hAnsi="標楷體" w:cs="新細明體" w:hint="eastAsia"/>
                <w:color w:val="auto"/>
                <w:sz w:val="24"/>
                <w:szCs w:val="24"/>
              </w:rPr>
              <w:t>與公民意識</w:t>
            </w:r>
          </w:p>
          <w:p w:rsidR="00967C89" w:rsidRPr="00967C89" w:rsidRDefault="00967C89" w:rsidP="00967C89">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C2</w:t>
            </w:r>
            <w:r w:rsidRPr="00967C89">
              <w:rPr>
                <w:rFonts w:ascii="標楷體" w:eastAsia="標楷體" w:hAnsi="標楷體" w:hint="eastAsia"/>
                <w:color w:val="auto"/>
                <w:sz w:val="24"/>
                <w:szCs w:val="24"/>
              </w:rPr>
              <w:t>人際關係</w:t>
            </w:r>
            <w:r w:rsidRPr="00967C89">
              <w:rPr>
                <w:rFonts w:ascii="標楷體" w:eastAsia="標楷體" w:hAnsi="標楷體" w:cs="新細明體" w:hint="eastAsia"/>
                <w:color w:val="auto"/>
                <w:sz w:val="24"/>
                <w:szCs w:val="24"/>
              </w:rPr>
              <w:t>與團隊合作</w:t>
            </w:r>
          </w:p>
          <w:p w:rsidR="00967C89" w:rsidRPr="001D3382" w:rsidRDefault="00967C89" w:rsidP="00967C89">
            <w:pPr>
              <w:autoSpaceDE w:val="0"/>
              <w:autoSpaceDN w:val="0"/>
              <w:adjustRightInd w:val="0"/>
              <w:ind w:firstLine="0"/>
              <w:rPr>
                <w:rFonts w:ascii="標楷體" w:eastAsia="標楷體" w:hAnsi="標楷體" w:cs="標楷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C3</w:t>
            </w:r>
            <w:r w:rsidRPr="00967C89">
              <w:rPr>
                <w:rFonts w:ascii="標楷體" w:eastAsia="標楷體" w:hAnsi="標楷體" w:hint="eastAsia"/>
                <w:color w:val="auto"/>
                <w:sz w:val="24"/>
                <w:szCs w:val="24"/>
              </w:rPr>
              <w:t>多元文化</w:t>
            </w:r>
            <w:r w:rsidRPr="00967C89">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967C89" w:rsidRPr="00967C89" w:rsidRDefault="00967C89" w:rsidP="00967C89">
            <w:pPr>
              <w:rPr>
                <w:rFonts w:ascii="標楷體" w:eastAsia="標楷體" w:hAnsi="標楷體"/>
              </w:rPr>
            </w:pPr>
            <w:r w:rsidRPr="00967C89">
              <w:rPr>
                <w:rFonts w:ascii="標楷體" w:eastAsia="標楷體" w:hAnsi="標楷體"/>
                <w:color w:val="auto"/>
                <w:sz w:val="24"/>
                <w:szCs w:val="24"/>
                <w:shd w:val="clear" w:color="auto" w:fill="FFFFFF"/>
              </w:rPr>
              <w:t>健體-J-A1 具備體育與健康的知能與態度，展現自我運動與保健潛能，探索人性、自我價值與生命意義，並積極實踐，不輕言放棄。</w:t>
            </w:r>
          </w:p>
          <w:p w:rsidR="00967C89" w:rsidRPr="00967C89" w:rsidRDefault="00967C89" w:rsidP="00967C89">
            <w:pPr>
              <w:rPr>
                <w:rFonts w:ascii="標楷體" w:eastAsia="標楷體" w:hAnsi="標楷體"/>
              </w:rPr>
            </w:pPr>
            <w:r w:rsidRPr="00967C89">
              <w:rPr>
                <w:rFonts w:ascii="標楷體" w:eastAsia="標楷體" w:hAnsi="標楷體"/>
                <w:color w:val="auto"/>
                <w:sz w:val="24"/>
                <w:szCs w:val="24"/>
                <w:shd w:val="clear" w:color="auto" w:fill="FFFFFF"/>
              </w:rPr>
              <w:t>健體-J-A2 具備理解體育與健康情境的全貌，並做獨立思考與分析的知能，進而運用適當的策略，處理與解決體育與健康的問題。</w:t>
            </w:r>
          </w:p>
          <w:p w:rsidR="00967C89" w:rsidRDefault="00967C89" w:rsidP="00967C89">
            <w:pPr>
              <w:rPr>
                <w:rFonts w:ascii="標楷體" w:eastAsia="標楷體" w:hAnsi="標楷體"/>
                <w:color w:val="auto"/>
                <w:sz w:val="24"/>
                <w:szCs w:val="24"/>
                <w:shd w:val="clear" w:color="auto" w:fill="FFFFFF"/>
              </w:rPr>
            </w:pPr>
            <w:r w:rsidRPr="00967C89">
              <w:rPr>
                <w:rFonts w:ascii="標楷體" w:eastAsia="標楷體" w:hAnsi="標楷體"/>
                <w:color w:val="auto"/>
                <w:sz w:val="24"/>
                <w:szCs w:val="24"/>
                <w:shd w:val="clear" w:color="auto" w:fill="FFFFFF"/>
              </w:rPr>
              <w:t>健體-J-A3 具備善用體育與健康的資源，以擬定運動與保健計畫，有效執行並發揮主動學習與創新求變的能力。</w:t>
            </w:r>
          </w:p>
          <w:p w:rsidR="00DF065C" w:rsidRPr="00DF065C" w:rsidRDefault="00DF065C" w:rsidP="00DF065C">
            <w:pPr>
              <w:suppressAutoHyphens/>
              <w:autoSpaceDE w:val="0"/>
              <w:autoSpaceDN w:val="0"/>
              <w:rPr>
                <w:rFonts w:ascii="標楷體" w:eastAsia="標楷體" w:hAnsi="標楷體" w:cs="標楷體"/>
                <w:color w:val="auto"/>
                <w:sz w:val="24"/>
                <w:szCs w:val="24"/>
              </w:rPr>
            </w:pPr>
            <w:r w:rsidRPr="00DF065C">
              <w:rPr>
                <w:rFonts w:ascii="標楷體" w:eastAsia="標楷體" w:hAnsi="標楷體" w:cs="標楷體" w:hint="eastAsia"/>
                <w:color w:val="auto"/>
                <w:sz w:val="24"/>
                <w:szCs w:val="24"/>
              </w:rPr>
              <w:t>健體-J-B1:具備情意表達的能力，能以同理心與人溝通互動，並理解體育與保健的基本概念，應用於日常生活中。</w:t>
            </w:r>
          </w:p>
          <w:p w:rsidR="00DF065C" w:rsidRPr="00DF065C" w:rsidRDefault="00DF065C" w:rsidP="00DF065C">
            <w:pPr>
              <w:suppressAutoHyphens/>
              <w:autoSpaceDE w:val="0"/>
              <w:autoSpaceDN w:val="0"/>
              <w:rPr>
                <w:rFonts w:ascii="標楷體" w:eastAsia="標楷體" w:hAnsi="標楷體" w:cs="標楷體"/>
                <w:color w:val="auto"/>
                <w:sz w:val="24"/>
                <w:szCs w:val="24"/>
              </w:rPr>
            </w:pPr>
            <w:r w:rsidRPr="00DF065C">
              <w:rPr>
                <w:rFonts w:ascii="標楷體" w:eastAsia="標楷體" w:hAnsi="標楷體" w:cs="標楷體" w:hint="eastAsia"/>
                <w:color w:val="auto"/>
                <w:sz w:val="24"/>
                <w:szCs w:val="24"/>
              </w:rPr>
              <w:t>健體-J-B2:具備善用體育與健康相關的科技、資訊及媒體，以增進學習的素養，並察覺、思辨人與科技、資訊、媒體的互動關係。</w:t>
            </w:r>
          </w:p>
          <w:p w:rsidR="00967C89" w:rsidRPr="00967C89" w:rsidRDefault="00967C89" w:rsidP="00DF065C">
            <w:pPr>
              <w:ind w:firstLine="0"/>
              <w:rPr>
                <w:rFonts w:ascii="標楷體" w:eastAsia="標楷體" w:hAnsi="標楷體"/>
              </w:rPr>
            </w:pPr>
            <w:r w:rsidRPr="00967C89">
              <w:rPr>
                <w:rFonts w:ascii="標楷體" w:eastAsia="標楷體" w:hAnsi="標楷體"/>
                <w:color w:val="auto"/>
                <w:sz w:val="24"/>
                <w:szCs w:val="24"/>
                <w:shd w:val="clear" w:color="auto" w:fill="FFFFFF"/>
              </w:rPr>
              <w:t>健體-J-C2 具備利他及合群的知能與態度，並在體育活動和健康生活中培育相互合作及與人和諧互動的素養。</w:t>
            </w:r>
          </w:p>
          <w:p w:rsidR="00F6602E" w:rsidRPr="00B62FC1" w:rsidRDefault="00967C89" w:rsidP="00967C89">
            <w:pPr>
              <w:rPr>
                <w:rFonts w:ascii="標楷體" w:eastAsia="標楷體" w:hAnsi="標楷體" w:cs="標楷體"/>
                <w:color w:val="auto"/>
                <w:sz w:val="24"/>
                <w:szCs w:val="24"/>
              </w:rPr>
            </w:pPr>
            <w:r w:rsidRPr="00967C89">
              <w:rPr>
                <w:rFonts w:ascii="標楷體" w:eastAsia="標楷體" w:hAnsi="標楷體"/>
                <w:color w:val="auto"/>
                <w:sz w:val="24"/>
                <w:szCs w:val="24"/>
                <w:shd w:val="clear" w:color="auto" w:fill="FFFFFF"/>
              </w:rPr>
              <w:t>健體-J-C3 具備敏察和接納多元文化的涵養，關心本土與國際體育與健康議題，並尊重與欣賞其間的差異。</w:t>
            </w:r>
          </w:p>
        </w:tc>
      </w:tr>
    </w:tbl>
    <w:p w:rsidR="00440A20" w:rsidRPr="00440A20" w:rsidRDefault="00440A20" w:rsidP="00B37C48">
      <w:pPr>
        <w:spacing w:line="240" w:lineRule="atLeast"/>
        <w:ind w:firstLine="0"/>
        <w:rPr>
          <w:rFonts w:ascii="標楷體" w:eastAsia="標楷體" w:hAnsi="標楷體" w:cs="標楷體"/>
          <w:sz w:val="24"/>
          <w:szCs w:val="24"/>
        </w:rPr>
      </w:pPr>
    </w:p>
    <w:p w:rsidR="00200C15" w:rsidRDefault="00200C15" w:rsidP="001948DA">
      <w:pPr>
        <w:spacing w:line="240" w:lineRule="atLeast"/>
        <w:rPr>
          <w:rFonts w:ascii="標楷體" w:eastAsia="標楷體" w:hAnsi="標楷體" w:cs="標楷體"/>
          <w:sz w:val="24"/>
          <w:szCs w:val="24"/>
        </w:rPr>
      </w:pPr>
    </w:p>
    <w:p w:rsidR="00D37619" w:rsidRPr="00C453F2" w:rsidRDefault="00B37C48" w:rsidP="001948DA">
      <w:pPr>
        <w:spacing w:line="240" w:lineRule="atLeast"/>
        <w:rPr>
          <w:rFonts w:ascii="標楷體" w:eastAsia="標楷體" w:hAnsi="標楷體" w:cs="標楷體"/>
          <w:color w:val="FF0000"/>
          <w:sz w:val="24"/>
          <w:szCs w:val="24"/>
        </w:rPr>
      </w:pPr>
      <w:r>
        <w:rPr>
          <w:rFonts w:ascii="標楷體" w:eastAsia="標楷體" w:hAnsi="標楷體" w:cs="標楷體" w:hint="eastAsia"/>
          <w:sz w:val="24"/>
          <w:szCs w:val="24"/>
        </w:rPr>
        <w:t>四</w:t>
      </w:r>
      <w:r w:rsidR="00433109" w:rsidRPr="00902CB0">
        <w:rPr>
          <w:rFonts w:ascii="標楷體" w:eastAsia="標楷體" w:hAnsi="標楷體" w:cs="標楷體" w:hint="eastAsia"/>
          <w:sz w:val="24"/>
          <w:szCs w:val="24"/>
        </w:rPr>
        <w:t>、</w:t>
      </w:r>
      <w:r w:rsidR="00D37619" w:rsidRPr="00902CB0">
        <w:rPr>
          <w:rFonts w:ascii="標楷體" w:eastAsia="標楷體" w:hAnsi="標楷體" w:cs="標楷體" w:hint="eastAsia"/>
          <w:sz w:val="24"/>
          <w:szCs w:val="24"/>
        </w:rPr>
        <w:t>素養導向教學規劃：</w:t>
      </w:r>
    </w:p>
    <w:tbl>
      <w:tblPr>
        <w:tblW w:w="15079" w:type="dxa"/>
        <w:jc w:val="center"/>
        <w:tblLayout w:type="fixed"/>
        <w:tblLook w:val="0600" w:firstRow="0" w:lastRow="0" w:firstColumn="0" w:lastColumn="0" w:noHBand="1" w:noVBand="1"/>
      </w:tblPr>
      <w:tblGrid>
        <w:gridCol w:w="1408"/>
        <w:gridCol w:w="1398"/>
        <w:gridCol w:w="1559"/>
        <w:gridCol w:w="2977"/>
        <w:gridCol w:w="709"/>
        <w:gridCol w:w="2268"/>
        <w:gridCol w:w="1417"/>
        <w:gridCol w:w="1559"/>
        <w:gridCol w:w="1784"/>
      </w:tblGrid>
      <w:tr w:rsidR="00F6602E" w:rsidRPr="002026C7" w:rsidTr="009B2BE9">
        <w:trPr>
          <w:trHeight w:val="278"/>
          <w:jc w:val="center"/>
        </w:trPr>
        <w:tc>
          <w:tcPr>
            <w:tcW w:w="1408" w:type="dxa"/>
            <w:vMerge w:val="restart"/>
            <w:tcBorders>
              <w:top w:val="single" w:sz="8" w:space="0" w:color="000000"/>
              <w:left w:val="single" w:sz="8" w:space="0" w:color="000000"/>
              <w:right w:val="single" w:sz="8" w:space="0" w:color="000000"/>
            </w:tcBorders>
            <w:vAlign w:val="center"/>
          </w:tcPr>
          <w:p w:rsidR="00F6602E" w:rsidRPr="002026C7" w:rsidRDefault="00F6602E" w:rsidP="00D20E1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單元</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備註</w:t>
            </w:r>
          </w:p>
        </w:tc>
      </w:tr>
      <w:tr w:rsidR="00330675" w:rsidRPr="002026C7" w:rsidTr="009B2BE9">
        <w:trPr>
          <w:trHeight w:val="278"/>
          <w:jc w:val="center"/>
        </w:trPr>
        <w:tc>
          <w:tcPr>
            <w:tcW w:w="1408" w:type="dxa"/>
            <w:vMerge/>
            <w:tcBorders>
              <w:left w:val="single" w:sz="8" w:space="0" w:color="000000"/>
              <w:bottom w:val="single" w:sz="8" w:space="0" w:color="000000"/>
              <w:right w:val="single" w:sz="8" w:space="0" w:color="000000"/>
            </w:tcBorders>
            <w:vAlign w:val="center"/>
          </w:tcPr>
          <w:p w:rsidR="00330675" w:rsidRPr="002026C7" w:rsidRDefault="00330675" w:rsidP="00D20E19">
            <w:pPr>
              <w:spacing w:line="240" w:lineRule="atLeast"/>
              <w:jc w:val="center"/>
              <w:rPr>
                <w:rFonts w:ascii="標楷體" w:eastAsia="標楷體" w:hAnsi="標楷體" w:cs="標楷體"/>
                <w:color w:val="auto"/>
                <w:sz w:val="24"/>
                <w:szCs w:val="24"/>
              </w:rPr>
            </w:pPr>
          </w:p>
        </w:tc>
        <w:tc>
          <w:tcPr>
            <w:tcW w:w="1398"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r>
      <w:tr w:rsidR="00E15E7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E15E75" w:rsidRPr="00616BD7" w:rsidRDefault="00E15E7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第一週</w:t>
            </w:r>
          </w:p>
          <w:p w:rsidR="00E15E75" w:rsidRPr="00616BD7" w:rsidRDefault="00E15E7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8/30~9/4</w:t>
            </w:r>
          </w:p>
        </w:tc>
        <w:tc>
          <w:tcPr>
            <w:tcW w:w="1398" w:type="dxa"/>
            <w:tcBorders>
              <w:top w:val="single" w:sz="8" w:space="0" w:color="000000"/>
              <w:left w:val="single" w:sz="8" w:space="0" w:color="000000"/>
              <w:bottom w:val="single" w:sz="8" w:space="0" w:color="000000"/>
              <w:right w:val="single" w:sz="8" w:space="0" w:color="000000"/>
            </w:tcBorders>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hint="eastAsia"/>
                <w:bCs/>
                <w:snapToGrid w:val="0"/>
                <w:color w:val="auto"/>
              </w:rPr>
              <w:t>Ea-IV-4 正向的身體意象與體重控制計畫。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1a-IV-2 分析個人與群體健康的影響因素。</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3b-IV-3 熟悉大部份的「決策與批判」技能。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第1章身體意象</w:t>
            </w:r>
          </w:p>
          <w:p w:rsidR="00E15E75" w:rsidRPr="00A60530" w:rsidRDefault="00E15E75" w:rsidP="00E15E75">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一、引起動機</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引導：教師帶領學生閱讀P6圖中三人的對話，釐清以下論點 </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1.你很在意自己的身材嗎？為什麼？</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2.你覺得自己體型是胖、瘦還是適中？</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3.你是如何評判自己的體型呢？</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 □自己的看法 □家人影響 □媒體塑造 □其他</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
                <w:color w:val="auto"/>
              </w:rPr>
              <w:t>二、我的體型觀</w:t>
            </w:r>
          </w:p>
          <w:p w:rsidR="00E15E75" w:rsidRDefault="00E15E75" w:rsidP="00E15E75">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引導：教師請學生參考P7中的體型圖，選擇自己現在較接近的體型和想要的體型。</w:t>
            </w:r>
          </w:p>
          <w:p w:rsidR="00907B16" w:rsidRPr="00907B16" w:rsidRDefault="00907B16" w:rsidP="00C00383">
            <w:pPr>
              <w:spacing w:line="260" w:lineRule="exact"/>
              <w:ind w:firstLine="0"/>
              <w:jc w:val="left"/>
              <w:rPr>
                <w:rFonts w:ascii="標楷體" w:eastAsia="標楷體" w:hAnsi="標楷體" w:cs="標楷體"/>
                <w:color w:val="FF0000"/>
              </w:rPr>
            </w:pPr>
            <w:r w:rsidRPr="00907B16">
              <w:rPr>
                <w:rFonts w:ascii="標楷體" w:eastAsia="標楷體" w:hAnsi="標楷體"/>
                <w:color w:val="FF0000"/>
                <w:sz w:val="24"/>
                <w:szCs w:val="24"/>
              </w:rPr>
              <w:t>活動：每個學生領一面平板</w:t>
            </w:r>
            <w:r w:rsidR="00CB7CA7">
              <w:rPr>
                <w:rFonts w:ascii="標楷體" w:eastAsia="標楷體" w:hAnsi="標楷體"/>
                <w:color w:val="FF0000"/>
                <w:sz w:val="24"/>
                <w:szCs w:val="24"/>
              </w:rPr>
              <w:t>電腦</w:t>
            </w:r>
            <w:r w:rsidRPr="00907B16">
              <w:rPr>
                <w:rFonts w:ascii="標楷體" w:eastAsia="標楷體" w:hAnsi="標楷體"/>
                <w:color w:val="FF0000"/>
                <w:sz w:val="24"/>
                <w:szCs w:val="24"/>
              </w:rPr>
              <w:t>，請同學幫自己拍出全身照片，引導學生思考自己對於身體的看法。</w:t>
            </w:r>
          </w:p>
          <w:p w:rsidR="00E15E75" w:rsidRPr="00A60530" w:rsidRDefault="00E15E75" w:rsidP="00C00383">
            <w:pPr>
              <w:spacing w:line="260" w:lineRule="exact"/>
              <w:ind w:firstLine="0"/>
              <w:jc w:val="left"/>
              <w:rPr>
                <w:rFonts w:ascii="標楷體" w:eastAsia="標楷體" w:hAnsi="標楷體"/>
              </w:rPr>
            </w:pPr>
            <w:r w:rsidRPr="00A60530">
              <w:rPr>
                <w:rFonts w:ascii="標楷體" w:eastAsia="標楷體" w:hAnsi="標楷體" w:cs="標楷體" w:hint="eastAsia"/>
                <w:color w:val="auto"/>
              </w:rPr>
              <w:t xml:space="preserve">發問：同學的理想體型與目前體型間是否有差距？想想看造成這種差異的原因為何？ </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發表：邀請同學發表為什麼會選擇此種理想體型，是受到誰的影</w:t>
            </w:r>
            <w:r w:rsidRPr="00A60530">
              <w:rPr>
                <w:rFonts w:ascii="標楷體" w:eastAsia="標楷體" w:hAnsi="標楷體" w:cs="標楷體" w:hint="eastAsia"/>
                <w:color w:val="auto"/>
              </w:rPr>
              <w:lastRenderedPageBreak/>
              <w:t>響。</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教師介紹：</w:t>
            </w:r>
          </w:p>
          <w:p w:rsidR="00907B16" w:rsidRDefault="00907B16" w:rsidP="00E15E75">
            <w:pPr>
              <w:spacing w:line="260" w:lineRule="exact"/>
              <w:jc w:val="left"/>
              <w:rPr>
                <w:rFonts w:ascii="標楷體" w:eastAsia="標楷體" w:hAnsi="標楷體" w:cs="標楷體"/>
                <w:color w:val="auto"/>
              </w:rPr>
            </w:pPr>
            <w:r>
              <w:rPr>
                <w:rFonts w:ascii="標楷體" w:eastAsia="標楷體" w:hAnsi="標楷體" w:cs="標楷體" w:hint="eastAsia"/>
                <w:color w:val="auto"/>
              </w:rPr>
              <w:t>（一）家人親友的影響</w:t>
            </w:r>
          </w:p>
          <w:p w:rsidR="00E15E75" w:rsidRPr="00A60530" w:rsidRDefault="00E15E75" w:rsidP="00907B16">
            <w:pPr>
              <w:spacing w:line="260" w:lineRule="exact"/>
              <w:jc w:val="left"/>
              <w:rPr>
                <w:rFonts w:ascii="標楷體" w:eastAsia="標楷體" w:hAnsi="標楷體"/>
              </w:rPr>
            </w:pPr>
            <w:r w:rsidRPr="00A60530">
              <w:rPr>
                <w:rFonts w:ascii="標楷體" w:eastAsia="標楷體" w:hAnsi="標楷體" w:cs="標楷體" w:hint="eastAsia"/>
                <w:color w:val="auto"/>
              </w:rPr>
              <w:t>（二）同儕的影響</w:t>
            </w:r>
          </w:p>
          <w:p w:rsidR="00907B16" w:rsidRDefault="00E15E75" w:rsidP="00E15E75">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（三）社會文化的期待</w:t>
            </w:r>
          </w:p>
          <w:p w:rsidR="00907B16" w:rsidRPr="00A60530" w:rsidRDefault="00E15E75" w:rsidP="00907B16">
            <w:pPr>
              <w:spacing w:line="260" w:lineRule="exact"/>
              <w:jc w:val="left"/>
              <w:rPr>
                <w:rFonts w:ascii="標楷體" w:eastAsia="標楷體" w:hAnsi="標楷體"/>
              </w:rPr>
            </w:pPr>
            <w:r w:rsidRPr="00A60530">
              <w:rPr>
                <w:rFonts w:ascii="標楷體" w:eastAsia="標楷體" w:hAnsi="標楷體" w:cs="標楷體" w:hint="eastAsia"/>
                <w:color w:val="auto"/>
              </w:rPr>
              <w:t>（四）媒體的影響</w:t>
            </w:r>
          </w:p>
          <w:p w:rsidR="00E15E75" w:rsidRPr="00A60530" w:rsidRDefault="00E15E75" w:rsidP="00E15E75">
            <w:pPr>
              <w:spacing w:line="260" w:lineRule="exact"/>
              <w:jc w:val="left"/>
              <w:rPr>
                <w:rFonts w:ascii="標楷體" w:eastAsia="標楷體" w:hAnsi="標楷體"/>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2.身體意象與課程相關資料。</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CB7CA7" w:rsidRPr="00A60530" w:rsidRDefault="00CB7CA7" w:rsidP="00E15E75">
            <w:pPr>
              <w:spacing w:line="260" w:lineRule="exact"/>
              <w:jc w:val="left"/>
              <w:rPr>
                <w:rFonts w:ascii="標楷體" w:eastAsia="標楷體" w:hAnsi="標楷體"/>
              </w:rPr>
            </w:pPr>
            <w:r w:rsidRPr="00CB7CA7">
              <w:rPr>
                <w:rFonts w:ascii="標楷體" w:eastAsia="標楷體" w:hAnsi="標楷體" w:cs="標楷體" w:hint="eastAsia"/>
                <w:bCs/>
                <w:snapToGrid w:val="0"/>
                <w:color w:val="000000" w:themeColor="text1"/>
              </w:rPr>
              <w:t>4.</w:t>
            </w:r>
            <w:r w:rsidRPr="00CB7CA7">
              <w:rPr>
                <w:rFonts w:ascii="標楷體" w:eastAsia="標楷體" w:hAnsi="標楷體"/>
                <w:color w:val="000000" w:themeColor="text1"/>
              </w:rPr>
              <w:t>平板電腦</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1.觀察：是否能認真聆聽</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2.發表：是否能說出影響身體意象的因素。</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B171DD" w:rsidRDefault="00E15E75" w:rsidP="00E15E75">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E15E75" w:rsidRDefault="00E15E75" w:rsidP="00E15E75">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B171DD" w:rsidRDefault="00B171DD" w:rsidP="00B171DD">
            <w:pPr>
              <w:spacing w:line="260" w:lineRule="exact"/>
              <w:jc w:val="left"/>
              <w:rPr>
                <w:rFonts w:ascii="標楷體" w:eastAsia="標楷體" w:hAnsi="標楷體" w:cs="DFKaiShu-SB-Estd-BF"/>
                <w:b/>
                <w:color w:val="auto"/>
              </w:rPr>
            </w:pPr>
          </w:p>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B171DD" w:rsidRPr="00B171DD" w:rsidRDefault="00B171DD" w:rsidP="00E15E75">
            <w:pPr>
              <w:spacing w:line="260" w:lineRule="exact"/>
              <w:jc w:val="left"/>
              <w:rPr>
                <w:rFonts w:ascii="標楷體" w:eastAsia="標楷體" w:hAnsi="標楷體" w:cs="DFKaiShu-SB-Estd-BF"/>
                <w:color w:val="auto"/>
              </w:rPr>
            </w:pPr>
          </w:p>
          <w:p w:rsidR="00B171DD" w:rsidRPr="00A60530" w:rsidRDefault="00B171DD" w:rsidP="00E15E75">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E15E75" w:rsidRPr="00500692" w:rsidRDefault="00E15E75" w:rsidP="00112170">
            <w:pPr>
              <w:adjustRightInd w:val="0"/>
              <w:snapToGrid w:val="0"/>
              <w:spacing w:line="240" w:lineRule="atLeast"/>
              <w:ind w:hanging="7"/>
              <w:jc w:val="left"/>
              <w:rPr>
                <w:rFonts w:ascii="標楷體" w:eastAsia="標楷體" w:hAnsi="標楷體" w:cs="標楷體"/>
                <w:sz w:val="24"/>
                <w:szCs w:val="24"/>
              </w:rPr>
            </w:pPr>
          </w:p>
        </w:tc>
      </w:tr>
      <w:tr w:rsidR="00E15E7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E15E75" w:rsidRPr="00616BD7" w:rsidRDefault="00E15E7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第二週9/5~9/11</w:t>
            </w:r>
          </w:p>
        </w:tc>
        <w:tc>
          <w:tcPr>
            <w:tcW w:w="1398" w:type="dxa"/>
            <w:tcBorders>
              <w:top w:val="single" w:sz="8" w:space="0" w:color="000000"/>
              <w:left w:val="single" w:sz="8" w:space="0" w:color="000000"/>
              <w:bottom w:val="single" w:sz="8" w:space="0" w:color="000000"/>
              <w:right w:val="single" w:sz="8" w:space="0" w:color="000000"/>
            </w:tcBorders>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hint="eastAsia"/>
                <w:bCs/>
                <w:snapToGrid w:val="0"/>
                <w:color w:val="auto"/>
              </w:rPr>
              <w:t>Ea-IV-4 正向的身體意象與體重控制計畫。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1a-IV-2 分析個人與群體健康的影響因素。</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3b-IV-3 熟悉大部份的「決策與批判」技能。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第1章身體意象</w:t>
            </w:r>
          </w:p>
          <w:p w:rsidR="00E15E75" w:rsidRDefault="00E15E75" w:rsidP="00E15E75">
            <w:pPr>
              <w:spacing w:line="260" w:lineRule="exact"/>
              <w:jc w:val="left"/>
              <w:rPr>
                <w:rFonts w:ascii="標楷體" w:eastAsia="標楷體" w:hAnsi="標楷體" w:cs="標楷體"/>
                <w:b/>
                <w:bCs/>
                <w:snapToGrid w:val="0"/>
                <w:color w:val="auto"/>
              </w:rPr>
            </w:pPr>
            <w:r w:rsidRPr="00A60530">
              <w:rPr>
                <w:rFonts w:ascii="標楷體" w:eastAsia="標楷體" w:hAnsi="標楷體" w:cs="標楷體" w:hint="eastAsia"/>
                <w:b/>
                <w:bCs/>
                <w:snapToGrid w:val="0"/>
                <w:color w:val="auto"/>
              </w:rPr>
              <w:t>一、健康的體型觀</w:t>
            </w:r>
          </w:p>
          <w:p w:rsidR="00907B16" w:rsidRPr="00907B16" w:rsidRDefault="00907B16" w:rsidP="00907B16">
            <w:pPr>
              <w:suppressAutoHyphens/>
              <w:autoSpaceDN w:val="0"/>
              <w:ind w:firstLine="0"/>
              <w:jc w:val="left"/>
              <w:textAlignment w:val="baseline"/>
              <w:rPr>
                <w:rFonts w:ascii="標楷體" w:eastAsia="標楷體" w:hAnsi="標楷體"/>
                <w:color w:val="FF0000"/>
                <w:sz w:val="24"/>
                <w:szCs w:val="24"/>
              </w:rPr>
            </w:pPr>
            <w:r w:rsidRPr="00907B16">
              <w:rPr>
                <w:rFonts w:ascii="標楷體" w:eastAsia="標楷體" w:hAnsi="標楷體"/>
                <w:color w:val="FF0000"/>
                <w:sz w:val="24"/>
                <w:szCs w:val="24"/>
              </w:rPr>
              <w:t>活動：分組討論</w:t>
            </w:r>
          </w:p>
          <w:p w:rsidR="00907B16" w:rsidRPr="00907B16" w:rsidRDefault="00907B16" w:rsidP="00907B16">
            <w:pPr>
              <w:spacing w:line="260" w:lineRule="exact"/>
              <w:jc w:val="left"/>
              <w:rPr>
                <w:rFonts w:ascii="標楷體" w:eastAsia="標楷體" w:hAnsi="標楷體"/>
                <w:b/>
                <w:bCs/>
                <w:snapToGrid w:val="0"/>
                <w:color w:val="FF0000"/>
              </w:rPr>
            </w:pPr>
            <w:r w:rsidRPr="00907B16">
              <w:rPr>
                <w:rFonts w:ascii="標楷體" w:eastAsia="標楷體" w:hAnsi="標楷體"/>
                <w:color w:val="FF0000"/>
                <w:sz w:val="24"/>
                <w:szCs w:val="24"/>
              </w:rPr>
              <w:t>可讓學生透過平板中體型的看法，覺察影響自我意象的因素。</w:t>
            </w:r>
          </w:p>
          <w:p w:rsidR="00E15E75" w:rsidRDefault="00E15E75" w:rsidP="00E15E75">
            <w:pPr>
              <w:spacing w:line="260" w:lineRule="exact"/>
              <w:jc w:val="left"/>
              <w:rPr>
                <w:rFonts w:ascii="標楷體" w:eastAsia="標楷體" w:hAnsi="標楷體" w:cs="標楷體"/>
                <w:b/>
                <w:color w:val="auto"/>
              </w:rPr>
            </w:pPr>
            <w:r w:rsidRPr="00A60530">
              <w:rPr>
                <w:rFonts w:ascii="標楷體" w:eastAsia="標楷體" w:hAnsi="標楷體" w:cs="標楷體" w:hint="eastAsia"/>
                <w:b/>
                <w:color w:val="auto"/>
              </w:rPr>
              <w:t>二、正向的身體意象</w:t>
            </w:r>
          </w:p>
          <w:p w:rsidR="006E1C97" w:rsidRPr="00A60530" w:rsidRDefault="006E1C97" w:rsidP="006E1C97">
            <w:pPr>
              <w:spacing w:line="260" w:lineRule="exact"/>
              <w:jc w:val="left"/>
              <w:rPr>
                <w:rFonts w:ascii="標楷體" w:eastAsia="標楷體" w:hAnsi="標楷體"/>
                <w:b/>
              </w:rPr>
            </w:pPr>
            <w:r w:rsidRPr="00A60530">
              <w:rPr>
                <w:rFonts w:ascii="標楷體" w:eastAsia="標楷體" w:hAnsi="標楷體" w:cs="標楷體" w:hint="eastAsia"/>
                <w:b/>
                <w:color w:val="auto"/>
              </w:rPr>
              <w:t>三、健康生活行動家</w:t>
            </w:r>
          </w:p>
          <w:p w:rsidR="00907B16" w:rsidRPr="00907B16" w:rsidRDefault="00907B16" w:rsidP="00907B16">
            <w:pPr>
              <w:suppressAutoHyphens/>
              <w:autoSpaceDN w:val="0"/>
              <w:ind w:firstLine="0"/>
              <w:jc w:val="left"/>
              <w:textAlignment w:val="baseline"/>
              <w:rPr>
                <w:rFonts w:ascii="標楷體" w:eastAsia="標楷體" w:hAnsi="標楷體"/>
                <w:color w:val="FF0000"/>
                <w:sz w:val="24"/>
                <w:szCs w:val="24"/>
              </w:rPr>
            </w:pPr>
            <w:r w:rsidRPr="00907B16">
              <w:rPr>
                <w:rFonts w:ascii="標楷體" w:eastAsia="標楷體" w:hAnsi="標楷體"/>
                <w:color w:val="FF0000"/>
                <w:sz w:val="24"/>
                <w:szCs w:val="24"/>
              </w:rPr>
              <w:t>活動：上台報告</w:t>
            </w:r>
          </w:p>
          <w:p w:rsidR="00907B16" w:rsidRPr="00907B16" w:rsidRDefault="00907B16" w:rsidP="00907B16">
            <w:pPr>
              <w:spacing w:line="260" w:lineRule="exact"/>
              <w:jc w:val="left"/>
              <w:rPr>
                <w:rFonts w:ascii="標楷體" w:eastAsia="標楷體" w:hAnsi="標楷體"/>
                <w:color w:val="FF0000"/>
              </w:rPr>
            </w:pPr>
            <w:r w:rsidRPr="00907B16">
              <w:rPr>
                <w:rFonts w:ascii="標楷體" w:eastAsia="標楷體" w:hAnsi="標楷體"/>
                <w:color w:val="FF0000"/>
                <w:sz w:val="24"/>
                <w:szCs w:val="24"/>
              </w:rPr>
              <w:t>鼓勵學生接納自己，更健康的看待自己。</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 xml:space="preserve">(一)接受並喜歡自己的外型 (二)多元審美觀 (三)追求健康的體型 </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總結：當一個人能接納並喜歡自己的身體外型時，相對自尊也會提升，人際關係也會增強。</w:t>
            </w:r>
          </w:p>
          <w:p w:rsidR="00E15E75" w:rsidRPr="00A60530" w:rsidRDefault="00E15E75" w:rsidP="00E15E75">
            <w:pPr>
              <w:spacing w:line="260" w:lineRule="exact"/>
              <w:jc w:val="left"/>
              <w:rPr>
                <w:rFonts w:ascii="標楷體" w:eastAsia="標楷體" w:hAnsi="標楷體"/>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2.身體意象與課程相關資料。</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D72829" w:rsidRDefault="00CB7CA7" w:rsidP="00E15E75">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平</w:t>
            </w:r>
          </w:p>
          <w:p w:rsidR="00CB7CA7" w:rsidRPr="00A60530" w:rsidRDefault="00CB7CA7" w:rsidP="00E15E75">
            <w:pPr>
              <w:spacing w:line="260" w:lineRule="exact"/>
              <w:jc w:val="left"/>
              <w:rPr>
                <w:rFonts w:ascii="標楷體" w:eastAsia="標楷體" w:hAnsi="標楷體"/>
              </w:rPr>
            </w:pPr>
            <w:r w:rsidRPr="00CB7CA7">
              <w:rPr>
                <w:rFonts w:ascii="標楷體" w:eastAsia="標楷體" w:hAnsi="標楷體" w:cs="標楷體" w:hint="eastAsia"/>
                <w:bCs/>
                <w:snapToGrid w:val="0"/>
                <w:color w:val="000000" w:themeColor="text1"/>
              </w:rPr>
              <w:t>4.</w:t>
            </w:r>
            <w:r w:rsidRPr="00CB7CA7">
              <w:rPr>
                <w:rFonts w:ascii="標楷體" w:eastAsia="標楷體" w:hAnsi="標楷體"/>
                <w:color w:val="000000" w:themeColor="text1"/>
              </w:rPr>
              <w:t>平板電腦</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1.觀察：是否能認真聆聽</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2.發表：是否能說出影響身體意象的因素。</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B171DD" w:rsidRDefault="00B171DD" w:rsidP="00B171DD">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B171DD" w:rsidRDefault="00B171DD" w:rsidP="00B171DD">
            <w:pPr>
              <w:spacing w:line="260" w:lineRule="exact"/>
              <w:jc w:val="left"/>
              <w:rPr>
                <w:rFonts w:ascii="標楷體" w:eastAsia="標楷體" w:hAnsi="標楷體" w:cs="DFKaiShu-SB-Estd-BF"/>
                <w:b/>
                <w:color w:val="auto"/>
              </w:rPr>
            </w:pPr>
          </w:p>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E15E75" w:rsidRPr="00B171DD" w:rsidRDefault="00E15E75" w:rsidP="00E15E75">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E15E75" w:rsidRPr="00556282" w:rsidRDefault="00E15E75" w:rsidP="00112170">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t>9/6~7九年級複習考</w:t>
            </w:r>
          </w:p>
        </w:tc>
      </w:tr>
      <w:tr w:rsidR="00E15E7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E15E75" w:rsidRPr="00616BD7" w:rsidRDefault="00E15E7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第三週9/12~9/18</w:t>
            </w:r>
          </w:p>
        </w:tc>
        <w:tc>
          <w:tcPr>
            <w:tcW w:w="1398" w:type="dxa"/>
            <w:tcBorders>
              <w:top w:val="single" w:sz="8" w:space="0" w:color="000000"/>
              <w:left w:val="single" w:sz="8" w:space="0" w:color="000000"/>
              <w:bottom w:val="single" w:sz="8" w:space="0" w:color="000000"/>
              <w:right w:val="single" w:sz="8" w:space="0" w:color="000000"/>
            </w:tcBorders>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hint="eastAsia"/>
                <w:color w:val="auto"/>
              </w:rPr>
              <w:t>Ea-IV-4 正向的身體意象與體重控</w:t>
            </w:r>
            <w:r w:rsidRPr="00A60530">
              <w:rPr>
                <w:rFonts w:ascii="標楷體" w:eastAsia="標楷體" w:hAnsi="標楷體" w:hint="eastAsia"/>
                <w:color w:val="auto"/>
              </w:rPr>
              <w:lastRenderedPageBreak/>
              <w:t>制計畫。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1a-IV-3 評估內在與外在的行為對健康造成的衝</w:t>
            </w:r>
            <w:r w:rsidRPr="00A60530">
              <w:rPr>
                <w:rFonts w:ascii="標楷體" w:eastAsia="標楷體" w:hAnsi="標楷體" w:cs="標楷體" w:hint="eastAsia"/>
                <w:color w:val="auto"/>
              </w:rPr>
              <w:lastRenderedPageBreak/>
              <w:t>擊與風險。</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認識健康技能和生活技能的實施程序概念。</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lastRenderedPageBreak/>
              <w:t>第一篇健康體位行家</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第2章我型我塑</w:t>
            </w:r>
          </w:p>
          <w:p w:rsidR="00E15E75" w:rsidRDefault="00E15E75" w:rsidP="00E15E75">
            <w:pPr>
              <w:spacing w:line="260" w:lineRule="exact"/>
              <w:jc w:val="left"/>
              <w:rPr>
                <w:rFonts w:ascii="標楷體" w:eastAsia="標楷體" w:hAnsi="標楷體" w:cs="標楷體"/>
                <w:b/>
                <w:color w:val="auto"/>
              </w:rPr>
            </w:pPr>
            <w:r w:rsidRPr="00A60530">
              <w:rPr>
                <w:rFonts w:ascii="標楷體" w:eastAsia="標楷體" w:hAnsi="標楷體" w:cs="標楷體" w:hint="eastAsia"/>
                <w:b/>
                <w:color w:val="auto"/>
              </w:rPr>
              <w:t>健康體位量量看</w:t>
            </w:r>
          </w:p>
          <w:p w:rsidR="00EC1821" w:rsidRPr="00EC1821" w:rsidRDefault="00EC1821" w:rsidP="00EC1821">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lastRenderedPageBreak/>
              <w:t>活動：</w:t>
            </w:r>
            <w:r w:rsidR="000C5621">
              <w:rPr>
                <w:rFonts w:ascii="標楷體" w:eastAsia="標楷體" w:hAnsi="標楷體"/>
                <w:color w:val="FF0000"/>
                <w:sz w:val="24"/>
                <w:szCs w:val="24"/>
              </w:rPr>
              <w:t>紀錄在學習單上</w:t>
            </w:r>
          </w:p>
          <w:p w:rsidR="00EC1821" w:rsidRDefault="00EC1821" w:rsidP="00EC1821">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1.用皮尺自己的腰圍、臀圍</w:t>
            </w:r>
          </w:p>
          <w:p w:rsidR="00EC1821" w:rsidRPr="00EC1821" w:rsidRDefault="00EC1821" w:rsidP="00EC1821">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2.計算「BMI」(身體質量指數)，了解身體質量指數(BMI)的計算方式及意義</w:t>
            </w:r>
          </w:p>
          <w:p w:rsidR="00EC1821" w:rsidRPr="00EC1821" w:rsidRDefault="00EC1821" w:rsidP="00EC1821">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3.</w:t>
            </w:r>
            <w:r w:rsidR="00D72829" w:rsidRPr="00D72829">
              <w:rPr>
                <w:rFonts w:ascii="標楷體" w:eastAsia="標楷體" w:hAnsi="標楷體" w:cs="標楷體" w:hint="eastAsia"/>
                <w:color w:val="FF0000"/>
                <w:sz w:val="24"/>
                <w:szCs w:val="24"/>
              </w:rPr>
              <w:t xml:space="preserve"> 教師</w:t>
            </w:r>
            <w:r w:rsidR="00CB7CA7">
              <w:rPr>
                <w:rFonts w:ascii="標楷體" w:eastAsia="標楷體" w:hAnsi="標楷體" w:cs="標楷體" w:hint="eastAsia"/>
                <w:color w:val="FF0000"/>
                <w:sz w:val="24"/>
                <w:szCs w:val="24"/>
              </w:rPr>
              <w:t>準備</w:t>
            </w:r>
            <w:r w:rsidR="00D72829" w:rsidRPr="00D72829">
              <w:rPr>
                <w:rFonts w:ascii="標楷體" w:eastAsia="標楷體" w:hAnsi="標楷體" w:cs="標楷體" w:hint="eastAsia"/>
                <w:color w:val="FF0000"/>
                <w:sz w:val="24"/>
                <w:szCs w:val="24"/>
              </w:rPr>
              <w:t>體脂肪計</w:t>
            </w:r>
            <w:r w:rsidR="00D72829" w:rsidRPr="00EC1821">
              <w:rPr>
                <w:rFonts w:ascii="標楷體" w:eastAsia="標楷體" w:hAnsi="標楷體"/>
                <w:color w:val="FF0000"/>
                <w:sz w:val="24"/>
                <w:szCs w:val="24"/>
              </w:rPr>
              <w:t>，</w:t>
            </w:r>
            <w:r w:rsidR="00D72829">
              <w:rPr>
                <w:rFonts w:ascii="標楷體" w:eastAsia="標楷體" w:hAnsi="標楷體"/>
                <w:color w:val="FF0000"/>
                <w:sz w:val="24"/>
                <w:szCs w:val="24"/>
              </w:rPr>
              <w:t>請同學測量體脂肪</w:t>
            </w:r>
            <w:r w:rsidRPr="00EC1821">
              <w:rPr>
                <w:rFonts w:ascii="標楷體" w:eastAsia="標楷體" w:hAnsi="標楷體"/>
                <w:color w:val="FF0000"/>
                <w:sz w:val="24"/>
                <w:szCs w:val="24"/>
              </w:rPr>
              <w:t>。</w:t>
            </w:r>
          </w:p>
          <w:p w:rsidR="00E15E75" w:rsidRPr="00C44D07" w:rsidRDefault="00EC1821" w:rsidP="00C44D07">
            <w:pPr>
              <w:spacing w:line="260" w:lineRule="exact"/>
              <w:jc w:val="left"/>
              <w:rPr>
                <w:rFonts w:ascii="標楷體" w:eastAsia="標楷體" w:hAnsi="標楷體"/>
                <w:b/>
                <w:color w:val="FF0000"/>
              </w:rPr>
            </w:pPr>
            <w:r w:rsidRPr="00EC1821">
              <w:rPr>
                <w:rFonts w:ascii="標楷體" w:eastAsia="標楷體" w:hAnsi="標楷體"/>
                <w:color w:val="FF0000"/>
                <w:sz w:val="24"/>
                <w:szCs w:val="24"/>
              </w:rPr>
              <w:t>4.透過腰圍、臀圍測量與腰臀比計算，了解體脂肪會因堆疊位置不同而對健康造成不同的威脅。</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CB7CA7" w:rsidRDefault="00CB7CA7" w:rsidP="00E15E75">
            <w:pPr>
              <w:spacing w:line="260" w:lineRule="exact"/>
              <w:jc w:val="left"/>
              <w:rPr>
                <w:rFonts w:ascii="標楷體" w:eastAsia="標楷體" w:hAnsi="標楷體"/>
                <w:color w:val="000000" w:themeColor="text1"/>
              </w:rPr>
            </w:pPr>
            <w:r w:rsidRPr="00CB7CA7">
              <w:rPr>
                <w:rFonts w:ascii="標楷體" w:eastAsia="標楷體" w:hAnsi="標楷體" w:cs="標楷體" w:hint="eastAsia"/>
                <w:bCs/>
                <w:snapToGrid w:val="0"/>
                <w:color w:val="000000" w:themeColor="text1"/>
              </w:rPr>
              <w:lastRenderedPageBreak/>
              <w:t>4.</w:t>
            </w:r>
            <w:r w:rsidRPr="00EC1821">
              <w:rPr>
                <w:rFonts w:ascii="標楷體" w:eastAsia="標楷體" w:hAnsi="標楷體"/>
                <w:color w:val="000000" w:themeColor="text1"/>
              </w:rPr>
              <w:t>皮尺</w:t>
            </w:r>
            <w:r w:rsidRPr="00CB7CA7">
              <w:rPr>
                <w:rFonts w:ascii="標楷體" w:eastAsia="標楷體" w:hAnsi="標楷體" w:hint="eastAsia"/>
                <w:color w:val="000000" w:themeColor="text1"/>
              </w:rPr>
              <w:t>、體脂計</w:t>
            </w:r>
          </w:p>
          <w:p w:rsidR="00F06EA6" w:rsidRPr="00CB7CA7" w:rsidRDefault="00F06EA6" w:rsidP="00E15E75">
            <w:pPr>
              <w:spacing w:line="260" w:lineRule="exact"/>
              <w:jc w:val="left"/>
              <w:rPr>
                <w:rFonts w:ascii="標楷體" w:eastAsia="標楷體" w:hAnsi="標楷體"/>
              </w:rPr>
            </w:pPr>
            <w:r>
              <w:rPr>
                <w:rFonts w:ascii="標楷體" w:eastAsia="標楷體" w:hAnsi="標楷體" w:hint="eastAsia"/>
                <w:color w:val="000000" w:themeColor="text1"/>
              </w:rPr>
              <w:t>5.學習單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lastRenderedPageBreak/>
              <w:t>1.問答：能以客觀數據資料判斷健康體</w:t>
            </w:r>
            <w:r w:rsidRPr="00A60530">
              <w:rPr>
                <w:rFonts w:ascii="標楷體" w:eastAsia="標楷體" w:hAnsi="標楷體" w:cs="標楷體" w:hint="eastAsia"/>
                <w:bCs/>
                <w:snapToGrid w:val="0"/>
                <w:color w:val="auto"/>
              </w:rPr>
              <w:lastRenderedPageBreak/>
              <w:t>位。</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2.觀察：用心蒐集相關資料。</w:t>
            </w:r>
          </w:p>
          <w:p w:rsidR="00563A15" w:rsidRPr="00A60530" w:rsidRDefault="00563A15" w:rsidP="00E15E75">
            <w:pPr>
              <w:spacing w:line="260" w:lineRule="exact"/>
              <w:jc w:val="left"/>
              <w:rPr>
                <w:rFonts w:ascii="標楷體" w:eastAsia="標楷體" w:hAnsi="標楷體"/>
              </w:rPr>
            </w:pPr>
            <w:r>
              <w:rPr>
                <w:rFonts w:ascii="標楷體" w:eastAsia="標楷體" w:hAnsi="標楷體" w:cs="標楷體" w:hint="eastAsia"/>
                <w:bCs/>
                <w:snapToGrid w:val="0"/>
                <w:color w:val="auto"/>
              </w:rPr>
              <w:t>3.學習單</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lastRenderedPageBreak/>
              <w:t>【生命教育】</w:t>
            </w:r>
          </w:p>
          <w:p w:rsidR="00B171DD" w:rsidRDefault="00B171DD" w:rsidP="00B171DD">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w:t>
            </w:r>
            <w:r w:rsidRPr="00A60530">
              <w:rPr>
                <w:rFonts w:ascii="標楷體" w:eastAsia="標楷體" w:hAnsi="標楷體" w:cs="DFKaiShu-SB-Estd-BF" w:hint="eastAsia"/>
                <w:color w:val="auto"/>
              </w:rPr>
              <w:lastRenderedPageBreak/>
              <w:t>向，包括身體與心理、理性與感性、自由與命定、境遇與嚮往，理解人的主體能動性，培養適切的自我觀。</w:t>
            </w:r>
          </w:p>
          <w:p w:rsidR="00B171DD" w:rsidRDefault="00B171DD" w:rsidP="00B171DD">
            <w:pPr>
              <w:spacing w:line="260" w:lineRule="exact"/>
              <w:jc w:val="left"/>
              <w:rPr>
                <w:rFonts w:ascii="標楷體" w:eastAsia="標楷體" w:hAnsi="標楷體" w:cs="DFKaiShu-SB-Estd-BF"/>
                <w:b/>
                <w:color w:val="auto"/>
              </w:rPr>
            </w:pPr>
          </w:p>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E15E75" w:rsidRPr="00B171DD" w:rsidRDefault="00E15E75" w:rsidP="00E15E75">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E15E75" w:rsidRPr="00500692" w:rsidRDefault="00E15E75" w:rsidP="00112170">
            <w:pPr>
              <w:adjustRightInd w:val="0"/>
              <w:snapToGrid w:val="0"/>
              <w:spacing w:line="240" w:lineRule="atLeast"/>
              <w:ind w:hanging="7"/>
              <w:jc w:val="left"/>
              <w:rPr>
                <w:rFonts w:ascii="標楷體" w:eastAsia="標楷體" w:hAnsi="標楷體" w:cs="標楷體"/>
                <w:sz w:val="24"/>
                <w:szCs w:val="24"/>
              </w:rPr>
            </w:pPr>
          </w:p>
        </w:tc>
      </w:tr>
      <w:tr w:rsidR="00E15E7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E15E75" w:rsidRPr="00616BD7" w:rsidRDefault="00E15E7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第四週9/19~9/25</w:t>
            </w:r>
          </w:p>
        </w:tc>
        <w:tc>
          <w:tcPr>
            <w:tcW w:w="1398" w:type="dxa"/>
            <w:tcBorders>
              <w:top w:val="single" w:sz="8" w:space="0" w:color="000000"/>
              <w:left w:val="single" w:sz="8" w:space="0" w:color="000000"/>
              <w:bottom w:val="single" w:sz="8" w:space="0" w:color="000000"/>
              <w:right w:val="single" w:sz="8" w:space="0" w:color="000000"/>
            </w:tcBorders>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hint="eastAsia"/>
                <w:color w:val="auto"/>
              </w:rPr>
              <w:t>Ea-IV-4 正向的身體意象與體重控制計畫。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認識健康技能和生活技能的實施程序概念。</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第2章我型我塑</w:t>
            </w:r>
          </w:p>
          <w:p w:rsidR="00E15E75" w:rsidRPr="00A60530" w:rsidRDefault="00E15E75" w:rsidP="00E15E75">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一、體位與健康的關係</w:t>
            </w:r>
          </w:p>
          <w:p w:rsidR="00F06EA6" w:rsidRPr="00A60530" w:rsidRDefault="00F06EA6" w:rsidP="00F06EA6">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二、肥胖對健康的影響</w:t>
            </w:r>
          </w:p>
          <w:p w:rsidR="00F06EA6" w:rsidRPr="00A60530" w:rsidRDefault="00F06EA6" w:rsidP="00F06EA6">
            <w:pPr>
              <w:spacing w:line="260" w:lineRule="exact"/>
              <w:jc w:val="left"/>
              <w:rPr>
                <w:rFonts w:ascii="標楷體" w:eastAsia="標楷體" w:hAnsi="標楷體"/>
              </w:rPr>
            </w:pPr>
            <w:r w:rsidRPr="00A60530">
              <w:rPr>
                <w:rFonts w:ascii="標楷體" w:eastAsia="標楷體" w:hAnsi="標楷體" w:cs="標楷體" w:hint="eastAsia"/>
                <w:b/>
                <w:color w:val="auto"/>
              </w:rPr>
              <w:t>三、體重過輕對健康的影響</w:t>
            </w:r>
          </w:p>
          <w:p w:rsidR="00E15E75" w:rsidRPr="000C5621" w:rsidRDefault="000C5621" w:rsidP="000C5621">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活動：</w:t>
            </w:r>
            <w:r>
              <w:rPr>
                <w:rFonts w:ascii="標楷體" w:eastAsia="標楷體" w:hAnsi="標楷體"/>
                <w:color w:val="FF0000"/>
                <w:sz w:val="24"/>
                <w:szCs w:val="24"/>
              </w:rPr>
              <w:t>完成學習單</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
                <w:color w:val="auto"/>
              </w:rPr>
              <w:t>四、飲食失調與健康</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1厭食症</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2 暴食症</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總結：青少年應該有正確的體位管理方式並建立正向的身體意象，才能健康的度過青春期。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06EA6" w:rsidRPr="00A60530" w:rsidRDefault="00F06EA6" w:rsidP="00F06EA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F06EA6" w:rsidRPr="00A60530" w:rsidRDefault="00F06EA6" w:rsidP="00F06EA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F06EA6" w:rsidRDefault="00F06EA6" w:rsidP="00F06EA6">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F06EA6" w:rsidRDefault="00F06EA6" w:rsidP="00F06EA6">
            <w:pPr>
              <w:spacing w:line="260" w:lineRule="exact"/>
              <w:jc w:val="left"/>
              <w:rPr>
                <w:rFonts w:ascii="標楷體" w:eastAsia="標楷體" w:hAnsi="標楷體"/>
                <w:color w:val="000000" w:themeColor="text1"/>
              </w:rPr>
            </w:pPr>
            <w:r w:rsidRPr="00CB7CA7">
              <w:rPr>
                <w:rFonts w:ascii="標楷體" w:eastAsia="標楷體" w:hAnsi="標楷體" w:cs="標楷體" w:hint="eastAsia"/>
                <w:bCs/>
                <w:snapToGrid w:val="0"/>
                <w:color w:val="000000" w:themeColor="text1"/>
              </w:rPr>
              <w:t>4.</w:t>
            </w:r>
            <w:r w:rsidRPr="00EC1821">
              <w:rPr>
                <w:rFonts w:ascii="標楷體" w:eastAsia="標楷體" w:hAnsi="標楷體"/>
                <w:color w:val="000000" w:themeColor="text1"/>
              </w:rPr>
              <w:t>皮尺</w:t>
            </w:r>
            <w:r w:rsidRPr="00CB7CA7">
              <w:rPr>
                <w:rFonts w:ascii="標楷體" w:eastAsia="標楷體" w:hAnsi="標楷體" w:hint="eastAsia"/>
                <w:color w:val="000000" w:themeColor="text1"/>
              </w:rPr>
              <w:t>、體脂計</w:t>
            </w:r>
          </w:p>
          <w:p w:rsidR="00E15E75" w:rsidRPr="00A60530" w:rsidRDefault="00F06EA6" w:rsidP="00F06EA6">
            <w:pPr>
              <w:spacing w:line="260" w:lineRule="exact"/>
              <w:jc w:val="left"/>
              <w:rPr>
                <w:rFonts w:ascii="標楷體" w:eastAsia="標楷體" w:hAnsi="標楷體"/>
              </w:rPr>
            </w:pPr>
            <w:r>
              <w:rPr>
                <w:rFonts w:ascii="標楷體" w:eastAsia="標楷體" w:hAnsi="標楷體" w:hint="eastAsia"/>
                <w:color w:val="000000" w:themeColor="text1"/>
              </w:rPr>
              <w:t>5.學習單</w:t>
            </w:r>
            <w:r w:rsidR="00E15E75" w:rsidRPr="00A60530">
              <w:rPr>
                <w:rFonts w:ascii="標楷體" w:eastAsia="標楷體" w:hAnsi="標楷體" w:cs="標楷體" w:hint="eastAsia"/>
                <w:bCs/>
                <w:snapToGrid w:val="0"/>
                <w:color w:val="auto"/>
              </w:rPr>
              <w:t>。</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1.問答：能以客觀數據資料判斷健康體位。</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2.觀察：用心蒐集相關資料。</w:t>
            </w:r>
          </w:p>
          <w:p w:rsidR="00563A15" w:rsidRPr="00A60530" w:rsidRDefault="00563A15" w:rsidP="00E15E75">
            <w:pPr>
              <w:spacing w:line="260" w:lineRule="exact"/>
              <w:jc w:val="left"/>
              <w:rPr>
                <w:rFonts w:ascii="標楷體" w:eastAsia="標楷體" w:hAnsi="標楷體"/>
              </w:rPr>
            </w:pPr>
            <w:r>
              <w:rPr>
                <w:rFonts w:ascii="標楷體" w:eastAsia="標楷體" w:hAnsi="標楷體" w:cs="標楷體" w:hint="eastAsia"/>
                <w:bCs/>
                <w:snapToGrid w:val="0"/>
                <w:color w:val="auto"/>
              </w:rPr>
              <w:t>3.學習單</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B171DD" w:rsidRDefault="00B171DD" w:rsidP="00B171DD">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B171DD" w:rsidRDefault="00B171DD" w:rsidP="00B171DD">
            <w:pPr>
              <w:spacing w:line="260" w:lineRule="exact"/>
              <w:jc w:val="left"/>
              <w:rPr>
                <w:rFonts w:ascii="標楷體" w:eastAsia="標楷體" w:hAnsi="標楷體" w:cs="DFKaiShu-SB-Estd-BF"/>
                <w:b/>
                <w:color w:val="auto"/>
              </w:rPr>
            </w:pPr>
          </w:p>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w:t>
            </w:r>
            <w:r w:rsidRPr="00B171DD">
              <w:rPr>
                <w:rFonts w:ascii="Calibri" w:eastAsia="標楷體" w:hAnsi="Calibri" w:hint="eastAsia"/>
                <w:color w:val="auto"/>
                <w:kern w:val="2"/>
              </w:rPr>
              <w:lastRenderedPageBreak/>
              <w:t>文化，尊重並欣賞其差異。</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E15E75" w:rsidRPr="00B171DD" w:rsidRDefault="00E15E75" w:rsidP="00E15E75">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E15E75" w:rsidRPr="00500692" w:rsidRDefault="00E15E75" w:rsidP="00112170">
            <w:pPr>
              <w:adjustRightInd w:val="0"/>
              <w:snapToGrid w:val="0"/>
              <w:spacing w:line="240" w:lineRule="atLeast"/>
              <w:ind w:hanging="7"/>
              <w:jc w:val="left"/>
              <w:rPr>
                <w:rFonts w:ascii="標楷體" w:eastAsia="標楷體" w:hAnsi="標楷體" w:cs="標楷體"/>
                <w:sz w:val="24"/>
                <w:szCs w:val="24"/>
              </w:rPr>
            </w:pPr>
          </w:p>
        </w:tc>
      </w:tr>
      <w:tr w:rsidR="00E15E7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E15E75" w:rsidRPr="00616BD7" w:rsidRDefault="00E15E7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第五週9/26~10/2</w:t>
            </w:r>
          </w:p>
        </w:tc>
        <w:tc>
          <w:tcPr>
            <w:tcW w:w="1398" w:type="dxa"/>
            <w:tcBorders>
              <w:top w:val="single" w:sz="8" w:space="0" w:color="000000"/>
              <w:left w:val="single" w:sz="8" w:space="0" w:color="000000"/>
              <w:bottom w:val="single" w:sz="8" w:space="0" w:color="000000"/>
              <w:right w:val="single" w:sz="8" w:space="0" w:color="000000"/>
            </w:tcBorders>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hint="eastAsia"/>
                <w:color w:val="auto"/>
              </w:rPr>
              <w:t>Ea-IV-4 正向的身體意象與體重控制計畫。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2b-IV-2 樂於實踐健康促進的生活型態。</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第3章健康體位管理</w:t>
            </w:r>
          </w:p>
          <w:p w:rsidR="00563A15" w:rsidRDefault="00563A15" w:rsidP="00E15E75">
            <w:pPr>
              <w:spacing w:line="260" w:lineRule="exact"/>
              <w:jc w:val="left"/>
              <w:rPr>
                <w:rFonts w:ascii="標楷體" w:eastAsia="標楷體" w:hAnsi="標楷體"/>
                <w:color w:val="FF0000"/>
                <w:sz w:val="24"/>
                <w:szCs w:val="24"/>
              </w:rPr>
            </w:pPr>
            <w:r w:rsidRPr="00563A15">
              <w:rPr>
                <w:rFonts w:ascii="標楷體" w:eastAsia="標楷體" w:hAnsi="標楷體"/>
                <w:color w:val="FF0000"/>
                <w:sz w:val="24"/>
                <w:szCs w:val="24"/>
              </w:rPr>
              <w:t>活動：分組蒐集減肥宣傳單、電視網路的減肥廣告，進行比較，分析資料的真偽。</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坊間常常有廣告標榜產品對減重有效，內容不外乎是「促進排便」、「排油」、「增加代謝」，同學常常因為噱頭而想要嘗試，這樣的減重方式究竟好不好，讓我們一一來釐清。</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
                <w:color w:val="auto"/>
              </w:rPr>
              <w:t>二、減重方式大解密</w:t>
            </w:r>
          </w:p>
          <w:p w:rsidR="00563A15" w:rsidRDefault="00E15E75" w:rsidP="00E15E75">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1.單一食物減重法</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2.斷食法</w:t>
            </w:r>
          </w:p>
          <w:p w:rsidR="00563A15" w:rsidRDefault="00E15E75" w:rsidP="00E15E75">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3.代餐減重法</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4.減肥藥品</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5.生酮飲食法</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其實減重的方式有很多種，但是每一種都有其風險，使用不當可能會永久損失健康，如果你是故事主角，想要擁有健康的體位要怎麼做呢？</w:t>
            </w:r>
          </w:p>
          <w:p w:rsidR="00E15E75" w:rsidRPr="00A60530" w:rsidRDefault="00E15E75" w:rsidP="00ED1352">
            <w:pPr>
              <w:spacing w:line="260" w:lineRule="exact"/>
              <w:jc w:val="left"/>
              <w:rPr>
                <w:rFonts w:ascii="標楷體" w:eastAsia="標楷體" w:hAnsi="標楷體"/>
              </w:rPr>
            </w:pPr>
            <w:r w:rsidRPr="00A60530">
              <w:rPr>
                <w:rFonts w:ascii="標楷體" w:eastAsia="標楷體" w:hAnsi="標楷體" w:cs="標楷體" w:hint="eastAsia"/>
                <w:color w:val="auto"/>
              </w:rPr>
              <w:t>其實健康體位沒有速成，只能檢視自己異常的原因，才能找出適</w:t>
            </w:r>
            <w:r w:rsidRPr="00A60530">
              <w:rPr>
                <w:rFonts w:ascii="標楷體" w:eastAsia="標楷體" w:hAnsi="標楷體" w:cs="標楷體" w:hint="eastAsia"/>
                <w:color w:val="auto"/>
              </w:rPr>
              <w:lastRenderedPageBreak/>
              <w:t>合自己的方式，回歸健康的生活型態才不會有溜溜球效應。教師補充介紹溜溜球效應。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563A15" w:rsidRPr="00A60530" w:rsidRDefault="00563A15" w:rsidP="00E15E75">
            <w:pPr>
              <w:spacing w:line="260" w:lineRule="exact"/>
              <w:jc w:val="left"/>
              <w:rPr>
                <w:rFonts w:ascii="標楷體" w:eastAsia="標楷體" w:hAnsi="標楷體"/>
              </w:rPr>
            </w:pPr>
            <w:r>
              <w:rPr>
                <w:rFonts w:ascii="標楷體" w:eastAsia="標楷體" w:hAnsi="標楷體" w:cs="標楷體" w:hint="eastAsia"/>
                <w:bCs/>
                <w:snapToGrid w:val="0"/>
                <w:color w:val="auto"/>
              </w:rPr>
              <w:t>4.</w:t>
            </w:r>
            <w:r w:rsidRPr="00563A15">
              <w:rPr>
                <w:rFonts w:ascii="標楷體" w:eastAsia="標楷體" w:hAnsi="標楷體"/>
                <w:color w:val="auto"/>
              </w:rPr>
              <w:t>蒐集減肥宣傳單、電視網路的減肥廣告</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1觀察：能熱烈參與討論。 </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2.問答：能分辨各種瘦身廣告的陷阱並判斷減重方法的可行性。</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B171DD" w:rsidRDefault="00B171DD" w:rsidP="00B171DD">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B171DD" w:rsidRDefault="00B171DD" w:rsidP="00B171DD">
            <w:pPr>
              <w:spacing w:line="260" w:lineRule="exact"/>
              <w:jc w:val="left"/>
              <w:rPr>
                <w:rFonts w:ascii="標楷體" w:eastAsia="標楷體" w:hAnsi="標楷體" w:cs="DFKaiShu-SB-Estd-BF"/>
                <w:b/>
                <w:color w:val="auto"/>
              </w:rPr>
            </w:pPr>
          </w:p>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E15E75" w:rsidRPr="00B171DD" w:rsidRDefault="00E15E75" w:rsidP="00E15E75">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E15E75" w:rsidRPr="00500692" w:rsidRDefault="00E15E75" w:rsidP="00112170">
            <w:pPr>
              <w:adjustRightInd w:val="0"/>
              <w:snapToGrid w:val="0"/>
              <w:spacing w:line="240" w:lineRule="atLeast"/>
              <w:ind w:hanging="7"/>
              <w:jc w:val="left"/>
              <w:rPr>
                <w:rFonts w:ascii="標楷體" w:eastAsia="標楷體" w:hAnsi="標楷體" w:cs="標楷體"/>
                <w:sz w:val="24"/>
                <w:szCs w:val="24"/>
              </w:rPr>
            </w:pPr>
          </w:p>
        </w:tc>
      </w:tr>
      <w:tr w:rsidR="00E15E7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E15E75" w:rsidRPr="00616BD7" w:rsidRDefault="00E15E7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第六週10/3~10/9</w:t>
            </w:r>
          </w:p>
        </w:tc>
        <w:tc>
          <w:tcPr>
            <w:tcW w:w="1398" w:type="dxa"/>
            <w:tcBorders>
              <w:top w:val="single" w:sz="8" w:space="0" w:color="000000"/>
              <w:left w:val="single" w:sz="8" w:space="0" w:color="000000"/>
              <w:bottom w:val="single" w:sz="8" w:space="0" w:color="000000"/>
              <w:right w:val="single" w:sz="8" w:space="0" w:color="000000"/>
            </w:tcBorders>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hint="eastAsia"/>
                <w:color w:val="auto"/>
              </w:rPr>
              <w:t>Ea-IV-4 正向的身體意象與體重控制計畫。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2b-IV-2 樂於實踐健康促進的生活型態。</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第3章健康體位管理</w:t>
            </w:r>
          </w:p>
          <w:p w:rsidR="00ED1352" w:rsidRPr="00ED1352" w:rsidRDefault="00ED1352" w:rsidP="00ED1352">
            <w:pPr>
              <w:suppressAutoHyphens/>
              <w:autoSpaceDN w:val="0"/>
              <w:ind w:firstLine="0"/>
              <w:jc w:val="left"/>
              <w:textAlignment w:val="baseline"/>
              <w:rPr>
                <w:rFonts w:ascii="標楷體" w:eastAsia="標楷體" w:hAnsi="標楷體"/>
                <w:color w:val="FF0000"/>
                <w:sz w:val="24"/>
                <w:szCs w:val="24"/>
              </w:rPr>
            </w:pPr>
            <w:r w:rsidRPr="00ED1352">
              <w:rPr>
                <w:rFonts w:ascii="標楷體" w:eastAsia="標楷體" w:hAnsi="標楷體"/>
                <w:color w:val="FF0000"/>
                <w:sz w:val="24"/>
                <w:szCs w:val="24"/>
              </w:rPr>
              <w:t>活動：</w:t>
            </w:r>
            <w:r>
              <w:rPr>
                <w:rFonts w:ascii="標楷體" w:eastAsia="標楷體" w:hAnsi="標楷體"/>
                <w:color w:val="FF0000"/>
                <w:sz w:val="24"/>
                <w:szCs w:val="24"/>
              </w:rPr>
              <w:t>一日三餐菜單設計學習單</w:t>
            </w:r>
            <w:r w:rsidRPr="00ED1352">
              <w:rPr>
                <w:rFonts w:ascii="標楷體" w:eastAsia="標楷體" w:hAnsi="標楷體"/>
                <w:color w:val="FF0000"/>
                <w:sz w:val="24"/>
                <w:szCs w:val="24"/>
              </w:rPr>
              <w:t xml:space="preserve"> </w:t>
            </w:r>
          </w:p>
          <w:p w:rsidR="00ED1352" w:rsidRPr="00ED1352" w:rsidRDefault="00ED1352" w:rsidP="00ED1352">
            <w:pPr>
              <w:spacing w:line="260" w:lineRule="exact"/>
              <w:jc w:val="left"/>
              <w:rPr>
                <w:rFonts w:ascii="標楷體" w:eastAsia="標楷體" w:hAnsi="標楷體" w:cs="標楷體"/>
                <w:bCs/>
                <w:snapToGrid w:val="0"/>
                <w:color w:val="FF0000"/>
              </w:rPr>
            </w:pPr>
            <w:r w:rsidRPr="00ED1352">
              <w:rPr>
                <w:rFonts w:ascii="標楷體" w:eastAsia="標楷體" w:hAnsi="標楷體"/>
                <w:color w:val="FF0000"/>
                <w:sz w:val="24"/>
                <w:szCs w:val="24"/>
              </w:rPr>
              <w:t>規畫自己的健康自主管理行動，擬定體控的實行策略。</w:t>
            </w:r>
          </w:p>
          <w:p w:rsidR="00ED1352" w:rsidRPr="00A60530" w:rsidRDefault="00ED1352" w:rsidP="00ED1352">
            <w:pPr>
              <w:spacing w:line="260" w:lineRule="exact"/>
              <w:jc w:val="left"/>
              <w:rPr>
                <w:rFonts w:ascii="標楷體" w:eastAsia="標楷體" w:hAnsi="標楷體"/>
                <w:b/>
              </w:rPr>
            </w:pPr>
            <w:r w:rsidRPr="00A60530">
              <w:rPr>
                <w:rFonts w:ascii="標楷體" w:eastAsia="標楷體" w:hAnsi="標楷體" w:cs="標楷體" w:hint="eastAsia"/>
                <w:b/>
                <w:color w:val="auto"/>
              </w:rPr>
              <w:t>三、正確體位管理原則</w:t>
            </w:r>
          </w:p>
          <w:p w:rsidR="00ED1352" w:rsidRPr="00A60530" w:rsidRDefault="00ED1352" w:rsidP="00ED1352">
            <w:pPr>
              <w:spacing w:line="260" w:lineRule="exact"/>
              <w:jc w:val="left"/>
              <w:rPr>
                <w:rFonts w:ascii="標楷體" w:eastAsia="標楷體" w:hAnsi="標楷體"/>
                <w:b/>
              </w:rPr>
            </w:pPr>
            <w:r w:rsidRPr="00A60530">
              <w:rPr>
                <w:rFonts w:ascii="標楷體" w:eastAsia="標楷體" w:hAnsi="標楷體" w:cs="標楷體" w:hint="eastAsia"/>
                <w:b/>
                <w:color w:val="auto"/>
              </w:rPr>
              <w:t>四、體位管理我決定</w:t>
            </w:r>
          </w:p>
          <w:p w:rsidR="00ED1352" w:rsidRPr="00A60530" w:rsidRDefault="00EE267D" w:rsidP="00ED1352">
            <w:pPr>
              <w:spacing w:line="260" w:lineRule="exact"/>
              <w:jc w:val="left"/>
              <w:rPr>
                <w:rFonts w:ascii="標楷體" w:eastAsia="標楷體" w:hAnsi="標楷體"/>
                <w:b/>
              </w:rPr>
            </w:pPr>
            <w:r>
              <w:rPr>
                <w:rFonts w:ascii="標楷體" w:eastAsia="標楷體" w:hAnsi="標楷體" w:cs="標楷體" w:hint="eastAsia"/>
                <w:b/>
                <w:color w:val="auto"/>
              </w:rPr>
              <w:t>五</w:t>
            </w:r>
            <w:r w:rsidR="00ED1352" w:rsidRPr="00A60530">
              <w:rPr>
                <w:rFonts w:ascii="標楷體" w:eastAsia="標楷體" w:hAnsi="標楷體" w:cs="標楷體" w:hint="eastAsia"/>
                <w:b/>
                <w:color w:val="auto"/>
              </w:rPr>
              <w:t>、正確體位管理原則</w:t>
            </w:r>
          </w:p>
          <w:p w:rsidR="00ED1352" w:rsidRPr="00A60530" w:rsidRDefault="00EE267D" w:rsidP="00ED1352">
            <w:pPr>
              <w:spacing w:line="260" w:lineRule="exact"/>
              <w:jc w:val="left"/>
              <w:rPr>
                <w:rFonts w:ascii="標楷體" w:eastAsia="標楷體" w:hAnsi="標楷體"/>
                <w:b/>
              </w:rPr>
            </w:pPr>
            <w:r>
              <w:rPr>
                <w:rFonts w:ascii="標楷體" w:eastAsia="標楷體" w:hAnsi="標楷體" w:cs="標楷體" w:hint="eastAsia"/>
                <w:b/>
                <w:color w:val="auto"/>
              </w:rPr>
              <w:t>六</w:t>
            </w:r>
            <w:r w:rsidR="00ED1352" w:rsidRPr="00A60530">
              <w:rPr>
                <w:rFonts w:ascii="標楷體" w:eastAsia="標楷體" w:hAnsi="標楷體" w:cs="標楷體" w:hint="eastAsia"/>
                <w:b/>
                <w:color w:val="auto"/>
              </w:rPr>
              <w:t>、體位管理我決定</w:t>
            </w:r>
          </w:p>
          <w:p w:rsidR="00E15E75" w:rsidRPr="00A60530" w:rsidRDefault="00EE267D" w:rsidP="00EE267D">
            <w:pPr>
              <w:spacing w:line="260" w:lineRule="exact"/>
              <w:ind w:firstLineChars="111" w:firstLine="222"/>
              <w:jc w:val="left"/>
              <w:rPr>
                <w:rFonts w:ascii="標楷體" w:eastAsia="標楷體" w:hAnsi="標楷體"/>
                <w:b/>
                <w:bCs/>
                <w:snapToGrid w:val="0"/>
              </w:rPr>
            </w:pPr>
            <w:r>
              <w:rPr>
                <w:rFonts w:ascii="標楷體" w:eastAsia="標楷體" w:hAnsi="標楷體" w:cs="標楷體" w:hint="eastAsia"/>
                <w:b/>
                <w:bCs/>
                <w:snapToGrid w:val="0"/>
                <w:color w:val="auto"/>
              </w:rPr>
              <w:t>1.</w:t>
            </w:r>
            <w:r w:rsidR="00E15E75" w:rsidRPr="00A60530">
              <w:rPr>
                <w:rFonts w:ascii="標楷體" w:eastAsia="標楷體" w:hAnsi="標楷體" w:cs="標楷體" w:hint="eastAsia"/>
                <w:b/>
                <w:bCs/>
                <w:snapToGrid w:val="0"/>
                <w:color w:val="auto"/>
              </w:rPr>
              <w:t>利用運動打造健康體位</w:t>
            </w:r>
          </w:p>
          <w:p w:rsidR="00E15E75" w:rsidRPr="00A60530" w:rsidRDefault="00EE267D" w:rsidP="00EE267D">
            <w:pPr>
              <w:spacing w:line="260" w:lineRule="exact"/>
              <w:ind w:firstLineChars="111" w:firstLine="222"/>
              <w:jc w:val="left"/>
              <w:rPr>
                <w:rFonts w:ascii="標楷體" w:eastAsia="標楷體" w:hAnsi="標楷體"/>
                <w:b/>
              </w:rPr>
            </w:pPr>
            <w:r>
              <w:rPr>
                <w:rFonts w:ascii="標楷體" w:eastAsia="標楷體" w:hAnsi="標楷體" w:cs="標楷體" w:hint="eastAsia"/>
                <w:b/>
                <w:color w:val="auto"/>
              </w:rPr>
              <w:t>2.</w:t>
            </w:r>
            <w:r w:rsidR="00E15E75" w:rsidRPr="00A60530">
              <w:rPr>
                <w:rFonts w:ascii="標楷體" w:eastAsia="標楷體" w:hAnsi="標楷體" w:cs="標楷體" w:hint="eastAsia"/>
                <w:b/>
                <w:color w:val="auto"/>
              </w:rPr>
              <w:t>控制熱量</w:t>
            </w:r>
          </w:p>
          <w:p w:rsidR="00E15E75" w:rsidRPr="00A60530" w:rsidRDefault="00EE267D" w:rsidP="00E15E75">
            <w:pPr>
              <w:spacing w:line="260" w:lineRule="exact"/>
              <w:jc w:val="left"/>
              <w:rPr>
                <w:rFonts w:ascii="標楷體" w:eastAsia="標楷體" w:hAnsi="標楷體"/>
                <w:b/>
              </w:rPr>
            </w:pPr>
            <w:r>
              <w:rPr>
                <w:rFonts w:ascii="標楷體" w:eastAsia="標楷體" w:hAnsi="標楷體" w:cs="標楷體" w:hint="eastAsia"/>
                <w:b/>
                <w:color w:val="auto"/>
              </w:rPr>
              <w:t>七</w:t>
            </w:r>
            <w:r w:rsidR="00E15E75" w:rsidRPr="00A60530">
              <w:rPr>
                <w:rFonts w:ascii="標楷體" w:eastAsia="標楷體" w:hAnsi="標楷體" w:cs="標楷體" w:hint="eastAsia"/>
                <w:b/>
                <w:color w:val="auto"/>
              </w:rPr>
              <w:t>、健康生活行動家</w:t>
            </w:r>
          </w:p>
          <w:p w:rsidR="00E15E75" w:rsidRPr="00A60530" w:rsidRDefault="00E15E75" w:rsidP="00EE267D">
            <w:pPr>
              <w:spacing w:line="260" w:lineRule="exact"/>
              <w:jc w:val="left"/>
              <w:rPr>
                <w:rFonts w:ascii="標楷體" w:eastAsia="標楷體" w:hAnsi="標楷體"/>
              </w:rPr>
            </w:pPr>
            <w:r w:rsidRPr="00A60530">
              <w:rPr>
                <w:rFonts w:ascii="標楷體" w:eastAsia="標楷體" w:hAnsi="標楷體" w:cs="標楷體" w:hint="eastAsia"/>
                <w:color w:val="auto"/>
              </w:rPr>
              <w:t>歸納：肥胖青少年變成肥胖成人的機率更高，達三分之二，因此同學們一定要學會「聰明吃、快樂動、天天量體重」的健康體位管理方法，落實健康生活型態。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EE267D" w:rsidRPr="00A60530" w:rsidRDefault="00EE267D" w:rsidP="00E15E75">
            <w:pPr>
              <w:spacing w:line="260" w:lineRule="exact"/>
              <w:jc w:val="left"/>
              <w:rPr>
                <w:rFonts w:ascii="標楷體" w:eastAsia="標楷體" w:hAnsi="標楷體"/>
              </w:rPr>
            </w:pPr>
            <w:r>
              <w:rPr>
                <w:rFonts w:ascii="標楷體" w:eastAsia="標楷體" w:hAnsi="標楷體" w:cs="標楷體" w:hint="eastAsia"/>
                <w:bCs/>
                <w:snapToGrid w:val="0"/>
                <w:color w:val="auto"/>
              </w:rPr>
              <w:t>4.</w:t>
            </w:r>
            <w:r>
              <w:rPr>
                <w:rFonts w:ascii="標楷體" w:eastAsia="標楷體" w:hAnsi="標楷體" w:hint="eastAsia"/>
                <w:color w:val="000000" w:themeColor="text1"/>
              </w:rPr>
              <w:t xml:space="preserve"> 學習單</w:t>
            </w:r>
            <w:r w:rsidRPr="00A60530">
              <w:rPr>
                <w:rFonts w:ascii="標楷體" w:eastAsia="標楷體" w:hAnsi="標楷體" w:cs="標楷體" w:hint="eastAsia"/>
                <w:bCs/>
                <w:snapToGrid w:val="0"/>
                <w:color w:val="auto"/>
              </w:rPr>
              <w:t>。</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1觀察：能熱烈參與討論。 </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2.問答：能分辨各種瘦身廣告的陷阱並判斷減重方法的可行性。</w:t>
            </w:r>
          </w:p>
          <w:p w:rsidR="005E4474" w:rsidRPr="00A60530" w:rsidRDefault="005E4474" w:rsidP="00E15E75">
            <w:pPr>
              <w:spacing w:line="260" w:lineRule="exact"/>
              <w:jc w:val="left"/>
              <w:rPr>
                <w:rFonts w:ascii="標楷體" w:eastAsia="標楷體" w:hAnsi="標楷體"/>
              </w:rPr>
            </w:pPr>
            <w:r>
              <w:rPr>
                <w:rFonts w:ascii="標楷體" w:eastAsia="標楷體" w:hAnsi="標楷體" w:cs="標楷體" w:hint="eastAsia"/>
                <w:bCs/>
                <w:snapToGrid w:val="0"/>
                <w:color w:val="auto"/>
              </w:rPr>
              <w:t>3.</w:t>
            </w:r>
            <w:r>
              <w:rPr>
                <w:rFonts w:ascii="標楷體" w:eastAsia="標楷體" w:hAnsi="標楷體" w:hint="eastAsia"/>
                <w:color w:val="000000" w:themeColor="text1"/>
              </w:rPr>
              <w:t>學習單</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B171DD" w:rsidRDefault="00E15E75" w:rsidP="00E15E75">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【家庭教育】</w:t>
            </w:r>
          </w:p>
          <w:p w:rsidR="00E15E75" w:rsidRPr="00A60530" w:rsidRDefault="00E15E75" w:rsidP="00E15E75">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B171DD" w:rsidRDefault="00B171DD" w:rsidP="00B171DD">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B171DD" w:rsidRDefault="00B171DD" w:rsidP="00B171DD">
            <w:pPr>
              <w:spacing w:line="260" w:lineRule="exact"/>
              <w:jc w:val="left"/>
              <w:rPr>
                <w:rFonts w:ascii="標楷體" w:eastAsia="標楷體" w:hAnsi="標楷體" w:cs="DFKaiShu-SB-Estd-BF"/>
                <w:b/>
                <w:color w:val="auto"/>
              </w:rPr>
            </w:pPr>
          </w:p>
          <w:p w:rsidR="00B171DD" w:rsidRPr="00B171DD" w:rsidRDefault="00B171DD" w:rsidP="00B171DD">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B171DD" w:rsidRPr="00B171DD" w:rsidRDefault="00B171DD" w:rsidP="00B171DD">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E15E75" w:rsidRPr="00B171DD" w:rsidRDefault="00E15E75" w:rsidP="00E15E75">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E15E75" w:rsidRPr="00500692" w:rsidRDefault="00E15E75" w:rsidP="00112170">
            <w:pPr>
              <w:adjustRightInd w:val="0"/>
              <w:snapToGrid w:val="0"/>
              <w:spacing w:line="240" w:lineRule="atLeast"/>
              <w:ind w:hanging="7"/>
              <w:jc w:val="left"/>
              <w:rPr>
                <w:rFonts w:ascii="標楷體" w:eastAsia="標楷體" w:hAnsi="標楷體" w:cs="標楷體"/>
                <w:sz w:val="24"/>
                <w:szCs w:val="24"/>
              </w:rPr>
            </w:pPr>
          </w:p>
        </w:tc>
      </w:tr>
      <w:tr w:rsidR="00E15E75"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E15E75" w:rsidRPr="00616BD7" w:rsidRDefault="00E15E75"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第七週10/10~10/16</w:t>
            </w:r>
          </w:p>
        </w:tc>
        <w:tc>
          <w:tcPr>
            <w:tcW w:w="1398" w:type="dxa"/>
            <w:tcBorders>
              <w:top w:val="single" w:sz="8" w:space="0" w:color="000000"/>
              <w:left w:val="single" w:sz="8" w:space="0" w:color="000000"/>
              <w:bottom w:val="single" w:sz="8" w:space="0" w:color="000000"/>
              <w:right w:val="single" w:sz="8" w:space="0" w:color="000000"/>
            </w:tcBorders>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hint="eastAsia"/>
                <w:color w:val="auto"/>
              </w:rPr>
              <w:t>Ea-IV-3 從生態、媒體與保健觀點看飲食趨勢。</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認識健康技能和生活技能的實施程序概念。</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345BEC"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第1章飲食新趨勢</w:t>
            </w:r>
          </w:p>
          <w:p w:rsidR="00E15E75" w:rsidRPr="00A60530" w:rsidRDefault="00345BEC" w:rsidP="00E15E75">
            <w:pPr>
              <w:spacing w:line="260" w:lineRule="exact"/>
              <w:jc w:val="left"/>
              <w:rPr>
                <w:rFonts w:ascii="標楷體" w:eastAsia="標楷體" w:hAnsi="標楷體"/>
              </w:rPr>
            </w:pPr>
            <w:r>
              <w:rPr>
                <w:rFonts w:ascii="標楷體" w:eastAsia="標楷體" w:hAnsi="標楷體" w:cs="標楷體"/>
                <w:b/>
                <w:color w:val="auto"/>
              </w:rPr>
              <w:t>一</w:t>
            </w:r>
            <w:r w:rsidR="00E15E75" w:rsidRPr="00A60530">
              <w:rPr>
                <w:rFonts w:ascii="標楷體" w:eastAsia="標楷體" w:hAnsi="標楷體" w:cs="標楷體" w:hint="eastAsia"/>
                <w:b/>
                <w:color w:val="auto"/>
              </w:rPr>
              <w:t>、青春期營養</w:t>
            </w:r>
          </w:p>
          <w:p w:rsidR="00E15E75" w:rsidRPr="00A60530" w:rsidRDefault="00345BEC" w:rsidP="00E15E75">
            <w:pPr>
              <w:spacing w:line="260" w:lineRule="exact"/>
              <w:jc w:val="left"/>
              <w:rPr>
                <w:rFonts w:ascii="標楷體" w:eastAsia="標楷體" w:hAnsi="標楷體"/>
                <w:b/>
              </w:rPr>
            </w:pPr>
            <w:r>
              <w:rPr>
                <w:rFonts w:ascii="標楷體" w:eastAsia="標楷體" w:hAnsi="標楷體" w:cs="標楷體" w:hint="eastAsia"/>
                <w:b/>
                <w:color w:val="auto"/>
              </w:rPr>
              <w:t xml:space="preserve">    </w:t>
            </w:r>
            <w:r w:rsidR="00E15E75" w:rsidRPr="00A60530">
              <w:rPr>
                <w:rFonts w:ascii="標楷體" w:eastAsia="標楷體" w:hAnsi="標楷體" w:cs="標楷體" w:hint="eastAsia"/>
                <w:b/>
                <w:color w:val="auto"/>
              </w:rPr>
              <w:t>青少年該怎麼吃？</w:t>
            </w:r>
          </w:p>
          <w:p w:rsidR="00E15E75" w:rsidRPr="00A60530" w:rsidRDefault="00345BEC" w:rsidP="00E15E75">
            <w:pPr>
              <w:spacing w:line="260" w:lineRule="exact"/>
              <w:jc w:val="left"/>
              <w:rPr>
                <w:rFonts w:ascii="標楷體" w:eastAsia="標楷體" w:hAnsi="標楷體"/>
                <w:b/>
              </w:rPr>
            </w:pPr>
            <w:r>
              <w:rPr>
                <w:rFonts w:ascii="標楷體" w:eastAsia="標楷體" w:hAnsi="標楷體" w:cs="標楷體" w:hint="eastAsia"/>
                <w:b/>
                <w:color w:val="auto"/>
              </w:rPr>
              <w:t>二</w:t>
            </w:r>
            <w:r w:rsidR="00E15E75" w:rsidRPr="00A60530">
              <w:rPr>
                <w:rFonts w:ascii="標楷體" w:eastAsia="標楷體" w:hAnsi="標楷體" w:cs="標楷體" w:hint="eastAsia"/>
                <w:b/>
                <w:color w:val="auto"/>
              </w:rPr>
              <w:t>、孕產期營養</w:t>
            </w:r>
          </w:p>
          <w:p w:rsidR="00E15E75" w:rsidRPr="00A60530" w:rsidRDefault="00345BEC" w:rsidP="00E15E75">
            <w:pPr>
              <w:spacing w:line="260" w:lineRule="exact"/>
              <w:jc w:val="left"/>
              <w:rPr>
                <w:rFonts w:ascii="標楷體" w:eastAsia="標楷體" w:hAnsi="標楷體"/>
              </w:rPr>
            </w:pPr>
            <w:r>
              <w:rPr>
                <w:rFonts w:ascii="標楷體" w:eastAsia="標楷體" w:hAnsi="標楷體" w:cs="標楷體" w:hint="eastAsia"/>
                <w:b/>
                <w:color w:val="auto"/>
              </w:rPr>
              <w:t xml:space="preserve">    </w:t>
            </w:r>
            <w:r w:rsidR="00E15E75" w:rsidRPr="00A60530">
              <w:rPr>
                <w:rFonts w:ascii="標楷體" w:eastAsia="標楷體" w:hAnsi="標楷體" w:cs="標楷體" w:hint="eastAsia"/>
                <w:b/>
                <w:color w:val="auto"/>
              </w:rPr>
              <w:t>懷孕媽媽怎麼吃？</w:t>
            </w:r>
          </w:p>
          <w:p w:rsidR="00E15E75" w:rsidRDefault="00345BEC" w:rsidP="00E15E75">
            <w:pPr>
              <w:spacing w:line="260" w:lineRule="exact"/>
              <w:jc w:val="left"/>
              <w:rPr>
                <w:rFonts w:ascii="標楷體" w:eastAsia="標楷體" w:hAnsi="標楷體" w:cs="標楷體"/>
                <w:b/>
                <w:color w:val="auto"/>
              </w:rPr>
            </w:pPr>
            <w:r>
              <w:rPr>
                <w:rFonts w:ascii="標楷體" w:eastAsia="標楷體" w:hAnsi="標楷體" w:cs="標楷體" w:hint="eastAsia"/>
                <w:b/>
                <w:color w:val="auto"/>
              </w:rPr>
              <w:t>三</w:t>
            </w:r>
            <w:r w:rsidR="00E15E75" w:rsidRPr="00A60530">
              <w:rPr>
                <w:rFonts w:ascii="標楷體" w:eastAsia="標楷體" w:hAnsi="標楷體" w:cs="標楷體" w:hint="eastAsia"/>
                <w:b/>
                <w:color w:val="auto"/>
              </w:rPr>
              <w:t>、哺乳媽媽怎麼吃</w:t>
            </w:r>
          </w:p>
          <w:p w:rsidR="00872C2E" w:rsidRPr="00A60530" w:rsidRDefault="00872C2E" w:rsidP="00872C2E">
            <w:pPr>
              <w:spacing w:line="260" w:lineRule="exact"/>
              <w:jc w:val="left"/>
              <w:rPr>
                <w:rFonts w:ascii="標楷體" w:eastAsia="標楷體" w:hAnsi="標楷體"/>
              </w:rPr>
            </w:pPr>
            <w:r>
              <w:rPr>
                <w:rFonts w:ascii="標楷體" w:eastAsia="標楷體" w:hAnsi="標楷體" w:cs="標楷體" w:hint="eastAsia"/>
                <w:b/>
                <w:color w:val="auto"/>
              </w:rPr>
              <w:t>四</w:t>
            </w:r>
            <w:r w:rsidRPr="00A60530">
              <w:rPr>
                <w:rFonts w:ascii="標楷體" w:eastAsia="標楷體" w:hAnsi="標楷體" w:cs="標楷體" w:hint="eastAsia"/>
                <w:b/>
                <w:color w:val="auto"/>
              </w:rPr>
              <w:t>、銀髮族營養</w:t>
            </w:r>
          </w:p>
          <w:p w:rsidR="00872C2E" w:rsidRPr="00A60530" w:rsidRDefault="00872C2E" w:rsidP="00872C2E">
            <w:pPr>
              <w:spacing w:line="260" w:lineRule="exact"/>
              <w:jc w:val="left"/>
              <w:rPr>
                <w:rFonts w:ascii="標楷體" w:eastAsia="標楷體" w:hAnsi="標楷體"/>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銀髮飲食新觀念</w:t>
            </w:r>
          </w:p>
          <w:p w:rsidR="00B850EC" w:rsidRPr="00DB4BA9" w:rsidRDefault="00B850EC" w:rsidP="00872C2E">
            <w:pPr>
              <w:spacing w:line="260" w:lineRule="exact"/>
              <w:jc w:val="left"/>
              <w:rPr>
                <w:rFonts w:ascii="標楷體" w:eastAsia="標楷體" w:hAnsi="標楷體" w:cs="標楷體"/>
                <w:color w:val="FF0000"/>
                <w:sz w:val="24"/>
                <w:szCs w:val="24"/>
              </w:rPr>
            </w:pPr>
            <w:r w:rsidRPr="005C100D">
              <w:rPr>
                <w:rFonts w:ascii="標楷體" w:eastAsia="標楷體" w:hAnsi="標楷體" w:cs="標楷體" w:hint="eastAsia"/>
                <w:color w:val="FF0000"/>
                <w:sz w:val="24"/>
                <w:szCs w:val="24"/>
              </w:rPr>
              <w:t>活動</w:t>
            </w:r>
            <w:r w:rsidR="00872C2E" w:rsidRPr="005C100D">
              <w:rPr>
                <w:rFonts w:ascii="標楷體" w:eastAsia="標楷體" w:hAnsi="標楷體" w:cs="標楷體" w:hint="eastAsia"/>
                <w:color w:val="FF0000"/>
                <w:sz w:val="24"/>
                <w:szCs w:val="24"/>
              </w:rPr>
              <w:t>：請學生分組討論</w:t>
            </w:r>
            <w:r w:rsidR="00A5455D" w:rsidRPr="005C100D">
              <w:rPr>
                <w:rFonts w:ascii="標楷體" w:eastAsia="標楷體" w:hAnsi="標楷體" w:cs="標楷體" w:hint="eastAsia"/>
                <w:color w:val="FF0000"/>
                <w:sz w:val="24"/>
                <w:szCs w:val="24"/>
              </w:rPr>
              <w:t>各期的營養需求</w:t>
            </w:r>
            <w:r w:rsidRPr="005C100D">
              <w:rPr>
                <w:rFonts w:ascii="新細明體" w:eastAsia="新細明體" w:hAnsi="新細明體" w:cs="標楷體" w:hint="eastAsia"/>
                <w:color w:val="FF0000"/>
                <w:sz w:val="24"/>
                <w:szCs w:val="24"/>
              </w:rPr>
              <w:t>：</w:t>
            </w:r>
            <w:r w:rsidR="00DB4BA9" w:rsidRPr="00DB4BA9">
              <w:rPr>
                <w:rFonts w:ascii="標楷體" w:eastAsia="標楷體" w:hAnsi="標楷體" w:cs="標楷體" w:hint="eastAsia"/>
                <w:color w:val="FF0000"/>
                <w:sz w:val="24"/>
                <w:szCs w:val="24"/>
              </w:rPr>
              <w:t>學習單</w:t>
            </w:r>
          </w:p>
          <w:p w:rsidR="00A5455D" w:rsidRPr="005C100D" w:rsidRDefault="00A5455D" w:rsidP="005C100D">
            <w:pPr>
              <w:spacing w:line="260" w:lineRule="exact"/>
              <w:ind w:firstLineChars="211" w:firstLine="506"/>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第1組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青春期營養</w:t>
            </w:r>
          </w:p>
          <w:p w:rsidR="00A5455D" w:rsidRPr="005C100D" w:rsidRDefault="00A5455D" w:rsidP="00A5455D">
            <w:pPr>
              <w:spacing w:line="260" w:lineRule="exact"/>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 xml:space="preserve">    第2組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孕產期營養</w:t>
            </w:r>
          </w:p>
          <w:p w:rsidR="00A5455D" w:rsidRPr="005C100D" w:rsidRDefault="00A5455D" w:rsidP="005C100D">
            <w:pPr>
              <w:spacing w:line="260" w:lineRule="exact"/>
              <w:ind w:firstLineChars="200" w:firstLine="480"/>
              <w:jc w:val="left"/>
              <w:rPr>
                <w:rFonts w:ascii="標楷體" w:eastAsia="標楷體" w:hAnsi="標楷體" w:cs="標楷體"/>
                <w:color w:val="FF0000"/>
                <w:sz w:val="24"/>
                <w:szCs w:val="24"/>
              </w:rPr>
            </w:pPr>
            <w:r w:rsidRPr="005C100D">
              <w:rPr>
                <w:rFonts w:ascii="標楷體" w:eastAsia="標楷體" w:hAnsi="標楷體" w:cs="標楷體" w:hint="eastAsia"/>
                <w:color w:val="FF0000"/>
                <w:sz w:val="24"/>
                <w:szCs w:val="24"/>
              </w:rPr>
              <w:t>第3組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哺乳期營養</w:t>
            </w:r>
          </w:p>
          <w:p w:rsidR="00872C2E" w:rsidRPr="005C100D" w:rsidRDefault="00A5455D" w:rsidP="005C100D">
            <w:pPr>
              <w:spacing w:line="260" w:lineRule="exact"/>
              <w:ind w:firstLineChars="211" w:firstLine="506"/>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第4組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銀髮族營養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3.青春期、孕期</w:t>
            </w:r>
            <w:r w:rsidR="00982CDB" w:rsidRPr="00A60530">
              <w:rPr>
                <w:rFonts w:ascii="標楷體" w:eastAsia="標楷體" w:hAnsi="標楷體" w:cs="標楷體" w:hint="eastAsia"/>
                <w:bCs/>
                <w:snapToGrid w:val="0"/>
                <w:color w:val="auto"/>
              </w:rPr>
              <w:t>、</w:t>
            </w:r>
            <w:r w:rsidR="00982CDB" w:rsidRPr="00982CDB">
              <w:rPr>
                <w:rFonts w:ascii="標楷體" w:eastAsia="標楷體" w:hAnsi="標楷體" w:cs="標楷體" w:hint="eastAsia"/>
                <w:color w:val="auto"/>
              </w:rPr>
              <w:t>哺乳期</w:t>
            </w:r>
            <w:r w:rsidR="00982CDB" w:rsidRPr="00982CDB">
              <w:rPr>
                <w:rFonts w:ascii="標楷體" w:eastAsia="標楷體" w:hAnsi="標楷體" w:cs="標楷體" w:hint="eastAsia"/>
                <w:bCs/>
                <w:snapToGrid w:val="0"/>
                <w:color w:val="auto"/>
              </w:rPr>
              <w:t>、</w:t>
            </w:r>
            <w:r w:rsidR="00982CDB" w:rsidRPr="00982CDB">
              <w:rPr>
                <w:rFonts w:ascii="標楷體" w:eastAsia="標楷體" w:hAnsi="標楷體" w:cs="標楷體" w:hint="eastAsia"/>
                <w:color w:val="auto"/>
              </w:rPr>
              <w:t>銀髮族</w:t>
            </w:r>
            <w:r w:rsidRPr="00A60530">
              <w:rPr>
                <w:rFonts w:ascii="標楷體" w:eastAsia="標楷體" w:hAnsi="標楷體" w:cs="標楷體" w:hint="eastAsia"/>
                <w:bCs/>
                <w:snapToGrid w:val="0"/>
                <w:color w:val="auto"/>
              </w:rPr>
              <w:t>飲食相關資料。</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4.教用版電子教科書。</w:t>
            </w:r>
          </w:p>
          <w:p w:rsidR="00DB4BA9" w:rsidRPr="00A60530" w:rsidRDefault="00DB4BA9" w:rsidP="00E15E75">
            <w:pPr>
              <w:spacing w:line="260" w:lineRule="exact"/>
              <w:jc w:val="left"/>
              <w:rPr>
                <w:rFonts w:ascii="標楷體" w:eastAsia="標楷體" w:hAnsi="標楷體"/>
              </w:rPr>
            </w:pPr>
            <w:r>
              <w:rPr>
                <w:rFonts w:ascii="標楷體" w:eastAsia="標楷體" w:hAnsi="標楷體" w:cs="標楷體" w:hint="eastAsia"/>
                <w:bCs/>
                <w:snapToGrid w:val="0"/>
                <w:color w:val="auto"/>
              </w:rPr>
              <w:t>5.</w:t>
            </w:r>
            <w:r>
              <w:rPr>
                <w:rFonts w:ascii="標楷體" w:eastAsia="標楷體" w:hAnsi="標楷體" w:hint="eastAsia"/>
                <w:color w:val="000000" w:themeColor="text1"/>
              </w:rPr>
              <w:t>學習單</w:t>
            </w:r>
            <w:r w:rsidRPr="00A60530">
              <w:rPr>
                <w:rFonts w:ascii="標楷體" w:eastAsia="標楷體" w:hAnsi="標楷體" w:cs="標楷體" w:hint="eastAsia"/>
                <w:bCs/>
                <w:snapToGrid w:val="0"/>
                <w:color w:val="auto"/>
              </w:rPr>
              <w:t>。</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A60530" w:rsidRDefault="00E15E75" w:rsidP="00E15E75">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1.觀察：是否能認真聆聽。</w:t>
            </w:r>
          </w:p>
          <w:p w:rsidR="00E15E75" w:rsidRDefault="00E15E75" w:rsidP="00E15E7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2.發表：是否能認真參與討論。</w:t>
            </w:r>
          </w:p>
          <w:p w:rsidR="00DB4BA9" w:rsidRPr="00A60530" w:rsidRDefault="00DB4BA9" w:rsidP="00E15E75">
            <w:pPr>
              <w:spacing w:line="260" w:lineRule="exact"/>
              <w:jc w:val="left"/>
              <w:rPr>
                <w:rFonts w:ascii="標楷體" w:eastAsia="標楷體" w:hAnsi="標楷體"/>
              </w:rPr>
            </w:pPr>
            <w:r>
              <w:rPr>
                <w:rFonts w:ascii="標楷體" w:eastAsia="標楷體" w:hAnsi="標楷體" w:cs="標楷體" w:hint="eastAsia"/>
                <w:bCs/>
                <w:snapToGrid w:val="0"/>
                <w:color w:val="auto"/>
              </w:rPr>
              <w:t>3.</w:t>
            </w:r>
            <w:r>
              <w:rPr>
                <w:rFonts w:ascii="標楷體" w:eastAsia="標楷體" w:hAnsi="標楷體" w:hint="eastAsia"/>
                <w:color w:val="000000" w:themeColor="text1"/>
              </w:rPr>
              <w:t>學習單</w:t>
            </w:r>
            <w:r w:rsidRPr="00A60530">
              <w:rPr>
                <w:rFonts w:ascii="標楷體" w:eastAsia="標楷體" w:hAnsi="標楷體" w:cs="標楷體" w:hint="eastAsia"/>
                <w:bCs/>
                <w:snapToGrid w:val="0"/>
                <w:color w:val="auto"/>
              </w:rPr>
              <w:t>。</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E15E75" w:rsidRPr="00B171DD" w:rsidRDefault="00E15E75" w:rsidP="00E15E75">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【家庭教育】</w:t>
            </w:r>
          </w:p>
          <w:p w:rsidR="00E15E75" w:rsidRPr="00A60530" w:rsidRDefault="00E15E75" w:rsidP="00E15E75">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E15E75" w:rsidRPr="00B171DD" w:rsidRDefault="00E15E75" w:rsidP="00E15E75">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E15E75" w:rsidRDefault="00E15E75" w:rsidP="00E15E75">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9148CF" w:rsidRPr="00A60530" w:rsidRDefault="009148CF" w:rsidP="009148CF">
            <w:pPr>
              <w:spacing w:line="260" w:lineRule="exact"/>
              <w:jc w:val="left"/>
              <w:rPr>
                <w:rFonts w:ascii="標楷體" w:eastAsia="標楷體" w:hAnsi="標楷體"/>
                <w:b/>
              </w:rPr>
            </w:pPr>
            <w:r w:rsidRPr="00B171DD">
              <w:rPr>
                <w:rFonts w:ascii="標楷體" w:eastAsia="標楷體" w:hAnsi="標楷體" w:cs="DFKaiShu-SB-Estd-BF" w:hint="eastAsia"/>
                <w:b/>
                <w:color w:val="92D050"/>
              </w:rPr>
              <w:t>【</w:t>
            </w:r>
            <w:r>
              <w:rPr>
                <w:rFonts w:ascii="標楷體" w:eastAsia="標楷體" w:hAnsi="標楷體" w:cs="DFKaiShu-SB-Estd-BF" w:hint="eastAsia"/>
                <w:b/>
                <w:color w:val="92D050"/>
              </w:rPr>
              <w:t>生涯</w:t>
            </w:r>
            <w:r w:rsidRPr="00B171DD">
              <w:rPr>
                <w:rFonts w:ascii="標楷體" w:eastAsia="標楷體" w:hAnsi="標楷體" w:cs="DFKaiShu-SB-Estd-BF" w:hint="eastAsia"/>
                <w:b/>
                <w:color w:val="92D050"/>
              </w:rPr>
              <w:t>教育】</w:t>
            </w:r>
          </w:p>
          <w:p w:rsidR="009148CF" w:rsidRPr="009148CF" w:rsidRDefault="009148CF" w:rsidP="009148CF">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9148CF" w:rsidRPr="009148CF" w:rsidRDefault="009148CF" w:rsidP="00E15E75">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E15E75" w:rsidRPr="00500692" w:rsidRDefault="00E15E75" w:rsidP="00112170">
            <w:pPr>
              <w:adjustRightInd w:val="0"/>
              <w:snapToGrid w:val="0"/>
              <w:spacing w:line="240" w:lineRule="atLeast"/>
              <w:ind w:hanging="7"/>
              <w:jc w:val="left"/>
              <w:rPr>
                <w:rFonts w:ascii="標楷體" w:eastAsia="標楷體" w:hAnsi="標楷體" w:cs="標楷體"/>
                <w:sz w:val="24"/>
                <w:szCs w:val="24"/>
              </w:rPr>
            </w:pPr>
            <w:r w:rsidRPr="008E1DD2">
              <w:rPr>
                <w:rFonts w:ascii="標楷體" w:eastAsia="標楷體" w:hAnsi="標楷體" w:cs="標楷體" w:hint="eastAsia"/>
                <w:color w:val="00B050"/>
                <w:sz w:val="24"/>
                <w:szCs w:val="24"/>
              </w:rPr>
              <w:t>10/12~13段考</w:t>
            </w: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第八週10/17~10/23</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hint="eastAsia"/>
                <w:color w:val="auto"/>
              </w:rPr>
              <w:t>Ea-IV-3 從生態、媒體與保健觀點看飲食趨勢。</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認識健康技能和生活技能的實施程序概念。</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w:t>
            </w:r>
            <w:r w:rsidRPr="00A60530">
              <w:rPr>
                <w:rFonts w:ascii="標楷體" w:eastAsia="標楷體" w:hAnsi="標楷體" w:cs="標楷體" w:hint="eastAsia"/>
                <w:color w:val="auto"/>
              </w:rPr>
              <w:lastRenderedPageBreak/>
              <w:t>能，解決健康問題。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lastRenderedPageBreak/>
              <w:t>第二篇健康消費行家</w:t>
            </w:r>
          </w:p>
          <w:p w:rsidR="00DB4BA9" w:rsidRDefault="00DB4BA9" w:rsidP="00F024DC">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第1章飲食新趨勢</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b/>
                <w:color w:val="auto"/>
              </w:rPr>
              <w:t>一</w:t>
            </w:r>
            <w:r w:rsidRPr="00A60530">
              <w:rPr>
                <w:rFonts w:ascii="標楷體" w:eastAsia="標楷體" w:hAnsi="標楷體" w:cs="標楷體" w:hint="eastAsia"/>
                <w:b/>
                <w:color w:val="auto"/>
              </w:rPr>
              <w:t>、青春期營養</w:t>
            </w:r>
          </w:p>
          <w:p w:rsidR="00DB4BA9" w:rsidRPr="00A60530" w:rsidRDefault="00DB4BA9" w:rsidP="00F024DC">
            <w:pPr>
              <w:spacing w:line="260" w:lineRule="exact"/>
              <w:jc w:val="left"/>
              <w:rPr>
                <w:rFonts w:ascii="標楷體" w:eastAsia="標楷體" w:hAnsi="標楷體"/>
                <w:b/>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青少年該怎麼吃？</w:t>
            </w:r>
          </w:p>
          <w:p w:rsidR="00DB4BA9" w:rsidRPr="00A60530" w:rsidRDefault="00DB4BA9" w:rsidP="00F024DC">
            <w:pPr>
              <w:spacing w:line="260" w:lineRule="exact"/>
              <w:jc w:val="left"/>
              <w:rPr>
                <w:rFonts w:ascii="標楷體" w:eastAsia="標楷體" w:hAnsi="標楷體"/>
                <w:b/>
              </w:rPr>
            </w:pPr>
            <w:r>
              <w:rPr>
                <w:rFonts w:ascii="標楷體" w:eastAsia="標楷體" w:hAnsi="標楷體" w:cs="標楷體" w:hint="eastAsia"/>
                <w:b/>
                <w:color w:val="auto"/>
              </w:rPr>
              <w:t>二</w:t>
            </w:r>
            <w:r w:rsidRPr="00A60530">
              <w:rPr>
                <w:rFonts w:ascii="標楷體" w:eastAsia="標楷體" w:hAnsi="標楷體" w:cs="標楷體" w:hint="eastAsia"/>
                <w:b/>
                <w:color w:val="auto"/>
              </w:rPr>
              <w:t>、孕產期營養</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懷孕媽媽怎麼吃？</w:t>
            </w:r>
          </w:p>
          <w:p w:rsidR="00DB4BA9" w:rsidRDefault="00DB4BA9" w:rsidP="00F024DC">
            <w:pPr>
              <w:spacing w:line="260" w:lineRule="exact"/>
              <w:jc w:val="left"/>
              <w:rPr>
                <w:rFonts w:ascii="標楷體" w:eastAsia="標楷體" w:hAnsi="標楷體" w:cs="標楷體"/>
                <w:b/>
                <w:color w:val="auto"/>
              </w:rPr>
            </w:pPr>
            <w:r>
              <w:rPr>
                <w:rFonts w:ascii="標楷體" w:eastAsia="標楷體" w:hAnsi="標楷體" w:cs="標楷體" w:hint="eastAsia"/>
                <w:b/>
                <w:color w:val="auto"/>
              </w:rPr>
              <w:t>三</w:t>
            </w:r>
            <w:r w:rsidRPr="00A60530">
              <w:rPr>
                <w:rFonts w:ascii="標楷體" w:eastAsia="標楷體" w:hAnsi="標楷體" w:cs="標楷體" w:hint="eastAsia"/>
                <w:b/>
                <w:color w:val="auto"/>
              </w:rPr>
              <w:t>、哺乳媽媽怎麼吃</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四</w:t>
            </w:r>
            <w:r w:rsidRPr="00A60530">
              <w:rPr>
                <w:rFonts w:ascii="標楷體" w:eastAsia="標楷體" w:hAnsi="標楷體" w:cs="標楷體" w:hint="eastAsia"/>
                <w:b/>
                <w:color w:val="auto"/>
              </w:rPr>
              <w:t>、銀髮族營養</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銀髮飲食新觀念</w:t>
            </w:r>
          </w:p>
          <w:p w:rsidR="00DB4BA9" w:rsidRPr="005C100D" w:rsidRDefault="00DB4BA9" w:rsidP="00F024DC">
            <w:pPr>
              <w:spacing w:line="260" w:lineRule="exact"/>
              <w:jc w:val="left"/>
              <w:rPr>
                <w:rFonts w:ascii="新細明體" w:eastAsia="新細明體" w:hAnsi="新細明體" w:cs="標楷體"/>
                <w:color w:val="FF0000"/>
                <w:sz w:val="24"/>
                <w:szCs w:val="24"/>
              </w:rPr>
            </w:pPr>
            <w:r w:rsidRPr="005C100D">
              <w:rPr>
                <w:rFonts w:ascii="標楷體" w:eastAsia="標楷體" w:hAnsi="標楷體" w:cs="標楷體" w:hint="eastAsia"/>
                <w:color w:val="FF0000"/>
                <w:sz w:val="24"/>
                <w:szCs w:val="24"/>
              </w:rPr>
              <w:t>活動：請學生分組討論各期的營養需求並利用平板電腦搜尋一道食譜與全班分享</w:t>
            </w:r>
            <w:r w:rsidRPr="005C100D">
              <w:rPr>
                <w:rFonts w:ascii="新細明體" w:eastAsia="新細明體" w:hAnsi="新細明體" w:cs="標楷體" w:hint="eastAsia"/>
                <w:color w:val="FF0000"/>
                <w:sz w:val="24"/>
                <w:szCs w:val="24"/>
              </w:rPr>
              <w:t>：</w:t>
            </w:r>
          </w:p>
          <w:p w:rsidR="00DB4BA9" w:rsidRPr="005C100D" w:rsidRDefault="00DB4BA9" w:rsidP="00F024DC">
            <w:pPr>
              <w:spacing w:line="260" w:lineRule="exact"/>
              <w:ind w:firstLineChars="211" w:firstLine="506"/>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第1組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青春期營養</w:t>
            </w:r>
          </w:p>
          <w:p w:rsidR="00DB4BA9" w:rsidRPr="005C100D" w:rsidRDefault="00DB4BA9" w:rsidP="00F024DC">
            <w:pPr>
              <w:spacing w:line="260" w:lineRule="exact"/>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 xml:space="preserve">    第2組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孕產期營養</w:t>
            </w:r>
          </w:p>
          <w:p w:rsidR="00DB4BA9" w:rsidRPr="005C100D" w:rsidRDefault="00DB4BA9" w:rsidP="00F024DC">
            <w:pPr>
              <w:spacing w:line="260" w:lineRule="exact"/>
              <w:ind w:firstLineChars="200" w:firstLine="480"/>
              <w:jc w:val="left"/>
              <w:rPr>
                <w:rFonts w:ascii="標楷體" w:eastAsia="標楷體" w:hAnsi="標楷體" w:cs="標楷體"/>
                <w:color w:val="FF0000"/>
                <w:sz w:val="24"/>
                <w:szCs w:val="24"/>
              </w:rPr>
            </w:pPr>
            <w:r w:rsidRPr="005C100D">
              <w:rPr>
                <w:rFonts w:ascii="標楷體" w:eastAsia="標楷體" w:hAnsi="標楷體" w:cs="標楷體" w:hint="eastAsia"/>
                <w:color w:val="FF0000"/>
                <w:sz w:val="24"/>
                <w:szCs w:val="24"/>
              </w:rPr>
              <w:lastRenderedPageBreak/>
              <w:t>第3組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哺乳期營養</w:t>
            </w:r>
          </w:p>
          <w:p w:rsidR="00DB4BA9" w:rsidRPr="005C100D" w:rsidRDefault="00DB4BA9" w:rsidP="009D1146">
            <w:pPr>
              <w:spacing w:line="260" w:lineRule="exact"/>
              <w:ind w:firstLineChars="209" w:firstLine="502"/>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第4組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銀髮族營養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3.青春期、孕期、</w:t>
            </w:r>
            <w:r w:rsidRPr="00982CDB">
              <w:rPr>
                <w:rFonts w:ascii="標楷體" w:eastAsia="標楷體" w:hAnsi="標楷體" w:cs="標楷體" w:hint="eastAsia"/>
                <w:color w:val="auto"/>
              </w:rPr>
              <w:t>哺乳期</w:t>
            </w:r>
            <w:r w:rsidRPr="00982CDB">
              <w:rPr>
                <w:rFonts w:ascii="標楷體" w:eastAsia="標楷體" w:hAnsi="標楷體" w:cs="標楷體" w:hint="eastAsia"/>
                <w:bCs/>
                <w:snapToGrid w:val="0"/>
                <w:color w:val="auto"/>
              </w:rPr>
              <w:t>、</w:t>
            </w:r>
            <w:r w:rsidRPr="00982CDB">
              <w:rPr>
                <w:rFonts w:ascii="標楷體" w:eastAsia="標楷體" w:hAnsi="標楷體" w:cs="標楷體" w:hint="eastAsia"/>
                <w:color w:val="auto"/>
              </w:rPr>
              <w:t>銀髮族</w:t>
            </w:r>
            <w:r w:rsidRPr="00A60530">
              <w:rPr>
                <w:rFonts w:ascii="標楷體" w:eastAsia="標楷體" w:hAnsi="標楷體" w:cs="標楷體" w:hint="eastAsia"/>
                <w:bCs/>
                <w:snapToGrid w:val="0"/>
                <w:color w:val="auto"/>
              </w:rPr>
              <w:t>飲食相關資料。</w:t>
            </w:r>
          </w:p>
          <w:p w:rsidR="00DB4BA9" w:rsidRDefault="00DB4BA9" w:rsidP="00F024DC">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4.教用版電子教科書。</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Cs/>
                <w:snapToGrid w:val="0"/>
                <w:color w:val="000000" w:themeColor="text1"/>
              </w:rPr>
              <w:t>5</w:t>
            </w:r>
            <w:r w:rsidRPr="00CB7CA7">
              <w:rPr>
                <w:rFonts w:ascii="標楷體" w:eastAsia="標楷體" w:hAnsi="標楷體" w:cs="標楷體" w:hint="eastAsia"/>
                <w:bCs/>
                <w:snapToGrid w:val="0"/>
                <w:color w:val="000000" w:themeColor="text1"/>
              </w:rPr>
              <w:t>.</w:t>
            </w:r>
            <w:r w:rsidRPr="00CB7CA7">
              <w:rPr>
                <w:rFonts w:ascii="標楷體" w:eastAsia="標楷體" w:hAnsi="標楷體"/>
                <w:color w:val="000000" w:themeColor="text1"/>
              </w:rPr>
              <w:t>平板電腦</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1.觀察：是否能認真聆聽。</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2.發表：是否能認真參與討論。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b/>
              </w:rPr>
            </w:pPr>
            <w:r w:rsidRPr="00B171DD">
              <w:rPr>
                <w:rFonts w:ascii="標楷體" w:eastAsia="標楷體" w:hAnsi="標楷體" w:cs="DFKaiShu-SB-Estd-BF" w:hint="eastAsia"/>
                <w:b/>
                <w:color w:val="92D050"/>
              </w:rPr>
              <w:t>【家庭教育】</w:t>
            </w:r>
          </w:p>
          <w:p w:rsidR="00DB4BA9" w:rsidRPr="00A60530" w:rsidRDefault="00DB4BA9" w:rsidP="00F024DC">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DB4BA9" w:rsidRPr="00B171DD" w:rsidRDefault="00DB4BA9" w:rsidP="00F024DC">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DB4BA9" w:rsidRDefault="00DB4BA9" w:rsidP="00F024DC">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9148CF" w:rsidRPr="00A60530" w:rsidRDefault="009148CF" w:rsidP="009148CF">
            <w:pPr>
              <w:spacing w:line="260" w:lineRule="exact"/>
              <w:jc w:val="left"/>
              <w:rPr>
                <w:rFonts w:ascii="標楷體" w:eastAsia="標楷體" w:hAnsi="標楷體"/>
                <w:b/>
              </w:rPr>
            </w:pPr>
            <w:r w:rsidRPr="00B171DD">
              <w:rPr>
                <w:rFonts w:ascii="標楷體" w:eastAsia="標楷體" w:hAnsi="標楷體" w:cs="DFKaiShu-SB-Estd-BF" w:hint="eastAsia"/>
                <w:b/>
                <w:color w:val="92D050"/>
              </w:rPr>
              <w:lastRenderedPageBreak/>
              <w:t>【</w:t>
            </w:r>
            <w:r>
              <w:rPr>
                <w:rFonts w:ascii="標楷體" w:eastAsia="標楷體" w:hAnsi="標楷體" w:cs="DFKaiShu-SB-Estd-BF" w:hint="eastAsia"/>
                <w:b/>
                <w:color w:val="92D050"/>
              </w:rPr>
              <w:t>生涯</w:t>
            </w:r>
            <w:r w:rsidRPr="00B171DD">
              <w:rPr>
                <w:rFonts w:ascii="標楷體" w:eastAsia="標楷體" w:hAnsi="標楷體" w:cs="DFKaiShu-SB-Estd-BF" w:hint="eastAsia"/>
                <w:b/>
                <w:color w:val="92D050"/>
              </w:rPr>
              <w:t>教育】</w:t>
            </w:r>
          </w:p>
          <w:p w:rsidR="009148CF" w:rsidRPr="009148CF" w:rsidRDefault="009148CF" w:rsidP="009148CF">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9148CF" w:rsidRPr="009148CF" w:rsidRDefault="009148CF" w:rsidP="00F024DC">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第九週10/24~10/30</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hint="eastAsia"/>
                <w:color w:val="auto"/>
              </w:rPr>
              <w:t>Ea-IV-3 從生態、媒體與保健觀點看飲食趨勢。</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認識健康技能和生活技能的實施程序概念。</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DB4BA9" w:rsidRDefault="00DB4BA9" w:rsidP="00F024DC">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第1章飲食趨勢</w:t>
            </w:r>
          </w:p>
          <w:p w:rsidR="00DB4BA9" w:rsidRPr="009C31E9" w:rsidRDefault="00DB4BA9" w:rsidP="00F024DC">
            <w:pPr>
              <w:spacing w:line="260" w:lineRule="exact"/>
              <w:ind w:firstLine="0"/>
              <w:jc w:val="left"/>
              <w:rPr>
                <w:rFonts w:ascii="標楷體" w:eastAsia="標楷體" w:hAnsi="標楷體" w:cs="標楷體"/>
                <w:bCs/>
                <w:snapToGrid w:val="0"/>
                <w:color w:val="FF0000"/>
                <w:sz w:val="24"/>
                <w:szCs w:val="24"/>
              </w:rPr>
            </w:pPr>
            <w:r w:rsidRPr="009C31E9">
              <w:rPr>
                <w:rFonts w:ascii="標楷體" w:eastAsia="標楷體" w:hAnsi="標楷體" w:cs="標楷體" w:hint="eastAsia"/>
                <w:bCs/>
                <w:snapToGrid w:val="0"/>
                <w:color w:val="FF0000"/>
                <w:sz w:val="24"/>
                <w:szCs w:val="24"/>
              </w:rPr>
              <w:t>學習單：請找出</w:t>
            </w:r>
            <w:r w:rsidRPr="009C31E9">
              <w:rPr>
                <w:rFonts w:ascii="標楷體" w:eastAsia="標楷體" w:hAnsi="標楷體" w:cs="標楷體" w:hint="eastAsia"/>
                <w:color w:val="FF0000"/>
                <w:sz w:val="24"/>
                <w:szCs w:val="24"/>
              </w:rPr>
              <w:t>基因改造食品、健康食品</w:t>
            </w:r>
          </w:p>
          <w:p w:rsidR="00DB4BA9" w:rsidRDefault="00DB4BA9" w:rsidP="00F024DC">
            <w:pPr>
              <w:spacing w:line="260" w:lineRule="exact"/>
              <w:jc w:val="left"/>
              <w:rPr>
                <w:rFonts w:ascii="標楷體" w:eastAsia="標楷體" w:hAnsi="標楷體" w:cs="標楷體"/>
                <w:b/>
                <w:color w:val="auto"/>
              </w:rPr>
            </w:pPr>
            <w:r>
              <w:rPr>
                <w:rFonts w:ascii="標楷體" w:eastAsia="標楷體" w:hAnsi="標楷體" w:cs="標楷體"/>
                <w:b/>
                <w:color w:val="auto"/>
              </w:rPr>
              <w:t>一</w:t>
            </w:r>
            <w:r w:rsidRPr="00A60530">
              <w:rPr>
                <w:rFonts w:ascii="標楷體" w:eastAsia="標楷體" w:hAnsi="標楷體" w:cs="標楷體" w:hint="eastAsia"/>
                <w:b/>
                <w:color w:val="auto"/>
              </w:rPr>
              <w:t>、基因改造食品</w:t>
            </w:r>
          </w:p>
          <w:p w:rsidR="00DB4BA9" w:rsidRPr="00197627" w:rsidRDefault="00DB4BA9" w:rsidP="00F024DC">
            <w:pPr>
              <w:spacing w:line="260" w:lineRule="exact"/>
              <w:jc w:val="left"/>
              <w:rPr>
                <w:rFonts w:ascii="標楷體" w:eastAsia="標楷體" w:hAnsi="標楷體"/>
              </w:rPr>
            </w:pPr>
            <w:r w:rsidRPr="00197627">
              <w:rPr>
                <w:rFonts w:ascii="標楷體" w:eastAsia="標楷體" w:hAnsi="標楷體" w:cs="標楷體" w:hint="eastAsia"/>
                <w:color w:val="auto"/>
              </w:rPr>
              <w:t>說明：教師說明基因改造食品的意義。</w:t>
            </w:r>
          </w:p>
          <w:p w:rsidR="00DB4BA9" w:rsidRPr="00197627" w:rsidRDefault="00DB4BA9" w:rsidP="00F024DC">
            <w:pPr>
              <w:spacing w:line="260" w:lineRule="exact"/>
              <w:jc w:val="left"/>
              <w:rPr>
                <w:rFonts w:ascii="標楷體" w:eastAsia="標楷體" w:hAnsi="標楷體"/>
              </w:rPr>
            </w:pPr>
            <w:r w:rsidRPr="00197627">
              <w:rPr>
                <w:rFonts w:ascii="標楷體" w:eastAsia="標楷體" w:hAnsi="標楷體" w:cs="標楷體" w:hint="eastAsia"/>
                <w:color w:val="auto"/>
              </w:rPr>
              <w:t>提問：該如何辨識基因改造食品？</w:t>
            </w:r>
          </w:p>
          <w:p w:rsidR="00DB4BA9" w:rsidRPr="00197627" w:rsidRDefault="00DB4BA9" w:rsidP="00F024DC">
            <w:pPr>
              <w:spacing w:line="260" w:lineRule="exact"/>
              <w:jc w:val="left"/>
              <w:rPr>
                <w:rFonts w:ascii="標楷體" w:eastAsia="標楷體" w:hAnsi="標楷體"/>
              </w:rPr>
            </w:pPr>
            <w:r w:rsidRPr="00197627">
              <w:rPr>
                <w:rFonts w:ascii="標楷體" w:eastAsia="標楷體" w:hAnsi="標楷體" w:cs="標楷體" w:hint="eastAsia"/>
                <w:color w:val="auto"/>
              </w:rPr>
              <w:t>說明：購買食品時，一定要辨識食品的外包裝上，是否有標示基因改造食品或非基因改造食品。若沒有清楚明確的標示，則絕對不可輕易購買。</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 xml:space="preserve">二 </w:t>
            </w:r>
            <w:r w:rsidRPr="00A60530">
              <w:rPr>
                <w:rFonts w:ascii="標楷體" w:eastAsia="標楷體" w:hAnsi="標楷體" w:cs="標楷體" w:hint="eastAsia"/>
                <w:b/>
                <w:color w:val="auto"/>
              </w:rPr>
              <w:t>、你發現生活中的基改食品了嗎？</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說明：教師說明現在市面上基因改造與非基因改造食品充斥，因此我們應該審慎選購。</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提問：詢問學生在購買食品時是否會留意「基因改造」或「非基因改造」的標示？</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發表：學生踴躍發表意見。</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實作：請學生找出生活中的基改食品有哪些？自己買的食品原料中是否有基改食品？</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三</w:t>
            </w:r>
            <w:r w:rsidRPr="00A60530">
              <w:rPr>
                <w:rFonts w:ascii="標楷體" w:eastAsia="標楷體" w:hAnsi="標楷體" w:cs="標楷體" w:hint="eastAsia"/>
                <w:b/>
                <w:color w:val="auto"/>
              </w:rPr>
              <w:t>、健康食品</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提問：詢問學生在購買健康食品時會如何挑？</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發表：學生踴躍發表意見。</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說明：教師指導學生在購買健康食品時，除了需辨識健康食品的標示外，尚須掌握下列建議：</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1.評估自己的營養需求</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2.購買有認證的產品</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3.看穿促銷噱頭說明</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說明：購買健康食品時，務必要認清楚行政院衛生福利部所認定的「健康食品」標示。</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四</w:t>
            </w:r>
            <w:r w:rsidRPr="00A60530">
              <w:rPr>
                <w:rFonts w:ascii="標楷體" w:eastAsia="標楷體" w:hAnsi="標楷體" w:cs="標楷體" w:hint="eastAsia"/>
                <w:b/>
                <w:color w:val="auto"/>
              </w:rPr>
              <w:t>、健康食品的迷思</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說明：教師說明食品廣告的真正意義。</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統整：選購健康食品時，須先了解常見的健康食品迷思：</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1.健康食品具有療效</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2.健康食品一定是最好</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3.健康食品對身體有益無害</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五</w:t>
            </w:r>
            <w:r w:rsidRPr="00A60530">
              <w:rPr>
                <w:rFonts w:ascii="標楷體" w:eastAsia="標楷體" w:hAnsi="標楷體" w:cs="標楷體" w:hint="eastAsia"/>
                <w:b/>
                <w:color w:val="auto"/>
              </w:rPr>
              <w:t>、辨識健康食品廣告</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說明：新聞報導中常看到誤信健康食品不實廣告，而受騙上當的新聞，因此學習如何辨識健康食品廣告是很重要的。</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實作：請學生利用課本中的範例，搜尋一則健康食品的廣告，進行批判性思考，做出正確的選擇。</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1.質疑廣告內容的真實性</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2.蒐集資料證實</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3.多聽專家意見</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4.作出正確決定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3.銀髮族營養、生機飲食、基因改造食品、健康食品等相關資料。</w:t>
            </w:r>
          </w:p>
          <w:p w:rsidR="00DB4BA9" w:rsidRDefault="00DB4BA9" w:rsidP="00F024DC">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4.教用版電子教科書。</w:t>
            </w:r>
          </w:p>
          <w:p w:rsidR="00DB4BA9" w:rsidRPr="005E4474" w:rsidRDefault="00DB4BA9" w:rsidP="00F024DC">
            <w:pPr>
              <w:spacing w:line="260" w:lineRule="exact"/>
              <w:jc w:val="left"/>
              <w:rPr>
                <w:rFonts w:ascii="標楷體" w:eastAsia="標楷體" w:hAnsi="標楷體"/>
              </w:rPr>
            </w:pPr>
            <w:r w:rsidRPr="005E4474">
              <w:rPr>
                <w:rFonts w:ascii="標楷體" w:eastAsia="標楷體" w:hAnsi="標楷體" w:cs="標楷體" w:hint="eastAsia"/>
                <w:bCs/>
                <w:snapToGrid w:val="0"/>
                <w:color w:val="auto"/>
              </w:rPr>
              <w:t>5.學習單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1.問答：說出懷孕媽媽的飲食建議。</w:t>
            </w:r>
          </w:p>
          <w:p w:rsidR="00DB4BA9" w:rsidRDefault="00DB4BA9" w:rsidP="00F024DC">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2.觀察：熱烈參與討論並踴躍發言。</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Cs/>
                <w:snapToGrid w:val="0"/>
                <w:color w:val="auto"/>
              </w:rPr>
              <w:t>3</w:t>
            </w:r>
            <w:r w:rsidRPr="005E4474">
              <w:rPr>
                <w:rFonts w:ascii="標楷體" w:eastAsia="標楷體" w:hAnsi="標楷體" w:cs="標楷體" w:hint="eastAsia"/>
                <w:bCs/>
                <w:snapToGrid w:val="0"/>
                <w:color w:val="auto"/>
              </w:rPr>
              <w:t>.學習單</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9148CF" w:rsidRDefault="00DB4BA9" w:rsidP="00F024DC">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【家庭教育】</w:t>
            </w:r>
          </w:p>
          <w:p w:rsidR="00DB4BA9" w:rsidRPr="00A60530" w:rsidRDefault="00DB4BA9" w:rsidP="00F024DC">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DB4BA9" w:rsidRPr="009148CF" w:rsidRDefault="00DB4BA9" w:rsidP="00F024DC">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【生命教育】</w:t>
            </w:r>
          </w:p>
          <w:p w:rsidR="00DB4BA9" w:rsidRDefault="00DB4BA9" w:rsidP="00F024DC">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9148CF" w:rsidRPr="00A60530" w:rsidRDefault="009148CF" w:rsidP="009148CF">
            <w:pPr>
              <w:spacing w:line="260" w:lineRule="exact"/>
              <w:jc w:val="left"/>
              <w:rPr>
                <w:rFonts w:ascii="標楷體" w:eastAsia="標楷體" w:hAnsi="標楷體"/>
                <w:b/>
              </w:rPr>
            </w:pPr>
            <w:r w:rsidRPr="00B171DD">
              <w:rPr>
                <w:rFonts w:ascii="標楷體" w:eastAsia="標楷體" w:hAnsi="標楷體" w:cs="DFKaiShu-SB-Estd-BF" w:hint="eastAsia"/>
                <w:b/>
                <w:color w:val="92D050"/>
              </w:rPr>
              <w:t>【</w:t>
            </w:r>
            <w:r>
              <w:rPr>
                <w:rFonts w:ascii="標楷體" w:eastAsia="標楷體" w:hAnsi="標楷體" w:cs="DFKaiShu-SB-Estd-BF" w:hint="eastAsia"/>
                <w:b/>
                <w:color w:val="92D050"/>
              </w:rPr>
              <w:t>生涯</w:t>
            </w:r>
            <w:r w:rsidRPr="00B171DD">
              <w:rPr>
                <w:rFonts w:ascii="標楷體" w:eastAsia="標楷體" w:hAnsi="標楷體" w:cs="DFKaiShu-SB-Estd-BF" w:hint="eastAsia"/>
                <w:b/>
                <w:color w:val="92D050"/>
              </w:rPr>
              <w:t>教育】</w:t>
            </w:r>
          </w:p>
          <w:p w:rsidR="009148CF" w:rsidRPr="009148CF" w:rsidRDefault="009148CF" w:rsidP="009148CF">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9148CF" w:rsidRPr="009148CF" w:rsidRDefault="009148CF" w:rsidP="00F024DC">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DA4EC5" w:rsidRPr="00DA4EC5" w:rsidRDefault="00DA4EC5" w:rsidP="00DA4EC5">
            <w:pPr>
              <w:spacing w:line="260" w:lineRule="exact"/>
              <w:jc w:val="left"/>
              <w:rPr>
                <w:rFonts w:ascii="標楷體" w:eastAsia="標楷體" w:hAnsi="標楷體" w:cs="標楷體" w:hint="eastAsia"/>
                <w:bCs/>
                <w:snapToGrid w:val="0"/>
                <w:color w:val="FF0000"/>
                <w:sz w:val="24"/>
                <w:szCs w:val="24"/>
              </w:rPr>
            </w:pPr>
            <w:r w:rsidRPr="00DA4EC5">
              <w:rPr>
                <w:rFonts w:ascii="標楷體" w:eastAsia="標楷體" w:hAnsi="標楷體" w:cs="標楷體" w:hint="eastAsia"/>
                <w:bCs/>
                <w:snapToGrid w:val="0"/>
                <w:color w:val="FF0000"/>
                <w:sz w:val="24"/>
                <w:szCs w:val="24"/>
              </w:rPr>
              <w:t>線上教學演練</w:t>
            </w:r>
          </w:p>
          <w:p w:rsidR="00DA4EC5" w:rsidRPr="00A60530" w:rsidRDefault="00DA4EC5" w:rsidP="00DA4EC5">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DA4EC5" w:rsidRDefault="00DA4EC5" w:rsidP="00DA4EC5">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第1章飲食趨勢</w:t>
            </w:r>
          </w:p>
          <w:p w:rsidR="00DA4EC5" w:rsidRDefault="00DA4EC5" w:rsidP="00DA4EC5">
            <w:pPr>
              <w:spacing w:line="260" w:lineRule="exact"/>
              <w:ind w:firstLine="0"/>
              <w:jc w:val="left"/>
              <w:rPr>
                <w:rFonts w:ascii="標楷體" w:eastAsia="標楷體" w:hAnsi="標楷體" w:cs="標楷體" w:hint="eastAsia"/>
                <w:bCs/>
                <w:snapToGrid w:val="0"/>
                <w:color w:val="FF0000"/>
              </w:rPr>
            </w:pPr>
            <w:r w:rsidRPr="00DA4EC5">
              <w:rPr>
                <w:rFonts w:ascii="標楷體" w:eastAsia="標楷體" w:hAnsi="標楷體" w:cs="標楷體" w:hint="eastAsia"/>
                <w:bCs/>
                <w:snapToGrid w:val="0"/>
                <w:color w:val="FF0000"/>
              </w:rPr>
              <w:t>學習單</w:t>
            </w:r>
          </w:p>
          <w:p w:rsidR="00DA4EC5" w:rsidRPr="00DA4EC5" w:rsidRDefault="00DA4EC5" w:rsidP="00DA4EC5">
            <w:pPr>
              <w:spacing w:line="260" w:lineRule="exact"/>
              <w:ind w:firstLine="0"/>
              <w:jc w:val="left"/>
              <w:rPr>
                <w:rFonts w:ascii="標楷體" w:eastAsia="標楷體" w:hAnsi="標楷體" w:cs="標楷體" w:hint="eastAsia"/>
                <w:bCs/>
                <w:snapToGrid w:val="0"/>
                <w:color w:val="FF0000"/>
              </w:rPr>
            </w:pPr>
            <w:r w:rsidRPr="00DA4EC5">
              <w:rPr>
                <w:rFonts w:ascii="新細明體" w:eastAsia="新細明體" w:hAnsi="新細明體" w:cs="標楷體" w:hint="eastAsia"/>
                <w:bCs/>
                <w:snapToGrid w:val="0"/>
                <w:color w:val="FF0000"/>
              </w:rPr>
              <w:t>(</w:t>
            </w:r>
            <w:r w:rsidRPr="00DA4EC5">
              <w:rPr>
                <w:rFonts w:ascii="標楷體" w:eastAsia="標楷體" w:hAnsi="標楷體" w:cs="標楷體" w:hint="eastAsia"/>
                <w:bCs/>
                <w:snapToGrid w:val="0"/>
                <w:color w:val="FF0000"/>
              </w:rPr>
              <w:t>google</w:t>
            </w:r>
            <w:r>
              <w:rPr>
                <w:rFonts w:ascii="新細明體" w:eastAsia="新細明體" w:hAnsi="新細明體" w:cs="標楷體" w:hint="eastAsia"/>
                <w:bCs/>
                <w:snapToGrid w:val="0"/>
                <w:color w:val="FF0000"/>
              </w:rPr>
              <w:t>)</w:t>
            </w:r>
            <w:r>
              <w:rPr>
                <w:rFonts w:ascii="標楷體" w:eastAsia="標楷體" w:hAnsi="標楷體" w:cs="標楷體" w:hint="eastAsia"/>
                <w:bCs/>
                <w:snapToGrid w:val="0"/>
                <w:color w:val="FF0000"/>
              </w:rPr>
              <w:t>表單</w:t>
            </w:r>
            <w:r w:rsidRPr="009C31E9">
              <w:rPr>
                <w:rFonts w:ascii="標楷體" w:eastAsia="標楷體" w:hAnsi="標楷體" w:cs="標楷體" w:hint="eastAsia"/>
                <w:bCs/>
                <w:snapToGrid w:val="0"/>
                <w:color w:val="FF0000"/>
                <w:sz w:val="24"/>
                <w:szCs w:val="24"/>
              </w:rPr>
              <w:t>：</w:t>
            </w:r>
          </w:p>
          <w:p w:rsidR="00DA4EC5" w:rsidRPr="00DA4EC5" w:rsidRDefault="00DA4EC5" w:rsidP="00DA4EC5">
            <w:pPr>
              <w:spacing w:line="260" w:lineRule="exact"/>
              <w:ind w:firstLine="0"/>
              <w:jc w:val="left"/>
              <w:rPr>
                <w:rFonts w:ascii="標楷體" w:eastAsia="標楷體" w:hAnsi="標楷體" w:cs="標楷體"/>
                <w:bCs/>
                <w:snapToGrid w:val="0"/>
                <w:color w:val="FF0000"/>
              </w:rPr>
            </w:pPr>
            <w:r w:rsidRPr="00DA4EC5">
              <w:rPr>
                <w:rFonts w:ascii="標楷體" w:eastAsia="標楷體" w:hAnsi="標楷體" w:cs="標楷體" w:hint="eastAsia"/>
                <w:bCs/>
                <w:snapToGrid w:val="0"/>
                <w:color w:val="FF0000"/>
              </w:rPr>
              <w:t>請找出</w:t>
            </w:r>
            <w:r w:rsidRPr="00DA4EC5">
              <w:rPr>
                <w:rFonts w:ascii="標楷體" w:eastAsia="標楷體" w:hAnsi="標楷體" w:cs="標楷體" w:hint="eastAsia"/>
                <w:color w:val="FF0000"/>
              </w:rPr>
              <w:t>基因改造食品、健康食品</w:t>
            </w:r>
          </w:p>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bookmarkStart w:id="0" w:name="_GoBack"/>
            <w:bookmarkEnd w:id="0"/>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第十週10/31~11/6</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hint="eastAsia"/>
                <w:color w:val="auto"/>
              </w:rPr>
              <w:t>Eb-IV-1 媒體與廣告迷思的破除與消費資訊的批判。</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1b-IV-1 分析健康技能和生活技能對健康維護的重要性。</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3b-IV-3 熟悉大部份的「決策與批判」技能。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第2章消費陷阱</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一</w:t>
            </w:r>
            <w:r w:rsidRPr="00A60530">
              <w:rPr>
                <w:rFonts w:ascii="標楷體" w:eastAsia="標楷體" w:hAnsi="標楷體" w:cs="標楷體" w:hint="eastAsia"/>
                <w:b/>
                <w:color w:val="auto"/>
              </w:rPr>
              <w:t>、影響消費者行為的因素</w:t>
            </w:r>
            <w:r w:rsidRPr="00A60530">
              <w:rPr>
                <w:rFonts w:ascii="標楷體" w:eastAsia="標楷體" w:hAnsi="標楷體" w:cs="標楷體" w:hint="eastAsia"/>
                <w:color w:val="auto"/>
              </w:rPr>
              <w:t xml:space="preserve"> </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教師說明其實我們的消費行為受到很多因素的影響，最常見的包含個人背景因素、環境文化因素、企業營銷因素等。</w:t>
            </w:r>
          </w:p>
          <w:p w:rsidR="00DB4BA9" w:rsidRDefault="00DB4BA9" w:rsidP="00F024DC">
            <w:pPr>
              <w:spacing w:line="260" w:lineRule="exact"/>
              <w:jc w:val="left"/>
              <w:rPr>
                <w:rFonts w:ascii="標楷體" w:eastAsia="標楷體" w:hAnsi="標楷體" w:cs="標楷體"/>
                <w:b/>
                <w:color w:val="auto"/>
              </w:rPr>
            </w:pPr>
            <w:r>
              <w:rPr>
                <w:rFonts w:ascii="標楷體" w:eastAsia="標楷體" w:hAnsi="標楷體" w:cs="標楷體" w:hint="eastAsia"/>
                <w:b/>
                <w:color w:val="auto"/>
              </w:rPr>
              <w:t>二</w:t>
            </w:r>
            <w:r w:rsidRPr="00A60530">
              <w:rPr>
                <w:rFonts w:ascii="標楷體" w:eastAsia="標楷體" w:hAnsi="標楷體" w:cs="標楷體" w:hint="eastAsia"/>
                <w:b/>
                <w:color w:val="auto"/>
              </w:rPr>
              <w:t>、消費陷阱</w:t>
            </w:r>
          </w:p>
          <w:p w:rsidR="00DB4BA9" w:rsidRPr="00952BFC" w:rsidRDefault="00DB4BA9" w:rsidP="00F024DC">
            <w:pPr>
              <w:spacing w:line="260" w:lineRule="exact"/>
              <w:jc w:val="left"/>
              <w:rPr>
                <w:rFonts w:ascii="標楷體" w:eastAsia="標楷體" w:hAnsi="標楷體"/>
              </w:rPr>
            </w:pPr>
            <w:r w:rsidRPr="00A60530">
              <w:rPr>
                <w:rFonts w:ascii="標楷體" w:eastAsia="標楷體" w:hAnsi="標楷體" w:cs="標楷體" w:hint="eastAsia"/>
                <w:b/>
                <w:color w:val="auto"/>
              </w:rPr>
              <w:t>消費陷阱──1</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提問：你認同有品牌明星代言是一種保證？為什麼？</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說明：大品牌或明星代言的產品因廣告的曝光率高，較讓人印象深刻，故常因此讓人誤以為有品牌的一定比較好。</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
                <w:color w:val="auto"/>
              </w:rPr>
              <w:t>消費陷阱──2</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提問：廣告宣稱有療效的產品你會心動嗎？為什麼？</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說明：當看到標榜有神奇療效的廣告時，需先存疑、搜尋相關資訊，以及充實自己的知識，才有能力辨別誇大不實的廣告，也能減少被騙的機會。</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
                <w:color w:val="auto"/>
              </w:rPr>
              <w:t>消費陷阱──3</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提問：有時為了健康買一些宣稱低糖或低油的食品，才不會攝入過多的熱量？你認同嗎？為什麼？</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說明：市面上很多食品強調低熱量、低脂、天然無添加物，但多</w:t>
            </w:r>
            <w:r w:rsidRPr="00A60530">
              <w:rPr>
                <w:rFonts w:ascii="標楷體" w:eastAsia="標楷體" w:hAnsi="標楷體" w:cs="標楷體" w:hint="eastAsia"/>
                <w:color w:val="auto"/>
              </w:rPr>
              <w:lastRenderedPageBreak/>
              <w:t>數為行銷噱頭，所以每個人都應該學習看標示、成分，才能知道自己吃進了什麼，也保障自己食的安全。</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
                <w:color w:val="auto"/>
              </w:rPr>
              <w:t>消費陷阱──4</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提問：商家利用週年慶或開店特賣、降價優惠等，此時你會出手消費嗎？為什麼？</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Default="00DB4BA9" w:rsidP="00F024DC">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說明：其實這些折扣活動是「促銷」而不是「優惠」。目的就是要你拿出錢包、掏出比原本預算更多的現金。在幾十元到幾百元的小額消費區間內，勾動人類貪小便宜的天性，讓你忍不住多花點小零頭再買一件。因此，要做到理性消費，最簡單的方法仍是回歸到自己的「實際需求」來考量。</w:t>
            </w:r>
          </w:p>
          <w:p w:rsidR="00DB4BA9" w:rsidRDefault="00DB4BA9" w:rsidP="00F024DC">
            <w:pPr>
              <w:spacing w:line="260" w:lineRule="exact"/>
              <w:jc w:val="left"/>
              <w:rPr>
                <w:rFonts w:ascii="標楷體" w:eastAsia="標楷體" w:hAnsi="標楷體" w:cs="標楷體"/>
                <w:b/>
                <w:bCs/>
                <w:snapToGrid w:val="0"/>
                <w:color w:val="auto"/>
              </w:rPr>
            </w:pPr>
            <w:r>
              <w:rPr>
                <w:rFonts w:ascii="標楷體" w:eastAsia="標楷體" w:hAnsi="標楷體" w:cs="標楷體" w:hint="eastAsia"/>
                <w:b/>
                <w:bCs/>
                <w:snapToGrid w:val="0"/>
                <w:color w:val="auto"/>
              </w:rPr>
              <w:t>三</w:t>
            </w:r>
            <w:r w:rsidRPr="00A60530">
              <w:rPr>
                <w:rFonts w:ascii="標楷體" w:eastAsia="標楷體" w:hAnsi="標楷體" w:cs="標楷體" w:hint="eastAsia"/>
                <w:b/>
                <w:bCs/>
                <w:snapToGrid w:val="0"/>
                <w:color w:val="auto"/>
              </w:rPr>
              <w:t>、媒體識讀</w:t>
            </w:r>
          </w:p>
          <w:p w:rsidR="00DB4BA9" w:rsidRPr="00952BFC" w:rsidRDefault="00DB4BA9" w:rsidP="00F024DC">
            <w:pPr>
              <w:spacing w:line="260" w:lineRule="exact"/>
              <w:jc w:val="left"/>
              <w:rPr>
                <w:rFonts w:ascii="標楷體" w:eastAsia="標楷體" w:hAnsi="標楷體" w:cs="標楷體"/>
                <w:b/>
                <w:bCs/>
                <w:snapToGrid w:val="0"/>
                <w:color w:val="auto"/>
              </w:rPr>
            </w:pPr>
            <w:r w:rsidRPr="00A60530">
              <w:rPr>
                <w:rFonts w:ascii="標楷體" w:eastAsia="標楷體" w:hAnsi="標楷體" w:cs="標楷體" w:hint="eastAsia"/>
                <w:b/>
                <w:bCs/>
                <w:snapToGrid w:val="0"/>
                <w:color w:val="auto"/>
              </w:rPr>
              <w:t>媒體識讀──1</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閱讀：請學生先閱讀「吃益生菌能治療新冠肺炎」、「以優碘漱口能預防新冠肺炎」等新聞。</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說明：教師引導學生思考這些新聞的真偽，提醒學生眼見不一定為真，任何新聞、訊息在分享前都需要再想一想。</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提問：最近是否還有看到類似的不實新聞或訊息？你都怎麼做？</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分享：學生自由分享。</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
                <w:color w:val="auto"/>
              </w:rPr>
              <w:t>媒體識讀──2</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實作：讓學生分組搜尋資料，找</w:t>
            </w:r>
            <w:r w:rsidRPr="00A60530">
              <w:rPr>
                <w:rFonts w:ascii="標楷體" w:eastAsia="標楷體" w:hAnsi="標楷體" w:cs="標楷體" w:hint="eastAsia"/>
                <w:color w:val="auto"/>
              </w:rPr>
              <w:lastRenderedPageBreak/>
              <w:t>出與這兩則新聞相關的資訊，並學習追蹤及搜查訊息來源。</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發表：每組發表搜尋資料後的結果，教師統整總結。</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總結：教師叮嚀學生必須養成查證的習慣，才不容易上當，另外，充實自己的知識，也是避免受到假訊息左右的好方法。</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四</w:t>
            </w:r>
            <w:r w:rsidRPr="00A60530">
              <w:rPr>
                <w:rFonts w:ascii="標楷體" w:eastAsia="標楷體" w:hAnsi="標楷體" w:cs="標楷體" w:hint="eastAsia"/>
                <w:b/>
                <w:color w:val="auto"/>
              </w:rPr>
              <w:t>、廣告真相大追擊</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閱讀：先請學生閱讀「低頭族救星――優視」的廣告內容。思考：請學生看完廣告後，利用批判性思考技能來辨識這則廣告的真實性。</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說明：教師告知學生注意廣告上面的是否有廣告核准字號和藥物核准證字號，提醒學生會有不肖廠商以看起來相似的編號魚目混珠。</w:t>
            </w:r>
          </w:p>
          <w:p w:rsidR="00DB4BA9" w:rsidRPr="00A60530" w:rsidRDefault="00DB4BA9" w:rsidP="00F024DC">
            <w:pPr>
              <w:spacing w:line="260" w:lineRule="exact"/>
              <w:jc w:val="left"/>
              <w:rPr>
                <w:rFonts w:ascii="標楷體" w:eastAsia="標楷體" w:hAnsi="標楷體"/>
              </w:rPr>
            </w:pPr>
            <w:r>
              <w:rPr>
                <w:rFonts w:ascii="標楷體" w:eastAsia="標楷體" w:hAnsi="標楷體" w:cs="標楷體" w:hint="eastAsia"/>
                <w:b/>
                <w:color w:val="auto"/>
              </w:rPr>
              <w:t>五</w:t>
            </w:r>
            <w:r w:rsidRPr="00A60530">
              <w:rPr>
                <w:rFonts w:ascii="標楷體" w:eastAsia="標楷體" w:hAnsi="標楷體" w:cs="標楷體" w:hint="eastAsia"/>
                <w:b/>
                <w:color w:val="auto"/>
              </w:rPr>
              <w:t>、換我做做看</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實作：請學生從生活中找一則你認為有問題的不實廣告，把有問題的地方一一列出，再蒐集資料確認廣告內容真偽，並說出自己對這則廣告的質疑與新見解。</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分享：請學生自由分享，教師統整總結。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3.消費行為、消費陷阱等相關資料。</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1.觀察：是否能認真聽課。 </w:t>
            </w:r>
          </w:p>
          <w:p w:rsidR="00DB4BA9" w:rsidRPr="00A60530" w:rsidRDefault="00DB4BA9"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2.分享：能否主動分享自己的想法。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9148CF" w:rsidRDefault="00DB4BA9" w:rsidP="00F024DC">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【家庭教育】</w:t>
            </w:r>
          </w:p>
          <w:p w:rsidR="00DB4BA9" w:rsidRPr="00A60530" w:rsidRDefault="00DB4BA9" w:rsidP="00F024DC">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DB4BA9" w:rsidRPr="009148CF" w:rsidRDefault="00DB4BA9" w:rsidP="00F024DC">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【生命教育】</w:t>
            </w:r>
          </w:p>
          <w:p w:rsidR="00DB4BA9" w:rsidRDefault="00DB4BA9" w:rsidP="00F024DC">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9148CF" w:rsidRPr="00A60530" w:rsidRDefault="009148CF" w:rsidP="009148CF">
            <w:pPr>
              <w:spacing w:line="260" w:lineRule="exact"/>
              <w:jc w:val="left"/>
              <w:rPr>
                <w:rFonts w:ascii="標楷體" w:eastAsia="標楷體" w:hAnsi="標楷體"/>
                <w:b/>
              </w:rPr>
            </w:pPr>
            <w:r w:rsidRPr="00B171DD">
              <w:rPr>
                <w:rFonts w:ascii="標楷體" w:eastAsia="標楷體" w:hAnsi="標楷體" w:cs="DFKaiShu-SB-Estd-BF" w:hint="eastAsia"/>
                <w:b/>
                <w:color w:val="92D050"/>
              </w:rPr>
              <w:t>【</w:t>
            </w:r>
            <w:r>
              <w:rPr>
                <w:rFonts w:ascii="標楷體" w:eastAsia="標楷體" w:hAnsi="標楷體" w:cs="DFKaiShu-SB-Estd-BF" w:hint="eastAsia"/>
                <w:b/>
                <w:color w:val="92D050"/>
              </w:rPr>
              <w:t>生涯</w:t>
            </w:r>
            <w:r w:rsidRPr="00B171DD">
              <w:rPr>
                <w:rFonts w:ascii="標楷體" w:eastAsia="標楷體" w:hAnsi="標楷體" w:cs="DFKaiShu-SB-Estd-BF" w:hint="eastAsia"/>
                <w:b/>
                <w:color w:val="92D050"/>
              </w:rPr>
              <w:t>教育】</w:t>
            </w:r>
          </w:p>
          <w:p w:rsidR="009148CF" w:rsidRPr="009148CF" w:rsidRDefault="009148CF" w:rsidP="009148CF">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9148CF" w:rsidRPr="009148CF" w:rsidRDefault="009148CF" w:rsidP="00F024DC">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第十一週11/07~11/13</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t>Eb-IV-2 健康消費行動的落實與相關法規、組織。</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lastRenderedPageBreak/>
              <w:t>Eb-IV-3 健康消費決定的問題解決與社會關懷。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1a-IV-4 理解促進健康生活的策略與資源規範。</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1b-IV-1 分析健康技能和生活技</w:t>
            </w:r>
            <w:r w:rsidRPr="00A60530">
              <w:rPr>
                <w:rFonts w:ascii="標楷體" w:eastAsia="標楷體" w:hAnsi="標楷體" w:cs="標楷體" w:hint="eastAsia"/>
                <w:color w:val="auto"/>
              </w:rPr>
              <w:lastRenderedPageBreak/>
              <w:t>能對健康維護的重要性。</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lastRenderedPageBreak/>
              <w:t>第二篇健康消費行家</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第3章健康消費好決定</w:t>
            </w:r>
          </w:p>
          <w:p w:rsidR="00DB4BA9" w:rsidRPr="00A60530" w:rsidRDefault="00961CA4" w:rsidP="00907B16">
            <w:pPr>
              <w:spacing w:line="260" w:lineRule="exact"/>
              <w:jc w:val="left"/>
              <w:rPr>
                <w:rFonts w:ascii="標楷體" w:eastAsia="標楷體" w:hAnsi="標楷體"/>
              </w:rPr>
            </w:pPr>
            <w:r>
              <w:rPr>
                <w:rFonts w:ascii="標楷體" w:eastAsia="標楷體" w:hAnsi="標楷體" w:cs="標楷體"/>
                <w:b/>
                <w:color w:val="auto"/>
              </w:rPr>
              <w:t>一</w:t>
            </w:r>
            <w:r w:rsidR="00DB4BA9" w:rsidRPr="00A60530">
              <w:rPr>
                <w:rFonts w:ascii="標楷體" w:eastAsia="標楷體" w:hAnsi="標楷體" w:cs="標楷體" w:hint="eastAsia"/>
                <w:b/>
                <w:color w:val="auto"/>
              </w:rPr>
              <w:t>、網路消費要留意</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提問：詢問學生是否曾有過網路消費的經驗。</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發表：學生踴躍發表意見。</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 xml:space="preserve">說明：網路消費雖然能帶來許多便利性，但其中也含有許多風險：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1.商家是否為合法業者。</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2.聯絡方式與交易對象是否真有其人。</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講解：網路消費時，可利用知名、合法的平台進行交易，也可多採用貨到付款的方式，並將購買時產生的交易資料妥善保管，以作為發生糾紛時的佐證。</w:t>
            </w:r>
          </w:p>
          <w:p w:rsidR="00DB4BA9" w:rsidRPr="00A60530" w:rsidRDefault="00961CA4" w:rsidP="00907B16">
            <w:pPr>
              <w:spacing w:line="260" w:lineRule="exact"/>
              <w:jc w:val="left"/>
              <w:rPr>
                <w:rFonts w:ascii="標楷體" w:eastAsia="標楷體" w:hAnsi="標楷體"/>
              </w:rPr>
            </w:pPr>
            <w:r>
              <w:rPr>
                <w:rFonts w:ascii="標楷體" w:eastAsia="標楷體" w:hAnsi="標楷體" w:cs="標楷體" w:hint="eastAsia"/>
                <w:b/>
                <w:color w:val="auto"/>
              </w:rPr>
              <w:t>二</w:t>
            </w:r>
            <w:r w:rsidR="00DB4BA9" w:rsidRPr="00A60530">
              <w:rPr>
                <w:rFonts w:ascii="標楷體" w:eastAsia="標楷體" w:hAnsi="標楷體" w:cs="標楷體" w:hint="eastAsia"/>
                <w:b/>
                <w:color w:val="auto"/>
              </w:rPr>
              <w:t>、消費者的八大權利</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閱讀：請學生先閱讀小華的案例。</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提問：如果你是小華，你去買球鞋時會留意哪些事？</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說明：教師說明消費者的八大權利。</w:t>
            </w:r>
          </w:p>
          <w:p w:rsidR="00DB4BA9" w:rsidRPr="00A60530" w:rsidRDefault="00961CA4" w:rsidP="00907B16">
            <w:pPr>
              <w:spacing w:line="260" w:lineRule="exact"/>
              <w:jc w:val="left"/>
              <w:rPr>
                <w:rFonts w:ascii="標楷體" w:eastAsia="標楷體" w:hAnsi="標楷體"/>
              </w:rPr>
            </w:pPr>
            <w:r>
              <w:rPr>
                <w:rFonts w:ascii="標楷體" w:eastAsia="標楷體" w:hAnsi="標楷體" w:cs="標楷體" w:hint="eastAsia"/>
                <w:b/>
                <w:color w:val="auto"/>
              </w:rPr>
              <w:t>三</w:t>
            </w:r>
            <w:r w:rsidR="00DB4BA9" w:rsidRPr="00A60530">
              <w:rPr>
                <w:rFonts w:ascii="標楷體" w:eastAsia="標楷體" w:hAnsi="標楷體" w:cs="標楷體" w:hint="eastAsia"/>
                <w:b/>
                <w:color w:val="auto"/>
              </w:rPr>
              <w:t>、消費者的五大義務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說明：藉由小華的案例，教師說明消費者的五大義務。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實作：請學生試著找出一件令自己愉快和令自己不愉快的消費經驗，並分析愉快和不愉快的原因。</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發表：學生發表自己愉快和不愉快的原因。</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說明：可以要求保障消費安全與權益，但是消費者在要求這項權利時，消費者亦有自行維護本身消費安全與權益的責任，這就是</w:t>
            </w:r>
            <w:r w:rsidRPr="00A60530">
              <w:rPr>
                <w:rFonts w:ascii="標楷體" w:eastAsia="標楷體" w:hAnsi="標楷體" w:cs="標楷體" w:hint="eastAsia"/>
                <w:color w:val="auto"/>
              </w:rPr>
              <w:lastRenderedPageBreak/>
              <w:t>消費者的義務。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1.消費者從事消費前應蒐集消費相關資料。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2.消費者有疑問應即查詢。</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3.詳細閱讀商品之說明及標示等資料。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4.發生消費爭議時，應儘速依照消費者保護法規定申訴、調解、消費訴訟程序解決。</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3.網路消費、消費者權利、義務等相關資料。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1.觀察：是否能認真聽課。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2.分享：是否能主動分享自己的想法。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9148CF" w:rsidRDefault="00DB4BA9" w:rsidP="00907B16">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【人權教育】</w:t>
            </w:r>
          </w:p>
          <w:p w:rsidR="00DB4BA9" w:rsidRDefault="00DB4BA9" w:rsidP="00907B16">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人J3 探索各種利益可能發生的衝突，並了解如何運用民主審議</w:t>
            </w:r>
            <w:r w:rsidRPr="00A60530">
              <w:rPr>
                <w:rFonts w:ascii="標楷體" w:eastAsia="標楷體" w:hAnsi="標楷體" w:cs="DFKaiShu-SB-Estd-BF" w:hint="eastAsia"/>
                <w:color w:val="auto"/>
              </w:rPr>
              <w:lastRenderedPageBreak/>
              <w:t>方式及正當的程序，以形成公共規則，落實平等自由之保障。</w:t>
            </w:r>
          </w:p>
          <w:p w:rsidR="00D92608" w:rsidRPr="009148CF" w:rsidRDefault="00D92608" w:rsidP="00D9260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【家庭教育】</w:t>
            </w:r>
          </w:p>
          <w:p w:rsidR="00D92608" w:rsidRPr="00D92608" w:rsidRDefault="00D92608" w:rsidP="00D92608">
            <w:pPr>
              <w:widowControl w:val="0"/>
              <w:ind w:firstLine="0"/>
              <w:jc w:val="left"/>
              <w:rPr>
                <w:rFonts w:ascii="Calibri" w:eastAsia="標楷體" w:hAnsi="Calibri"/>
                <w:color w:val="auto"/>
                <w:kern w:val="2"/>
              </w:rPr>
            </w:pPr>
            <w:r w:rsidRPr="00D92608">
              <w:rPr>
                <w:rFonts w:ascii="Calibri" w:eastAsia="標楷體" w:hAnsi="Calibri" w:hint="eastAsia"/>
                <w:color w:val="auto"/>
                <w:kern w:val="2"/>
              </w:rPr>
              <w:t>家</w:t>
            </w:r>
            <w:r w:rsidRPr="00D92608">
              <w:rPr>
                <w:rFonts w:ascii="Calibri" w:eastAsia="標楷體" w:hAnsi="Calibri" w:hint="eastAsia"/>
                <w:color w:val="auto"/>
                <w:kern w:val="2"/>
              </w:rPr>
              <w:t xml:space="preserve">J8 </w:t>
            </w:r>
            <w:r w:rsidRPr="00D92608">
              <w:rPr>
                <w:rFonts w:ascii="Calibri" w:eastAsia="標楷體" w:hAnsi="Calibri" w:hint="eastAsia"/>
                <w:color w:val="auto"/>
                <w:kern w:val="2"/>
              </w:rPr>
              <w:t>探討家庭消費與財物管理策略。</w:t>
            </w:r>
          </w:p>
          <w:p w:rsidR="00D92608" w:rsidRPr="00D92608" w:rsidRDefault="00D92608" w:rsidP="00D92608">
            <w:pPr>
              <w:widowControl w:val="0"/>
              <w:ind w:firstLine="0"/>
              <w:jc w:val="left"/>
              <w:rPr>
                <w:rFonts w:ascii="Calibri" w:eastAsia="標楷體" w:hAnsi="Calibri"/>
                <w:color w:val="auto"/>
                <w:kern w:val="2"/>
              </w:rPr>
            </w:pPr>
            <w:r w:rsidRPr="00D92608">
              <w:rPr>
                <w:rFonts w:ascii="Calibri" w:eastAsia="標楷體" w:hAnsi="Calibri" w:hint="eastAsia"/>
                <w:color w:val="auto"/>
                <w:kern w:val="2"/>
              </w:rPr>
              <w:t>家</w:t>
            </w:r>
            <w:r w:rsidRPr="00D92608">
              <w:rPr>
                <w:rFonts w:ascii="Calibri" w:eastAsia="標楷體" w:hAnsi="Calibri" w:hint="eastAsia"/>
                <w:color w:val="auto"/>
                <w:kern w:val="2"/>
              </w:rPr>
              <w:t xml:space="preserve">J9 </w:t>
            </w:r>
            <w:r w:rsidRPr="00D92608">
              <w:rPr>
                <w:rFonts w:ascii="Calibri" w:eastAsia="標楷體" w:hAnsi="Calibri" w:hint="eastAsia"/>
                <w:color w:val="auto"/>
                <w:kern w:val="2"/>
              </w:rPr>
              <w:t>分析法規、公共政策對家庭資源與消費的影響。</w:t>
            </w:r>
          </w:p>
          <w:p w:rsidR="00D92608" w:rsidRPr="00D92608" w:rsidRDefault="00D92608" w:rsidP="00907B16">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第十二週11/14~11/20</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t>Eb-IV-2 健康消費行動的落實與相關法規、組織。</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t>Eb-IV-3 健康消費決定的問題解決與社會關懷。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1a-IV-4 理解促進健康生活的策略與資源規範。</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1b-IV-1 分析健康技能和生活技能對健康維護的重要性。</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DB4BA9" w:rsidRDefault="00DB4BA9" w:rsidP="00907B16">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第3章健康消費好決定</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一、消費停看聽──停、看</w:t>
            </w:r>
            <w:r w:rsidR="00023664" w:rsidRPr="00A60530">
              <w:rPr>
                <w:rFonts w:ascii="標楷體" w:eastAsia="標楷體" w:hAnsi="標楷體" w:cs="標楷體" w:hint="eastAsia"/>
                <w:b/>
                <w:color w:val="auto"/>
              </w:rPr>
              <w:t>、聽</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說明：現今科技發達的時代，資訊取得容易，但如何正確且有效地選擇顯得十分重要。懂得聽取專家、師長的意見，能少走很多冤枉路，也能減少受騙上當的機會。</w:t>
            </w:r>
          </w:p>
          <w:p w:rsidR="00DB4BA9" w:rsidRDefault="00DB4BA9" w:rsidP="00907B16">
            <w:pPr>
              <w:spacing w:line="260" w:lineRule="exact"/>
              <w:jc w:val="left"/>
              <w:rPr>
                <w:rFonts w:ascii="標楷體" w:eastAsia="標楷體" w:hAnsi="標楷體" w:cs="標楷體"/>
                <w:b/>
                <w:color w:val="auto"/>
              </w:rPr>
            </w:pPr>
            <w:r w:rsidRPr="00A60530">
              <w:rPr>
                <w:rFonts w:ascii="標楷體" w:eastAsia="標楷體" w:hAnsi="標楷體" w:cs="標楷體" w:hint="eastAsia"/>
                <w:b/>
                <w:color w:val="auto"/>
              </w:rPr>
              <w:t>三、消費糾紛怎麼辦</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提問：詢問學生是否曾有消費糾紛的經驗？</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討論：將學生分組，針對案例中小安之消費狀況進行腦力激盪，想出最好的解決方法。</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發表：學生自由發表意見。</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講解：教師以課本範例說明遭遇糾紛時可以採用的解決方式。或可利用消費糾紛爭議 處理程序來進行消費訴訟或申請調解。</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四、健康生活行動家──檢核自己是否已掌握 消費要領</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實作：檢核自己消費時是否已掌握課本上提到的消費要領。</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總結：消費也是需要學習，透過這堂課的學習，除了學會如何作出健康的好決定外，也了解消費相關的權利義務，更要掌握消費要領，才能讓每一次的消費都 讓人滿意，又符合健康需求。</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3.消費案例、消費糾紛等相關資料。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1.觀察：能否熱烈的參與討論。</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2.問答是否能主動踴躍發表自己的想法。 3.實作：是否能正確擺放復甦姿勢。</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92608" w:rsidRPr="009148CF" w:rsidRDefault="00D92608" w:rsidP="00D9260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【人權教育】</w:t>
            </w:r>
          </w:p>
          <w:p w:rsidR="00D92608" w:rsidRDefault="00D92608" w:rsidP="00D9260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人J3 探索各種利益可能發生的衝突，並了解如何運用民主審議方式及正當的程序，以形成公共規則，落實平等自由之保障。</w:t>
            </w:r>
          </w:p>
          <w:p w:rsidR="00D92608" w:rsidRPr="009148CF" w:rsidRDefault="00D92608" w:rsidP="00D9260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【家庭教育】</w:t>
            </w:r>
          </w:p>
          <w:p w:rsidR="00D92608" w:rsidRPr="00D92608" w:rsidRDefault="00D92608" w:rsidP="00D92608">
            <w:pPr>
              <w:widowControl w:val="0"/>
              <w:ind w:firstLine="0"/>
              <w:jc w:val="left"/>
              <w:rPr>
                <w:rFonts w:ascii="Calibri" w:eastAsia="標楷體" w:hAnsi="Calibri"/>
                <w:color w:val="auto"/>
                <w:kern w:val="2"/>
              </w:rPr>
            </w:pPr>
            <w:r w:rsidRPr="00D92608">
              <w:rPr>
                <w:rFonts w:ascii="Calibri" w:eastAsia="標楷體" w:hAnsi="Calibri" w:hint="eastAsia"/>
                <w:color w:val="auto"/>
                <w:kern w:val="2"/>
              </w:rPr>
              <w:t>家</w:t>
            </w:r>
            <w:r w:rsidRPr="00D92608">
              <w:rPr>
                <w:rFonts w:ascii="Calibri" w:eastAsia="標楷體" w:hAnsi="Calibri" w:hint="eastAsia"/>
                <w:color w:val="auto"/>
                <w:kern w:val="2"/>
              </w:rPr>
              <w:t xml:space="preserve">J8 </w:t>
            </w:r>
            <w:r w:rsidRPr="00D92608">
              <w:rPr>
                <w:rFonts w:ascii="Calibri" w:eastAsia="標楷體" w:hAnsi="Calibri" w:hint="eastAsia"/>
                <w:color w:val="auto"/>
                <w:kern w:val="2"/>
              </w:rPr>
              <w:t>探討家庭消費與財物管理策略。</w:t>
            </w:r>
          </w:p>
          <w:p w:rsidR="00D92608" w:rsidRPr="00D92608" w:rsidRDefault="00D92608" w:rsidP="00D92608">
            <w:pPr>
              <w:widowControl w:val="0"/>
              <w:ind w:firstLine="0"/>
              <w:jc w:val="left"/>
              <w:rPr>
                <w:rFonts w:ascii="Calibri" w:eastAsia="標楷體" w:hAnsi="Calibri"/>
                <w:color w:val="auto"/>
                <w:kern w:val="2"/>
              </w:rPr>
            </w:pPr>
            <w:r w:rsidRPr="00D92608">
              <w:rPr>
                <w:rFonts w:ascii="Calibri" w:eastAsia="標楷體" w:hAnsi="Calibri" w:hint="eastAsia"/>
                <w:color w:val="auto"/>
                <w:kern w:val="2"/>
              </w:rPr>
              <w:t>家</w:t>
            </w:r>
            <w:r w:rsidRPr="00D92608">
              <w:rPr>
                <w:rFonts w:ascii="Calibri" w:eastAsia="標楷體" w:hAnsi="Calibri" w:hint="eastAsia"/>
                <w:color w:val="auto"/>
                <w:kern w:val="2"/>
              </w:rPr>
              <w:t xml:space="preserve">J9 </w:t>
            </w:r>
            <w:r w:rsidRPr="00D92608">
              <w:rPr>
                <w:rFonts w:ascii="Calibri" w:eastAsia="標楷體" w:hAnsi="Calibri" w:hint="eastAsia"/>
                <w:color w:val="auto"/>
                <w:kern w:val="2"/>
              </w:rPr>
              <w:t>分析法規、公共政策對家庭資源與消費的影響。</w:t>
            </w:r>
          </w:p>
          <w:p w:rsidR="00DB4BA9" w:rsidRPr="00D92608" w:rsidRDefault="00DB4BA9" w:rsidP="00907B16">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第十三週11/21~11/27</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t>Ca-IV-2 全球環境問題造成的健康衝擊與影響。</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2a-IV-2 自主思考健康問題所造成的威脅感與嚴重性。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第1章環保問題</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一、全球暖化和我們有關嗎</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說明：全球暖化對我們影響很大，怎麼可能和我們沒關係呢！海平面上升、極端氣候都嚴重威脅人們的生命，我們不能不正視全球暖化的問題。</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二、發燙的地球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閱讀：請學生閱讀新聞快報。</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提問：回想自己目前的生活，試著思考全球暖化還會對我們生活帶來哪些改變？</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統整：老師統整學生的發表，說明造成全球暖化的主因引導學生思考全球暖化對人類與環境的傷害。</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 xml:space="preserve">1大量使用化石燃料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2濫砍森林</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3過度畜牧</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三、全球暖化的影響</w:t>
            </w:r>
          </w:p>
          <w:p w:rsidR="00DB4BA9" w:rsidRDefault="00DB4BA9" w:rsidP="00907B16">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統整：教師說明全球暖化的情形日益惡化，唯有每個人都節能減</w:t>
            </w:r>
            <w:r w:rsidRPr="00A60530">
              <w:rPr>
                <w:rFonts w:ascii="標楷體" w:eastAsia="標楷體" w:hAnsi="標楷體" w:cs="標楷體" w:hint="eastAsia"/>
                <w:color w:val="auto"/>
              </w:rPr>
              <w:lastRenderedPageBreak/>
              <w:t>碳，用行動愛地球，才能讓環境改善。</w:t>
            </w:r>
          </w:p>
          <w:p w:rsidR="00961CA4" w:rsidRPr="00961CA4"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四、連呼吸都困難——空氣汙染</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提問：你出門前會先了解今天空氣品質如何嗎？</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實作：請學生利用手機或平板，找到中央氣象局APP，實際查詢目前所在位置的空氣品質。</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說明：這個APP可以提供鄉鎮天氣預報、空氣品質等資訊，若是空氣品質較差，出門就得有保護措施，如：戴口罩。</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溝通：說出自己的想法與另一方討論協調。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五、固體微粒哪裡來</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提問：你知道空氣中的固體微粒從哪裡來嗎？</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發表：學生自由發表。</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固體微粒的成分很複雜，主要的來源是從地表揚起的塵土，含有氧化物礦物和其他成分。海鹽是懸浮微粒的第2大來源，其組成與海水的成分類似。一部分懸浮微粒是自然過程產生的，源自火山爆發、沙塵暴、森林火災、浪花等。</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PM2.5這些氣體污染物往往是人類對化石燃料（煤、石油等）和垃圾的燃燒造成的。在開發中國家，煤炭燃燒是家庭取暖和能源供應的主要方式。沒有先進廢氣</w:t>
            </w:r>
            <w:r w:rsidRPr="00A60530">
              <w:rPr>
                <w:rFonts w:ascii="標楷體" w:eastAsia="標楷體" w:hAnsi="標楷體" w:cs="標楷體" w:hint="eastAsia"/>
                <w:color w:val="auto"/>
              </w:rPr>
              <w:lastRenderedPageBreak/>
              <w:t>處理裝置的柴油汽車也是懸浮微粒的來源。此外，在室內，塵蟎、二手菸是懸浮微粒最主要的來源。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3.全球暖化、空氣污染等相關資料。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1.觀察：是否能認真聆聽。 </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2.實作：是否能認真參與討論。</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3.觀察：能熱烈參與討論踴躍發言。</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4.問答：能說出全球暖化的原因與影響。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5.觀察：能熱烈參與討論踴躍發言。</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6.問答：能說出固體微粒的來源。</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D92608" w:rsidRDefault="00DB4BA9" w:rsidP="00907B16">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【環境教育】</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環J2 了解人與周遭動物的互動關係，認識動物需求，並關切動物福利。</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環J10 了解天然災害對人類生活、生命、社會發展與經濟產業的衝擊。</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環J11 了解天然災害的人為影響因子。</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環J12 認識不同類型災害可能伴隨的危險，學習適當預防與避難行為。</w:t>
            </w:r>
          </w:p>
          <w:p w:rsidR="00DB4BA9" w:rsidRPr="00D92608" w:rsidRDefault="00DB4BA9" w:rsidP="00907B16">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【海洋教育】</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海J13 探討海洋對陸上環境與生活的影響。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海J14 探討海洋</w:t>
            </w:r>
            <w:r w:rsidRPr="00A60530">
              <w:rPr>
                <w:rFonts w:ascii="標楷體" w:eastAsia="標楷體" w:hAnsi="標楷體" w:cs="DFKaiShu-SB-Estd-BF" w:hint="eastAsia"/>
                <w:color w:val="auto"/>
              </w:rPr>
              <w:lastRenderedPageBreak/>
              <w:t>生物與生態環境之關聯。</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海J18 探討人類活動對海洋生態的影響。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海J19 了解海洋資源之有限性，保護海洋環境。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海J20 了解我國的海洋環境問題，並積極參與海洋保護行動。</w:t>
            </w:r>
          </w:p>
        </w:tc>
        <w:tc>
          <w:tcPr>
            <w:tcW w:w="1784" w:type="dxa"/>
            <w:tcBorders>
              <w:top w:val="single" w:sz="8" w:space="0" w:color="000000"/>
              <w:bottom w:val="single" w:sz="8" w:space="0" w:color="000000"/>
              <w:right w:val="single" w:sz="8" w:space="0" w:color="000000"/>
            </w:tcBorders>
          </w:tcPr>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第十四週11/28~12/4</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t>Ca-IV-2 全球環境問題造成的健康衝擊與影響。</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2a-IV-2 自主思考健康問題所造成的威脅感與嚴重性。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第1章環保問題</w:t>
            </w:r>
          </w:p>
          <w:p w:rsidR="00DB4BA9" w:rsidRPr="00A60530" w:rsidRDefault="00DB4BA9" w:rsidP="00907B16">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一、你知道空氣汙染對我們帶來哪些影響嗎？</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說明：教師說明空氣汙染對我們的影響如下：</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1.形成酸雨，如：造成水中生物死亡，危害森林、農作物。</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2.產生煙霧：影響視線，危害安全。</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3.臭氧層破壞：讓紫外線進入地球表面，造成人體傷害。</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二、空氣汙染對人體的傷害</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說明：根據WHO統計，近年來因空氣污染而死亡的人數逐漸攀升，我們不得不正視空氣污染的問題。</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提問：你們知道PM2.5是什麼嗎？</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說明：教師說明PM2.5的定義，並以香菸煙霧、細菌、花粉等來與懸浮微粒做比較，讓學生了解懸浮微粒的大小，它們就是隱形殺手，嚴重危害人體健康。</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三、臭氧和懸浮微粒對人體的傷害</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說明：臭氧和懸浮微粒都是常見的空氣汙染物，臭氧濃度100ppb</w:t>
            </w:r>
            <w:r w:rsidRPr="00A60530">
              <w:rPr>
                <w:rFonts w:ascii="標楷體" w:eastAsia="標楷體" w:hAnsi="標楷體" w:cs="標楷體" w:hint="eastAsia"/>
                <w:color w:val="auto"/>
              </w:rPr>
              <w:lastRenderedPageBreak/>
              <w:t>會引起頭痛、胸痛、思維能力降低，嚴重時還可能導致 肺氣腫，更是敏感族群猝死的禍源之一。</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 xml:space="preserve">觀賞：教師播放PM2.5動畫https://www.youtube.com/watch?v=9YV4vVKlKdM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提問：影片中看到不同大小的懸浮微粒，會對人體造成什麼傷害？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發表：學生自由發表，讓學生更加深印象。</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總結：歸納學生分享的內容，總結懸浮微粒對人體的危害。</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四、空氣汙染指標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提問：什麼是紫爆？為什麼不能戶外活動？</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說明：教師說明紫爆指的是空氣品質指標AQI中「非常不健康」的紫色警示。很多學校也會視空氣狀況掛出「空汙旗」，提醒大家空汙狀況，做好保護。</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五、我的保護措施</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說明：教師說明不同程度空汙的活動建議，提醒學生當出現紫爆時就需要減少或避免戶外活動，也要懂得戴上口罩保護自己。</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提問：你知道各種不同的口罩是什麼時機使用嗎？</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說明：教師介紹棉布口罩、醫療用口罩、活性碳口罩、N95口罩的使用時機。</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lastRenderedPageBreak/>
              <w:t>六、垃圾海岸</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閱讀：請學生先閱讀台南出現垃圾海岸的新聞。</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提問：為什麼會出現垃圾海岸？四公里的垃圾海岸會對生態造成甚麼影響？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說明：據專家估算，一年約有800萬噸的垃圾 流入海中，看到這些海洋垃圾帶已經夠觸目驚心了，而更可怕的是這些垃圾造成的污染，已經成為生態與人類看不見的隱形殺手。海洋生物如：海龜、海鳥因誤食垃圾而生病，魚類吃下難以分解的微塑膠，透過食物鏈最後又回到人類身上。所以垃圾汙染已經嚴重的影響和 威脅整個生態。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3.空氣污染對人體傷害、海洋垃圾、塑膠微粒等相關資料。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1.觀察：能熱烈參與討論踴躍發言。</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2.問答：能說出空氣汙染對我們的影響。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3.觀察：能熱烈參與討論踴 躍發言。</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4.問答：能說出臭氧和懸浮微粒對人體的危害。</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5.觀察：能熱 烈參與討論踴 躍發言。</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6.問答：能說出垃汙染的危害。</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D92608" w:rsidRDefault="00DB4BA9" w:rsidP="00907B16">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【環境教育】</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環J2 了解人與周遭動物的互動關係，認識動物需求，並關切動物福利。</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環J10 了解天然災害對人類生活、生命、社會發展與經濟產業的衝擊。</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環J11 了解天然災害的人為影響因子。</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環J12 認識不同類型災害可能伴隨的危險，學習適當預防與避難行為。</w:t>
            </w:r>
          </w:p>
          <w:p w:rsidR="00DB4BA9" w:rsidRPr="00D92608" w:rsidRDefault="00DB4BA9" w:rsidP="00907B16">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【海洋教育】</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海J13 探討海洋對陸上環境與生活的影響。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海J14 探討海洋生物與生態環境之關聯。</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海J18 探討人類活動對海洋生態</w:t>
            </w:r>
            <w:r w:rsidRPr="00A60530">
              <w:rPr>
                <w:rFonts w:ascii="標楷體" w:eastAsia="標楷體" w:hAnsi="標楷體" w:cs="DFKaiShu-SB-Estd-BF" w:hint="eastAsia"/>
                <w:color w:val="auto"/>
              </w:rPr>
              <w:lastRenderedPageBreak/>
              <w:t>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海J19 了解海洋資源之有限性，保護海洋環境。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海J20 了解我國的海洋環境問題，並積極參與海洋保護行動。</w:t>
            </w:r>
          </w:p>
        </w:tc>
        <w:tc>
          <w:tcPr>
            <w:tcW w:w="1784" w:type="dxa"/>
            <w:tcBorders>
              <w:top w:val="single" w:sz="8" w:space="0" w:color="000000"/>
              <w:bottom w:val="single" w:sz="8" w:space="0" w:color="000000"/>
              <w:right w:val="single" w:sz="8" w:space="0" w:color="000000"/>
            </w:tcBorders>
          </w:tcPr>
          <w:p w:rsidR="00DB4BA9" w:rsidRPr="00556282" w:rsidRDefault="00DB4BA9" w:rsidP="00112170">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lastRenderedPageBreak/>
              <w:t>11/29~30段考</w:t>
            </w: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第十五週12/5~12/11</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t>Ca-IV-2 全球環境問題造成的健康衝擊與影響。</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2a-IV-2 自主思考健康問題所造成的威脅感與嚴重性。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第1章環保問題</w:t>
            </w:r>
          </w:p>
          <w:p w:rsidR="00DB4BA9" w:rsidRPr="00A60530" w:rsidRDefault="00DB4BA9" w:rsidP="00907B16">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一、每天製造的垃圾，都去了哪裡</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說明：物品從你丟進垃圾桶的那一刻就變成了垃圾，那麼垃圾又分為可回收垃圾及一般垃圾，而一般垃圾可能送往「焚化爐」、「衛生掩埋場」或被隨意丟棄在「大海、河川」、「馬路上」。</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討論：請學生分組討論四種去處的優缺點，教師歸納統整討論結果。</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二、零廢棄的美好生活</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排序：教師製作垃圾圖卡，讓學生分組將垃圾以自然分解時間排序。</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提問：你知道垃圾自然分解需要多少時間嗎？</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分享：學生自由回答。</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說明：平均用不到五分鐘的塑膠袋，隨手一扔，分解需10～20年；寶特瓶要450 年，玻璃瓶的材質無法被生物分解，一</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旦被丟棄，會造成掩埋場的負擔；若進入焚化爐處理，可能造成爐體損壞。不過，玻璃的材質特點是可以100%回收，可持續循環使用，適用於原本的用途，因此做好回收很重要。</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三、垃圾減量6R原則</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說明：教師說明垃圾減量6R原則，並強調垃圾減量的二個重要原則就是「適量不浪費」和「重複使用」，以這兩個觀念出發，生活中處處即可做到「減量」的目標了。</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 xml:space="preserve">思考：請學生想想看甚麼方法可以減少垃圾量？哪些東西可以回收再使用？哪些東西可以再生作其他用途？哪些東西可以重複使用？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統整：讓學生自由分享，教師統整說明其實源 頭減量才是解決垃圾問題的根本，所以每個人都有責任改善垃圾問題。</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四、無痕飲食就是潮</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實作：看完阿強一餐產生的垃圾，請學生也試著算算看自己一餐會製造多少一次性產品。</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提問：你知道什麼是無痕飲食嗎？</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分享：學生自由回答。</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說明：無痕飲食的實踐方法，取決於有意識地減少食物垃圾的簡單行動。儘管字面上來看，「無痕」似乎代表完全不產生垃圾，但是許多專家學者同意，完全不產 生垃圾幾乎是不可能的。因此無痕飲食 的倡議，更強調透過減廢、重複利用、回收等步驟，達到垃圾量最小化的目標。如：出門在外自備餐具、盡量不要 製造剩食、購買散裝的無包裝食物等。</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五、垃圾減量我做到</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說明：教師說明減少垃圾汙染最實際的方法，就是垃圾減量，著手垃圾減量以前，當然必須知道自己一天製造多少垃圾。</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實作：請學生實際記錄自己一天內所製造的垃圾，並試著寫下自己會如何進行垃圾減量？有沒有做不到的減量方法？找出做 不到的原因進行改善。</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分享：學生自由分享發表。</w:t>
            </w:r>
          </w:p>
          <w:p w:rsidR="00DB4BA9" w:rsidRPr="00A60530" w:rsidRDefault="00DB4BA9" w:rsidP="00907B16">
            <w:pPr>
              <w:spacing w:line="260" w:lineRule="exact"/>
              <w:jc w:val="left"/>
              <w:rPr>
                <w:rFonts w:ascii="標楷體" w:eastAsia="標楷體" w:hAnsi="標楷體"/>
                <w:b/>
              </w:rPr>
            </w:pPr>
            <w:r w:rsidRPr="00A60530">
              <w:rPr>
                <w:rFonts w:ascii="標楷體" w:eastAsia="標楷體" w:hAnsi="標楷體" w:cs="標楷體" w:hint="eastAsia"/>
                <w:b/>
                <w:color w:val="auto"/>
              </w:rPr>
              <w:t>六、你喝的水乾淨嗎——水汙染</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閱讀：請學生先閱讀課文中的三則新聞報導。</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提問：看完以上新聞，你感受到</w:t>
            </w:r>
            <w:r w:rsidRPr="00A60530">
              <w:rPr>
                <w:rFonts w:ascii="標楷體" w:eastAsia="標楷體" w:hAnsi="標楷體" w:cs="標楷體" w:hint="eastAsia"/>
                <w:color w:val="auto"/>
              </w:rPr>
              <w:lastRenderedPageBreak/>
              <w:t>台灣水汙染問題的嚴重性嗎？對我們生活有什麼影響。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搜尋：請學生分組搜尋台灣近年來與水汙染有關的新聞報導？</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統整：讓學生自由分享，教師統整說明，根據環保署的資料，全台50條主要河川中，有四分之一的河段被認定屬於中度及重度汙染，不宜飲用、灌溉，長度達763.9公里，其中汙染程度最嚴重的是 港溪，近25％的河段都遭嚴重汙染。喚醒全民關心水汙染的意識，才是有效防治的最好方式。</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七、水汙染的危害</w:t>
            </w:r>
            <w:r w:rsidRPr="00A60530">
              <w:rPr>
                <w:rFonts w:ascii="標楷體" w:eastAsia="標楷體" w:hAnsi="標楷體" w:cs="標楷體" w:hint="eastAsia"/>
                <w:color w:val="auto"/>
              </w:rPr>
              <w:t xml:space="preserve">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提問：你覺得水汙染可能會給人與環境帶來哪 危害？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分享：學生自由回答。</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說明：教師統整說明水汙染的危害包括危害水中生物、危害農作物、危害人體健康、水庫優養化。</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八、誰是水汙染的元凶</w:t>
            </w:r>
            <w:r w:rsidRPr="00A60530">
              <w:rPr>
                <w:rFonts w:ascii="標楷體" w:eastAsia="標楷體" w:hAnsi="標楷體" w:cs="標楷體" w:hint="eastAsia"/>
                <w:color w:val="auto"/>
              </w:rPr>
              <w:t xml:space="preserve">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 xml:space="preserve">思考：請學生看課文中的圖，想想看圖中哪些可能是水污染的來源？ </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分享：讓學生自由分享。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說明：教師統整說明水污染來源包括工業廢水、垃圾、生活汙水、醫院排放水、農牧業廢水等。並引導學生思考如何防治水汙染，防治方法如下：</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1.工廠廢水需經處理，才能排入河道。</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2.少用農藥，以免農藥隨雨水滲入地下，污染地下水，或隨雨水流入河川、水庫，污染河川、水庫。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3.健全衛生下水道系統，自來水管一破損，要立即更換。</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4.不可將垃圾倒入河中，以免污染水源。</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5.改善排水系統，合理處理污水。</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3.垃圾減量、水污染、塑膠微粒等相關資料。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1.觀察：能熱烈參與討論踴躍發言。</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2.問答：能說出垃圾的去處。</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3.問答：能說出垃圾減量6R原則。</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4.實作：能確實記錄自己一天所製造的垃圾量。</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5.問答：能說</w:t>
            </w:r>
            <w:r w:rsidRPr="00A60530">
              <w:rPr>
                <w:rFonts w:ascii="標楷體" w:eastAsia="標楷體" w:hAnsi="標楷體" w:cs="標楷體" w:hint="eastAsia"/>
                <w:color w:val="auto"/>
              </w:rPr>
              <w:lastRenderedPageBreak/>
              <w:t>出水汙染帶來的危害與來源。</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D92608" w:rsidRDefault="00DB4BA9" w:rsidP="00907B16">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lastRenderedPageBreak/>
              <w:t>【環境教育】</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環J2 了解人與周遭動物的互動關係，認識動物需求，並關切動物福利。</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環J10 了解天然災害對人類生活、生命、社會發展與經濟產業的衝擊。</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環J11 了解天然災害的人為影響因子。</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lastRenderedPageBreak/>
              <w:t>環J12 認識不同類型災害可能伴隨的危險，學習適當預防與避難行為。</w:t>
            </w:r>
          </w:p>
          <w:p w:rsidR="00DB4BA9" w:rsidRPr="00D92608" w:rsidRDefault="00DB4BA9" w:rsidP="00907B16">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【海洋教育】</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海J13 探討海洋對陸上環境與生活的影響。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海J14 探討海洋生物與生態環境之關聯。</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海J18 探討人類活動對海洋生態的影響。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海J19 了解海洋資源之有限性，保護海洋環境。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海J20 了解我國的海洋環境問題，並積極參與海洋保護行動。</w:t>
            </w:r>
          </w:p>
        </w:tc>
        <w:tc>
          <w:tcPr>
            <w:tcW w:w="1784" w:type="dxa"/>
            <w:tcBorders>
              <w:top w:val="single" w:sz="8" w:space="0" w:color="000000"/>
              <w:bottom w:val="single" w:sz="8" w:space="0" w:color="000000"/>
              <w:right w:val="single" w:sz="8" w:space="0" w:color="000000"/>
            </w:tcBorders>
          </w:tcPr>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第十六週12/12~12/18</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t>Ca-IV-3 環保永續為基礎的綠色生活型態。</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2a-IV-3 深切體會健康行動的自覺利益與障礙。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2b-IV-1 堅守健康的生活規範、態度與價值觀。</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2b-IV-2 樂於實踐健康促進的生活型態。</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第2章我的環保行動</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一、柯林的減碳生活</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閱讀：學生先閱讀「柯林的減碳生活」報導。</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提問：看完報到後，回答以下問題</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1.柯林為期一年的零污染計畫，生活中他做了哪些改變？</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2.這樣的改變對我們的健康和生活環境有什麼影響？</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分享：學生自由回答。</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說明：教師說明柯林一家以實際行動來進行減碳生活，雖然過程中遭遇重重困難，但確實成功地減少了碳足跡，還找回了健康。柯林可以做到，我們也可以，坐而言不如起而行，一起來減碳吧！</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
                <w:color w:val="auto"/>
              </w:rPr>
              <w:t>二、為什麼要節能減碳</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提問：天然資源用完怎麼辦？為什麼要節能減碳？</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統整：教師統整學生發表的內容，並強調要做好節能減碳，需先認識碳足跡，盡可能減少碳足跡。</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觀察：教師或請學生事先帶有碳足跡標籤的產品（如運動飲料）來學校，一同觀察了解碳足跡標籤。</w:t>
            </w:r>
          </w:p>
          <w:p w:rsidR="00DB4BA9" w:rsidRPr="00A60530" w:rsidRDefault="00DB4BA9" w:rsidP="00902EBE">
            <w:pPr>
              <w:spacing w:line="260" w:lineRule="exact"/>
              <w:jc w:val="left"/>
              <w:rPr>
                <w:rFonts w:ascii="標楷體" w:eastAsia="標楷體" w:hAnsi="標楷體"/>
              </w:rPr>
            </w:pPr>
            <w:r w:rsidRPr="00A60530">
              <w:rPr>
                <w:rFonts w:ascii="標楷體" w:eastAsia="標楷體" w:hAnsi="標楷體" w:cs="標楷體" w:hint="eastAsia"/>
                <w:color w:val="auto"/>
              </w:rPr>
              <w:t>說明：透過碳足跡標籤制度施行，產品各階段的碳排放都會透明化，我們購買商品時，也能藉由產品的碳足跡來決定是否購買，也學習購買對環境有益的產品。</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2.節能減碳、綠色生活等相關資料。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1觀察：是否能認真聽課。 </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2.發表：能主動分享自己的想法。</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3.實作：能正確認識並找出環保標章的家具與家電。</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4.觀察：能熱烈參與討論並踴躍發言。</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D92608" w:rsidRDefault="00DB4BA9" w:rsidP="00907B16">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【能源教育】</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能J1 認識國內外能源議題。</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能J2 了解減少使用傳統能源對環境的影響。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能J5 了解能源與經濟發展、環境之間相互的影響與關連。</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能J7 實際參與並鼓勵他人一同實踐節能減碳的行動。</w:t>
            </w:r>
          </w:p>
        </w:tc>
        <w:tc>
          <w:tcPr>
            <w:tcW w:w="1784" w:type="dxa"/>
            <w:tcBorders>
              <w:top w:val="single" w:sz="8" w:space="0" w:color="000000"/>
              <w:bottom w:val="single" w:sz="8" w:space="0" w:color="000000"/>
              <w:right w:val="single" w:sz="8" w:space="0" w:color="000000"/>
            </w:tcBorders>
          </w:tcPr>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p>
        </w:tc>
      </w:tr>
      <w:tr w:rsidR="00DB4BA9"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DB4BA9" w:rsidRPr="00616BD7" w:rsidRDefault="00DB4BA9"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第十七週12/19~12/25</w:t>
            </w:r>
          </w:p>
        </w:tc>
        <w:tc>
          <w:tcPr>
            <w:tcW w:w="1398" w:type="dxa"/>
            <w:tcBorders>
              <w:top w:val="single" w:sz="8" w:space="0" w:color="000000"/>
              <w:left w:val="single" w:sz="8" w:space="0" w:color="000000"/>
              <w:bottom w:val="single" w:sz="8" w:space="0" w:color="000000"/>
              <w:right w:val="single" w:sz="8" w:space="0" w:color="000000"/>
            </w:tcBorders>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hint="eastAsia"/>
                <w:color w:val="auto"/>
              </w:rPr>
              <w:t>Ca-IV-3 環保永續為基礎的綠色生活型態。</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2a-IV-3 深切體會健康行動的自覺利益與障礙。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2b-IV-1 堅守健康的生活規範、態度與價值觀。</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2b-IV-2 樂於實踐健康促進的生活型態。</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第2章我的環保行動</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一、我的綠生活──食</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討論：請學生分組腦力激盪想一想，在「食」方面有哪些方法能讓生活更環保。</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分享：分組輪流分享發表。</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說明：教師說明綠色生活「食」的方法有多吃蔬果少吃肉、不用一次性餐具、選擇在地和當地食材、自備水壺不買瓶裝水等。</w:t>
            </w:r>
          </w:p>
          <w:p w:rsidR="00DB4BA9" w:rsidRPr="00A60530" w:rsidRDefault="00902EBE" w:rsidP="00907B16">
            <w:pPr>
              <w:spacing w:line="260" w:lineRule="exact"/>
              <w:jc w:val="left"/>
              <w:rPr>
                <w:rFonts w:ascii="標楷體" w:eastAsia="標楷體" w:hAnsi="標楷體"/>
              </w:rPr>
            </w:pPr>
            <w:r>
              <w:rPr>
                <w:rFonts w:ascii="標楷體" w:eastAsia="標楷體" w:hAnsi="標楷體" w:cs="標楷體" w:hint="eastAsia"/>
                <w:b/>
                <w:color w:val="auto"/>
              </w:rPr>
              <w:t>二</w:t>
            </w:r>
            <w:r w:rsidR="00DB4BA9" w:rsidRPr="00A60530">
              <w:rPr>
                <w:rFonts w:ascii="標楷體" w:eastAsia="標楷體" w:hAnsi="標楷體" w:cs="標楷體" w:hint="eastAsia"/>
                <w:b/>
                <w:color w:val="auto"/>
              </w:rPr>
              <w:t>、我的綠生活──衣</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討論：請學生分組腦力激盪想一想，在「衣」方面有哪些方法能讓生活更環保。</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分享：分組輪流分享發表。</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說明：教師說明綠色生活「衣」的方法有減少購買新衣、隨身攜帶手帕或小毛巾、舊衣再利用、購買天然質料衣服等。</w:t>
            </w:r>
          </w:p>
          <w:p w:rsidR="00DB4BA9" w:rsidRPr="00A60530" w:rsidRDefault="00902EBE" w:rsidP="00907B16">
            <w:pPr>
              <w:spacing w:line="260" w:lineRule="exact"/>
              <w:jc w:val="left"/>
              <w:rPr>
                <w:rFonts w:ascii="標楷體" w:eastAsia="標楷體" w:hAnsi="標楷體"/>
              </w:rPr>
            </w:pPr>
            <w:r>
              <w:rPr>
                <w:rFonts w:ascii="標楷體" w:eastAsia="標楷體" w:hAnsi="標楷體" w:cs="標楷體" w:hint="eastAsia"/>
                <w:b/>
                <w:color w:val="auto"/>
              </w:rPr>
              <w:t>三</w:t>
            </w:r>
            <w:r w:rsidR="00DB4BA9" w:rsidRPr="00A60530">
              <w:rPr>
                <w:rFonts w:ascii="標楷體" w:eastAsia="標楷體" w:hAnsi="標楷體" w:cs="標楷體" w:hint="eastAsia"/>
                <w:b/>
                <w:color w:val="auto"/>
              </w:rPr>
              <w:t>、我的綠生活──住</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討論：請學生分組腦力激盪想一想，在「住」方面有哪些方法能讓生活更環保。</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分享：分組輪流分享發表。</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color w:val="auto"/>
              </w:rPr>
              <w:t>說明：教師說明綠色生活「住」的方法有隨手關電源拔插頭、冷氣調高1度C、節約用水、少用塑膠袋等。</w:t>
            </w:r>
          </w:p>
          <w:p w:rsidR="00961CA4" w:rsidRPr="00A60530" w:rsidRDefault="00902EBE" w:rsidP="00961CA4">
            <w:pPr>
              <w:spacing w:line="260" w:lineRule="exact"/>
              <w:jc w:val="left"/>
              <w:rPr>
                <w:rFonts w:ascii="標楷體" w:eastAsia="標楷體" w:hAnsi="標楷體"/>
                <w:bCs/>
                <w:snapToGrid w:val="0"/>
              </w:rPr>
            </w:pPr>
            <w:r>
              <w:rPr>
                <w:rFonts w:ascii="標楷體" w:eastAsia="標楷體" w:hAnsi="標楷體" w:cs="標楷體" w:hint="eastAsia"/>
                <w:b/>
                <w:bCs/>
                <w:snapToGrid w:val="0"/>
                <w:color w:val="auto"/>
              </w:rPr>
              <w:t>四</w:t>
            </w:r>
            <w:r w:rsidR="00961CA4" w:rsidRPr="00A60530">
              <w:rPr>
                <w:rFonts w:ascii="標楷體" w:eastAsia="標楷體" w:hAnsi="標楷體" w:cs="標楷體" w:hint="eastAsia"/>
                <w:b/>
                <w:bCs/>
                <w:snapToGrid w:val="0"/>
                <w:color w:val="auto"/>
              </w:rPr>
              <w:t>、我的綠生活──行</w:t>
            </w:r>
          </w:p>
          <w:p w:rsidR="00961CA4" w:rsidRPr="00A60530" w:rsidRDefault="00961CA4" w:rsidP="00961CA4">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討論：請學生分組腦力激盪想一想，在「行」方面有哪些方法能讓生活更環保。</w:t>
            </w:r>
          </w:p>
          <w:p w:rsidR="00961CA4" w:rsidRPr="00A60530" w:rsidRDefault="00961CA4" w:rsidP="00961CA4">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分享：分組輪流分享發表。</w:t>
            </w:r>
          </w:p>
          <w:p w:rsidR="00961CA4" w:rsidRPr="00A60530" w:rsidRDefault="00961CA4" w:rsidP="00961CA4">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說明：教師說明綠色生活「行」的方法有多搭乘大眾運輸工具、近距離路程可騎自行車或走路、少搭電梯多走樓梯等。</w:t>
            </w:r>
          </w:p>
          <w:p w:rsidR="00961CA4" w:rsidRPr="00A60530" w:rsidRDefault="00902EBE" w:rsidP="00961CA4">
            <w:pPr>
              <w:spacing w:line="260" w:lineRule="exact"/>
              <w:jc w:val="left"/>
              <w:rPr>
                <w:rFonts w:ascii="標楷體" w:eastAsia="標楷體" w:hAnsi="標楷體"/>
              </w:rPr>
            </w:pPr>
            <w:r>
              <w:rPr>
                <w:rFonts w:ascii="標楷體" w:eastAsia="標楷體" w:hAnsi="標楷體" w:cs="標楷體" w:hint="eastAsia"/>
                <w:b/>
                <w:color w:val="auto"/>
              </w:rPr>
              <w:t>五</w:t>
            </w:r>
            <w:r w:rsidR="00961CA4" w:rsidRPr="00A60530">
              <w:rPr>
                <w:rFonts w:ascii="標楷體" w:eastAsia="標楷體" w:hAnsi="標楷體" w:cs="標楷體" w:hint="eastAsia"/>
                <w:b/>
                <w:color w:val="auto"/>
              </w:rPr>
              <w:t>、我的綠生活──育樂</w:t>
            </w:r>
            <w:r w:rsidR="00961CA4" w:rsidRPr="00A60530">
              <w:rPr>
                <w:rFonts w:ascii="標楷體" w:eastAsia="標楷體" w:hAnsi="標楷體" w:cs="標楷體" w:hint="eastAsia"/>
                <w:color w:val="auto"/>
              </w:rPr>
              <w:t xml:space="preserve"> </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討論：請學生分組腦力激盪想一想，在「育、樂」方面有哪些方法能讓生活更環保。</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分享：分組輪流分享發表。</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說明：教師說明綠色生活「育樂」的方法有不使用對海洋有破壞的防曬乳、減少使用罐裝噴霧劑、減少紙張使用、出外住宿遊玩自備盥洗用品等。</w:t>
            </w:r>
          </w:p>
          <w:p w:rsidR="00961CA4" w:rsidRPr="00A60530" w:rsidRDefault="00961CA4" w:rsidP="00961CA4">
            <w:pPr>
              <w:spacing w:line="260" w:lineRule="exact"/>
              <w:jc w:val="left"/>
              <w:rPr>
                <w:rFonts w:ascii="標楷體" w:eastAsia="標楷體" w:hAnsi="標楷體"/>
                <w:b/>
              </w:rPr>
            </w:pPr>
            <w:r w:rsidRPr="00A60530">
              <w:rPr>
                <w:rFonts w:ascii="標楷體" w:eastAsia="標楷體" w:hAnsi="標楷體" w:cs="標楷體" w:hint="eastAsia"/>
                <w:b/>
                <w:color w:val="auto"/>
              </w:rPr>
              <w:lastRenderedPageBreak/>
              <w:t>行動罩地球──我的綠生活宣言</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實作：請學生分組討論屬於自己的綠生活宣言，並寫在課本上，再請宣示人與見證人簽名。</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發表：請學生分組發表，教師統整總結。</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b/>
                <w:color w:val="auto"/>
              </w:rPr>
              <w:t>檢視自己的一天生活</w:t>
            </w:r>
            <w:r w:rsidRPr="00A60530">
              <w:rPr>
                <w:rFonts w:ascii="標楷體" w:eastAsia="標楷體" w:hAnsi="標楷體" w:cs="標楷體" w:hint="eastAsia"/>
                <w:color w:val="auto"/>
              </w:rPr>
              <w:t xml:space="preserve"> </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覺察：根據課本上的低碳生活建議，檢視自己做到幾項。</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改善：分析自己沒做到的原因，進而設定可以達成的目標，並找出可行的辦法改善。</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分享：學生自由分享自己的做法。</w:t>
            </w:r>
          </w:p>
          <w:p w:rsidR="00961CA4" w:rsidRPr="00A60530" w:rsidRDefault="00961CA4" w:rsidP="00961CA4">
            <w:pPr>
              <w:spacing w:line="260" w:lineRule="exact"/>
              <w:jc w:val="left"/>
              <w:rPr>
                <w:rFonts w:ascii="標楷體" w:eastAsia="標楷體" w:hAnsi="標楷體"/>
              </w:rPr>
            </w:pPr>
            <w:r w:rsidRPr="00A60530">
              <w:rPr>
                <w:rFonts w:ascii="標楷體" w:eastAsia="標楷體" w:hAnsi="標楷體" w:cs="標楷體" w:hint="eastAsia"/>
                <w:color w:val="auto"/>
              </w:rPr>
              <w:t>統整：教師統整學生的分享內容。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2.食衣住行等綠生活相關資料。</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1觀察：是否能認真聽課。 </w:t>
            </w:r>
          </w:p>
          <w:p w:rsidR="00DB4BA9" w:rsidRPr="00A60530" w:rsidRDefault="00DB4BA9" w:rsidP="00907B16">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2.發表：能主動分享自己的想法。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4BA9" w:rsidRPr="00D92608" w:rsidRDefault="00DB4BA9" w:rsidP="00907B16">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【能源教育】</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能J1 認識國內外能源議題。</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能J2 了解減少使用傳統能源對環境的影響。</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能J5 了解能源與經濟發展、環境之間相互的影響與關連。</w:t>
            </w:r>
          </w:p>
          <w:p w:rsidR="00DB4BA9" w:rsidRPr="00A60530" w:rsidRDefault="00DB4BA9" w:rsidP="00907B16">
            <w:pPr>
              <w:spacing w:line="260" w:lineRule="exact"/>
              <w:jc w:val="left"/>
              <w:rPr>
                <w:rFonts w:ascii="標楷體" w:eastAsia="標楷體" w:hAnsi="標楷體"/>
              </w:rPr>
            </w:pPr>
            <w:r w:rsidRPr="00A60530">
              <w:rPr>
                <w:rFonts w:ascii="標楷體" w:eastAsia="標楷體" w:hAnsi="標楷體" w:cs="DFKaiShu-SB-Estd-BF" w:hint="eastAsia"/>
                <w:color w:val="auto"/>
              </w:rPr>
              <w:t>能J7 實際參與並鼓勵他人一同實踐節能減碳的行動。</w:t>
            </w:r>
          </w:p>
        </w:tc>
        <w:tc>
          <w:tcPr>
            <w:tcW w:w="1784" w:type="dxa"/>
            <w:tcBorders>
              <w:top w:val="single" w:sz="8" w:space="0" w:color="000000"/>
              <w:bottom w:val="single" w:sz="8" w:space="0" w:color="000000"/>
              <w:right w:val="single" w:sz="8" w:space="0" w:color="000000"/>
            </w:tcBorders>
          </w:tcPr>
          <w:p w:rsidR="00DB4BA9" w:rsidRPr="00500692" w:rsidRDefault="00DB4BA9" w:rsidP="00112170">
            <w:pPr>
              <w:adjustRightInd w:val="0"/>
              <w:snapToGrid w:val="0"/>
              <w:spacing w:line="240" w:lineRule="atLeast"/>
              <w:ind w:hanging="7"/>
              <w:jc w:val="left"/>
              <w:rPr>
                <w:rFonts w:ascii="標楷體" w:eastAsia="標楷體" w:hAnsi="標楷體" w:cs="標楷體"/>
                <w:sz w:val="24"/>
                <w:szCs w:val="24"/>
              </w:rPr>
            </w:pPr>
            <w:r w:rsidRPr="00556282">
              <w:rPr>
                <w:rFonts w:ascii="標楷體" w:eastAsia="標楷體" w:hAnsi="標楷體" w:cs="標楷體" w:hint="eastAsia"/>
                <w:color w:val="00B050"/>
                <w:sz w:val="24"/>
                <w:szCs w:val="24"/>
              </w:rPr>
              <w:t>12/22~23九年級複習考</w:t>
            </w:r>
            <w:r>
              <w:rPr>
                <w:rFonts w:ascii="標楷體" w:eastAsia="標楷體" w:hAnsi="標楷體" w:cs="標楷體"/>
                <w:color w:val="00B050"/>
                <w:sz w:val="24"/>
                <w:szCs w:val="24"/>
              </w:rPr>
              <w:br/>
            </w:r>
            <w:r>
              <w:rPr>
                <w:rFonts w:ascii="標楷體" w:eastAsia="標楷體" w:hAnsi="標楷體" w:cs="標楷體" w:hint="eastAsia"/>
                <w:color w:val="00B050"/>
                <w:sz w:val="24"/>
                <w:szCs w:val="24"/>
              </w:rPr>
              <w:t>12/23八年級英文歌唱比賽</w:t>
            </w:r>
          </w:p>
        </w:tc>
      </w:tr>
      <w:tr w:rsidR="00CB10FE"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B10FE" w:rsidRPr="00616BD7" w:rsidRDefault="00CB10FE"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第十八週12/26~1/1</w:t>
            </w:r>
          </w:p>
        </w:tc>
        <w:tc>
          <w:tcPr>
            <w:tcW w:w="1398" w:type="dxa"/>
            <w:tcBorders>
              <w:top w:val="single" w:sz="8" w:space="0" w:color="000000"/>
              <w:left w:val="single" w:sz="8" w:space="0" w:color="000000"/>
              <w:bottom w:val="single" w:sz="8" w:space="0" w:color="000000"/>
              <w:right w:val="single" w:sz="8" w:space="0" w:color="000000"/>
            </w:tcBorders>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hint="eastAsia"/>
                <w:color w:val="auto"/>
              </w:rPr>
              <w:t>Ca-IV-1 健康社區的相關問題改善策略與資源。</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4a-IV-1 運用適切的健康資訊、產品與服務，擬定健康行動策略。</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4b-IV-1 主動並公開表明個人對促進健康的觀點與立場。</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4b-IV-3 公開進行健康倡導，展現對他人促進健康的信念或行為的影響力。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第3章健康社區</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一、蘭嶼十二籃手工皂</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閱讀：請學生先閱讀課文中「蘭嶼十二籃手工皂」的故事。</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提問：看完廢油變手工皂的故事，你有什麼想法？為了讓自己居住的社區更環保更健康，你有什麼想法？</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分享：學生自由分享。</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說明：由上面的故事可以看出個人改善社區環境的力量有限，若能結合大眾的力量一起來改善社區居民的問題，才容易達成營造社區環保健康的目標。</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二、主動發現社區環保與健康問</w:t>
            </w:r>
            <w:r w:rsidRPr="00A60530">
              <w:rPr>
                <w:rFonts w:ascii="標楷體" w:eastAsia="標楷體" w:hAnsi="標楷體" w:cs="標楷體" w:hint="eastAsia"/>
                <w:b/>
                <w:color w:val="auto"/>
              </w:rPr>
              <w:lastRenderedPageBreak/>
              <w:t>題</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閱讀：請學生閱讀「南機場幸福食物銀行」的故事。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提問：里長方荷生如何發現他們社區的需求與問題？</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說明：平時我們就應該多觀察居住社區的環境，與鄰居交談或進行活動時，都能發現社區潛在的問題，要先找出環境問題所在，才能進一步處理。</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三、結合社區資源與人力</w:t>
            </w:r>
            <w:r w:rsidRPr="00A60530">
              <w:rPr>
                <w:rFonts w:ascii="標楷體" w:eastAsia="標楷體" w:hAnsi="標楷體" w:cs="標楷體" w:hint="eastAsia"/>
                <w:color w:val="auto"/>
              </w:rPr>
              <w:t xml:space="preserve"> </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閱讀：請學生先閱讀南機場食物銀行的案例。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提問：里長方荷生結合那些社區資源？如果你是社區推動委員會的成員，你會如何利用社區資源改善社區環境與健康分享：學生踴躍發表意見。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說明：社區改善不是一件單純的事情，需要結合大家的力量，分工合作去完成，除了讓社區越來越好外，更可以讓大家更有團結的力量。</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四、激發社區民眾共同參與</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閱讀：請學生先閱讀南機場食物銀行的案例。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提問：里長方荷生如何激發民眾共同參與，幫助食物銀行？如果你是里長或里民，你會怎麼做？</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發表：學生踴躍發表自己的想法。</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說明：你認識的親友或鄰居中，</w:t>
            </w:r>
            <w:r w:rsidRPr="00A60530">
              <w:rPr>
                <w:rFonts w:ascii="標楷體" w:eastAsia="標楷體" w:hAnsi="標楷體" w:cs="標楷體" w:hint="eastAsia"/>
                <w:color w:val="auto"/>
              </w:rPr>
              <w:lastRenderedPageBreak/>
              <w:t>一定有人曾參加過社區活動，或擔任社區志工，社區問題的改善不能只靠社區志工的幫忙，社區民眾需要主動發掘社區問題，共同參與合作，才能打造一個環保健康的社區。</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2.社區環保與食物銀行等資料。</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1.觀察：能認真聽課。</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2.分享：能主動分享自己的想法。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D92608" w:rsidRDefault="00CB10FE" w:rsidP="00F024DC">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【家庭教育】</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DFKaiShu-SB-Estd-BF" w:hint="eastAsia"/>
                <w:color w:val="auto"/>
              </w:rPr>
              <w:t>家J10 參與家庭與社區的相關活動。</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DFKaiShu-SB-Estd-BF" w:hint="eastAsia"/>
                <w:color w:val="auto"/>
              </w:rPr>
              <w:t>家J12 分析家庭生活與社區的關係，並善用社區資源。</w:t>
            </w:r>
          </w:p>
        </w:tc>
        <w:tc>
          <w:tcPr>
            <w:tcW w:w="1784" w:type="dxa"/>
            <w:tcBorders>
              <w:top w:val="single" w:sz="8" w:space="0" w:color="000000"/>
              <w:bottom w:val="single" w:sz="8" w:space="0" w:color="000000"/>
              <w:right w:val="single" w:sz="8" w:space="0" w:color="000000"/>
            </w:tcBorders>
          </w:tcPr>
          <w:p w:rsidR="00CB10FE" w:rsidRPr="00500692" w:rsidRDefault="00CB10FE" w:rsidP="00112170">
            <w:pPr>
              <w:adjustRightInd w:val="0"/>
              <w:snapToGrid w:val="0"/>
              <w:spacing w:line="240" w:lineRule="atLeast"/>
              <w:ind w:hanging="7"/>
              <w:jc w:val="left"/>
              <w:rPr>
                <w:rFonts w:ascii="標楷體" w:eastAsia="標楷體" w:hAnsi="標楷體" w:cs="標楷體"/>
                <w:sz w:val="24"/>
                <w:szCs w:val="24"/>
              </w:rPr>
            </w:pPr>
          </w:p>
        </w:tc>
      </w:tr>
      <w:tr w:rsidR="00CB10FE"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B10FE" w:rsidRPr="00616BD7" w:rsidRDefault="00CB10FE"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第十九週1/2~1/8</w:t>
            </w:r>
          </w:p>
        </w:tc>
        <w:tc>
          <w:tcPr>
            <w:tcW w:w="1398" w:type="dxa"/>
            <w:tcBorders>
              <w:top w:val="single" w:sz="8" w:space="0" w:color="000000"/>
              <w:left w:val="single" w:sz="8" w:space="0" w:color="000000"/>
              <w:bottom w:val="single" w:sz="8" w:space="0" w:color="000000"/>
              <w:right w:val="single" w:sz="8" w:space="0" w:color="000000"/>
            </w:tcBorders>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hint="eastAsia"/>
                <w:color w:val="auto"/>
              </w:rPr>
              <w:t>Ca-IV-1 健康社區的相關問題改善策略與資源。</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4a-IV-1 運用適切的健康資訊、產品與服務，擬定健康行動策略。</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4b-IV-1 主動並公開表明個人對促進健康的觀點與立場。</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4b-IV-3 公開進行健康倡導，展現對他人促進健康的信念或行為的影響力。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第3章健康社區</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一、換我試試看</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實作：試著找出自己居住社區的環境問題，進一步想辦法改變它！ </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分組：分組討論，並在課本上寫下討論內容。</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發表：學生分組發表。</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說明：環境保護和能源節約得靠每個人的努力，人人為社區盡一份心力，社區自然就會愈來愈環保。</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二、社區關鍵行動力</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閱讀：請學生閱讀「廢墟變樹屋」的故事。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提問：如果你居住的社區也有類似的環境問題，你願意投入你的心力，結合一群志同道合的夥伴共同努力嗎？你會如何做 呢？ </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說明：現今科技發達的時代，資訊取得容易，但如何正確且有效地選擇顯得十分重要。懂得聽取專家、師長的意見，能少走很多冤枉路，也能減少受騙上當的機</w:t>
            </w:r>
            <w:r w:rsidRPr="00A60530">
              <w:rPr>
                <w:rFonts w:ascii="標楷體" w:eastAsia="標楷體" w:hAnsi="標楷體" w:cs="標楷體" w:hint="eastAsia"/>
                <w:color w:val="auto"/>
              </w:rPr>
              <w:lastRenderedPageBreak/>
              <w:t>會。</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三、環保偵探我來當</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閱讀：請學生閱讀「德國中小學生找出河裡垃 圾從哪裡來」的新聞報導。</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思考：請學生想想看如果居家附近河川也有類似問題，你願意號召志同道合的同學一起來找出問題？你會怎麼做來減少河川垃圾？</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統整：讓學生自由分享，教師統整說明其實每個社區都可能遇到不不同的環保問題，人人都能當偵探，來幫助社區找出並改善環境問題。</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四、倡議計畫</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實作：讓學生分組討論為了宣導環保，提出倡議計畫。</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分組：列出倡議主張後，再討論倡議的對象、方法並執行，將方法和倡議計畫寫在課本上。</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發表：請學生分組發表討論結果。</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總結：讓環保永續下去不容易，必須確實化為行動，更需要靠大家的力量，每個人小小的改變，都能讓我們生活的環境產生大大的改變。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2.社區行動力、倡議計畫等資料。</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1.觀察：能認真聽課。</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2.分享：能主動分享自己的想法。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D92608" w:rsidRDefault="00CB10FE" w:rsidP="00F024DC">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【家庭教育】</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DFKaiShu-SB-Estd-BF" w:hint="eastAsia"/>
                <w:color w:val="auto"/>
              </w:rPr>
              <w:t>家J10 參與家庭與社區的相關活動。</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DFKaiShu-SB-Estd-BF" w:hint="eastAsia"/>
                <w:color w:val="auto"/>
              </w:rPr>
              <w:t>家J12 分析家庭生活與社區的關係，並善用社區資源。</w:t>
            </w:r>
          </w:p>
          <w:p w:rsidR="00CB10FE" w:rsidRPr="00D92608" w:rsidRDefault="00CB10FE" w:rsidP="00F024DC">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【環境教育】</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DFKaiShu-SB-Estd-BF" w:hint="eastAsia"/>
                <w:color w:val="auto"/>
              </w:rPr>
              <w:t>環J4 了解永續發展的意義（環境、社會、與經濟的均衡發展）與原則。</w:t>
            </w:r>
          </w:p>
        </w:tc>
        <w:tc>
          <w:tcPr>
            <w:tcW w:w="1784" w:type="dxa"/>
            <w:tcBorders>
              <w:top w:val="single" w:sz="8" w:space="0" w:color="000000"/>
              <w:bottom w:val="single" w:sz="8" w:space="0" w:color="000000"/>
              <w:right w:val="single" w:sz="8" w:space="0" w:color="000000"/>
            </w:tcBorders>
          </w:tcPr>
          <w:p w:rsidR="00CB10FE" w:rsidRPr="00500692" w:rsidRDefault="00CB10FE" w:rsidP="00112170">
            <w:pPr>
              <w:adjustRightInd w:val="0"/>
              <w:snapToGrid w:val="0"/>
              <w:spacing w:line="240" w:lineRule="atLeast"/>
              <w:ind w:hanging="7"/>
              <w:jc w:val="left"/>
              <w:rPr>
                <w:rFonts w:ascii="標楷體" w:eastAsia="標楷體" w:hAnsi="標楷體" w:cs="標楷體"/>
                <w:sz w:val="24"/>
                <w:szCs w:val="24"/>
              </w:rPr>
            </w:pPr>
          </w:p>
        </w:tc>
      </w:tr>
      <w:tr w:rsidR="00CB10FE" w:rsidRPr="00500692" w:rsidTr="00616BD7">
        <w:trPr>
          <w:trHeight w:val="1158"/>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B10FE" w:rsidRPr="00616BD7" w:rsidRDefault="00CB10FE"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第二十週1/9~1/15</w:t>
            </w:r>
          </w:p>
        </w:tc>
        <w:tc>
          <w:tcPr>
            <w:tcW w:w="1398" w:type="dxa"/>
            <w:tcBorders>
              <w:top w:val="single" w:sz="8" w:space="0" w:color="000000"/>
              <w:left w:val="single" w:sz="8" w:space="0" w:color="000000"/>
              <w:bottom w:val="single" w:sz="8" w:space="0" w:color="000000"/>
              <w:right w:val="single" w:sz="8" w:space="0" w:color="000000"/>
            </w:tcBorders>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hint="eastAsia"/>
                <w:color w:val="auto"/>
              </w:rPr>
              <w:t>Ca-IV-1 健康社區的相關問題改善策略與資源。</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4a-IV-1 運用適切的健康資訊、產品與服務，擬定健康行動策略。</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4b-IV-1 主動並公開表明個人對促進健康的觀點與立場。</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4b-IV-3 公開進行健康倡導，展現對他人促進健康的信念或行為的影響力。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第3章健康社區</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一、換我試試看</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實作：試著找出自己居住社區的環境問題，進一步想辦法改變它！ </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分組：分組討論，並在課本上寫下討論內容。</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發表：學生分組發表。</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說明：環境保護和能源節約得靠每個人的努力，人人為社區盡一份心力，社區自然就會愈來愈環保。</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二、社區關鍵行動力</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閱讀：請學生閱讀「廢墟變樹屋」的故事。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提問：如果你居住的社區也有類似的環境問題，你願意投入你的心力，結合一群志同道合的夥伴共同努力嗎？你會如何做 呢？ </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說明：現今科技發達的時代，資訊取得容易，但如何正確且有效地選擇顯得十分重要。懂得聽取專家、師長的意見，能少走很多冤枉路，也能減少受騙上當的機會。</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三、環保偵探我來當</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閱讀：請學生閱讀「德國中小學生找出河裡垃圾從哪裡來」的新聞報導。</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思考：請學生想想看如果居家附近河川也有類似問題，你願意號</w:t>
            </w:r>
            <w:r w:rsidRPr="00A60530">
              <w:rPr>
                <w:rFonts w:ascii="標楷體" w:eastAsia="標楷體" w:hAnsi="標楷體" w:cs="標楷體" w:hint="eastAsia"/>
                <w:color w:val="auto"/>
              </w:rPr>
              <w:lastRenderedPageBreak/>
              <w:t xml:space="preserve">召志同道合的同學一起來找出問題？你會怎麼做來減少河川垃圾？ </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統整：讓學生自由分享，教師統整說明其實每個社區都可能遇到不不同的環保問題，人人都能當偵探，來幫助社區找出並改善環境問題。</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
                <w:color w:val="auto"/>
              </w:rPr>
              <w:t>四、倡議計畫</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實作：讓學生分組討論為了宣導環保，提出倡議計畫。</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分組：列出倡議主張後，再討論倡議的對象、方法並執行，將方法和倡議計畫寫在課本上</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發表：請學生分組發表討論結果。</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color w:val="auto"/>
              </w:rPr>
              <w:t>總結：讓環保永續下去不容易，必須確實化為行動，更需要靠大家的力量，每個人小小的改變，都能讓我們生活的環境產生大大的改變。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2.社區行動力、倡議計畫等資料。</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1.觀察：能認真聽課。</w:t>
            </w:r>
          </w:p>
          <w:p w:rsidR="00CB10FE" w:rsidRPr="00A60530" w:rsidRDefault="00CB10FE" w:rsidP="00F024DC">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2.分享：能主動分享自己的想法。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F024DC">
            <w:pPr>
              <w:spacing w:line="260" w:lineRule="exact"/>
              <w:jc w:val="left"/>
              <w:rPr>
                <w:rFonts w:ascii="標楷體" w:eastAsia="標楷體" w:hAnsi="標楷體"/>
                <w:b/>
              </w:rPr>
            </w:pPr>
            <w:r w:rsidRPr="00A60530">
              <w:rPr>
                <w:rFonts w:ascii="標楷體" w:eastAsia="標楷體" w:hAnsi="標楷體" w:cs="DFKaiShu-SB-Estd-BF" w:hint="eastAsia"/>
                <w:b/>
                <w:color w:val="auto"/>
              </w:rPr>
              <w:t>【家庭教育】</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DFKaiShu-SB-Estd-BF" w:hint="eastAsia"/>
                <w:color w:val="auto"/>
              </w:rPr>
              <w:t>家J10 參與家庭與社區的相關活動。</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DFKaiShu-SB-Estd-BF" w:hint="eastAsia"/>
                <w:color w:val="auto"/>
              </w:rPr>
              <w:t>家J12 分析家庭生活與社區的關係，並善用社區資源。</w:t>
            </w:r>
          </w:p>
          <w:p w:rsidR="00CB10FE" w:rsidRPr="00A60530" w:rsidRDefault="00CB10FE" w:rsidP="00F024DC">
            <w:pPr>
              <w:spacing w:line="260" w:lineRule="exact"/>
              <w:jc w:val="left"/>
              <w:rPr>
                <w:rFonts w:ascii="標楷體" w:eastAsia="標楷體" w:hAnsi="標楷體"/>
                <w:b/>
              </w:rPr>
            </w:pPr>
            <w:r w:rsidRPr="00A60530">
              <w:rPr>
                <w:rFonts w:ascii="標楷體" w:eastAsia="標楷體" w:hAnsi="標楷體" w:cs="DFKaiShu-SB-Estd-BF" w:hint="eastAsia"/>
                <w:b/>
                <w:color w:val="auto"/>
              </w:rPr>
              <w:t>【環境教育】</w:t>
            </w:r>
          </w:p>
          <w:p w:rsidR="00CB10FE" w:rsidRPr="00A60530" w:rsidRDefault="00CB10FE" w:rsidP="00F024DC">
            <w:pPr>
              <w:spacing w:line="260" w:lineRule="exact"/>
              <w:jc w:val="left"/>
              <w:rPr>
                <w:rFonts w:ascii="標楷體" w:eastAsia="標楷體" w:hAnsi="標楷體"/>
              </w:rPr>
            </w:pPr>
            <w:r w:rsidRPr="00A60530">
              <w:rPr>
                <w:rFonts w:ascii="標楷體" w:eastAsia="標楷體" w:hAnsi="標楷體" w:cs="DFKaiShu-SB-Estd-BF" w:hint="eastAsia"/>
                <w:color w:val="auto"/>
              </w:rPr>
              <w:t>環J4 了解永續發展的意義（環境、社會、與經濟的均衡發展）與原則。</w:t>
            </w:r>
          </w:p>
        </w:tc>
        <w:tc>
          <w:tcPr>
            <w:tcW w:w="1784" w:type="dxa"/>
            <w:tcBorders>
              <w:top w:val="single" w:sz="8" w:space="0" w:color="000000"/>
              <w:bottom w:val="single" w:sz="8" w:space="0" w:color="000000"/>
              <w:right w:val="single" w:sz="8" w:space="0" w:color="000000"/>
            </w:tcBorders>
          </w:tcPr>
          <w:p w:rsidR="00CB10FE" w:rsidRPr="00500692" w:rsidRDefault="00CB10FE" w:rsidP="00112170">
            <w:pPr>
              <w:adjustRightInd w:val="0"/>
              <w:snapToGrid w:val="0"/>
              <w:spacing w:line="240" w:lineRule="atLeast"/>
              <w:ind w:hanging="7"/>
              <w:jc w:val="left"/>
              <w:rPr>
                <w:rFonts w:ascii="標楷體" w:eastAsia="標楷體" w:hAnsi="標楷體" w:cs="標楷體"/>
                <w:sz w:val="24"/>
                <w:szCs w:val="24"/>
              </w:rPr>
            </w:pPr>
          </w:p>
        </w:tc>
      </w:tr>
      <w:tr w:rsidR="00CB10FE" w:rsidRPr="00500692"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B10FE" w:rsidRPr="00616BD7" w:rsidRDefault="00CB10FE"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第廿一週1/16~1/19</w:t>
            </w:r>
          </w:p>
        </w:tc>
        <w:tc>
          <w:tcPr>
            <w:tcW w:w="1398" w:type="dxa"/>
            <w:tcBorders>
              <w:top w:val="single" w:sz="8" w:space="0" w:color="000000"/>
              <w:left w:val="single" w:sz="8" w:space="0" w:color="000000"/>
              <w:bottom w:val="single" w:sz="8" w:space="0" w:color="000000"/>
              <w:right w:val="single" w:sz="8" w:space="0" w:color="000000"/>
            </w:tcBorders>
          </w:tcPr>
          <w:p w:rsidR="00CB10FE" w:rsidRPr="00A60530" w:rsidRDefault="00CB10FE" w:rsidP="00907B16">
            <w:pPr>
              <w:spacing w:line="260" w:lineRule="exact"/>
              <w:jc w:val="left"/>
              <w:rPr>
                <w:rFonts w:ascii="標楷體" w:eastAsia="標楷體" w:hAnsi="標楷體"/>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907B16">
            <w:pPr>
              <w:spacing w:line="260" w:lineRule="exact"/>
              <w:jc w:val="left"/>
              <w:rPr>
                <w:rFonts w:ascii="標楷體" w:eastAsia="標楷體" w:hAnsi="標楷體"/>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615F54" w:rsidRDefault="00E26D4C" w:rsidP="00907B16">
            <w:pPr>
              <w:spacing w:line="260" w:lineRule="exact"/>
              <w:jc w:val="left"/>
              <w:rPr>
                <w:rFonts w:ascii="標楷體" w:eastAsia="標楷體" w:hAnsi="標楷體"/>
                <w:sz w:val="24"/>
                <w:szCs w:val="24"/>
              </w:rPr>
            </w:pPr>
            <w:r w:rsidRPr="00615F54">
              <w:rPr>
                <w:rFonts w:ascii="標楷體" w:eastAsia="標楷體" w:hAnsi="標楷體"/>
                <w:sz w:val="24"/>
                <w:szCs w:val="24"/>
              </w:rPr>
              <w:t>學期回顧</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907B16">
            <w:pPr>
              <w:spacing w:line="260" w:lineRule="exact"/>
              <w:jc w:val="center"/>
              <w:rPr>
                <w:rFonts w:ascii="標楷體" w:eastAsia="標楷體" w:hAnsi="標楷體"/>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907B16">
            <w:pPr>
              <w:spacing w:line="260" w:lineRule="exact"/>
              <w:jc w:val="left"/>
              <w:rPr>
                <w:rFonts w:ascii="標楷體" w:eastAsia="標楷體" w:hAnsi="標楷體"/>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907B16">
            <w:pPr>
              <w:spacing w:line="260" w:lineRule="exact"/>
              <w:jc w:val="left"/>
              <w:rPr>
                <w:rFonts w:ascii="標楷體" w:eastAsia="標楷體" w:hAnsi="標楷體"/>
                <w:bCs/>
                <w:snapToGrid w:val="0"/>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10FE" w:rsidRPr="00A60530" w:rsidRDefault="00CB10FE" w:rsidP="00907B16">
            <w:pPr>
              <w:spacing w:line="260" w:lineRule="exact"/>
              <w:jc w:val="left"/>
              <w:rPr>
                <w:rFonts w:ascii="標楷體" w:eastAsia="標楷體" w:hAnsi="標楷體"/>
              </w:rPr>
            </w:pPr>
          </w:p>
        </w:tc>
        <w:tc>
          <w:tcPr>
            <w:tcW w:w="1784" w:type="dxa"/>
            <w:tcBorders>
              <w:top w:val="single" w:sz="8" w:space="0" w:color="000000"/>
              <w:bottom w:val="single" w:sz="8" w:space="0" w:color="000000"/>
              <w:right w:val="single" w:sz="8" w:space="0" w:color="000000"/>
            </w:tcBorders>
          </w:tcPr>
          <w:p w:rsidR="00CB10FE" w:rsidRPr="00500692" w:rsidRDefault="00CB10FE" w:rsidP="00112170">
            <w:pPr>
              <w:adjustRightInd w:val="0"/>
              <w:snapToGrid w:val="0"/>
              <w:spacing w:line="240" w:lineRule="atLeast"/>
              <w:ind w:hanging="7"/>
              <w:jc w:val="left"/>
              <w:rPr>
                <w:rFonts w:ascii="標楷體" w:eastAsia="標楷體" w:hAnsi="標楷體" w:cs="標楷體"/>
                <w:sz w:val="24"/>
                <w:szCs w:val="24"/>
              </w:rPr>
            </w:pPr>
          </w:p>
        </w:tc>
      </w:tr>
    </w:tbl>
    <w:p w:rsidR="00956B1D" w:rsidRDefault="00956B1D" w:rsidP="00D37619">
      <w:pPr>
        <w:rPr>
          <w:rFonts w:ascii="標楷體" w:eastAsia="標楷體" w:hAnsi="標楷體" w:cs="標楷體"/>
          <w:b/>
          <w:sz w:val="24"/>
          <w:szCs w:val="24"/>
        </w:rPr>
      </w:pPr>
    </w:p>
    <w:p w:rsidR="00556282" w:rsidRDefault="00556282"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0" w:type="auto"/>
        <w:jc w:val="center"/>
        <w:tblLook w:val="04A0" w:firstRow="1" w:lastRow="0" w:firstColumn="1" w:lastColumn="0" w:noHBand="0" w:noVBand="1"/>
      </w:tblPr>
      <w:tblGrid>
        <w:gridCol w:w="709"/>
        <w:gridCol w:w="3487"/>
        <w:gridCol w:w="851"/>
        <w:gridCol w:w="2410"/>
        <w:gridCol w:w="1190"/>
        <w:gridCol w:w="1276"/>
        <w:gridCol w:w="4197"/>
      </w:tblGrid>
      <w:tr w:rsidR="00097724" w:rsidRPr="00441B99" w:rsidTr="00E15E75">
        <w:trPr>
          <w:jc w:val="center"/>
        </w:trPr>
        <w:tc>
          <w:tcPr>
            <w:tcW w:w="709" w:type="dxa"/>
            <w:vMerge w:val="restart"/>
            <w:vAlign w:val="center"/>
          </w:tcPr>
          <w:p w:rsidR="00097724" w:rsidRPr="00441B99" w:rsidRDefault="00097724"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序號</w:t>
            </w:r>
          </w:p>
        </w:tc>
        <w:tc>
          <w:tcPr>
            <w:tcW w:w="3487" w:type="dxa"/>
            <w:vMerge w:val="restart"/>
            <w:vAlign w:val="center"/>
          </w:tcPr>
          <w:p w:rsidR="00097724" w:rsidRPr="00441B99" w:rsidRDefault="00097724" w:rsidP="00E15E7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重要教育工作</w:t>
            </w:r>
          </w:p>
        </w:tc>
        <w:tc>
          <w:tcPr>
            <w:tcW w:w="4451" w:type="dxa"/>
            <w:gridSpan w:val="3"/>
            <w:vAlign w:val="center"/>
          </w:tcPr>
          <w:p w:rsidR="00097724" w:rsidRPr="00441B99" w:rsidRDefault="00097724" w:rsidP="00E15E7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納入課程規劃實施情形</w:t>
            </w:r>
          </w:p>
          <w:p w:rsidR="00097724" w:rsidRPr="001A1D6E" w:rsidRDefault="00097724" w:rsidP="00E15E75">
            <w:pPr>
              <w:rPr>
                <w:rFonts w:ascii="標楷體" w:eastAsia="標楷體" w:hAnsi="標楷體" w:cs="標楷體"/>
                <w:b/>
                <w:color w:val="auto"/>
              </w:rPr>
            </w:pPr>
            <w:r w:rsidRPr="001A1D6E">
              <w:rPr>
                <w:rFonts w:ascii="標楷體" w:eastAsia="標楷體" w:hAnsi="標楷體" w:hint="eastAsia"/>
                <w:b/>
                <w:color w:val="FF0000"/>
              </w:rPr>
              <w:t>（請視實際情形自行增列，內容須與各年級領域學習或彈性學習課程計畫相符）</w:t>
            </w:r>
          </w:p>
        </w:tc>
        <w:tc>
          <w:tcPr>
            <w:tcW w:w="1276" w:type="dxa"/>
            <w:vMerge w:val="restart"/>
            <w:vAlign w:val="center"/>
          </w:tcPr>
          <w:p w:rsidR="00097724" w:rsidRPr="00441B99" w:rsidRDefault="00097724" w:rsidP="00E15E7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本學期</w:t>
            </w:r>
          </w:p>
          <w:p w:rsidR="00097724" w:rsidRPr="00441B99" w:rsidRDefault="00097724" w:rsidP="00E15E7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實施時數</w:t>
            </w:r>
          </w:p>
        </w:tc>
        <w:tc>
          <w:tcPr>
            <w:tcW w:w="4197" w:type="dxa"/>
            <w:vMerge w:val="restart"/>
            <w:vAlign w:val="center"/>
          </w:tcPr>
          <w:p w:rsidR="00097724" w:rsidRPr="00FB6D66" w:rsidRDefault="00097724" w:rsidP="00E15E75">
            <w:pPr>
              <w:jc w:val="center"/>
              <w:rPr>
                <w:rFonts w:ascii="標楷體" w:eastAsia="標楷體" w:hAnsi="標楷體" w:cs="標楷體"/>
                <w:color w:val="auto"/>
                <w:sz w:val="24"/>
                <w:szCs w:val="24"/>
              </w:rPr>
            </w:pPr>
            <w:r w:rsidRPr="00FB6D66">
              <w:rPr>
                <w:rFonts w:ascii="標楷體" w:eastAsia="標楷體" w:hAnsi="標楷體" w:cs="標楷體" w:hint="eastAsia"/>
                <w:color w:val="auto"/>
                <w:sz w:val="24"/>
                <w:szCs w:val="24"/>
              </w:rPr>
              <w:t>相關規定說明</w:t>
            </w:r>
          </w:p>
        </w:tc>
      </w:tr>
      <w:tr w:rsidR="00097724" w:rsidRPr="00441B99" w:rsidTr="00E15E75">
        <w:trPr>
          <w:jc w:val="center"/>
        </w:trPr>
        <w:tc>
          <w:tcPr>
            <w:tcW w:w="709" w:type="dxa"/>
            <w:vMerge/>
          </w:tcPr>
          <w:p w:rsidR="00097724" w:rsidRPr="00441B99" w:rsidRDefault="00097724" w:rsidP="00E15E75">
            <w:pPr>
              <w:jc w:val="center"/>
              <w:rPr>
                <w:rFonts w:ascii="標楷體" w:eastAsia="標楷體" w:hAnsi="標楷體" w:cs="標楷體"/>
                <w:color w:val="auto"/>
                <w:sz w:val="24"/>
                <w:szCs w:val="24"/>
              </w:rPr>
            </w:pPr>
          </w:p>
        </w:tc>
        <w:tc>
          <w:tcPr>
            <w:tcW w:w="3487" w:type="dxa"/>
            <w:vMerge/>
          </w:tcPr>
          <w:p w:rsidR="00097724" w:rsidRPr="00441B99" w:rsidRDefault="00097724" w:rsidP="00E15E75">
            <w:pPr>
              <w:jc w:val="center"/>
              <w:rPr>
                <w:rFonts w:ascii="標楷體" w:eastAsia="標楷體" w:hAnsi="標楷體" w:cs="標楷體"/>
                <w:color w:val="auto"/>
                <w:sz w:val="24"/>
                <w:szCs w:val="24"/>
              </w:rPr>
            </w:pPr>
          </w:p>
        </w:tc>
        <w:tc>
          <w:tcPr>
            <w:tcW w:w="851" w:type="dxa"/>
            <w:vAlign w:val="center"/>
          </w:tcPr>
          <w:p w:rsidR="00097724" w:rsidRPr="00441B99" w:rsidRDefault="00097724" w:rsidP="00E15E7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實施年級</w:t>
            </w:r>
          </w:p>
        </w:tc>
        <w:tc>
          <w:tcPr>
            <w:tcW w:w="2410" w:type="dxa"/>
            <w:vAlign w:val="center"/>
          </w:tcPr>
          <w:p w:rsidR="00097724" w:rsidRPr="00441B99" w:rsidRDefault="00097724" w:rsidP="00E15E7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領域學習或彈性學習課程別</w:t>
            </w:r>
          </w:p>
        </w:tc>
        <w:tc>
          <w:tcPr>
            <w:tcW w:w="1190" w:type="dxa"/>
            <w:vAlign w:val="center"/>
          </w:tcPr>
          <w:p w:rsidR="00097724" w:rsidRDefault="00097724" w:rsidP="00E15E7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w:t>
            </w:r>
          </w:p>
          <w:p w:rsidR="00097724" w:rsidRPr="00441B99" w:rsidRDefault="00097724" w:rsidP="00E15E7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週次</w:t>
            </w:r>
          </w:p>
        </w:tc>
        <w:tc>
          <w:tcPr>
            <w:tcW w:w="1276" w:type="dxa"/>
            <w:vMerge/>
            <w:vAlign w:val="center"/>
          </w:tcPr>
          <w:p w:rsidR="00097724" w:rsidRPr="00441B99" w:rsidRDefault="00097724" w:rsidP="00E15E75">
            <w:pPr>
              <w:jc w:val="center"/>
              <w:rPr>
                <w:rFonts w:ascii="標楷體" w:eastAsia="標楷體" w:hAnsi="標楷體" w:cs="標楷體"/>
                <w:color w:val="auto"/>
                <w:sz w:val="24"/>
                <w:szCs w:val="24"/>
              </w:rPr>
            </w:pPr>
          </w:p>
        </w:tc>
        <w:tc>
          <w:tcPr>
            <w:tcW w:w="4197" w:type="dxa"/>
            <w:vMerge/>
          </w:tcPr>
          <w:p w:rsidR="00097724" w:rsidRPr="00FB6D66" w:rsidRDefault="00097724" w:rsidP="00E15E75">
            <w:pPr>
              <w:jc w:val="center"/>
              <w:rPr>
                <w:rFonts w:ascii="標楷體" w:eastAsia="標楷體" w:hAnsi="標楷體" w:cs="標楷體"/>
                <w:color w:val="auto"/>
                <w:sz w:val="24"/>
                <w:szCs w:val="24"/>
              </w:rPr>
            </w:pPr>
          </w:p>
        </w:tc>
      </w:tr>
      <w:tr w:rsidR="00694BA3" w:rsidRPr="00441B99" w:rsidTr="00E15E75">
        <w:trPr>
          <w:trHeight w:val="593"/>
          <w:jc w:val="center"/>
        </w:trPr>
        <w:tc>
          <w:tcPr>
            <w:tcW w:w="709" w:type="dxa"/>
            <w:vMerge w:val="restart"/>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87" w:type="dxa"/>
            <w:vMerge w:val="restart"/>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環境教育課程</w:t>
            </w:r>
          </w:p>
        </w:tc>
        <w:tc>
          <w:tcPr>
            <w:tcW w:w="851"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13~15</w:t>
            </w:r>
          </w:p>
        </w:tc>
        <w:tc>
          <w:tcPr>
            <w:tcW w:w="1276" w:type="dxa"/>
            <w:vMerge w:val="restart"/>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4197" w:type="dxa"/>
            <w:vMerge w:val="restart"/>
            <w:vAlign w:val="center"/>
          </w:tcPr>
          <w:p w:rsidR="00694BA3" w:rsidRPr="00E97065" w:rsidRDefault="00E97065" w:rsidP="00E15E75">
            <w:pPr>
              <w:rPr>
                <w:rFonts w:ascii="標楷體" w:eastAsia="標楷體" w:hAnsi="標楷體" w:cs="標楷體"/>
                <w:color w:val="auto"/>
                <w:sz w:val="24"/>
                <w:szCs w:val="24"/>
              </w:rPr>
            </w:pPr>
            <w:r w:rsidRPr="00A60530">
              <w:rPr>
                <w:rFonts w:ascii="標楷體" w:eastAsia="標楷體" w:hAnsi="標楷體" w:cs="DFKaiShu-SB-Estd-BF" w:hint="eastAsia"/>
                <w:color w:val="auto"/>
              </w:rPr>
              <w:t>環J4 了解永續發展的意義（環境、社會、與經濟的均衡發展）與原則。</w:t>
            </w:r>
          </w:p>
        </w:tc>
      </w:tr>
      <w:tr w:rsidR="00694BA3" w:rsidRPr="00441B99" w:rsidTr="00E15E75">
        <w:trPr>
          <w:trHeight w:val="593"/>
          <w:jc w:val="center"/>
        </w:trPr>
        <w:tc>
          <w:tcPr>
            <w:tcW w:w="709" w:type="dxa"/>
            <w:vMerge/>
          </w:tcPr>
          <w:p w:rsidR="00694BA3" w:rsidRPr="00441B99" w:rsidRDefault="00694BA3" w:rsidP="00E15E75">
            <w:pPr>
              <w:jc w:val="center"/>
              <w:rPr>
                <w:rFonts w:ascii="標楷體" w:eastAsia="標楷體" w:hAnsi="標楷體" w:cs="標楷體"/>
                <w:color w:val="auto"/>
                <w:sz w:val="24"/>
                <w:szCs w:val="24"/>
              </w:rPr>
            </w:pPr>
          </w:p>
        </w:tc>
        <w:tc>
          <w:tcPr>
            <w:tcW w:w="3487" w:type="dxa"/>
            <w:vMerge/>
          </w:tcPr>
          <w:p w:rsidR="00694BA3" w:rsidRPr="00441B99" w:rsidRDefault="00694BA3" w:rsidP="00E15E75">
            <w:pPr>
              <w:jc w:val="center"/>
              <w:rPr>
                <w:rFonts w:ascii="標楷體" w:eastAsia="標楷體" w:hAnsi="標楷體" w:cs="標楷體"/>
                <w:color w:val="auto"/>
                <w:sz w:val="24"/>
                <w:szCs w:val="24"/>
              </w:rPr>
            </w:pPr>
          </w:p>
        </w:tc>
        <w:tc>
          <w:tcPr>
            <w:tcW w:w="851"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19~20</w:t>
            </w:r>
          </w:p>
        </w:tc>
        <w:tc>
          <w:tcPr>
            <w:tcW w:w="1276" w:type="dxa"/>
            <w:vMerge/>
            <w:vAlign w:val="center"/>
          </w:tcPr>
          <w:p w:rsidR="00694BA3" w:rsidRPr="00441B99" w:rsidRDefault="00694BA3" w:rsidP="00E15E75">
            <w:pPr>
              <w:jc w:val="center"/>
              <w:rPr>
                <w:rFonts w:ascii="標楷體" w:eastAsia="標楷體" w:hAnsi="標楷體" w:cs="標楷體"/>
                <w:color w:val="auto"/>
                <w:sz w:val="24"/>
                <w:szCs w:val="24"/>
              </w:rPr>
            </w:pPr>
          </w:p>
        </w:tc>
        <w:tc>
          <w:tcPr>
            <w:tcW w:w="4197" w:type="dxa"/>
            <w:vMerge/>
          </w:tcPr>
          <w:p w:rsidR="00694BA3" w:rsidRPr="00FB6D66" w:rsidRDefault="00694BA3" w:rsidP="00E15E75">
            <w:pPr>
              <w:jc w:val="center"/>
              <w:rPr>
                <w:rFonts w:ascii="標楷體" w:eastAsia="標楷體" w:hAnsi="標楷體" w:cs="標楷體"/>
                <w:color w:val="auto"/>
                <w:sz w:val="24"/>
                <w:szCs w:val="24"/>
              </w:rPr>
            </w:pPr>
          </w:p>
        </w:tc>
      </w:tr>
      <w:tr w:rsidR="00694BA3" w:rsidRPr="00441B99" w:rsidTr="00B13A82">
        <w:trPr>
          <w:trHeight w:val="1401"/>
          <w:jc w:val="center"/>
        </w:trPr>
        <w:tc>
          <w:tcPr>
            <w:tcW w:w="709" w:type="dxa"/>
            <w:vMerge w:val="restart"/>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87" w:type="dxa"/>
            <w:vMerge w:val="restart"/>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color w:val="auto"/>
                <w:sz w:val="24"/>
                <w:szCs w:val="24"/>
              </w:rPr>
              <w:t>人權教育</w:t>
            </w:r>
          </w:p>
        </w:tc>
        <w:tc>
          <w:tcPr>
            <w:tcW w:w="851"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1~6</w:t>
            </w:r>
          </w:p>
        </w:tc>
        <w:tc>
          <w:tcPr>
            <w:tcW w:w="1276" w:type="dxa"/>
            <w:vMerge w:val="restart"/>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4197" w:type="dxa"/>
            <w:vMerge w:val="restart"/>
          </w:tcPr>
          <w:p w:rsidR="00694BA3" w:rsidRPr="00B13A82" w:rsidRDefault="00694BA3" w:rsidP="00B13A82">
            <w:pPr>
              <w:spacing w:line="260" w:lineRule="exact"/>
              <w:jc w:val="left"/>
              <w:rPr>
                <w:rFonts w:ascii="標楷體" w:eastAsia="標楷體" w:hAnsi="標楷體"/>
                <w:b/>
              </w:rPr>
            </w:pPr>
            <w:r w:rsidRPr="00B13A82">
              <w:rPr>
                <w:rFonts w:ascii="標楷體" w:eastAsia="標楷體" w:hAnsi="標楷體" w:cs="標楷體" w:hint="eastAsia"/>
                <w:b/>
                <w:bCs/>
                <w:snapToGrid w:val="0"/>
                <w:color w:val="auto"/>
              </w:rPr>
              <w:t>第一篇健康體位行家</w:t>
            </w:r>
          </w:p>
          <w:p w:rsidR="00694BA3" w:rsidRPr="00B171DD" w:rsidRDefault="00694BA3" w:rsidP="00B13A82">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694BA3" w:rsidRDefault="00694BA3" w:rsidP="00B13A82">
            <w:pPr>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694BA3" w:rsidRPr="00B13A82" w:rsidRDefault="00694BA3" w:rsidP="00B13A82">
            <w:pPr>
              <w:spacing w:line="260" w:lineRule="exact"/>
              <w:jc w:val="left"/>
              <w:rPr>
                <w:rFonts w:ascii="標楷體" w:eastAsia="標楷體" w:hAnsi="標楷體"/>
                <w:b/>
              </w:rPr>
            </w:pPr>
            <w:r w:rsidRPr="00B13A82">
              <w:rPr>
                <w:rFonts w:ascii="標楷體" w:eastAsia="標楷體" w:hAnsi="標楷體" w:cs="標楷體" w:hint="eastAsia"/>
                <w:b/>
                <w:bCs/>
                <w:snapToGrid w:val="0"/>
                <w:color w:val="auto"/>
              </w:rPr>
              <w:t>第3章健康消費好決定</w:t>
            </w:r>
          </w:p>
          <w:p w:rsidR="00694BA3" w:rsidRDefault="00694BA3" w:rsidP="00B13A82">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人J3 探索各種利益可能發生的衝突，並了解如何運用民主審議方式及正當的程序，以形成公共規則，落實平等自由之保障。</w:t>
            </w:r>
          </w:p>
          <w:p w:rsidR="00694BA3" w:rsidRPr="00B13A82" w:rsidRDefault="00694BA3" w:rsidP="00B13A82">
            <w:pPr>
              <w:rPr>
                <w:rFonts w:ascii="標楷體" w:eastAsia="標楷體" w:hAnsi="標楷體" w:cs="標楷體"/>
                <w:dstrike/>
                <w:color w:val="auto"/>
                <w:sz w:val="24"/>
                <w:szCs w:val="24"/>
              </w:rPr>
            </w:pPr>
          </w:p>
        </w:tc>
      </w:tr>
      <w:tr w:rsidR="00694BA3" w:rsidRPr="00441B99" w:rsidTr="00E15E75">
        <w:trPr>
          <w:trHeight w:val="340"/>
          <w:jc w:val="center"/>
        </w:trPr>
        <w:tc>
          <w:tcPr>
            <w:tcW w:w="709" w:type="dxa"/>
            <w:vMerge/>
          </w:tcPr>
          <w:p w:rsidR="00694BA3" w:rsidRPr="00441B99" w:rsidRDefault="00694BA3" w:rsidP="00E15E75">
            <w:pPr>
              <w:jc w:val="center"/>
              <w:rPr>
                <w:rFonts w:ascii="標楷體" w:eastAsia="標楷體" w:hAnsi="標楷體" w:cs="標楷體"/>
                <w:color w:val="auto"/>
                <w:sz w:val="24"/>
                <w:szCs w:val="24"/>
              </w:rPr>
            </w:pPr>
          </w:p>
        </w:tc>
        <w:tc>
          <w:tcPr>
            <w:tcW w:w="3487" w:type="dxa"/>
            <w:vMerge/>
          </w:tcPr>
          <w:p w:rsidR="00694BA3" w:rsidRPr="00441B99" w:rsidRDefault="00694BA3" w:rsidP="00E15E75">
            <w:pPr>
              <w:jc w:val="center"/>
              <w:rPr>
                <w:rFonts w:ascii="標楷體" w:eastAsia="標楷體" w:hAnsi="標楷體" w:cs="標楷體"/>
                <w:color w:val="auto"/>
                <w:sz w:val="24"/>
                <w:szCs w:val="24"/>
              </w:rPr>
            </w:pPr>
          </w:p>
        </w:tc>
        <w:tc>
          <w:tcPr>
            <w:tcW w:w="851"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11~12</w:t>
            </w:r>
          </w:p>
        </w:tc>
        <w:tc>
          <w:tcPr>
            <w:tcW w:w="1276" w:type="dxa"/>
            <w:vMerge/>
            <w:vAlign w:val="center"/>
          </w:tcPr>
          <w:p w:rsidR="00694BA3" w:rsidRPr="00441B99" w:rsidRDefault="00694BA3" w:rsidP="00E15E75">
            <w:pPr>
              <w:jc w:val="center"/>
              <w:rPr>
                <w:rFonts w:ascii="標楷體" w:eastAsia="標楷體" w:hAnsi="標楷體" w:cs="標楷體"/>
                <w:color w:val="auto"/>
                <w:sz w:val="24"/>
                <w:szCs w:val="24"/>
              </w:rPr>
            </w:pPr>
          </w:p>
        </w:tc>
        <w:tc>
          <w:tcPr>
            <w:tcW w:w="4197" w:type="dxa"/>
            <w:vMerge/>
          </w:tcPr>
          <w:p w:rsidR="00694BA3" w:rsidRPr="00FB6D66" w:rsidRDefault="00694BA3" w:rsidP="00E15E75">
            <w:pPr>
              <w:jc w:val="center"/>
              <w:rPr>
                <w:rFonts w:ascii="標楷體" w:eastAsia="標楷體" w:hAnsi="標楷體" w:cs="標楷體"/>
                <w:color w:val="auto"/>
                <w:sz w:val="24"/>
                <w:szCs w:val="24"/>
              </w:rPr>
            </w:pPr>
          </w:p>
        </w:tc>
      </w:tr>
      <w:tr w:rsidR="00694BA3" w:rsidRPr="00441B99" w:rsidTr="00B13A82">
        <w:trPr>
          <w:trHeight w:val="716"/>
          <w:jc w:val="center"/>
        </w:trPr>
        <w:tc>
          <w:tcPr>
            <w:tcW w:w="709" w:type="dxa"/>
            <w:vMerge w:val="restart"/>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87" w:type="dxa"/>
            <w:vMerge w:val="restart"/>
            <w:vAlign w:val="center"/>
          </w:tcPr>
          <w:p w:rsidR="00694BA3" w:rsidRPr="00441B99" w:rsidRDefault="00694BA3" w:rsidP="00E15E75">
            <w:pPr>
              <w:jc w:val="center"/>
              <w:rPr>
                <w:rFonts w:ascii="標楷體" w:eastAsia="標楷體" w:hAnsi="標楷體" w:cs="標楷體"/>
                <w:color w:val="auto"/>
                <w:sz w:val="24"/>
                <w:szCs w:val="24"/>
              </w:rPr>
            </w:pPr>
            <w:r w:rsidRPr="00C01B71">
              <w:rPr>
                <w:rFonts w:ascii="標楷體" w:eastAsia="標楷體" w:hAnsi="標楷體" w:hint="eastAsia"/>
                <w:sz w:val="24"/>
                <w:szCs w:val="24"/>
              </w:rPr>
              <w:t>家庭教育課程</w:t>
            </w:r>
            <w:r>
              <w:rPr>
                <w:rFonts w:ascii="標楷體" w:eastAsia="標楷體" w:hAnsi="標楷體" w:hint="eastAsia"/>
                <w:sz w:val="24"/>
                <w:szCs w:val="24"/>
              </w:rPr>
              <w:t>及活動</w:t>
            </w:r>
          </w:p>
        </w:tc>
        <w:tc>
          <w:tcPr>
            <w:tcW w:w="851"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6~12</w:t>
            </w:r>
          </w:p>
        </w:tc>
        <w:tc>
          <w:tcPr>
            <w:tcW w:w="1276" w:type="dxa"/>
            <w:vMerge w:val="restart"/>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4197" w:type="dxa"/>
            <w:vMerge w:val="restart"/>
            <w:vAlign w:val="center"/>
          </w:tcPr>
          <w:p w:rsidR="00694BA3" w:rsidRPr="00B13A82" w:rsidRDefault="00694BA3" w:rsidP="00B13A82">
            <w:pPr>
              <w:spacing w:line="260" w:lineRule="exact"/>
              <w:jc w:val="left"/>
              <w:rPr>
                <w:rFonts w:ascii="標楷體" w:eastAsia="標楷體" w:hAnsi="標楷體" w:cs="標楷體"/>
                <w:b/>
                <w:bCs/>
                <w:snapToGrid w:val="0"/>
                <w:color w:val="auto"/>
              </w:rPr>
            </w:pPr>
            <w:r w:rsidRPr="00B13A82">
              <w:rPr>
                <w:rFonts w:ascii="標楷體" w:eastAsia="標楷體" w:hAnsi="標楷體" w:cs="標楷體" w:hint="eastAsia"/>
                <w:b/>
                <w:bCs/>
                <w:snapToGrid w:val="0"/>
                <w:color w:val="auto"/>
              </w:rPr>
              <w:t>第3章健康體位管理</w:t>
            </w:r>
          </w:p>
          <w:p w:rsidR="00694BA3" w:rsidRPr="00A60530" w:rsidRDefault="00694BA3" w:rsidP="00B13A82">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694BA3" w:rsidRPr="00B13A82" w:rsidRDefault="00694BA3" w:rsidP="00B13A82">
            <w:pPr>
              <w:spacing w:line="260" w:lineRule="exact"/>
              <w:jc w:val="left"/>
              <w:rPr>
                <w:rFonts w:ascii="標楷體" w:eastAsia="標楷體" w:hAnsi="標楷體"/>
                <w:b/>
              </w:rPr>
            </w:pPr>
            <w:r w:rsidRPr="00B13A82">
              <w:rPr>
                <w:rFonts w:ascii="標楷體" w:eastAsia="標楷體" w:hAnsi="標楷體" w:cs="標楷體" w:hint="eastAsia"/>
                <w:b/>
                <w:bCs/>
                <w:snapToGrid w:val="0"/>
                <w:color w:val="auto"/>
              </w:rPr>
              <w:t>第二篇健康消費行家</w:t>
            </w:r>
          </w:p>
          <w:p w:rsidR="00694BA3" w:rsidRPr="00A60530" w:rsidRDefault="00694BA3" w:rsidP="00B13A82">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694BA3" w:rsidRPr="00846D33" w:rsidRDefault="00694BA3" w:rsidP="00846D33">
            <w:pPr>
              <w:spacing w:line="260" w:lineRule="exact"/>
              <w:jc w:val="left"/>
              <w:rPr>
                <w:rFonts w:ascii="標楷體" w:eastAsia="標楷體" w:hAnsi="標楷體"/>
                <w:b/>
              </w:rPr>
            </w:pPr>
            <w:r w:rsidRPr="00846D33">
              <w:rPr>
                <w:rFonts w:ascii="標楷體" w:eastAsia="標楷體" w:hAnsi="標楷體" w:cs="標楷體" w:hint="eastAsia"/>
                <w:b/>
                <w:bCs/>
                <w:snapToGrid w:val="0"/>
                <w:color w:val="auto"/>
              </w:rPr>
              <w:t>第3章健康社區</w:t>
            </w:r>
          </w:p>
          <w:p w:rsidR="00694BA3" w:rsidRPr="00A60530" w:rsidRDefault="00694BA3" w:rsidP="00846D33">
            <w:pPr>
              <w:spacing w:line="260" w:lineRule="exact"/>
              <w:jc w:val="left"/>
              <w:rPr>
                <w:rFonts w:ascii="標楷體" w:eastAsia="標楷體" w:hAnsi="標楷體"/>
              </w:rPr>
            </w:pPr>
            <w:r w:rsidRPr="00A60530">
              <w:rPr>
                <w:rFonts w:ascii="標楷體" w:eastAsia="標楷體" w:hAnsi="標楷體" w:cs="DFKaiShu-SB-Estd-BF" w:hint="eastAsia"/>
                <w:color w:val="auto"/>
              </w:rPr>
              <w:t>家J10 參與家庭與社區的相關活動。</w:t>
            </w:r>
          </w:p>
          <w:p w:rsidR="00694BA3" w:rsidRPr="00B13A82" w:rsidRDefault="00694BA3" w:rsidP="00846D33">
            <w:pPr>
              <w:rPr>
                <w:rFonts w:ascii="標楷體" w:eastAsia="標楷體" w:hAnsi="標楷體" w:cs="標楷體"/>
                <w:color w:val="auto"/>
                <w:sz w:val="24"/>
                <w:szCs w:val="24"/>
              </w:rPr>
            </w:pPr>
            <w:r w:rsidRPr="00A60530">
              <w:rPr>
                <w:rFonts w:ascii="標楷體" w:eastAsia="標楷體" w:hAnsi="標楷體" w:cs="DFKaiShu-SB-Estd-BF" w:hint="eastAsia"/>
                <w:color w:val="auto"/>
              </w:rPr>
              <w:t>家J12 分析家庭生活與社區的關係，並善用社區資源。</w:t>
            </w:r>
          </w:p>
        </w:tc>
      </w:tr>
      <w:tr w:rsidR="00694BA3" w:rsidRPr="00441B99" w:rsidTr="00B13A82">
        <w:trPr>
          <w:trHeight w:val="687"/>
          <w:jc w:val="center"/>
        </w:trPr>
        <w:tc>
          <w:tcPr>
            <w:tcW w:w="709" w:type="dxa"/>
            <w:vMerge/>
          </w:tcPr>
          <w:p w:rsidR="00694BA3" w:rsidRPr="00441B99" w:rsidRDefault="00694BA3" w:rsidP="00E15E75">
            <w:pPr>
              <w:jc w:val="center"/>
              <w:rPr>
                <w:rFonts w:ascii="標楷體" w:eastAsia="標楷體" w:hAnsi="標楷體" w:cs="標楷體"/>
                <w:color w:val="auto"/>
                <w:sz w:val="24"/>
                <w:szCs w:val="24"/>
              </w:rPr>
            </w:pPr>
          </w:p>
        </w:tc>
        <w:tc>
          <w:tcPr>
            <w:tcW w:w="3487" w:type="dxa"/>
            <w:vMerge/>
          </w:tcPr>
          <w:p w:rsidR="00694BA3" w:rsidRPr="00441B99" w:rsidRDefault="00694BA3" w:rsidP="00E15E75">
            <w:pPr>
              <w:jc w:val="center"/>
              <w:rPr>
                <w:rFonts w:ascii="標楷體" w:eastAsia="標楷體" w:hAnsi="標楷體" w:cs="標楷體"/>
                <w:color w:val="auto"/>
                <w:sz w:val="24"/>
                <w:szCs w:val="24"/>
              </w:rPr>
            </w:pPr>
          </w:p>
        </w:tc>
        <w:tc>
          <w:tcPr>
            <w:tcW w:w="851"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694BA3" w:rsidRPr="00441B99" w:rsidRDefault="00694BA3" w:rsidP="00E15E7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18~20</w:t>
            </w:r>
          </w:p>
        </w:tc>
        <w:tc>
          <w:tcPr>
            <w:tcW w:w="1276" w:type="dxa"/>
            <w:vMerge/>
            <w:vAlign w:val="center"/>
          </w:tcPr>
          <w:p w:rsidR="00694BA3" w:rsidRPr="00441B99" w:rsidRDefault="00694BA3" w:rsidP="00E15E75">
            <w:pPr>
              <w:jc w:val="center"/>
              <w:rPr>
                <w:rFonts w:ascii="標楷體" w:eastAsia="標楷體" w:hAnsi="標楷體" w:cs="標楷體"/>
                <w:color w:val="auto"/>
                <w:sz w:val="24"/>
                <w:szCs w:val="24"/>
              </w:rPr>
            </w:pPr>
          </w:p>
        </w:tc>
        <w:tc>
          <w:tcPr>
            <w:tcW w:w="4197" w:type="dxa"/>
            <w:vMerge/>
            <w:vAlign w:val="center"/>
          </w:tcPr>
          <w:p w:rsidR="00694BA3" w:rsidRPr="00FB6D66" w:rsidRDefault="00694BA3" w:rsidP="00E15E75">
            <w:pPr>
              <w:rPr>
                <w:rFonts w:ascii="標楷體" w:eastAsia="標楷體" w:hAnsi="標楷體" w:cs="標楷體"/>
                <w:color w:val="auto"/>
                <w:sz w:val="24"/>
                <w:szCs w:val="24"/>
              </w:rPr>
            </w:pPr>
          </w:p>
        </w:tc>
      </w:tr>
      <w:tr w:rsidR="00694BA3" w:rsidRPr="00441B99" w:rsidTr="00E15E75">
        <w:trPr>
          <w:trHeight w:val="714"/>
          <w:jc w:val="center"/>
        </w:trPr>
        <w:tc>
          <w:tcPr>
            <w:tcW w:w="709" w:type="dxa"/>
          </w:tcPr>
          <w:p w:rsidR="00694BA3" w:rsidRDefault="00694BA3" w:rsidP="00E15E75">
            <w:pPr>
              <w:jc w:val="center"/>
              <w:rPr>
                <w:rFonts w:ascii="標楷體" w:eastAsia="標楷體" w:hAnsi="標楷體" w:cs="標楷體"/>
                <w:color w:val="auto"/>
                <w:sz w:val="24"/>
                <w:szCs w:val="24"/>
              </w:rPr>
            </w:pPr>
          </w:p>
        </w:tc>
        <w:tc>
          <w:tcPr>
            <w:tcW w:w="3487" w:type="dxa"/>
          </w:tcPr>
          <w:p w:rsidR="00694BA3" w:rsidRPr="00097724" w:rsidRDefault="00694BA3" w:rsidP="00097724">
            <w:pPr>
              <w:autoSpaceDE w:val="0"/>
              <w:autoSpaceDN w:val="0"/>
              <w:adjustRightInd w:val="0"/>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c>
        <w:tc>
          <w:tcPr>
            <w:tcW w:w="851"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694BA3" w:rsidRPr="00BD3BA6" w:rsidRDefault="00694BA3" w:rsidP="00F024DC">
            <w:pPr>
              <w:jc w:val="center"/>
              <w:rPr>
                <w:rFonts w:ascii="標楷體" w:eastAsia="標楷體" w:hAnsi="標楷體" w:cs="標楷體"/>
              </w:rPr>
            </w:pPr>
            <w:r>
              <w:rPr>
                <w:rFonts w:ascii="標楷體" w:eastAsia="標楷體" w:hAnsi="標楷體" w:cs="標楷體" w:hint="eastAsia"/>
              </w:rPr>
              <w:t>7~10</w:t>
            </w:r>
          </w:p>
        </w:tc>
        <w:tc>
          <w:tcPr>
            <w:tcW w:w="1276" w:type="dxa"/>
            <w:vAlign w:val="center"/>
          </w:tcPr>
          <w:p w:rsidR="00694BA3" w:rsidRPr="00BD3BA6" w:rsidRDefault="00694BA3" w:rsidP="00F024DC">
            <w:pPr>
              <w:jc w:val="center"/>
              <w:rPr>
                <w:rFonts w:ascii="標楷體" w:eastAsia="標楷體" w:hAnsi="標楷體" w:cs="標楷體"/>
              </w:rPr>
            </w:pPr>
            <w:r>
              <w:rPr>
                <w:rFonts w:ascii="標楷體" w:eastAsia="標楷體" w:hAnsi="標楷體" w:cs="標楷體" w:hint="eastAsia"/>
              </w:rPr>
              <w:t>4</w:t>
            </w:r>
          </w:p>
        </w:tc>
        <w:tc>
          <w:tcPr>
            <w:tcW w:w="4197" w:type="dxa"/>
            <w:vAlign w:val="center"/>
          </w:tcPr>
          <w:p w:rsidR="00694BA3" w:rsidRPr="001A1032" w:rsidRDefault="00694BA3" w:rsidP="00F024DC">
            <w:pPr>
              <w:rPr>
                <w:rFonts w:ascii="標楷體" w:eastAsia="標楷體" w:hAnsi="標楷體" w:cs="標楷體"/>
                <w:b/>
                <w:bCs/>
                <w:snapToGrid w:val="0"/>
                <w:color w:val="auto"/>
              </w:rPr>
            </w:pPr>
            <w:r w:rsidRPr="001A1032">
              <w:rPr>
                <w:rFonts w:ascii="標楷體" w:eastAsia="標楷體" w:hAnsi="標楷體" w:cs="標楷體" w:hint="eastAsia"/>
                <w:b/>
                <w:bCs/>
                <w:snapToGrid w:val="0"/>
                <w:color w:val="auto"/>
              </w:rPr>
              <w:t>飲食新趨勢</w:t>
            </w:r>
          </w:p>
          <w:p w:rsidR="00694BA3" w:rsidRPr="009148CF" w:rsidRDefault="00694BA3" w:rsidP="00F024DC">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694BA3" w:rsidRDefault="00694BA3" w:rsidP="00F024DC">
            <w:pPr>
              <w:rPr>
                <w:rFonts w:ascii="標楷體" w:eastAsia="標楷體" w:hAnsi="標楷體" w:cs="標楷體"/>
                <w:b/>
                <w:bCs/>
                <w:snapToGrid w:val="0"/>
                <w:color w:val="auto"/>
              </w:rPr>
            </w:pPr>
            <w:r w:rsidRPr="001A1032">
              <w:rPr>
                <w:rFonts w:ascii="標楷體" w:eastAsia="標楷體" w:hAnsi="標楷體" w:cs="標楷體" w:hint="eastAsia"/>
                <w:b/>
                <w:bCs/>
                <w:snapToGrid w:val="0"/>
                <w:color w:val="auto"/>
              </w:rPr>
              <w:t>消費陷阱</w:t>
            </w:r>
          </w:p>
          <w:p w:rsidR="00694BA3" w:rsidRPr="001A1032" w:rsidRDefault="00694BA3" w:rsidP="00F024DC">
            <w:pPr>
              <w:rPr>
                <w:rFonts w:ascii="標楷體" w:eastAsia="標楷體" w:hAnsi="標楷體"/>
                <w:b/>
                <w:snapToGrid w:val="0"/>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tc>
      </w:tr>
      <w:tr w:rsidR="00694BA3" w:rsidRPr="00441B99" w:rsidTr="00E15E75">
        <w:trPr>
          <w:trHeight w:val="714"/>
          <w:jc w:val="center"/>
        </w:trPr>
        <w:tc>
          <w:tcPr>
            <w:tcW w:w="709" w:type="dxa"/>
          </w:tcPr>
          <w:p w:rsidR="00694BA3" w:rsidRDefault="00694BA3" w:rsidP="00097724">
            <w:pPr>
              <w:jc w:val="center"/>
              <w:rPr>
                <w:rFonts w:ascii="標楷體" w:eastAsia="標楷體" w:hAnsi="標楷體" w:cs="標楷體"/>
                <w:color w:val="auto"/>
                <w:sz w:val="24"/>
                <w:szCs w:val="24"/>
              </w:rPr>
            </w:pPr>
          </w:p>
        </w:tc>
        <w:tc>
          <w:tcPr>
            <w:tcW w:w="3487" w:type="dxa"/>
          </w:tcPr>
          <w:p w:rsidR="00694BA3" w:rsidRPr="00097724" w:rsidRDefault="00694BA3" w:rsidP="00097724">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AVGmdBU" w:hint="eastAsia"/>
                <w:color w:val="auto"/>
                <w:sz w:val="24"/>
                <w:szCs w:val="24"/>
              </w:rPr>
              <w:t>生命教育</w:t>
            </w:r>
          </w:p>
          <w:p w:rsidR="00694BA3" w:rsidRPr="00097724" w:rsidRDefault="00694BA3" w:rsidP="00097724">
            <w:pPr>
              <w:autoSpaceDE w:val="0"/>
              <w:autoSpaceDN w:val="0"/>
              <w:adjustRightInd w:val="0"/>
              <w:jc w:val="center"/>
              <w:rPr>
                <w:rFonts w:ascii="標楷體" w:eastAsia="標楷體" w:hAnsi="標楷體" w:cs="標楷體"/>
                <w:color w:val="auto"/>
                <w:sz w:val="24"/>
                <w:szCs w:val="24"/>
              </w:rPr>
            </w:pPr>
          </w:p>
        </w:tc>
        <w:tc>
          <w:tcPr>
            <w:tcW w:w="851"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694BA3" w:rsidRDefault="00694BA3"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694BA3" w:rsidRPr="00441B99" w:rsidRDefault="00694BA3" w:rsidP="000977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1~10</w:t>
            </w:r>
          </w:p>
        </w:tc>
        <w:tc>
          <w:tcPr>
            <w:tcW w:w="1276" w:type="dxa"/>
            <w:vAlign w:val="center"/>
          </w:tcPr>
          <w:p w:rsidR="00694BA3" w:rsidRPr="00441B99" w:rsidRDefault="00694BA3" w:rsidP="000977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w:t>
            </w:r>
          </w:p>
        </w:tc>
        <w:tc>
          <w:tcPr>
            <w:tcW w:w="4197" w:type="dxa"/>
            <w:vAlign w:val="center"/>
          </w:tcPr>
          <w:p w:rsidR="00694BA3" w:rsidRPr="001A1032" w:rsidRDefault="00694BA3" w:rsidP="001A1032">
            <w:pPr>
              <w:spacing w:line="260" w:lineRule="exact"/>
              <w:jc w:val="left"/>
              <w:rPr>
                <w:rFonts w:ascii="標楷體" w:eastAsia="標楷體" w:hAnsi="標楷體"/>
                <w:b/>
              </w:rPr>
            </w:pPr>
            <w:r w:rsidRPr="001A1032">
              <w:rPr>
                <w:rFonts w:ascii="標楷體" w:eastAsia="標楷體" w:hAnsi="標楷體" w:cs="標楷體" w:hint="eastAsia"/>
                <w:b/>
                <w:bCs/>
                <w:snapToGrid w:val="0"/>
                <w:color w:val="auto"/>
              </w:rPr>
              <w:t>第一篇健康體位行家</w:t>
            </w:r>
          </w:p>
          <w:p w:rsidR="00694BA3" w:rsidRPr="00FB6D66" w:rsidRDefault="00694BA3" w:rsidP="00097724">
            <w:pPr>
              <w:rPr>
                <w:rFonts w:ascii="標楷體" w:eastAsia="標楷體" w:hAnsi="標楷體" w:cs="標楷體"/>
                <w:color w:val="auto"/>
                <w:sz w:val="24"/>
                <w:szCs w:val="24"/>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w:t>
            </w:r>
            <w:r w:rsidRPr="00A60530">
              <w:rPr>
                <w:rFonts w:ascii="標楷體" w:eastAsia="標楷體" w:hAnsi="標楷體" w:cs="DFKaiShu-SB-Estd-BF" w:hint="eastAsia"/>
                <w:color w:val="auto"/>
              </w:rPr>
              <w:lastRenderedPageBreak/>
              <w:t>觀</w:t>
            </w:r>
          </w:p>
        </w:tc>
      </w:tr>
      <w:tr w:rsidR="00730787" w:rsidRPr="00441B99" w:rsidTr="00E15E75">
        <w:trPr>
          <w:trHeight w:val="714"/>
          <w:jc w:val="center"/>
        </w:trPr>
        <w:tc>
          <w:tcPr>
            <w:tcW w:w="709" w:type="dxa"/>
          </w:tcPr>
          <w:p w:rsidR="00730787" w:rsidRDefault="00730787" w:rsidP="00097724">
            <w:pPr>
              <w:jc w:val="center"/>
              <w:rPr>
                <w:rFonts w:ascii="標楷體" w:eastAsia="標楷體" w:hAnsi="標楷體" w:cs="標楷體"/>
                <w:color w:val="auto"/>
                <w:sz w:val="24"/>
                <w:szCs w:val="24"/>
              </w:rPr>
            </w:pPr>
          </w:p>
        </w:tc>
        <w:tc>
          <w:tcPr>
            <w:tcW w:w="3487" w:type="dxa"/>
          </w:tcPr>
          <w:p w:rsidR="00730787" w:rsidRPr="00097724" w:rsidRDefault="00037DF8" w:rsidP="00097724">
            <w:pPr>
              <w:autoSpaceDE w:val="0"/>
              <w:autoSpaceDN w:val="0"/>
              <w:adjustRightInd w:val="0"/>
              <w:jc w:val="center"/>
              <w:rPr>
                <w:rFonts w:ascii="標楷體" w:eastAsia="標楷體" w:hAnsi="標楷體" w:cs="AVGmdBU"/>
                <w:color w:val="auto"/>
                <w:sz w:val="24"/>
                <w:szCs w:val="24"/>
              </w:rPr>
            </w:pPr>
            <w:r>
              <w:rPr>
                <w:rFonts w:ascii="標楷體" w:eastAsia="標楷體" w:hAnsi="標楷體" w:cs="AVGmdBU" w:hint="eastAsia"/>
                <w:color w:val="auto"/>
                <w:sz w:val="24"/>
                <w:szCs w:val="24"/>
              </w:rPr>
              <w:t>海洋</w:t>
            </w:r>
            <w:r w:rsidRPr="00097724">
              <w:rPr>
                <w:rFonts w:ascii="標楷體" w:eastAsia="標楷體" w:hAnsi="標楷體" w:cs="AVGmdBU" w:hint="eastAsia"/>
                <w:color w:val="auto"/>
                <w:sz w:val="24"/>
                <w:szCs w:val="24"/>
              </w:rPr>
              <w:t>教育</w:t>
            </w:r>
          </w:p>
          <w:p w:rsidR="00730787" w:rsidRPr="00097724" w:rsidRDefault="00730787" w:rsidP="00097724">
            <w:pPr>
              <w:jc w:val="center"/>
              <w:rPr>
                <w:rFonts w:ascii="標楷體" w:eastAsia="標楷體" w:hAnsi="標楷體" w:cs="標楷體"/>
                <w:color w:val="auto"/>
                <w:sz w:val="24"/>
                <w:szCs w:val="24"/>
              </w:rPr>
            </w:pPr>
          </w:p>
        </w:tc>
        <w:tc>
          <w:tcPr>
            <w:tcW w:w="851" w:type="dxa"/>
            <w:vAlign w:val="center"/>
          </w:tcPr>
          <w:p w:rsidR="00730787" w:rsidRDefault="00730787"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730787" w:rsidRDefault="00730787"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730787" w:rsidRPr="00441B99" w:rsidRDefault="00730787" w:rsidP="000977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13~15</w:t>
            </w:r>
          </w:p>
        </w:tc>
        <w:tc>
          <w:tcPr>
            <w:tcW w:w="1276" w:type="dxa"/>
            <w:vAlign w:val="center"/>
          </w:tcPr>
          <w:p w:rsidR="00730787" w:rsidRPr="00441B99" w:rsidRDefault="00730787" w:rsidP="000977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4197" w:type="dxa"/>
            <w:vAlign w:val="center"/>
          </w:tcPr>
          <w:p w:rsidR="00037DF8" w:rsidRPr="00037DF8" w:rsidRDefault="00037DF8" w:rsidP="00037DF8">
            <w:pPr>
              <w:spacing w:line="260" w:lineRule="exact"/>
              <w:jc w:val="left"/>
              <w:rPr>
                <w:rFonts w:ascii="標楷體" w:eastAsia="標楷體" w:hAnsi="標楷體"/>
                <w:b/>
              </w:rPr>
            </w:pPr>
            <w:r w:rsidRPr="00037DF8">
              <w:rPr>
                <w:rFonts w:ascii="標楷體" w:eastAsia="標楷體" w:hAnsi="標楷體" w:cs="標楷體" w:hint="eastAsia"/>
                <w:b/>
                <w:bCs/>
                <w:snapToGrid w:val="0"/>
                <w:color w:val="auto"/>
              </w:rPr>
              <w:t>第1章環保問題</w:t>
            </w:r>
          </w:p>
          <w:p w:rsidR="00037DF8" w:rsidRPr="00A60530" w:rsidRDefault="00037DF8" w:rsidP="00037DF8">
            <w:pPr>
              <w:spacing w:line="260" w:lineRule="exact"/>
              <w:jc w:val="left"/>
              <w:rPr>
                <w:rFonts w:ascii="標楷體" w:eastAsia="標楷體" w:hAnsi="標楷體"/>
              </w:rPr>
            </w:pPr>
            <w:r w:rsidRPr="00A60530">
              <w:rPr>
                <w:rFonts w:ascii="標楷體" w:eastAsia="標楷體" w:hAnsi="標楷體" w:cs="DFKaiShu-SB-Estd-BF" w:hint="eastAsia"/>
                <w:color w:val="auto"/>
              </w:rPr>
              <w:t>海J13 探討海洋對陸上環境與生活的影響。</w:t>
            </w:r>
          </w:p>
          <w:p w:rsidR="00037DF8" w:rsidRPr="00A60530" w:rsidRDefault="00037DF8" w:rsidP="00037DF8">
            <w:pPr>
              <w:spacing w:line="260" w:lineRule="exact"/>
              <w:jc w:val="left"/>
              <w:rPr>
                <w:rFonts w:ascii="標楷體" w:eastAsia="標楷體" w:hAnsi="標楷體"/>
              </w:rPr>
            </w:pPr>
            <w:r w:rsidRPr="00A60530">
              <w:rPr>
                <w:rFonts w:ascii="標楷體" w:eastAsia="標楷體" w:hAnsi="標楷體" w:cs="DFKaiShu-SB-Estd-BF" w:hint="eastAsia"/>
                <w:color w:val="auto"/>
              </w:rPr>
              <w:t>海J14 探討海洋生物與生態環境之關聯。</w:t>
            </w:r>
          </w:p>
          <w:p w:rsidR="00037DF8" w:rsidRPr="00A60530" w:rsidRDefault="00037DF8" w:rsidP="00037DF8">
            <w:pPr>
              <w:spacing w:line="260" w:lineRule="exact"/>
              <w:jc w:val="left"/>
              <w:rPr>
                <w:rFonts w:ascii="標楷體" w:eastAsia="標楷體" w:hAnsi="標楷體"/>
              </w:rPr>
            </w:pPr>
            <w:r w:rsidRPr="00A60530">
              <w:rPr>
                <w:rFonts w:ascii="標楷體" w:eastAsia="標楷體" w:hAnsi="標楷體" w:cs="DFKaiShu-SB-Estd-BF" w:hint="eastAsia"/>
                <w:color w:val="auto"/>
              </w:rPr>
              <w:t>海J18 探討人類活動對海洋生態的影響。</w:t>
            </w:r>
          </w:p>
          <w:p w:rsidR="00037DF8" w:rsidRPr="00A60530" w:rsidRDefault="00037DF8" w:rsidP="00037DF8">
            <w:pPr>
              <w:spacing w:line="260" w:lineRule="exact"/>
              <w:jc w:val="left"/>
              <w:rPr>
                <w:rFonts w:ascii="標楷體" w:eastAsia="標楷體" w:hAnsi="標楷體"/>
              </w:rPr>
            </w:pPr>
            <w:r w:rsidRPr="00A60530">
              <w:rPr>
                <w:rFonts w:ascii="標楷體" w:eastAsia="標楷體" w:hAnsi="標楷體" w:cs="DFKaiShu-SB-Estd-BF" w:hint="eastAsia"/>
                <w:color w:val="auto"/>
              </w:rPr>
              <w:t>海J19 了解海洋資源之有限性，保護海洋環境。</w:t>
            </w:r>
          </w:p>
          <w:p w:rsidR="00730787" w:rsidRPr="00FB6D66" w:rsidRDefault="00037DF8" w:rsidP="00037DF8">
            <w:pPr>
              <w:rPr>
                <w:rFonts w:ascii="標楷體" w:eastAsia="標楷體" w:hAnsi="標楷體" w:cs="標楷體"/>
                <w:color w:val="auto"/>
                <w:sz w:val="24"/>
                <w:szCs w:val="24"/>
              </w:rPr>
            </w:pPr>
            <w:r w:rsidRPr="00A60530">
              <w:rPr>
                <w:rFonts w:ascii="標楷體" w:eastAsia="標楷體" w:hAnsi="標楷體" w:cs="DFKaiShu-SB-Estd-BF" w:hint="eastAsia"/>
                <w:color w:val="auto"/>
              </w:rPr>
              <w:t>海J20 了解我國的海洋環境問題，並積極參與海洋保護行動。</w:t>
            </w:r>
          </w:p>
        </w:tc>
      </w:tr>
      <w:tr w:rsidR="00730787" w:rsidRPr="00441B99" w:rsidTr="00E15E75">
        <w:trPr>
          <w:trHeight w:val="714"/>
          <w:jc w:val="center"/>
        </w:trPr>
        <w:tc>
          <w:tcPr>
            <w:tcW w:w="709" w:type="dxa"/>
          </w:tcPr>
          <w:p w:rsidR="00730787" w:rsidRDefault="00730787" w:rsidP="00097724">
            <w:pPr>
              <w:jc w:val="center"/>
              <w:rPr>
                <w:rFonts w:ascii="標楷體" w:eastAsia="標楷體" w:hAnsi="標楷體" w:cs="標楷體"/>
                <w:color w:val="auto"/>
                <w:sz w:val="24"/>
                <w:szCs w:val="24"/>
              </w:rPr>
            </w:pPr>
          </w:p>
        </w:tc>
        <w:tc>
          <w:tcPr>
            <w:tcW w:w="3487" w:type="dxa"/>
          </w:tcPr>
          <w:p w:rsidR="00730787" w:rsidRPr="00097724" w:rsidRDefault="00037DF8" w:rsidP="00097724">
            <w:pPr>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能源</w:t>
            </w:r>
            <w:r w:rsidRPr="00097724">
              <w:rPr>
                <w:rFonts w:ascii="標楷體" w:eastAsia="標楷體" w:hAnsi="標楷體" w:cs="AVGmdBU" w:hint="eastAsia"/>
                <w:color w:val="auto"/>
                <w:sz w:val="24"/>
                <w:szCs w:val="24"/>
              </w:rPr>
              <w:t>教育</w:t>
            </w:r>
          </w:p>
        </w:tc>
        <w:tc>
          <w:tcPr>
            <w:tcW w:w="851" w:type="dxa"/>
            <w:vAlign w:val="center"/>
          </w:tcPr>
          <w:p w:rsidR="00730787" w:rsidRDefault="00730787"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730787" w:rsidRDefault="00730787"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730787" w:rsidRPr="00441B99" w:rsidRDefault="00037DF8" w:rsidP="000977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16~17</w:t>
            </w:r>
          </w:p>
        </w:tc>
        <w:tc>
          <w:tcPr>
            <w:tcW w:w="1276" w:type="dxa"/>
            <w:vAlign w:val="center"/>
          </w:tcPr>
          <w:p w:rsidR="00730787" w:rsidRPr="00441B99" w:rsidRDefault="00037DF8" w:rsidP="000977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97" w:type="dxa"/>
            <w:vAlign w:val="center"/>
          </w:tcPr>
          <w:p w:rsidR="00037DF8" w:rsidRPr="00037DF8" w:rsidRDefault="00037DF8" w:rsidP="00037DF8">
            <w:pPr>
              <w:spacing w:line="260" w:lineRule="exact"/>
              <w:jc w:val="left"/>
              <w:rPr>
                <w:rFonts w:ascii="標楷體" w:eastAsia="標楷體" w:hAnsi="標楷體"/>
                <w:b/>
              </w:rPr>
            </w:pPr>
            <w:r w:rsidRPr="00037DF8">
              <w:rPr>
                <w:rFonts w:ascii="標楷體" w:eastAsia="標楷體" w:hAnsi="標楷體" w:cs="標楷體" w:hint="eastAsia"/>
                <w:b/>
                <w:bCs/>
                <w:snapToGrid w:val="0"/>
                <w:color w:val="auto"/>
              </w:rPr>
              <w:t>第2章我的環保行動</w:t>
            </w:r>
          </w:p>
          <w:p w:rsidR="00037DF8" w:rsidRPr="00A60530" w:rsidRDefault="00037DF8" w:rsidP="00037DF8">
            <w:pPr>
              <w:spacing w:line="260" w:lineRule="exact"/>
              <w:jc w:val="left"/>
              <w:rPr>
                <w:rFonts w:ascii="標楷體" w:eastAsia="標楷體" w:hAnsi="標楷體"/>
              </w:rPr>
            </w:pPr>
            <w:r w:rsidRPr="00A60530">
              <w:rPr>
                <w:rFonts w:ascii="標楷體" w:eastAsia="標楷體" w:hAnsi="標楷體" w:cs="DFKaiShu-SB-Estd-BF" w:hint="eastAsia"/>
                <w:color w:val="auto"/>
              </w:rPr>
              <w:t>能J1 認識國內外能源議題。</w:t>
            </w:r>
          </w:p>
          <w:p w:rsidR="00037DF8" w:rsidRPr="00A60530" w:rsidRDefault="00037DF8" w:rsidP="00037DF8">
            <w:pPr>
              <w:spacing w:line="260" w:lineRule="exact"/>
              <w:jc w:val="left"/>
              <w:rPr>
                <w:rFonts w:ascii="標楷體" w:eastAsia="標楷體" w:hAnsi="標楷體"/>
              </w:rPr>
            </w:pPr>
            <w:r w:rsidRPr="00A60530">
              <w:rPr>
                <w:rFonts w:ascii="標楷體" w:eastAsia="標楷體" w:hAnsi="標楷體" w:cs="DFKaiShu-SB-Estd-BF" w:hint="eastAsia"/>
                <w:color w:val="auto"/>
              </w:rPr>
              <w:t>能J2 了解減少使用傳統能源對環境的影響。</w:t>
            </w:r>
          </w:p>
          <w:p w:rsidR="00037DF8" w:rsidRPr="00A60530" w:rsidRDefault="00037DF8" w:rsidP="00037DF8">
            <w:pPr>
              <w:spacing w:line="260" w:lineRule="exact"/>
              <w:jc w:val="left"/>
              <w:rPr>
                <w:rFonts w:ascii="標楷體" w:eastAsia="標楷體" w:hAnsi="標楷體"/>
              </w:rPr>
            </w:pPr>
            <w:r w:rsidRPr="00A60530">
              <w:rPr>
                <w:rFonts w:ascii="標楷體" w:eastAsia="標楷體" w:hAnsi="標楷體" w:cs="DFKaiShu-SB-Estd-BF" w:hint="eastAsia"/>
                <w:color w:val="auto"/>
              </w:rPr>
              <w:t>能J5 了解能源與經濟發展、環境之間相互的影響與關連。</w:t>
            </w:r>
          </w:p>
          <w:p w:rsidR="00730787" w:rsidRPr="00FB6D66" w:rsidRDefault="00037DF8" w:rsidP="00037DF8">
            <w:pPr>
              <w:spacing w:line="260" w:lineRule="exact"/>
              <w:jc w:val="left"/>
              <w:rPr>
                <w:rFonts w:ascii="標楷體" w:eastAsia="標楷體" w:hAnsi="標楷體" w:cs="標楷體"/>
                <w:color w:val="auto"/>
                <w:sz w:val="24"/>
                <w:szCs w:val="24"/>
              </w:rPr>
            </w:pPr>
            <w:r w:rsidRPr="00A60530">
              <w:rPr>
                <w:rFonts w:ascii="標楷體" w:eastAsia="標楷體" w:hAnsi="標楷體" w:cs="DFKaiShu-SB-Estd-BF" w:hint="eastAsia"/>
                <w:color w:val="auto"/>
              </w:rPr>
              <w:t>能J7 實際參與並鼓勵他人一同實踐節能減碳的行動。</w:t>
            </w:r>
          </w:p>
        </w:tc>
      </w:tr>
    </w:tbl>
    <w:p w:rsidR="007702C2" w:rsidRDefault="007702C2" w:rsidP="00D37619">
      <w:pPr>
        <w:rPr>
          <w:rFonts w:ascii="標楷體" w:eastAsia="標楷體" w:hAnsi="標楷體" w:cs="標楷體"/>
          <w:b/>
          <w:sz w:val="24"/>
          <w:szCs w:val="24"/>
        </w:rPr>
      </w:pPr>
      <w:r>
        <w:rPr>
          <w:rFonts w:ascii="標楷體" w:eastAsia="標楷體" w:hAnsi="標楷體" w:cs="標楷體"/>
          <w:b/>
          <w:sz w:val="24"/>
          <w:szCs w:val="24"/>
        </w:rPr>
        <w:br/>
      </w:r>
      <w:r w:rsidR="00CE0EBF" w:rsidRPr="00097724">
        <w:rPr>
          <w:rFonts w:ascii="標楷體" w:eastAsia="標楷體" w:hAnsi="標楷體" w:cs="DFKaiShu-SB-Estd-BF" w:hint="eastAsia"/>
          <w:color w:val="auto"/>
          <w:sz w:val="24"/>
          <w:szCs w:val="24"/>
        </w:rPr>
        <w:t>生涯規劃</w:t>
      </w:r>
      <w:r w:rsidR="00CE0EBF" w:rsidRPr="00097724">
        <w:rPr>
          <w:rFonts w:ascii="標楷體" w:eastAsia="標楷體" w:hAnsi="標楷體" w:cs="AVGmdBU" w:hint="eastAsia"/>
          <w:color w:val="auto"/>
          <w:sz w:val="24"/>
          <w:szCs w:val="24"/>
        </w:rPr>
        <w:t>教育</w:t>
      </w:r>
    </w:p>
    <w:tbl>
      <w:tblPr>
        <w:tblW w:w="14187" w:type="dxa"/>
        <w:jc w:val="center"/>
        <w:tblCellMar>
          <w:left w:w="10" w:type="dxa"/>
          <w:right w:w="10" w:type="dxa"/>
        </w:tblCellMar>
        <w:tblLook w:val="0000" w:firstRow="0" w:lastRow="0" w:firstColumn="0" w:lastColumn="0" w:noHBand="0" w:noVBand="0"/>
      </w:tblPr>
      <w:tblGrid>
        <w:gridCol w:w="704"/>
        <w:gridCol w:w="3544"/>
        <w:gridCol w:w="709"/>
        <w:gridCol w:w="2551"/>
        <w:gridCol w:w="1276"/>
        <w:gridCol w:w="1134"/>
        <w:gridCol w:w="4269"/>
      </w:tblGrid>
      <w:tr w:rsidR="007702C2" w:rsidRPr="001155D1" w:rsidTr="00CE0EBF">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序號</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重要教育工作</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納入課程規劃實施情形</w:t>
            </w:r>
          </w:p>
          <w:p w:rsidR="007702C2" w:rsidRPr="001155D1" w:rsidRDefault="007702C2" w:rsidP="00E15E75">
            <w:pPr>
              <w:rPr>
                <w:rFonts w:ascii="標楷體" w:eastAsia="標楷體" w:hAnsi="標楷體"/>
              </w:rPr>
            </w:pPr>
            <w:r w:rsidRPr="001155D1">
              <w:rPr>
                <w:rFonts w:ascii="標楷體" w:eastAsia="標楷體" w:hAnsi="標楷體"/>
                <w:b/>
                <w:color w:val="FF0000"/>
              </w:rPr>
              <w:t>（請視實際情形自行增列，內容須與各年級領域學習或彈性學習課程計畫相符）</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本學期</w:t>
            </w:r>
          </w:p>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實施時數</w:t>
            </w:r>
          </w:p>
        </w:tc>
        <w:tc>
          <w:tcPr>
            <w:tcW w:w="4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CE0EBF" w:rsidP="00E15E75">
            <w:pPr>
              <w:jc w:val="center"/>
              <w:rPr>
                <w:rFonts w:ascii="標楷體" w:eastAsia="標楷體" w:hAnsi="標楷體" w:cs="標楷體"/>
              </w:rPr>
            </w:pPr>
            <w:r>
              <w:rPr>
                <w:rFonts w:ascii="標楷體" w:eastAsia="標楷體" w:hAnsi="標楷體" w:hint="eastAsia"/>
                <w:b/>
              </w:rPr>
              <w:t>請註明課程單元及</w:t>
            </w:r>
            <w:r w:rsidRPr="001155D1">
              <w:rPr>
                <w:rFonts w:ascii="標楷體" w:eastAsia="標楷體" w:hAnsi="標楷體" w:hint="eastAsia"/>
                <w:b/>
              </w:rPr>
              <w:t>實質內涵</w:t>
            </w:r>
            <w:r>
              <w:rPr>
                <w:rFonts w:ascii="標楷體" w:eastAsia="標楷體" w:hAnsi="標楷體" w:hint="eastAsia"/>
                <w:b/>
              </w:rPr>
              <w:t>指標</w:t>
            </w:r>
            <w:r w:rsidRPr="001155D1">
              <w:rPr>
                <w:rFonts w:ascii="標楷體" w:eastAsia="標楷體" w:hAnsi="標楷體" w:hint="eastAsia"/>
                <w:b/>
              </w:rPr>
              <w:t>表</w:t>
            </w:r>
          </w:p>
        </w:tc>
      </w:tr>
      <w:tr w:rsidR="00CE0EBF" w:rsidRPr="001155D1" w:rsidTr="00CE0EBF">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實施年級</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領域學習或彈性學習課程別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實施</w:t>
            </w:r>
          </w:p>
          <w:p w:rsidR="007702C2" w:rsidRPr="001155D1" w:rsidRDefault="007702C2" w:rsidP="00E15E75">
            <w:pPr>
              <w:jc w:val="center"/>
              <w:rPr>
                <w:rFonts w:ascii="標楷體" w:eastAsia="標楷體" w:hAnsi="標楷體" w:cs="標楷體"/>
              </w:rPr>
            </w:pPr>
            <w:r w:rsidRPr="001155D1">
              <w:rPr>
                <w:rFonts w:ascii="標楷體" w:eastAsia="標楷體" w:hAnsi="標楷體" w:cs="標楷體"/>
              </w:rPr>
              <w:t>週次</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p>
        </w:tc>
        <w:tc>
          <w:tcPr>
            <w:tcW w:w="4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E15E75">
            <w:pPr>
              <w:jc w:val="center"/>
              <w:rPr>
                <w:rFonts w:ascii="標楷體" w:eastAsia="標楷體" w:hAnsi="標楷體" w:cs="標楷體"/>
              </w:rPr>
            </w:pPr>
          </w:p>
        </w:tc>
      </w:tr>
      <w:tr w:rsidR="00E73297" w:rsidRPr="001155D1" w:rsidTr="00CE0EBF">
        <w:trPr>
          <w:trHeight w:val="34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297" w:rsidRPr="00BD3BA6" w:rsidRDefault="00E73297" w:rsidP="00E15E75">
            <w:pPr>
              <w:jc w:val="center"/>
              <w:rPr>
                <w:rFonts w:ascii="標楷體" w:eastAsia="標楷體" w:hAnsi="標楷體" w:cs="標楷體"/>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297" w:rsidRPr="00BD3BA6" w:rsidRDefault="00E73297" w:rsidP="00E15E75">
            <w:pPr>
              <w:jc w:val="center"/>
              <w:rPr>
                <w:rFonts w:ascii="標楷體" w:eastAsia="標楷體" w:hAnsi="標楷體"/>
              </w:rPr>
            </w:pPr>
            <w:r w:rsidRPr="00BD3BA6">
              <w:rPr>
                <w:rFonts w:ascii="標楷體" w:eastAsia="標楷體" w:hAnsi="標楷體"/>
              </w:rPr>
              <w:t>生涯規劃教育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297" w:rsidRDefault="00E73297"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297" w:rsidRDefault="00E73297" w:rsidP="00F024DC">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297" w:rsidRPr="00BD3BA6" w:rsidRDefault="00E73297" w:rsidP="00E15E75">
            <w:pPr>
              <w:jc w:val="center"/>
              <w:rPr>
                <w:rFonts w:ascii="標楷體" w:eastAsia="標楷體" w:hAnsi="標楷體" w:cs="標楷體"/>
              </w:rPr>
            </w:pPr>
            <w:r>
              <w:rPr>
                <w:rFonts w:ascii="標楷體" w:eastAsia="標楷體" w:hAnsi="標楷體" w:cs="標楷體" w:hint="eastAsia"/>
              </w:rPr>
              <w:t>7~10</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297" w:rsidRPr="00BD3BA6" w:rsidRDefault="001A1032" w:rsidP="00E15E75">
            <w:pPr>
              <w:jc w:val="center"/>
              <w:rPr>
                <w:rFonts w:ascii="標楷體" w:eastAsia="標楷體" w:hAnsi="標楷體" w:cs="標楷體"/>
              </w:rPr>
            </w:pPr>
            <w:r>
              <w:rPr>
                <w:rFonts w:ascii="標楷體" w:eastAsia="標楷體" w:hAnsi="標楷體" w:cs="標楷體" w:hint="eastAsia"/>
              </w:rPr>
              <w:t>4</w:t>
            </w:r>
          </w:p>
        </w:tc>
        <w:tc>
          <w:tcPr>
            <w:tcW w:w="4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73297" w:rsidRPr="001A1032" w:rsidRDefault="001A1032" w:rsidP="00E15E75">
            <w:pPr>
              <w:rPr>
                <w:rFonts w:ascii="標楷體" w:eastAsia="標楷體" w:hAnsi="標楷體" w:cs="標楷體"/>
                <w:b/>
                <w:bCs/>
                <w:snapToGrid w:val="0"/>
                <w:color w:val="auto"/>
              </w:rPr>
            </w:pPr>
            <w:r w:rsidRPr="001A1032">
              <w:rPr>
                <w:rFonts w:ascii="標楷體" w:eastAsia="標楷體" w:hAnsi="標楷體" w:cs="標楷體" w:hint="eastAsia"/>
                <w:b/>
                <w:bCs/>
                <w:snapToGrid w:val="0"/>
                <w:color w:val="auto"/>
              </w:rPr>
              <w:t>飲食新趨勢</w:t>
            </w:r>
          </w:p>
          <w:p w:rsidR="001A1032" w:rsidRPr="009148CF" w:rsidRDefault="001A1032" w:rsidP="001A1032">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1A1032" w:rsidRDefault="001A1032" w:rsidP="00E15E75">
            <w:pPr>
              <w:rPr>
                <w:rFonts w:ascii="標楷體" w:eastAsia="標楷體" w:hAnsi="標楷體" w:cs="標楷體"/>
                <w:b/>
                <w:bCs/>
                <w:snapToGrid w:val="0"/>
                <w:color w:val="auto"/>
              </w:rPr>
            </w:pPr>
            <w:r w:rsidRPr="001A1032">
              <w:rPr>
                <w:rFonts w:ascii="標楷體" w:eastAsia="標楷體" w:hAnsi="標楷體" w:cs="標楷體" w:hint="eastAsia"/>
                <w:b/>
                <w:bCs/>
                <w:snapToGrid w:val="0"/>
                <w:color w:val="auto"/>
              </w:rPr>
              <w:t>消費陷阱</w:t>
            </w:r>
          </w:p>
          <w:p w:rsidR="001A1032" w:rsidRPr="001A1032" w:rsidRDefault="001A1032" w:rsidP="00E15E75">
            <w:pPr>
              <w:rPr>
                <w:rFonts w:ascii="標楷體" w:eastAsia="標楷體" w:hAnsi="標楷體"/>
                <w:b/>
                <w:snapToGrid w:val="0"/>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tc>
      </w:tr>
    </w:tbl>
    <w:p w:rsidR="00556282" w:rsidRPr="007702C2" w:rsidRDefault="00556282" w:rsidP="00D37619">
      <w:pPr>
        <w:rPr>
          <w:rFonts w:ascii="標楷體" w:eastAsia="標楷體" w:hAnsi="標楷體" w:cs="標楷體"/>
          <w:b/>
          <w:sz w:val="24"/>
          <w:szCs w:val="24"/>
        </w:rPr>
      </w:pPr>
    </w:p>
    <w:p w:rsidR="00217DCF" w:rsidRPr="00BF31BC" w:rsidRDefault="00556282"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00217DCF" w:rsidRPr="00BF31BC">
        <w:rPr>
          <w:rFonts w:ascii="標楷體" w:eastAsia="標楷體" w:hAnsi="標楷體" w:cs="標楷體" w:hint="eastAsia"/>
          <w:color w:val="auto"/>
          <w:sz w:val="24"/>
          <w:szCs w:val="24"/>
        </w:rPr>
        <w:t>、本課程是否有校外人士協助教學</w:t>
      </w:r>
    </w:p>
    <w:p w:rsidR="00217DCF" w:rsidRPr="00BF31BC" w:rsidRDefault="00E15E75" w:rsidP="00217DCF">
      <w:pPr>
        <w:rPr>
          <w:rFonts w:ascii="標楷體" w:eastAsia="標楷體" w:hAnsi="標楷體" w:cs="標楷體"/>
          <w:color w:val="auto"/>
          <w:sz w:val="24"/>
          <w:szCs w:val="24"/>
        </w:rPr>
      </w:pPr>
      <w:r>
        <w:rPr>
          <w:rFonts w:ascii="新細明體" w:eastAsia="新細明體" w:hAnsi="新細明體" w:cs="標楷體" w:hint="eastAsia"/>
          <w:color w:val="auto"/>
          <w:sz w:val="24"/>
          <w:szCs w:val="24"/>
        </w:rPr>
        <w:t>■</w:t>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lastRenderedPageBreak/>
        <w:t>□有，部分班級，實施的班級為：</w:t>
      </w:r>
      <w:r w:rsidRPr="00BF31BC">
        <w:rPr>
          <w:rFonts w:ascii="標楷體" w:eastAsia="標楷體" w:hAnsi="標楷體" w:cs="標楷體"/>
          <w:color w:val="auto"/>
          <w:sz w:val="24"/>
          <w:szCs w:val="24"/>
        </w:rPr>
        <w:t>___________</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217DCF" w:rsidRPr="00BF31BC" w:rsidTr="00EE5A1A">
        <w:tc>
          <w:tcPr>
            <w:tcW w:w="1292"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教學期程</w:t>
            </w:r>
          </w:p>
        </w:tc>
        <w:tc>
          <w:tcPr>
            <w:tcW w:w="3416"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r w:rsidRPr="00BF31BC">
              <w:rPr>
                <w:rFonts w:ascii="標楷體" w:eastAsia="標楷體" w:hAnsi="標楷體" w:cs="標楷體"/>
              </w:rPr>
              <w:t xml:space="preserve"> </w:t>
            </w: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bl>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B5798C" w:rsidRPr="00217DCF" w:rsidRDefault="00B5798C" w:rsidP="00D37619">
      <w:pPr>
        <w:rPr>
          <w:rFonts w:ascii="標楷體" w:eastAsia="標楷體" w:hAnsi="標楷體" w:cs="標楷體"/>
          <w:b/>
          <w:sz w:val="24"/>
          <w:szCs w:val="24"/>
        </w:rPr>
      </w:pPr>
    </w:p>
    <w:sectPr w:rsidR="00B5798C" w:rsidRPr="00217DCF" w:rsidSect="003054B9">
      <w:footerReference w:type="default" r:id="rId9"/>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0F" w:rsidRDefault="0076660F">
      <w:r>
        <w:separator/>
      </w:r>
    </w:p>
  </w:endnote>
  <w:endnote w:type="continuationSeparator" w:id="0">
    <w:p w:rsidR="0076660F" w:rsidRDefault="0076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VGmdBU">
    <w:panose1 w:val="000000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16" w:rsidRDefault="00907B16">
    <w:pPr>
      <w:pStyle w:val="ad"/>
      <w:jc w:val="center"/>
    </w:pPr>
    <w:r>
      <w:fldChar w:fldCharType="begin"/>
    </w:r>
    <w:r>
      <w:instrText>PAGE   \* MERGEFORMAT</w:instrText>
    </w:r>
    <w:r>
      <w:fldChar w:fldCharType="separate"/>
    </w:r>
    <w:r w:rsidR="00DA4EC5" w:rsidRPr="00DA4EC5">
      <w:rPr>
        <w:noProof/>
        <w:lang w:val="zh-TW"/>
      </w:rPr>
      <w:t>1</w:t>
    </w:r>
    <w:r>
      <w:fldChar w:fldCharType="end"/>
    </w:r>
  </w:p>
  <w:p w:rsidR="00907B16" w:rsidRDefault="00907B16">
    <w:pPr>
      <w:tabs>
        <w:tab w:val="center" w:pos="4153"/>
        <w:tab w:val="right" w:pos="8306"/>
      </w:tabs>
      <w:spacing w:after="9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0F" w:rsidRDefault="0076660F">
      <w:r>
        <w:separator/>
      </w:r>
    </w:p>
  </w:footnote>
  <w:footnote w:type="continuationSeparator" w:id="0">
    <w:p w:rsidR="0076660F" w:rsidRDefault="00766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3">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4">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6">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7">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1">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2">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3">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54"/>
    <w:rsid w:val="0000497E"/>
    <w:rsid w:val="00005FB2"/>
    <w:rsid w:val="00006DA2"/>
    <w:rsid w:val="00010F37"/>
    <w:rsid w:val="00014B99"/>
    <w:rsid w:val="00014DA1"/>
    <w:rsid w:val="0001581F"/>
    <w:rsid w:val="00017015"/>
    <w:rsid w:val="00020AF4"/>
    <w:rsid w:val="00023664"/>
    <w:rsid w:val="00026BCF"/>
    <w:rsid w:val="000279DB"/>
    <w:rsid w:val="00031A53"/>
    <w:rsid w:val="00031BC9"/>
    <w:rsid w:val="00033334"/>
    <w:rsid w:val="000346B2"/>
    <w:rsid w:val="00035DBB"/>
    <w:rsid w:val="00037DF8"/>
    <w:rsid w:val="00040719"/>
    <w:rsid w:val="00045A88"/>
    <w:rsid w:val="00046661"/>
    <w:rsid w:val="00046E11"/>
    <w:rsid w:val="000502B5"/>
    <w:rsid w:val="00052883"/>
    <w:rsid w:val="0005561B"/>
    <w:rsid w:val="00060028"/>
    <w:rsid w:val="00060770"/>
    <w:rsid w:val="00060DFA"/>
    <w:rsid w:val="000619E4"/>
    <w:rsid w:val="00061D50"/>
    <w:rsid w:val="00061EC2"/>
    <w:rsid w:val="000668B0"/>
    <w:rsid w:val="00076501"/>
    <w:rsid w:val="000766D7"/>
    <w:rsid w:val="00076909"/>
    <w:rsid w:val="00081436"/>
    <w:rsid w:val="00081700"/>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C5621"/>
    <w:rsid w:val="000D26F4"/>
    <w:rsid w:val="000D4140"/>
    <w:rsid w:val="000D6C88"/>
    <w:rsid w:val="000E334A"/>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1B2"/>
    <w:rsid w:val="00130353"/>
    <w:rsid w:val="001360E9"/>
    <w:rsid w:val="00141E97"/>
    <w:rsid w:val="00143740"/>
    <w:rsid w:val="0014796F"/>
    <w:rsid w:val="00150A4C"/>
    <w:rsid w:val="00156A6B"/>
    <w:rsid w:val="00156C14"/>
    <w:rsid w:val="00170D0B"/>
    <w:rsid w:val="00181ACE"/>
    <w:rsid w:val="001850A6"/>
    <w:rsid w:val="00187019"/>
    <w:rsid w:val="001918A5"/>
    <w:rsid w:val="00191B20"/>
    <w:rsid w:val="001933CC"/>
    <w:rsid w:val="001948DA"/>
    <w:rsid w:val="00197627"/>
    <w:rsid w:val="001A1032"/>
    <w:rsid w:val="001A19A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17DCF"/>
    <w:rsid w:val="0022175B"/>
    <w:rsid w:val="00221BF0"/>
    <w:rsid w:val="00225853"/>
    <w:rsid w:val="00227D43"/>
    <w:rsid w:val="00240A39"/>
    <w:rsid w:val="002465A9"/>
    <w:rsid w:val="0025196E"/>
    <w:rsid w:val="00252E0C"/>
    <w:rsid w:val="00263A25"/>
    <w:rsid w:val="002664FE"/>
    <w:rsid w:val="002670FA"/>
    <w:rsid w:val="00281385"/>
    <w:rsid w:val="00285A39"/>
    <w:rsid w:val="00285B93"/>
    <w:rsid w:val="002873A9"/>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7331"/>
    <w:rsid w:val="002E2523"/>
    <w:rsid w:val="002E38B1"/>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30675"/>
    <w:rsid w:val="00334F63"/>
    <w:rsid w:val="0034044A"/>
    <w:rsid w:val="00342067"/>
    <w:rsid w:val="00345BEC"/>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C0A"/>
    <w:rsid w:val="003C4094"/>
    <w:rsid w:val="003C7092"/>
    <w:rsid w:val="003D2C05"/>
    <w:rsid w:val="003D2E00"/>
    <w:rsid w:val="003E11DC"/>
    <w:rsid w:val="003F2C64"/>
    <w:rsid w:val="003F7A48"/>
    <w:rsid w:val="00401839"/>
    <w:rsid w:val="0040278C"/>
    <w:rsid w:val="00403CDE"/>
    <w:rsid w:val="00403E10"/>
    <w:rsid w:val="004070BB"/>
    <w:rsid w:val="00410A6A"/>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46BB"/>
    <w:rsid w:val="004A5072"/>
    <w:rsid w:val="004B0A44"/>
    <w:rsid w:val="004B103C"/>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472D"/>
    <w:rsid w:val="00540EB2"/>
    <w:rsid w:val="00543640"/>
    <w:rsid w:val="00543FDF"/>
    <w:rsid w:val="00550328"/>
    <w:rsid w:val="005528F3"/>
    <w:rsid w:val="0055297F"/>
    <w:rsid w:val="005533E5"/>
    <w:rsid w:val="00556282"/>
    <w:rsid w:val="005571F5"/>
    <w:rsid w:val="00563A15"/>
    <w:rsid w:val="005652F5"/>
    <w:rsid w:val="00570442"/>
    <w:rsid w:val="00573E05"/>
    <w:rsid w:val="00575BF8"/>
    <w:rsid w:val="00586943"/>
    <w:rsid w:val="005902DD"/>
    <w:rsid w:val="005A1D79"/>
    <w:rsid w:val="005A3DF5"/>
    <w:rsid w:val="005A4D9A"/>
    <w:rsid w:val="005B1A2D"/>
    <w:rsid w:val="005B39AB"/>
    <w:rsid w:val="005B3F5F"/>
    <w:rsid w:val="005B4FE2"/>
    <w:rsid w:val="005B69DE"/>
    <w:rsid w:val="005B722E"/>
    <w:rsid w:val="005C100D"/>
    <w:rsid w:val="005C10D9"/>
    <w:rsid w:val="005C62F3"/>
    <w:rsid w:val="005D0143"/>
    <w:rsid w:val="005D2CCD"/>
    <w:rsid w:val="005D6008"/>
    <w:rsid w:val="005D74BC"/>
    <w:rsid w:val="005D7AB8"/>
    <w:rsid w:val="005E4474"/>
    <w:rsid w:val="005E6CDD"/>
    <w:rsid w:val="005F1B74"/>
    <w:rsid w:val="005F562B"/>
    <w:rsid w:val="005F5C4A"/>
    <w:rsid w:val="0060022B"/>
    <w:rsid w:val="00607C91"/>
    <w:rsid w:val="006121F2"/>
    <w:rsid w:val="0061264C"/>
    <w:rsid w:val="00615F54"/>
    <w:rsid w:val="00616BD7"/>
    <w:rsid w:val="006177F3"/>
    <w:rsid w:val="00617F7F"/>
    <w:rsid w:val="0062005B"/>
    <w:rsid w:val="00622E5F"/>
    <w:rsid w:val="00624805"/>
    <w:rsid w:val="00624D39"/>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4BA3"/>
    <w:rsid w:val="006967C2"/>
    <w:rsid w:val="00696FB1"/>
    <w:rsid w:val="006A529F"/>
    <w:rsid w:val="006B02E0"/>
    <w:rsid w:val="006B2866"/>
    <w:rsid w:val="006B3591"/>
    <w:rsid w:val="006D1D3D"/>
    <w:rsid w:val="006D30E1"/>
    <w:rsid w:val="006D3ACD"/>
    <w:rsid w:val="006D3CA3"/>
    <w:rsid w:val="006D52E9"/>
    <w:rsid w:val="006E1C97"/>
    <w:rsid w:val="006E27FD"/>
    <w:rsid w:val="006F0B3C"/>
    <w:rsid w:val="006F3A41"/>
    <w:rsid w:val="006F68F5"/>
    <w:rsid w:val="006F71C8"/>
    <w:rsid w:val="00700B02"/>
    <w:rsid w:val="00701F4B"/>
    <w:rsid w:val="00702282"/>
    <w:rsid w:val="007044B8"/>
    <w:rsid w:val="007061DD"/>
    <w:rsid w:val="00707F8C"/>
    <w:rsid w:val="00712C94"/>
    <w:rsid w:val="007133F0"/>
    <w:rsid w:val="00716139"/>
    <w:rsid w:val="007257DA"/>
    <w:rsid w:val="00725A45"/>
    <w:rsid w:val="00726FA3"/>
    <w:rsid w:val="00730787"/>
    <w:rsid w:val="00731AE5"/>
    <w:rsid w:val="007361BE"/>
    <w:rsid w:val="00736961"/>
    <w:rsid w:val="0074128F"/>
    <w:rsid w:val="0074265B"/>
    <w:rsid w:val="00742F96"/>
    <w:rsid w:val="00747546"/>
    <w:rsid w:val="00754A2E"/>
    <w:rsid w:val="00756819"/>
    <w:rsid w:val="00760AB4"/>
    <w:rsid w:val="00762578"/>
    <w:rsid w:val="007649FE"/>
    <w:rsid w:val="00765F73"/>
    <w:rsid w:val="0076660F"/>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6D33"/>
    <w:rsid w:val="00847029"/>
    <w:rsid w:val="00847164"/>
    <w:rsid w:val="00850FA4"/>
    <w:rsid w:val="008512C8"/>
    <w:rsid w:val="00851B3E"/>
    <w:rsid w:val="008555DC"/>
    <w:rsid w:val="00855A15"/>
    <w:rsid w:val="00855F30"/>
    <w:rsid w:val="00856331"/>
    <w:rsid w:val="00864919"/>
    <w:rsid w:val="008656BF"/>
    <w:rsid w:val="00871317"/>
    <w:rsid w:val="00871E0A"/>
    <w:rsid w:val="00872C2E"/>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2EBE"/>
    <w:rsid w:val="009034F6"/>
    <w:rsid w:val="00903674"/>
    <w:rsid w:val="00904158"/>
    <w:rsid w:val="00907B16"/>
    <w:rsid w:val="009102E9"/>
    <w:rsid w:val="009114CF"/>
    <w:rsid w:val="00913E80"/>
    <w:rsid w:val="009148CF"/>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2BFC"/>
    <w:rsid w:val="00955F24"/>
    <w:rsid w:val="00956B1D"/>
    <w:rsid w:val="00961CA4"/>
    <w:rsid w:val="00964CD5"/>
    <w:rsid w:val="00965857"/>
    <w:rsid w:val="00966319"/>
    <w:rsid w:val="00967C89"/>
    <w:rsid w:val="00967DBF"/>
    <w:rsid w:val="0097151F"/>
    <w:rsid w:val="00972994"/>
    <w:rsid w:val="009740F8"/>
    <w:rsid w:val="00981915"/>
    <w:rsid w:val="00982CDB"/>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31E9"/>
    <w:rsid w:val="009C4C90"/>
    <w:rsid w:val="009C534F"/>
    <w:rsid w:val="009C5A07"/>
    <w:rsid w:val="009D1081"/>
    <w:rsid w:val="009D1146"/>
    <w:rsid w:val="009D1652"/>
    <w:rsid w:val="009D2C20"/>
    <w:rsid w:val="009D42FE"/>
    <w:rsid w:val="009D5D4A"/>
    <w:rsid w:val="009D5F4F"/>
    <w:rsid w:val="009D67C7"/>
    <w:rsid w:val="009E08EA"/>
    <w:rsid w:val="009F0433"/>
    <w:rsid w:val="009F17F9"/>
    <w:rsid w:val="009F2C5D"/>
    <w:rsid w:val="009F5DAD"/>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455D"/>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3A82"/>
    <w:rsid w:val="00B14AB5"/>
    <w:rsid w:val="00B14B23"/>
    <w:rsid w:val="00B15D5D"/>
    <w:rsid w:val="00B171DD"/>
    <w:rsid w:val="00B200F9"/>
    <w:rsid w:val="00B20A8E"/>
    <w:rsid w:val="00B21708"/>
    <w:rsid w:val="00B2365E"/>
    <w:rsid w:val="00B308B6"/>
    <w:rsid w:val="00B346A1"/>
    <w:rsid w:val="00B37C48"/>
    <w:rsid w:val="00B41FD5"/>
    <w:rsid w:val="00B47EBB"/>
    <w:rsid w:val="00B47F56"/>
    <w:rsid w:val="00B5253C"/>
    <w:rsid w:val="00B54810"/>
    <w:rsid w:val="00B5559D"/>
    <w:rsid w:val="00B5798C"/>
    <w:rsid w:val="00B62FC1"/>
    <w:rsid w:val="00B66C53"/>
    <w:rsid w:val="00B7069B"/>
    <w:rsid w:val="00B759CA"/>
    <w:rsid w:val="00B80E48"/>
    <w:rsid w:val="00B850EC"/>
    <w:rsid w:val="00B854FB"/>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5193"/>
    <w:rsid w:val="00BD5366"/>
    <w:rsid w:val="00BE2654"/>
    <w:rsid w:val="00BE3EEA"/>
    <w:rsid w:val="00BE6B7C"/>
    <w:rsid w:val="00BE7C71"/>
    <w:rsid w:val="00BF1A42"/>
    <w:rsid w:val="00BF31BC"/>
    <w:rsid w:val="00C00383"/>
    <w:rsid w:val="00C01B71"/>
    <w:rsid w:val="00C0277A"/>
    <w:rsid w:val="00C0487D"/>
    <w:rsid w:val="00C05E79"/>
    <w:rsid w:val="00C16726"/>
    <w:rsid w:val="00C2644D"/>
    <w:rsid w:val="00C26FF7"/>
    <w:rsid w:val="00C27837"/>
    <w:rsid w:val="00C27A1B"/>
    <w:rsid w:val="00C31F2D"/>
    <w:rsid w:val="00C35623"/>
    <w:rsid w:val="00C3784A"/>
    <w:rsid w:val="00C41BC8"/>
    <w:rsid w:val="00C4394F"/>
    <w:rsid w:val="00C443DF"/>
    <w:rsid w:val="00C44D07"/>
    <w:rsid w:val="00C44F9E"/>
    <w:rsid w:val="00C453F2"/>
    <w:rsid w:val="00C45941"/>
    <w:rsid w:val="00C4704C"/>
    <w:rsid w:val="00C532F0"/>
    <w:rsid w:val="00C536FA"/>
    <w:rsid w:val="00C5403B"/>
    <w:rsid w:val="00C56A17"/>
    <w:rsid w:val="00C60C7A"/>
    <w:rsid w:val="00C63B62"/>
    <w:rsid w:val="00C669AB"/>
    <w:rsid w:val="00C66C03"/>
    <w:rsid w:val="00C67293"/>
    <w:rsid w:val="00C730F6"/>
    <w:rsid w:val="00C73B44"/>
    <w:rsid w:val="00C73DB2"/>
    <w:rsid w:val="00C80467"/>
    <w:rsid w:val="00C85389"/>
    <w:rsid w:val="00C93D91"/>
    <w:rsid w:val="00CA47CD"/>
    <w:rsid w:val="00CB00F2"/>
    <w:rsid w:val="00CB10FE"/>
    <w:rsid w:val="00CB2269"/>
    <w:rsid w:val="00CB3018"/>
    <w:rsid w:val="00CB40FF"/>
    <w:rsid w:val="00CB62C6"/>
    <w:rsid w:val="00CB7CA7"/>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2829"/>
    <w:rsid w:val="00D777C7"/>
    <w:rsid w:val="00D8163B"/>
    <w:rsid w:val="00D81B60"/>
    <w:rsid w:val="00D82CA1"/>
    <w:rsid w:val="00D85659"/>
    <w:rsid w:val="00D91CCA"/>
    <w:rsid w:val="00D92608"/>
    <w:rsid w:val="00DA38B9"/>
    <w:rsid w:val="00DA3981"/>
    <w:rsid w:val="00DA3FCB"/>
    <w:rsid w:val="00DA4EC5"/>
    <w:rsid w:val="00DB2FC8"/>
    <w:rsid w:val="00DB4BA9"/>
    <w:rsid w:val="00DB552D"/>
    <w:rsid w:val="00DC0AFE"/>
    <w:rsid w:val="00DC359E"/>
    <w:rsid w:val="00DC68AD"/>
    <w:rsid w:val="00DD4D59"/>
    <w:rsid w:val="00DE1D2A"/>
    <w:rsid w:val="00DE677C"/>
    <w:rsid w:val="00DF065C"/>
    <w:rsid w:val="00DF1923"/>
    <w:rsid w:val="00DF1A46"/>
    <w:rsid w:val="00DF2965"/>
    <w:rsid w:val="00DF4173"/>
    <w:rsid w:val="00DF5C42"/>
    <w:rsid w:val="00DF608F"/>
    <w:rsid w:val="00DF698D"/>
    <w:rsid w:val="00DF6DD0"/>
    <w:rsid w:val="00E07B7B"/>
    <w:rsid w:val="00E131CD"/>
    <w:rsid w:val="00E13C58"/>
    <w:rsid w:val="00E13ECD"/>
    <w:rsid w:val="00E15E75"/>
    <w:rsid w:val="00E22722"/>
    <w:rsid w:val="00E22ED8"/>
    <w:rsid w:val="00E24A57"/>
    <w:rsid w:val="00E26D4C"/>
    <w:rsid w:val="00E325ED"/>
    <w:rsid w:val="00E3550F"/>
    <w:rsid w:val="00E428EF"/>
    <w:rsid w:val="00E46E43"/>
    <w:rsid w:val="00E47B31"/>
    <w:rsid w:val="00E51BC1"/>
    <w:rsid w:val="00E52EA3"/>
    <w:rsid w:val="00E568E8"/>
    <w:rsid w:val="00E570C1"/>
    <w:rsid w:val="00E57107"/>
    <w:rsid w:val="00E57B91"/>
    <w:rsid w:val="00E67498"/>
    <w:rsid w:val="00E71D77"/>
    <w:rsid w:val="00E7329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065"/>
    <w:rsid w:val="00E974D7"/>
    <w:rsid w:val="00EA1344"/>
    <w:rsid w:val="00EA289B"/>
    <w:rsid w:val="00EB34A3"/>
    <w:rsid w:val="00EB540B"/>
    <w:rsid w:val="00EC07DB"/>
    <w:rsid w:val="00EC1821"/>
    <w:rsid w:val="00EC378D"/>
    <w:rsid w:val="00EC6824"/>
    <w:rsid w:val="00EC68FB"/>
    <w:rsid w:val="00EC7948"/>
    <w:rsid w:val="00ED1352"/>
    <w:rsid w:val="00ED37F6"/>
    <w:rsid w:val="00ED746A"/>
    <w:rsid w:val="00EE267D"/>
    <w:rsid w:val="00EE3F60"/>
    <w:rsid w:val="00EE5720"/>
    <w:rsid w:val="00EE5A1A"/>
    <w:rsid w:val="00EE6B9E"/>
    <w:rsid w:val="00EE7CBD"/>
    <w:rsid w:val="00EF1BAB"/>
    <w:rsid w:val="00EF1F52"/>
    <w:rsid w:val="00F00E16"/>
    <w:rsid w:val="00F01103"/>
    <w:rsid w:val="00F06EA6"/>
    <w:rsid w:val="00F10314"/>
    <w:rsid w:val="00F11260"/>
    <w:rsid w:val="00F13548"/>
    <w:rsid w:val="00F17733"/>
    <w:rsid w:val="00F26565"/>
    <w:rsid w:val="00F30474"/>
    <w:rsid w:val="00F37A1E"/>
    <w:rsid w:val="00F471D9"/>
    <w:rsid w:val="00F50AA5"/>
    <w:rsid w:val="00F53B9A"/>
    <w:rsid w:val="00F55354"/>
    <w:rsid w:val="00F57368"/>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top w:w="0" w:type="dxa"/>
        <w:left w:w="28" w:type="dxa"/>
        <w:bottom w:w="0" w:type="dxa"/>
        <w:right w:w="28" w:type="dxa"/>
      </w:tblCellMar>
    </w:tblPr>
  </w:style>
  <w:style w:type="table" w:customStyle="1" w:styleId="26">
    <w:name w:val="樣式26"/>
    <w:basedOn w:val="TableNormal"/>
    <w:tblPr>
      <w:tblStyleRowBandSize w:val="1"/>
      <w:tblStyleColBandSize w:val="1"/>
      <w:tblCellMar>
        <w:top w:w="0" w:type="dxa"/>
        <w:left w:w="28" w:type="dxa"/>
        <w:bottom w:w="0" w:type="dxa"/>
        <w:right w:w="28" w:type="dxa"/>
      </w:tblCellMar>
    </w:tblPr>
  </w:style>
  <w:style w:type="table" w:customStyle="1" w:styleId="25">
    <w:name w:val="樣式25"/>
    <w:basedOn w:val="TableNormal"/>
    <w:tblPr>
      <w:tblStyleRowBandSize w:val="1"/>
      <w:tblStyleColBandSize w:val="1"/>
      <w:tblCellMar>
        <w:top w:w="0" w:type="dxa"/>
        <w:left w:w="108" w:type="dxa"/>
        <w:bottom w:w="0" w:type="dxa"/>
        <w:right w:w="108" w:type="dxa"/>
      </w:tblCellMar>
    </w:tblPr>
  </w:style>
  <w:style w:type="table" w:customStyle="1" w:styleId="24">
    <w:name w:val="樣式24"/>
    <w:basedOn w:val="TableNormal"/>
    <w:tblPr>
      <w:tblStyleRowBandSize w:val="1"/>
      <w:tblStyleColBandSize w:val="1"/>
      <w:tblCellMar>
        <w:top w:w="0" w:type="dxa"/>
        <w:left w:w="28" w:type="dxa"/>
        <w:bottom w:w="0" w:type="dxa"/>
        <w:right w:w="28" w:type="dxa"/>
      </w:tblCellMar>
    </w:tblPr>
  </w:style>
  <w:style w:type="table" w:customStyle="1" w:styleId="23">
    <w:name w:val="樣式23"/>
    <w:basedOn w:val="TableNormal"/>
    <w:tblPr>
      <w:tblStyleRowBandSize w:val="1"/>
      <w:tblStyleColBandSize w:val="1"/>
      <w:tblCellMar>
        <w:top w:w="0" w:type="dxa"/>
        <w:left w:w="0" w:type="dxa"/>
        <w:bottom w:w="0" w:type="dxa"/>
        <w:right w:w="0" w:type="dxa"/>
      </w:tblCellMar>
    </w:tblPr>
  </w:style>
  <w:style w:type="table" w:customStyle="1" w:styleId="22">
    <w:name w:val="樣式22"/>
    <w:basedOn w:val="TableNormal"/>
    <w:tblPr>
      <w:tblStyleRowBandSize w:val="1"/>
      <w:tblStyleColBandSize w:val="1"/>
      <w:tblCellMar>
        <w:top w:w="0" w:type="dxa"/>
        <w:left w:w="0" w:type="dxa"/>
        <w:bottom w:w="0" w:type="dxa"/>
        <w:right w:w="0" w:type="dxa"/>
      </w:tblCellMar>
    </w:tblPr>
  </w:style>
  <w:style w:type="table" w:customStyle="1" w:styleId="21">
    <w:name w:val="樣式21"/>
    <w:basedOn w:val="TableNormal"/>
    <w:tblPr>
      <w:tblStyleRowBandSize w:val="1"/>
      <w:tblStyleColBandSize w:val="1"/>
      <w:tblCellMar>
        <w:top w:w="0" w:type="dxa"/>
        <w:left w:w="0" w:type="dxa"/>
        <w:bottom w:w="0" w:type="dxa"/>
        <w:right w:w="0" w:type="dxa"/>
      </w:tblCellMar>
    </w:tblPr>
  </w:style>
  <w:style w:type="table" w:customStyle="1" w:styleId="200">
    <w:name w:val="樣式20"/>
    <w:basedOn w:val="TableNormal"/>
    <w:tblPr>
      <w:tblStyleRowBandSize w:val="1"/>
      <w:tblStyleColBandSize w:val="1"/>
      <w:tblCellMar>
        <w:top w:w="0" w:type="dxa"/>
        <w:left w:w="0" w:type="dxa"/>
        <w:bottom w:w="0" w:type="dxa"/>
        <w:right w:w="0" w:type="dxa"/>
      </w:tblCellMar>
    </w:tblPr>
  </w:style>
  <w:style w:type="table" w:customStyle="1" w:styleId="19">
    <w:name w:val="樣式19"/>
    <w:basedOn w:val="TableNormal"/>
    <w:tblPr>
      <w:tblStyleRowBandSize w:val="1"/>
      <w:tblStyleColBandSize w:val="1"/>
      <w:tblCellMar>
        <w:top w:w="0" w:type="dxa"/>
        <w:left w:w="108" w:type="dxa"/>
        <w:bottom w:w="0" w:type="dxa"/>
        <w:right w:w="108" w:type="dxa"/>
      </w:tblCellMar>
    </w:tblPr>
  </w:style>
  <w:style w:type="table" w:customStyle="1" w:styleId="18">
    <w:name w:val="樣式18"/>
    <w:basedOn w:val="TableNormal"/>
    <w:tblPr>
      <w:tblStyleRowBandSize w:val="1"/>
      <w:tblStyleColBandSize w:val="1"/>
      <w:tblCellMar>
        <w:top w:w="0" w:type="dxa"/>
        <w:left w:w="28" w:type="dxa"/>
        <w:bottom w:w="0" w:type="dxa"/>
        <w:right w:w="28" w:type="dxa"/>
      </w:tblCellMar>
    </w:tblPr>
  </w:style>
  <w:style w:type="table" w:customStyle="1" w:styleId="17">
    <w:name w:val="樣式17"/>
    <w:basedOn w:val="TableNormal"/>
    <w:tblPr>
      <w:tblStyleRowBandSize w:val="1"/>
      <w:tblStyleColBandSize w:val="1"/>
      <w:tblCellMar>
        <w:top w:w="0" w:type="dxa"/>
        <w:left w:w="28" w:type="dxa"/>
        <w:bottom w:w="0" w:type="dxa"/>
        <w:right w:w="28" w:type="dxa"/>
      </w:tblCellMar>
    </w:tblPr>
  </w:style>
  <w:style w:type="table" w:customStyle="1" w:styleId="16">
    <w:name w:val="樣式16"/>
    <w:basedOn w:val="TableNormal"/>
    <w:tblPr>
      <w:tblStyleRowBandSize w:val="1"/>
      <w:tblStyleColBandSize w:val="1"/>
      <w:tblCellMar>
        <w:top w:w="0" w:type="dxa"/>
        <w:left w:w="108" w:type="dxa"/>
        <w:bottom w:w="0" w:type="dxa"/>
        <w:right w:w="108" w:type="dxa"/>
      </w:tblCellMar>
    </w:tblPr>
  </w:style>
  <w:style w:type="table" w:customStyle="1" w:styleId="15">
    <w:name w:val="樣式15"/>
    <w:basedOn w:val="TableNormal"/>
    <w:tblPr>
      <w:tblStyleRowBandSize w:val="1"/>
      <w:tblStyleColBandSize w:val="1"/>
      <w:tblCellMar>
        <w:top w:w="0" w:type="dxa"/>
        <w:left w:w="28" w:type="dxa"/>
        <w:bottom w:w="0" w:type="dxa"/>
        <w:right w:w="28" w:type="dxa"/>
      </w:tblCellMar>
    </w:tblPr>
  </w:style>
  <w:style w:type="table" w:customStyle="1" w:styleId="14">
    <w:name w:val="樣式14"/>
    <w:basedOn w:val="TableNormal"/>
    <w:tblPr>
      <w:tblStyleRowBandSize w:val="1"/>
      <w:tblStyleColBandSize w:val="1"/>
      <w:tblCellMar>
        <w:top w:w="0" w:type="dxa"/>
        <w:left w:w="108" w:type="dxa"/>
        <w:bottom w:w="0" w:type="dxa"/>
        <w:right w:w="108" w:type="dxa"/>
      </w:tblCellMar>
    </w:tblPr>
  </w:style>
  <w:style w:type="table" w:customStyle="1" w:styleId="13">
    <w:name w:val="樣式13"/>
    <w:basedOn w:val="TableNormal"/>
    <w:tblPr>
      <w:tblStyleRowBandSize w:val="1"/>
      <w:tblStyleColBandSize w:val="1"/>
      <w:tblCellMar>
        <w:top w:w="0" w:type="dxa"/>
        <w:left w:w="0" w:type="dxa"/>
        <w:bottom w:w="0" w:type="dxa"/>
        <w:right w:w="0" w:type="dxa"/>
      </w:tblCellMar>
    </w:tblPr>
  </w:style>
  <w:style w:type="table" w:customStyle="1" w:styleId="12">
    <w:name w:val="樣式12"/>
    <w:basedOn w:val="TableNormal"/>
    <w:tblPr>
      <w:tblStyleRowBandSize w:val="1"/>
      <w:tblStyleColBandSize w:val="1"/>
      <w:tblCellMar>
        <w:top w:w="0" w:type="dxa"/>
        <w:left w:w="28" w:type="dxa"/>
        <w:bottom w:w="0" w:type="dxa"/>
        <w:right w:w="28" w:type="dxa"/>
      </w:tblCellMar>
    </w:tblPr>
  </w:style>
  <w:style w:type="table" w:customStyle="1" w:styleId="11">
    <w:name w:val="樣式11"/>
    <w:basedOn w:val="TableNormal"/>
    <w:tblPr>
      <w:tblStyleRowBandSize w:val="1"/>
      <w:tblStyleColBandSize w:val="1"/>
      <w:tblCellMar>
        <w:top w:w="0" w:type="dxa"/>
        <w:left w:w="28" w:type="dxa"/>
        <w:bottom w:w="0" w:type="dxa"/>
        <w:right w:w="28" w:type="dxa"/>
      </w:tblCellMar>
    </w:tblPr>
  </w:style>
  <w:style w:type="table" w:customStyle="1" w:styleId="100">
    <w:name w:val="樣式10"/>
    <w:basedOn w:val="TableNormal"/>
    <w:tblPr>
      <w:tblStyleRowBandSize w:val="1"/>
      <w:tblStyleColBandSize w:val="1"/>
      <w:tblCellMar>
        <w:top w:w="0" w:type="dxa"/>
        <w:left w:w="28" w:type="dxa"/>
        <w:bottom w:w="0" w:type="dxa"/>
        <w:right w:w="28" w:type="dxa"/>
      </w:tblCellMar>
    </w:tblPr>
  </w:style>
  <w:style w:type="table" w:customStyle="1" w:styleId="9">
    <w:name w:val="樣式9"/>
    <w:basedOn w:val="TableNormal"/>
    <w:tblPr>
      <w:tblStyleRowBandSize w:val="1"/>
      <w:tblStyleColBandSize w:val="1"/>
      <w:tblCellMar>
        <w:top w:w="0" w:type="dxa"/>
        <w:left w:w="28" w:type="dxa"/>
        <w:bottom w:w="0" w:type="dxa"/>
        <w:right w:w="28" w:type="dxa"/>
      </w:tblCellMar>
    </w:tblPr>
  </w:style>
  <w:style w:type="table" w:customStyle="1" w:styleId="8">
    <w:name w:val="樣式8"/>
    <w:basedOn w:val="TableNormal"/>
    <w:tblPr>
      <w:tblStyleRowBandSize w:val="1"/>
      <w:tblStyleColBandSize w:val="1"/>
      <w:tblCellMar>
        <w:top w:w="0" w:type="dxa"/>
        <w:left w:w="108" w:type="dxa"/>
        <w:bottom w:w="0" w:type="dxa"/>
        <w:right w:w="108" w:type="dxa"/>
      </w:tblCellMar>
    </w:tblPr>
  </w:style>
  <w:style w:type="table" w:customStyle="1" w:styleId="7">
    <w:name w:val="樣式7"/>
    <w:basedOn w:val="TableNormal"/>
    <w:tblPr>
      <w:tblStyleRowBandSize w:val="1"/>
      <w:tblStyleColBandSize w:val="1"/>
      <w:tblCellMar>
        <w:top w:w="0" w:type="dxa"/>
        <w:left w:w="0" w:type="dxa"/>
        <w:bottom w:w="0" w:type="dxa"/>
        <w:right w:w="0" w:type="dxa"/>
      </w:tblCellMar>
    </w:tblPr>
  </w:style>
  <w:style w:type="table" w:customStyle="1" w:styleId="61">
    <w:name w:val="樣式6"/>
    <w:basedOn w:val="TableNormal"/>
    <w:tblPr>
      <w:tblStyleRowBandSize w:val="1"/>
      <w:tblStyleColBandSize w:val="1"/>
      <w:tblCellMar>
        <w:top w:w="0" w:type="dxa"/>
        <w:left w:w="0" w:type="dxa"/>
        <w:bottom w:w="0" w:type="dxa"/>
        <w:right w:w="0" w:type="dxa"/>
      </w:tblCellMar>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top w:w="0" w:type="dxa"/>
        <w:left w:w="28" w:type="dxa"/>
        <w:bottom w:w="0"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top w:w="0" w:type="dxa"/>
        <w:left w:w="28" w:type="dxa"/>
        <w:bottom w:w="0" w:type="dxa"/>
        <w:right w:w="28" w:type="dxa"/>
      </w:tblCellMar>
    </w:tblPr>
  </w:style>
  <w:style w:type="table" w:customStyle="1" w:styleId="26">
    <w:name w:val="樣式26"/>
    <w:basedOn w:val="TableNormal"/>
    <w:tblPr>
      <w:tblStyleRowBandSize w:val="1"/>
      <w:tblStyleColBandSize w:val="1"/>
      <w:tblCellMar>
        <w:top w:w="0" w:type="dxa"/>
        <w:left w:w="28" w:type="dxa"/>
        <w:bottom w:w="0" w:type="dxa"/>
        <w:right w:w="28" w:type="dxa"/>
      </w:tblCellMar>
    </w:tblPr>
  </w:style>
  <w:style w:type="table" w:customStyle="1" w:styleId="25">
    <w:name w:val="樣式25"/>
    <w:basedOn w:val="TableNormal"/>
    <w:tblPr>
      <w:tblStyleRowBandSize w:val="1"/>
      <w:tblStyleColBandSize w:val="1"/>
      <w:tblCellMar>
        <w:top w:w="0" w:type="dxa"/>
        <w:left w:w="108" w:type="dxa"/>
        <w:bottom w:w="0" w:type="dxa"/>
        <w:right w:w="108" w:type="dxa"/>
      </w:tblCellMar>
    </w:tblPr>
  </w:style>
  <w:style w:type="table" w:customStyle="1" w:styleId="24">
    <w:name w:val="樣式24"/>
    <w:basedOn w:val="TableNormal"/>
    <w:tblPr>
      <w:tblStyleRowBandSize w:val="1"/>
      <w:tblStyleColBandSize w:val="1"/>
      <w:tblCellMar>
        <w:top w:w="0" w:type="dxa"/>
        <w:left w:w="28" w:type="dxa"/>
        <w:bottom w:w="0" w:type="dxa"/>
        <w:right w:w="28" w:type="dxa"/>
      </w:tblCellMar>
    </w:tblPr>
  </w:style>
  <w:style w:type="table" w:customStyle="1" w:styleId="23">
    <w:name w:val="樣式23"/>
    <w:basedOn w:val="TableNormal"/>
    <w:tblPr>
      <w:tblStyleRowBandSize w:val="1"/>
      <w:tblStyleColBandSize w:val="1"/>
      <w:tblCellMar>
        <w:top w:w="0" w:type="dxa"/>
        <w:left w:w="0" w:type="dxa"/>
        <w:bottom w:w="0" w:type="dxa"/>
        <w:right w:w="0" w:type="dxa"/>
      </w:tblCellMar>
    </w:tblPr>
  </w:style>
  <w:style w:type="table" w:customStyle="1" w:styleId="22">
    <w:name w:val="樣式22"/>
    <w:basedOn w:val="TableNormal"/>
    <w:tblPr>
      <w:tblStyleRowBandSize w:val="1"/>
      <w:tblStyleColBandSize w:val="1"/>
      <w:tblCellMar>
        <w:top w:w="0" w:type="dxa"/>
        <w:left w:w="0" w:type="dxa"/>
        <w:bottom w:w="0" w:type="dxa"/>
        <w:right w:w="0" w:type="dxa"/>
      </w:tblCellMar>
    </w:tblPr>
  </w:style>
  <w:style w:type="table" w:customStyle="1" w:styleId="21">
    <w:name w:val="樣式21"/>
    <w:basedOn w:val="TableNormal"/>
    <w:tblPr>
      <w:tblStyleRowBandSize w:val="1"/>
      <w:tblStyleColBandSize w:val="1"/>
      <w:tblCellMar>
        <w:top w:w="0" w:type="dxa"/>
        <w:left w:w="0" w:type="dxa"/>
        <w:bottom w:w="0" w:type="dxa"/>
        <w:right w:w="0" w:type="dxa"/>
      </w:tblCellMar>
    </w:tblPr>
  </w:style>
  <w:style w:type="table" w:customStyle="1" w:styleId="200">
    <w:name w:val="樣式20"/>
    <w:basedOn w:val="TableNormal"/>
    <w:tblPr>
      <w:tblStyleRowBandSize w:val="1"/>
      <w:tblStyleColBandSize w:val="1"/>
      <w:tblCellMar>
        <w:top w:w="0" w:type="dxa"/>
        <w:left w:w="0" w:type="dxa"/>
        <w:bottom w:w="0" w:type="dxa"/>
        <w:right w:w="0" w:type="dxa"/>
      </w:tblCellMar>
    </w:tblPr>
  </w:style>
  <w:style w:type="table" w:customStyle="1" w:styleId="19">
    <w:name w:val="樣式19"/>
    <w:basedOn w:val="TableNormal"/>
    <w:tblPr>
      <w:tblStyleRowBandSize w:val="1"/>
      <w:tblStyleColBandSize w:val="1"/>
      <w:tblCellMar>
        <w:top w:w="0" w:type="dxa"/>
        <w:left w:w="108" w:type="dxa"/>
        <w:bottom w:w="0" w:type="dxa"/>
        <w:right w:w="108" w:type="dxa"/>
      </w:tblCellMar>
    </w:tblPr>
  </w:style>
  <w:style w:type="table" w:customStyle="1" w:styleId="18">
    <w:name w:val="樣式18"/>
    <w:basedOn w:val="TableNormal"/>
    <w:tblPr>
      <w:tblStyleRowBandSize w:val="1"/>
      <w:tblStyleColBandSize w:val="1"/>
      <w:tblCellMar>
        <w:top w:w="0" w:type="dxa"/>
        <w:left w:w="28" w:type="dxa"/>
        <w:bottom w:w="0" w:type="dxa"/>
        <w:right w:w="28" w:type="dxa"/>
      </w:tblCellMar>
    </w:tblPr>
  </w:style>
  <w:style w:type="table" w:customStyle="1" w:styleId="17">
    <w:name w:val="樣式17"/>
    <w:basedOn w:val="TableNormal"/>
    <w:tblPr>
      <w:tblStyleRowBandSize w:val="1"/>
      <w:tblStyleColBandSize w:val="1"/>
      <w:tblCellMar>
        <w:top w:w="0" w:type="dxa"/>
        <w:left w:w="28" w:type="dxa"/>
        <w:bottom w:w="0" w:type="dxa"/>
        <w:right w:w="28" w:type="dxa"/>
      </w:tblCellMar>
    </w:tblPr>
  </w:style>
  <w:style w:type="table" w:customStyle="1" w:styleId="16">
    <w:name w:val="樣式16"/>
    <w:basedOn w:val="TableNormal"/>
    <w:tblPr>
      <w:tblStyleRowBandSize w:val="1"/>
      <w:tblStyleColBandSize w:val="1"/>
      <w:tblCellMar>
        <w:top w:w="0" w:type="dxa"/>
        <w:left w:w="108" w:type="dxa"/>
        <w:bottom w:w="0" w:type="dxa"/>
        <w:right w:w="108" w:type="dxa"/>
      </w:tblCellMar>
    </w:tblPr>
  </w:style>
  <w:style w:type="table" w:customStyle="1" w:styleId="15">
    <w:name w:val="樣式15"/>
    <w:basedOn w:val="TableNormal"/>
    <w:tblPr>
      <w:tblStyleRowBandSize w:val="1"/>
      <w:tblStyleColBandSize w:val="1"/>
      <w:tblCellMar>
        <w:top w:w="0" w:type="dxa"/>
        <w:left w:w="28" w:type="dxa"/>
        <w:bottom w:w="0" w:type="dxa"/>
        <w:right w:w="28" w:type="dxa"/>
      </w:tblCellMar>
    </w:tblPr>
  </w:style>
  <w:style w:type="table" w:customStyle="1" w:styleId="14">
    <w:name w:val="樣式14"/>
    <w:basedOn w:val="TableNormal"/>
    <w:tblPr>
      <w:tblStyleRowBandSize w:val="1"/>
      <w:tblStyleColBandSize w:val="1"/>
      <w:tblCellMar>
        <w:top w:w="0" w:type="dxa"/>
        <w:left w:w="108" w:type="dxa"/>
        <w:bottom w:w="0" w:type="dxa"/>
        <w:right w:w="108" w:type="dxa"/>
      </w:tblCellMar>
    </w:tblPr>
  </w:style>
  <w:style w:type="table" w:customStyle="1" w:styleId="13">
    <w:name w:val="樣式13"/>
    <w:basedOn w:val="TableNormal"/>
    <w:tblPr>
      <w:tblStyleRowBandSize w:val="1"/>
      <w:tblStyleColBandSize w:val="1"/>
      <w:tblCellMar>
        <w:top w:w="0" w:type="dxa"/>
        <w:left w:w="0" w:type="dxa"/>
        <w:bottom w:w="0" w:type="dxa"/>
        <w:right w:w="0" w:type="dxa"/>
      </w:tblCellMar>
    </w:tblPr>
  </w:style>
  <w:style w:type="table" w:customStyle="1" w:styleId="12">
    <w:name w:val="樣式12"/>
    <w:basedOn w:val="TableNormal"/>
    <w:tblPr>
      <w:tblStyleRowBandSize w:val="1"/>
      <w:tblStyleColBandSize w:val="1"/>
      <w:tblCellMar>
        <w:top w:w="0" w:type="dxa"/>
        <w:left w:w="28" w:type="dxa"/>
        <w:bottom w:w="0" w:type="dxa"/>
        <w:right w:w="28" w:type="dxa"/>
      </w:tblCellMar>
    </w:tblPr>
  </w:style>
  <w:style w:type="table" w:customStyle="1" w:styleId="11">
    <w:name w:val="樣式11"/>
    <w:basedOn w:val="TableNormal"/>
    <w:tblPr>
      <w:tblStyleRowBandSize w:val="1"/>
      <w:tblStyleColBandSize w:val="1"/>
      <w:tblCellMar>
        <w:top w:w="0" w:type="dxa"/>
        <w:left w:w="28" w:type="dxa"/>
        <w:bottom w:w="0" w:type="dxa"/>
        <w:right w:w="28" w:type="dxa"/>
      </w:tblCellMar>
    </w:tblPr>
  </w:style>
  <w:style w:type="table" w:customStyle="1" w:styleId="100">
    <w:name w:val="樣式10"/>
    <w:basedOn w:val="TableNormal"/>
    <w:tblPr>
      <w:tblStyleRowBandSize w:val="1"/>
      <w:tblStyleColBandSize w:val="1"/>
      <w:tblCellMar>
        <w:top w:w="0" w:type="dxa"/>
        <w:left w:w="28" w:type="dxa"/>
        <w:bottom w:w="0" w:type="dxa"/>
        <w:right w:w="28" w:type="dxa"/>
      </w:tblCellMar>
    </w:tblPr>
  </w:style>
  <w:style w:type="table" w:customStyle="1" w:styleId="9">
    <w:name w:val="樣式9"/>
    <w:basedOn w:val="TableNormal"/>
    <w:tblPr>
      <w:tblStyleRowBandSize w:val="1"/>
      <w:tblStyleColBandSize w:val="1"/>
      <w:tblCellMar>
        <w:top w:w="0" w:type="dxa"/>
        <w:left w:w="28" w:type="dxa"/>
        <w:bottom w:w="0" w:type="dxa"/>
        <w:right w:w="28" w:type="dxa"/>
      </w:tblCellMar>
    </w:tblPr>
  </w:style>
  <w:style w:type="table" w:customStyle="1" w:styleId="8">
    <w:name w:val="樣式8"/>
    <w:basedOn w:val="TableNormal"/>
    <w:tblPr>
      <w:tblStyleRowBandSize w:val="1"/>
      <w:tblStyleColBandSize w:val="1"/>
      <w:tblCellMar>
        <w:top w:w="0" w:type="dxa"/>
        <w:left w:w="108" w:type="dxa"/>
        <w:bottom w:w="0" w:type="dxa"/>
        <w:right w:w="108" w:type="dxa"/>
      </w:tblCellMar>
    </w:tblPr>
  </w:style>
  <w:style w:type="table" w:customStyle="1" w:styleId="7">
    <w:name w:val="樣式7"/>
    <w:basedOn w:val="TableNormal"/>
    <w:tblPr>
      <w:tblStyleRowBandSize w:val="1"/>
      <w:tblStyleColBandSize w:val="1"/>
      <w:tblCellMar>
        <w:top w:w="0" w:type="dxa"/>
        <w:left w:w="0" w:type="dxa"/>
        <w:bottom w:w="0" w:type="dxa"/>
        <w:right w:w="0" w:type="dxa"/>
      </w:tblCellMar>
    </w:tblPr>
  </w:style>
  <w:style w:type="table" w:customStyle="1" w:styleId="61">
    <w:name w:val="樣式6"/>
    <w:basedOn w:val="TableNormal"/>
    <w:tblPr>
      <w:tblStyleRowBandSize w:val="1"/>
      <w:tblStyleColBandSize w:val="1"/>
      <w:tblCellMar>
        <w:top w:w="0" w:type="dxa"/>
        <w:left w:w="0" w:type="dxa"/>
        <w:bottom w:w="0" w:type="dxa"/>
        <w:right w:w="0" w:type="dxa"/>
      </w:tblCellMar>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top w:w="0" w:type="dxa"/>
        <w:left w:w="28" w:type="dxa"/>
        <w:bottom w:w="0"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7915">
      <w:bodyDiv w:val="1"/>
      <w:marLeft w:val="0"/>
      <w:marRight w:val="0"/>
      <w:marTop w:val="0"/>
      <w:marBottom w:val="0"/>
      <w:divBdr>
        <w:top w:val="none" w:sz="0" w:space="0" w:color="auto"/>
        <w:left w:val="none" w:sz="0" w:space="0" w:color="auto"/>
        <w:bottom w:val="none" w:sz="0" w:space="0" w:color="auto"/>
        <w:right w:val="none" w:sz="0" w:space="0" w:color="auto"/>
      </w:divBdr>
    </w:div>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 w:id="1598562214">
      <w:bodyDiv w:val="1"/>
      <w:marLeft w:val="0"/>
      <w:marRight w:val="0"/>
      <w:marTop w:val="0"/>
      <w:marBottom w:val="0"/>
      <w:divBdr>
        <w:top w:val="none" w:sz="0" w:space="0" w:color="auto"/>
        <w:left w:val="none" w:sz="0" w:space="0" w:color="auto"/>
        <w:bottom w:val="none" w:sz="0" w:space="0" w:color="auto"/>
        <w:right w:val="none" w:sz="0" w:space="0" w:color="auto"/>
      </w:divBdr>
    </w:div>
    <w:div w:id="1657688959">
      <w:bodyDiv w:val="1"/>
      <w:marLeft w:val="0"/>
      <w:marRight w:val="0"/>
      <w:marTop w:val="0"/>
      <w:marBottom w:val="0"/>
      <w:divBdr>
        <w:top w:val="none" w:sz="0" w:space="0" w:color="auto"/>
        <w:left w:val="none" w:sz="0" w:space="0" w:color="auto"/>
        <w:bottom w:val="none" w:sz="0" w:space="0" w:color="auto"/>
        <w:right w:val="none" w:sz="0" w:space="0" w:color="auto"/>
      </w:divBdr>
    </w:div>
    <w:div w:id="171064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2A54-5129-4BF6-A877-EAA8E5A9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34</Pages>
  <Words>3033</Words>
  <Characters>17292</Characters>
  <Application>Microsoft Office Word</Application>
  <DocSecurity>0</DocSecurity>
  <Lines>144</Lines>
  <Paragraphs>40</Paragraphs>
  <ScaleCrop>false</ScaleCrop>
  <Company>Hewlett-Packard Company</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PC-LADY</cp:lastModifiedBy>
  <cp:revision>33</cp:revision>
  <cp:lastPrinted>2018-11-20T02:54:00Z</cp:lastPrinted>
  <dcterms:created xsi:type="dcterms:W3CDTF">2022-06-09T23:13:00Z</dcterms:created>
  <dcterms:modified xsi:type="dcterms:W3CDTF">2022-06-15T09:26:00Z</dcterms:modified>
</cp:coreProperties>
</file>