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3654FB">
        <w:rPr>
          <w:rFonts w:ascii="標楷體" w:eastAsia="標楷體" w:hAnsi="標楷體" w:cs="標楷體" w:hint="eastAsia"/>
          <w:b/>
          <w:sz w:val="28"/>
          <w:szCs w:val="28"/>
        </w:rPr>
        <w:t>立</w:t>
      </w:r>
      <w:r w:rsidR="003654FB" w:rsidRPr="003654FB">
        <w:rPr>
          <w:rFonts w:ascii="標楷體" w:eastAsia="標楷體" w:hAnsi="標楷體" w:cs="標楷體" w:hint="eastAsia"/>
          <w:b/>
          <w:sz w:val="28"/>
          <w:szCs w:val="28"/>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Pr>
          <w:rFonts w:ascii="標楷體" w:eastAsia="標楷體" w:hAnsi="標楷體" w:cs="標楷體"/>
          <w:b/>
          <w:color w:val="FF0000"/>
          <w:sz w:val="28"/>
          <w:szCs w:val="28"/>
        </w:rPr>
        <w:t>111</w:t>
      </w:r>
      <w:r w:rsidRPr="001E290D">
        <w:rPr>
          <w:rFonts w:ascii="標楷體" w:eastAsia="標楷體" w:hAnsi="標楷體" w:cs="標楷體" w:hint="eastAsia"/>
          <w:b/>
          <w:sz w:val="28"/>
          <w:szCs w:val="28"/>
        </w:rPr>
        <w:t>學年度</w:t>
      </w:r>
      <w:r w:rsidR="003654FB">
        <w:rPr>
          <w:rFonts w:ascii="標楷體" w:eastAsia="標楷體" w:hAnsi="標楷體" w:cs="標楷體" w:hint="eastAsia"/>
          <w:b/>
          <w:sz w:val="28"/>
          <w:szCs w:val="28"/>
        </w:rPr>
        <w:t xml:space="preserve"> </w:t>
      </w:r>
      <w:r w:rsidR="003654FB">
        <w:rPr>
          <w:rFonts w:ascii="標楷體" w:eastAsia="標楷體" w:hAnsi="標楷體" w:cs="標楷體" w:hint="eastAsia"/>
          <w:b/>
          <w:sz w:val="28"/>
          <w:szCs w:val="28"/>
          <w:u w:val="single"/>
        </w:rPr>
        <w:t xml:space="preserve">九 </w:t>
      </w:r>
      <w:r w:rsidRPr="001E290D">
        <w:rPr>
          <w:rFonts w:ascii="標楷體" w:eastAsia="標楷體" w:hAnsi="標楷體" w:cs="標楷體" w:hint="eastAsia"/>
          <w:b/>
          <w:sz w:val="28"/>
          <w:szCs w:val="28"/>
        </w:rPr>
        <w:t>年級第</w:t>
      </w:r>
      <w:r w:rsidR="00217DCF">
        <w:rPr>
          <w:rFonts w:ascii="標楷體" w:eastAsia="標楷體" w:hAnsi="標楷體" w:cs="標楷體" w:hint="eastAsia"/>
          <w:b/>
          <w:color w:val="FF0000"/>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533B09">
        <w:rPr>
          <w:rFonts w:ascii="標楷體" w:eastAsia="標楷體" w:hAnsi="標楷體" w:cs="標楷體" w:hint="eastAsia"/>
          <w:b/>
          <w:sz w:val="28"/>
          <w:szCs w:val="28"/>
          <w:u w:val="single"/>
        </w:rPr>
        <w:t>陳威盛</w:t>
      </w:r>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DC1347" w:rsidRPr="00DC1347">
        <w:rPr>
          <w:rFonts w:ascii="新細明體" w:eastAsia="新細明體" w:hAnsi="新細明體" w:cs="標楷體" w:hint="eastAsia"/>
          <w:color w:val="auto"/>
          <w:sz w:val="24"/>
          <w:szCs w:val="24"/>
        </w:rPr>
        <w:t xml:space="preserve"> </w:t>
      </w:r>
      <w:r w:rsidR="00DC1347">
        <w:rPr>
          <w:rFonts w:ascii="新細明體" w:eastAsia="新細明體" w:hAnsi="新細明體" w:cs="標楷體" w:hint="eastAsia"/>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3654FB">
        <w:rPr>
          <w:rFonts w:ascii="標楷體" w:eastAsia="標楷體" w:hAnsi="標楷體" w:cs="標楷體"/>
          <w:sz w:val="24"/>
          <w:szCs w:val="24"/>
        </w:rPr>
        <w:t>2</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21</w:t>
      </w:r>
      <w:r w:rsidR="00C4704C" w:rsidRPr="00504BCC">
        <w:rPr>
          <w:rFonts w:ascii="標楷體" w:eastAsia="標楷體" w:hAnsi="標楷體" w:cs="標楷體"/>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hint="eastAsia"/>
          <w:sz w:val="24"/>
          <w:szCs w:val="24"/>
        </w:rPr>
        <w:t>，</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3654FB">
        <w:rPr>
          <w:rFonts w:ascii="標楷體" w:eastAsia="標楷體" w:hAnsi="標楷體" w:cs="標楷體"/>
          <w:sz w:val="24"/>
          <w:szCs w:val="24"/>
        </w:rPr>
        <w:t>42</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5016" w:type="dxa"/>
        <w:jc w:val="center"/>
        <w:tblLayout w:type="fixed"/>
        <w:tblLook w:val="0600" w:firstRow="0" w:lastRow="0" w:firstColumn="0" w:lastColumn="0" w:noHBand="1" w:noVBand="1"/>
      </w:tblPr>
      <w:tblGrid>
        <w:gridCol w:w="3111"/>
        <w:gridCol w:w="11905"/>
      </w:tblGrid>
      <w:tr w:rsidR="00F6602E" w:rsidRPr="00434C48" w:rsidTr="007B525B">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905"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DC5837" w:rsidRPr="00434C48" w:rsidTr="007B525B">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A1</w:t>
            </w:r>
            <w:r w:rsidRPr="00587490">
              <w:rPr>
                <w:rFonts w:ascii="標楷體" w:eastAsia="標楷體" w:hAnsi="標楷體" w:cs="新細明體" w:hint="eastAsia"/>
                <w:color w:val="auto"/>
              </w:rPr>
              <w:t>身心素質與自我精進</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A2</w:t>
            </w:r>
            <w:r w:rsidRPr="00587490">
              <w:rPr>
                <w:rFonts w:ascii="標楷體" w:eastAsia="標楷體" w:hAnsi="標楷體" w:hint="eastAsia"/>
                <w:color w:val="auto"/>
              </w:rPr>
              <w:t>系統思考</w:t>
            </w:r>
            <w:r w:rsidRPr="00587490">
              <w:rPr>
                <w:rFonts w:ascii="標楷體" w:eastAsia="標楷體" w:hAnsi="標楷體" w:cs="新細明體" w:hint="eastAsia"/>
                <w:color w:val="auto"/>
              </w:rPr>
              <w:t>與解決問題</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A3</w:t>
            </w:r>
            <w:r w:rsidRPr="00587490">
              <w:rPr>
                <w:rFonts w:ascii="標楷體" w:eastAsia="標楷體" w:hAnsi="標楷體" w:hint="eastAsia"/>
                <w:color w:val="auto"/>
              </w:rPr>
              <w:t>規劃執行</w:t>
            </w:r>
            <w:r w:rsidRPr="00587490">
              <w:rPr>
                <w:rFonts w:ascii="標楷體" w:eastAsia="標楷體" w:hAnsi="標楷體" w:cs="新細明體" w:hint="eastAsia"/>
                <w:color w:val="auto"/>
              </w:rPr>
              <w:t>與創新應變</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B1</w:t>
            </w:r>
            <w:r w:rsidRPr="00587490">
              <w:rPr>
                <w:rFonts w:ascii="標楷體" w:eastAsia="標楷體" w:hAnsi="標楷體" w:hint="eastAsia"/>
                <w:color w:val="auto"/>
              </w:rPr>
              <w:t>符號運用</w:t>
            </w:r>
            <w:r w:rsidRPr="00587490">
              <w:rPr>
                <w:rFonts w:ascii="標楷體" w:eastAsia="標楷體" w:hAnsi="標楷體" w:cs="新細明體" w:hint="eastAsia"/>
                <w:color w:val="auto"/>
              </w:rPr>
              <w:t>與溝通表達</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B2</w:t>
            </w:r>
            <w:r w:rsidRPr="00587490">
              <w:rPr>
                <w:rFonts w:ascii="標楷體" w:eastAsia="標楷體" w:hAnsi="標楷體" w:hint="eastAsia"/>
                <w:color w:val="auto"/>
              </w:rPr>
              <w:t>科技資訊</w:t>
            </w:r>
            <w:r w:rsidRPr="00587490">
              <w:rPr>
                <w:rFonts w:ascii="標楷體" w:eastAsia="標楷體" w:hAnsi="標楷體" w:cs="新細明體" w:hint="eastAsia"/>
                <w:color w:val="auto"/>
              </w:rPr>
              <w:t>與媒體素養</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B3</w:t>
            </w:r>
            <w:r w:rsidRPr="00587490">
              <w:rPr>
                <w:rFonts w:ascii="標楷體" w:eastAsia="標楷體" w:hAnsi="標楷體" w:hint="eastAsia"/>
                <w:color w:val="auto"/>
              </w:rPr>
              <w:t>藝術涵養</w:t>
            </w:r>
            <w:r w:rsidRPr="00587490">
              <w:rPr>
                <w:rFonts w:ascii="標楷體" w:eastAsia="標楷體" w:hAnsi="標楷體" w:cs="新細明體" w:hint="eastAsia"/>
                <w:color w:val="auto"/>
              </w:rPr>
              <w:t>與美感素養</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C1</w:t>
            </w:r>
            <w:r w:rsidRPr="00587490">
              <w:rPr>
                <w:rFonts w:ascii="標楷體" w:eastAsia="標楷體" w:hAnsi="標楷體" w:hint="eastAsia"/>
                <w:color w:val="auto"/>
              </w:rPr>
              <w:t>道德實踐</w:t>
            </w:r>
            <w:r w:rsidRPr="00587490">
              <w:rPr>
                <w:rFonts w:ascii="標楷體" w:eastAsia="標楷體" w:hAnsi="標楷體" w:cs="新細明體" w:hint="eastAsia"/>
                <w:color w:val="auto"/>
              </w:rPr>
              <w:t>與公民意識</w:t>
            </w:r>
          </w:p>
          <w:p w:rsidR="00DC5837" w:rsidRPr="00587490" w:rsidRDefault="00DC5837" w:rsidP="00DC5837">
            <w:pPr>
              <w:autoSpaceDE w:val="0"/>
              <w:autoSpaceDN w:val="0"/>
              <w:adjustRightInd w:val="0"/>
              <w:rPr>
                <w:rFonts w:ascii="標楷體" w:eastAsia="標楷體" w:hAnsi="標楷體" w:cs="新細明體"/>
                <w:color w:val="auto"/>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C2</w:t>
            </w:r>
            <w:r w:rsidRPr="00587490">
              <w:rPr>
                <w:rFonts w:ascii="標楷體" w:eastAsia="標楷體" w:hAnsi="標楷體" w:hint="eastAsia"/>
                <w:color w:val="auto"/>
              </w:rPr>
              <w:t>人際關係</w:t>
            </w:r>
            <w:r w:rsidRPr="00587490">
              <w:rPr>
                <w:rFonts w:ascii="標楷體" w:eastAsia="標楷體" w:hAnsi="標楷體" w:cs="新細明體" w:hint="eastAsia"/>
                <w:color w:val="auto"/>
              </w:rPr>
              <w:t>與團隊合作</w:t>
            </w:r>
          </w:p>
          <w:p w:rsidR="00DC5837" w:rsidRPr="001D3382" w:rsidRDefault="00DC5837" w:rsidP="00DC5837">
            <w:pPr>
              <w:autoSpaceDE w:val="0"/>
              <w:autoSpaceDN w:val="0"/>
              <w:adjustRightInd w:val="0"/>
              <w:rPr>
                <w:rFonts w:ascii="標楷體" w:eastAsia="標楷體" w:hAnsi="標楷體" w:cs="標楷體"/>
                <w:color w:val="auto"/>
                <w:sz w:val="24"/>
                <w:szCs w:val="24"/>
              </w:rPr>
            </w:pPr>
            <w:r w:rsidRPr="00587490">
              <w:rPr>
                <w:rFonts w:ascii="新細明體" w:eastAsia="新細明體" w:hAnsi="新細明體" w:cs="標楷體" w:hint="eastAsia"/>
                <w:color w:val="auto"/>
              </w:rPr>
              <w:t>■</w:t>
            </w:r>
            <w:r w:rsidRPr="00587490">
              <w:rPr>
                <w:rFonts w:ascii="標楷體" w:eastAsia="標楷體" w:hAnsi="標楷體" w:cs="新細明體"/>
                <w:b/>
                <w:color w:val="auto"/>
              </w:rPr>
              <w:t xml:space="preserve"> </w:t>
            </w:r>
            <w:r w:rsidRPr="00587490">
              <w:rPr>
                <w:rFonts w:ascii="標楷體" w:eastAsia="標楷體" w:hAnsi="標楷體" w:cs="新細明體"/>
                <w:color w:val="auto"/>
              </w:rPr>
              <w:t>C3</w:t>
            </w:r>
            <w:r w:rsidRPr="00587490">
              <w:rPr>
                <w:rFonts w:ascii="標楷體" w:eastAsia="標楷體" w:hAnsi="標楷體" w:hint="eastAsia"/>
                <w:color w:val="auto"/>
              </w:rPr>
              <w:t>多元文化</w:t>
            </w:r>
            <w:r w:rsidRPr="00587490">
              <w:rPr>
                <w:rFonts w:ascii="標楷體" w:eastAsia="標楷體" w:hAnsi="標楷體" w:cs="新細明體" w:hint="eastAsia"/>
                <w:color w:val="auto"/>
              </w:rPr>
              <w:t>與國際理解</w:t>
            </w:r>
          </w:p>
        </w:tc>
        <w:tc>
          <w:tcPr>
            <w:tcW w:w="11905"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-J-A1 具備體育與健康的知能與態度，展現自我運動與保健潛能，探索人性、自我價值與生命意義，並積極實踐，不輕言放棄。</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-J-A2 具備理解體育與健康情境的全貌，並做獨立思考與分析的知能，進而運用適當的策略，處理與解決體育與健康的問題。</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-J-A3 具備善用體育與健康的資源，以擬定運動與保健計畫，有效執行並發揮主動學習與創新求變的能力。</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-J-B1 備情意表達的能力，能以同理心與人溝通互動，並理解體育與保健的基本概念，應用於日常生活中。</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-J-B2 具備善用體育與健康相關的科技、資訊及媒體，以增進學習的素養，並察覺、思辨人與科技、資訊、媒體的互動關係。</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-J-B3 具備審美與表現的能力，了解運動與健康在美學上的特質與表現方式，以增進生活中的豐富性與美感體驗。</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-J-C1 具備生活中有關運動與健康的道德思辨與實踐能力及環境意識，並主動參與公益團體活動，關懷社會。</w:t>
            </w:r>
          </w:p>
          <w:p w:rsidR="00DC5837" w:rsidRPr="00FA491F" w:rsidRDefault="00DC5837" w:rsidP="00DC5837">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-J-C2 具備利他及合群的知能與態度，並在體育活動和健康生活中培育相互合作及與人和諧互動的素養。</w:t>
            </w:r>
          </w:p>
          <w:p w:rsidR="00DC5837" w:rsidRPr="00FA491F" w:rsidRDefault="00DC5837" w:rsidP="00DC5837">
            <w:pPr>
              <w:rPr>
                <w:rFonts w:ascii="標楷體" w:eastAsia="標楷體" w:hAnsi="標楷體" w:cs="標楷體"/>
                <w:color w:val="auto"/>
              </w:rPr>
            </w:pPr>
            <w:proofErr w:type="gramStart"/>
            <w:r w:rsidRPr="00FA491F">
              <w:rPr>
                <w:rFonts w:ascii="標楷體" w:eastAsia="標楷體" w:hAnsi="標楷體"/>
                <w:color w:val="auto"/>
                <w:shd w:val="clear" w:color="auto" w:fill="FFFFFF"/>
              </w:rPr>
              <w:t>健體</w:t>
            </w:r>
            <w:proofErr w:type="gramEnd"/>
            <w:r w:rsidRPr="00FA491F">
              <w:rPr>
                <w:rFonts w:ascii="標楷體" w:eastAsia="標楷體" w:hAnsi="標楷體"/>
                <w:color w:val="auto"/>
                <w:shd w:val="clear" w:color="auto" w:fill="FFFFFF"/>
              </w:rPr>
              <w:t xml:space="preserve">-J-C3 </w:t>
            </w:r>
            <w:proofErr w:type="gramStart"/>
            <w:r w:rsidRPr="00FA491F">
              <w:rPr>
                <w:rFonts w:ascii="標楷體" w:eastAsia="標楷體" w:hAnsi="標楷體"/>
                <w:color w:val="auto"/>
                <w:shd w:val="clear" w:color="auto" w:fill="FFFFFF"/>
              </w:rPr>
              <w:t>具備敏察和</w:t>
            </w:r>
            <w:proofErr w:type="gramEnd"/>
            <w:r w:rsidRPr="00FA491F">
              <w:rPr>
                <w:rFonts w:ascii="標楷體" w:eastAsia="標楷體" w:hAnsi="標楷體"/>
                <w:color w:val="auto"/>
                <w:shd w:val="clear" w:color="auto" w:fill="FFFFFF"/>
              </w:rPr>
              <w:t>接納多元文化的涵養，關心本土與國際體育與健康議題，並尊重與欣賞其間的差異。</w:t>
            </w:r>
          </w:p>
        </w:tc>
      </w:tr>
    </w:tbl>
    <w:p w:rsidR="00940293" w:rsidRDefault="00940293"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rsidR="00440A20" w:rsidRPr="00440A20" w:rsidRDefault="00440A20" w:rsidP="001948DA">
      <w:pPr>
        <w:spacing w:line="240" w:lineRule="atLeast"/>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5079" w:type="dxa"/>
        <w:jc w:val="center"/>
        <w:tblLayout w:type="fixed"/>
        <w:tblLook w:val="0600" w:firstRow="0" w:lastRow="0" w:firstColumn="0" w:lastColumn="0" w:noHBand="1" w:noVBand="1"/>
      </w:tblPr>
      <w:tblGrid>
        <w:gridCol w:w="1408"/>
        <w:gridCol w:w="1398"/>
        <w:gridCol w:w="1559"/>
        <w:gridCol w:w="2977"/>
        <w:gridCol w:w="709"/>
        <w:gridCol w:w="2268"/>
        <w:gridCol w:w="1417"/>
        <w:gridCol w:w="1559"/>
        <w:gridCol w:w="1784"/>
      </w:tblGrid>
      <w:tr w:rsidR="00F6602E" w:rsidRPr="002026C7" w:rsidTr="009B2BE9">
        <w:trPr>
          <w:trHeight w:val="278"/>
          <w:jc w:val="center"/>
        </w:trPr>
        <w:tc>
          <w:tcPr>
            <w:tcW w:w="1408" w:type="dxa"/>
            <w:vMerge w:val="restart"/>
            <w:tcBorders>
              <w:top w:val="single" w:sz="8" w:space="0" w:color="000000"/>
              <w:left w:val="single" w:sz="8" w:space="0" w:color="000000"/>
              <w:right w:val="single" w:sz="8" w:space="0" w:color="000000"/>
            </w:tcBorders>
            <w:vAlign w:val="center"/>
          </w:tcPr>
          <w:p w:rsidR="00F6602E" w:rsidRPr="002026C7" w:rsidRDefault="00F6602E" w:rsidP="00D20E1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tcPr>
          <w:p w:rsidR="00F6602E" w:rsidRPr="00CE637A" w:rsidRDefault="00F6602E" w:rsidP="008F1D99">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CE637A" w:rsidRDefault="00F6602E" w:rsidP="008F1D99">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單元</w:t>
            </w:r>
            <w:r w:rsidRPr="00CE637A">
              <w:rPr>
                <w:rFonts w:ascii="標楷體" w:eastAsia="標楷體" w:hAnsi="標楷體" w:cs="標楷體"/>
                <w:color w:val="auto"/>
                <w:sz w:val="24"/>
                <w:szCs w:val="24"/>
              </w:rPr>
              <w:t>/</w:t>
            </w:r>
            <w:r w:rsidRPr="00CE637A">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CE637A" w:rsidRDefault="00F6602E" w:rsidP="008F1D99">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CE637A" w:rsidRDefault="00F6602E" w:rsidP="00434C48">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教學資源</w:t>
            </w:r>
            <w:r w:rsidRPr="00CE637A">
              <w:rPr>
                <w:rFonts w:ascii="標楷體" w:eastAsia="標楷體" w:hAnsi="標楷體" w:cs="標楷體"/>
                <w:color w:val="auto"/>
                <w:sz w:val="24"/>
                <w:szCs w:val="24"/>
              </w:rPr>
              <w:t>/</w:t>
            </w:r>
            <w:r w:rsidRPr="00CE637A">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CE637A" w:rsidRDefault="00F6602E" w:rsidP="008F1D99">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CE637A" w:rsidRDefault="00F6602E" w:rsidP="008F1D99">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CE637A" w:rsidRDefault="00F6602E" w:rsidP="008F1D99">
            <w:pPr>
              <w:spacing w:line="240" w:lineRule="atLeast"/>
              <w:jc w:val="center"/>
              <w:rPr>
                <w:rFonts w:ascii="標楷體" w:eastAsia="標楷體" w:hAnsi="標楷體" w:cs="標楷體"/>
                <w:color w:val="auto"/>
                <w:sz w:val="24"/>
                <w:szCs w:val="24"/>
              </w:rPr>
            </w:pPr>
            <w:r w:rsidRPr="00CE637A">
              <w:rPr>
                <w:rFonts w:ascii="標楷體" w:eastAsia="標楷體" w:hAnsi="標楷體" w:cs="標楷體" w:hint="eastAsia"/>
                <w:color w:val="auto"/>
                <w:sz w:val="24"/>
                <w:szCs w:val="24"/>
              </w:rPr>
              <w:t>備註</w:t>
            </w:r>
          </w:p>
        </w:tc>
      </w:tr>
      <w:tr w:rsidR="00330675" w:rsidRPr="002026C7" w:rsidTr="009B2BE9">
        <w:trPr>
          <w:trHeight w:val="278"/>
          <w:jc w:val="center"/>
        </w:trPr>
        <w:tc>
          <w:tcPr>
            <w:tcW w:w="1408" w:type="dxa"/>
            <w:vMerge/>
            <w:tcBorders>
              <w:left w:val="single" w:sz="8" w:space="0" w:color="000000"/>
              <w:bottom w:val="single" w:sz="8" w:space="0" w:color="000000"/>
              <w:right w:val="single" w:sz="8" w:space="0" w:color="000000"/>
            </w:tcBorders>
            <w:vAlign w:val="center"/>
          </w:tcPr>
          <w:p w:rsidR="00330675" w:rsidRPr="002026C7" w:rsidRDefault="00330675" w:rsidP="00D20E19">
            <w:pPr>
              <w:spacing w:line="240" w:lineRule="atLeast"/>
              <w:jc w:val="center"/>
              <w:rPr>
                <w:rFonts w:ascii="標楷體" w:eastAsia="標楷體" w:hAnsi="標楷體" w:cs="標楷體"/>
                <w:color w:val="auto"/>
                <w:sz w:val="24"/>
                <w:szCs w:val="24"/>
              </w:rPr>
            </w:pPr>
          </w:p>
        </w:tc>
        <w:tc>
          <w:tcPr>
            <w:tcW w:w="1398"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CE637A" w:rsidRDefault="00330675" w:rsidP="00330675">
            <w:pPr>
              <w:jc w:val="center"/>
              <w:rPr>
                <w:rFonts w:ascii="標楷體" w:eastAsia="標楷體" w:hAnsi="標楷體"/>
                <w:color w:val="auto"/>
                <w:sz w:val="24"/>
                <w:szCs w:val="24"/>
              </w:rPr>
            </w:pPr>
            <w:r w:rsidRPr="00CE637A">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CE637A" w:rsidRDefault="00330675" w:rsidP="008F1D99">
            <w:pP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CE637A" w:rsidRDefault="00330675" w:rsidP="008F1D99">
            <w:pP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CE637A" w:rsidRDefault="00330675" w:rsidP="00434C48">
            <w:pP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CE637A" w:rsidRDefault="00330675" w:rsidP="008F1D99">
            <w:pP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CE637A" w:rsidRDefault="00330675" w:rsidP="008F1D99">
            <w:pP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CE637A" w:rsidRDefault="00330675" w:rsidP="008F1D99">
            <w:pPr>
              <w:spacing w:line="240" w:lineRule="atLeast"/>
              <w:jc w:val="center"/>
              <w:rPr>
                <w:rFonts w:ascii="標楷體" w:eastAsia="標楷體" w:hAnsi="標楷體" w:cs="標楷體"/>
                <w:color w:val="auto"/>
                <w:sz w:val="24"/>
                <w:szCs w:val="24"/>
              </w:rPr>
            </w:pPr>
          </w:p>
        </w:tc>
      </w:tr>
      <w:tr w:rsidR="00061D50" w:rsidRPr="00500692" w:rsidTr="00E800EB">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61D50" w:rsidRPr="00616BD7" w:rsidRDefault="00061D50"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w:t>
            </w:r>
            <w:proofErr w:type="gramStart"/>
            <w:r w:rsidRPr="00616BD7">
              <w:rPr>
                <w:rFonts w:ascii="標楷體" w:eastAsia="標楷體" w:hAnsi="標楷體" w:cs="標楷體" w:hint="eastAsia"/>
                <w:color w:val="auto"/>
                <w:sz w:val="24"/>
                <w:szCs w:val="24"/>
              </w:rPr>
              <w:t>週</w:t>
            </w:r>
            <w:proofErr w:type="gramEnd"/>
          </w:p>
          <w:p w:rsidR="009B2BE9" w:rsidRPr="00616BD7" w:rsidRDefault="009B2BE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8/30~9/4</w:t>
            </w:r>
          </w:p>
        </w:tc>
        <w:tc>
          <w:tcPr>
            <w:tcW w:w="1398" w:type="dxa"/>
            <w:tcBorders>
              <w:top w:val="single" w:sz="8" w:space="0" w:color="000000"/>
              <w:left w:val="single" w:sz="8" w:space="0" w:color="000000"/>
              <w:bottom w:val="single" w:sz="8" w:space="0" w:color="000000"/>
              <w:right w:val="single" w:sz="8" w:space="0" w:color="000000"/>
            </w:tcBorders>
          </w:tcPr>
          <w:p w:rsidR="00061D50" w:rsidRPr="00CE637A" w:rsidRDefault="00B603B7" w:rsidP="00500692">
            <w:pPr>
              <w:pStyle w:val="Default"/>
              <w:jc w:val="left"/>
              <w:rPr>
                <w:rFonts w:eastAsia="標楷體"/>
                <w:color w:val="FF0000"/>
              </w:rPr>
            </w:pPr>
            <w:r w:rsidRPr="00CE637A">
              <w:rPr>
                <w:rFonts w:eastAsia="標楷體" w:hint="eastAsia"/>
                <w:sz w:val="20"/>
                <w:szCs w:val="20"/>
              </w:rPr>
              <w:t>Bc-IV-1 簡易運動傷害的處理與風險。</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603B7" w:rsidRPr="00CE637A" w:rsidRDefault="00B603B7" w:rsidP="00B603B7">
            <w:pPr>
              <w:spacing w:line="260" w:lineRule="exact"/>
              <w:rPr>
                <w:rFonts w:ascii="標楷體" w:eastAsia="標楷體" w:hAnsi="標楷體"/>
              </w:rPr>
            </w:pPr>
            <w:r w:rsidRPr="00CE637A">
              <w:rPr>
                <w:rFonts w:ascii="標楷體" w:eastAsia="標楷體" w:hAnsi="標楷體" w:hint="eastAsia"/>
              </w:rPr>
              <w:t>1c-IV-1 了解各項運動基礎原理和規則。</w:t>
            </w:r>
          </w:p>
          <w:p w:rsidR="00061D50" w:rsidRPr="00CE637A" w:rsidRDefault="00B603B7" w:rsidP="00B603B7">
            <w:pPr>
              <w:jc w:val="left"/>
              <w:rPr>
                <w:rFonts w:ascii="標楷體" w:eastAsia="標楷體" w:hAnsi="標楷體" w:cs="標楷體"/>
                <w:color w:val="FF0000"/>
                <w:sz w:val="24"/>
                <w:szCs w:val="24"/>
              </w:rPr>
            </w:pPr>
            <w:r w:rsidRPr="00CE637A">
              <w:rPr>
                <w:rFonts w:ascii="標楷體" w:eastAsia="標楷體" w:hAnsi="標楷體" w:hint="eastAsia"/>
              </w:rPr>
              <w:t>1c-IV-2 評估運動風險，維護安全的運動情境。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61D50" w:rsidRPr="00CE637A" w:rsidRDefault="00B603B7" w:rsidP="00E800EB">
            <w:pPr>
              <w:rPr>
                <w:rFonts w:ascii="標楷體" w:eastAsia="標楷體" w:hAnsi="標楷體"/>
                <w:bCs/>
                <w:snapToGrid w:val="0"/>
              </w:rPr>
            </w:pPr>
            <w:r w:rsidRPr="00CE637A">
              <w:rPr>
                <w:rFonts w:ascii="標楷體" w:eastAsia="標楷體" w:hAnsi="標楷體" w:hint="eastAsia"/>
                <w:bCs/>
                <w:snapToGrid w:val="0"/>
              </w:rPr>
              <w:t>第四篇挑戰自我</w:t>
            </w:r>
          </w:p>
          <w:p w:rsidR="00B603B7" w:rsidRPr="00CE637A" w:rsidRDefault="00B603B7" w:rsidP="00E800EB">
            <w:pPr>
              <w:rPr>
                <w:rFonts w:ascii="標楷體" w:eastAsia="標楷體" w:hAnsi="標楷體"/>
                <w:bCs/>
                <w:snapToGrid w:val="0"/>
              </w:rPr>
            </w:pPr>
            <w:r w:rsidRPr="00CE637A">
              <w:rPr>
                <w:rFonts w:ascii="標楷體" w:eastAsia="標楷體" w:hAnsi="標楷體" w:hint="eastAsia"/>
                <w:bCs/>
                <w:snapToGrid w:val="0"/>
              </w:rPr>
              <w:t>第1章運動防護</w:t>
            </w:r>
          </w:p>
          <w:p w:rsidR="00E800EB" w:rsidRPr="00CE637A" w:rsidRDefault="00E800EB" w:rsidP="00E800EB">
            <w:pPr>
              <w:spacing w:line="260" w:lineRule="exact"/>
              <w:rPr>
                <w:rFonts w:ascii="標楷體" w:eastAsia="標楷體" w:hAnsi="標楷體"/>
                <w:bCs/>
                <w:snapToGrid w:val="0"/>
              </w:rPr>
            </w:pPr>
            <w:r w:rsidRPr="00CE637A">
              <w:rPr>
                <w:rFonts w:ascii="標楷體" w:eastAsia="標楷體" w:hAnsi="標楷體" w:hint="eastAsia"/>
                <w:b/>
                <w:bCs/>
                <w:snapToGrid w:val="0"/>
              </w:rPr>
              <w:t>一、學習引導</w:t>
            </w:r>
          </w:p>
          <w:p w:rsidR="00E800EB" w:rsidRPr="00CE637A" w:rsidRDefault="00E800EB" w:rsidP="00E800EB">
            <w:pPr>
              <w:spacing w:line="260" w:lineRule="exact"/>
              <w:rPr>
                <w:rFonts w:ascii="標楷體" w:eastAsia="標楷體" w:hAnsi="標楷體"/>
                <w:bCs/>
                <w:snapToGrid w:val="0"/>
              </w:rPr>
            </w:pPr>
            <w:r w:rsidRPr="00CE637A">
              <w:rPr>
                <w:rFonts w:ascii="標楷體" w:eastAsia="標楷體" w:hAnsi="標楷體" w:hint="eastAsia"/>
                <w:bCs/>
                <w:snapToGrid w:val="0"/>
              </w:rPr>
              <w:t>利用課本情境</w:t>
            </w:r>
            <w:proofErr w:type="gramStart"/>
            <w:r w:rsidRPr="00CE637A">
              <w:rPr>
                <w:rFonts w:ascii="標楷體" w:eastAsia="標楷體" w:hAnsi="標楷體" w:hint="eastAsia"/>
                <w:bCs/>
                <w:snapToGrid w:val="0"/>
              </w:rPr>
              <w:t>頁小育的</w:t>
            </w:r>
            <w:proofErr w:type="gramEnd"/>
            <w:r w:rsidRPr="00CE637A">
              <w:rPr>
                <w:rFonts w:ascii="標楷體" w:eastAsia="標楷體" w:hAnsi="標楷體" w:hint="eastAsia"/>
                <w:bCs/>
                <w:snapToGrid w:val="0"/>
              </w:rPr>
              <w:t>例子，引導學生運動環境中存在許多風險，容易造成運動意外傷害。具備運動風險評估知識，避開高風險或 具備運動防護技巧，才能降低運動意外傷害的發生。</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b/>
              </w:rPr>
              <w:t>二、認識學校運動風險管理</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1.講解：利用課文說明運動風險的意義，強調事前可以做好風險評估及預防措施，就可以避免許多不必要的危害。</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2.示例：以學校為例，利用課文表格說明學校 運動風險類別，如何預防與處理運動風險的作法。請學生發表自己參與學校運動風險管理活動的相關經驗。</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b/>
              </w:rPr>
              <w:t>三、理解運動風險評估指標</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1.講解：利用課文講解運動風險評估BREAKS六項指標的意義，提醒學生運動前先檢視是否符合這</w:t>
            </w:r>
            <w:r w:rsidRPr="00CE637A">
              <w:rPr>
                <w:rFonts w:ascii="標楷體" w:eastAsia="標楷體" w:hAnsi="標楷體" w:hint="eastAsia"/>
              </w:rPr>
              <w:lastRenderedPageBreak/>
              <w:t>些指標，就能降低運動風險。</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2.案例討論：引導學生利用運動風險評估指標分組討論課文122頁中小育在夜間打籃球受傷的例子，分析此情境潛藏運動風險，以及如何降低 運動風險的做法。</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b/>
              </w:rPr>
              <w:t>四、運動風險評估指標應用</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1.案例討論：引導學生分組討論如何運動風險評估指標來降低參與班際大隊接力的潛藏運動風險。</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2.統整：教師再依據各組發表內容歸納可行的方法。</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b/>
              </w:rPr>
              <w:t>五、認識急性運動傷害處理原則</w:t>
            </w:r>
            <w:r w:rsidRPr="00CE637A">
              <w:rPr>
                <w:rFonts w:ascii="標楷體" w:eastAsia="標楷體" w:hAnsi="標楷體" w:hint="eastAsia"/>
              </w:rPr>
              <w:t xml:space="preserve"> </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1.講解：利用課文說明PRICE是目前最常用在來處理48～72小時內急性運動傷害的原則，可以減緩傷處發炎、腫脹情形，利於後續的醫療處理復健。</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2.講解：利用課文126、127頁的圖文，說明每一個步驟的目的與主要的處理技巧。提醒學生如果發生嚴重的出血、骨折或身體內傷情形，應緊急 就醫處理較佳。</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b/>
              </w:rPr>
              <w:t>六、演練PRICE處理步驟</w:t>
            </w:r>
          </w:p>
          <w:p w:rsidR="00E800EB" w:rsidRPr="00CE637A" w:rsidRDefault="00E800EB" w:rsidP="00E800EB">
            <w:pPr>
              <w:spacing w:line="260" w:lineRule="exact"/>
              <w:rPr>
                <w:rFonts w:ascii="標楷體" w:eastAsia="標楷體" w:hAnsi="標楷體"/>
              </w:rPr>
            </w:pPr>
            <w:r w:rsidRPr="00CE637A">
              <w:rPr>
                <w:rFonts w:ascii="標楷體" w:eastAsia="標楷體" w:hAnsi="標楷體" w:hint="eastAsia"/>
              </w:rPr>
              <w:t>1.演練：引導學生實際演練PRICE處理步驟，互相檢視是否正確。</w:t>
            </w:r>
          </w:p>
          <w:p w:rsidR="00E800EB" w:rsidRPr="00CE637A" w:rsidRDefault="00E800EB" w:rsidP="00E800EB">
            <w:pPr>
              <w:rPr>
                <w:rFonts w:ascii="標楷體" w:eastAsia="標楷體" w:hAnsi="標楷體" w:cs="標楷體"/>
                <w:color w:val="FF0000"/>
                <w:sz w:val="24"/>
                <w:szCs w:val="24"/>
              </w:rPr>
            </w:pPr>
            <w:r w:rsidRPr="00CE637A">
              <w:rPr>
                <w:rFonts w:ascii="標楷體" w:eastAsia="標楷體" w:hAnsi="標楷體" w:hint="eastAsia"/>
              </w:rPr>
              <w:t>2.發表：學生分享與檢視之前處理運動傷害的經驗，是否符合這樣的流程。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61D50" w:rsidRPr="00CE637A" w:rsidRDefault="00B603B7" w:rsidP="00F00150">
            <w:pPr>
              <w:ind w:left="317" w:hanging="317"/>
              <w:jc w:val="center"/>
              <w:rPr>
                <w:rFonts w:ascii="標楷體" w:eastAsia="標楷體" w:hAnsi="標楷體" w:cs="標楷體"/>
                <w:color w:val="FF0000"/>
                <w:sz w:val="24"/>
                <w:szCs w:val="24"/>
              </w:rPr>
            </w:pPr>
            <w:r w:rsidRPr="00CE637A">
              <w:rPr>
                <w:rFonts w:ascii="標楷體" w:eastAsia="標楷體" w:hAnsi="標楷體" w:cs="標楷體" w:hint="eastAsia"/>
                <w:color w:val="FF0000"/>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603B7" w:rsidRPr="00CE637A" w:rsidRDefault="00B603B7" w:rsidP="00B603B7">
            <w:pPr>
              <w:spacing w:line="260" w:lineRule="exact"/>
              <w:rPr>
                <w:rFonts w:ascii="標楷體" w:eastAsia="標楷體" w:hAnsi="標楷體"/>
                <w:bCs/>
                <w:snapToGrid w:val="0"/>
              </w:rPr>
            </w:pPr>
            <w:r w:rsidRPr="00CE637A">
              <w:rPr>
                <w:rFonts w:ascii="標楷體" w:eastAsia="標楷體" w:hAnsi="標楷體" w:hint="eastAsia"/>
                <w:bCs/>
                <w:snapToGrid w:val="0"/>
              </w:rPr>
              <w:t>1.課本。</w:t>
            </w:r>
          </w:p>
          <w:p w:rsidR="00B603B7" w:rsidRPr="00CE637A" w:rsidRDefault="00B603B7" w:rsidP="00B603B7">
            <w:pPr>
              <w:spacing w:line="260" w:lineRule="exact"/>
              <w:rPr>
                <w:rFonts w:ascii="標楷體" w:eastAsia="標楷體" w:hAnsi="標楷體"/>
                <w:bCs/>
                <w:snapToGrid w:val="0"/>
              </w:rPr>
            </w:pPr>
            <w:r w:rsidRPr="00CE637A">
              <w:rPr>
                <w:rFonts w:ascii="標楷體" w:eastAsia="標楷體" w:hAnsi="標楷體" w:hint="eastAsia"/>
                <w:bCs/>
                <w:snapToGrid w:val="0"/>
              </w:rPr>
              <w:t>2.運動風險評估與課程相關資料。</w:t>
            </w:r>
          </w:p>
          <w:p w:rsidR="00061D50" w:rsidRPr="00CE637A" w:rsidRDefault="00B603B7" w:rsidP="00F00150">
            <w:pPr>
              <w:ind w:firstLine="0"/>
              <w:jc w:val="left"/>
              <w:rPr>
                <w:rFonts w:ascii="標楷體" w:eastAsia="標楷體" w:hAnsi="標楷體" w:cs="標楷體"/>
                <w:color w:val="FF0000"/>
                <w:sz w:val="24"/>
                <w:szCs w:val="24"/>
              </w:rPr>
            </w:pPr>
            <w:r w:rsidRPr="00CE637A">
              <w:rPr>
                <w:rFonts w:ascii="標楷體" w:eastAsia="標楷體" w:hAnsi="標楷體" w:hint="eastAsia"/>
                <w:bCs/>
                <w:snapToGrid w:val="0"/>
              </w:rPr>
              <w:t>3.電子教科書。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6FC5" w:rsidRPr="00CE637A" w:rsidRDefault="00B76FC5" w:rsidP="00B76FC5">
            <w:pPr>
              <w:ind w:firstLine="0"/>
              <w:jc w:val="left"/>
              <w:rPr>
                <w:rFonts w:ascii="標楷體" w:eastAsia="標楷體" w:hAnsi="標楷體"/>
                <w:bCs/>
                <w:snapToGrid w:val="0"/>
              </w:rPr>
            </w:pPr>
            <w:r w:rsidRPr="00CE637A">
              <w:rPr>
                <w:rFonts w:ascii="標楷體" w:eastAsia="標楷體" w:hAnsi="標楷體" w:hint="eastAsia"/>
                <w:bCs/>
                <w:snapToGrid w:val="0"/>
              </w:rPr>
              <w:t>1.參與態度</w:t>
            </w:r>
          </w:p>
          <w:p w:rsidR="00B76FC5" w:rsidRPr="00CE637A" w:rsidRDefault="00B76FC5" w:rsidP="00B76FC5">
            <w:pPr>
              <w:ind w:firstLine="0"/>
              <w:jc w:val="left"/>
              <w:rPr>
                <w:rFonts w:ascii="標楷體" w:eastAsia="標楷體" w:hAnsi="標楷體"/>
                <w:bCs/>
                <w:snapToGrid w:val="0"/>
              </w:rPr>
            </w:pPr>
            <w:r w:rsidRPr="00CE637A">
              <w:rPr>
                <w:rFonts w:ascii="標楷體" w:eastAsia="標楷體" w:hAnsi="標楷體" w:hint="eastAsia"/>
                <w:bCs/>
                <w:snapToGrid w:val="0"/>
              </w:rPr>
              <w:t>2.口語問答</w:t>
            </w:r>
          </w:p>
          <w:p w:rsidR="00B76FC5" w:rsidRPr="00CE637A" w:rsidRDefault="00B76FC5" w:rsidP="00B76FC5">
            <w:pPr>
              <w:ind w:firstLine="0"/>
              <w:jc w:val="left"/>
              <w:rPr>
                <w:rFonts w:ascii="標楷體" w:eastAsia="標楷體" w:hAnsi="標楷體"/>
                <w:bCs/>
                <w:snapToGrid w:val="0"/>
              </w:rPr>
            </w:pPr>
            <w:r w:rsidRPr="00CE637A">
              <w:rPr>
                <w:rFonts w:ascii="標楷體" w:eastAsia="標楷體" w:hAnsi="標楷體" w:hint="eastAsia"/>
                <w:bCs/>
                <w:snapToGrid w:val="0"/>
              </w:rPr>
              <w:t>3.技能實作</w:t>
            </w:r>
          </w:p>
          <w:p w:rsidR="00061D50" w:rsidRPr="00CE637A" w:rsidRDefault="00061D50" w:rsidP="00B603B7">
            <w:pPr>
              <w:ind w:left="-22" w:hanging="7"/>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6FC5" w:rsidRPr="00CE637A" w:rsidRDefault="00B76FC5" w:rsidP="00B76FC5">
            <w:pPr>
              <w:spacing w:line="260" w:lineRule="exact"/>
              <w:rPr>
                <w:rFonts w:ascii="標楷體" w:eastAsia="標楷體" w:hAnsi="標楷體"/>
                <w:b/>
              </w:rPr>
            </w:pPr>
            <w:r w:rsidRPr="00CE637A">
              <w:rPr>
                <w:rFonts w:ascii="標楷體" w:eastAsia="標楷體" w:hAnsi="標楷體" w:hint="eastAsia"/>
                <w:b/>
              </w:rPr>
              <w:t>【安全教育】</w:t>
            </w:r>
          </w:p>
          <w:p w:rsidR="00B76FC5" w:rsidRPr="00CE637A" w:rsidRDefault="00B76FC5" w:rsidP="00B76FC5">
            <w:pPr>
              <w:spacing w:line="260" w:lineRule="exact"/>
              <w:rPr>
                <w:rFonts w:ascii="標楷體" w:eastAsia="標楷體" w:hAnsi="標楷體"/>
              </w:rPr>
            </w:pPr>
            <w:r w:rsidRPr="00CE637A">
              <w:rPr>
                <w:rFonts w:ascii="標楷體" w:eastAsia="標楷體" w:hAnsi="標楷體" w:hint="eastAsia"/>
              </w:rPr>
              <w:t>安J6 了解運動設施安全的維護。</w:t>
            </w:r>
          </w:p>
          <w:p w:rsidR="00061D50" w:rsidRPr="00CE637A" w:rsidRDefault="00B76FC5" w:rsidP="00B76FC5">
            <w:pPr>
              <w:autoSpaceDE w:val="0"/>
              <w:autoSpaceDN w:val="0"/>
              <w:adjustRightInd w:val="0"/>
              <w:jc w:val="left"/>
              <w:rPr>
                <w:rFonts w:ascii="標楷體" w:eastAsia="標楷體" w:hAnsi="標楷體" w:cs="DFKaiShu-SB-Estd-BF"/>
                <w:color w:val="FF0000"/>
                <w:sz w:val="24"/>
                <w:szCs w:val="24"/>
              </w:rPr>
            </w:pPr>
            <w:r w:rsidRPr="00CE637A">
              <w:rPr>
                <w:rFonts w:ascii="標楷體" w:eastAsia="標楷體" w:hAnsi="標楷體" w:hint="eastAsia"/>
              </w:rPr>
              <w:t>安J11 學習創傷救護技能。</w:t>
            </w:r>
          </w:p>
        </w:tc>
        <w:tc>
          <w:tcPr>
            <w:tcW w:w="1784" w:type="dxa"/>
            <w:tcBorders>
              <w:top w:val="single" w:sz="8" w:space="0" w:color="000000"/>
              <w:bottom w:val="single" w:sz="8" w:space="0" w:color="000000"/>
              <w:right w:val="single" w:sz="8" w:space="0" w:color="000000"/>
            </w:tcBorders>
          </w:tcPr>
          <w:p w:rsidR="00061D50" w:rsidRPr="00CE637A" w:rsidRDefault="00061D50" w:rsidP="00112170">
            <w:pPr>
              <w:adjustRightInd w:val="0"/>
              <w:snapToGrid w:val="0"/>
              <w:spacing w:line="240" w:lineRule="atLeast"/>
              <w:ind w:hanging="7"/>
              <w:jc w:val="left"/>
              <w:rPr>
                <w:rFonts w:ascii="標楷體" w:eastAsia="標楷體" w:hAnsi="標楷體" w:cs="標楷體"/>
                <w:sz w:val="24"/>
                <w:szCs w:val="24"/>
              </w:rPr>
            </w:pPr>
          </w:p>
        </w:tc>
      </w:tr>
      <w:tr w:rsidR="00CE637A" w:rsidRPr="00500692" w:rsidTr="00CE637A">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E637A" w:rsidRPr="00616BD7" w:rsidRDefault="00CE637A"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9/5~9/11</w:t>
            </w:r>
          </w:p>
        </w:tc>
        <w:tc>
          <w:tcPr>
            <w:tcW w:w="1398" w:type="dxa"/>
            <w:tcBorders>
              <w:top w:val="single" w:sz="8" w:space="0" w:color="000000"/>
              <w:left w:val="single" w:sz="8" w:space="0" w:color="000000"/>
              <w:bottom w:val="single" w:sz="8" w:space="0" w:color="000000"/>
              <w:right w:val="single" w:sz="8" w:space="0" w:color="000000"/>
            </w:tcBorders>
          </w:tcPr>
          <w:p w:rsidR="00CE637A" w:rsidRPr="00CE637A" w:rsidRDefault="00CE637A" w:rsidP="0026700F">
            <w:pPr>
              <w:pStyle w:val="Default"/>
              <w:rPr>
                <w:rFonts w:eastAsia="標楷體"/>
                <w:sz w:val="20"/>
                <w:szCs w:val="20"/>
              </w:rPr>
            </w:pPr>
            <w:r w:rsidRPr="00CE637A">
              <w:rPr>
                <w:rFonts w:eastAsia="標楷體" w:hint="eastAsia"/>
                <w:sz w:val="20"/>
                <w:szCs w:val="20"/>
              </w:rPr>
              <w:t>Ab-IV-1:體適能促進策略與活動方法。</w:t>
            </w:r>
          </w:p>
          <w:p w:rsidR="00CE637A" w:rsidRPr="00CE637A" w:rsidRDefault="00CE637A" w:rsidP="0026700F">
            <w:pPr>
              <w:pStyle w:val="Default"/>
              <w:jc w:val="left"/>
              <w:rPr>
                <w:rFonts w:eastAsia="標楷體"/>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4c-IV-2:分析並評估個人的體適能與運動技能，修正個人的運動計畫。</w:t>
            </w:r>
          </w:p>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4c-IV-3:規劃提升體適能與運動技能的運動計畫。</w:t>
            </w:r>
          </w:p>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4d-IV-2:執行個人運動計畫，實際參與身體活動。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F211AE" w:rsidRDefault="00CE637A" w:rsidP="0026700F">
            <w:pPr>
              <w:jc w:val="left"/>
              <w:rPr>
                <w:rFonts w:ascii="標楷體" w:eastAsia="標楷體" w:hAnsi="標楷體" w:cs="標楷體"/>
                <w:b/>
              </w:rPr>
            </w:pPr>
            <w:r w:rsidRPr="00F211AE">
              <w:rPr>
                <w:rFonts w:ascii="標楷體" w:eastAsia="標楷體" w:hAnsi="標楷體" w:cs="標楷體" w:hint="eastAsia"/>
                <w:b/>
              </w:rPr>
              <w:t>主題</w:t>
            </w:r>
            <w:proofErr w:type="gramStart"/>
            <w:r w:rsidRPr="00F211AE">
              <w:rPr>
                <w:rFonts w:ascii="標楷體" w:eastAsia="標楷體" w:hAnsi="標楷體" w:cs="標楷體" w:hint="eastAsia"/>
                <w:b/>
              </w:rPr>
              <w:t>﹕</w:t>
            </w:r>
            <w:proofErr w:type="gramEnd"/>
            <w:r w:rsidRPr="00F211AE">
              <w:rPr>
                <w:rFonts w:ascii="標楷體" w:eastAsia="標楷體" w:hAnsi="標楷體" w:cs="標楷體" w:hint="eastAsia"/>
                <w:b/>
              </w:rPr>
              <w:t xml:space="preserve"> 體適能 (檢測)</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1.進行心肺耐力適能檢測</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（800，1600M跑走）</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2.進行柔軟度適能檢測</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（坐姿體前彎）</w:t>
            </w:r>
          </w:p>
          <w:p w:rsidR="00CE637A" w:rsidRDefault="00CE637A" w:rsidP="0026700F">
            <w:pPr>
              <w:jc w:val="left"/>
              <w:rPr>
                <w:rFonts w:ascii="標楷體" w:eastAsia="標楷體" w:hAnsi="標楷體" w:cs="標楷體"/>
              </w:rPr>
            </w:pPr>
            <w:r w:rsidRPr="00CE637A">
              <w:rPr>
                <w:rFonts w:ascii="標楷體" w:eastAsia="標楷體" w:hAnsi="標楷體" w:cs="標楷體" w:hint="eastAsia"/>
              </w:rPr>
              <w:t>3.進行肌力適能檢測（立定跳遠）</w:t>
            </w:r>
          </w:p>
          <w:p w:rsidR="00456882" w:rsidRPr="00CE637A" w:rsidRDefault="00456882" w:rsidP="0026700F">
            <w:pPr>
              <w:jc w:val="left"/>
              <w:rPr>
                <w:rFonts w:ascii="標楷體" w:eastAsia="標楷體" w:hAnsi="標楷體" w:cs="標楷體"/>
              </w:rPr>
            </w:pPr>
            <w:r>
              <w:rPr>
                <w:rFonts w:ascii="標楷體" w:eastAsia="標楷體" w:hAnsi="標楷體" w:cs="標楷體" w:hint="eastAsia"/>
              </w:rPr>
              <w:t>4.進行肌耐力檢測(</w:t>
            </w:r>
            <w:r w:rsidRPr="00456882">
              <w:rPr>
                <w:rFonts w:ascii="標楷體" w:eastAsia="標楷體" w:hAnsi="標楷體" w:cs="標楷體" w:hint="eastAsia"/>
              </w:rPr>
              <w:t>一分鐘仰臥起坐</w:t>
            </w:r>
            <w:r>
              <w:rPr>
                <w:rFonts w:ascii="標楷體" w:eastAsia="標楷體" w:hAnsi="標楷體" w:cs="標楷體" w:hint="eastAsia"/>
              </w:rPr>
              <w:t>)</w:t>
            </w:r>
          </w:p>
          <w:p w:rsidR="00CE637A" w:rsidRPr="00CE637A" w:rsidRDefault="00456882" w:rsidP="0026700F">
            <w:pPr>
              <w:jc w:val="left"/>
              <w:rPr>
                <w:rFonts w:ascii="標楷體" w:eastAsia="標楷體" w:hAnsi="標楷體" w:cs="標楷體"/>
              </w:rPr>
            </w:pPr>
            <w:r>
              <w:rPr>
                <w:rFonts w:ascii="標楷體" w:eastAsia="標楷體" w:hAnsi="標楷體" w:cs="標楷體" w:hint="eastAsia"/>
              </w:rPr>
              <w:t>5</w:t>
            </w:r>
            <w:r w:rsidR="00CE637A" w:rsidRPr="00CE637A">
              <w:rPr>
                <w:rFonts w:ascii="標楷體" w:eastAsia="標楷體" w:hAnsi="標楷體" w:cs="標楷體" w:hint="eastAsia"/>
              </w:rPr>
              <w:t>.溝通合作與和諧人際關係,重視群體規範與榮譽,</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欣賞感恩。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E637A" w:rsidRPr="00CE637A" w:rsidRDefault="00CE637A" w:rsidP="00CE637A">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ind w:left="92" w:hanging="7"/>
              <w:jc w:val="left"/>
              <w:rPr>
                <w:rFonts w:ascii="標楷體" w:eastAsia="標楷體" w:hAnsi="標楷體" w:cs="標楷體"/>
              </w:rPr>
            </w:pPr>
            <w:r w:rsidRPr="00CE637A">
              <w:rPr>
                <w:rFonts w:ascii="標楷體" w:eastAsia="標楷體" w:hAnsi="標楷體" w:cs="標楷體" w:hint="eastAsia"/>
              </w:rPr>
              <w:t>教育部體適能實施辦法</w:t>
            </w:r>
          </w:p>
          <w:p w:rsidR="00CE637A" w:rsidRPr="00CE637A" w:rsidRDefault="00CE637A" w:rsidP="0026700F">
            <w:pPr>
              <w:ind w:left="92" w:hanging="7"/>
              <w:jc w:val="left"/>
              <w:rPr>
                <w:rFonts w:ascii="標楷體" w:eastAsia="標楷體" w:hAnsi="標楷體" w:cs="標楷體"/>
              </w:rPr>
            </w:pPr>
            <w:r w:rsidRPr="00CE637A">
              <w:rPr>
                <w:rFonts w:ascii="標楷體" w:eastAsia="標楷體" w:hAnsi="標楷體" w:cs="標楷體" w:hint="eastAsia"/>
              </w:rPr>
              <w:t>碼表</w:t>
            </w:r>
          </w:p>
          <w:p w:rsidR="00CE637A" w:rsidRPr="00CE637A" w:rsidRDefault="00CE637A" w:rsidP="0026700F">
            <w:pPr>
              <w:ind w:left="92" w:hanging="7"/>
              <w:jc w:val="left"/>
              <w:rPr>
                <w:rFonts w:ascii="標楷體" w:eastAsia="標楷體" w:hAnsi="標楷體" w:cs="標楷體"/>
              </w:rPr>
            </w:pPr>
            <w:proofErr w:type="gramStart"/>
            <w:r w:rsidRPr="00CE637A">
              <w:rPr>
                <w:rFonts w:ascii="標楷體" w:eastAsia="標楷體" w:hAnsi="標楷體" w:cs="標楷體" w:hint="eastAsia"/>
              </w:rPr>
              <w:t>捲</w:t>
            </w:r>
            <w:proofErr w:type="gramEnd"/>
            <w:r w:rsidRPr="00CE637A">
              <w:rPr>
                <w:rFonts w:ascii="標楷體" w:eastAsia="標楷體" w:hAnsi="標楷體" w:cs="標楷體" w:hint="eastAsia"/>
              </w:rPr>
              <w:t>尺</w:t>
            </w:r>
          </w:p>
          <w:p w:rsidR="00CE637A" w:rsidRPr="00CE637A" w:rsidRDefault="00CE637A" w:rsidP="0026700F">
            <w:pPr>
              <w:ind w:left="92" w:hanging="7"/>
              <w:jc w:val="left"/>
              <w:rPr>
                <w:rFonts w:ascii="標楷體" w:eastAsia="標楷體" w:hAnsi="標楷體" w:cs="標楷體"/>
              </w:rPr>
            </w:pPr>
            <w:r w:rsidRPr="00CE637A">
              <w:rPr>
                <w:rFonts w:ascii="標楷體" w:eastAsia="標楷體" w:hAnsi="標楷體" w:cs="標楷體" w:hint="eastAsia"/>
              </w:rPr>
              <w:t>軟墊</w:t>
            </w:r>
          </w:p>
          <w:p w:rsidR="00CE637A" w:rsidRPr="00CE637A" w:rsidRDefault="00CE637A" w:rsidP="0026700F">
            <w:pPr>
              <w:ind w:left="92" w:hanging="7"/>
              <w:jc w:val="left"/>
              <w:rPr>
                <w:rFonts w:ascii="標楷體" w:eastAsia="標楷體" w:hAnsi="標楷體" w:cs="標楷體"/>
              </w:rPr>
            </w:pPr>
            <w:proofErr w:type="gramStart"/>
            <w:r w:rsidRPr="00CE637A">
              <w:rPr>
                <w:rFonts w:ascii="標楷體" w:eastAsia="標楷體" w:hAnsi="標楷體" w:cs="標楷體" w:hint="eastAsia"/>
              </w:rPr>
              <w:t>體前彎</w:t>
            </w:r>
            <w:proofErr w:type="gramEnd"/>
            <w:r w:rsidRPr="00CE637A">
              <w:rPr>
                <w:rFonts w:ascii="標楷體" w:eastAsia="標楷體" w:hAnsi="標楷體" w:cs="標楷體" w:hint="eastAsia"/>
              </w:rPr>
              <w:t>測量器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ind w:left="-22" w:hanging="7"/>
              <w:jc w:val="left"/>
              <w:rPr>
                <w:rFonts w:ascii="標楷體" w:eastAsia="標楷體" w:hAnsi="標楷體" w:cs="標楷體"/>
              </w:rPr>
            </w:pPr>
            <w:r w:rsidRPr="00CE637A">
              <w:rPr>
                <w:rFonts w:ascii="標楷體" w:eastAsia="標楷體" w:hAnsi="標楷體" w:cs="標楷體" w:hint="eastAsia"/>
              </w:rPr>
              <w:t>實作</w:t>
            </w:r>
          </w:p>
          <w:p w:rsidR="00CE637A" w:rsidRPr="00CE637A" w:rsidRDefault="00CE637A" w:rsidP="0026700F">
            <w:pPr>
              <w:ind w:left="-22" w:hanging="7"/>
              <w:jc w:val="left"/>
              <w:rPr>
                <w:rFonts w:ascii="標楷體" w:eastAsia="標楷體" w:hAnsi="標楷體" w:cs="標楷體"/>
              </w:rPr>
            </w:pPr>
            <w:r w:rsidRPr="00CE637A">
              <w:rPr>
                <w:rFonts w:ascii="標楷體" w:eastAsia="標楷體" w:hAnsi="標楷體" w:cs="標楷體" w:hint="eastAsia"/>
              </w:rPr>
              <w:t>操作評量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【品德教育】</w:t>
            </w:r>
          </w:p>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品J1:溝通合作與和諧人際關係。</w:t>
            </w:r>
          </w:p>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品J2:重視群體規範與榮譽。</w:t>
            </w:r>
          </w:p>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品EJU7:欣賞感恩。</w:t>
            </w:r>
          </w:p>
        </w:tc>
        <w:tc>
          <w:tcPr>
            <w:tcW w:w="1784" w:type="dxa"/>
            <w:tcBorders>
              <w:top w:val="single" w:sz="8" w:space="0" w:color="000000"/>
              <w:bottom w:val="single" w:sz="8" w:space="0" w:color="000000"/>
              <w:right w:val="single" w:sz="8" w:space="0" w:color="000000"/>
            </w:tcBorders>
          </w:tcPr>
          <w:p w:rsidR="00CE637A" w:rsidRPr="00CE637A" w:rsidRDefault="00CE637A" w:rsidP="00112170">
            <w:pPr>
              <w:adjustRightInd w:val="0"/>
              <w:snapToGrid w:val="0"/>
              <w:spacing w:line="240" w:lineRule="atLeast"/>
              <w:ind w:hanging="7"/>
              <w:jc w:val="left"/>
              <w:rPr>
                <w:rFonts w:ascii="標楷體" w:eastAsia="標楷體" w:hAnsi="標楷體" w:cs="標楷體"/>
                <w:color w:val="00B050"/>
              </w:rPr>
            </w:pPr>
            <w:r w:rsidRPr="00CE637A">
              <w:rPr>
                <w:rFonts w:ascii="標楷體" w:eastAsia="標楷體" w:hAnsi="標楷體" w:cs="標楷體" w:hint="eastAsia"/>
                <w:color w:val="00B050"/>
              </w:rPr>
              <w:t>9/6~7</w:t>
            </w:r>
            <w:proofErr w:type="gramStart"/>
            <w:r w:rsidRPr="00CE637A">
              <w:rPr>
                <w:rFonts w:ascii="標楷體" w:eastAsia="標楷體" w:hAnsi="標楷體" w:cs="標楷體" w:hint="eastAsia"/>
                <w:color w:val="00B050"/>
              </w:rPr>
              <w:t>九</w:t>
            </w:r>
            <w:proofErr w:type="gramEnd"/>
            <w:r w:rsidRPr="00CE637A">
              <w:rPr>
                <w:rFonts w:ascii="標楷體" w:eastAsia="標楷體" w:hAnsi="標楷體" w:cs="標楷體" w:hint="eastAsia"/>
                <w:color w:val="00B050"/>
              </w:rPr>
              <w:t>年級複習考</w:t>
            </w:r>
          </w:p>
        </w:tc>
      </w:tr>
      <w:tr w:rsidR="00CE637A" w:rsidRPr="00500692" w:rsidTr="00CE637A">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E637A" w:rsidRPr="00616BD7" w:rsidRDefault="00CE637A"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9/12~9/18</w:t>
            </w:r>
          </w:p>
        </w:tc>
        <w:tc>
          <w:tcPr>
            <w:tcW w:w="1398" w:type="dxa"/>
            <w:tcBorders>
              <w:top w:val="single" w:sz="8" w:space="0" w:color="000000"/>
              <w:left w:val="single" w:sz="8" w:space="0" w:color="000000"/>
              <w:bottom w:val="single" w:sz="8" w:space="0" w:color="000000"/>
              <w:right w:val="single" w:sz="8" w:space="0" w:color="000000"/>
            </w:tcBorders>
          </w:tcPr>
          <w:p w:rsidR="00CE637A" w:rsidRPr="00CE637A" w:rsidRDefault="00CE637A" w:rsidP="0026700F">
            <w:pPr>
              <w:pStyle w:val="Default"/>
              <w:rPr>
                <w:rFonts w:eastAsia="標楷體"/>
                <w:sz w:val="20"/>
                <w:szCs w:val="20"/>
              </w:rPr>
            </w:pPr>
            <w:r w:rsidRPr="00CE637A">
              <w:rPr>
                <w:rFonts w:eastAsia="標楷體" w:hint="eastAsia"/>
                <w:sz w:val="20"/>
                <w:szCs w:val="20"/>
              </w:rPr>
              <w:t>Ab-IV-1:體適能促進策略與活動方法。</w:t>
            </w:r>
          </w:p>
          <w:p w:rsidR="00CE637A" w:rsidRPr="00CE637A" w:rsidRDefault="00CE637A" w:rsidP="0026700F">
            <w:pPr>
              <w:pStyle w:val="Default"/>
              <w:jc w:val="left"/>
              <w:rPr>
                <w:rFonts w:eastAsia="標楷體"/>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4c-IV-2:分析並評估個人的體適能與運動技能，修正個人的運動計畫。</w:t>
            </w:r>
          </w:p>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4c-IV-3:規劃提升體適能與運動技能的運動計畫。</w:t>
            </w:r>
          </w:p>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4d-IV-2:執行個人運動計畫，實際參與身體活動。</w:t>
            </w:r>
          </w:p>
          <w:p w:rsidR="00CE637A" w:rsidRPr="00CE637A" w:rsidRDefault="00CE637A" w:rsidP="0026700F">
            <w:pPr>
              <w:ind w:firstLine="0"/>
              <w:jc w:val="left"/>
              <w:rPr>
                <w:rFonts w:ascii="標楷體" w:eastAsia="標楷體" w:hAnsi="標楷體"/>
              </w:rPr>
            </w:pPr>
            <w:r w:rsidRPr="00CE637A">
              <w:rPr>
                <w:rFonts w:ascii="標楷體" w:eastAsia="標楷體" w:hAnsi="標楷體" w:hint="eastAsia"/>
              </w:rPr>
              <w:t>4d-IV-3:執行提升體適能的身體活動。</w:t>
            </w:r>
          </w:p>
          <w:p w:rsidR="00CE637A" w:rsidRPr="00CE637A" w:rsidRDefault="00CE637A" w:rsidP="0026700F">
            <w:pPr>
              <w:ind w:firstLine="0"/>
              <w:jc w:val="left"/>
              <w:rPr>
                <w:rFonts w:ascii="標楷體" w:eastAsia="標楷體" w:hAnsi="標楷體"/>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F211AE" w:rsidRDefault="00CE637A" w:rsidP="0026700F">
            <w:pPr>
              <w:jc w:val="left"/>
              <w:rPr>
                <w:rFonts w:ascii="標楷體" w:eastAsia="標楷體" w:hAnsi="標楷體" w:cs="標楷體"/>
                <w:b/>
              </w:rPr>
            </w:pPr>
            <w:r w:rsidRPr="00F211AE">
              <w:rPr>
                <w:rFonts w:ascii="標楷體" w:eastAsia="標楷體" w:hAnsi="標楷體" w:cs="標楷體" w:hint="eastAsia"/>
                <w:b/>
              </w:rPr>
              <w:t>主題</w:t>
            </w:r>
            <w:proofErr w:type="gramStart"/>
            <w:r w:rsidRPr="00F211AE">
              <w:rPr>
                <w:rFonts w:ascii="標楷體" w:eastAsia="標楷體" w:hAnsi="標楷體" w:cs="標楷體" w:hint="eastAsia"/>
                <w:b/>
              </w:rPr>
              <w:t>﹕</w:t>
            </w:r>
            <w:proofErr w:type="gramEnd"/>
            <w:r w:rsidRPr="00F211AE">
              <w:rPr>
                <w:rFonts w:ascii="標楷體" w:eastAsia="標楷體" w:hAnsi="標楷體" w:cs="標楷體" w:hint="eastAsia"/>
                <w:b/>
              </w:rPr>
              <w:t xml:space="preserve"> 體適能 (檢測)</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1.進行心肺耐力適能檢測</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（800，1600M跑走）</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2.進行柔軟度適能檢測</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（坐姿體前彎）</w:t>
            </w:r>
          </w:p>
          <w:p w:rsidR="00CE637A" w:rsidRDefault="00CE637A" w:rsidP="0026700F">
            <w:pPr>
              <w:jc w:val="left"/>
              <w:rPr>
                <w:rFonts w:ascii="標楷體" w:eastAsia="標楷體" w:hAnsi="標楷體" w:cs="標楷體"/>
              </w:rPr>
            </w:pPr>
            <w:r w:rsidRPr="00CE637A">
              <w:rPr>
                <w:rFonts w:ascii="標楷體" w:eastAsia="標楷體" w:hAnsi="標楷體" w:cs="標楷體" w:hint="eastAsia"/>
              </w:rPr>
              <w:t>3.進行肌力適能檢測（立定跳遠）</w:t>
            </w:r>
          </w:p>
          <w:p w:rsidR="00456882" w:rsidRPr="00456882" w:rsidRDefault="00456882" w:rsidP="00456882">
            <w:pPr>
              <w:jc w:val="left"/>
              <w:rPr>
                <w:rFonts w:ascii="標楷體" w:eastAsia="標楷體" w:hAnsi="標楷體" w:cs="標楷體"/>
              </w:rPr>
            </w:pPr>
            <w:r>
              <w:rPr>
                <w:rFonts w:ascii="標楷體" w:eastAsia="標楷體" w:hAnsi="標楷體" w:cs="標楷體" w:hint="eastAsia"/>
              </w:rPr>
              <w:t>4.進行肌耐力檢測(</w:t>
            </w:r>
            <w:r w:rsidRPr="00456882">
              <w:rPr>
                <w:rFonts w:ascii="標楷體" w:eastAsia="標楷體" w:hAnsi="標楷體" w:cs="標楷體" w:hint="eastAsia"/>
              </w:rPr>
              <w:t>一分鐘仰臥起坐</w:t>
            </w:r>
            <w:r>
              <w:rPr>
                <w:rFonts w:ascii="標楷體" w:eastAsia="標楷體" w:hAnsi="標楷體" w:cs="標楷體" w:hint="eastAsia"/>
              </w:rPr>
              <w:t>)</w:t>
            </w:r>
          </w:p>
          <w:p w:rsidR="00CE637A" w:rsidRPr="00CE637A" w:rsidRDefault="00456882" w:rsidP="0026700F">
            <w:pPr>
              <w:jc w:val="left"/>
              <w:rPr>
                <w:rFonts w:ascii="標楷體" w:eastAsia="標楷體" w:hAnsi="標楷體" w:cs="標楷體"/>
              </w:rPr>
            </w:pPr>
            <w:r>
              <w:rPr>
                <w:rFonts w:ascii="標楷體" w:eastAsia="標楷體" w:hAnsi="標楷體" w:cs="標楷體" w:hint="eastAsia"/>
              </w:rPr>
              <w:t>5</w:t>
            </w:r>
            <w:r w:rsidR="00CE637A" w:rsidRPr="00CE637A">
              <w:rPr>
                <w:rFonts w:ascii="標楷體" w:eastAsia="標楷體" w:hAnsi="標楷體" w:cs="標楷體" w:hint="eastAsia"/>
              </w:rPr>
              <w:t>.溝通合作與和諧人際關係,重視群體規範與榮譽,</w:t>
            </w:r>
          </w:p>
          <w:p w:rsidR="00CE637A" w:rsidRPr="00CE637A" w:rsidRDefault="00CE637A" w:rsidP="0026700F">
            <w:pPr>
              <w:jc w:val="left"/>
              <w:rPr>
                <w:rFonts w:ascii="標楷體" w:eastAsia="標楷體" w:hAnsi="標楷體" w:cs="標楷體"/>
              </w:rPr>
            </w:pPr>
            <w:r w:rsidRPr="00CE637A">
              <w:rPr>
                <w:rFonts w:ascii="標楷體" w:eastAsia="標楷體" w:hAnsi="標楷體" w:cs="標楷體" w:hint="eastAsia"/>
              </w:rPr>
              <w:t>欣賞感恩。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E637A" w:rsidRPr="00CE637A" w:rsidRDefault="00CE637A" w:rsidP="00CE637A">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ind w:left="92" w:hanging="7"/>
              <w:jc w:val="left"/>
              <w:rPr>
                <w:rFonts w:ascii="標楷體" w:eastAsia="標楷體" w:hAnsi="標楷體" w:cs="標楷體"/>
              </w:rPr>
            </w:pPr>
            <w:r w:rsidRPr="00CE637A">
              <w:rPr>
                <w:rFonts w:ascii="標楷體" w:eastAsia="標楷體" w:hAnsi="標楷體" w:cs="標楷體" w:hint="eastAsia"/>
              </w:rPr>
              <w:t>教育部體適能實施辦法</w:t>
            </w:r>
          </w:p>
          <w:p w:rsidR="00CE637A" w:rsidRPr="00CE637A" w:rsidRDefault="00CE637A" w:rsidP="0026700F">
            <w:pPr>
              <w:ind w:left="92" w:hanging="7"/>
              <w:jc w:val="left"/>
              <w:rPr>
                <w:rFonts w:ascii="標楷體" w:eastAsia="標楷體" w:hAnsi="標楷體" w:cs="標楷體"/>
              </w:rPr>
            </w:pPr>
            <w:r w:rsidRPr="00CE637A">
              <w:rPr>
                <w:rFonts w:ascii="標楷體" w:eastAsia="標楷體" w:hAnsi="標楷體" w:cs="標楷體" w:hint="eastAsia"/>
              </w:rPr>
              <w:t>碼表</w:t>
            </w:r>
          </w:p>
          <w:p w:rsidR="00CE637A" w:rsidRPr="00CE637A" w:rsidRDefault="00CE637A" w:rsidP="0026700F">
            <w:pPr>
              <w:ind w:left="92" w:hanging="7"/>
              <w:jc w:val="left"/>
              <w:rPr>
                <w:rFonts w:ascii="標楷體" w:eastAsia="標楷體" w:hAnsi="標楷體" w:cs="標楷體"/>
              </w:rPr>
            </w:pPr>
            <w:proofErr w:type="gramStart"/>
            <w:r w:rsidRPr="00CE637A">
              <w:rPr>
                <w:rFonts w:ascii="標楷體" w:eastAsia="標楷體" w:hAnsi="標楷體" w:cs="標楷體" w:hint="eastAsia"/>
              </w:rPr>
              <w:t>捲</w:t>
            </w:r>
            <w:proofErr w:type="gramEnd"/>
            <w:r w:rsidRPr="00CE637A">
              <w:rPr>
                <w:rFonts w:ascii="標楷體" w:eastAsia="標楷體" w:hAnsi="標楷體" w:cs="標楷體" w:hint="eastAsia"/>
              </w:rPr>
              <w:t>尺</w:t>
            </w:r>
          </w:p>
          <w:p w:rsidR="00CE637A" w:rsidRPr="00CE637A" w:rsidRDefault="00CE637A" w:rsidP="0026700F">
            <w:pPr>
              <w:ind w:left="92" w:hanging="7"/>
              <w:jc w:val="left"/>
              <w:rPr>
                <w:rFonts w:ascii="標楷體" w:eastAsia="標楷體" w:hAnsi="標楷體" w:cs="標楷體"/>
              </w:rPr>
            </w:pPr>
            <w:r w:rsidRPr="00CE637A">
              <w:rPr>
                <w:rFonts w:ascii="標楷體" w:eastAsia="標楷體" w:hAnsi="標楷體" w:cs="標楷體" w:hint="eastAsia"/>
              </w:rPr>
              <w:t>軟墊</w:t>
            </w:r>
          </w:p>
          <w:p w:rsidR="00CE637A" w:rsidRPr="00CE637A" w:rsidRDefault="00CE637A" w:rsidP="0026700F">
            <w:pPr>
              <w:ind w:left="92" w:hanging="7"/>
              <w:jc w:val="left"/>
              <w:rPr>
                <w:rFonts w:ascii="標楷體" w:eastAsia="標楷體" w:hAnsi="標楷體" w:cs="標楷體"/>
              </w:rPr>
            </w:pPr>
            <w:proofErr w:type="gramStart"/>
            <w:r w:rsidRPr="00CE637A">
              <w:rPr>
                <w:rFonts w:ascii="標楷體" w:eastAsia="標楷體" w:hAnsi="標楷體" w:cs="標楷體" w:hint="eastAsia"/>
              </w:rPr>
              <w:t>體前彎</w:t>
            </w:r>
            <w:proofErr w:type="gramEnd"/>
            <w:r w:rsidRPr="00CE637A">
              <w:rPr>
                <w:rFonts w:ascii="標楷體" w:eastAsia="標楷體" w:hAnsi="標楷體" w:cs="標楷體" w:hint="eastAsia"/>
              </w:rPr>
              <w:t>測量器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ind w:left="-22" w:hanging="7"/>
              <w:jc w:val="left"/>
              <w:rPr>
                <w:rFonts w:ascii="標楷體" w:eastAsia="標楷體" w:hAnsi="標楷體" w:cs="標楷體"/>
              </w:rPr>
            </w:pPr>
            <w:r w:rsidRPr="00CE637A">
              <w:rPr>
                <w:rFonts w:ascii="標楷體" w:eastAsia="標楷體" w:hAnsi="標楷體" w:cs="標楷體" w:hint="eastAsia"/>
              </w:rPr>
              <w:t>實作</w:t>
            </w:r>
          </w:p>
          <w:p w:rsidR="00CE637A" w:rsidRPr="00CE637A" w:rsidRDefault="00CE637A" w:rsidP="0026700F">
            <w:pPr>
              <w:ind w:left="-22" w:hanging="7"/>
              <w:jc w:val="left"/>
              <w:rPr>
                <w:rFonts w:ascii="標楷體" w:eastAsia="標楷體" w:hAnsi="標楷體" w:cs="標楷體"/>
              </w:rPr>
            </w:pPr>
            <w:r w:rsidRPr="00CE637A">
              <w:rPr>
                <w:rFonts w:ascii="標楷體" w:eastAsia="標楷體" w:hAnsi="標楷體" w:cs="標楷體" w:hint="eastAsia"/>
              </w:rPr>
              <w:t>操作評量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【品德教育】</w:t>
            </w:r>
          </w:p>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品J1:溝通合作與和諧人際關係。</w:t>
            </w:r>
          </w:p>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品J2:重視群體規範與榮譽。</w:t>
            </w:r>
          </w:p>
          <w:p w:rsidR="00CE637A" w:rsidRPr="00CE637A" w:rsidRDefault="00CE637A" w:rsidP="0026700F">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品EJU7:欣賞感恩。</w:t>
            </w:r>
          </w:p>
        </w:tc>
        <w:tc>
          <w:tcPr>
            <w:tcW w:w="1784" w:type="dxa"/>
            <w:tcBorders>
              <w:top w:val="single" w:sz="8" w:space="0" w:color="000000"/>
              <w:bottom w:val="single" w:sz="8" w:space="0" w:color="000000"/>
              <w:right w:val="single" w:sz="8" w:space="0" w:color="000000"/>
            </w:tcBorders>
          </w:tcPr>
          <w:p w:rsidR="00CE637A" w:rsidRPr="00CE637A" w:rsidRDefault="00CE637A" w:rsidP="00112170">
            <w:pPr>
              <w:adjustRightInd w:val="0"/>
              <w:snapToGrid w:val="0"/>
              <w:spacing w:line="240" w:lineRule="atLeast"/>
              <w:ind w:hanging="7"/>
              <w:jc w:val="left"/>
              <w:rPr>
                <w:rFonts w:ascii="標楷體" w:eastAsia="標楷體" w:hAnsi="標楷體" w:cs="標楷體"/>
              </w:rPr>
            </w:pPr>
          </w:p>
        </w:tc>
      </w:tr>
      <w:tr w:rsidR="00FF0655"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F0655" w:rsidRPr="00616BD7" w:rsidRDefault="00FF065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9/19~9/25</w:t>
            </w:r>
          </w:p>
        </w:tc>
        <w:tc>
          <w:tcPr>
            <w:tcW w:w="1398" w:type="dxa"/>
            <w:tcBorders>
              <w:top w:val="single" w:sz="8" w:space="0" w:color="000000"/>
              <w:left w:val="single" w:sz="8" w:space="0" w:color="000000"/>
              <w:bottom w:val="single" w:sz="8" w:space="0" w:color="000000"/>
              <w:right w:val="single" w:sz="8" w:space="0" w:color="000000"/>
            </w:tcBorders>
          </w:tcPr>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Ha-IV-1 網／</w:t>
            </w:r>
            <w:proofErr w:type="gramStart"/>
            <w:r w:rsidRPr="00775EFA">
              <w:rPr>
                <w:rFonts w:ascii="標楷體" w:eastAsia="標楷體" w:hAnsi="標楷體" w:hint="eastAsia"/>
              </w:rPr>
              <w:t>牆性球類</w:t>
            </w:r>
            <w:proofErr w:type="gramEnd"/>
            <w:r w:rsidRPr="00775EFA">
              <w:rPr>
                <w:rFonts w:ascii="標楷體" w:eastAsia="標楷體" w:hAnsi="標楷體" w:hint="eastAsia"/>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1c-IV-1 了解各項運動基礎原理和規則。</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1d-IV-1 了解各項運動技能原理。</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1d-IV-3 應用運動比賽的各項策略。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2c-IV-2 表現利他合群的態度，與他人理性溝通與和諧互動。</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3d-IV-1 運用運動技術的學習策略。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3d-IV-2 運用運動比賽中的各種策略。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3d-IV-3 應用思考與分析能力，解決運動情境的問題。</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0655" w:rsidRPr="00F211AE" w:rsidRDefault="00FF0655" w:rsidP="0026700F">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第五篇團隊動力</w:t>
            </w:r>
          </w:p>
          <w:p w:rsidR="00FF0655" w:rsidRPr="00F211AE" w:rsidRDefault="00FF0655" w:rsidP="0026700F">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第2章排球攔網</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
                <w:bCs/>
                <w:snapToGrid w:val="0"/>
              </w:rPr>
              <w:t>一、 透過影片介紹排球的扣球技術</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1.說明：攔網是防守的第一道防線，能直接得分帶動士氣，是比賽中重要的得分利器之</w:t>
            </w:r>
            <w:proofErr w:type="gramStart"/>
            <w:r w:rsidRPr="00FF0655">
              <w:rPr>
                <w:rFonts w:ascii="標楷體" w:eastAsia="標楷體" w:hAnsi="標楷體" w:hint="eastAsia"/>
                <w:bCs/>
                <w:snapToGrid w:val="0"/>
              </w:rPr>
              <w:t>一</w:t>
            </w:r>
            <w:proofErr w:type="gramEnd"/>
            <w:r w:rsidRPr="00FF0655">
              <w:rPr>
                <w:rFonts w:ascii="標楷體" w:eastAsia="標楷體" w:hAnsi="標楷體" w:hint="eastAsia"/>
                <w:bCs/>
                <w:snapToGrid w:val="0"/>
              </w:rPr>
              <w:t>。</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2.講解：介紹攔網技術在比賽中的使用時機及方法，如何反守為攻製造得分機會。</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3.提問：詢問學生從影片中能找出幾種不同的攔網方式？</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4.發表：讓學生自由發表、討論，老師適時引導學生。</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5.統整：攔網技術要因應對手不同戰術，分為單人攔網、雙人攔網、及多人攔網等，本章以單人攔網基本技術為主，再搭配單人攔網防守陣形為輔，引導學生學習動機。</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二、 活動「攔截遊戲-天羅地網」</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1.說明：學生在學習攔網動作前，沒有阻擋、攔截的概念，透過遊戲活動學習攔網的原理及目的。</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2.講解：運用攔網與防守的組合，學習交錯站位的防守觀念，防止對手直接將球丟</w:t>
            </w:r>
            <w:proofErr w:type="gramStart"/>
            <w:r w:rsidRPr="00FF0655">
              <w:rPr>
                <w:rFonts w:ascii="標楷體" w:eastAsia="標楷體" w:hAnsi="標楷體" w:hint="eastAsia"/>
              </w:rPr>
              <w:t>進已方防守</w:t>
            </w:r>
            <w:proofErr w:type="gramEnd"/>
            <w:r w:rsidRPr="00FF0655">
              <w:rPr>
                <w:rFonts w:ascii="標楷體" w:eastAsia="標楷體" w:hAnsi="標楷體" w:hint="eastAsia"/>
              </w:rPr>
              <w:t>地面。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3.示範：為了越過攔網者的封阻，丟球的人必須把球的拋物線拉高，增加防守方的移動時間及</w:t>
            </w:r>
            <w:r w:rsidRPr="00FF0655">
              <w:rPr>
                <w:rFonts w:ascii="標楷體" w:eastAsia="標楷體" w:hAnsi="標楷體" w:hint="eastAsia"/>
              </w:rPr>
              <w:lastRenderedPageBreak/>
              <w:t>動作反應，正是攔網的主要目的。</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4.操作：提醒學生要隨時注意來球，特別是眼睛要小心被球丟到，避免發生眼睛受傷的危險。</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三、攔網跨步、助跑起跳動作要領</w:t>
            </w:r>
            <w:r w:rsidRPr="00FF0655">
              <w:rPr>
                <w:rFonts w:ascii="標楷體" w:eastAsia="標楷體" w:hAnsi="標楷體" w:hint="eastAsia"/>
              </w:rPr>
              <w:t xml:space="preserve">  </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1.說明：比賽中攻擊手是進攻戰術的發動者，攔網者必須因應攻擊手的戰術、路線，快速改變攔網步法而形成封阻。攔網步法又分為</w:t>
            </w:r>
            <w:proofErr w:type="gramStart"/>
            <w:r w:rsidRPr="00FF0655">
              <w:rPr>
                <w:rFonts w:ascii="標楷體" w:eastAsia="標楷體" w:hAnsi="標楷體" w:hint="eastAsia"/>
              </w:rPr>
              <w:t>跨步及助跑</w:t>
            </w:r>
            <w:proofErr w:type="gramEnd"/>
            <w:r w:rsidRPr="00FF0655">
              <w:rPr>
                <w:rFonts w:ascii="標楷體" w:eastAsia="標楷體" w:hAnsi="標楷體" w:hint="eastAsia"/>
              </w:rPr>
              <w:t>起跳兩種。</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2.示範：跨步、助跑緊貼球網，是為了在起跳後不會</w:t>
            </w:r>
            <w:proofErr w:type="gramStart"/>
            <w:r w:rsidRPr="00FF0655">
              <w:rPr>
                <w:rFonts w:ascii="標楷體" w:eastAsia="標楷體" w:hAnsi="標楷體" w:hint="eastAsia"/>
              </w:rPr>
              <w:t>離網太遠</w:t>
            </w:r>
            <w:proofErr w:type="gramEnd"/>
            <w:r w:rsidRPr="00FF0655">
              <w:rPr>
                <w:rFonts w:ascii="標楷體" w:eastAsia="標楷體" w:hAnsi="標楷體" w:hint="eastAsia"/>
              </w:rPr>
              <w:t>、讓來球順著球網落地失分。起跳時雙腳腳尖必須面向球 網，起跳後才能正對球網、雙臂沿著球網盡力上提，達到最高的攔網點及最大的攔網面。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3.操作：起跳在空中瞬間停留，雙手掌緊繃封鎖扣球角度，不要讓來球擊中手臂後反彈出界。落地後，隨著來球方向迅速轉身，準備下一個動作。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F0655" w:rsidRPr="00CE637A" w:rsidRDefault="00FF0655" w:rsidP="0026700F">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36FBD" w:rsidRPr="002E72BB" w:rsidRDefault="00252E53" w:rsidP="00336FBD">
            <w:pPr>
              <w:ind w:left="85" w:firstLine="0"/>
              <w:jc w:val="left"/>
              <w:rPr>
                <w:rFonts w:ascii="標楷體" w:eastAsia="標楷體" w:hAnsi="標楷體" w:cs="標楷體"/>
              </w:rPr>
            </w:pPr>
            <w:r w:rsidRPr="002E72BB">
              <w:rPr>
                <w:rFonts w:ascii="標楷體" w:eastAsia="標楷體" w:hAnsi="標楷體" w:cs="標楷體" w:hint="eastAsia"/>
              </w:rPr>
              <w:t>1</w:t>
            </w:r>
            <w:r w:rsidRPr="002E72BB">
              <w:rPr>
                <w:rFonts w:ascii="標楷體" w:eastAsia="標楷體" w:hAnsi="標楷體" w:cs="標楷體"/>
              </w:rPr>
              <w:t>.</w:t>
            </w:r>
            <w:r w:rsidR="00336FBD" w:rsidRPr="002E72BB">
              <w:rPr>
                <w:rFonts w:ascii="標楷體" w:eastAsia="標楷體" w:hAnsi="標楷體" w:cs="標楷體" w:hint="eastAsia"/>
              </w:rPr>
              <w:t>課本。</w:t>
            </w:r>
          </w:p>
          <w:p w:rsidR="00336FBD" w:rsidRPr="002E72BB" w:rsidRDefault="00336FBD" w:rsidP="00336FBD">
            <w:pPr>
              <w:ind w:leftChars="43" w:left="286" w:hangingChars="100" w:hanging="200"/>
              <w:jc w:val="left"/>
              <w:rPr>
                <w:rFonts w:ascii="標楷體" w:eastAsia="標楷體" w:hAnsi="標楷體" w:cs="標楷體"/>
              </w:rPr>
            </w:pPr>
            <w:r w:rsidRPr="002E72BB">
              <w:rPr>
                <w:rFonts w:ascii="標楷體" w:eastAsia="標楷體" w:hAnsi="標楷體" w:cs="標楷體" w:hint="eastAsia"/>
              </w:rPr>
              <w:t>2.排球攔網與課程相關資料。</w:t>
            </w:r>
          </w:p>
          <w:p w:rsidR="00252E53" w:rsidRPr="002E72BB" w:rsidRDefault="00336FBD" w:rsidP="00336FBD">
            <w:pPr>
              <w:ind w:left="85" w:firstLine="0"/>
              <w:jc w:val="left"/>
              <w:rPr>
                <w:rFonts w:ascii="標楷體" w:eastAsia="標楷體" w:hAnsi="標楷體" w:cs="標楷體"/>
              </w:rPr>
            </w:pPr>
            <w:r w:rsidRPr="002E72BB">
              <w:rPr>
                <w:rFonts w:ascii="標楷體" w:eastAsia="標楷體" w:hAnsi="標楷體" w:cs="標楷體" w:hint="eastAsia"/>
              </w:rPr>
              <w:t>3.</w:t>
            </w:r>
            <w:r w:rsidR="00252E53" w:rsidRPr="002E72BB">
              <w:rPr>
                <w:rFonts w:ascii="標楷體" w:eastAsia="標楷體" w:hAnsi="標楷體" w:cs="標楷體" w:hint="eastAsia"/>
              </w:rPr>
              <w:t>排球</w:t>
            </w:r>
          </w:p>
          <w:p w:rsidR="00252E53" w:rsidRPr="002E72BB" w:rsidRDefault="00336FBD" w:rsidP="00252E53">
            <w:pPr>
              <w:ind w:left="85" w:firstLine="0"/>
              <w:jc w:val="left"/>
              <w:rPr>
                <w:rFonts w:ascii="標楷體" w:eastAsia="標楷體" w:hAnsi="標楷體" w:cs="標楷體"/>
              </w:rPr>
            </w:pPr>
            <w:r w:rsidRPr="002E72BB">
              <w:rPr>
                <w:rFonts w:ascii="標楷體" w:eastAsia="標楷體" w:hAnsi="標楷體" w:cs="標楷體" w:hint="eastAsia"/>
              </w:rPr>
              <w:t>4</w:t>
            </w:r>
            <w:r w:rsidR="00252E53" w:rsidRPr="002E72BB">
              <w:rPr>
                <w:rFonts w:ascii="標楷體" w:eastAsia="標楷體" w:hAnsi="標楷體" w:cs="標楷體"/>
              </w:rPr>
              <w:t>.</w:t>
            </w:r>
            <w:r w:rsidR="00252E53" w:rsidRPr="002E72BB">
              <w:rPr>
                <w:rFonts w:ascii="標楷體" w:eastAsia="標楷體" w:hAnsi="標楷體" w:cs="標楷體" w:hint="eastAsia"/>
              </w:rPr>
              <w:t>排球場</w:t>
            </w:r>
          </w:p>
          <w:p w:rsidR="00FF0655" w:rsidRPr="002E72BB" w:rsidRDefault="00FF0655" w:rsidP="00252E53">
            <w:pPr>
              <w:ind w:left="92" w:hanging="7"/>
              <w:jc w:val="left"/>
              <w:rPr>
                <w:rFonts w:ascii="標楷體" w:eastAsia="標楷體" w:hAnsi="標楷體" w:cs="標楷體"/>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1.觀察</w:t>
            </w:r>
          </w:p>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2.實作及表現</w:t>
            </w:r>
          </w:p>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3.分組練習</w:t>
            </w:r>
          </w:p>
          <w:p w:rsidR="00FF0655" w:rsidRPr="002E72BB" w:rsidRDefault="00FF0655" w:rsidP="002E72BB">
            <w:pPr>
              <w:ind w:left="-22" w:hanging="7"/>
              <w:jc w:val="left"/>
              <w:rPr>
                <w:rFonts w:ascii="標楷體" w:eastAsia="標楷體" w:hAnsi="標楷體" w:cs="標楷體"/>
                <w:color w:val="FF0000"/>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【生涯規劃教育】</w:t>
            </w:r>
          </w:p>
          <w:p w:rsidR="00FF0655" w:rsidRPr="00500692" w:rsidRDefault="002E72BB" w:rsidP="002E72BB">
            <w:pPr>
              <w:ind w:left="-22" w:hanging="7"/>
              <w:jc w:val="left"/>
              <w:rPr>
                <w:rFonts w:ascii="標楷體" w:eastAsia="標楷體" w:hAnsi="標楷體" w:cs="DFKaiShu-SB-Estd-BF"/>
                <w:color w:val="FF0000"/>
                <w:sz w:val="24"/>
                <w:szCs w:val="24"/>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tc>
        <w:tc>
          <w:tcPr>
            <w:tcW w:w="1784" w:type="dxa"/>
            <w:tcBorders>
              <w:top w:val="single" w:sz="8" w:space="0" w:color="000000"/>
              <w:bottom w:val="single" w:sz="8" w:space="0" w:color="000000"/>
              <w:right w:val="single" w:sz="8" w:space="0" w:color="000000"/>
            </w:tcBorders>
          </w:tcPr>
          <w:p w:rsidR="00FF0655" w:rsidRPr="00500692" w:rsidRDefault="00FF0655" w:rsidP="00112170">
            <w:pPr>
              <w:adjustRightInd w:val="0"/>
              <w:snapToGrid w:val="0"/>
              <w:spacing w:line="240" w:lineRule="atLeast"/>
              <w:ind w:hanging="7"/>
              <w:jc w:val="left"/>
              <w:rPr>
                <w:rFonts w:ascii="標楷體" w:eastAsia="標楷體" w:hAnsi="標楷體" w:cs="標楷體"/>
                <w:sz w:val="24"/>
                <w:szCs w:val="24"/>
              </w:rPr>
            </w:pPr>
          </w:p>
        </w:tc>
      </w:tr>
      <w:tr w:rsidR="00FF0655"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F0655" w:rsidRPr="00616BD7" w:rsidRDefault="00FF065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9/26~10/2</w:t>
            </w:r>
          </w:p>
        </w:tc>
        <w:tc>
          <w:tcPr>
            <w:tcW w:w="1398" w:type="dxa"/>
            <w:tcBorders>
              <w:top w:val="single" w:sz="8" w:space="0" w:color="000000"/>
              <w:left w:val="single" w:sz="8" w:space="0" w:color="000000"/>
              <w:bottom w:val="single" w:sz="8" w:space="0" w:color="000000"/>
              <w:right w:val="single" w:sz="8" w:space="0" w:color="000000"/>
            </w:tcBorders>
          </w:tcPr>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Ha-IV-1 網／</w:t>
            </w:r>
            <w:proofErr w:type="gramStart"/>
            <w:r w:rsidRPr="00775EFA">
              <w:rPr>
                <w:rFonts w:ascii="標楷體" w:eastAsia="標楷體" w:hAnsi="標楷體" w:hint="eastAsia"/>
              </w:rPr>
              <w:t>牆性球類</w:t>
            </w:r>
            <w:proofErr w:type="gramEnd"/>
            <w:r w:rsidRPr="00775EFA">
              <w:rPr>
                <w:rFonts w:ascii="標楷體" w:eastAsia="標楷體" w:hAnsi="標楷體" w:hint="eastAsia"/>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1c-IV-1 了解各項運動基礎原理和規則。</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1d-IV-1 了解各項運動技能原理。</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1d-IV-3 應用運動比賽的各項策</w:t>
            </w:r>
            <w:r w:rsidRPr="00775EFA">
              <w:rPr>
                <w:rFonts w:ascii="標楷體" w:eastAsia="標楷體" w:hAnsi="標楷體" w:hint="eastAsia"/>
              </w:rPr>
              <w:lastRenderedPageBreak/>
              <w:t>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2c-IV-2 表現利他合群的態度，與他人理性溝通與和諧互動。</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3d-IV-1 運用運動技術的學習策略。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3d-IV-2 運用運動比賽中的各種策略。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3d-IV-3 應用思考與分析能力，解決運動情境的問題。</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741FB" w:rsidRPr="00F211AE" w:rsidRDefault="00A741FB" w:rsidP="00A741FB">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lastRenderedPageBreak/>
              <w:t>第五篇團隊動力</w:t>
            </w:r>
          </w:p>
          <w:p w:rsidR="00A741FB" w:rsidRPr="00F211AE" w:rsidRDefault="00A741FB" w:rsidP="00A741FB">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第2章排球攔網</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
                <w:bCs/>
                <w:snapToGrid w:val="0"/>
              </w:rPr>
              <w:t>一、活動「左右跨步攔網練習」</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1.說明：面對對方攻擊手的跑動及移位，攔網者要善用靈活的步法，讓身體面對攻擊手的擊球位置，才能取得有利的攔網定位。</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2.講解：運用身體重心及步法，</w:t>
            </w:r>
            <w:r w:rsidRPr="00FF0655">
              <w:rPr>
                <w:rFonts w:ascii="標楷體" w:eastAsia="標楷體" w:hAnsi="標楷體" w:hint="eastAsia"/>
                <w:bCs/>
                <w:snapToGrid w:val="0"/>
              </w:rPr>
              <w:lastRenderedPageBreak/>
              <w:t>能靈活的向兩側移動。面對對手瞬間跑動，才能快速移位。</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3.示範：移動</w:t>
            </w:r>
            <w:proofErr w:type="gramStart"/>
            <w:r w:rsidRPr="00FF0655">
              <w:rPr>
                <w:rFonts w:ascii="標楷體" w:eastAsia="標楷體" w:hAnsi="標楷體" w:hint="eastAsia"/>
                <w:bCs/>
                <w:snapToGrid w:val="0"/>
              </w:rPr>
              <w:t>到拋球</w:t>
            </w:r>
            <w:proofErr w:type="gramEnd"/>
            <w:r w:rsidRPr="00FF0655">
              <w:rPr>
                <w:rFonts w:ascii="標楷體" w:eastAsia="標楷體" w:hAnsi="標楷體" w:hint="eastAsia"/>
                <w:bCs/>
                <w:snapToGrid w:val="0"/>
              </w:rPr>
              <w:t>者的定點後，雙腳要迅速彈跳，讓雙臂沿著球網盡力上提。</w:t>
            </w:r>
          </w:p>
          <w:p w:rsidR="00FF0655" w:rsidRPr="00FF0655" w:rsidRDefault="00FF0655" w:rsidP="0026700F">
            <w:pPr>
              <w:spacing w:line="260" w:lineRule="exact"/>
              <w:rPr>
                <w:rFonts w:ascii="標楷體" w:eastAsia="標楷體" w:hAnsi="標楷體"/>
                <w:bCs/>
                <w:snapToGrid w:val="0"/>
              </w:rPr>
            </w:pPr>
            <w:r w:rsidRPr="00FF0655">
              <w:rPr>
                <w:rFonts w:ascii="標楷體" w:eastAsia="標楷體" w:hAnsi="標楷體" w:hint="eastAsia"/>
                <w:bCs/>
                <w:snapToGrid w:val="0"/>
              </w:rPr>
              <w:t>4.操作：在空中攔截來球，運用手腕</w:t>
            </w:r>
            <w:proofErr w:type="gramStart"/>
            <w:r w:rsidRPr="00FF0655">
              <w:rPr>
                <w:rFonts w:ascii="標楷體" w:eastAsia="標楷體" w:hAnsi="標楷體" w:hint="eastAsia"/>
                <w:bCs/>
                <w:snapToGrid w:val="0"/>
              </w:rPr>
              <w:t>將球壓回</w:t>
            </w:r>
            <w:proofErr w:type="gramEnd"/>
            <w:r w:rsidRPr="00FF0655">
              <w:rPr>
                <w:rFonts w:ascii="標楷體" w:eastAsia="標楷體" w:hAnsi="標楷體" w:hint="eastAsia"/>
                <w:bCs/>
                <w:snapToGrid w:val="0"/>
              </w:rPr>
              <w:t>，要提醒學生</w:t>
            </w:r>
            <w:proofErr w:type="gramStart"/>
            <w:r w:rsidRPr="00FF0655">
              <w:rPr>
                <w:rFonts w:ascii="標楷體" w:eastAsia="標楷體" w:hAnsi="標楷體" w:hint="eastAsia"/>
                <w:bCs/>
                <w:snapToGrid w:val="0"/>
              </w:rPr>
              <w:t>切誤觸碰球</w:t>
            </w:r>
            <w:proofErr w:type="gramEnd"/>
            <w:r w:rsidRPr="00FF0655">
              <w:rPr>
                <w:rFonts w:ascii="標楷體" w:eastAsia="標楷體" w:hAnsi="標楷體" w:hint="eastAsia"/>
                <w:bCs/>
                <w:snapToGrid w:val="0"/>
              </w:rPr>
              <w:t>網，養成習慣才不會在比賽中造成失分。</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二、 活動「助跑攔網練習」</w:t>
            </w:r>
            <w:r w:rsidRPr="00FF0655">
              <w:rPr>
                <w:rFonts w:ascii="標楷體" w:eastAsia="標楷體" w:hAnsi="標楷體" w:hint="eastAsia"/>
              </w:rPr>
              <w:t xml:space="preserve"> </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 xml:space="preserve">1.說明：因應攔網目標距離較遠，可以運用助跑來增加攔網速度及高度，常用於3 </w:t>
            </w:r>
            <w:proofErr w:type="gramStart"/>
            <w:r w:rsidRPr="00FF0655">
              <w:rPr>
                <w:rFonts w:ascii="標楷體" w:eastAsia="標楷體" w:hAnsi="標楷體" w:hint="eastAsia"/>
              </w:rPr>
              <w:t>號位協助</w:t>
            </w:r>
            <w:proofErr w:type="gramEnd"/>
            <w:r w:rsidRPr="00FF0655">
              <w:rPr>
                <w:rFonts w:ascii="標楷體" w:eastAsia="標楷體" w:hAnsi="標楷體" w:hint="eastAsia"/>
              </w:rPr>
              <w:t>組合攔網。</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2.講解：3號位攔網者在協助兩側組合攔網時，常使用助跑攔網，因此必須具備 至少左右各3公尺的助跑攔網能力，才能攔截到兩側長攻的攻擊手。</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3.示範：攔網助跑動作類似扣球助跑，向左側移動步法與右手扣球助跑方式一樣；但向右側移動步法與左手扣球助跑方式相同。因此，向左助跑第一步為左腳；向右助跑第一步為右腳。</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4.操作：運用加速度助跑，雙手</w:t>
            </w:r>
            <w:proofErr w:type="gramStart"/>
            <w:r w:rsidRPr="00FF0655">
              <w:rPr>
                <w:rFonts w:ascii="標楷體" w:eastAsia="標楷體" w:hAnsi="標楷體" w:hint="eastAsia"/>
              </w:rPr>
              <w:t>擺臂迅速</w:t>
            </w:r>
            <w:proofErr w:type="gramEnd"/>
            <w:r w:rsidRPr="00FF0655">
              <w:rPr>
                <w:rFonts w:ascii="標楷體" w:eastAsia="標楷體" w:hAnsi="標楷體" w:hint="eastAsia"/>
              </w:rPr>
              <w:t>上拉，讓身體由水平速度，轉變成垂直上升的跳躍動作，動作越協調，在空中停留的時間越持久。</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三、活動「兩人面對面扣球攔網」</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1.說明：站立於地面練習攔網手</w:t>
            </w:r>
            <w:r w:rsidRPr="00FF0655">
              <w:rPr>
                <w:rFonts w:ascii="標楷體" w:eastAsia="標楷體" w:hAnsi="標楷體" w:hint="eastAsia"/>
              </w:rPr>
              <w:lastRenderedPageBreak/>
              <w:t>勢，讓老師可以從中調整手部動作，並讓學生體驗扣球攔網的實際感受。</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2.講解：強調</w:t>
            </w:r>
            <w:proofErr w:type="gramStart"/>
            <w:r w:rsidRPr="00FF0655">
              <w:rPr>
                <w:rFonts w:ascii="標楷體" w:eastAsia="標楷體" w:hAnsi="標楷體" w:hint="eastAsia"/>
              </w:rPr>
              <w:t>雙掌包覆</w:t>
            </w:r>
            <w:proofErr w:type="gramEnd"/>
            <w:r w:rsidRPr="00FF0655">
              <w:rPr>
                <w:rFonts w:ascii="標楷體" w:eastAsia="標楷體" w:hAnsi="標楷體" w:hint="eastAsia"/>
              </w:rPr>
              <w:t>球體的攔阻動作，並</w:t>
            </w:r>
            <w:proofErr w:type="gramStart"/>
            <w:r w:rsidRPr="00FF0655">
              <w:rPr>
                <w:rFonts w:ascii="標楷體" w:eastAsia="標楷體" w:hAnsi="標楷體" w:hint="eastAsia"/>
              </w:rPr>
              <w:t>觀察攔回的</w:t>
            </w:r>
            <w:proofErr w:type="gramEnd"/>
            <w:r w:rsidRPr="00FF0655">
              <w:rPr>
                <w:rFonts w:ascii="標楷體" w:eastAsia="標楷體" w:hAnsi="標楷體" w:hint="eastAsia"/>
              </w:rPr>
              <w:t>球是否反彈於地面上，藉此瞭解來球的入射角及反射角與手勢的關聯性。</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3.示範：雙手臂盡可能貼近，避免來球從雙臂之間穿入；下巴微微內縮、雙眼上飄瞄準來球，避免來球直接扣到眼睛而受傷。</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4.操作：觀察扣球者是否能準確將球扣到設定位置，並且觀察攔網後球體的反彈位置，直接、快速落在地面上才是正確的攔網動作。</w:t>
            </w:r>
          </w:p>
          <w:p w:rsidR="00FF0655" w:rsidRPr="00FF0655" w:rsidRDefault="00FF0655" w:rsidP="0026700F">
            <w:pPr>
              <w:spacing w:line="260" w:lineRule="exact"/>
              <w:rPr>
                <w:rFonts w:ascii="標楷體" w:eastAsia="標楷體" w:hAnsi="標楷體"/>
                <w:b/>
              </w:rPr>
            </w:pPr>
            <w:r w:rsidRPr="00FF0655">
              <w:rPr>
                <w:rFonts w:ascii="標楷體" w:eastAsia="標楷體" w:hAnsi="標楷體" w:hint="eastAsia"/>
                <w:b/>
              </w:rPr>
              <w:t>四、活動「高台扣球</w:t>
            </w:r>
            <w:proofErr w:type="gramStart"/>
            <w:r w:rsidRPr="00FF0655">
              <w:rPr>
                <w:rFonts w:ascii="標楷體" w:eastAsia="標楷體" w:hAnsi="標楷體" w:hint="eastAsia"/>
                <w:b/>
              </w:rPr>
              <w:t>——</w:t>
            </w:r>
            <w:proofErr w:type="gramEnd"/>
            <w:r w:rsidRPr="00FF0655">
              <w:rPr>
                <w:rFonts w:ascii="標楷體" w:eastAsia="標楷體" w:hAnsi="標楷體" w:hint="eastAsia"/>
                <w:b/>
              </w:rPr>
              <w:t>跨步攔網」</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1.說明：在地面上完成攔網手勢動作後，嘗試左右跨步攔網動作，檢視起跳後是否能維持正確的攔網手勢。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2.講解：在跨步的過程中觀察扣球者</w:t>
            </w:r>
            <w:proofErr w:type="gramStart"/>
            <w:r w:rsidRPr="00FF0655">
              <w:rPr>
                <w:rFonts w:ascii="標楷體" w:eastAsia="標楷體" w:hAnsi="標楷體" w:hint="eastAsia"/>
              </w:rPr>
              <w:t>的拋球</w:t>
            </w:r>
            <w:proofErr w:type="gramEnd"/>
            <w:r w:rsidRPr="00FF0655">
              <w:rPr>
                <w:rFonts w:ascii="標楷體" w:eastAsia="標楷體" w:hAnsi="標楷體" w:hint="eastAsia"/>
              </w:rPr>
              <w:t>、擊球動作，在扣球者</w:t>
            </w:r>
            <w:proofErr w:type="gramStart"/>
            <w:r w:rsidRPr="00FF0655">
              <w:rPr>
                <w:rFonts w:ascii="標楷體" w:eastAsia="標楷體" w:hAnsi="標楷體" w:hint="eastAsia"/>
              </w:rPr>
              <w:t>預備揮臂擊球</w:t>
            </w:r>
            <w:proofErr w:type="gramEnd"/>
            <w:r w:rsidRPr="00FF0655">
              <w:rPr>
                <w:rFonts w:ascii="標楷體" w:eastAsia="標楷體" w:hAnsi="標楷體" w:hint="eastAsia"/>
              </w:rPr>
              <w:t>的瞬間，抓準時機起跳完成攔網動作。</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3.示範：攔網者起跳後，要在空中維持攔網包覆球體的姿勢，並且盡可能的滯留空中越久越好，</w:t>
            </w:r>
            <w:proofErr w:type="gramStart"/>
            <w:r w:rsidRPr="00FF0655">
              <w:rPr>
                <w:rFonts w:ascii="標楷體" w:eastAsia="標楷體" w:hAnsi="標楷體" w:hint="eastAsia"/>
              </w:rPr>
              <w:t>增加攔球回</w:t>
            </w:r>
            <w:proofErr w:type="gramEnd"/>
            <w:r w:rsidRPr="00FF0655">
              <w:rPr>
                <w:rFonts w:ascii="標楷體" w:eastAsia="標楷體" w:hAnsi="標楷體" w:hint="eastAsia"/>
              </w:rPr>
              <w:t>彈的成功率。</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4.操作：跨步攔網成功的關鍵在於攔網起跳時機，攔網者必須</w:t>
            </w:r>
            <w:proofErr w:type="gramStart"/>
            <w:r w:rsidRPr="00FF0655">
              <w:rPr>
                <w:rFonts w:ascii="標楷體" w:eastAsia="標楷體" w:hAnsi="標楷體" w:hint="eastAsia"/>
              </w:rPr>
              <w:t>在拋球</w:t>
            </w:r>
            <w:proofErr w:type="gramEnd"/>
            <w:r w:rsidRPr="00FF0655">
              <w:rPr>
                <w:rFonts w:ascii="標楷體" w:eastAsia="標楷體" w:hAnsi="標楷體" w:hint="eastAsia"/>
              </w:rPr>
              <w:t>前移動至定位，在即</w:t>
            </w:r>
            <w:proofErr w:type="gramStart"/>
            <w:r w:rsidRPr="00FF0655">
              <w:rPr>
                <w:rFonts w:ascii="標楷體" w:eastAsia="標楷體" w:hAnsi="標楷體" w:hint="eastAsia"/>
              </w:rPr>
              <w:t>將揮臂</w:t>
            </w:r>
            <w:r w:rsidRPr="00FF0655">
              <w:rPr>
                <w:rFonts w:ascii="標楷體" w:eastAsia="標楷體" w:hAnsi="標楷體" w:hint="eastAsia"/>
              </w:rPr>
              <w:lastRenderedPageBreak/>
              <w:t>扣球</w:t>
            </w:r>
            <w:proofErr w:type="gramEnd"/>
            <w:r w:rsidRPr="00FF0655">
              <w:rPr>
                <w:rFonts w:ascii="標楷體" w:eastAsia="標楷體" w:hAnsi="標楷體" w:hint="eastAsia"/>
              </w:rPr>
              <w:t>的瞬間起跳，並完成攔網手勢。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F0655" w:rsidRPr="00CE637A" w:rsidRDefault="00FF0655" w:rsidP="0026700F">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36FBD" w:rsidRPr="00336FBD" w:rsidRDefault="00336FBD" w:rsidP="00336FBD">
            <w:pPr>
              <w:ind w:left="85" w:firstLine="0"/>
              <w:jc w:val="left"/>
              <w:rPr>
                <w:rFonts w:ascii="標楷體" w:eastAsia="標楷體" w:hAnsi="標楷體" w:cs="標楷體"/>
              </w:rPr>
            </w:pPr>
            <w:r w:rsidRPr="00336FBD">
              <w:rPr>
                <w:rFonts w:ascii="標楷體" w:eastAsia="標楷體" w:hAnsi="標楷體" w:cs="標楷體" w:hint="eastAsia"/>
              </w:rPr>
              <w:t>1</w:t>
            </w:r>
            <w:r w:rsidRPr="00336FBD">
              <w:rPr>
                <w:rFonts w:ascii="標楷體" w:eastAsia="標楷體" w:hAnsi="標楷體" w:cs="標楷體"/>
              </w:rPr>
              <w:t>.</w:t>
            </w:r>
            <w:r w:rsidRPr="00336FBD">
              <w:rPr>
                <w:rFonts w:ascii="標楷體" w:eastAsia="標楷體" w:hAnsi="標楷體" w:cs="標楷體" w:hint="eastAsia"/>
              </w:rPr>
              <w:t>課本。</w:t>
            </w:r>
          </w:p>
          <w:p w:rsidR="00336FBD" w:rsidRPr="00336FBD" w:rsidRDefault="00336FBD" w:rsidP="00336FBD">
            <w:pPr>
              <w:ind w:leftChars="43" w:left="286" w:hangingChars="100" w:hanging="200"/>
              <w:jc w:val="left"/>
              <w:rPr>
                <w:rFonts w:ascii="標楷體" w:eastAsia="標楷體" w:hAnsi="標楷體" w:cs="標楷體"/>
              </w:rPr>
            </w:pPr>
            <w:r w:rsidRPr="00336FBD">
              <w:rPr>
                <w:rFonts w:ascii="標楷體" w:eastAsia="標楷體" w:hAnsi="標楷體" w:cs="標楷體" w:hint="eastAsia"/>
              </w:rPr>
              <w:t>2.排球攔網與課程相關資料。</w:t>
            </w:r>
          </w:p>
          <w:p w:rsidR="00336FBD" w:rsidRPr="00336FBD" w:rsidRDefault="00336FBD" w:rsidP="00336FBD">
            <w:pPr>
              <w:ind w:left="85" w:firstLine="0"/>
              <w:jc w:val="left"/>
              <w:rPr>
                <w:rFonts w:ascii="標楷體" w:eastAsia="標楷體" w:hAnsi="標楷體" w:cs="標楷體"/>
              </w:rPr>
            </w:pPr>
            <w:r>
              <w:rPr>
                <w:rFonts w:ascii="標楷體" w:eastAsia="標楷體" w:hAnsi="標楷體" w:cs="標楷體" w:hint="eastAsia"/>
              </w:rPr>
              <w:t>3.</w:t>
            </w:r>
            <w:r w:rsidRPr="00336FBD">
              <w:rPr>
                <w:rFonts w:ascii="標楷體" w:eastAsia="標楷體" w:hAnsi="標楷體" w:cs="標楷體" w:hint="eastAsia"/>
              </w:rPr>
              <w:t>排球</w:t>
            </w:r>
          </w:p>
          <w:p w:rsidR="00336FBD" w:rsidRPr="00336FBD" w:rsidRDefault="00336FBD" w:rsidP="00336FBD">
            <w:pPr>
              <w:ind w:left="85" w:firstLine="0"/>
              <w:jc w:val="left"/>
              <w:rPr>
                <w:rFonts w:ascii="標楷體" w:eastAsia="標楷體" w:hAnsi="標楷體" w:cs="標楷體"/>
              </w:rPr>
            </w:pPr>
            <w:r>
              <w:rPr>
                <w:rFonts w:ascii="標楷體" w:eastAsia="標楷體" w:hAnsi="標楷體" w:cs="標楷體" w:hint="eastAsia"/>
              </w:rPr>
              <w:t>4</w:t>
            </w:r>
            <w:r w:rsidRPr="00336FBD">
              <w:rPr>
                <w:rFonts w:ascii="標楷體" w:eastAsia="標楷體" w:hAnsi="標楷體" w:cs="標楷體"/>
              </w:rPr>
              <w:t>.</w:t>
            </w:r>
            <w:r w:rsidRPr="00336FBD">
              <w:rPr>
                <w:rFonts w:ascii="標楷體" w:eastAsia="標楷體" w:hAnsi="標楷體" w:cs="標楷體" w:hint="eastAsia"/>
              </w:rPr>
              <w:t>排球場</w:t>
            </w:r>
          </w:p>
          <w:p w:rsidR="00FF0655" w:rsidRPr="00500692" w:rsidRDefault="00A741FB" w:rsidP="00500692">
            <w:pPr>
              <w:ind w:left="92" w:hanging="7"/>
              <w:jc w:val="left"/>
              <w:rPr>
                <w:rFonts w:ascii="標楷體" w:eastAsia="標楷體" w:hAnsi="標楷體" w:cs="標楷體"/>
                <w:color w:val="FF0000"/>
                <w:sz w:val="24"/>
                <w:szCs w:val="24"/>
              </w:rPr>
            </w:pPr>
            <w:r w:rsidRPr="00336FBD">
              <w:rPr>
                <w:rFonts w:ascii="標楷體" w:eastAsia="標楷體" w:hAnsi="標楷體" w:cs="標楷體" w:hint="eastAsia"/>
              </w:rPr>
              <w:t>5.</w:t>
            </w:r>
            <w:r>
              <w:rPr>
                <w:rFonts w:ascii="標楷體" w:eastAsia="標楷體" w:hAnsi="標楷體" w:cs="標楷體" w:hint="eastAsia"/>
              </w:rPr>
              <w:t>台階或椅子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1.觀察</w:t>
            </w:r>
          </w:p>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2.實作及表現</w:t>
            </w:r>
          </w:p>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3.分組練習</w:t>
            </w:r>
          </w:p>
          <w:p w:rsidR="00FF0655" w:rsidRPr="00500692" w:rsidRDefault="00FF0655" w:rsidP="002E72BB">
            <w:pPr>
              <w:ind w:left="-22" w:hanging="7"/>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【生涯規劃教育】</w:t>
            </w:r>
          </w:p>
          <w:p w:rsidR="00FF0655" w:rsidRPr="00500692" w:rsidRDefault="002E72BB" w:rsidP="002E72BB">
            <w:pPr>
              <w:autoSpaceDE w:val="0"/>
              <w:autoSpaceDN w:val="0"/>
              <w:adjustRightInd w:val="0"/>
              <w:jc w:val="left"/>
              <w:rPr>
                <w:rFonts w:ascii="標楷體" w:eastAsia="標楷體" w:hAnsi="標楷體" w:cs="DFKaiShu-SB-Estd-BF"/>
                <w:color w:val="FF0000"/>
                <w:sz w:val="24"/>
                <w:szCs w:val="24"/>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tc>
        <w:tc>
          <w:tcPr>
            <w:tcW w:w="1784" w:type="dxa"/>
            <w:tcBorders>
              <w:top w:val="single" w:sz="8" w:space="0" w:color="000000"/>
              <w:bottom w:val="single" w:sz="8" w:space="0" w:color="000000"/>
              <w:right w:val="single" w:sz="8" w:space="0" w:color="000000"/>
            </w:tcBorders>
          </w:tcPr>
          <w:p w:rsidR="00FF0655" w:rsidRPr="00500692" w:rsidRDefault="00FF0655" w:rsidP="00112170">
            <w:pPr>
              <w:adjustRightInd w:val="0"/>
              <w:snapToGrid w:val="0"/>
              <w:spacing w:line="240" w:lineRule="atLeast"/>
              <w:ind w:hanging="7"/>
              <w:jc w:val="left"/>
              <w:rPr>
                <w:rFonts w:ascii="標楷體" w:eastAsia="標楷體" w:hAnsi="標楷體" w:cs="標楷體"/>
                <w:sz w:val="24"/>
                <w:szCs w:val="24"/>
              </w:rPr>
            </w:pPr>
          </w:p>
        </w:tc>
      </w:tr>
      <w:tr w:rsidR="00FF0655"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F0655" w:rsidRPr="00616BD7" w:rsidRDefault="00FF065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10/3~10/9</w:t>
            </w:r>
          </w:p>
        </w:tc>
        <w:tc>
          <w:tcPr>
            <w:tcW w:w="1398" w:type="dxa"/>
            <w:tcBorders>
              <w:top w:val="single" w:sz="8" w:space="0" w:color="000000"/>
              <w:left w:val="single" w:sz="8" w:space="0" w:color="000000"/>
              <w:bottom w:val="single" w:sz="8" w:space="0" w:color="000000"/>
              <w:right w:val="single" w:sz="8" w:space="0" w:color="000000"/>
            </w:tcBorders>
          </w:tcPr>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Ha-IV-1 網／</w:t>
            </w:r>
            <w:proofErr w:type="gramStart"/>
            <w:r w:rsidRPr="00775EFA">
              <w:rPr>
                <w:rFonts w:ascii="標楷體" w:eastAsia="標楷體" w:hAnsi="標楷體" w:hint="eastAsia"/>
              </w:rPr>
              <w:t>牆性球類</w:t>
            </w:r>
            <w:proofErr w:type="gramEnd"/>
            <w:r w:rsidRPr="00775EFA">
              <w:rPr>
                <w:rFonts w:ascii="標楷體" w:eastAsia="標楷體" w:hAnsi="標楷體" w:hint="eastAsia"/>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1c-IV-1 了解各項運動基礎原理和規則。</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1d-IV-1 了解各項運動技能原理。</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1d-IV-3 應用運動比賽的各項策略。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2c-IV-2 表現利他合群的態度，與他人理性溝通與和諧互動。</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3d-IV-1 運用運動技術的學習策略。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3d-IV-2 運用運動比賽中的各種策略。</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3d-IV-3 應用思考與分析能力，解決運動情境的問題。</w:t>
            </w:r>
          </w:p>
          <w:p w:rsidR="00FF0655" w:rsidRPr="00775EFA" w:rsidRDefault="00FF0655" w:rsidP="0026700F">
            <w:pPr>
              <w:spacing w:line="260" w:lineRule="exact"/>
              <w:rPr>
                <w:rFonts w:ascii="標楷體" w:eastAsia="標楷體" w:hAnsi="標楷體"/>
              </w:rPr>
            </w:pPr>
            <w:r w:rsidRPr="00775EFA">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741FB" w:rsidRPr="00F211AE" w:rsidRDefault="00A741FB" w:rsidP="00A741FB">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第五篇團隊動力</w:t>
            </w:r>
          </w:p>
          <w:p w:rsidR="00A741FB" w:rsidRPr="00F211AE" w:rsidRDefault="00A741FB" w:rsidP="00A741FB">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第2章排球攔網</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一、 團隊防守概念</w:t>
            </w:r>
            <w:proofErr w:type="gramStart"/>
            <w:r w:rsidRPr="00FF0655">
              <w:rPr>
                <w:rFonts w:ascii="標楷體" w:eastAsia="標楷體" w:hAnsi="標楷體" w:hint="eastAsia"/>
                <w:b/>
              </w:rPr>
              <w:t>——</w:t>
            </w:r>
            <w:proofErr w:type="gramEnd"/>
            <w:r w:rsidRPr="00FF0655">
              <w:rPr>
                <w:rFonts w:ascii="標楷體" w:eastAsia="標楷體" w:hAnsi="標楷體" w:hint="eastAsia"/>
                <w:b/>
              </w:rPr>
              <w:t>不攔網防守隊形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1.說明：當對方沒有扣球動作或沒有攻擊威脅時，可以採用不攔網隊形。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2.講解：類似接發球的防守隊形，目的是讓場上五個人（不包含舉球員）相等距離拉開，讓場上防守位置站滿沒有死角。</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3.示範：當對方沒有攻勢、準備將球送過球網時，</w:t>
            </w:r>
            <w:proofErr w:type="gramStart"/>
            <w:r w:rsidRPr="00FF0655">
              <w:rPr>
                <w:rFonts w:ascii="標楷體" w:eastAsia="標楷體" w:hAnsi="標楷體" w:hint="eastAsia"/>
              </w:rPr>
              <w:t>已隊隊友</w:t>
            </w:r>
            <w:proofErr w:type="gramEnd"/>
            <w:r w:rsidRPr="00FF0655">
              <w:rPr>
                <w:rFonts w:ascii="標楷體" w:eastAsia="標楷體" w:hAnsi="標楷體" w:hint="eastAsia"/>
              </w:rPr>
              <w:t>可以互相提醒一起大喊 「chance！」，讓彼此意會立即改變成不攔網陣形。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4.操作：不攔網陣形的好處是可以解除攔網動作，提早退下接球準備防守反擊，因此，隊友間是否有共同默契、瞬間反應最為重要。</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二、 團隊防守概念</w:t>
            </w:r>
            <w:proofErr w:type="gramStart"/>
            <w:r w:rsidRPr="00FF0655">
              <w:rPr>
                <w:rFonts w:ascii="標楷體" w:eastAsia="標楷體" w:hAnsi="標楷體" w:hint="eastAsia"/>
                <w:b/>
              </w:rPr>
              <w:t>——</w:t>
            </w:r>
            <w:proofErr w:type="gramEnd"/>
            <w:r w:rsidRPr="00FF0655">
              <w:rPr>
                <w:rFonts w:ascii="標楷體" w:eastAsia="標楷體" w:hAnsi="標楷體" w:hint="eastAsia"/>
                <w:b/>
              </w:rPr>
              <w:t>單人攔網的防守隊形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1.說明：當對方扣球攻擊力不強，</w:t>
            </w:r>
            <w:proofErr w:type="gramStart"/>
            <w:r w:rsidRPr="00FF0655">
              <w:rPr>
                <w:rFonts w:ascii="標楷體" w:eastAsia="標楷體" w:hAnsi="標楷體" w:hint="eastAsia"/>
              </w:rPr>
              <w:t>或者已方來不及</w:t>
            </w:r>
            <w:proofErr w:type="gramEnd"/>
            <w:r w:rsidRPr="00FF0655">
              <w:rPr>
                <w:rFonts w:ascii="標楷體" w:eastAsia="標楷體" w:hAnsi="標楷體" w:hint="eastAsia"/>
              </w:rPr>
              <w:t>組合攔網，可以採用單人攔網的防守陣形。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2.講解：單人攔網可以阻擋對方</w:t>
            </w:r>
            <w:proofErr w:type="gramStart"/>
            <w:r w:rsidRPr="00FF0655">
              <w:rPr>
                <w:rFonts w:ascii="標楷體" w:eastAsia="標楷體" w:hAnsi="標楷體" w:hint="eastAsia"/>
              </w:rPr>
              <w:t>攻擊手最順手</w:t>
            </w:r>
            <w:proofErr w:type="gramEnd"/>
            <w:r w:rsidRPr="00FF0655">
              <w:rPr>
                <w:rFonts w:ascii="標楷體" w:eastAsia="標楷體" w:hAnsi="標楷體" w:hint="eastAsia"/>
              </w:rPr>
              <w:t>的扣球路線，其餘防守者可以分佈在攔網者的後方</w:t>
            </w:r>
            <w:r w:rsidRPr="00FF0655">
              <w:rPr>
                <w:rFonts w:ascii="標楷體" w:eastAsia="標楷體" w:hAnsi="標楷體" w:hint="eastAsia"/>
              </w:rPr>
              <w:lastRenderedPageBreak/>
              <w:t>兩側，防守對方較不順手的扣球路線。</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3.示範：單人攔網可以減少後方防守者的防守範圍，攔網與防守交錯站位，可以攔阻對手大部分的扣球路線，以利防守方。</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4.操作：單人攔網陣形必須透過長時間練習培養默契，讓場上每個人各司其職的守住自己的責任區域，並提早準備防守反擊。</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b/>
              </w:rPr>
              <w:t>三、活動「二打二排球比賽」</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1.說明：透過小型模擬比賽，增加學生練習機會，學習與隊友合作完成攔網與防守隊形。</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2.講解：二</w:t>
            </w:r>
            <w:proofErr w:type="gramStart"/>
            <w:r w:rsidRPr="00FF0655">
              <w:rPr>
                <w:rFonts w:ascii="標楷體" w:eastAsia="標楷體" w:hAnsi="標楷體" w:hint="eastAsia"/>
              </w:rPr>
              <w:t>人制</w:t>
            </w:r>
            <w:proofErr w:type="gramEnd"/>
            <w:r w:rsidRPr="00FF0655">
              <w:rPr>
                <w:rFonts w:ascii="標楷體" w:eastAsia="標楷體" w:hAnsi="標楷體" w:hint="eastAsia"/>
              </w:rPr>
              <w:t>排球比賽需要與隊友高度合作，攔網與防守位置必須交錯，減少對手直接將球扣</w:t>
            </w:r>
            <w:proofErr w:type="gramStart"/>
            <w:r w:rsidRPr="00FF0655">
              <w:rPr>
                <w:rFonts w:ascii="標楷體" w:eastAsia="標楷體" w:hAnsi="標楷體" w:hint="eastAsia"/>
              </w:rPr>
              <w:t>進已方場地</w:t>
            </w:r>
            <w:proofErr w:type="gramEnd"/>
            <w:r w:rsidRPr="00FF0655">
              <w:rPr>
                <w:rFonts w:ascii="標楷體" w:eastAsia="標楷體" w:hAnsi="標楷體" w:hint="eastAsia"/>
              </w:rPr>
              <w:t>。</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3.示範：以前排攔網為主，後排防守找縫隙為輔，成功將</w:t>
            </w:r>
            <w:proofErr w:type="gramStart"/>
            <w:r w:rsidRPr="00FF0655">
              <w:rPr>
                <w:rFonts w:ascii="標楷體" w:eastAsia="標楷體" w:hAnsi="標楷體" w:hint="eastAsia"/>
              </w:rPr>
              <w:t>球守起</w:t>
            </w:r>
            <w:proofErr w:type="gramEnd"/>
            <w:r w:rsidRPr="00FF0655">
              <w:rPr>
                <w:rFonts w:ascii="標楷體" w:eastAsia="標楷體" w:hAnsi="標楷體" w:hint="eastAsia"/>
              </w:rPr>
              <w:t>之後，前排攔網者轉變角色為舉球員，後排防守者轉變為攻擊手反擊。</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4.操作：二人合作過程中，必須不斷的發出聲音溝通，讓彼此知道下一個動作，在角色轉變 中能增加處理球的穩定性。</w:t>
            </w:r>
          </w:p>
          <w:p w:rsidR="00FF0655" w:rsidRPr="00FF0655" w:rsidRDefault="00FF0655" w:rsidP="0026700F">
            <w:pPr>
              <w:spacing w:line="260" w:lineRule="exact"/>
              <w:rPr>
                <w:rFonts w:ascii="標楷體" w:eastAsia="標楷體" w:hAnsi="標楷體"/>
                <w:b/>
              </w:rPr>
            </w:pPr>
            <w:r w:rsidRPr="00FF0655">
              <w:rPr>
                <w:rFonts w:ascii="標楷體" w:eastAsia="標楷體" w:hAnsi="標楷體" w:hint="eastAsia"/>
                <w:b/>
              </w:rPr>
              <w:t>四、活動「兩側高台團隊攔網防守</w:t>
            </w:r>
            <w:proofErr w:type="gramStart"/>
            <w:r w:rsidRPr="00FF0655">
              <w:rPr>
                <w:rFonts w:ascii="標楷體" w:eastAsia="標楷體" w:hAnsi="標楷體" w:hint="eastAsia"/>
                <w:b/>
              </w:rPr>
              <w:t>佈</w:t>
            </w:r>
            <w:proofErr w:type="gramEnd"/>
            <w:r w:rsidRPr="00FF0655">
              <w:rPr>
                <w:rFonts w:ascii="標楷體" w:eastAsia="標楷體" w:hAnsi="標楷體" w:hint="eastAsia"/>
                <w:b/>
              </w:rPr>
              <w:t>陣練習」</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1.說明：模擬對手扣球時，六人進行單人攔網的防守陣形，在成功將</w:t>
            </w:r>
            <w:proofErr w:type="gramStart"/>
            <w:r w:rsidRPr="00FF0655">
              <w:rPr>
                <w:rFonts w:ascii="標楷體" w:eastAsia="標楷體" w:hAnsi="標楷體" w:hint="eastAsia"/>
              </w:rPr>
              <w:t>球守起</w:t>
            </w:r>
            <w:proofErr w:type="gramEnd"/>
            <w:r w:rsidRPr="00FF0655">
              <w:rPr>
                <w:rFonts w:ascii="標楷體" w:eastAsia="標楷體" w:hAnsi="標楷體" w:hint="eastAsia"/>
              </w:rPr>
              <w:t>之後，再嘗試將</w:t>
            </w:r>
            <w:proofErr w:type="gramStart"/>
            <w:r w:rsidRPr="00FF0655">
              <w:rPr>
                <w:rFonts w:ascii="標楷體" w:eastAsia="標楷體" w:hAnsi="標楷體" w:hint="eastAsia"/>
              </w:rPr>
              <w:t>球扣至對方</w:t>
            </w:r>
            <w:proofErr w:type="gramEnd"/>
            <w:r w:rsidRPr="00FF0655">
              <w:rPr>
                <w:rFonts w:ascii="標楷體" w:eastAsia="標楷體" w:hAnsi="標楷體" w:hint="eastAsia"/>
              </w:rPr>
              <w:t>場地。</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lastRenderedPageBreak/>
              <w:t>2.解讀：單人攔網防守陣形，前排沒有攔網的兩位防守者必須防守前排區域，後排位防守者必須成半弧形，與前排攔網者交錯站位。</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3.示範：當高台上的扣球者將</w:t>
            </w:r>
            <w:proofErr w:type="gramStart"/>
            <w:r w:rsidRPr="00FF0655">
              <w:rPr>
                <w:rFonts w:ascii="標楷體" w:eastAsia="標楷體" w:hAnsi="標楷體" w:hint="eastAsia"/>
              </w:rPr>
              <w:t>球拋起</w:t>
            </w:r>
            <w:proofErr w:type="gramEnd"/>
            <w:r w:rsidRPr="00FF0655">
              <w:rPr>
                <w:rFonts w:ascii="標楷體" w:eastAsia="標楷體" w:hAnsi="標楷體" w:hint="eastAsia"/>
              </w:rPr>
              <w:t>，靠近攻擊手的攔網者必須起跳攔網，其餘隊友必須快 速移動至防守站位。</w:t>
            </w:r>
          </w:p>
          <w:p w:rsidR="00FF0655" w:rsidRPr="00FF0655" w:rsidRDefault="00FF0655" w:rsidP="0026700F">
            <w:pPr>
              <w:spacing w:line="260" w:lineRule="exact"/>
              <w:rPr>
                <w:rFonts w:ascii="標楷體" w:eastAsia="標楷體" w:hAnsi="標楷體"/>
              </w:rPr>
            </w:pPr>
            <w:r w:rsidRPr="00FF0655">
              <w:rPr>
                <w:rFonts w:ascii="標楷體" w:eastAsia="標楷體" w:hAnsi="標楷體" w:hint="eastAsia"/>
              </w:rPr>
              <w:t>4.操作：當防守方將</w:t>
            </w:r>
            <w:proofErr w:type="gramStart"/>
            <w:r w:rsidRPr="00FF0655">
              <w:rPr>
                <w:rFonts w:ascii="標楷體" w:eastAsia="標楷體" w:hAnsi="標楷體" w:hint="eastAsia"/>
              </w:rPr>
              <w:t>球守起</w:t>
            </w:r>
            <w:proofErr w:type="gramEnd"/>
            <w:r w:rsidRPr="00FF0655">
              <w:rPr>
                <w:rFonts w:ascii="標楷體" w:eastAsia="標楷體" w:hAnsi="標楷體" w:hint="eastAsia"/>
              </w:rPr>
              <w:t>，舉球員快速</w:t>
            </w:r>
            <w:proofErr w:type="gramStart"/>
            <w:r w:rsidRPr="00FF0655">
              <w:rPr>
                <w:rFonts w:ascii="標楷體" w:eastAsia="標楷體" w:hAnsi="標楷體" w:hint="eastAsia"/>
              </w:rPr>
              <w:t>移位舉球</w:t>
            </w:r>
            <w:proofErr w:type="gramEnd"/>
            <w:r w:rsidRPr="00FF0655">
              <w:rPr>
                <w:rFonts w:ascii="標楷體" w:eastAsia="標楷體" w:hAnsi="標楷體" w:hint="eastAsia"/>
              </w:rPr>
              <w:t>，前排另外兩名攻擊手主動喊出戰術號 碼進行扣球攻擊。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F0655" w:rsidRPr="00CE637A" w:rsidRDefault="00FF0655" w:rsidP="0026700F">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36FBD" w:rsidRPr="00336FBD" w:rsidRDefault="00336FBD" w:rsidP="00336FBD">
            <w:pPr>
              <w:ind w:left="85" w:firstLine="0"/>
              <w:jc w:val="left"/>
              <w:rPr>
                <w:rFonts w:ascii="標楷體" w:eastAsia="標楷體" w:hAnsi="標楷體" w:cs="標楷體"/>
              </w:rPr>
            </w:pPr>
            <w:r w:rsidRPr="00336FBD">
              <w:rPr>
                <w:rFonts w:ascii="標楷體" w:eastAsia="標楷體" w:hAnsi="標楷體" w:cs="標楷體" w:hint="eastAsia"/>
              </w:rPr>
              <w:t>1</w:t>
            </w:r>
            <w:r w:rsidRPr="00336FBD">
              <w:rPr>
                <w:rFonts w:ascii="標楷體" w:eastAsia="標楷體" w:hAnsi="標楷體" w:cs="標楷體"/>
              </w:rPr>
              <w:t>.</w:t>
            </w:r>
            <w:r w:rsidRPr="00336FBD">
              <w:rPr>
                <w:rFonts w:ascii="標楷體" w:eastAsia="標楷體" w:hAnsi="標楷體" w:cs="標楷體" w:hint="eastAsia"/>
              </w:rPr>
              <w:t>課本。</w:t>
            </w:r>
          </w:p>
          <w:p w:rsidR="00336FBD" w:rsidRPr="00336FBD" w:rsidRDefault="00336FBD" w:rsidP="00336FBD">
            <w:pPr>
              <w:ind w:leftChars="43" w:left="286" w:hangingChars="100" w:hanging="200"/>
              <w:jc w:val="left"/>
              <w:rPr>
                <w:rFonts w:ascii="標楷體" w:eastAsia="標楷體" w:hAnsi="標楷體" w:cs="標楷體"/>
              </w:rPr>
            </w:pPr>
            <w:r w:rsidRPr="00336FBD">
              <w:rPr>
                <w:rFonts w:ascii="標楷體" w:eastAsia="標楷體" w:hAnsi="標楷體" w:cs="標楷體" w:hint="eastAsia"/>
              </w:rPr>
              <w:t>2.排球攔網與課程相關資料。</w:t>
            </w:r>
          </w:p>
          <w:p w:rsidR="00336FBD" w:rsidRPr="00336FBD" w:rsidRDefault="00336FBD" w:rsidP="00336FBD">
            <w:pPr>
              <w:ind w:left="85" w:firstLine="0"/>
              <w:jc w:val="left"/>
              <w:rPr>
                <w:rFonts w:ascii="標楷體" w:eastAsia="標楷體" w:hAnsi="標楷體" w:cs="標楷體"/>
              </w:rPr>
            </w:pPr>
            <w:r>
              <w:rPr>
                <w:rFonts w:ascii="標楷體" w:eastAsia="標楷體" w:hAnsi="標楷體" w:cs="標楷體" w:hint="eastAsia"/>
              </w:rPr>
              <w:t>3.</w:t>
            </w:r>
            <w:r w:rsidRPr="00336FBD">
              <w:rPr>
                <w:rFonts w:ascii="標楷體" w:eastAsia="標楷體" w:hAnsi="標楷體" w:cs="標楷體" w:hint="eastAsia"/>
              </w:rPr>
              <w:t>排球</w:t>
            </w:r>
          </w:p>
          <w:p w:rsidR="00336FBD" w:rsidRPr="00336FBD" w:rsidRDefault="00336FBD" w:rsidP="00336FBD">
            <w:pPr>
              <w:ind w:left="85" w:firstLine="0"/>
              <w:jc w:val="left"/>
              <w:rPr>
                <w:rFonts w:ascii="標楷體" w:eastAsia="標楷體" w:hAnsi="標楷體" w:cs="標楷體"/>
              </w:rPr>
            </w:pPr>
            <w:r>
              <w:rPr>
                <w:rFonts w:ascii="標楷體" w:eastAsia="標楷體" w:hAnsi="標楷體" w:cs="標楷體" w:hint="eastAsia"/>
              </w:rPr>
              <w:t>4</w:t>
            </w:r>
            <w:r w:rsidRPr="00336FBD">
              <w:rPr>
                <w:rFonts w:ascii="標楷體" w:eastAsia="標楷體" w:hAnsi="標楷體" w:cs="標楷體"/>
              </w:rPr>
              <w:t>.</w:t>
            </w:r>
            <w:r w:rsidRPr="00336FBD">
              <w:rPr>
                <w:rFonts w:ascii="標楷體" w:eastAsia="標楷體" w:hAnsi="標楷體" w:cs="標楷體" w:hint="eastAsia"/>
              </w:rPr>
              <w:t>排球場</w:t>
            </w:r>
          </w:p>
          <w:p w:rsidR="00FF0655" w:rsidRPr="00500692" w:rsidRDefault="00336FBD" w:rsidP="00500692">
            <w:pPr>
              <w:ind w:left="92" w:hanging="7"/>
              <w:jc w:val="left"/>
              <w:rPr>
                <w:rFonts w:ascii="標楷體" w:eastAsia="標楷體" w:hAnsi="標楷體" w:cs="標楷體"/>
                <w:color w:val="FF0000"/>
                <w:sz w:val="24"/>
                <w:szCs w:val="24"/>
              </w:rPr>
            </w:pPr>
            <w:r w:rsidRPr="00336FBD">
              <w:rPr>
                <w:rFonts w:ascii="標楷體" w:eastAsia="標楷體" w:hAnsi="標楷體" w:cs="標楷體" w:hint="eastAsia"/>
              </w:rPr>
              <w:t>5.</w:t>
            </w:r>
            <w:r>
              <w:rPr>
                <w:rFonts w:ascii="標楷體" w:eastAsia="標楷體" w:hAnsi="標楷體" w:cs="標楷體" w:hint="eastAsia"/>
              </w:rPr>
              <w:t>台</w:t>
            </w:r>
            <w:r w:rsidR="00A741FB">
              <w:rPr>
                <w:rFonts w:ascii="標楷體" w:eastAsia="標楷體" w:hAnsi="標楷體" w:cs="標楷體" w:hint="eastAsia"/>
              </w:rPr>
              <w:t>階</w:t>
            </w:r>
            <w:r>
              <w:rPr>
                <w:rFonts w:ascii="標楷體" w:eastAsia="標楷體" w:hAnsi="標楷體" w:cs="標楷體" w:hint="eastAsia"/>
              </w:rPr>
              <w:t>或椅子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1.觀察</w:t>
            </w:r>
          </w:p>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2.實作及表現</w:t>
            </w:r>
          </w:p>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3.分組練習</w:t>
            </w:r>
          </w:p>
          <w:p w:rsidR="00FF0655" w:rsidRPr="002E72BB" w:rsidRDefault="00FF0655" w:rsidP="00500692">
            <w:pPr>
              <w:ind w:left="-22" w:hanging="7"/>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72BB" w:rsidRPr="002E72BB" w:rsidRDefault="002E72BB" w:rsidP="002E72BB">
            <w:pPr>
              <w:ind w:left="-22" w:hanging="7"/>
              <w:jc w:val="left"/>
              <w:rPr>
                <w:rFonts w:ascii="標楷體" w:eastAsia="標楷體" w:hAnsi="標楷體" w:cs="標楷體"/>
              </w:rPr>
            </w:pPr>
            <w:r w:rsidRPr="002E72BB">
              <w:rPr>
                <w:rFonts w:ascii="標楷體" w:eastAsia="標楷體" w:hAnsi="標楷體" w:cs="標楷體" w:hint="eastAsia"/>
              </w:rPr>
              <w:t>【生涯規劃教育】</w:t>
            </w:r>
          </w:p>
          <w:p w:rsidR="00FF0655" w:rsidRPr="00500692" w:rsidRDefault="002E72BB" w:rsidP="002E72BB">
            <w:pPr>
              <w:autoSpaceDE w:val="0"/>
              <w:autoSpaceDN w:val="0"/>
              <w:adjustRightInd w:val="0"/>
              <w:jc w:val="left"/>
              <w:rPr>
                <w:rFonts w:ascii="標楷體" w:eastAsia="標楷體" w:hAnsi="標楷體" w:cs="DFKaiShu-SB-Estd-BF"/>
                <w:color w:val="FF0000"/>
                <w:sz w:val="24"/>
                <w:szCs w:val="24"/>
              </w:rPr>
            </w:pPr>
            <w:r w:rsidRPr="002E72BB">
              <w:rPr>
                <w:rFonts w:ascii="標楷體" w:eastAsia="標楷體" w:hAnsi="標楷體" w:cs="標楷體" w:hint="eastAsia"/>
              </w:rPr>
              <w:t>涯J3 覺察自己的能力與興趣。</w:t>
            </w:r>
          </w:p>
        </w:tc>
        <w:tc>
          <w:tcPr>
            <w:tcW w:w="1784" w:type="dxa"/>
            <w:tcBorders>
              <w:top w:val="single" w:sz="8" w:space="0" w:color="000000"/>
              <w:bottom w:val="single" w:sz="8" w:space="0" w:color="000000"/>
              <w:right w:val="single" w:sz="8" w:space="0" w:color="000000"/>
            </w:tcBorders>
          </w:tcPr>
          <w:p w:rsidR="00FF0655" w:rsidRPr="00500692" w:rsidRDefault="00FF0655" w:rsidP="00112170">
            <w:pPr>
              <w:adjustRightInd w:val="0"/>
              <w:snapToGrid w:val="0"/>
              <w:spacing w:line="240" w:lineRule="atLeast"/>
              <w:ind w:hanging="7"/>
              <w:jc w:val="left"/>
              <w:rPr>
                <w:rFonts w:ascii="標楷體" w:eastAsia="標楷體" w:hAnsi="標楷體" w:cs="標楷體"/>
                <w:sz w:val="24"/>
                <w:szCs w:val="24"/>
              </w:rPr>
            </w:pPr>
          </w:p>
        </w:tc>
      </w:tr>
      <w:tr w:rsidR="003B54A1" w:rsidRPr="00500692" w:rsidTr="000317E3">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3B54A1" w:rsidRPr="00616BD7" w:rsidRDefault="003B54A1" w:rsidP="003B54A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10/10~10/16</w:t>
            </w:r>
          </w:p>
        </w:tc>
        <w:tc>
          <w:tcPr>
            <w:tcW w:w="1398" w:type="dxa"/>
            <w:tcBorders>
              <w:top w:val="single" w:sz="8" w:space="0" w:color="000000"/>
              <w:left w:val="single" w:sz="8" w:space="0" w:color="000000"/>
              <w:bottom w:val="single" w:sz="8" w:space="0" w:color="000000"/>
              <w:right w:val="single" w:sz="8" w:space="0" w:color="000000"/>
            </w:tcBorders>
          </w:tcPr>
          <w:p w:rsidR="003B54A1" w:rsidRPr="003B54A1" w:rsidRDefault="003B54A1" w:rsidP="003B54A1">
            <w:pPr>
              <w:pStyle w:val="Default"/>
              <w:jc w:val="left"/>
              <w:rPr>
                <w:rFonts w:eastAsia="標楷體"/>
                <w:sz w:val="20"/>
                <w:szCs w:val="20"/>
              </w:rPr>
            </w:pPr>
            <w:r w:rsidRPr="003B54A1">
              <w:rPr>
                <w:rFonts w:eastAsia="標楷體" w:hint="eastAsia"/>
                <w:sz w:val="20"/>
                <w:szCs w:val="20"/>
              </w:rPr>
              <w:t>Ha-IV-1:網/</w:t>
            </w:r>
            <w:proofErr w:type="gramStart"/>
            <w:r w:rsidRPr="003B54A1">
              <w:rPr>
                <w:rFonts w:eastAsia="標楷體" w:hint="eastAsia"/>
                <w:sz w:val="20"/>
                <w:szCs w:val="20"/>
              </w:rPr>
              <w:t>牆性球類</w:t>
            </w:r>
            <w:proofErr w:type="gramEnd"/>
            <w:r w:rsidRPr="003B54A1">
              <w:rPr>
                <w:rFonts w:eastAsia="標楷體" w:hint="eastAsia"/>
                <w:sz w:val="20"/>
                <w:szCs w:val="20"/>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1c-IV-1:了解各項運動基礎原理和規則。</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1d-IV-1:了解各項運動技能原理。</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2c-IV-2:表現利他合群的態度，與他人理性溝通與和諧互動。</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2c-IV-3:表現自信樂觀、勇於挑戰的學習態度。</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3c-IV-1:表現局部或全身性的身體控制能力，發展專項運動技能。</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3d-IV-2:運用運</w:t>
            </w:r>
            <w:r w:rsidRPr="003B54A1">
              <w:rPr>
                <w:rFonts w:ascii="標楷體" w:eastAsia="標楷體" w:hAnsi="標楷體" w:hint="eastAsia"/>
              </w:rPr>
              <w:lastRenderedPageBreak/>
              <w:t>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6A45E1" w:rsidRDefault="003B54A1" w:rsidP="003B54A1">
            <w:pPr>
              <w:jc w:val="left"/>
              <w:rPr>
                <w:rFonts w:ascii="標楷體" w:eastAsia="標楷體" w:hAnsi="標楷體" w:cs="標楷體"/>
                <w:sz w:val="24"/>
                <w:szCs w:val="24"/>
              </w:rPr>
            </w:pPr>
            <w:r w:rsidRPr="006A45E1">
              <w:rPr>
                <w:rFonts w:ascii="標楷體" w:eastAsia="標楷體" w:hAnsi="標楷體" w:cs="標楷體" w:hint="eastAsia"/>
                <w:sz w:val="24"/>
                <w:szCs w:val="24"/>
              </w:rPr>
              <w:lastRenderedPageBreak/>
              <w:t>主題</w:t>
            </w:r>
            <w:proofErr w:type="gramStart"/>
            <w:r w:rsidRPr="006A45E1">
              <w:rPr>
                <w:rFonts w:ascii="標楷體" w:eastAsia="標楷體" w:hAnsi="標楷體" w:cs="標楷體" w:hint="eastAsia"/>
                <w:sz w:val="24"/>
                <w:szCs w:val="24"/>
              </w:rPr>
              <w:t>﹕</w:t>
            </w:r>
            <w:proofErr w:type="gramEnd"/>
            <w:r w:rsidRPr="006A45E1">
              <w:rPr>
                <w:rFonts w:ascii="標楷體" w:eastAsia="標楷體" w:hAnsi="標楷體" w:cs="標楷體" w:hint="eastAsia"/>
                <w:sz w:val="24"/>
                <w:szCs w:val="24"/>
              </w:rPr>
              <w:t xml:space="preserve"> 排球基本動作練習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配合校本課程班際排球賽，進行綜合性練習。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1.高低守基本練習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2.發球、接發球練習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3.組織進攻，</w:t>
            </w:r>
            <w:proofErr w:type="gramStart"/>
            <w:r w:rsidRPr="003B54A1">
              <w:rPr>
                <w:rFonts w:ascii="標楷體" w:eastAsia="標楷體" w:hAnsi="標楷體" w:cs="標楷體" w:hint="eastAsia"/>
              </w:rPr>
              <w:t>舉求與</w:t>
            </w:r>
            <w:proofErr w:type="gramEnd"/>
            <w:r w:rsidRPr="003B54A1">
              <w:rPr>
                <w:rFonts w:ascii="標楷體" w:eastAsia="標楷體" w:hAnsi="標楷體" w:cs="標楷體" w:hint="eastAsia"/>
              </w:rPr>
              <w:t>扣球</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4.攔網</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5</w:t>
            </w:r>
            <w:r w:rsidRPr="003B54A1">
              <w:rPr>
                <w:rFonts w:ascii="標楷體" w:eastAsia="標楷體" w:hAnsi="標楷體" w:cs="標楷體"/>
              </w:rPr>
              <w:t>.</w:t>
            </w:r>
            <w:r w:rsidRPr="003B54A1">
              <w:rPr>
                <w:rFonts w:ascii="標楷體" w:eastAsia="標楷體" w:hAnsi="標楷體" w:cs="標楷體" w:hint="eastAsia"/>
              </w:rPr>
              <w:t>由比賽中同儕溝通了解,進而與家人溝通互動及相互支持的適切方式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B54A1" w:rsidRPr="000317E3" w:rsidRDefault="003B54A1" w:rsidP="000317E3">
            <w:pPr>
              <w:ind w:left="317" w:hanging="317"/>
              <w:jc w:val="center"/>
              <w:rPr>
                <w:rFonts w:ascii="標楷體" w:eastAsia="標楷體" w:hAnsi="標楷體" w:cs="標楷體"/>
                <w:color w:val="FF0000"/>
              </w:rPr>
            </w:pPr>
            <w:r w:rsidRPr="000317E3">
              <w:rPr>
                <w:rFonts w:ascii="標楷體" w:eastAsia="標楷體" w:hAnsi="標楷體" w:cs="標楷體" w:hint="eastAsia"/>
                <w:color w:val="FF0000"/>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numPr>
                <w:ilvl w:val="0"/>
                <w:numId w:val="35"/>
              </w:numPr>
              <w:suppressAutoHyphens/>
              <w:autoSpaceDN w:val="0"/>
              <w:jc w:val="left"/>
              <w:textAlignment w:val="baseline"/>
              <w:rPr>
                <w:rFonts w:ascii="標楷體" w:eastAsia="標楷體" w:hAnsi="標楷體" w:cs="標楷體"/>
              </w:rPr>
            </w:pPr>
            <w:r w:rsidRPr="003B54A1">
              <w:rPr>
                <w:rFonts w:ascii="標楷體" w:eastAsia="標楷體" w:hAnsi="標楷體" w:cs="標楷體" w:hint="eastAsia"/>
              </w:rPr>
              <w:t>排球</w:t>
            </w:r>
          </w:p>
          <w:p w:rsidR="003B54A1" w:rsidRPr="003B54A1" w:rsidRDefault="003B54A1" w:rsidP="003B54A1">
            <w:pPr>
              <w:numPr>
                <w:ilvl w:val="0"/>
                <w:numId w:val="35"/>
              </w:numPr>
              <w:suppressAutoHyphens/>
              <w:autoSpaceDN w:val="0"/>
              <w:jc w:val="left"/>
              <w:textAlignment w:val="baseline"/>
              <w:rPr>
                <w:rFonts w:ascii="標楷體" w:eastAsia="標楷體" w:hAnsi="標楷體" w:cs="標楷體"/>
              </w:rPr>
            </w:pPr>
            <w:r w:rsidRPr="003B54A1">
              <w:rPr>
                <w:rFonts w:ascii="標楷體" w:eastAsia="標楷體" w:hAnsi="標楷體" w:cs="標楷體" w:hint="eastAsia"/>
              </w:rPr>
              <w:t>排球場</w:t>
            </w:r>
          </w:p>
          <w:p w:rsidR="003B54A1" w:rsidRPr="003B54A1" w:rsidRDefault="003B54A1" w:rsidP="003B54A1">
            <w:pPr>
              <w:numPr>
                <w:ilvl w:val="0"/>
                <w:numId w:val="35"/>
              </w:numPr>
              <w:suppressAutoHyphens/>
              <w:autoSpaceDN w:val="0"/>
              <w:jc w:val="left"/>
              <w:textAlignment w:val="baseline"/>
              <w:rPr>
                <w:rFonts w:ascii="標楷體" w:eastAsia="標楷體" w:hAnsi="標楷體" w:cs="標楷體"/>
              </w:rPr>
            </w:pPr>
            <w:r w:rsidRPr="003B54A1">
              <w:rPr>
                <w:rFonts w:ascii="標楷體" w:eastAsia="標楷體" w:hAnsi="標楷體" w:cs="標楷體" w:hint="eastAsia"/>
              </w:rPr>
              <w:t>記分板</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1.觀察</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2.實作及表現</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3.分組練習</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4.模擬比賽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【家庭教育】</w:t>
            </w:r>
          </w:p>
          <w:p w:rsidR="003B54A1" w:rsidRPr="003B54A1" w:rsidRDefault="003B54A1" w:rsidP="003B54A1">
            <w:pPr>
              <w:autoSpaceDE w:val="0"/>
              <w:jc w:val="left"/>
              <w:rPr>
                <w:rFonts w:ascii="標楷體" w:eastAsia="標楷體" w:hAnsi="標楷體" w:cs="DFKaiShu-SB-Estd-BF"/>
                <w:color w:val="FF0000"/>
              </w:rPr>
            </w:pPr>
            <w:r w:rsidRPr="003B54A1">
              <w:rPr>
                <w:rFonts w:ascii="標楷體" w:eastAsia="標楷體" w:hAnsi="標楷體" w:cs="DFKaiShu-SB-Estd-BF" w:hint="eastAsia"/>
                <w:color w:val="auto"/>
              </w:rPr>
              <w:t>家J5:了解與家人溝通互動及相互支持的適切方式。</w:t>
            </w:r>
          </w:p>
        </w:tc>
        <w:tc>
          <w:tcPr>
            <w:tcW w:w="1784" w:type="dxa"/>
            <w:tcBorders>
              <w:top w:val="single" w:sz="8" w:space="0" w:color="000000"/>
              <w:bottom w:val="single" w:sz="8" w:space="0" w:color="000000"/>
              <w:right w:val="single" w:sz="8" w:space="0" w:color="000000"/>
            </w:tcBorders>
          </w:tcPr>
          <w:p w:rsidR="003B54A1" w:rsidRPr="00500692" w:rsidRDefault="003B54A1" w:rsidP="003B54A1">
            <w:pPr>
              <w:adjustRightInd w:val="0"/>
              <w:snapToGrid w:val="0"/>
              <w:spacing w:line="240" w:lineRule="atLeast"/>
              <w:ind w:hanging="7"/>
              <w:jc w:val="left"/>
              <w:rPr>
                <w:rFonts w:ascii="標楷體" w:eastAsia="標楷體" w:hAnsi="標楷體" w:cs="標楷體"/>
                <w:sz w:val="24"/>
                <w:szCs w:val="24"/>
              </w:rPr>
            </w:pPr>
            <w:r w:rsidRPr="008E1DD2">
              <w:rPr>
                <w:rFonts w:ascii="標楷體" w:eastAsia="標楷體" w:hAnsi="標楷體" w:cs="標楷體" w:hint="eastAsia"/>
                <w:color w:val="00B050"/>
                <w:sz w:val="24"/>
                <w:szCs w:val="24"/>
              </w:rPr>
              <w:t>10/12~13段考</w:t>
            </w:r>
          </w:p>
        </w:tc>
      </w:tr>
      <w:tr w:rsidR="003B54A1" w:rsidRPr="00500692" w:rsidTr="000317E3">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3B54A1" w:rsidRPr="00616BD7" w:rsidRDefault="003B54A1" w:rsidP="003B54A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10/17~10/23</w:t>
            </w:r>
          </w:p>
        </w:tc>
        <w:tc>
          <w:tcPr>
            <w:tcW w:w="1398" w:type="dxa"/>
            <w:tcBorders>
              <w:top w:val="single" w:sz="8" w:space="0" w:color="000000"/>
              <w:left w:val="single" w:sz="8" w:space="0" w:color="000000"/>
              <w:bottom w:val="single" w:sz="8" w:space="0" w:color="000000"/>
              <w:right w:val="single" w:sz="8" w:space="0" w:color="000000"/>
            </w:tcBorders>
          </w:tcPr>
          <w:p w:rsidR="003B54A1" w:rsidRPr="003B54A1" w:rsidRDefault="003B54A1" w:rsidP="003B54A1">
            <w:pPr>
              <w:pStyle w:val="Default"/>
              <w:jc w:val="left"/>
              <w:rPr>
                <w:rFonts w:eastAsia="標楷體"/>
                <w:sz w:val="20"/>
                <w:szCs w:val="20"/>
              </w:rPr>
            </w:pPr>
            <w:r w:rsidRPr="003B54A1">
              <w:rPr>
                <w:rFonts w:eastAsia="標楷體" w:hint="eastAsia"/>
                <w:sz w:val="20"/>
                <w:szCs w:val="20"/>
              </w:rPr>
              <w:t>Ha-IV-1:網/</w:t>
            </w:r>
            <w:proofErr w:type="gramStart"/>
            <w:r w:rsidRPr="003B54A1">
              <w:rPr>
                <w:rFonts w:eastAsia="標楷體" w:hint="eastAsia"/>
                <w:sz w:val="20"/>
                <w:szCs w:val="20"/>
              </w:rPr>
              <w:t>牆性球類</w:t>
            </w:r>
            <w:proofErr w:type="gramEnd"/>
            <w:r w:rsidRPr="003B54A1">
              <w:rPr>
                <w:rFonts w:eastAsia="標楷體" w:hint="eastAsia"/>
                <w:sz w:val="20"/>
                <w:szCs w:val="20"/>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1c-IV-1:了解各項運動基礎原理和規則。</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1d-IV-1:了解各項運動技能原理。</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2c-IV-2:表現利他合群的態度，與他人理性溝通與和諧互動。</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2c-IV-3:表現自信樂觀、勇於挑戰的學習態度。</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3c-IV-1:表現局部或全身性的身體控制能力，發展專項運動技能。</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3d-IV-2:運用運動比賽中的各種策略。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6A45E1" w:rsidRDefault="003B54A1" w:rsidP="003B54A1">
            <w:pPr>
              <w:jc w:val="left"/>
              <w:rPr>
                <w:rFonts w:ascii="標楷體" w:eastAsia="標楷體" w:hAnsi="標楷體" w:cs="標楷體"/>
                <w:sz w:val="24"/>
                <w:szCs w:val="24"/>
              </w:rPr>
            </w:pPr>
            <w:r w:rsidRPr="006A45E1">
              <w:rPr>
                <w:rFonts w:ascii="標楷體" w:eastAsia="標楷體" w:hAnsi="標楷體" w:cs="標楷體" w:hint="eastAsia"/>
                <w:sz w:val="24"/>
                <w:szCs w:val="24"/>
              </w:rPr>
              <w:t>主題</w:t>
            </w:r>
            <w:proofErr w:type="gramStart"/>
            <w:r w:rsidRPr="006A45E1">
              <w:rPr>
                <w:rFonts w:ascii="標楷體" w:eastAsia="標楷體" w:hAnsi="標楷體" w:cs="標楷體" w:hint="eastAsia"/>
                <w:sz w:val="24"/>
                <w:szCs w:val="24"/>
              </w:rPr>
              <w:t>﹕</w:t>
            </w:r>
            <w:proofErr w:type="gramEnd"/>
            <w:r w:rsidRPr="006A45E1">
              <w:rPr>
                <w:rFonts w:ascii="標楷體" w:eastAsia="標楷體" w:hAnsi="標楷體" w:cs="標楷體" w:hint="eastAsia"/>
                <w:sz w:val="24"/>
                <w:szCs w:val="24"/>
              </w:rPr>
              <w:t xml:space="preserve"> </w:t>
            </w:r>
            <w:proofErr w:type="gramStart"/>
            <w:r w:rsidRPr="006A45E1">
              <w:rPr>
                <w:rFonts w:ascii="標楷體" w:eastAsia="標楷體" w:hAnsi="標楷體" w:cs="標楷體" w:hint="eastAsia"/>
                <w:sz w:val="24"/>
                <w:szCs w:val="24"/>
              </w:rPr>
              <w:t>排球－班際</w:t>
            </w:r>
            <w:proofErr w:type="gramEnd"/>
            <w:r w:rsidRPr="006A45E1">
              <w:rPr>
                <w:rFonts w:ascii="標楷體" w:eastAsia="標楷體" w:hAnsi="標楷體" w:cs="標楷體" w:hint="eastAsia"/>
                <w:sz w:val="24"/>
                <w:szCs w:val="24"/>
              </w:rPr>
              <w:t>排球賽</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1.指導學生分組進行合作無間活動。</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2.教師說明班際排球比賽的賽制安排類型；指導學生分組進行排球比賽。</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3.班級友誼賽練習。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4.</w:t>
            </w:r>
            <w:r w:rsidRPr="003B54A1">
              <w:rPr>
                <w:rFonts w:ascii="標楷體" w:eastAsia="標楷體" w:hAnsi="標楷體" w:cs="標楷體"/>
              </w:rPr>
              <w:t>由比賽中同儕溝通</w:t>
            </w:r>
            <w:r w:rsidRPr="003B54A1">
              <w:rPr>
                <w:rFonts w:ascii="標楷體" w:eastAsia="標楷體" w:hAnsi="標楷體" w:cs="標楷體" w:hint="eastAsia"/>
              </w:rPr>
              <w:t>了解,進而與家人溝通互動及相互支持的適切方式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B54A1" w:rsidRPr="000317E3" w:rsidRDefault="003B54A1" w:rsidP="000317E3">
            <w:pPr>
              <w:ind w:left="317" w:hanging="317"/>
              <w:jc w:val="center"/>
              <w:rPr>
                <w:rFonts w:ascii="標楷體" w:eastAsia="標楷體" w:hAnsi="標楷體" w:cs="標楷體"/>
                <w:color w:val="FF0000"/>
              </w:rPr>
            </w:pPr>
            <w:r w:rsidRPr="000317E3">
              <w:rPr>
                <w:rFonts w:ascii="標楷體" w:eastAsia="標楷體" w:hAnsi="標楷體" w:cs="標楷體" w:hint="eastAsia"/>
                <w:color w:val="FF0000"/>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left="85" w:firstLine="0"/>
              <w:jc w:val="left"/>
              <w:rPr>
                <w:rFonts w:ascii="標楷體" w:eastAsia="標楷體" w:hAnsi="標楷體" w:cs="標楷體"/>
              </w:rPr>
            </w:pPr>
            <w:r w:rsidRPr="003B54A1">
              <w:rPr>
                <w:rFonts w:ascii="標楷體" w:eastAsia="標楷體" w:hAnsi="標楷體" w:cs="標楷體" w:hint="eastAsia"/>
              </w:rPr>
              <w:t>1</w:t>
            </w:r>
            <w:r w:rsidRPr="003B54A1">
              <w:rPr>
                <w:rFonts w:ascii="標楷體" w:eastAsia="標楷體" w:hAnsi="標楷體" w:cs="標楷體"/>
              </w:rPr>
              <w:t>.</w:t>
            </w:r>
            <w:r w:rsidRPr="003B54A1">
              <w:rPr>
                <w:rFonts w:ascii="標楷體" w:eastAsia="標楷體" w:hAnsi="標楷體" w:cs="標楷體" w:hint="eastAsia"/>
              </w:rPr>
              <w:t>排球</w:t>
            </w:r>
          </w:p>
          <w:p w:rsidR="003B54A1" w:rsidRPr="003B54A1" w:rsidRDefault="003B54A1" w:rsidP="003B54A1">
            <w:pPr>
              <w:ind w:left="85" w:firstLine="0"/>
              <w:jc w:val="left"/>
              <w:rPr>
                <w:rFonts w:ascii="標楷體" w:eastAsia="標楷體" w:hAnsi="標楷體" w:cs="標楷體"/>
              </w:rPr>
            </w:pPr>
            <w:r w:rsidRPr="003B54A1">
              <w:rPr>
                <w:rFonts w:ascii="標楷體" w:eastAsia="標楷體" w:hAnsi="標楷體" w:cs="標楷體" w:hint="eastAsia"/>
              </w:rPr>
              <w:t>2</w:t>
            </w:r>
            <w:r w:rsidRPr="003B54A1">
              <w:rPr>
                <w:rFonts w:ascii="標楷體" w:eastAsia="標楷體" w:hAnsi="標楷體" w:cs="標楷體"/>
              </w:rPr>
              <w:t>.</w:t>
            </w:r>
            <w:r w:rsidRPr="003B54A1">
              <w:rPr>
                <w:rFonts w:ascii="標楷體" w:eastAsia="標楷體" w:hAnsi="標楷體" w:cs="標楷體" w:hint="eastAsia"/>
              </w:rPr>
              <w:t>排球場</w:t>
            </w:r>
          </w:p>
          <w:p w:rsidR="003B54A1" w:rsidRPr="003B54A1" w:rsidRDefault="003B54A1" w:rsidP="003B54A1">
            <w:pPr>
              <w:ind w:left="85" w:firstLine="0"/>
              <w:jc w:val="left"/>
              <w:rPr>
                <w:rFonts w:ascii="標楷體" w:eastAsia="標楷體" w:hAnsi="標楷體" w:cs="標楷體"/>
              </w:rPr>
            </w:pPr>
            <w:r w:rsidRPr="003B54A1">
              <w:rPr>
                <w:rFonts w:ascii="標楷體" w:eastAsia="標楷體" w:hAnsi="標楷體" w:cs="標楷體" w:hint="eastAsia"/>
              </w:rPr>
              <w:t>3</w:t>
            </w:r>
            <w:r w:rsidRPr="003B54A1">
              <w:rPr>
                <w:rFonts w:ascii="標楷體" w:eastAsia="標楷體" w:hAnsi="標楷體" w:cs="標楷體"/>
              </w:rPr>
              <w:t>.</w:t>
            </w:r>
            <w:r w:rsidRPr="003B54A1">
              <w:rPr>
                <w:rFonts w:ascii="標楷體" w:eastAsia="標楷體" w:hAnsi="標楷體" w:cs="標楷體" w:hint="eastAsia"/>
              </w:rPr>
              <w:t>記分板</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1.觀察</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2.實作及表現</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3.分組練習</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4.模擬比賽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【家庭教育】</w:t>
            </w:r>
          </w:p>
          <w:p w:rsidR="003B54A1" w:rsidRPr="003B54A1" w:rsidRDefault="003B54A1" w:rsidP="003B54A1">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家J5:了解與家人溝通互動及相互支持的適切方式。</w:t>
            </w:r>
          </w:p>
        </w:tc>
        <w:tc>
          <w:tcPr>
            <w:tcW w:w="1784" w:type="dxa"/>
            <w:tcBorders>
              <w:top w:val="single" w:sz="8" w:space="0" w:color="000000"/>
              <w:bottom w:val="single" w:sz="8" w:space="0" w:color="000000"/>
              <w:right w:val="single" w:sz="8" w:space="0" w:color="000000"/>
            </w:tcBorders>
          </w:tcPr>
          <w:p w:rsidR="003B54A1" w:rsidRPr="00500692" w:rsidRDefault="003B54A1" w:rsidP="003B54A1">
            <w:pPr>
              <w:adjustRightInd w:val="0"/>
              <w:snapToGrid w:val="0"/>
              <w:spacing w:line="240" w:lineRule="atLeast"/>
              <w:ind w:hanging="7"/>
              <w:jc w:val="left"/>
              <w:rPr>
                <w:rFonts w:ascii="標楷體" w:eastAsia="標楷體" w:hAnsi="標楷體" w:cs="標楷體"/>
                <w:sz w:val="24"/>
                <w:szCs w:val="24"/>
              </w:rPr>
            </w:pPr>
          </w:p>
        </w:tc>
      </w:tr>
      <w:tr w:rsidR="003B54A1" w:rsidRPr="00500692" w:rsidTr="000317E3">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3B54A1" w:rsidRPr="00616BD7" w:rsidRDefault="003B54A1" w:rsidP="003B54A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10/24~10/30</w:t>
            </w:r>
          </w:p>
        </w:tc>
        <w:tc>
          <w:tcPr>
            <w:tcW w:w="1398" w:type="dxa"/>
            <w:tcBorders>
              <w:top w:val="single" w:sz="8" w:space="0" w:color="000000"/>
              <w:left w:val="single" w:sz="8" w:space="0" w:color="000000"/>
              <w:bottom w:val="single" w:sz="8" w:space="0" w:color="000000"/>
              <w:right w:val="single" w:sz="8" w:space="0" w:color="000000"/>
            </w:tcBorders>
          </w:tcPr>
          <w:p w:rsidR="003B54A1" w:rsidRPr="003B54A1" w:rsidRDefault="003B54A1" w:rsidP="003B54A1">
            <w:pPr>
              <w:pStyle w:val="Default"/>
              <w:jc w:val="left"/>
              <w:rPr>
                <w:rFonts w:eastAsia="標楷體"/>
                <w:sz w:val="20"/>
                <w:szCs w:val="20"/>
              </w:rPr>
            </w:pPr>
            <w:r w:rsidRPr="003B54A1">
              <w:rPr>
                <w:rFonts w:eastAsia="標楷體" w:hint="eastAsia"/>
                <w:sz w:val="20"/>
                <w:szCs w:val="20"/>
              </w:rPr>
              <w:t>Ha-IV-1:網/</w:t>
            </w:r>
            <w:proofErr w:type="gramStart"/>
            <w:r w:rsidRPr="003B54A1">
              <w:rPr>
                <w:rFonts w:eastAsia="標楷體" w:hint="eastAsia"/>
                <w:sz w:val="20"/>
                <w:szCs w:val="20"/>
              </w:rPr>
              <w:t>牆性球類</w:t>
            </w:r>
            <w:proofErr w:type="gramEnd"/>
            <w:r w:rsidRPr="003B54A1">
              <w:rPr>
                <w:rFonts w:eastAsia="標楷體" w:hint="eastAsia"/>
                <w:sz w:val="20"/>
                <w:szCs w:val="20"/>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1c-IV-1:了解各項運動基礎原理和規則。</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1d-IV-1:了解各項運動技能原理。</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2c-IV-2:表現利</w:t>
            </w:r>
            <w:r w:rsidRPr="003B54A1">
              <w:rPr>
                <w:rFonts w:ascii="標楷體" w:eastAsia="標楷體" w:hAnsi="標楷體" w:hint="eastAsia"/>
              </w:rPr>
              <w:lastRenderedPageBreak/>
              <w:t>他合群的態度，與他人理性溝通與和諧互動。</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2c-IV-3:表現自信樂觀、勇於挑戰的學習態度。</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3c-IV-1:表現局部或全身性的身體控制能力，發展專項運動技能。</w:t>
            </w:r>
          </w:p>
          <w:p w:rsidR="003B54A1" w:rsidRPr="003B54A1" w:rsidRDefault="003B54A1" w:rsidP="003B54A1">
            <w:pPr>
              <w:ind w:firstLine="0"/>
              <w:jc w:val="left"/>
              <w:rPr>
                <w:rFonts w:ascii="標楷體" w:eastAsia="標楷體" w:hAnsi="標楷體"/>
              </w:rPr>
            </w:pPr>
            <w:r w:rsidRPr="003B54A1">
              <w:rPr>
                <w:rFonts w:ascii="標楷體" w:eastAsia="標楷體" w:hAnsi="標楷體" w:hint="eastAsia"/>
              </w:rPr>
              <w:t>3d-IV-2:運用運動比賽中的各種策略。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6A45E1" w:rsidRDefault="003B54A1" w:rsidP="003B54A1">
            <w:pPr>
              <w:jc w:val="left"/>
              <w:rPr>
                <w:rFonts w:ascii="標楷體" w:eastAsia="標楷體" w:hAnsi="標楷體" w:cs="標楷體"/>
                <w:sz w:val="24"/>
                <w:szCs w:val="24"/>
              </w:rPr>
            </w:pPr>
            <w:r w:rsidRPr="006A45E1">
              <w:rPr>
                <w:rFonts w:ascii="標楷體" w:eastAsia="標楷體" w:hAnsi="標楷體" w:cs="標楷體" w:hint="eastAsia"/>
                <w:sz w:val="24"/>
                <w:szCs w:val="24"/>
              </w:rPr>
              <w:lastRenderedPageBreak/>
              <w:t>主題</w:t>
            </w:r>
            <w:proofErr w:type="gramStart"/>
            <w:r w:rsidRPr="006A45E1">
              <w:rPr>
                <w:rFonts w:ascii="標楷體" w:eastAsia="標楷體" w:hAnsi="標楷體" w:cs="標楷體" w:hint="eastAsia"/>
                <w:sz w:val="24"/>
                <w:szCs w:val="24"/>
              </w:rPr>
              <w:t>﹕</w:t>
            </w:r>
            <w:proofErr w:type="gramEnd"/>
            <w:r w:rsidRPr="006A45E1">
              <w:rPr>
                <w:rFonts w:ascii="標楷體" w:eastAsia="標楷體" w:hAnsi="標楷體" w:cs="標楷體" w:hint="eastAsia"/>
                <w:sz w:val="24"/>
                <w:szCs w:val="24"/>
              </w:rPr>
              <w:t xml:space="preserve"> 排球</w:t>
            </w:r>
            <w:r w:rsidRPr="006A45E1">
              <w:rPr>
                <w:rFonts w:ascii="標楷體" w:eastAsia="標楷體" w:hAnsi="標楷體" w:cs="標楷體"/>
                <w:sz w:val="24"/>
                <w:szCs w:val="24"/>
              </w:rPr>
              <w:softHyphen/>
            </w:r>
            <w:proofErr w:type="gramStart"/>
            <w:r w:rsidRPr="006A45E1">
              <w:rPr>
                <w:rFonts w:ascii="標楷體" w:eastAsia="標楷體" w:hAnsi="標楷體" w:cs="標楷體" w:hint="eastAsia"/>
                <w:sz w:val="24"/>
                <w:szCs w:val="24"/>
              </w:rPr>
              <w:t>－班際</w:t>
            </w:r>
            <w:proofErr w:type="gramEnd"/>
            <w:r w:rsidRPr="006A45E1">
              <w:rPr>
                <w:rFonts w:ascii="標楷體" w:eastAsia="標楷體" w:hAnsi="標楷體" w:cs="標楷體" w:hint="eastAsia"/>
                <w:sz w:val="24"/>
                <w:szCs w:val="24"/>
              </w:rPr>
              <w:t>排球賽</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1.排球綜合練習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2.分組練習</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3.模擬班級對抗賽</w:t>
            </w:r>
          </w:p>
          <w:p w:rsidR="003B54A1" w:rsidRPr="003B54A1" w:rsidRDefault="003B54A1" w:rsidP="003B54A1">
            <w:pPr>
              <w:jc w:val="left"/>
              <w:rPr>
                <w:rFonts w:ascii="標楷體" w:eastAsia="標楷體" w:hAnsi="標楷體" w:cs="標楷體"/>
              </w:rPr>
            </w:pPr>
            <w:r w:rsidRPr="003B54A1">
              <w:rPr>
                <w:rFonts w:ascii="標楷體" w:eastAsia="標楷體" w:hAnsi="標楷體" w:cs="標楷體" w:hint="eastAsia"/>
              </w:rPr>
              <w:t>4.電視賽事轉播介紹，與目前我國企業排球聯賽，相關職業的介</w:t>
            </w:r>
            <w:r w:rsidRPr="003B54A1">
              <w:rPr>
                <w:rFonts w:ascii="標楷體" w:eastAsia="標楷體" w:hAnsi="標楷體" w:cs="標楷體" w:hint="eastAsia"/>
              </w:rPr>
              <w:lastRenderedPageBreak/>
              <w:t>紹或生涯規劃</w:t>
            </w:r>
          </w:p>
          <w:p w:rsidR="003B54A1" w:rsidRPr="003B54A1" w:rsidRDefault="003B54A1" w:rsidP="003B54A1">
            <w:pPr>
              <w:jc w:val="left"/>
              <w:rPr>
                <w:rFonts w:ascii="標楷體" w:eastAsia="標楷體" w:hAnsi="標楷體" w:cs="標楷體"/>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B54A1" w:rsidRPr="000317E3" w:rsidRDefault="003B54A1" w:rsidP="000317E3">
            <w:pPr>
              <w:ind w:left="317" w:hanging="317"/>
              <w:jc w:val="center"/>
              <w:rPr>
                <w:rFonts w:ascii="標楷體" w:eastAsia="標楷體" w:hAnsi="標楷體" w:cs="標楷體"/>
                <w:color w:val="FF0000"/>
              </w:rPr>
            </w:pPr>
            <w:r w:rsidRPr="000317E3">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left="85" w:firstLine="0"/>
              <w:jc w:val="left"/>
              <w:rPr>
                <w:rFonts w:ascii="標楷體" w:eastAsia="標楷體" w:hAnsi="標楷體" w:cs="標楷體"/>
              </w:rPr>
            </w:pPr>
            <w:r w:rsidRPr="003B54A1">
              <w:rPr>
                <w:rFonts w:ascii="標楷體" w:eastAsia="標楷體" w:hAnsi="標楷體" w:cs="標楷體" w:hint="eastAsia"/>
              </w:rPr>
              <w:t>1</w:t>
            </w:r>
            <w:r w:rsidRPr="003B54A1">
              <w:rPr>
                <w:rFonts w:ascii="標楷體" w:eastAsia="標楷體" w:hAnsi="標楷體" w:cs="標楷體"/>
              </w:rPr>
              <w:t>.</w:t>
            </w:r>
            <w:r w:rsidRPr="003B54A1">
              <w:rPr>
                <w:rFonts w:ascii="標楷體" w:eastAsia="標楷體" w:hAnsi="標楷體" w:cs="標楷體" w:hint="eastAsia"/>
              </w:rPr>
              <w:t>排球</w:t>
            </w:r>
          </w:p>
          <w:p w:rsidR="003B54A1" w:rsidRPr="003B54A1" w:rsidRDefault="003B54A1" w:rsidP="003B54A1">
            <w:pPr>
              <w:ind w:left="85" w:firstLine="0"/>
              <w:jc w:val="left"/>
              <w:rPr>
                <w:rFonts w:ascii="標楷體" w:eastAsia="標楷體" w:hAnsi="標楷體" w:cs="標楷體"/>
              </w:rPr>
            </w:pPr>
            <w:r w:rsidRPr="003B54A1">
              <w:rPr>
                <w:rFonts w:ascii="標楷體" w:eastAsia="標楷體" w:hAnsi="標楷體" w:cs="標楷體" w:hint="eastAsia"/>
              </w:rPr>
              <w:t>2</w:t>
            </w:r>
            <w:r w:rsidRPr="003B54A1">
              <w:rPr>
                <w:rFonts w:ascii="標楷體" w:eastAsia="標楷體" w:hAnsi="標楷體" w:cs="標楷體"/>
              </w:rPr>
              <w:t>.</w:t>
            </w:r>
            <w:r w:rsidRPr="003B54A1">
              <w:rPr>
                <w:rFonts w:ascii="標楷體" w:eastAsia="標楷體" w:hAnsi="標楷體" w:cs="標楷體" w:hint="eastAsia"/>
              </w:rPr>
              <w:t>排球場</w:t>
            </w:r>
          </w:p>
          <w:p w:rsidR="003B54A1" w:rsidRPr="003B54A1" w:rsidRDefault="003B54A1" w:rsidP="003B54A1">
            <w:pPr>
              <w:ind w:left="85" w:firstLine="0"/>
              <w:jc w:val="left"/>
              <w:rPr>
                <w:rFonts w:ascii="標楷體" w:eastAsia="標楷體" w:hAnsi="標楷體" w:cs="標楷體"/>
              </w:rPr>
            </w:pPr>
            <w:r w:rsidRPr="003B54A1">
              <w:rPr>
                <w:rFonts w:ascii="標楷體" w:eastAsia="標楷體" w:hAnsi="標楷體" w:cs="標楷體" w:hint="eastAsia"/>
              </w:rPr>
              <w:t>3</w:t>
            </w:r>
            <w:r w:rsidRPr="003B54A1">
              <w:rPr>
                <w:rFonts w:ascii="標楷體" w:eastAsia="標楷體" w:hAnsi="標楷體" w:cs="標楷體"/>
              </w:rPr>
              <w:t>.</w:t>
            </w:r>
            <w:r w:rsidRPr="003B54A1">
              <w:rPr>
                <w:rFonts w:ascii="標楷體" w:eastAsia="標楷體" w:hAnsi="標楷體" w:cs="標楷體" w:hint="eastAsia"/>
              </w:rPr>
              <w:t>記分板</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1.觀察</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2.實作及表現</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3.分組練習</w:t>
            </w:r>
          </w:p>
          <w:p w:rsidR="003B54A1" w:rsidRPr="003B54A1" w:rsidRDefault="003B54A1" w:rsidP="003B54A1">
            <w:pPr>
              <w:ind w:left="-22" w:hanging="7"/>
              <w:jc w:val="left"/>
              <w:rPr>
                <w:rFonts w:ascii="標楷體" w:eastAsia="標楷體" w:hAnsi="標楷體" w:cs="標楷體"/>
              </w:rPr>
            </w:pPr>
            <w:r w:rsidRPr="003B54A1">
              <w:rPr>
                <w:rFonts w:ascii="標楷體" w:eastAsia="標楷體" w:hAnsi="標楷體" w:cs="標楷體" w:hint="eastAsia"/>
              </w:rPr>
              <w:t>4.模擬比賽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B54A1" w:rsidRPr="003B54A1" w:rsidRDefault="003B54A1" w:rsidP="003B54A1">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【生涯規劃教育】</w:t>
            </w:r>
          </w:p>
          <w:p w:rsidR="003B54A1" w:rsidRPr="003B54A1" w:rsidRDefault="003B54A1" w:rsidP="003B54A1">
            <w:pPr>
              <w:autoSpaceDE w:val="0"/>
              <w:jc w:val="left"/>
              <w:rPr>
                <w:rFonts w:ascii="標楷體" w:eastAsia="標楷體" w:hAnsi="標楷體" w:cs="DFKaiShu-SB-Estd-BF"/>
                <w:color w:val="auto"/>
              </w:rPr>
            </w:pPr>
            <w:proofErr w:type="gramStart"/>
            <w:r w:rsidRPr="003B54A1">
              <w:rPr>
                <w:rFonts w:ascii="標楷體" w:eastAsia="標楷體" w:hAnsi="標楷體" w:cs="DFKaiShu-SB-Estd-BF"/>
                <w:color w:val="auto"/>
              </w:rPr>
              <w:t>涯</w:t>
            </w:r>
            <w:proofErr w:type="gramEnd"/>
            <w:r w:rsidRPr="003B54A1">
              <w:rPr>
                <w:rFonts w:ascii="標楷體" w:eastAsia="標楷體" w:hAnsi="標楷體" w:cs="DFKaiShu-SB-Estd-BF"/>
                <w:color w:val="auto"/>
              </w:rPr>
              <w:t>J1 了解生涯規劃的意義與功能</w:t>
            </w:r>
          </w:p>
          <w:p w:rsidR="003B54A1" w:rsidRPr="003B54A1" w:rsidRDefault="003B54A1" w:rsidP="003B54A1">
            <w:pPr>
              <w:autoSpaceDE w:val="0"/>
              <w:jc w:val="left"/>
              <w:rPr>
                <w:rFonts w:ascii="標楷體" w:eastAsia="標楷體" w:hAnsi="標楷體" w:cs="DFKaiShu-SB-Estd-BF"/>
                <w:color w:val="auto"/>
              </w:rPr>
            </w:pPr>
          </w:p>
        </w:tc>
        <w:tc>
          <w:tcPr>
            <w:tcW w:w="1784" w:type="dxa"/>
            <w:tcBorders>
              <w:top w:val="single" w:sz="8" w:space="0" w:color="000000"/>
              <w:bottom w:val="single" w:sz="8" w:space="0" w:color="000000"/>
              <w:right w:val="single" w:sz="8" w:space="0" w:color="000000"/>
            </w:tcBorders>
          </w:tcPr>
          <w:p w:rsidR="003B54A1" w:rsidRPr="00500692" w:rsidRDefault="003B54A1" w:rsidP="003B54A1">
            <w:pPr>
              <w:adjustRightInd w:val="0"/>
              <w:snapToGrid w:val="0"/>
              <w:spacing w:line="240" w:lineRule="atLeast"/>
              <w:ind w:hanging="7"/>
              <w:jc w:val="left"/>
              <w:rPr>
                <w:rFonts w:ascii="標楷體" w:eastAsia="標楷體" w:hAnsi="標楷體" w:cs="標楷體"/>
                <w:sz w:val="24"/>
                <w:szCs w:val="24"/>
              </w:rPr>
            </w:pPr>
          </w:p>
        </w:tc>
      </w:tr>
      <w:tr w:rsidR="0026700F"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6700F" w:rsidRPr="00616BD7" w:rsidRDefault="0026700F" w:rsidP="0026700F">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10/31~11/6</w:t>
            </w:r>
          </w:p>
        </w:tc>
        <w:tc>
          <w:tcPr>
            <w:tcW w:w="1398" w:type="dxa"/>
            <w:tcBorders>
              <w:top w:val="single" w:sz="8" w:space="0" w:color="000000"/>
              <w:left w:val="single" w:sz="8" w:space="0" w:color="000000"/>
              <w:bottom w:val="single" w:sz="8" w:space="0" w:color="000000"/>
              <w:right w:val="single" w:sz="8" w:space="0" w:color="000000"/>
            </w:tcBorders>
          </w:tcPr>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Hb-IV-1 陣地攻守性球類運動動作組合及團隊戰術。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1c-IV-1 了解各項運動基礎原理和規則。</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2c-IV-2 表現利他合群的態度，與他人理性溝通與和諧互動。</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2c-IV-3 表現自信樂觀、勇於挑戰的學習態度。</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第五篇團隊動力</w:t>
            </w:r>
          </w:p>
          <w:p w:rsidR="0026700F" w:rsidRPr="00626A89" w:rsidRDefault="0026700F" w:rsidP="0026700F">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第2章籃球3X3籃球</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
                <w:bCs/>
                <w:snapToGrid w:val="0"/>
              </w:rPr>
              <w:t>一、學習引導</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Cs/>
                <w:snapToGrid w:val="0"/>
              </w:rPr>
              <w:t>利用情境中三位同學對於球賽狀況的敘述，引導學生回想</w:t>
            </w:r>
            <w:proofErr w:type="gramStart"/>
            <w:r w:rsidRPr="00626A89">
              <w:rPr>
                <w:rFonts w:ascii="標楷體" w:eastAsia="標楷體" w:hAnsi="標楷體" w:hint="eastAsia"/>
                <w:bCs/>
                <w:snapToGrid w:val="0"/>
              </w:rPr>
              <w:t>自己在場上</w:t>
            </w:r>
            <w:proofErr w:type="gramEnd"/>
            <w:r w:rsidRPr="00626A89">
              <w:rPr>
                <w:rFonts w:ascii="標楷體" w:eastAsia="標楷體" w:hAnsi="標楷體" w:hint="eastAsia"/>
                <w:bCs/>
                <w:snapToGrid w:val="0"/>
              </w:rPr>
              <w:t>所遇到的問題，逐漸引起學生學習動機</w:t>
            </w:r>
            <w:proofErr w:type="gramStart"/>
            <w:r w:rsidRPr="00626A89">
              <w:rPr>
                <w:rFonts w:ascii="標楷體" w:eastAsia="標楷體" w:hAnsi="標楷體" w:hint="eastAsia"/>
                <w:bCs/>
                <w:snapToGrid w:val="0"/>
              </w:rPr>
              <w:t>—</w:t>
            </w:r>
            <w:proofErr w:type="gramEnd"/>
            <w:r w:rsidRPr="00626A89">
              <w:rPr>
                <w:rFonts w:ascii="標楷體" w:eastAsia="標楷體" w:hAnsi="標楷體" w:hint="eastAsia"/>
                <w:bCs/>
                <w:snapToGrid w:val="0"/>
              </w:rPr>
              <w:t>怎麼做可以更好？</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
                <w:bCs/>
                <w:snapToGrid w:val="0"/>
              </w:rPr>
              <w:t>二、簡介三對三籃球規則</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Cs/>
                <w:snapToGrid w:val="0"/>
              </w:rPr>
              <w:t>1.比賽時間10分鐘。先得到21分的球隊立刻獲勝。或比賽時間終了時分數</w:t>
            </w:r>
            <w:proofErr w:type="gramStart"/>
            <w:r w:rsidRPr="00626A89">
              <w:rPr>
                <w:rFonts w:ascii="標楷體" w:eastAsia="標楷體" w:hAnsi="標楷體" w:hint="eastAsia"/>
                <w:bCs/>
                <w:snapToGrid w:val="0"/>
              </w:rPr>
              <w:t>較高隊獲勝</w:t>
            </w:r>
            <w:proofErr w:type="gramEnd"/>
            <w:r w:rsidRPr="00626A89">
              <w:rPr>
                <w:rFonts w:ascii="標楷體" w:eastAsia="標楷體" w:hAnsi="標楷體" w:hint="eastAsia"/>
                <w:bCs/>
                <w:snapToGrid w:val="0"/>
              </w:rPr>
              <w:t>。</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Cs/>
                <w:snapToGrid w:val="0"/>
              </w:rPr>
              <w:t>2.如時間結束時仍平手則加時直至一隊勝出2分。</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Cs/>
                <w:snapToGrid w:val="0"/>
              </w:rPr>
              <w:t>3.單次進攻時間限制為12秒，球員4次犯規則被罰出場。團隊犯規累計7次則全隊進入加罰狀態。</w:t>
            </w:r>
          </w:p>
          <w:p w:rsidR="0026700F" w:rsidRPr="00626A89" w:rsidRDefault="0026700F" w:rsidP="0026700F">
            <w:pPr>
              <w:spacing w:line="260" w:lineRule="exact"/>
              <w:rPr>
                <w:rFonts w:ascii="標楷體" w:eastAsia="標楷體" w:hAnsi="標楷體"/>
                <w:bCs/>
                <w:snapToGrid w:val="0"/>
              </w:rPr>
            </w:pPr>
            <w:r w:rsidRPr="00626A89">
              <w:rPr>
                <w:rFonts w:ascii="標楷體" w:eastAsia="標楷體" w:hAnsi="標楷體" w:hint="eastAsia"/>
                <w:bCs/>
                <w:snapToGrid w:val="0"/>
              </w:rPr>
              <w:t>4.進攻方得分後防守方不需洗</w:t>
            </w:r>
            <w:r w:rsidRPr="00626A89">
              <w:rPr>
                <w:rFonts w:ascii="標楷體" w:eastAsia="標楷體" w:hAnsi="標楷體" w:hint="eastAsia"/>
                <w:bCs/>
                <w:snapToGrid w:val="0"/>
              </w:rPr>
              <w:lastRenderedPageBreak/>
              <w:t>球，只需將球自籃下拾起。</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5.防守方球員獲得球權後需運球或傳球出三分線外，才能開始進攻。</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三、實際操作新規則</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將學生分組後，以國際三對</w:t>
            </w:r>
            <w:proofErr w:type="gramStart"/>
            <w:r w:rsidRPr="00626A89">
              <w:rPr>
                <w:rFonts w:ascii="標楷體" w:eastAsia="標楷體" w:hAnsi="標楷體" w:hint="eastAsia"/>
              </w:rPr>
              <w:t>三</w:t>
            </w:r>
            <w:proofErr w:type="gramEnd"/>
            <w:r w:rsidRPr="00626A89">
              <w:rPr>
                <w:rFonts w:ascii="標楷體" w:eastAsia="標楷體" w:hAnsi="標楷體" w:hint="eastAsia"/>
              </w:rPr>
              <w:t>規則進行比賽，體驗不同的比賽規則。</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四、三對三站位與空間</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講解：籃球比賽中空間的概念相對的重要，能夠拉大進攻範圍，就能增加投籃的機會，同時增加防守的難度。利用課本圖文說明三對</w:t>
            </w:r>
            <w:proofErr w:type="gramStart"/>
            <w:r w:rsidRPr="00626A89">
              <w:rPr>
                <w:rFonts w:ascii="標楷體" w:eastAsia="標楷體" w:hAnsi="標楷體" w:hint="eastAsia"/>
              </w:rPr>
              <w:t>三</w:t>
            </w:r>
            <w:proofErr w:type="gramEnd"/>
            <w:r w:rsidRPr="00626A89">
              <w:rPr>
                <w:rFonts w:ascii="標楷體" w:eastAsia="標楷體" w:hAnsi="標楷體" w:hint="eastAsia"/>
              </w:rPr>
              <w:t>籃球賽基本三角形站位，而每一種站位又有其獨特的切傳與移動路線，同時也能讓同學體認適合自己的位置與打法。</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五、實際演練</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1.教師先以課本的內容，</w:t>
            </w:r>
            <w:proofErr w:type="gramStart"/>
            <w:r w:rsidRPr="00626A89">
              <w:rPr>
                <w:rFonts w:ascii="標楷體" w:eastAsia="標楷體" w:hAnsi="標楷體" w:hint="eastAsia"/>
              </w:rPr>
              <w:t>請班上三</w:t>
            </w:r>
            <w:proofErr w:type="gramEnd"/>
            <w:r w:rsidRPr="00626A89">
              <w:rPr>
                <w:rFonts w:ascii="標楷體" w:eastAsia="標楷體" w:hAnsi="標楷體" w:hint="eastAsia"/>
              </w:rPr>
              <w:t>位同學實際操作，同時解說動作與方法的關鍵處並提醒同學常見的錯誤，然後將同學分組和分配場地，按照課本的方式進行練習。</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2.一開始同學還不熟悉時，可以用走的來移動位置，但仍要</w:t>
            </w:r>
            <w:proofErr w:type="gramStart"/>
            <w:r w:rsidRPr="00626A89">
              <w:rPr>
                <w:rFonts w:ascii="標楷體" w:eastAsia="標楷體" w:hAnsi="標楷體" w:hint="eastAsia"/>
              </w:rPr>
              <w:t>做出要球與</w:t>
            </w:r>
            <w:proofErr w:type="gramEnd"/>
            <w:r w:rsidRPr="00626A89">
              <w:rPr>
                <w:rFonts w:ascii="標楷體" w:eastAsia="標楷體" w:hAnsi="標楷體" w:hint="eastAsia"/>
              </w:rPr>
              <w:t>接球動作，同時發出聲音，來引導隊友共同完成。</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六、無防守者練習</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傳球與走位的速度都與在比賽時一樣，增加整體籃球技巧的質量來進行練習。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6700F" w:rsidRPr="006A45E1" w:rsidRDefault="0026700F" w:rsidP="0026700F">
            <w:pPr>
              <w:ind w:left="317" w:hanging="317"/>
              <w:jc w:val="center"/>
              <w:rPr>
                <w:rFonts w:ascii="標楷體" w:eastAsia="標楷體" w:hAnsi="標楷體" w:cs="標楷體"/>
                <w:color w:val="FF0000"/>
                <w:sz w:val="24"/>
                <w:szCs w:val="24"/>
              </w:rPr>
            </w:pPr>
            <w:r w:rsidRPr="006A45E1">
              <w:rPr>
                <w:rFonts w:ascii="標楷體" w:eastAsia="標楷體" w:hAnsi="標楷體" w:cs="標楷體" w:hint="eastAsia"/>
                <w:color w:val="FF0000"/>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jc w:val="left"/>
              <w:rPr>
                <w:rFonts w:ascii="標楷體" w:eastAsia="標楷體" w:hAnsi="標楷體" w:cs="標楷體"/>
              </w:rPr>
            </w:pPr>
            <w:r w:rsidRPr="00626A89">
              <w:rPr>
                <w:rFonts w:ascii="標楷體" w:eastAsia="標楷體" w:hAnsi="標楷體" w:cs="標楷體" w:hint="eastAsia"/>
              </w:rPr>
              <w:t>1.籃球</w:t>
            </w:r>
          </w:p>
          <w:p w:rsidR="0026700F" w:rsidRPr="00626A89" w:rsidRDefault="0026700F" w:rsidP="0026700F">
            <w:pPr>
              <w:jc w:val="left"/>
              <w:rPr>
                <w:rFonts w:ascii="標楷體" w:eastAsia="標楷體" w:hAnsi="標楷體" w:cs="標楷體"/>
                <w:color w:val="FF0000"/>
              </w:rPr>
            </w:pPr>
            <w:r w:rsidRPr="00626A89">
              <w:rPr>
                <w:rFonts w:ascii="標楷體" w:eastAsia="標楷體" w:hAnsi="標楷體" w:cs="標楷體" w:hint="eastAsia"/>
              </w:rPr>
              <w:t>2.籃球場</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ind w:firstLine="0"/>
              <w:jc w:val="left"/>
              <w:rPr>
                <w:rFonts w:ascii="標楷體" w:eastAsia="標楷體" w:hAnsi="標楷體" w:cs="標楷體"/>
              </w:rPr>
            </w:pPr>
            <w:r w:rsidRPr="00626A89">
              <w:rPr>
                <w:rFonts w:ascii="標楷體" w:eastAsia="標楷體" w:hAnsi="標楷體" w:cs="標楷體" w:hint="eastAsia"/>
              </w:rPr>
              <w:t>1.觀察</w:t>
            </w:r>
          </w:p>
          <w:p w:rsidR="0026700F" w:rsidRPr="00626A89" w:rsidRDefault="0026700F" w:rsidP="0026700F">
            <w:pPr>
              <w:ind w:firstLine="0"/>
              <w:jc w:val="left"/>
              <w:rPr>
                <w:rFonts w:ascii="標楷體" w:eastAsia="標楷體" w:hAnsi="標楷體" w:cs="標楷體"/>
              </w:rPr>
            </w:pPr>
            <w:r w:rsidRPr="00626A89">
              <w:rPr>
                <w:rFonts w:ascii="標楷體" w:eastAsia="標楷體" w:hAnsi="標楷體" w:cs="標楷體" w:hint="eastAsia"/>
              </w:rPr>
              <w:t>2.實作及表現</w:t>
            </w:r>
          </w:p>
          <w:p w:rsidR="0026700F" w:rsidRPr="00626A89" w:rsidRDefault="0026700F" w:rsidP="0026700F">
            <w:pPr>
              <w:ind w:firstLine="0"/>
              <w:jc w:val="left"/>
              <w:rPr>
                <w:rFonts w:ascii="標楷體" w:eastAsia="標楷體" w:hAnsi="標楷體" w:cs="標楷體"/>
              </w:rPr>
            </w:pPr>
            <w:r w:rsidRPr="00626A89">
              <w:rPr>
                <w:rFonts w:ascii="標楷體" w:eastAsia="標楷體" w:hAnsi="標楷體" w:cs="標楷體" w:hint="eastAsia"/>
              </w:rPr>
              <w:t>3.分組練習</w:t>
            </w:r>
          </w:p>
          <w:p w:rsidR="0026700F" w:rsidRPr="00626A89" w:rsidRDefault="0097667F" w:rsidP="0026700F">
            <w:pPr>
              <w:ind w:firstLine="0"/>
              <w:jc w:val="left"/>
              <w:rPr>
                <w:rFonts w:ascii="標楷體" w:eastAsia="標楷體" w:hAnsi="標楷體" w:cs="標楷體"/>
              </w:rPr>
            </w:pPr>
            <w:r w:rsidRPr="00626A89">
              <w:rPr>
                <w:rFonts w:ascii="標楷體" w:eastAsia="標楷體" w:hAnsi="標楷體" w:cs="標楷體" w:hint="eastAsia"/>
              </w:rPr>
              <w:t>4.3</w:t>
            </w:r>
            <w:r w:rsidRPr="00626A89">
              <w:rPr>
                <w:rFonts w:ascii="標楷體" w:eastAsia="標楷體" w:hAnsi="標楷體" w:cs="標楷體"/>
              </w:rPr>
              <w:t>on3</w:t>
            </w:r>
            <w:r w:rsidRPr="00626A89">
              <w:rPr>
                <w:rFonts w:ascii="標楷體" w:eastAsia="標楷體" w:hAnsi="標楷體" w:cs="標楷體" w:hint="eastAsia"/>
              </w:rPr>
              <w:t>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ind w:firstLine="0"/>
              <w:jc w:val="left"/>
              <w:rPr>
                <w:rFonts w:ascii="標楷體" w:eastAsia="標楷體" w:hAnsi="標楷體" w:cs="標楷體"/>
                <w:color w:val="auto"/>
              </w:rPr>
            </w:pPr>
            <w:r w:rsidRPr="00626A89">
              <w:rPr>
                <w:rFonts w:ascii="標楷體" w:eastAsia="標楷體" w:hAnsi="標楷體" w:cs="標楷體" w:hint="eastAsia"/>
                <w:color w:val="auto"/>
              </w:rPr>
              <w:t>【</w:t>
            </w:r>
            <w:r w:rsidRPr="00626A89">
              <w:rPr>
                <w:rFonts w:ascii="標楷體" w:eastAsia="標楷體" w:hAnsi="標楷體" w:cs="標楷體"/>
                <w:color w:val="auto"/>
              </w:rPr>
              <w:t>性侵害防治教育課程</w:t>
            </w:r>
            <w:r w:rsidRPr="00626A89">
              <w:rPr>
                <w:rFonts w:ascii="標楷體" w:eastAsia="標楷體" w:hAnsi="標楷體" w:cs="DFKaiShu-SB-Estd-BF" w:hint="eastAsia"/>
                <w:color w:val="auto"/>
              </w:rPr>
              <w:t>】</w:t>
            </w:r>
          </w:p>
          <w:p w:rsidR="0026700F" w:rsidRPr="00626A89" w:rsidRDefault="0026700F" w:rsidP="0026700F">
            <w:pPr>
              <w:ind w:firstLine="0"/>
              <w:jc w:val="left"/>
              <w:rPr>
                <w:rFonts w:ascii="標楷體" w:eastAsia="標楷體" w:hAnsi="標楷體" w:cs="標楷體"/>
                <w:color w:val="FF0000"/>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c>
          <w:tcPr>
            <w:tcW w:w="1784" w:type="dxa"/>
            <w:tcBorders>
              <w:top w:val="single" w:sz="8" w:space="0" w:color="000000"/>
              <w:bottom w:val="single" w:sz="8" w:space="0" w:color="000000"/>
              <w:right w:val="single" w:sz="8" w:space="0" w:color="000000"/>
            </w:tcBorders>
          </w:tcPr>
          <w:p w:rsidR="0026700F" w:rsidRPr="00500692" w:rsidRDefault="0026700F" w:rsidP="0026700F">
            <w:pPr>
              <w:adjustRightInd w:val="0"/>
              <w:snapToGrid w:val="0"/>
              <w:spacing w:line="240" w:lineRule="atLeast"/>
              <w:ind w:hanging="7"/>
              <w:jc w:val="left"/>
              <w:rPr>
                <w:rFonts w:ascii="標楷體" w:eastAsia="標楷體" w:hAnsi="標楷體" w:cs="標楷體"/>
                <w:sz w:val="24"/>
                <w:szCs w:val="24"/>
              </w:rPr>
            </w:pPr>
          </w:p>
        </w:tc>
      </w:tr>
      <w:tr w:rsidR="0026700F"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6700F" w:rsidRPr="00616BD7" w:rsidRDefault="0026700F" w:rsidP="0026700F">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第十一</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11/07~11/13</w:t>
            </w:r>
          </w:p>
        </w:tc>
        <w:tc>
          <w:tcPr>
            <w:tcW w:w="1398" w:type="dxa"/>
            <w:tcBorders>
              <w:top w:val="single" w:sz="8" w:space="0" w:color="000000"/>
              <w:left w:val="single" w:sz="8" w:space="0" w:color="000000"/>
              <w:bottom w:val="single" w:sz="8" w:space="0" w:color="000000"/>
              <w:right w:val="single" w:sz="8" w:space="0" w:color="000000"/>
            </w:tcBorders>
          </w:tcPr>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Hb-IV-1 陣地攻守性球類運動動作組合及團隊戰術。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1c-IV-1 了解各項運動基礎原理和規則。</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2c-IV-2 表現利他合群的態度，與他人理性溝通與和諧互動。</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2c-IV-3 表現自信樂觀、勇於挑戰的學習態度。</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第五篇團隊動力</w:t>
            </w:r>
          </w:p>
          <w:p w:rsidR="0026700F" w:rsidRPr="00626A89" w:rsidRDefault="0026700F" w:rsidP="0026700F">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第2章籃球3X3籃球</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一、無球的移動</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1講解：利用課文介紹球的傳動、人的移動、球與人同時流動所產生的差異。比賽中需依照自己的能力、以及對手的防守強度，進行有球或無球的移動。</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 xml:space="preserve">2發表： </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(1)引導學生發表自己在比賽中沒有持球時，如何移動來增加自己或隊友的投籃機會。</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(2)為什麼要與隊友維持適當的空間呢？因缺乏空間概念容易引發比賽中的失誤。</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二、傳切練習</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傳球是籃球場上基本打法，是展現團隊籃球的最好例子，教師可以銜接上一節所學的站位，示範如何利用空間來獲得空檔。</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三、傳導狩獵活動</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著重於引導學生透過隊友之間流暢的傳導球</w:t>
            </w:r>
            <w:proofErr w:type="gramStart"/>
            <w:r w:rsidRPr="00626A89">
              <w:rPr>
                <w:rFonts w:ascii="標楷體" w:eastAsia="標楷體" w:hAnsi="標楷體" w:hint="eastAsia"/>
              </w:rPr>
              <w:t>與跑位</w:t>
            </w:r>
            <w:proofErr w:type="gramEnd"/>
            <w:r w:rsidRPr="00626A89">
              <w:rPr>
                <w:rFonts w:ascii="標楷體" w:eastAsia="標楷體" w:hAnsi="標楷體" w:hint="eastAsia"/>
              </w:rPr>
              <w:t>，來製造出碰到移動中的對手。</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四、沒有持球移動的重要性講解</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講解：比賽時大多數時間，只有</w:t>
            </w:r>
            <w:proofErr w:type="gramStart"/>
            <w:r w:rsidRPr="00626A89">
              <w:rPr>
                <w:rFonts w:ascii="標楷體" w:eastAsia="標楷體" w:hAnsi="標楷體" w:hint="eastAsia"/>
              </w:rPr>
              <w:t>一</w:t>
            </w:r>
            <w:proofErr w:type="gramEnd"/>
            <w:r w:rsidRPr="00626A89">
              <w:rPr>
                <w:rFonts w:ascii="標楷體" w:eastAsia="標楷體" w:hAnsi="標楷體" w:hint="eastAsia"/>
              </w:rPr>
              <w:t>個人可以拿到球，所以很多的時間都會做無球的移動，這些無球的移動是用來製造自己或隊友的空檔，當學會無球的移動可以讓自己成為更好的球員，同時能夠幫助隊友得分，提升三人小組的進攻能力。</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lastRenderedPageBreak/>
              <w:t>五、實際練習</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1.當防守者</w:t>
            </w:r>
            <w:proofErr w:type="gramStart"/>
            <w:r w:rsidRPr="00626A89">
              <w:rPr>
                <w:rFonts w:ascii="標楷體" w:eastAsia="標楷體" w:hAnsi="標楷體" w:hint="eastAsia"/>
              </w:rPr>
              <w:t>的手擋在</w:t>
            </w:r>
            <w:proofErr w:type="gramEnd"/>
            <w:r w:rsidRPr="00626A89">
              <w:rPr>
                <w:rFonts w:ascii="標楷體" w:eastAsia="標楷體" w:hAnsi="標楷體" w:hint="eastAsia"/>
              </w:rPr>
              <w:t>隊友和你之間的傳球路線時，就應該改變方向。或者當防守者在短時間的視線範圍內無法看到你時，也可以做出開後門的切入。</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2.成功的開後門切入</w:t>
            </w:r>
            <w:proofErr w:type="gramStart"/>
            <w:r w:rsidRPr="00626A89">
              <w:rPr>
                <w:rFonts w:ascii="標楷體" w:eastAsia="標楷體" w:hAnsi="標楷體" w:hint="eastAsia"/>
              </w:rPr>
              <w:t>與閃切</w:t>
            </w:r>
            <w:proofErr w:type="gramEnd"/>
            <w:r w:rsidRPr="00626A89">
              <w:rPr>
                <w:rFonts w:ascii="標楷體" w:eastAsia="標楷體" w:hAnsi="標楷體" w:hint="eastAsia"/>
              </w:rPr>
              <w:t>，來自於與傳球者的溝通以及快速地往籃下切入，萬一溝通不佳，很容易人尚未跑到位置，而球已經傳出造成失誤。</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b/>
              </w:rPr>
              <w:t>六、無防守者練習</w:t>
            </w:r>
          </w:p>
          <w:p w:rsidR="0026700F" w:rsidRPr="00626A89" w:rsidRDefault="0026700F" w:rsidP="0026700F">
            <w:pPr>
              <w:spacing w:line="260" w:lineRule="exact"/>
              <w:rPr>
                <w:rFonts w:ascii="標楷體" w:eastAsia="標楷體" w:hAnsi="標楷體"/>
              </w:rPr>
            </w:pPr>
            <w:r w:rsidRPr="00626A89">
              <w:rPr>
                <w:rFonts w:ascii="標楷體" w:eastAsia="標楷體" w:hAnsi="標楷體" w:hint="eastAsia"/>
              </w:rPr>
              <w:t>傳球與走位的速度都與在比賽時一樣，增加整體籃球技巧的質量來進行練習。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6700F" w:rsidRPr="00626A89" w:rsidRDefault="0026700F" w:rsidP="0026700F">
            <w:pPr>
              <w:ind w:left="317" w:hanging="317"/>
              <w:jc w:val="center"/>
              <w:rPr>
                <w:rFonts w:ascii="標楷體" w:eastAsia="標楷體" w:hAnsi="標楷體" w:cs="標楷體"/>
                <w:color w:val="FF0000"/>
              </w:rPr>
            </w:pPr>
            <w:r w:rsidRPr="00626A89">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jc w:val="left"/>
              <w:rPr>
                <w:rFonts w:ascii="標楷體" w:eastAsia="標楷體" w:hAnsi="標楷體" w:cs="標楷體"/>
              </w:rPr>
            </w:pPr>
            <w:r w:rsidRPr="00626A89">
              <w:rPr>
                <w:rFonts w:ascii="標楷體" w:eastAsia="標楷體" w:hAnsi="標楷體" w:cs="標楷體" w:hint="eastAsia"/>
              </w:rPr>
              <w:t>1.籃球</w:t>
            </w:r>
          </w:p>
          <w:p w:rsidR="0026700F" w:rsidRPr="00626A89" w:rsidRDefault="0026700F" w:rsidP="0026700F">
            <w:pPr>
              <w:jc w:val="left"/>
              <w:rPr>
                <w:rFonts w:ascii="標楷體" w:eastAsia="標楷體" w:hAnsi="標楷體" w:cs="標楷體"/>
                <w:color w:val="FF0000"/>
              </w:rPr>
            </w:pPr>
            <w:r w:rsidRPr="00626A89">
              <w:rPr>
                <w:rFonts w:ascii="標楷體" w:eastAsia="標楷體" w:hAnsi="標楷體" w:cs="標楷體" w:hint="eastAsia"/>
              </w:rPr>
              <w:t>2.籃球場</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ind w:firstLine="0"/>
              <w:jc w:val="left"/>
              <w:rPr>
                <w:rFonts w:ascii="標楷體" w:eastAsia="標楷體" w:hAnsi="標楷體" w:cs="標楷體"/>
              </w:rPr>
            </w:pPr>
            <w:r w:rsidRPr="00626A89">
              <w:rPr>
                <w:rFonts w:ascii="標楷體" w:eastAsia="標楷體" w:hAnsi="標楷體" w:cs="標楷體" w:hint="eastAsia"/>
              </w:rPr>
              <w:t>1.觀察</w:t>
            </w:r>
          </w:p>
          <w:p w:rsidR="0026700F" w:rsidRPr="00626A89" w:rsidRDefault="0026700F" w:rsidP="0026700F">
            <w:pPr>
              <w:ind w:firstLine="0"/>
              <w:jc w:val="left"/>
              <w:rPr>
                <w:rFonts w:ascii="標楷體" w:eastAsia="標楷體" w:hAnsi="標楷體" w:cs="標楷體"/>
              </w:rPr>
            </w:pPr>
            <w:r w:rsidRPr="00626A89">
              <w:rPr>
                <w:rFonts w:ascii="標楷體" w:eastAsia="標楷體" w:hAnsi="標楷體" w:cs="標楷體" w:hint="eastAsia"/>
              </w:rPr>
              <w:t>2.實作及表現</w:t>
            </w:r>
          </w:p>
          <w:p w:rsidR="0026700F" w:rsidRPr="00626A89" w:rsidRDefault="0026700F" w:rsidP="0026700F">
            <w:pPr>
              <w:ind w:firstLine="0"/>
              <w:jc w:val="left"/>
              <w:rPr>
                <w:rFonts w:ascii="標楷體" w:eastAsia="標楷體" w:hAnsi="標楷體" w:cs="標楷體"/>
              </w:rPr>
            </w:pPr>
            <w:r w:rsidRPr="00626A89">
              <w:rPr>
                <w:rFonts w:ascii="標楷體" w:eastAsia="標楷體" w:hAnsi="標楷體" w:cs="標楷體" w:hint="eastAsia"/>
              </w:rPr>
              <w:t>3.分組練習</w:t>
            </w:r>
          </w:p>
          <w:p w:rsidR="0026700F" w:rsidRPr="00626A89" w:rsidRDefault="0097667F" w:rsidP="0026700F">
            <w:pPr>
              <w:ind w:firstLine="0"/>
              <w:jc w:val="left"/>
              <w:rPr>
                <w:rFonts w:ascii="標楷體" w:eastAsia="標楷體" w:hAnsi="標楷體" w:cs="標楷體"/>
              </w:rPr>
            </w:pPr>
            <w:r w:rsidRPr="00626A89">
              <w:rPr>
                <w:rFonts w:ascii="標楷體" w:eastAsia="標楷體" w:hAnsi="標楷體" w:cs="標楷體" w:hint="eastAsia"/>
              </w:rPr>
              <w:t>4.3</w:t>
            </w:r>
            <w:r w:rsidRPr="00626A89">
              <w:rPr>
                <w:rFonts w:ascii="標楷體" w:eastAsia="標楷體" w:hAnsi="標楷體" w:cs="標楷體"/>
              </w:rPr>
              <w:t>on3</w:t>
            </w:r>
            <w:r w:rsidRPr="00626A89">
              <w:rPr>
                <w:rFonts w:ascii="標楷體" w:eastAsia="標楷體" w:hAnsi="標楷體" w:cs="標楷體" w:hint="eastAsia"/>
              </w:rPr>
              <w:t>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700F" w:rsidRPr="00626A89" w:rsidRDefault="0026700F" w:rsidP="0026700F">
            <w:pPr>
              <w:ind w:firstLine="0"/>
              <w:jc w:val="left"/>
              <w:rPr>
                <w:rFonts w:ascii="標楷體" w:eastAsia="標楷體" w:hAnsi="標楷體" w:cs="標楷體"/>
                <w:color w:val="auto"/>
              </w:rPr>
            </w:pPr>
            <w:r w:rsidRPr="00626A89">
              <w:rPr>
                <w:rFonts w:ascii="標楷體" w:eastAsia="標楷體" w:hAnsi="標楷體" w:cs="標楷體" w:hint="eastAsia"/>
                <w:color w:val="auto"/>
              </w:rPr>
              <w:t>【</w:t>
            </w:r>
            <w:r w:rsidRPr="00626A89">
              <w:rPr>
                <w:rFonts w:ascii="標楷體" w:eastAsia="標楷體" w:hAnsi="標楷體" w:cs="標楷體"/>
                <w:color w:val="auto"/>
              </w:rPr>
              <w:t>性侵害防治教育課程</w:t>
            </w:r>
            <w:r w:rsidRPr="00626A89">
              <w:rPr>
                <w:rFonts w:ascii="標楷體" w:eastAsia="標楷體" w:hAnsi="標楷體" w:cs="DFKaiShu-SB-Estd-BF" w:hint="eastAsia"/>
                <w:color w:val="auto"/>
              </w:rPr>
              <w:t>】</w:t>
            </w:r>
          </w:p>
          <w:p w:rsidR="0026700F" w:rsidRPr="00626A89" w:rsidRDefault="0026700F" w:rsidP="0026700F">
            <w:pPr>
              <w:ind w:firstLine="0"/>
              <w:jc w:val="left"/>
              <w:rPr>
                <w:rFonts w:ascii="標楷體" w:eastAsia="標楷體" w:hAnsi="標楷體" w:cs="標楷體"/>
                <w:color w:val="FF0000"/>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c>
          <w:tcPr>
            <w:tcW w:w="1784" w:type="dxa"/>
            <w:tcBorders>
              <w:top w:val="single" w:sz="8" w:space="0" w:color="000000"/>
              <w:bottom w:val="single" w:sz="8" w:space="0" w:color="000000"/>
              <w:right w:val="single" w:sz="8" w:space="0" w:color="000000"/>
            </w:tcBorders>
          </w:tcPr>
          <w:p w:rsidR="0026700F" w:rsidRPr="00500692" w:rsidRDefault="0026700F" w:rsidP="0026700F">
            <w:pPr>
              <w:adjustRightInd w:val="0"/>
              <w:snapToGrid w:val="0"/>
              <w:spacing w:line="240" w:lineRule="atLeast"/>
              <w:ind w:hanging="7"/>
              <w:jc w:val="left"/>
              <w:rPr>
                <w:rFonts w:ascii="標楷體" w:eastAsia="標楷體" w:hAnsi="標楷體" w:cs="標楷體"/>
                <w:sz w:val="24"/>
                <w:szCs w:val="24"/>
              </w:rPr>
            </w:pPr>
          </w:p>
        </w:tc>
      </w:tr>
      <w:tr w:rsidR="0097667F"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97667F" w:rsidRPr="00616BD7" w:rsidRDefault="0097667F" w:rsidP="0097667F">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11/14~11/20</w:t>
            </w:r>
          </w:p>
        </w:tc>
        <w:tc>
          <w:tcPr>
            <w:tcW w:w="1398" w:type="dxa"/>
            <w:tcBorders>
              <w:top w:val="single" w:sz="8" w:space="0" w:color="000000"/>
              <w:left w:val="single" w:sz="8" w:space="0" w:color="000000"/>
              <w:bottom w:val="single" w:sz="8" w:space="0" w:color="000000"/>
              <w:right w:val="single" w:sz="8" w:space="0" w:color="000000"/>
            </w:tcBorders>
          </w:tcPr>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Hb-IV-1 陣地攻守性球類運動動作組合及團隊戰術。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1c-IV-1 了解各項運動基礎原理和規則。</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2c-IV-2 表現利他合群的態度，與他人理性溝通與和諧互動。</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2c-IV-3 表現自信樂觀、勇於挑戰的學習態度。</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7667F" w:rsidRPr="00626A89" w:rsidRDefault="0097667F" w:rsidP="0097667F">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第五篇團隊動力</w:t>
            </w:r>
          </w:p>
          <w:p w:rsidR="0097667F" w:rsidRPr="00626A89" w:rsidRDefault="0097667F" w:rsidP="0097667F">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第2章籃球3X3籃球</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一、</w:t>
            </w:r>
            <w:proofErr w:type="gramStart"/>
            <w:r w:rsidRPr="00626A89">
              <w:rPr>
                <w:rFonts w:ascii="標楷體" w:eastAsia="標楷體" w:hAnsi="標楷體" w:hint="eastAsia"/>
                <w:b/>
              </w:rPr>
              <w:t>閃切結合</w:t>
            </w:r>
            <w:proofErr w:type="gramEnd"/>
            <w:r w:rsidRPr="00626A89">
              <w:rPr>
                <w:rFonts w:ascii="標楷體" w:eastAsia="標楷體" w:hAnsi="標楷體" w:hint="eastAsia"/>
                <w:b/>
              </w:rPr>
              <w:t>開後門切入的練習說明</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講解：三對</w:t>
            </w:r>
            <w:proofErr w:type="gramStart"/>
            <w:r w:rsidRPr="00626A89">
              <w:rPr>
                <w:rFonts w:ascii="標楷體" w:eastAsia="標楷體" w:hAnsi="標楷體" w:hint="eastAsia"/>
              </w:rPr>
              <w:t>三</w:t>
            </w:r>
            <w:proofErr w:type="gramEnd"/>
            <w:r w:rsidRPr="00626A89">
              <w:rPr>
                <w:rFonts w:ascii="標楷體" w:eastAsia="標楷體" w:hAnsi="標楷體" w:hint="eastAsia"/>
              </w:rPr>
              <w:t>比賽中，由於節奏快速，身體碰撞次數也多，往往也造成了進攻的難度，因此一次的得分，通常無法由一種策略來達成，而是需要結合幾種不同的切入方式，並視場上狀況快速調整來達 成得分。</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二、活動「三對零訓練」</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即要求學生必須做到精</w:t>
            </w:r>
            <w:proofErr w:type="gramStart"/>
            <w:r w:rsidRPr="00626A89">
              <w:rPr>
                <w:rFonts w:ascii="標楷體" w:eastAsia="標楷體" w:hAnsi="標楷體" w:hint="eastAsia"/>
              </w:rPr>
              <w:t>準</w:t>
            </w:r>
            <w:proofErr w:type="gramEnd"/>
            <w:r w:rsidRPr="00626A89">
              <w:rPr>
                <w:rFonts w:ascii="標楷體" w:eastAsia="標楷體" w:hAnsi="標楷體" w:hint="eastAsia"/>
              </w:rPr>
              <w:t>的傳球與切入，並且能夠完成得分，過程中球不得落地或是失誤。</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三、活動「球</w:t>
            </w:r>
            <w:proofErr w:type="gramStart"/>
            <w:r w:rsidRPr="00626A89">
              <w:rPr>
                <w:rFonts w:ascii="標楷體" w:eastAsia="標楷體" w:hAnsi="標楷體" w:hint="eastAsia"/>
                <w:b/>
              </w:rPr>
              <w:t>球</w:t>
            </w:r>
            <w:proofErr w:type="gramEnd"/>
            <w:r w:rsidRPr="00626A89">
              <w:rPr>
                <w:rFonts w:ascii="標楷體" w:eastAsia="標楷體" w:hAnsi="標楷體" w:hint="eastAsia"/>
                <w:b/>
              </w:rPr>
              <w:t>到位」</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1.進攻方默契、傳球視野與技能</w:t>
            </w:r>
            <w:r w:rsidRPr="00626A89">
              <w:rPr>
                <w:rFonts w:ascii="標楷體" w:eastAsia="標楷體" w:hAnsi="標楷體" w:hint="eastAsia"/>
              </w:rPr>
              <w:lastRenderedPageBreak/>
              <w:t>的養成，防守方換防、協防觀念初養成。</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2.對話：由於活動並非固定路線，因此當成員一起移動時，</w:t>
            </w:r>
            <w:proofErr w:type="gramStart"/>
            <w:r w:rsidRPr="00626A89">
              <w:rPr>
                <w:rFonts w:ascii="標楷體" w:eastAsia="標楷體" w:hAnsi="標楷體" w:hint="eastAsia"/>
              </w:rPr>
              <w:t>彼此間的持續</w:t>
            </w:r>
            <w:proofErr w:type="gramEnd"/>
            <w:r w:rsidRPr="00626A89">
              <w:rPr>
                <w:rFonts w:ascii="標楷體" w:eastAsia="標楷體" w:hAnsi="標楷體" w:hint="eastAsia"/>
              </w:rPr>
              <w:t>溝通變得特別重要。</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3.擺脫防守快速移動到空缺的位置，方便隊友傳球。</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四、活動「</w:t>
            </w:r>
            <w:proofErr w:type="gramStart"/>
            <w:r w:rsidRPr="00626A89">
              <w:rPr>
                <w:rFonts w:ascii="標楷體" w:eastAsia="標楷體" w:hAnsi="標楷體" w:hint="eastAsia"/>
                <w:b/>
              </w:rPr>
              <w:t>類全場</w:t>
            </w:r>
            <w:proofErr w:type="gramEnd"/>
            <w:r w:rsidRPr="00626A89">
              <w:rPr>
                <w:rFonts w:ascii="標楷體" w:eastAsia="標楷體" w:hAnsi="標楷體" w:hint="eastAsia"/>
                <w:b/>
              </w:rPr>
              <w:t>三對</w:t>
            </w:r>
            <w:proofErr w:type="gramStart"/>
            <w:r w:rsidRPr="00626A89">
              <w:rPr>
                <w:rFonts w:ascii="標楷體" w:eastAsia="標楷體" w:hAnsi="標楷體" w:hint="eastAsia"/>
                <w:b/>
              </w:rPr>
              <w:t>三</w:t>
            </w:r>
            <w:proofErr w:type="gramEnd"/>
            <w:r w:rsidRPr="00626A89">
              <w:rPr>
                <w:rFonts w:ascii="標楷體" w:eastAsia="標楷體" w:hAnsi="標楷體" w:hint="eastAsia"/>
                <w:b/>
              </w:rPr>
              <w:t>比賽」</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1.當被過度防守時，</w:t>
            </w:r>
            <w:proofErr w:type="gramStart"/>
            <w:r w:rsidRPr="00626A89">
              <w:rPr>
                <w:rFonts w:ascii="標楷體" w:eastAsia="標楷體" w:hAnsi="標楷體" w:hint="eastAsia"/>
              </w:rPr>
              <w:t>選擇閃切</w:t>
            </w:r>
            <w:proofErr w:type="gramEnd"/>
            <w:r w:rsidRPr="00626A89">
              <w:rPr>
                <w:rFonts w:ascii="標楷體" w:eastAsia="標楷體" w:hAnsi="標楷體" w:hint="eastAsia"/>
              </w:rPr>
              <w:t>或開後門切的移動接球，維持場上的空間與平衡，才能</w:t>
            </w:r>
            <w:proofErr w:type="gramStart"/>
            <w:r w:rsidRPr="00626A89">
              <w:rPr>
                <w:rFonts w:ascii="標楷體" w:eastAsia="標楷體" w:hAnsi="標楷體" w:hint="eastAsia"/>
              </w:rPr>
              <w:t>方便傳</w:t>
            </w:r>
            <w:proofErr w:type="gramEnd"/>
            <w:r w:rsidRPr="00626A89">
              <w:rPr>
                <w:rFonts w:ascii="標楷體" w:eastAsia="標楷體" w:hAnsi="標楷體" w:hint="eastAsia"/>
              </w:rPr>
              <w:t>球與移動。</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2.持球者須留意擔任籃框的同學位置以及隊友是否空切</w:t>
            </w:r>
            <w:proofErr w:type="gramStart"/>
            <w:r w:rsidRPr="00626A89">
              <w:rPr>
                <w:rFonts w:ascii="標楷體" w:eastAsia="標楷體" w:hAnsi="標楷體" w:hint="eastAsia"/>
              </w:rPr>
              <w:t>與要球</w:t>
            </w:r>
            <w:proofErr w:type="gramEnd"/>
            <w:r w:rsidRPr="00626A89">
              <w:rPr>
                <w:rFonts w:ascii="標楷體" w:eastAsia="標楷體" w:hAnsi="標楷體" w:hint="eastAsia"/>
              </w:rPr>
              <w:t>。</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五、小組防守觀念說明</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講解：</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1.避免對方低位球員接到球，以四分之三的身體在球與你的防守者</w:t>
            </w:r>
            <w:proofErr w:type="gramStart"/>
            <w:r w:rsidRPr="00626A89">
              <w:rPr>
                <w:rFonts w:ascii="標楷體" w:eastAsia="標楷體" w:hAnsi="標楷體" w:hint="eastAsia"/>
              </w:rPr>
              <w:t>之間，</w:t>
            </w:r>
            <w:proofErr w:type="gramEnd"/>
            <w:r w:rsidRPr="00626A89">
              <w:rPr>
                <w:rFonts w:ascii="標楷體" w:eastAsia="標楷體" w:hAnsi="標楷體" w:hint="eastAsia"/>
              </w:rPr>
              <w:t>降低 通常是較為高大的低位進攻者持球</w:t>
            </w:r>
            <w:proofErr w:type="gramStart"/>
            <w:r w:rsidRPr="00626A89">
              <w:rPr>
                <w:rFonts w:ascii="標楷體" w:eastAsia="標楷體" w:hAnsi="標楷體" w:hint="eastAsia"/>
              </w:rPr>
              <w:t>後對籃下</w:t>
            </w:r>
            <w:proofErr w:type="gramEnd"/>
            <w:r w:rsidRPr="00626A89">
              <w:rPr>
                <w:rFonts w:ascii="標楷體" w:eastAsia="標楷體" w:hAnsi="標楷體" w:hint="eastAsia"/>
              </w:rPr>
              <w:t>的威脅.</w:t>
            </w:r>
            <w:proofErr w:type="gramStart"/>
            <w:r w:rsidRPr="00626A89">
              <w:rPr>
                <w:rFonts w:ascii="標楷體" w:eastAsia="標楷體" w:hAnsi="標楷體" w:hint="eastAsia"/>
              </w:rPr>
              <w:t>隨球移動</w:t>
            </w:r>
            <w:proofErr w:type="gramEnd"/>
            <w:r w:rsidRPr="00626A89">
              <w:rPr>
                <w:rFonts w:ascii="標楷體" w:eastAsia="標楷體" w:hAnsi="標楷體" w:hint="eastAsia"/>
              </w:rPr>
              <w:t>（jump to the ball）可以讓擔任防守的學生站在一個能夠</w:t>
            </w:r>
            <w:proofErr w:type="gramStart"/>
            <w:r w:rsidRPr="00626A89">
              <w:rPr>
                <w:rFonts w:ascii="標楷體" w:eastAsia="標楷體" w:hAnsi="標楷體" w:hint="eastAsia"/>
              </w:rPr>
              <w:t>抄截且幫忙</w:t>
            </w:r>
            <w:proofErr w:type="gramEnd"/>
            <w:r w:rsidRPr="00626A89">
              <w:rPr>
                <w:rFonts w:ascii="標楷體" w:eastAsia="標楷體" w:hAnsi="標楷體" w:hint="eastAsia"/>
              </w:rPr>
              <w:t>隊友的協防位置。</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六、實際練習</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六個學生一組，三人擔任進攻者在</w:t>
            </w:r>
            <w:proofErr w:type="gramStart"/>
            <w:r w:rsidRPr="00626A89">
              <w:rPr>
                <w:rFonts w:ascii="標楷體" w:eastAsia="標楷體" w:hAnsi="標楷體" w:hint="eastAsia"/>
              </w:rPr>
              <w:t>外圍導</w:t>
            </w:r>
            <w:proofErr w:type="gramEnd"/>
            <w:r w:rsidRPr="00626A89">
              <w:rPr>
                <w:rFonts w:ascii="標楷體" w:eastAsia="標楷體" w:hAnsi="標楷體" w:hint="eastAsia"/>
              </w:rPr>
              <w:t>球，另外三個為防守者，當</w:t>
            </w:r>
            <w:proofErr w:type="gramStart"/>
            <w:r w:rsidRPr="00626A89">
              <w:rPr>
                <w:rFonts w:ascii="標楷體" w:eastAsia="標楷體" w:hAnsi="標楷體" w:hint="eastAsia"/>
              </w:rPr>
              <w:t>進攻者傳球</w:t>
            </w:r>
            <w:proofErr w:type="gramEnd"/>
            <w:r w:rsidRPr="00626A89">
              <w:rPr>
                <w:rFonts w:ascii="標楷體" w:eastAsia="標楷體" w:hAnsi="標楷體" w:hint="eastAsia"/>
              </w:rPr>
              <w:t>時，防守者須跟著並站在正確的位置上，進攻者可等防守者站到正確位置後，再傳下一個球。</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b/>
              </w:rPr>
              <w:t>七、活動「攻守轉換」</w:t>
            </w:r>
          </w:p>
          <w:p w:rsidR="0097667F" w:rsidRPr="00626A89" w:rsidRDefault="0097667F" w:rsidP="0097667F">
            <w:pPr>
              <w:spacing w:line="260" w:lineRule="exact"/>
              <w:rPr>
                <w:rFonts w:ascii="標楷體" w:eastAsia="標楷體" w:hAnsi="標楷體"/>
              </w:rPr>
            </w:pPr>
            <w:r w:rsidRPr="00626A89">
              <w:rPr>
                <w:rFonts w:ascii="標楷體" w:eastAsia="標楷體" w:hAnsi="標楷體" w:hint="eastAsia"/>
              </w:rPr>
              <w:t>該活動透過規則的設計，雖然是</w:t>
            </w:r>
            <w:r w:rsidRPr="00626A89">
              <w:rPr>
                <w:rFonts w:ascii="標楷體" w:eastAsia="標楷體" w:hAnsi="標楷體" w:hint="eastAsia"/>
              </w:rPr>
              <w:lastRenderedPageBreak/>
              <w:t>三對三的半場比賽卻能產生接近全場比賽的節奏，在活動中會產生較多的三打二或二打</w:t>
            </w:r>
            <w:proofErr w:type="gramStart"/>
            <w:r w:rsidRPr="00626A89">
              <w:rPr>
                <w:rFonts w:ascii="標楷體" w:eastAsia="標楷體" w:hAnsi="標楷體" w:hint="eastAsia"/>
              </w:rPr>
              <w:t>一</w:t>
            </w:r>
            <w:proofErr w:type="gramEnd"/>
            <w:r w:rsidRPr="00626A89">
              <w:rPr>
                <w:rFonts w:ascii="標楷體" w:eastAsia="標楷體" w:hAnsi="標楷體" w:hint="eastAsia"/>
              </w:rPr>
              <w:t>甚至無人防守的情況，作為下學期全場籃球比賽教學的課程活動。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7667F" w:rsidRPr="00626A89" w:rsidRDefault="0097667F" w:rsidP="0097667F">
            <w:pPr>
              <w:ind w:left="317" w:hanging="317"/>
              <w:jc w:val="center"/>
              <w:rPr>
                <w:rFonts w:ascii="標楷體" w:eastAsia="標楷體" w:hAnsi="標楷體" w:cs="標楷體"/>
                <w:color w:val="FF0000"/>
              </w:rPr>
            </w:pPr>
            <w:r w:rsidRPr="00626A89">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7667F" w:rsidRPr="00626A89" w:rsidRDefault="0097667F" w:rsidP="0097667F">
            <w:pPr>
              <w:jc w:val="left"/>
              <w:rPr>
                <w:rFonts w:ascii="標楷體" w:eastAsia="標楷體" w:hAnsi="標楷體" w:cs="標楷體"/>
              </w:rPr>
            </w:pPr>
            <w:r w:rsidRPr="00626A89">
              <w:rPr>
                <w:rFonts w:ascii="標楷體" w:eastAsia="標楷體" w:hAnsi="標楷體" w:cs="標楷體" w:hint="eastAsia"/>
              </w:rPr>
              <w:t>1.籃球</w:t>
            </w:r>
          </w:p>
          <w:p w:rsidR="0097667F" w:rsidRPr="00626A89" w:rsidRDefault="0097667F" w:rsidP="0097667F">
            <w:pPr>
              <w:jc w:val="left"/>
              <w:rPr>
                <w:rFonts w:ascii="標楷體" w:eastAsia="標楷體" w:hAnsi="標楷體" w:cs="標楷體"/>
                <w:color w:val="FF0000"/>
              </w:rPr>
            </w:pPr>
            <w:r w:rsidRPr="00626A89">
              <w:rPr>
                <w:rFonts w:ascii="標楷體" w:eastAsia="標楷體" w:hAnsi="標楷體" w:cs="標楷體" w:hint="eastAsia"/>
              </w:rPr>
              <w:t>2.籃球場</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7667F" w:rsidRPr="00626A89" w:rsidRDefault="0097667F" w:rsidP="0097667F">
            <w:pPr>
              <w:ind w:firstLine="0"/>
              <w:jc w:val="left"/>
              <w:rPr>
                <w:rFonts w:ascii="標楷體" w:eastAsia="標楷體" w:hAnsi="標楷體" w:cs="標楷體"/>
              </w:rPr>
            </w:pPr>
            <w:r w:rsidRPr="00626A89">
              <w:rPr>
                <w:rFonts w:ascii="標楷體" w:eastAsia="標楷體" w:hAnsi="標楷體" w:cs="標楷體" w:hint="eastAsia"/>
              </w:rPr>
              <w:t>1.觀察</w:t>
            </w:r>
          </w:p>
          <w:p w:rsidR="0097667F" w:rsidRPr="00626A89" w:rsidRDefault="0097667F" w:rsidP="0097667F">
            <w:pPr>
              <w:ind w:firstLine="0"/>
              <w:jc w:val="left"/>
              <w:rPr>
                <w:rFonts w:ascii="標楷體" w:eastAsia="標楷體" w:hAnsi="標楷體" w:cs="標楷體"/>
              </w:rPr>
            </w:pPr>
            <w:r w:rsidRPr="00626A89">
              <w:rPr>
                <w:rFonts w:ascii="標楷體" w:eastAsia="標楷體" w:hAnsi="標楷體" w:cs="標楷體" w:hint="eastAsia"/>
              </w:rPr>
              <w:t>2.實作及表現</w:t>
            </w:r>
          </w:p>
          <w:p w:rsidR="0097667F" w:rsidRPr="00626A89" w:rsidRDefault="0097667F" w:rsidP="0097667F">
            <w:pPr>
              <w:ind w:firstLine="0"/>
              <w:jc w:val="left"/>
              <w:rPr>
                <w:rFonts w:ascii="標楷體" w:eastAsia="標楷體" w:hAnsi="標楷體" w:cs="標楷體"/>
              </w:rPr>
            </w:pPr>
            <w:r w:rsidRPr="00626A89">
              <w:rPr>
                <w:rFonts w:ascii="標楷體" w:eastAsia="標楷體" w:hAnsi="標楷體" w:cs="標楷體" w:hint="eastAsia"/>
              </w:rPr>
              <w:t>3.分組練習</w:t>
            </w:r>
          </w:p>
          <w:p w:rsidR="0097667F" w:rsidRPr="00626A89" w:rsidRDefault="0097667F" w:rsidP="0097667F">
            <w:pPr>
              <w:ind w:firstLine="0"/>
              <w:jc w:val="left"/>
              <w:rPr>
                <w:rFonts w:ascii="標楷體" w:eastAsia="標楷體" w:hAnsi="標楷體" w:cs="標楷體"/>
              </w:rPr>
            </w:pPr>
            <w:r w:rsidRPr="00626A89">
              <w:rPr>
                <w:rFonts w:ascii="標楷體" w:eastAsia="標楷體" w:hAnsi="標楷體" w:cs="標楷體" w:hint="eastAsia"/>
              </w:rPr>
              <w:t>4.3</w:t>
            </w:r>
            <w:r w:rsidRPr="00626A89">
              <w:rPr>
                <w:rFonts w:ascii="標楷體" w:eastAsia="標楷體" w:hAnsi="標楷體" w:cs="標楷體"/>
              </w:rPr>
              <w:t>on3</w:t>
            </w:r>
            <w:r w:rsidRPr="00626A89">
              <w:rPr>
                <w:rFonts w:ascii="標楷體" w:eastAsia="標楷體" w:hAnsi="標楷體" w:cs="標楷體" w:hint="eastAsia"/>
              </w:rPr>
              <w:t>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7667F" w:rsidRPr="00626A89" w:rsidRDefault="0097667F" w:rsidP="0097667F">
            <w:pPr>
              <w:ind w:firstLine="0"/>
              <w:jc w:val="left"/>
              <w:rPr>
                <w:rFonts w:ascii="標楷體" w:eastAsia="標楷體" w:hAnsi="標楷體" w:cs="標楷體"/>
                <w:color w:val="auto"/>
              </w:rPr>
            </w:pPr>
            <w:r w:rsidRPr="00626A89">
              <w:rPr>
                <w:rFonts w:ascii="標楷體" w:eastAsia="標楷體" w:hAnsi="標楷體" w:cs="標楷體" w:hint="eastAsia"/>
                <w:color w:val="auto"/>
              </w:rPr>
              <w:t>【</w:t>
            </w:r>
            <w:r w:rsidRPr="00626A89">
              <w:rPr>
                <w:rFonts w:ascii="標楷體" w:eastAsia="標楷體" w:hAnsi="標楷體" w:cs="標楷體"/>
                <w:color w:val="auto"/>
              </w:rPr>
              <w:t>性侵害防治教育課程</w:t>
            </w:r>
            <w:r w:rsidRPr="00626A89">
              <w:rPr>
                <w:rFonts w:ascii="標楷體" w:eastAsia="標楷體" w:hAnsi="標楷體" w:cs="DFKaiShu-SB-Estd-BF" w:hint="eastAsia"/>
                <w:color w:val="auto"/>
              </w:rPr>
              <w:t>】</w:t>
            </w:r>
          </w:p>
          <w:p w:rsidR="0097667F" w:rsidRPr="00626A89" w:rsidRDefault="0097667F" w:rsidP="0097667F">
            <w:pPr>
              <w:ind w:firstLine="0"/>
              <w:jc w:val="left"/>
              <w:rPr>
                <w:rFonts w:ascii="標楷體" w:eastAsia="標楷體" w:hAnsi="標楷體" w:cs="標楷體"/>
                <w:color w:val="FF0000"/>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c>
          <w:tcPr>
            <w:tcW w:w="1784" w:type="dxa"/>
            <w:tcBorders>
              <w:top w:val="single" w:sz="8" w:space="0" w:color="000000"/>
              <w:bottom w:val="single" w:sz="8" w:space="0" w:color="000000"/>
              <w:right w:val="single" w:sz="8" w:space="0" w:color="000000"/>
            </w:tcBorders>
          </w:tcPr>
          <w:p w:rsidR="0097667F" w:rsidRPr="00500692" w:rsidRDefault="0097667F" w:rsidP="0097667F">
            <w:pPr>
              <w:adjustRightInd w:val="0"/>
              <w:snapToGrid w:val="0"/>
              <w:spacing w:line="240" w:lineRule="atLeast"/>
              <w:ind w:hanging="7"/>
              <w:jc w:val="left"/>
              <w:rPr>
                <w:rFonts w:ascii="標楷體" w:eastAsia="標楷體" w:hAnsi="標楷體" w:cs="標楷體"/>
                <w:sz w:val="24"/>
                <w:szCs w:val="24"/>
              </w:rPr>
            </w:pPr>
          </w:p>
        </w:tc>
      </w:tr>
      <w:tr w:rsidR="00DC71F6"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C71F6" w:rsidRPr="00616BD7" w:rsidRDefault="00DC71F6" w:rsidP="00DC71F6">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11/21~11/27</w:t>
            </w:r>
          </w:p>
        </w:tc>
        <w:tc>
          <w:tcPr>
            <w:tcW w:w="1398" w:type="dxa"/>
            <w:tcBorders>
              <w:top w:val="single" w:sz="8" w:space="0" w:color="000000"/>
              <w:left w:val="single" w:sz="8" w:space="0" w:color="000000"/>
              <w:bottom w:val="single" w:sz="8" w:space="0" w:color="000000"/>
              <w:right w:val="single" w:sz="8" w:space="0" w:color="000000"/>
            </w:tcBorders>
          </w:tcPr>
          <w:p w:rsidR="00DC71F6" w:rsidRPr="00C62362" w:rsidRDefault="00DC71F6" w:rsidP="00DC71F6">
            <w:pPr>
              <w:pStyle w:val="Default"/>
              <w:jc w:val="left"/>
              <w:rPr>
                <w:rFonts w:eastAsia="標楷體"/>
                <w:color w:val="FF0000"/>
              </w:rPr>
            </w:pPr>
            <w:r w:rsidRPr="00C62362">
              <w:rPr>
                <w:rFonts w:eastAsia="標楷體" w:hint="eastAsia"/>
                <w:sz w:val="20"/>
                <w:szCs w:val="20"/>
              </w:rPr>
              <w:t>Ha-IV-1 網／</w:t>
            </w:r>
            <w:proofErr w:type="gramStart"/>
            <w:r w:rsidRPr="00C62362">
              <w:rPr>
                <w:rFonts w:eastAsia="標楷體" w:hint="eastAsia"/>
                <w:sz w:val="20"/>
                <w:szCs w:val="20"/>
              </w:rPr>
              <w:t>牆性球類</w:t>
            </w:r>
            <w:proofErr w:type="gramEnd"/>
            <w:r w:rsidRPr="00C62362">
              <w:rPr>
                <w:rFonts w:eastAsia="標楷體" w:hint="eastAsia"/>
                <w:sz w:val="20"/>
                <w:szCs w:val="20"/>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1d-IV-1 了解各項運動技能原理。</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1d-IV-2 反思自己的運動技能。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3c-IV-1 表現局部或全身性的身體控制能力，發展專項運動技能。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B62B4F" w:rsidRDefault="00DC71F6" w:rsidP="00DC71F6">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第五篇團隊動力</w:t>
            </w:r>
          </w:p>
          <w:p w:rsidR="00DC71F6" w:rsidRPr="00B62B4F" w:rsidRDefault="00DC71F6" w:rsidP="00DC71F6">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第3章羽球前場區域擊球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b/>
              </w:rPr>
              <w:t>一、 學習引導</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利用課本情境結合學生經驗引導，了解學習前場區域擊球的重要性。</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二、想想看</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說明：最常見的前場區域擊球</w:t>
            </w:r>
            <w:proofErr w:type="gramStart"/>
            <w:r w:rsidRPr="00B62B4F">
              <w:rPr>
                <w:rFonts w:ascii="標楷體" w:eastAsia="標楷體" w:hAnsi="標楷體" w:hint="eastAsia"/>
              </w:rPr>
              <w:t>技術為放小</w:t>
            </w:r>
            <w:proofErr w:type="gramEnd"/>
            <w:r w:rsidRPr="00B62B4F">
              <w:rPr>
                <w:rFonts w:ascii="標楷體" w:eastAsia="標楷體" w:hAnsi="標楷體" w:hint="eastAsia"/>
              </w:rPr>
              <w:t>球與挑球，這兩項技術雖沒有後場殺球強大的殺傷力，但卻有很好控制對手的掌控力，請動手完成課本連連看後再與同學分享討論這兩項 技術具有甚麼特點，及可為你製造的機會為何。</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三、活動「向上擊球練習」（放小球）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1.說明：藉由已學過的向上擊球</w:t>
            </w:r>
            <w:proofErr w:type="gramStart"/>
            <w:r w:rsidRPr="00B62B4F">
              <w:rPr>
                <w:rFonts w:ascii="標楷體" w:eastAsia="標楷體" w:hAnsi="標楷體" w:hint="eastAsia"/>
              </w:rPr>
              <w:t>球</w:t>
            </w:r>
            <w:proofErr w:type="gramEnd"/>
            <w:r w:rsidRPr="00B62B4F">
              <w:rPr>
                <w:rFonts w:ascii="標楷體" w:eastAsia="標楷體" w:hAnsi="標楷體" w:hint="eastAsia"/>
              </w:rPr>
              <w:t>感活動，體驗正、反手放小球的手感練習。過程</w:t>
            </w:r>
            <w:proofErr w:type="gramStart"/>
            <w:r w:rsidRPr="00B62B4F">
              <w:rPr>
                <w:rFonts w:ascii="標楷體" w:eastAsia="標楷體" w:hAnsi="標楷體" w:hint="eastAsia"/>
              </w:rPr>
              <w:t>中需掌</w:t>
            </w:r>
            <w:proofErr w:type="gramEnd"/>
            <w:r w:rsidRPr="00B62B4F">
              <w:rPr>
                <w:rFonts w:ascii="標楷體" w:eastAsia="標楷體" w:hAnsi="標楷體" w:hint="eastAsia"/>
              </w:rPr>
              <w:t xml:space="preserve"> 控擊球後的高度以不超過一支球拍為原則。</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2.操作：(1)自拋自打。(2)二人合作向上擊球。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3討論：活動後，由老師逆向思考說明，二人合作向上擊球時，若要使對方難打應該怎麼做。</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lastRenderedPageBreak/>
              <w:t>四、正、反手放小球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1.說明：說明放小球的使用時機及目的。</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2.示範：正、反手放小球之動作要領，「提醒多</w:t>
            </w:r>
            <w:proofErr w:type="gramStart"/>
            <w:r w:rsidRPr="00B62B4F">
              <w:rPr>
                <w:rFonts w:ascii="標楷體" w:eastAsia="標楷體" w:hAnsi="標楷體" w:hint="eastAsia"/>
              </w:rPr>
              <w:t>以往前碰擊</w:t>
            </w:r>
            <w:proofErr w:type="gramEnd"/>
            <w:r w:rsidRPr="00B62B4F">
              <w:rPr>
                <w:rFonts w:ascii="標楷體" w:eastAsia="標楷體" w:hAnsi="標楷體" w:hint="eastAsia"/>
              </w:rPr>
              <w:t>、</w:t>
            </w:r>
            <w:proofErr w:type="gramStart"/>
            <w:r w:rsidRPr="00B62B4F">
              <w:rPr>
                <w:rFonts w:ascii="標楷體" w:eastAsia="標楷體" w:hAnsi="標楷體" w:hint="eastAsia"/>
              </w:rPr>
              <w:t>搓擊方式</w:t>
            </w:r>
            <w:proofErr w:type="gramEnd"/>
            <w:r w:rsidRPr="00B62B4F">
              <w:rPr>
                <w:rFonts w:ascii="標楷體" w:eastAsia="標楷體" w:hAnsi="標楷體" w:hint="eastAsia"/>
              </w:rPr>
              <w:t>擊球，勿由下往上打擊」。</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 操作：原地操作正、反手放小球動作（右手持拍者右腳向落球點踩往前）。</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4 動作檢核：(1)身體、腳步往來球方向。(2)拍頭朝向球網方向。(3)手腕微高於拍面。</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b/>
              </w:rPr>
              <w:t>五、複習正、反手放小球技術動作要領</w:t>
            </w:r>
            <w:r w:rsidRPr="00B62B4F">
              <w:rPr>
                <w:rFonts w:ascii="標楷體" w:eastAsia="標楷體" w:hAnsi="標楷體" w:hint="eastAsia"/>
              </w:rPr>
              <w:t xml:space="preserve"> </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講解：放小球可使對手向場地前方移動，且若擊出的</w:t>
            </w:r>
            <w:proofErr w:type="gramStart"/>
            <w:r w:rsidRPr="00B62B4F">
              <w:rPr>
                <w:rFonts w:ascii="標楷體" w:eastAsia="標楷體" w:hAnsi="標楷體" w:hint="eastAsia"/>
              </w:rPr>
              <w:t>球貼網</w:t>
            </w:r>
            <w:proofErr w:type="gramEnd"/>
            <w:r w:rsidRPr="00B62B4F">
              <w:rPr>
                <w:rFonts w:ascii="標楷體" w:eastAsia="標楷體" w:hAnsi="標楷體" w:hint="eastAsia"/>
              </w:rPr>
              <w:t>而過，可使對手無法處理或被迫挑高回球，所以操作時請以此為原則，應盡量讓球</w:t>
            </w:r>
            <w:proofErr w:type="gramStart"/>
            <w:r w:rsidRPr="00B62B4F">
              <w:rPr>
                <w:rFonts w:ascii="標楷體" w:eastAsia="標楷體" w:hAnsi="標楷體" w:hint="eastAsia"/>
              </w:rPr>
              <w:t>正好貼網過</w:t>
            </w:r>
            <w:proofErr w:type="gramEnd"/>
            <w:r w:rsidRPr="00B62B4F">
              <w:rPr>
                <w:rFonts w:ascii="標楷體" w:eastAsia="標楷體" w:hAnsi="標楷體" w:hint="eastAsia"/>
              </w:rPr>
              <w:t>為佳。</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b/>
              </w:rPr>
              <w:t>六、活動「替代性放小球練習」</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1講解：利用桌球回彈特性，熟練正反手放小球技術動作，操作時盡量</w:t>
            </w:r>
            <w:proofErr w:type="gramStart"/>
            <w:r w:rsidRPr="00B62B4F">
              <w:rPr>
                <w:rFonts w:ascii="標楷體" w:eastAsia="標楷體" w:hAnsi="標楷體" w:hint="eastAsia"/>
              </w:rPr>
              <w:t>以搓擊方式</w:t>
            </w:r>
            <w:proofErr w:type="gramEnd"/>
            <w:r w:rsidRPr="00B62B4F">
              <w:rPr>
                <w:rFonts w:ascii="標楷體" w:eastAsia="標楷體" w:hAnsi="標楷體" w:hint="eastAsia"/>
              </w:rPr>
              <w:t>擊球。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2說明：於牆面簡易繪製羽球網高，</w:t>
            </w:r>
            <w:proofErr w:type="gramStart"/>
            <w:r w:rsidRPr="00B62B4F">
              <w:rPr>
                <w:rFonts w:ascii="標楷體" w:eastAsia="標楷體" w:hAnsi="標楷體" w:hint="eastAsia"/>
              </w:rPr>
              <w:t>搓擊過程</w:t>
            </w:r>
            <w:proofErr w:type="gramEnd"/>
            <w:r w:rsidRPr="00B62B4F">
              <w:rPr>
                <w:rFonts w:ascii="標楷體" w:eastAsia="標楷體" w:hAnsi="標楷體" w:hint="eastAsia"/>
              </w:rPr>
              <w:t>中讓球回彈地面距離牆面2公尺內為原則。</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3操作：依正、反手放小球要領擊球，熟練腳到手到之整體性動作。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C71F6" w:rsidRPr="00CE637A" w:rsidRDefault="00DC71F6" w:rsidP="00DC71F6">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Pr="00DC71F6">
              <w:rPr>
                <w:rFonts w:ascii="標楷體" w:eastAsia="標楷體" w:hAnsi="標楷體" w:cs="標楷體" w:hint="eastAsia"/>
              </w:rPr>
              <w:t>羽球拍</w:t>
            </w:r>
          </w:p>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Pr="00DC71F6">
              <w:rPr>
                <w:rFonts w:ascii="標楷體" w:eastAsia="標楷體" w:hAnsi="標楷體" w:cs="標楷體" w:hint="eastAsia"/>
              </w:rPr>
              <w:t>羽球</w:t>
            </w:r>
          </w:p>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3</w:t>
            </w:r>
            <w:r w:rsidRPr="00DC71F6">
              <w:rPr>
                <w:rFonts w:ascii="標楷體" w:eastAsia="標楷體" w:hAnsi="標楷體" w:cs="標楷體"/>
              </w:rPr>
              <w:t>.</w:t>
            </w:r>
            <w:r w:rsidRPr="00DC71F6">
              <w:rPr>
                <w:rFonts w:ascii="標楷體" w:eastAsia="標楷體" w:hAnsi="標楷體" w:cs="標楷體" w:hint="eastAsia"/>
              </w:rPr>
              <w:t>羽球場</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1.觀察</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2.實作及表現</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3.分組練習</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4.模擬比賽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autoSpaceDE w:val="0"/>
              <w:jc w:val="left"/>
              <w:rPr>
                <w:rFonts w:ascii="標楷體" w:eastAsia="標楷體" w:hAnsi="標楷體" w:cs="DFKaiShu-SB-Estd-BF"/>
                <w:color w:val="auto"/>
              </w:rPr>
            </w:pPr>
            <w:r w:rsidRPr="00DC71F6">
              <w:rPr>
                <w:rFonts w:ascii="標楷體" w:eastAsia="標楷體" w:hAnsi="標楷體" w:cs="標楷體" w:hint="eastAsia"/>
                <w:color w:val="auto"/>
              </w:rPr>
              <w:t>【</w:t>
            </w:r>
            <w:r w:rsidRPr="00DC71F6">
              <w:rPr>
                <w:rFonts w:ascii="標楷體" w:eastAsia="標楷體" w:hAnsi="標楷體" w:cs="DFKaiShu-SB-Estd-BF"/>
                <w:color w:val="auto"/>
              </w:rPr>
              <w:t>生涯規劃教育</w:t>
            </w:r>
            <w:r w:rsidRPr="00DC71F6">
              <w:rPr>
                <w:rFonts w:ascii="標楷體" w:eastAsia="標楷體" w:hAnsi="標楷體" w:cs="標楷體" w:hint="eastAsia"/>
                <w:color w:val="auto"/>
              </w:rPr>
              <w:t>】</w:t>
            </w:r>
          </w:p>
          <w:p w:rsidR="00DC71F6" w:rsidRPr="00DC71F6" w:rsidRDefault="00DC71F6" w:rsidP="00DC71F6">
            <w:pPr>
              <w:autoSpaceDE w:val="0"/>
              <w:jc w:val="left"/>
              <w:rPr>
                <w:rFonts w:ascii="標楷體" w:eastAsia="標楷體" w:hAnsi="標楷體" w:cs="DFKaiShu-SB-Estd-BF"/>
                <w:color w:val="auto"/>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J1 了解生涯規劃的意義與功能</w:t>
            </w:r>
          </w:p>
          <w:p w:rsidR="00DC71F6" w:rsidRPr="00DC71F6" w:rsidRDefault="00DC71F6" w:rsidP="00DC71F6">
            <w:pPr>
              <w:autoSpaceDE w:val="0"/>
              <w:jc w:val="left"/>
              <w:rPr>
                <w:rFonts w:ascii="標楷體" w:eastAsia="標楷體" w:hAnsi="標楷體" w:cs="DFKaiShu-SB-Estd-BF"/>
                <w:color w:val="FF0000"/>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J3 覺察自己的能力與興趣</w:t>
            </w:r>
          </w:p>
        </w:tc>
        <w:tc>
          <w:tcPr>
            <w:tcW w:w="1784" w:type="dxa"/>
            <w:tcBorders>
              <w:top w:val="single" w:sz="8" w:space="0" w:color="000000"/>
              <w:bottom w:val="single" w:sz="8" w:space="0" w:color="000000"/>
              <w:right w:val="single" w:sz="8" w:space="0" w:color="000000"/>
            </w:tcBorders>
          </w:tcPr>
          <w:p w:rsidR="00DC71F6" w:rsidRPr="00500692" w:rsidRDefault="00DC71F6" w:rsidP="00DC71F6">
            <w:pPr>
              <w:adjustRightInd w:val="0"/>
              <w:snapToGrid w:val="0"/>
              <w:spacing w:line="240" w:lineRule="atLeast"/>
              <w:ind w:hanging="7"/>
              <w:jc w:val="left"/>
              <w:rPr>
                <w:rFonts w:ascii="標楷體" w:eastAsia="標楷體" w:hAnsi="標楷體" w:cs="標楷體"/>
                <w:sz w:val="24"/>
                <w:szCs w:val="24"/>
              </w:rPr>
            </w:pPr>
          </w:p>
        </w:tc>
      </w:tr>
      <w:tr w:rsidR="00DC71F6"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C71F6" w:rsidRPr="00616BD7" w:rsidRDefault="00DC71F6" w:rsidP="00DC71F6">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11/28~12/4</w:t>
            </w:r>
          </w:p>
        </w:tc>
        <w:tc>
          <w:tcPr>
            <w:tcW w:w="1398" w:type="dxa"/>
            <w:tcBorders>
              <w:top w:val="single" w:sz="8" w:space="0" w:color="000000"/>
              <w:left w:val="single" w:sz="8" w:space="0" w:color="000000"/>
              <w:bottom w:val="single" w:sz="8" w:space="0" w:color="000000"/>
              <w:right w:val="single" w:sz="8" w:space="0" w:color="000000"/>
            </w:tcBorders>
          </w:tcPr>
          <w:p w:rsidR="00DC71F6" w:rsidRPr="00C62362" w:rsidRDefault="00DC71F6" w:rsidP="00DC71F6">
            <w:pPr>
              <w:pStyle w:val="Default"/>
              <w:jc w:val="left"/>
              <w:rPr>
                <w:rFonts w:eastAsia="標楷體"/>
                <w:color w:val="FF0000"/>
              </w:rPr>
            </w:pPr>
            <w:r w:rsidRPr="00C62362">
              <w:rPr>
                <w:rFonts w:eastAsia="標楷體" w:hint="eastAsia"/>
                <w:sz w:val="20"/>
                <w:szCs w:val="20"/>
              </w:rPr>
              <w:t>Ha-IV-1 網／</w:t>
            </w:r>
            <w:proofErr w:type="gramStart"/>
            <w:r w:rsidRPr="00C62362">
              <w:rPr>
                <w:rFonts w:eastAsia="標楷體" w:hint="eastAsia"/>
                <w:sz w:val="20"/>
                <w:szCs w:val="20"/>
              </w:rPr>
              <w:t>牆性球類</w:t>
            </w:r>
            <w:proofErr w:type="gramEnd"/>
            <w:r w:rsidRPr="00C62362">
              <w:rPr>
                <w:rFonts w:eastAsia="標楷體" w:hint="eastAsia"/>
                <w:sz w:val="20"/>
                <w:szCs w:val="20"/>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1d-IV-1 了解各項運動技能原理。</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1d-IV-2 反思自己的運動技能。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3c-IV-1 表現局部或全身性的身體控制能力，發展專項運動技能。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B62B4F" w:rsidRDefault="00DC71F6" w:rsidP="00DC71F6">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第五篇團隊動力</w:t>
            </w:r>
          </w:p>
          <w:p w:rsidR="00DC71F6" w:rsidRPr="00B62B4F" w:rsidRDefault="00DC71F6" w:rsidP="00DC71F6">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第3章羽球前場區域擊球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b/>
              </w:rPr>
              <w:t>一、活動「一拋一打」</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1.說明：判斷來球的落點，以腳部帶動身體往來球方向，使用放小球技術回擊。</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2.操作：同學由下而上拋至練習者前場，練習者依正、反手放小球要領擊球，過程中請參照檢核表檢視自己的結束動作。</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二、活動「網前球對抗」</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1.說明：依照比賽規則進行放小球比賽，為一項綜合練習，擊球前應判斷來球以反手或正手放小球回擊。</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2.想想看：漂亮的放小球應(1)球</w:t>
            </w:r>
            <w:proofErr w:type="gramStart"/>
            <w:r w:rsidRPr="00B62B4F">
              <w:rPr>
                <w:rFonts w:ascii="標楷體" w:eastAsia="標楷體" w:hAnsi="標楷體" w:hint="eastAsia"/>
              </w:rPr>
              <w:t>盡量貼網過</w:t>
            </w:r>
            <w:proofErr w:type="gramEnd"/>
            <w:r w:rsidRPr="00B62B4F">
              <w:rPr>
                <w:rFonts w:ascii="標楷體" w:eastAsia="標楷體" w:hAnsi="標楷體" w:hint="eastAsia"/>
              </w:rPr>
              <w:t>(2)使球體翻轉或旋轉。</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作法:(1)盡量在往高處擊球(2)拋物線原理，擊出球的最高點應在自己場區(3)以手指發力。</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三、正、反手挑球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1.說明：說明挑球的使用時機及目的，瞭解主動挑球與被動挑球的用意。</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2.示範：正、反手挑球之動作要領，注意擊球點約在膝蓋前上方位置，揮拍由下而上，非由右向左（正手）與左向右 （反手）。</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b/>
              </w:rPr>
              <w:t>四、複習正、反手挑球技術動作要領</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說明：挑球可使對手向後場移動，被動挑球可爭取更多準備時</w:t>
            </w:r>
            <w:r w:rsidRPr="00B62B4F">
              <w:rPr>
                <w:rFonts w:ascii="標楷體" w:eastAsia="標楷體" w:hAnsi="標楷體" w:hint="eastAsia"/>
              </w:rPr>
              <w:lastRenderedPageBreak/>
              <w:t>間，而主動挑球可壓迫對手使其後退不及，關鍵作法在於「球點位置與拍面角度的搭配」。</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五、活動「向上擊球練習(挑球)」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1.說明：以正手或反手握</w:t>
            </w:r>
            <w:proofErr w:type="gramStart"/>
            <w:r w:rsidRPr="00B62B4F">
              <w:rPr>
                <w:rFonts w:ascii="標楷體" w:eastAsia="標楷體" w:hAnsi="標楷體" w:hint="eastAsia"/>
              </w:rPr>
              <w:t>拍法握拍</w:t>
            </w:r>
            <w:proofErr w:type="gramEnd"/>
            <w:r w:rsidRPr="00B62B4F">
              <w:rPr>
                <w:rFonts w:ascii="標楷體" w:eastAsia="標楷體" w:hAnsi="標楷體" w:hint="eastAsia"/>
              </w:rPr>
              <w:t>，分別進行向上擊球練習。</w:t>
            </w:r>
            <w:proofErr w:type="gramStart"/>
            <w:r w:rsidRPr="00B62B4F">
              <w:rPr>
                <w:rFonts w:ascii="標楷體" w:eastAsia="標楷體" w:hAnsi="標楷體" w:hint="eastAsia"/>
              </w:rPr>
              <w:t>為了使球打</w:t>
            </w:r>
            <w:proofErr w:type="gramEnd"/>
            <w:r w:rsidRPr="00B62B4F">
              <w:rPr>
                <w:rFonts w:ascii="標楷體" w:eastAsia="標楷體" w:hAnsi="標楷體" w:hint="eastAsia"/>
              </w:rPr>
              <w:t>向上方，擊球點應移至胸前高度位置，由下往上用力甩動手腕揮拍，盡可能地將球打至天花板。</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2.提醒：反手挑球時，因擊球須由手肘帶動前臂揮擊，所以身體應稍微前傾較好施力。</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六、活動「拍面角度練習」</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說明：</w:t>
            </w:r>
            <w:proofErr w:type="gramStart"/>
            <w:r w:rsidRPr="00B62B4F">
              <w:rPr>
                <w:rFonts w:ascii="標楷體" w:eastAsia="標楷體" w:hAnsi="標楷體" w:hint="eastAsia"/>
              </w:rPr>
              <w:t>此為揮拍</w:t>
            </w:r>
            <w:proofErr w:type="gramEnd"/>
            <w:r w:rsidRPr="00B62B4F">
              <w:rPr>
                <w:rFonts w:ascii="標楷體" w:eastAsia="標楷體" w:hAnsi="標楷體" w:hint="eastAsia"/>
              </w:rPr>
              <w:t>軌跡檢核方式，以球網下緣為擊球點，了解</w:t>
            </w:r>
            <w:proofErr w:type="gramStart"/>
            <w:r w:rsidRPr="00B62B4F">
              <w:rPr>
                <w:rFonts w:ascii="標楷體" w:eastAsia="標楷體" w:hAnsi="標楷體" w:hint="eastAsia"/>
              </w:rPr>
              <w:t>擊</w:t>
            </w:r>
            <w:proofErr w:type="gramEnd"/>
            <w:r w:rsidRPr="00B62B4F">
              <w:rPr>
                <w:rFonts w:ascii="標楷體" w:eastAsia="標楷體" w:hAnsi="標楷體" w:hint="eastAsia"/>
              </w:rPr>
              <w:t>球拍面</w:t>
            </w:r>
            <w:proofErr w:type="gramStart"/>
            <w:r w:rsidRPr="00B62B4F">
              <w:rPr>
                <w:rFonts w:ascii="標楷體" w:eastAsia="標楷體" w:hAnsi="標楷體" w:hint="eastAsia"/>
              </w:rPr>
              <w:t>角度與揮拍</w:t>
            </w:r>
            <w:proofErr w:type="gramEnd"/>
            <w:r w:rsidRPr="00B62B4F">
              <w:rPr>
                <w:rFonts w:ascii="標楷體" w:eastAsia="標楷體" w:hAnsi="標楷體" w:hint="eastAsia"/>
              </w:rPr>
              <w:t>軌跡，</w:t>
            </w:r>
            <w:proofErr w:type="gramStart"/>
            <w:r w:rsidRPr="00B62B4F">
              <w:rPr>
                <w:rFonts w:ascii="標楷體" w:eastAsia="標楷體" w:hAnsi="標楷體" w:hint="eastAsia"/>
              </w:rPr>
              <w:t>若擊球拍</w:t>
            </w:r>
            <w:proofErr w:type="gramEnd"/>
            <w:r w:rsidRPr="00B62B4F">
              <w:rPr>
                <w:rFonts w:ascii="標楷體" w:eastAsia="標楷體" w:hAnsi="標楷體" w:hint="eastAsia"/>
              </w:rPr>
              <w:t>面無法正對球網下緣，代表揮拍軌跡與拍面角度歪斜了。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C71F6" w:rsidRPr="00CE637A" w:rsidRDefault="00DC71F6" w:rsidP="00DC71F6">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Pr="00DC71F6">
              <w:rPr>
                <w:rFonts w:ascii="標楷體" w:eastAsia="標楷體" w:hAnsi="標楷體" w:cs="標楷體" w:hint="eastAsia"/>
              </w:rPr>
              <w:t>羽球拍</w:t>
            </w:r>
          </w:p>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Pr="00DC71F6">
              <w:rPr>
                <w:rFonts w:ascii="標楷體" w:eastAsia="標楷體" w:hAnsi="標楷體" w:cs="標楷體" w:hint="eastAsia"/>
              </w:rPr>
              <w:t>羽球</w:t>
            </w:r>
          </w:p>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3</w:t>
            </w:r>
            <w:r w:rsidRPr="00DC71F6">
              <w:rPr>
                <w:rFonts w:ascii="標楷體" w:eastAsia="標楷體" w:hAnsi="標楷體" w:cs="標楷體"/>
              </w:rPr>
              <w:t>.</w:t>
            </w:r>
            <w:r w:rsidRPr="00DC71F6">
              <w:rPr>
                <w:rFonts w:ascii="標楷體" w:eastAsia="標楷體" w:hAnsi="標楷體" w:cs="標楷體" w:hint="eastAsia"/>
              </w:rPr>
              <w:t>羽球場</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1.觀察</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2.實作及表現</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3.分組練習</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4.模擬比賽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autoSpaceDE w:val="0"/>
              <w:jc w:val="left"/>
              <w:rPr>
                <w:rFonts w:ascii="標楷體" w:eastAsia="標楷體" w:hAnsi="標楷體" w:cs="DFKaiShu-SB-Estd-BF"/>
                <w:color w:val="auto"/>
              </w:rPr>
            </w:pPr>
            <w:r w:rsidRPr="00DC71F6">
              <w:rPr>
                <w:rFonts w:ascii="標楷體" w:eastAsia="標楷體" w:hAnsi="標楷體" w:cs="標楷體" w:hint="eastAsia"/>
                <w:color w:val="auto"/>
              </w:rPr>
              <w:t>【</w:t>
            </w:r>
            <w:r w:rsidRPr="00DC71F6">
              <w:rPr>
                <w:rFonts w:ascii="標楷體" w:eastAsia="標楷體" w:hAnsi="標楷體" w:cs="DFKaiShu-SB-Estd-BF"/>
                <w:color w:val="auto"/>
              </w:rPr>
              <w:t>生涯規劃教育</w:t>
            </w:r>
            <w:r w:rsidRPr="00DC71F6">
              <w:rPr>
                <w:rFonts w:ascii="標楷體" w:eastAsia="標楷體" w:hAnsi="標楷體" w:cs="標楷體" w:hint="eastAsia"/>
                <w:color w:val="auto"/>
              </w:rPr>
              <w:t>】</w:t>
            </w:r>
          </w:p>
          <w:p w:rsidR="00DC71F6" w:rsidRPr="00DC71F6" w:rsidRDefault="00DC71F6" w:rsidP="00DC71F6">
            <w:pPr>
              <w:autoSpaceDE w:val="0"/>
              <w:jc w:val="left"/>
              <w:rPr>
                <w:rFonts w:ascii="標楷體" w:eastAsia="標楷體" w:hAnsi="標楷體" w:cs="DFKaiShu-SB-Estd-BF"/>
                <w:color w:val="auto"/>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J1 了解生涯規劃的意義與功能</w:t>
            </w:r>
          </w:p>
          <w:p w:rsidR="00DC71F6" w:rsidRPr="00DC71F6" w:rsidRDefault="00DC71F6" w:rsidP="00DC71F6">
            <w:pPr>
              <w:autoSpaceDE w:val="0"/>
              <w:jc w:val="left"/>
              <w:rPr>
                <w:rFonts w:ascii="標楷體" w:eastAsia="標楷體" w:hAnsi="標楷體" w:cs="DFKaiShu-SB-Estd-BF"/>
                <w:color w:val="FF0000"/>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J3 覺察自己的能力與興趣</w:t>
            </w:r>
          </w:p>
        </w:tc>
        <w:tc>
          <w:tcPr>
            <w:tcW w:w="1784" w:type="dxa"/>
            <w:tcBorders>
              <w:top w:val="single" w:sz="8" w:space="0" w:color="000000"/>
              <w:bottom w:val="single" w:sz="8" w:space="0" w:color="000000"/>
              <w:right w:val="single" w:sz="8" w:space="0" w:color="000000"/>
            </w:tcBorders>
          </w:tcPr>
          <w:p w:rsidR="00DC71F6" w:rsidRPr="00556282" w:rsidRDefault="00DC71F6" w:rsidP="00DC71F6">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11/29~30段考</w:t>
            </w:r>
          </w:p>
        </w:tc>
      </w:tr>
      <w:tr w:rsidR="00DC71F6"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C71F6" w:rsidRPr="00616BD7" w:rsidRDefault="00DC71F6" w:rsidP="00DC71F6">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12/5~12/11</w:t>
            </w:r>
          </w:p>
        </w:tc>
        <w:tc>
          <w:tcPr>
            <w:tcW w:w="1398" w:type="dxa"/>
            <w:tcBorders>
              <w:top w:val="single" w:sz="8" w:space="0" w:color="000000"/>
              <w:left w:val="single" w:sz="8" w:space="0" w:color="000000"/>
              <w:bottom w:val="single" w:sz="8" w:space="0" w:color="000000"/>
              <w:right w:val="single" w:sz="8" w:space="0" w:color="000000"/>
            </w:tcBorders>
          </w:tcPr>
          <w:p w:rsidR="00DC71F6" w:rsidRPr="00C62362" w:rsidRDefault="00DC71F6" w:rsidP="00DC71F6">
            <w:pPr>
              <w:pStyle w:val="Default"/>
              <w:jc w:val="left"/>
              <w:rPr>
                <w:rFonts w:eastAsia="標楷體"/>
                <w:color w:val="FF0000"/>
              </w:rPr>
            </w:pPr>
            <w:r w:rsidRPr="00C62362">
              <w:rPr>
                <w:rFonts w:eastAsia="標楷體" w:hint="eastAsia"/>
                <w:sz w:val="20"/>
                <w:szCs w:val="20"/>
              </w:rPr>
              <w:t>Ha-IV-1 網／</w:t>
            </w:r>
            <w:proofErr w:type="gramStart"/>
            <w:r w:rsidRPr="00C62362">
              <w:rPr>
                <w:rFonts w:eastAsia="標楷體" w:hint="eastAsia"/>
                <w:sz w:val="20"/>
                <w:szCs w:val="20"/>
              </w:rPr>
              <w:t>牆性球類</w:t>
            </w:r>
            <w:proofErr w:type="gramEnd"/>
            <w:r w:rsidRPr="00C62362">
              <w:rPr>
                <w:rFonts w:eastAsia="標楷體" w:hint="eastAsia"/>
                <w:sz w:val="20"/>
                <w:szCs w:val="20"/>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1d-IV-1 了解各項運動技能原理。</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1d-IV-2 反思自己的運動技能。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3c-IV-1 表現局部或全身性的身體控制能力，發展專項運動技能。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4d-IV-1 發展適合個人之專項運</w:t>
            </w:r>
            <w:r w:rsidRPr="00B62B4F">
              <w:rPr>
                <w:rFonts w:ascii="標楷體" w:eastAsia="標楷體" w:hAnsi="標楷體" w:hint="eastAsia"/>
              </w:rPr>
              <w:lastRenderedPageBreak/>
              <w:t>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B62B4F" w:rsidRDefault="00DC71F6" w:rsidP="00DC71F6">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lastRenderedPageBreak/>
              <w:t>第五篇團隊動力</w:t>
            </w:r>
          </w:p>
          <w:p w:rsidR="00DC71F6" w:rsidRPr="00B62B4F" w:rsidRDefault="00DC71F6" w:rsidP="00DC71F6">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第3章羽球前場區域擊球</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一、活動「一拋一打」</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w:t>
            </w:r>
            <w:proofErr w:type="gramStart"/>
            <w:r w:rsidRPr="00B62B4F">
              <w:rPr>
                <w:rFonts w:ascii="標楷體" w:eastAsia="標楷體" w:hAnsi="標楷體" w:hint="eastAsia"/>
              </w:rPr>
              <w:t>依來球</w:t>
            </w:r>
            <w:proofErr w:type="gramEnd"/>
            <w:r w:rsidRPr="00B62B4F">
              <w:rPr>
                <w:rFonts w:ascii="標楷體" w:eastAsia="標楷體" w:hAnsi="標楷體" w:hint="eastAsia"/>
              </w:rPr>
              <w:t>方向使用正或反手挑球技術，練習者站位應稍微後退一點較容易延伸球拍擊球，過程中需感受擊球位置與拍面角度的搭配。</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2.操作：同學由下而上拋至練習者前場，練習者依正、反手挑球要領擊球。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3.觀察：觀察球體飛行的軌跡與</w:t>
            </w:r>
            <w:r w:rsidRPr="00B62B4F">
              <w:rPr>
                <w:rFonts w:ascii="標楷體" w:eastAsia="標楷體" w:hAnsi="標楷體" w:hint="eastAsia"/>
              </w:rPr>
              <w:lastRenderedPageBreak/>
              <w:t>落點。</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二、前場技術的運用與回擊</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1.</w:t>
            </w:r>
            <w:r w:rsidRPr="00B62B4F">
              <w:rPr>
                <w:rFonts w:ascii="標楷體" w:eastAsia="標楷體" w:hAnsi="標楷體" w:hint="eastAsia"/>
              </w:rPr>
              <w:t>說明：了解如何回擊對手的放小球與挑球，思考擊球策略。</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2.活動：放、挑運用策略戰。</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3.分享：從發球方與接球方的角度分析自己的擊球策略與同學分享。</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三、區域站位羽球賽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1.說明：依比賽規則進行對戰，責任劃分培養默契，後場擊球者不可殺球。</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2.小組討論：比賽前小組需討論如何合作擊球，並於賽中檢視賽前討論的結果是否需調整，賽後再進行統整並與同學分享。</w:t>
            </w:r>
          </w:p>
          <w:p w:rsidR="00DC71F6" w:rsidRPr="00B62B4F" w:rsidRDefault="00DC71F6" w:rsidP="00DC71F6">
            <w:pPr>
              <w:spacing w:line="260" w:lineRule="exact"/>
              <w:rPr>
                <w:rFonts w:ascii="標楷體" w:eastAsia="標楷體" w:hAnsi="標楷體"/>
                <w:b/>
              </w:rPr>
            </w:pPr>
            <w:r w:rsidRPr="00B62B4F">
              <w:rPr>
                <w:rFonts w:ascii="標楷體" w:eastAsia="標楷體" w:hAnsi="標楷體" w:hint="eastAsia"/>
                <w:b/>
              </w:rPr>
              <w:t>四、前後區域羽球賽</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1.說明：活動如同雙打比賽前後站位，擊球的範圍變大了，責任區域也增加了，故擊球站位與隊友的搭配更顯重要。</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2.操作：進行比賽時，前場隊友應感受後場擊球的方位與對手可回擊的角度以選擇站位，讓自己的進攻與防守固若金湯。</w:t>
            </w:r>
          </w:p>
          <w:p w:rsidR="00DC71F6" w:rsidRPr="00B62B4F" w:rsidRDefault="00DC71F6" w:rsidP="00DC71F6">
            <w:pPr>
              <w:spacing w:line="260" w:lineRule="exact"/>
              <w:rPr>
                <w:rFonts w:ascii="標楷體" w:eastAsia="標楷體" w:hAnsi="標楷體"/>
              </w:rPr>
            </w:pPr>
            <w:r w:rsidRPr="00B62B4F">
              <w:rPr>
                <w:rFonts w:ascii="標楷體" w:eastAsia="標楷體" w:hAnsi="標楷體" w:hint="eastAsia"/>
              </w:rPr>
              <w:t>3.想想看：</w:t>
            </w:r>
            <w:proofErr w:type="gramStart"/>
            <w:r w:rsidRPr="00B62B4F">
              <w:rPr>
                <w:rFonts w:ascii="標楷體" w:eastAsia="標楷體" w:hAnsi="標楷體" w:hint="eastAsia"/>
              </w:rPr>
              <w:t>中場請寫</w:t>
            </w:r>
            <w:proofErr w:type="gramEnd"/>
            <w:r w:rsidRPr="00B62B4F">
              <w:rPr>
                <w:rFonts w:ascii="標楷體" w:eastAsia="標楷體" w:hAnsi="標楷體" w:hint="eastAsia"/>
              </w:rPr>
              <w:t>下與隊友討論的站位、擊球與其他策略性問題。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C71F6" w:rsidRPr="00CE637A" w:rsidRDefault="00DC71F6" w:rsidP="00DC71F6">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Pr="00DC71F6">
              <w:rPr>
                <w:rFonts w:ascii="標楷體" w:eastAsia="標楷體" w:hAnsi="標楷體" w:cs="標楷體" w:hint="eastAsia"/>
              </w:rPr>
              <w:t>羽球拍</w:t>
            </w:r>
          </w:p>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Pr="00DC71F6">
              <w:rPr>
                <w:rFonts w:ascii="標楷體" w:eastAsia="標楷體" w:hAnsi="標楷體" w:cs="標楷體" w:hint="eastAsia"/>
              </w:rPr>
              <w:t>羽球</w:t>
            </w:r>
          </w:p>
          <w:p w:rsidR="00DC71F6" w:rsidRPr="00DC71F6" w:rsidRDefault="00DC71F6" w:rsidP="00DC71F6">
            <w:pPr>
              <w:jc w:val="left"/>
              <w:rPr>
                <w:rFonts w:ascii="標楷體" w:eastAsia="標楷體" w:hAnsi="標楷體" w:cs="標楷體"/>
              </w:rPr>
            </w:pPr>
            <w:r w:rsidRPr="00DC71F6">
              <w:rPr>
                <w:rFonts w:ascii="標楷體" w:eastAsia="標楷體" w:hAnsi="標楷體" w:cs="標楷體" w:hint="eastAsia"/>
              </w:rPr>
              <w:t>3</w:t>
            </w:r>
            <w:r w:rsidRPr="00DC71F6">
              <w:rPr>
                <w:rFonts w:ascii="標楷體" w:eastAsia="標楷體" w:hAnsi="標楷體" w:cs="標楷體"/>
              </w:rPr>
              <w:t>.</w:t>
            </w:r>
            <w:r w:rsidRPr="00DC71F6">
              <w:rPr>
                <w:rFonts w:ascii="標楷體" w:eastAsia="標楷體" w:hAnsi="標楷體" w:cs="標楷體" w:hint="eastAsia"/>
              </w:rPr>
              <w:t>羽球場</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1.觀察</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2.實作及表現</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3.分組練習</w:t>
            </w:r>
          </w:p>
          <w:p w:rsidR="00DC71F6" w:rsidRPr="00DC71F6" w:rsidRDefault="00DC71F6" w:rsidP="00DC71F6">
            <w:pPr>
              <w:ind w:left="-22" w:hanging="7"/>
              <w:jc w:val="left"/>
              <w:rPr>
                <w:rFonts w:ascii="標楷體" w:eastAsia="標楷體" w:hAnsi="標楷體" w:cs="標楷體"/>
              </w:rPr>
            </w:pPr>
            <w:r w:rsidRPr="00DC71F6">
              <w:rPr>
                <w:rFonts w:ascii="標楷體" w:eastAsia="標楷體" w:hAnsi="標楷體" w:cs="標楷體" w:hint="eastAsia"/>
              </w:rPr>
              <w:t>4.模擬比賽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C71F6" w:rsidRPr="00DC71F6" w:rsidRDefault="00DC71F6" w:rsidP="00DC71F6">
            <w:pPr>
              <w:autoSpaceDE w:val="0"/>
              <w:jc w:val="left"/>
              <w:rPr>
                <w:rFonts w:ascii="標楷體" w:eastAsia="標楷體" w:hAnsi="標楷體" w:cs="DFKaiShu-SB-Estd-BF"/>
                <w:color w:val="auto"/>
              </w:rPr>
            </w:pPr>
            <w:r w:rsidRPr="00DC71F6">
              <w:rPr>
                <w:rFonts w:ascii="標楷體" w:eastAsia="標楷體" w:hAnsi="標楷體" w:cs="標楷體" w:hint="eastAsia"/>
                <w:color w:val="auto"/>
              </w:rPr>
              <w:t>【</w:t>
            </w:r>
            <w:r w:rsidRPr="00DC71F6">
              <w:rPr>
                <w:rFonts w:ascii="標楷體" w:eastAsia="標楷體" w:hAnsi="標楷體" w:cs="DFKaiShu-SB-Estd-BF"/>
                <w:color w:val="auto"/>
              </w:rPr>
              <w:t>生涯規劃教育</w:t>
            </w:r>
            <w:r w:rsidRPr="00DC71F6">
              <w:rPr>
                <w:rFonts w:ascii="標楷體" w:eastAsia="標楷體" w:hAnsi="標楷體" w:cs="標楷體" w:hint="eastAsia"/>
                <w:color w:val="auto"/>
              </w:rPr>
              <w:t>】</w:t>
            </w:r>
          </w:p>
          <w:p w:rsidR="00DC71F6" w:rsidRPr="00DC71F6" w:rsidRDefault="00DC71F6" w:rsidP="00DC71F6">
            <w:pPr>
              <w:autoSpaceDE w:val="0"/>
              <w:jc w:val="left"/>
              <w:rPr>
                <w:rFonts w:ascii="標楷體" w:eastAsia="標楷體" w:hAnsi="標楷體" w:cs="DFKaiShu-SB-Estd-BF"/>
                <w:color w:val="auto"/>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J1 了解生涯規劃的意義與功能</w:t>
            </w:r>
          </w:p>
          <w:p w:rsidR="00DC71F6" w:rsidRPr="00DC71F6" w:rsidRDefault="00DC71F6" w:rsidP="00DC71F6">
            <w:pPr>
              <w:autoSpaceDE w:val="0"/>
              <w:jc w:val="left"/>
              <w:rPr>
                <w:rFonts w:ascii="標楷體" w:eastAsia="標楷體" w:hAnsi="標楷體" w:cs="DFKaiShu-SB-Estd-BF"/>
                <w:color w:val="FF0000"/>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J3 覺察自己的能力與興趣</w:t>
            </w:r>
          </w:p>
        </w:tc>
        <w:tc>
          <w:tcPr>
            <w:tcW w:w="1784" w:type="dxa"/>
            <w:tcBorders>
              <w:top w:val="single" w:sz="8" w:space="0" w:color="000000"/>
              <w:bottom w:val="single" w:sz="8" w:space="0" w:color="000000"/>
              <w:right w:val="single" w:sz="8" w:space="0" w:color="000000"/>
            </w:tcBorders>
          </w:tcPr>
          <w:p w:rsidR="00DC71F6" w:rsidRPr="00500692" w:rsidRDefault="00DC71F6" w:rsidP="00DC71F6">
            <w:pPr>
              <w:adjustRightInd w:val="0"/>
              <w:snapToGrid w:val="0"/>
              <w:spacing w:line="240" w:lineRule="atLeast"/>
              <w:ind w:hanging="7"/>
              <w:jc w:val="left"/>
              <w:rPr>
                <w:rFonts w:ascii="標楷體" w:eastAsia="標楷體" w:hAnsi="標楷體" w:cs="標楷體"/>
                <w:sz w:val="24"/>
                <w:szCs w:val="24"/>
              </w:rPr>
            </w:pPr>
          </w:p>
        </w:tc>
      </w:tr>
      <w:tr w:rsidR="00232B84"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32B84" w:rsidRPr="00616BD7" w:rsidRDefault="00232B84" w:rsidP="00232B84">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12/12~12/18</w:t>
            </w:r>
          </w:p>
        </w:tc>
        <w:tc>
          <w:tcPr>
            <w:tcW w:w="1398" w:type="dxa"/>
            <w:tcBorders>
              <w:top w:val="single" w:sz="8" w:space="0" w:color="000000"/>
              <w:left w:val="single" w:sz="8" w:space="0" w:color="000000"/>
              <w:bottom w:val="single" w:sz="8" w:space="0" w:color="000000"/>
              <w:right w:val="single" w:sz="8" w:space="0" w:color="000000"/>
            </w:tcBorders>
          </w:tcPr>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Ab-IV-1 體適能促進策略與活動方法。</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lastRenderedPageBreak/>
              <w:t>Ga-IV-2 跑、跳</w:t>
            </w:r>
            <w:proofErr w:type="gramStart"/>
            <w:r w:rsidRPr="00232B84">
              <w:rPr>
                <w:rFonts w:ascii="標楷體" w:eastAsia="標楷體" w:hAnsi="標楷體" w:hint="eastAsia"/>
              </w:rPr>
              <w:t>與推擲的</w:t>
            </w:r>
            <w:proofErr w:type="gramEnd"/>
            <w:r w:rsidRPr="00232B84">
              <w:rPr>
                <w:rFonts w:ascii="標楷體" w:eastAsia="標楷體" w:hAnsi="標楷體" w:hint="eastAsia"/>
              </w:rPr>
              <w:t>基本技巧。</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lastRenderedPageBreak/>
              <w:t>1c-IV-1 了解各項運動基礎原理和規則。</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1d-IV-1 了解各</w:t>
            </w:r>
            <w:r w:rsidRPr="00232B84">
              <w:rPr>
                <w:rFonts w:ascii="標楷體" w:eastAsia="標楷體" w:hAnsi="標楷體" w:hint="eastAsia"/>
              </w:rPr>
              <w:lastRenderedPageBreak/>
              <w:t>項運動技能原理。</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1d-IV-3 應用運動比賽的項策略。</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3d-IV-2 運用運動比賽中的各種策略。</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3d-IV-3 應用思考與分析能力，解決運動情境的問題。</w:t>
            </w:r>
          </w:p>
          <w:p w:rsidR="00232B84" w:rsidRPr="00232B84" w:rsidRDefault="00232B84" w:rsidP="00232B84">
            <w:pPr>
              <w:adjustRightInd w:val="0"/>
              <w:spacing w:line="260" w:lineRule="exact"/>
              <w:rPr>
                <w:rFonts w:ascii="標楷體" w:eastAsia="標楷體" w:hAnsi="標楷體"/>
              </w:rPr>
            </w:pPr>
            <w:r w:rsidRPr="00232B84">
              <w:rPr>
                <w:rFonts w:ascii="標楷體" w:eastAsia="標楷體" w:hAnsi="標楷體" w:hint="eastAsia"/>
              </w:rPr>
              <w:t>4d-IV-2 執行個人運動計畫，實際參與身體活動。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2B84" w:rsidRPr="00232B84" w:rsidRDefault="00232B84" w:rsidP="00232B84">
            <w:pPr>
              <w:spacing w:line="260" w:lineRule="exact"/>
              <w:rPr>
                <w:rFonts w:ascii="標楷體" w:eastAsia="標楷體" w:hAnsi="標楷體"/>
                <w:b/>
                <w:bCs/>
                <w:snapToGrid w:val="0"/>
              </w:rPr>
            </w:pPr>
            <w:r w:rsidRPr="00232B84">
              <w:rPr>
                <w:rFonts w:ascii="標楷體" w:eastAsia="標楷體" w:hAnsi="標楷體" w:hint="eastAsia"/>
                <w:b/>
                <w:bCs/>
                <w:snapToGrid w:val="0"/>
              </w:rPr>
              <w:lastRenderedPageBreak/>
              <w:t>一、情境式教學引導</w:t>
            </w:r>
          </w:p>
          <w:p w:rsidR="00232B84" w:rsidRPr="00232B84" w:rsidRDefault="00232B84" w:rsidP="00232B84">
            <w:pPr>
              <w:spacing w:line="260" w:lineRule="exact"/>
              <w:rPr>
                <w:rFonts w:ascii="標楷體" w:eastAsia="標楷體" w:hAnsi="標楷體"/>
                <w:bCs/>
                <w:snapToGrid w:val="0"/>
              </w:rPr>
            </w:pPr>
            <w:r w:rsidRPr="00232B84">
              <w:rPr>
                <w:rFonts w:ascii="標楷體" w:eastAsia="標楷體" w:hAnsi="標楷體" w:hint="eastAsia"/>
                <w:bCs/>
                <w:snapToGrid w:val="0"/>
              </w:rPr>
              <w:t>1.利用小琳與小</w:t>
            </w:r>
            <w:proofErr w:type="gramStart"/>
            <w:r w:rsidRPr="00232B84">
              <w:rPr>
                <w:rFonts w:ascii="標楷體" w:eastAsia="標楷體" w:hAnsi="標楷體" w:hint="eastAsia"/>
                <w:bCs/>
                <w:snapToGrid w:val="0"/>
              </w:rPr>
              <w:t>翰</w:t>
            </w:r>
            <w:proofErr w:type="gramEnd"/>
            <w:r w:rsidRPr="00232B84">
              <w:rPr>
                <w:rFonts w:ascii="標楷體" w:eastAsia="標楷體" w:hAnsi="標楷體" w:hint="eastAsia"/>
                <w:bCs/>
                <w:snapToGrid w:val="0"/>
              </w:rPr>
              <w:t>對話的例子，引導學生思考長距離跑的意義，它不單單只是比賽性質，重點不</w:t>
            </w:r>
            <w:r w:rsidRPr="00232B84">
              <w:rPr>
                <w:rFonts w:ascii="標楷體" w:eastAsia="標楷體" w:hAnsi="標楷體" w:hint="eastAsia"/>
                <w:bCs/>
                <w:snapToGrid w:val="0"/>
              </w:rPr>
              <w:lastRenderedPageBreak/>
              <w:t>在快慢，而是對生活的一種挑戰、一種堅持、一種興趣、一股熱情。</w:t>
            </w:r>
          </w:p>
          <w:p w:rsidR="00232B84" w:rsidRPr="00232B84" w:rsidRDefault="00232B84" w:rsidP="00232B84">
            <w:pPr>
              <w:spacing w:line="260" w:lineRule="exact"/>
              <w:rPr>
                <w:rFonts w:ascii="標楷體" w:eastAsia="標楷體" w:hAnsi="標楷體"/>
                <w:bCs/>
                <w:snapToGrid w:val="0"/>
              </w:rPr>
            </w:pPr>
            <w:r w:rsidRPr="00232B84">
              <w:rPr>
                <w:rFonts w:ascii="標楷體" w:eastAsia="標楷體" w:hAnsi="標楷體" w:hint="eastAsia"/>
                <w:bCs/>
                <w:snapToGrid w:val="0"/>
              </w:rPr>
              <w:t>2.讓學生分享自己的長跑經驗或生活中所看見他人的長跑經驗。</w:t>
            </w:r>
          </w:p>
          <w:p w:rsidR="00232B84" w:rsidRPr="00232B84" w:rsidRDefault="00232B84" w:rsidP="00232B84">
            <w:pPr>
              <w:spacing w:line="260" w:lineRule="exact"/>
              <w:rPr>
                <w:rFonts w:ascii="標楷體" w:eastAsia="標楷體" w:hAnsi="標楷體"/>
                <w:b/>
              </w:rPr>
            </w:pPr>
            <w:r w:rsidRPr="00232B84">
              <w:rPr>
                <w:rFonts w:ascii="標楷體" w:eastAsia="標楷體" w:hAnsi="標楷體" w:hint="eastAsia"/>
                <w:b/>
              </w:rPr>
              <w:t>二、長距離跑介紹</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說明：</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1.介紹田徑比賽的長距離跑項目。</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 .講解長距離跑技術內容。</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3.講解長距離跑的起跑動作要領。</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b/>
              </w:rPr>
              <w:t>三、起跑及加速跑</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1.說明：講解起跑及加速跑的動作要領。</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2.操作：</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(1)示範以腳跨步的啟動與身體碰壞重心後的啟動動作，讓全班觀察兩者的差異性並分享觀察心得。</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(2)教師統整重點，讓學生實際操作，引導學生用心體會啟動的差異性並修正身體跑步姿勢。</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b/>
              </w:rPr>
              <w:t>四、中間跑</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1.說明：講解中間跑的動作要領。</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2.實作：設計三趟50公尺跑步，分別要求學生以腳跟、全腳掌及前腳掌著地的三種 方式去跑，並用心感受其差異性。</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3.發表：藉由提問，讓學生以自身體驗去說明上述三者的差異性。</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lastRenderedPageBreak/>
              <w:t>4統整：腳跟著地對於膝蓋衝擊最大，不建議使用；全腳掌受力面積較大，衝擊力量較小；前腳掌著地的方式，</w:t>
            </w:r>
            <w:proofErr w:type="gramStart"/>
            <w:r w:rsidRPr="00232B84">
              <w:rPr>
                <w:rFonts w:ascii="標楷體" w:eastAsia="標楷體" w:hAnsi="標楷體" w:hint="eastAsia"/>
              </w:rPr>
              <w:t>衝擊力較全腳掌</w:t>
            </w:r>
            <w:proofErr w:type="gramEnd"/>
            <w:r w:rsidRPr="00232B84">
              <w:rPr>
                <w:rFonts w:ascii="標楷體" w:eastAsia="標楷體" w:hAnsi="標楷體" w:hint="eastAsia"/>
              </w:rPr>
              <w:t>大，但向前推進效率也較佳，因此建議學生可以從全腳掌著地開始，待跑步姿勢穩定後，為了更快更有效率，進而再以前腳掌著地的方式跑。</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b/>
              </w:rPr>
              <w:t>五、彎道跑</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1.講解：講解</w:t>
            </w:r>
            <w:proofErr w:type="gramStart"/>
            <w:r w:rsidRPr="00232B84">
              <w:rPr>
                <w:rFonts w:ascii="標楷體" w:eastAsia="標楷體" w:hAnsi="標楷體" w:hint="eastAsia"/>
              </w:rPr>
              <w:t>彎道跑的</w:t>
            </w:r>
            <w:proofErr w:type="gramEnd"/>
            <w:r w:rsidRPr="00232B84">
              <w:rPr>
                <w:rFonts w:ascii="標楷體" w:eastAsia="標楷體" w:hAnsi="標楷體" w:hint="eastAsia"/>
              </w:rPr>
              <w:t>動作要領。</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2.操作：</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(1)引導學生直</w:t>
            </w:r>
            <w:proofErr w:type="gramStart"/>
            <w:r w:rsidRPr="00232B84">
              <w:rPr>
                <w:rFonts w:ascii="標楷體" w:eastAsia="標楷體" w:hAnsi="標楷體" w:hint="eastAsia"/>
              </w:rPr>
              <w:t>道進彎道跑</w:t>
            </w:r>
            <w:proofErr w:type="gramEnd"/>
            <w:r w:rsidRPr="00232B84">
              <w:rPr>
                <w:rFonts w:ascii="標楷體" w:eastAsia="標楷體" w:hAnsi="標楷體" w:hint="eastAsia"/>
              </w:rPr>
              <w:t>，為對抗離心力，身體須向內傾斜，此時不宜加速。</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(2)引導學生彎</w:t>
            </w:r>
            <w:proofErr w:type="gramStart"/>
            <w:r w:rsidRPr="00232B84">
              <w:rPr>
                <w:rFonts w:ascii="標楷體" w:eastAsia="標楷體" w:hAnsi="標楷體" w:hint="eastAsia"/>
              </w:rPr>
              <w:t>道進直道跑時</w:t>
            </w:r>
            <w:proofErr w:type="gramEnd"/>
            <w:r w:rsidRPr="00232B84">
              <w:rPr>
                <w:rFonts w:ascii="標楷體" w:eastAsia="標楷體" w:hAnsi="標楷體" w:hint="eastAsia"/>
              </w:rPr>
              <w:t>，順應離心力，身體順勢向外，此時宜加速前進。</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(3)發表：引導學生發表自己參與過程的情形。</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b/>
              </w:rPr>
              <w:t>六、長距離跑步姿勢注意事項</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1.說明：講解長距離正確姿勢與常見錯誤姿勢的不同。</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2.統整：引導學生能理解並說出正確姿勢，其應具備頭部注視前方、</w:t>
            </w:r>
            <w:proofErr w:type="gramStart"/>
            <w:r w:rsidRPr="00232B84">
              <w:rPr>
                <w:rFonts w:ascii="標楷體" w:eastAsia="標楷體" w:hAnsi="標楷體" w:hint="eastAsia"/>
              </w:rPr>
              <w:t>擺臂的</w:t>
            </w:r>
            <w:proofErr w:type="gramEnd"/>
            <w:r w:rsidRPr="00232B84">
              <w:rPr>
                <w:rFonts w:ascii="標楷體" w:eastAsia="標楷體" w:hAnsi="標楷體" w:hint="eastAsia"/>
              </w:rPr>
              <w:t>位置、身體</w:t>
            </w:r>
            <w:proofErr w:type="gramStart"/>
            <w:r w:rsidRPr="00232B84">
              <w:rPr>
                <w:rFonts w:ascii="標楷體" w:eastAsia="標楷體" w:hAnsi="標楷體" w:hint="eastAsia"/>
              </w:rPr>
              <w:t>體姿須</w:t>
            </w:r>
            <w:proofErr w:type="gramEnd"/>
            <w:r w:rsidRPr="00232B84">
              <w:rPr>
                <w:rFonts w:ascii="標楷體" w:eastAsia="標楷體" w:hAnsi="標楷體" w:hint="eastAsia"/>
              </w:rPr>
              <w:t>成一直線。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32B84" w:rsidRPr="00CE637A" w:rsidRDefault="00232B84" w:rsidP="00232B84">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026" w:rsidRPr="00DC71F6" w:rsidRDefault="00D64026" w:rsidP="00D64026">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00FE1217">
              <w:rPr>
                <w:rFonts w:ascii="標楷體" w:eastAsia="標楷體" w:hAnsi="標楷體" w:cs="標楷體" w:hint="eastAsia"/>
              </w:rPr>
              <w:t>電腦資訊設備</w:t>
            </w:r>
          </w:p>
          <w:p w:rsidR="00D64026" w:rsidRDefault="00D64026" w:rsidP="00D64026">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00FE1217">
              <w:rPr>
                <w:rFonts w:ascii="標楷體" w:eastAsia="標楷體" w:hAnsi="標楷體" w:cs="標楷體" w:hint="eastAsia"/>
              </w:rPr>
              <w:t>哨子及碼</w:t>
            </w:r>
            <w:proofErr w:type="gramStart"/>
            <w:r w:rsidR="00FE1217">
              <w:rPr>
                <w:rFonts w:ascii="標楷體" w:eastAsia="標楷體" w:hAnsi="標楷體" w:cs="標楷體" w:hint="eastAsia"/>
              </w:rPr>
              <w:t>錶</w:t>
            </w:r>
            <w:proofErr w:type="gramEnd"/>
          </w:p>
          <w:p w:rsidR="00FE1217" w:rsidRPr="00DC71F6" w:rsidRDefault="00FE1217" w:rsidP="00D64026">
            <w:pPr>
              <w:jc w:val="left"/>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Pr>
                <w:rFonts w:ascii="標楷體" w:eastAsia="標楷體" w:hAnsi="標楷體" w:cs="標楷體" w:hint="eastAsia"/>
              </w:rPr>
              <w:t>記時板</w:t>
            </w:r>
          </w:p>
          <w:p w:rsidR="00232B84" w:rsidRPr="00500692" w:rsidRDefault="00232B84" w:rsidP="00FE1217">
            <w:pPr>
              <w:ind w:firstLine="0"/>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96D92" w:rsidRPr="00FE1217" w:rsidRDefault="00596D92" w:rsidP="00596D92">
            <w:pPr>
              <w:ind w:firstLine="0"/>
              <w:jc w:val="left"/>
              <w:rPr>
                <w:rFonts w:ascii="標楷體" w:eastAsia="標楷體" w:hAnsi="標楷體" w:cs="標楷體"/>
              </w:rPr>
            </w:pPr>
            <w:r w:rsidRPr="00FE1217">
              <w:rPr>
                <w:rFonts w:ascii="標楷體" w:eastAsia="標楷體" w:hAnsi="標楷體" w:cs="標楷體" w:hint="eastAsia"/>
              </w:rPr>
              <w:t>1.觀察</w:t>
            </w:r>
          </w:p>
          <w:p w:rsidR="00596D92" w:rsidRPr="00FE1217" w:rsidRDefault="00596D92" w:rsidP="00596D92">
            <w:pPr>
              <w:ind w:firstLine="0"/>
              <w:jc w:val="left"/>
              <w:rPr>
                <w:rFonts w:ascii="標楷體" w:eastAsia="標楷體" w:hAnsi="標楷體" w:cs="標楷體"/>
              </w:rPr>
            </w:pPr>
            <w:r w:rsidRPr="00FE1217">
              <w:rPr>
                <w:rFonts w:ascii="標楷體" w:eastAsia="標楷體" w:hAnsi="標楷體" w:cs="標楷體" w:hint="eastAsia"/>
              </w:rPr>
              <w:t>2.實作及表現</w:t>
            </w:r>
          </w:p>
          <w:p w:rsidR="00232B84" w:rsidRPr="00596D92" w:rsidRDefault="00232B84" w:rsidP="00596D92">
            <w:pPr>
              <w:ind w:firstLine="0"/>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2B84" w:rsidRPr="00232B84" w:rsidRDefault="00232B84" w:rsidP="00232B84">
            <w:pPr>
              <w:spacing w:line="260" w:lineRule="exact"/>
              <w:rPr>
                <w:rFonts w:ascii="標楷體" w:eastAsia="標楷體" w:hAnsi="標楷體"/>
                <w:b/>
              </w:rPr>
            </w:pPr>
            <w:r w:rsidRPr="00232B84">
              <w:rPr>
                <w:rFonts w:ascii="標楷體" w:eastAsia="標楷體" w:hAnsi="標楷體" w:hint="eastAsia"/>
                <w:b/>
              </w:rPr>
              <w:t>【國際教育】</w:t>
            </w:r>
          </w:p>
          <w:p w:rsidR="00232B84" w:rsidRPr="00232B84" w:rsidRDefault="00232B84" w:rsidP="00232B84">
            <w:pPr>
              <w:spacing w:line="260" w:lineRule="exact"/>
              <w:rPr>
                <w:rFonts w:ascii="標楷體" w:eastAsia="標楷體" w:hAnsi="標楷體"/>
              </w:rPr>
            </w:pPr>
            <w:r w:rsidRPr="00232B84">
              <w:rPr>
                <w:rFonts w:ascii="標楷體" w:eastAsia="標楷體" w:hAnsi="標楷體" w:hint="eastAsia"/>
              </w:rPr>
              <w:t>國J5 尊重與欣賞世界不同文化的價值。</w:t>
            </w:r>
          </w:p>
        </w:tc>
        <w:tc>
          <w:tcPr>
            <w:tcW w:w="1784" w:type="dxa"/>
            <w:tcBorders>
              <w:top w:val="single" w:sz="8" w:space="0" w:color="000000"/>
              <w:bottom w:val="single" w:sz="8" w:space="0" w:color="000000"/>
              <w:right w:val="single" w:sz="8" w:space="0" w:color="000000"/>
            </w:tcBorders>
          </w:tcPr>
          <w:p w:rsidR="00232B84" w:rsidRPr="00500692" w:rsidRDefault="00232B84" w:rsidP="00232B84">
            <w:pPr>
              <w:adjustRightInd w:val="0"/>
              <w:snapToGrid w:val="0"/>
              <w:spacing w:line="240" w:lineRule="atLeast"/>
              <w:ind w:hanging="7"/>
              <w:jc w:val="left"/>
              <w:rPr>
                <w:rFonts w:ascii="標楷體" w:eastAsia="標楷體" w:hAnsi="標楷體" w:cs="標楷體"/>
                <w:sz w:val="24"/>
                <w:szCs w:val="24"/>
              </w:rPr>
            </w:pPr>
          </w:p>
        </w:tc>
      </w:tr>
      <w:tr w:rsidR="00FE1217"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E1217" w:rsidRPr="00616BD7" w:rsidRDefault="00FE1217" w:rsidP="00FE121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12/19~12/25</w:t>
            </w:r>
          </w:p>
        </w:tc>
        <w:tc>
          <w:tcPr>
            <w:tcW w:w="1398" w:type="dxa"/>
            <w:tcBorders>
              <w:top w:val="single" w:sz="8" w:space="0" w:color="000000"/>
              <w:left w:val="single" w:sz="8" w:space="0" w:color="000000"/>
              <w:bottom w:val="single" w:sz="8" w:space="0" w:color="000000"/>
              <w:right w:val="single" w:sz="8" w:space="0" w:color="000000"/>
            </w:tcBorders>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Ab-IV-1 體適能促進策略與活動方法。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lastRenderedPageBreak/>
              <w:t>Ga-IV-2 跑、跳</w:t>
            </w:r>
            <w:proofErr w:type="gramStart"/>
            <w:r w:rsidRPr="00232B84">
              <w:rPr>
                <w:rFonts w:ascii="標楷體" w:eastAsia="標楷體" w:hAnsi="標楷體" w:hint="eastAsia"/>
              </w:rPr>
              <w:t>與推擲的</w:t>
            </w:r>
            <w:proofErr w:type="gramEnd"/>
            <w:r w:rsidRPr="00232B84">
              <w:rPr>
                <w:rFonts w:ascii="標楷體" w:eastAsia="標楷體" w:hAnsi="標楷體" w:hint="eastAsia"/>
              </w:rPr>
              <w:t>基本技巧。</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lastRenderedPageBreak/>
              <w:t>1c-IV-1 了解各項運動基礎原理和規則。</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1d-IV-1 了解各</w:t>
            </w:r>
            <w:r w:rsidRPr="00232B84">
              <w:rPr>
                <w:rFonts w:ascii="標楷體" w:eastAsia="標楷體" w:hAnsi="標楷體" w:hint="eastAsia"/>
              </w:rPr>
              <w:lastRenderedPageBreak/>
              <w:t>項運動技能原理。</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1d-IV-3 應用運動比賽的項策略。</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3d-IV-2 運用運動比賽中的各種策略。</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3d-IV-3 應用思考與分析能力，解決運動情境的問題。</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4d-IV-2 執行個人運動計畫，實際參與身體活動。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lastRenderedPageBreak/>
              <w:t>一、法克雷克Fartlek訓練法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(1)學生清楚了解訓練法定義與具體內容。</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lastRenderedPageBreak/>
              <w:t>(2)教師分別以距離類、時間類及地形類舉例說明，引導學生融會貫通並能活用。</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操作：讓學生嘗試設計活動，並能結合資訊能力呈現成果，運用口語能力表達想法，並能帶領同學參與其中。</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二、上下坡跑</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1.說明：講解人為了在不同地形中跑步，該如何調整身體姿勢去適應地形。</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2.操作：</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(1)引導學生在連續上坡</w:t>
            </w:r>
            <w:proofErr w:type="gramStart"/>
            <w:r w:rsidRPr="00232B84">
              <w:rPr>
                <w:rFonts w:ascii="標楷體" w:eastAsia="標楷體" w:hAnsi="標楷體" w:hint="eastAsia"/>
              </w:rPr>
              <w:t>跑及下坡跑時</w:t>
            </w:r>
            <w:proofErr w:type="gramEnd"/>
            <w:r w:rsidRPr="00232B84">
              <w:rPr>
                <w:rFonts w:ascii="標楷體" w:eastAsia="標楷體" w:hAnsi="標楷體" w:hint="eastAsia"/>
              </w:rPr>
              <w:t>，去感受身體姿勢的變化。</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(2)引導學生針對在上坡與下坡時的地形變化下，身體姿勢、頻率及步幅要如何調整，進行討論與分享。</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三、馬拉松的起源</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(1)「馬拉松」名詞由來的典故。</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(2)馬拉松列入奧林匹克運動項目，距離由40公里到42.195公里的演變。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E1217" w:rsidRPr="00CE637A" w:rsidRDefault="00FE1217" w:rsidP="00FE1217">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DC71F6" w:rsidRDefault="00FE1217" w:rsidP="00FE1217">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電腦資訊設備</w:t>
            </w:r>
          </w:p>
          <w:p w:rsidR="00FE1217" w:rsidRDefault="00FE1217" w:rsidP="00FE1217">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哨子及碼</w:t>
            </w:r>
            <w:proofErr w:type="gramStart"/>
            <w:r>
              <w:rPr>
                <w:rFonts w:ascii="標楷體" w:eastAsia="標楷體" w:hAnsi="標楷體" w:cs="標楷體" w:hint="eastAsia"/>
              </w:rPr>
              <w:t>錶</w:t>
            </w:r>
            <w:proofErr w:type="gramEnd"/>
          </w:p>
          <w:p w:rsidR="00FE1217" w:rsidRPr="00DC71F6" w:rsidRDefault="00FE1217" w:rsidP="00FE1217">
            <w:pPr>
              <w:jc w:val="left"/>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Pr>
                <w:rFonts w:ascii="標楷體" w:eastAsia="標楷體" w:hAnsi="標楷體" w:cs="標楷體" w:hint="eastAsia"/>
              </w:rPr>
              <w:t>記時板</w:t>
            </w:r>
          </w:p>
          <w:p w:rsidR="00FE1217" w:rsidRPr="00500692" w:rsidRDefault="00FE1217" w:rsidP="00FE1217">
            <w:pPr>
              <w:ind w:firstLine="0"/>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FE1217" w:rsidRDefault="00FE1217" w:rsidP="00FE1217">
            <w:pPr>
              <w:ind w:firstLine="0"/>
              <w:jc w:val="left"/>
              <w:rPr>
                <w:rFonts w:ascii="標楷體" w:eastAsia="標楷體" w:hAnsi="標楷體" w:cs="標楷體"/>
              </w:rPr>
            </w:pPr>
            <w:r w:rsidRPr="00FE1217">
              <w:rPr>
                <w:rFonts w:ascii="標楷體" w:eastAsia="標楷體" w:hAnsi="標楷體" w:cs="標楷體" w:hint="eastAsia"/>
              </w:rPr>
              <w:t>1.觀察</w:t>
            </w:r>
          </w:p>
          <w:p w:rsidR="00FE1217" w:rsidRPr="00FE1217" w:rsidRDefault="00FE1217" w:rsidP="00FE1217">
            <w:pPr>
              <w:ind w:firstLine="0"/>
              <w:jc w:val="left"/>
              <w:rPr>
                <w:rFonts w:ascii="標楷體" w:eastAsia="標楷體" w:hAnsi="標楷體" w:cs="標楷體"/>
              </w:rPr>
            </w:pPr>
            <w:r w:rsidRPr="00FE1217">
              <w:rPr>
                <w:rFonts w:ascii="標楷體" w:eastAsia="標楷體" w:hAnsi="標楷體" w:cs="標楷體" w:hint="eastAsia"/>
              </w:rPr>
              <w:t>2.實作及表現</w:t>
            </w:r>
          </w:p>
          <w:p w:rsidR="00FE1217" w:rsidRPr="00596D92" w:rsidRDefault="00FE1217" w:rsidP="00FE1217">
            <w:pPr>
              <w:ind w:firstLine="0"/>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【國際教育】</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國J5 尊重與欣賞世界不同文化的價值。</w:t>
            </w:r>
          </w:p>
        </w:tc>
        <w:tc>
          <w:tcPr>
            <w:tcW w:w="1784" w:type="dxa"/>
            <w:tcBorders>
              <w:top w:val="single" w:sz="8" w:space="0" w:color="000000"/>
              <w:bottom w:val="single" w:sz="8" w:space="0" w:color="000000"/>
              <w:right w:val="single" w:sz="8" w:space="0" w:color="000000"/>
            </w:tcBorders>
          </w:tcPr>
          <w:p w:rsidR="00FE1217" w:rsidRPr="00500692" w:rsidRDefault="00FE1217" w:rsidP="00FE1217">
            <w:pPr>
              <w:adjustRightInd w:val="0"/>
              <w:snapToGrid w:val="0"/>
              <w:spacing w:line="240" w:lineRule="atLeast"/>
              <w:ind w:hanging="7"/>
              <w:jc w:val="left"/>
              <w:rPr>
                <w:rFonts w:ascii="標楷體" w:eastAsia="標楷體" w:hAnsi="標楷體" w:cs="標楷體"/>
                <w:sz w:val="24"/>
                <w:szCs w:val="24"/>
              </w:rPr>
            </w:pPr>
            <w:r w:rsidRPr="00556282">
              <w:rPr>
                <w:rFonts w:ascii="標楷體" w:eastAsia="標楷體" w:hAnsi="標楷體" w:cs="標楷體" w:hint="eastAsia"/>
                <w:color w:val="00B050"/>
                <w:sz w:val="24"/>
                <w:szCs w:val="24"/>
              </w:rPr>
              <w:t>12/22~23</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r>
              <w:rPr>
                <w:rFonts w:ascii="標楷體" w:eastAsia="標楷體" w:hAnsi="標楷體" w:cs="標楷體"/>
                <w:color w:val="00B050"/>
                <w:sz w:val="24"/>
                <w:szCs w:val="24"/>
              </w:rPr>
              <w:br/>
            </w:r>
            <w:r>
              <w:rPr>
                <w:rFonts w:ascii="標楷體" w:eastAsia="標楷體" w:hAnsi="標楷體" w:cs="標楷體" w:hint="eastAsia"/>
                <w:color w:val="00B050"/>
                <w:sz w:val="24"/>
                <w:szCs w:val="24"/>
              </w:rPr>
              <w:t>12/23</w:t>
            </w:r>
            <w:proofErr w:type="gramStart"/>
            <w:r>
              <w:rPr>
                <w:rFonts w:ascii="標楷體" w:eastAsia="標楷體" w:hAnsi="標楷體" w:cs="標楷體" w:hint="eastAsia"/>
                <w:color w:val="00B050"/>
                <w:sz w:val="24"/>
                <w:szCs w:val="24"/>
              </w:rPr>
              <w:t>八</w:t>
            </w:r>
            <w:proofErr w:type="gramEnd"/>
            <w:r>
              <w:rPr>
                <w:rFonts w:ascii="標楷體" w:eastAsia="標楷體" w:hAnsi="標楷體" w:cs="標楷體" w:hint="eastAsia"/>
                <w:color w:val="00B050"/>
                <w:sz w:val="24"/>
                <w:szCs w:val="24"/>
              </w:rPr>
              <w:t>年級</w:t>
            </w:r>
            <w:r>
              <w:rPr>
                <w:rFonts w:ascii="標楷體" w:eastAsia="標楷體" w:hAnsi="標楷體" w:cs="標楷體" w:hint="eastAsia"/>
                <w:color w:val="00B050"/>
                <w:sz w:val="24"/>
                <w:szCs w:val="24"/>
              </w:rPr>
              <w:lastRenderedPageBreak/>
              <w:t>英文歌唱比賽</w:t>
            </w:r>
          </w:p>
        </w:tc>
      </w:tr>
      <w:tr w:rsidR="00FE1217"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E1217" w:rsidRPr="00616BD7" w:rsidRDefault="00FE1217" w:rsidP="00FE121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12/26~1/1</w:t>
            </w:r>
          </w:p>
        </w:tc>
        <w:tc>
          <w:tcPr>
            <w:tcW w:w="1398" w:type="dxa"/>
            <w:tcBorders>
              <w:top w:val="single" w:sz="8" w:space="0" w:color="000000"/>
              <w:left w:val="single" w:sz="8" w:space="0" w:color="000000"/>
              <w:bottom w:val="single" w:sz="8" w:space="0" w:color="000000"/>
              <w:right w:val="single" w:sz="8" w:space="0" w:color="000000"/>
            </w:tcBorders>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Ab-IV-1 體適能促進策略與活動方法。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Ga-IV-2 跑、跳</w:t>
            </w:r>
            <w:proofErr w:type="gramStart"/>
            <w:r w:rsidRPr="00232B84">
              <w:rPr>
                <w:rFonts w:ascii="標楷體" w:eastAsia="標楷體" w:hAnsi="標楷體" w:hint="eastAsia"/>
              </w:rPr>
              <w:t>與推擲的</w:t>
            </w:r>
            <w:proofErr w:type="gramEnd"/>
            <w:r w:rsidRPr="00232B84">
              <w:rPr>
                <w:rFonts w:ascii="標楷體" w:eastAsia="標楷體" w:hAnsi="標楷體" w:hint="eastAsia"/>
              </w:rPr>
              <w:t>基本技巧。</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1c-IV-1 了解各項運動基礎原理和規則。</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1d-IV-1 了解各項運動技能原理。</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1d-IV-3 應用運動比賽的項策</w:t>
            </w:r>
            <w:r w:rsidRPr="00232B84">
              <w:rPr>
                <w:rFonts w:ascii="標楷體" w:eastAsia="標楷體" w:hAnsi="標楷體" w:hint="eastAsia"/>
              </w:rPr>
              <w:lastRenderedPageBreak/>
              <w:t>略。</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3d-IV-2 運用運動比賽中的各種策略。</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3d-IV-3 應用思考與分析能力，解決運動情境的問題。</w:t>
            </w:r>
          </w:p>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4d-IV-2 執行個人運動計畫，實際參與身體活動。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lastRenderedPageBreak/>
              <w:t>一、兔子的故事</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1.問答：以課文圖片或相關蒐集的照片去提問，引導學生了解兔子的由來與職責。問題舉例如下：</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(1)圖片中的人去為何要背著汽球？</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(2)為何氣球上面要寫數字？</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lastRenderedPageBreak/>
              <w:t>(3)氣球上數字代表什麼意思？</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(4)兔子在路跑當中的使用時機為何？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w:t>
            </w:r>
            <w:proofErr w:type="gramStart"/>
            <w:r w:rsidRPr="00232B84">
              <w:rPr>
                <w:rFonts w:ascii="標楷體" w:eastAsia="標楷體" w:hAnsi="標楷體" w:hint="eastAsia"/>
              </w:rPr>
              <w:t>講解賽犬追</w:t>
            </w:r>
            <w:proofErr w:type="gramEnd"/>
            <w:r w:rsidRPr="00232B84">
              <w:rPr>
                <w:rFonts w:ascii="標楷體" w:eastAsia="標楷體" w:hAnsi="標楷體" w:hint="eastAsia"/>
              </w:rPr>
              <w:t>兔子的故事。</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(2)講解兔子配速的重要性及其影響。</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二、配速</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(1)講解配速內涵及重要性。</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(2)講解配速在長距離跑上的重要性及其影響。</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2.操作：</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(1)讓學生跑三組200公尺，分別以課文中三種</w:t>
            </w:r>
            <w:proofErr w:type="gramStart"/>
            <w:r w:rsidRPr="00232B84">
              <w:rPr>
                <w:rFonts w:ascii="標楷體" w:eastAsia="標楷體" w:hAnsi="標楷體" w:hint="eastAsia"/>
              </w:rPr>
              <w:t>配速去嘗試</w:t>
            </w:r>
            <w:proofErr w:type="gramEnd"/>
            <w:r w:rsidRPr="00232B84">
              <w:rPr>
                <w:rFonts w:ascii="標楷體" w:eastAsia="標楷體" w:hAnsi="標楷體" w:hint="eastAsia"/>
              </w:rPr>
              <w:t>。</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(2)讓學生分享在不同配速下身體的感受。</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(3)統整：了解</w:t>
            </w:r>
            <w:proofErr w:type="gramStart"/>
            <w:r w:rsidRPr="00232B84">
              <w:rPr>
                <w:rFonts w:ascii="標楷體" w:eastAsia="標楷體" w:hAnsi="標楷體" w:hint="eastAsia"/>
              </w:rPr>
              <w:t>先快後慢</w:t>
            </w:r>
            <w:proofErr w:type="gramEnd"/>
            <w:r w:rsidRPr="00232B84">
              <w:rPr>
                <w:rFonts w:ascii="標楷體" w:eastAsia="標楷體" w:hAnsi="標楷體" w:hint="eastAsia"/>
              </w:rPr>
              <w:t>的配速，容易造成後繼無力；</w:t>
            </w:r>
            <w:proofErr w:type="gramStart"/>
            <w:r w:rsidRPr="00232B84">
              <w:rPr>
                <w:rFonts w:ascii="標楷體" w:eastAsia="標楷體" w:hAnsi="標楷體" w:hint="eastAsia"/>
              </w:rPr>
              <w:t>先慢後快</w:t>
            </w:r>
            <w:proofErr w:type="gramEnd"/>
            <w:r w:rsidRPr="00232B84">
              <w:rPr>
                <w:rFonts w:ascii="標楷體" w:eastAsia="標楷體" w:hAnsi="標楷體" w:hint="eastAsia"/>
              </w:rPr>
              <w:t>往往保留體力，以至於成績不容易提升；長距離跑步，還是以均勻的速度跑是最為有效率且省力。</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三</w:t>
            </w:r>
            <w:r w:rsidRPr="00232B84">
              <w:rPr>
                <w:rFonts w:ascii="標楷體" w:eastAsia="標楷體" w:hAnsi="標楷體" w:hint="eastAsia"/>
                <w:b/>
              </w:rPr>
              <w:t>、創新產品與路跑的結合應用</w:t>
            </w:r>
            <w:r w:rsidRPr="00232B84">
              <w:rPr>
                <w:rFonts w:ascii="標楷體" w:eastAsia="標楷體" w:hAnsi="標楷體" w:hint="eastAsia"/>
              </w:rPr>
              <w:t xml:space="preserve"> </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講解跑步服裝設備及相關電子產品的功能性及使用方式。</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2.提問：</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(1)你在跑步過程中，使用過上述那些產品？試著分享你的使用心得。</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(2)你在跑步過程中，推薦的其他產品有？產品的功能性為何？</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四、跑出我的創意圖形</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lastRenderedPageBreak/>
              <w:t>1.說明：如何運用APP去定位及記錄軌跡並上傳雲端。</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(1)實際示範：首先找出你要的圖形，並於地圖上畫出路線。</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(2)以手機定位後開始跑步，中途可以電子產品協助確認路線的正確性。</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(3)跑步結束後將軌跡下載，可結合照片及文字作為成果報告，上傳雲端。</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E1217" w:rsidRPr="00CE637A" w:rsidRDefault="00FE1217" w:rsidP="00FE1217">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DC71F6" w:rsidRDefault="00FE1217" w:rsidP="00FE1217">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電腦資訊設備</w:t>
            </w:r>
          </w:p>
          <w:p w:rsidR="00FE1217" w:rsidRDefault="00FE1217" w:rsidP="00FE1217">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哨子及碼</w:t>
            </w:r>
            <w:proofErr w:type="gramStart"/>
            <w:r>
              <w:rPr>
                <w:rFonts w:ascii="標楷體" w:eastAsia="標楷體" w:hAnsi="標楷體" w:cs="標楷體" w:hint="eastAsia"/>
              </w:rPr>
              <w:t>錶</w:t>
            </w:r>
            <w:proofErr w:type="gramEnd"/>
          </w:p>
          <w:p w:rsidR="00FE1217" w:rsidRPr="00DC71F6" w:rsidRDefault="00FE1217" w:rsidP="00FE1217">
            <w:pPr>
              <w:jc w:val="left"/>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Pr>
                <w:rFonts w:ascii="標楷體" w:eastAsia="標楷體" w:hAnsi="標楷體" w:cs="標楷體" w:hint="eastAsia"/>
              </w:rPr>
              <w:t>記時板</w:t>
            </w:r>
          </w:p>
          <w:p w:rsidR="00FE1217" w:rsidRPr="00500692" w:rsidRDefault="00FE1217" w:rsidP="00FE1217">
            <w:pPr>
              <w:ind w:firstLine="0"/>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FE1217" w:rsidRDefault="00FE1217" w:rsidP="00FE1217">
            <w:pPr>
              <w:ind w:firstLine="0"/>
              <w:jc w:val="left"/>
              <w:rPr>
                <w:rFonts w:ascii="標楷體" w:eastAsia="標楷體" w:hAnsi="標楷體" w:cs="標楷體"/>
              </w:rPr>
            </w:pPr>
            <w:r w:rsidRPr="00FE1217">
              <w:rPr>
                <w:rFonts w:ascii="標楷體" w:eastAsia="標楷體" w:hAnsi="標楷體" w:cs="標楷體" w:hint="eastAsia"/>
              </w:rPr>
              <w:t>1.觀察</w:t>
            </w:r>
          </w:p>
          <w:p w:rsidR="00FE1217" w:rsidRPr="00FE1217" w:rsidRDefault="00FE1217" w:rsidP="00FE1217">
            <w:pPr>
              <w:ind w:firstLine="0"/>
              <w:jc w:val="left"/>
              <w:rPr>
                <w:rFonts w:ascii="標楷體" w:eastAsia="標楷體" w:hAnsi="標楷體" w:cs="標楷體"/>
              </w:rPr>
            </w:pPr>
            <w:r w:rsidRPr="00FE1217">
              <w:rPr>
                <w:rFonts w:ascii="標楷體" w:eastAsia="標楷體" w:hAnsi="標楷體" w:cs="標楷體" w:hint="eastAsia"/>
              </w:rPr>
              <w:t>2.實作及表現</w:t>
            </w:r>
          </w:p>
          <w:p w:rsidR="00FE1217" w:rsidRPr="00FE1217" w:rsidRDefault="00FE1217" w:rsidP="00FE1217">
            <w:pPr>
              <w:ind w:firstLine="0"/>
              <w:jc w:val="left"/>
              <w:rPr>
                <w:rFonts w:ascii="標楷體" w:eastAsia="標楷體" w:hAnsi="標楷體" w:cs="標楷體"/>
                <w:color w:val="FF0000"/>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【國際教育】</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國J5 尊重與欣賞世界不同文化的價值。</w:t>
            </w:r>
          </w:p>
        </w:tc>
        <w:tc>
          <w:tcPr>
            <w:tcW w:w="1784" w:type="dxa"/>
            <w:tcBorders>
              <w:top w:val="single" w:sz="8" w:space="0" w:color="000000"/>
              <w:bottom w:val="single" w:sz="8" w:space="0" w:color="000000"/>
              <w:right w:val="single" w:sz="8" w:space="0" w:color="000000"/>
            </w:tcBorders>
          </w:tcPr>
          <w:p w:rsidR="00FE1217" w:rsidRPr="00500692" w:rsidRDefault="00FE1217" w:rsidP="00FE1217">
            <w:pPr>
              <w:adjustRightInd w:val="0"/>
              <w:snapToGrid w:val="0"/>
              <w:spacing w:line="240" w:lineRule="atLeast"/>
              <w:ind w:hanging="7"/>
              <w:jc w:val="left"/>
              <w:rPr>
                <w:rFonts w:ascii="標楷體" w:eastAsia="標楷體" w:hAnsi="標楷體" w:cs="標楷體"/>
                <w:sz w:val="24"/>
                <w:szCs w:val="24"/>
              </w:rPr>
            </w:pPr>
          </w:p>
        </w:tc>
      </w:tr>
      <w:tr w:rsidR="00FE1217"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E1217" w:rsidRPr="00616BD7" w:rsidRDefault="00FE1217" w:rsidP="00FE121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1/2~1/8</w:t>
            </w:r>
          </w:p>
        </w:tc>
        <w:tc>
          <w:tcPr>
            <w:tcW w:w="1398" w:type="dxa"/>
            <w:tcBorders>
              <w:top w:val="single" w:sz="8" w:space="0" w:color="000000"/>
              <w:left w:val="single" w:sz="8" w:space="0" w:color="000000"/>
              <w:bottom w:val="single" w:sz="8" w:space="0" w:color="000000"/>
              <w:right w:val="single" w:sz="8" w:space="0" w:color="000000"/>
            </w:tcBorders>
          </w:tcPr>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Ib-IV-1 自由創作舞蹈。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1c-IV-1 了解各項運動基礎原理和規則。</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1c-IV-2 評估運動風險，維護安全的運動情境。</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1d-IV-1 了解各項運動技能原理。</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2c-IV-2 表現利他合群的態度，與他人理性溝通與和諧互動。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lastRenderedPageBreak/>
              <w:t>3c-IV-2 發展動作創作和</w:t>
            </w:r>
            <w:proofErr w:type="gramStart"/>
            <w:r w:rsidRPr="00232B84">
              <w:rPr>
                <w:rFonts w:ascii="標楷體" w:eastAsia="標楷體" w:hAnsi="標楷體" w:hint="eastAsia"/>
              </w:rPr>
              <w:t>展演</w:t>
            </w:r>
            <w:proofErr w:type="gramEnd"/>
            <w:r w:rsidRPr="00232B84">
              <w:rPr>
                <w:rFonts w:ascii="標楷體" w:eastAsia="標楷體" w:hAnsi="標楷體" w:hint="eastAsia"/>
              </w:rPr>
              <w:t>的技巧，展現個人運動潛能。</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
                <w:bCs/>
                <w:snapToGrid w:val="0"/>
              </w:rPr>
              <w:lastRenderedPageBreak/>
              <w:t>一、情境式教學引導</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以高中籃球聯賽中場休息，常見競技啦啦隊熱情帶動場內氣氛為例，拋出議題，進而引導學生分享生活中所看到的各式各樣的啦啦隊的經驗。</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二、競技啦啦隊起源及發展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1.說明：介紹啦啦隊轉變成競技啦啦隊的由來。</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2.藉由國際或國內的啦啦隊比賽相關影片觀賞，加深同學對競技啦啦隊的認識。</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三、</w:t>
            </w:r>
            <w:proofErr w:type="gramStart"/>
            <w:r w:rsidRPr="00232B84">
              <w:rPr>
                <w:rFonts w:ascii="標楷體" w:eastAsia="標楷體" w:hAnsi="標楷體" w:hint="eastAsia"/>
                <w:b/>
              </w:rPr>
              <w:t>手姿的</w:t>
            </w:r>
            <w:proofErr w:type="gramEnd"/>
            <w:r w:rsidRPr="00232B84">
              <w:rPr>
                <w:rFonts w:ascii="標楷體" w:eastAsia="標楷體" w:hAnsi="標楷體" w:hint="eastAsia"/>
                <w:b/>
              </w:rPr>
              <w:t>基本練習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1.說明：介紹T式、</w:t>
            </w:r>
            <w:proofErr w:type="gramStart"/>
            <w:r w:rsidRPr="00232B84">
              <w:rPr>
                <w:rFonts w:ascii="標楷體" w:eastAsia="標楷體" w:hAnsi="標楷體" w:hint="eastAsia"/>
              </w:rPr>
              <w:t>單折</w:t>
            </w:r>
            <w:proofErr w:type="gramEnd"/>
            <w:r w:rsidRPr="00232B84">
              <w:rPr>
                <w:rFonts w:ascii="標楷體" w:eastAsia="標楷體" w:hAnsi="標楷體" w:hint="eastAsia"/>
              </w:rPr>
              <w:t>T式、</w:t>
            </w:r>
            <w:proofErr w:type="gramStart"/>
            <w:r w:rsidRPr="00232B84">
              <w:rPr>
                <w:rFonts w:ascii="標楷體" w:eastAsia="標楷體" w:hAnsi="標楷體" w:hint="eastAsia"/>
              </w:rPr>
              <w:t>雙折T式及</w:t>
            </w:r>
            <w:proofErr w:type="gramEnd"/>
            <w:r w:rsidRPr="00232B84">
              <w:rPr>
                <w:rFonts w:ascii="標楷體" w:eastAsia="標楷體" w:hAnsi="標楷體" w:hint="eastAsia"/>
              </w:rPr>
              <w:t>高、</w:t>
            </w:r>
            <w:proofErr w:type="gramStart"/>
            <w:r w:rsidRPr="00232B84">
              <w:rPr>
                <w:rFonts w:ascii="標楷體" w:eastAsia="標楷體" w:hAnsi="標楷體" w:hint="eastAsia"/>
              </w:rPr>
              <w:t>低劍式的手姿</w:t>
            </w:r>
            <w:proofErr w:type="gramEnd"/>
            <w:r w:rsidRPr="00232B84">
              <w:rPr>
                <w:rFonts w:ascii="標楷體" w:eastAsia="標楷體" w:hAnsi="標楷體" w:hint="eastAsia"/>
              </w:rPr>
              <w:t>動作要領及注意重點。</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2.操作：</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(1)將全班分組，6人一組，分組練習。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(2)提醒同學注意身體軀幹要挺直，雙手用力緊繃，讓小組動作</w:t>
            </w:r>
            <w:r w:rsidRPr="00232B84">
              <w:rPr>
                <w:rFonts w:ascii="標楷體" w:eastAsia="標楷體" w:hAnsi="標楷體" w:hint="eastAsia"/>
              </w:rPr>
              <w:lastRenderedPageBreak/>
              <w:t>能整齊劃一。</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四、介紹左、右L</w:t>
            </w:r>
            <w:proofErr w:type="gramStart"/>
            <w:r w:rsidRPr="00232B84">
              <w:rPr>
                <w:rFonts w:ascii="標楷體" w:eastAsia="標楷體" w:hAnsi="標楷體" w:hint="eastAsia"/>
                <w:b/>
              </w:rPr>
              <w:t>式及高</w:t>
            </w:r>
            <w:proofErr w:type="gramEnd"/>
            <w:r w:rsidRPr="00232B84">
              <w:rPr>
                <w:rFonts w:ascii="標楷體" w:eastAsia="標楷體" w:hAnsi="標楷體" w:hint="eastAsia"/>
                <w:b/>
              </w:rPr>
              <w:t>、低V</w:t>
            </w:r>
            <w:proofErr w:type="gramStart"/>
            <w:r w:rsidRPr="00232B84">
              <w:rPr>
                <w:rFonts w:ascii="標楷體" w:eastAsia="標楷體" w:hAnsi="標楷體" w:hint="eastAsia"/>
                <w:b/>
              </w:rPr>
              <w:t>式的手姿</w:t>
            </w:r>
            <w:proofErr w:type="gramEnd"/>
            <w:r w:rsidRPr="00232B84">
              <w:rPr>
                <w:rFonts w:ascii="標楷體" w:eastAsia="標楷體" w:hAnsi="標楷體" w:hint="eastAsia"/>
                <w:b/>
              </w:rPr>
              <w:t>動作要領及注意重點</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操作：</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w:t>
            </w:r>
            <w:proofErr w:type="gramStart"/>
            <w:r w:rsidRPr="00232B84">
              <w:rPr>
                <w:rFonts w:ascii="標楷體" w:eastAsia="標楷體" w:hAnsi="標楷體" w:hint="eastAsia"/>
              </w:rPr>
              <w:t>注意拳眼朝向</w:t>
            </w:r>
            <w:proofErr w:type="gramEnd"/>
            <w:r w:rsidRPr="00232B84">
              <w:rPr>
                <w:rFonts w:ascii="標楷體" w:eastAsia="標楷體" w:hAnsi="標楷體" w:hint="eastAsia"/>
              </w:rPr>
              <w:t>的方向須一致。</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(2)提醒同學注意臉部表情帶有精神，保持微笑。</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(3)可拍打節奏，讓小組能搭配節奏做出連續動動作。</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五、</w:t>
            </w:r>
            <w:proofErr w:type="gramStart"/>
            <w:r w:rsidRPr="00232B84">
              <w:rPr>
                <w:rFonts w:ascii="標楷體" w:eastAsia="標楷體" w:hAnsi="標楷體" w:hint="eastAsia"/>
                <w:b/>
              </w:rPr>
              <w:t>手姿的</w:t>
            </w:r>
            <w:proofErr w:type="gramEnd"/>
            <w:r w:rsidRPr="00232B84">
              <w:rPr>
                <w:rFonts w:ascii="標楷體" w:eastAsia="標楷體" w:hAnsi="標楷體" w:hint="eastAsia"/>
                <w:b/>
              </w:rPr>
              <w:t>基本練習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(1)複習上次課程內容。</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w:t>
            </w:r>
            <w:proofErr w:type="gramStart"/>
            <w:r w:rsidRPr="00232B84">
              <w:rPr>
                <w:rFonts w:ascii="標楷體" w:eastAsia="標楷體" w:hAnsi="標楷體" w:hint="eastAsia"/>
              </w:rPr>
              <w:t>介紹斜</w:t>
            </w:r>
            <w:proofErr w:type="gramEnd"/>
            <w:r w:rsidRPr="00232B84">
              <w:rPr>
                <w:rFonts w:ascii="標楷體" w:eastAsia="標楷體" w:hAnsi="標楷體" w:hint="eastAsia"/>
              </w:rPr>
              <w:t>對角式、斜對角</w:t>
            </w:r>
            <w:proofErr w:type="gramStart"/>
            <w:r w:rsidRPr="00232B84">
              <w:rPr>
                <w:rFonts w:ascii="標楷體" w:eastAsia="標楷體" w:hAnsi="標楷體" w:hint="eastAsia"/>
              </w:rPr>
              <w:t>上單折</w:t>
            </w:r>
            <w:proofErr w:type="gramEnd"/>
            <w:r w:rsidRPr="00232B84">
              <w:rPr>
                <w:rFonts w:ascii="標楷體" w:eastAsia="標楷體" w:hAnsi="標楷體" w:hint="eastAsia"/>
              </w:rPr>
              <w:t>、斜對角下單折</w:t>
            </w:r>
            <w:proofErr w:type="gramStart"/>
            <w:r w:rsidRPr="00232B84">
              <w:rPr>
                <w:rFonts w:ascii="標楷體" w:eastAsia="標楷體" w:hAnsi="標楷體" w:hint="eastAsia"/>
              </w:rPr>
              <w:t>及斜對角雙折式的手姿</w:t>
            </w:r>
            <w:proofErr w:type="gramEnd"/>
            <w:r w:rsidRPr="00232B84">
              <w:rPr>
                <w:rFonts w:ascii="標楷體" w:eastAsia="標楷體" w:hAnsi="標楷體" w:hint="eastAsia"/>
              </w:rPr>
              <w:t>動作要領及注意重點。</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2操作：提醒同學注意握拳</w:t>
            </w:r>
            <w:proofErr w:type="gramStart"/>
            <w:r w:rsidRPr="00232B84">
              <w:rPr>
                <w:rFonts w:ascii="標楷體" w:eastAsia="標楷體" w:hAnsi="標楷體" w:hint="eastAsia"/>
              </w:rPr>
              <w:t>拳</w:t>
            </w:r>
            <w:proofErr w:type="gramEnd"/>
            <w:r w:rsidRPr="00232B84">
              <w:rPr>
                <w:rFonts w:ascii="標楷體" w:eastAsia="標楷體" w:hAnsi="標楷體" w:hint="eastAsia"/>
              </w:rPr>
              <w:t>眼位置要一致，兩手斜度要一樣，雙手力度要繃緊。</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六、腳步的基本練習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1.說明：介紹</w:t>
            </w:r>
            <w:proofErr w:type="gramStart"/>
            <w:r w:rsidRPr="00232B84">
              <w:rPr>
                <w:rFonts w:ascii="標楷體" w:eastAsia="標楷體" w:hAnsi="標楷體" w:hint="eastAsia"/>
              </w:rPr>
              <w:t>開合步</w:t>
            </w:r>
            <w:proofErr w:type="gramEnd"/>
            <w:r w:rsidRPr="00232B84">
              <w:rPr>
                <w:rFonts w:ascii="標楷體" w:eastAsia="標楷體" w:hAnsi="標楷體" w:hint="eastAsia"/>
              </w:rPr>
              <w:t>、弓箭步、抬腿及跳躍的腳步動作要領及注意重點。</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2.操作：</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(1)提醒同學注意手腳須協調，動作可由慢到快的練習。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(2)步伐大小要一致，身體高度就會對齊。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E1217" w:rsidRPr="00CE637A" w:rsidRDefault="00FE1217" w:rsidP="00FE1217">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090" w:rsidRPr="00DC71F6" w:rsidRDefault="00904090" w:rsidP="00904090">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電腦資訊播放設備</w:t>
            </w:r>
          </w:p>
          <w:p w:rsidR="00904090" w:rsidRDefault="00904090" w:rsidP="00904090">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w:t>
            </w:r>
          </w:p>
          <w:p w:rsidR="00FE1217" w:rsidRPr="00500692" w:rsidRDefault="00FE1217" w:rsidP="00904090">
            <w:pPr>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1.觀察</w:t>
            </w:r>
          </w:p>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2.實作及表現</w:t>
            </w:r>
          </w:p>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3.分組練習</w:t>
            </w:r>
          </w:p>
          <w:p w:rsidR="00FE1217" w:rsidRPr="00596D92" w:rsidRDefault="00FE1217" w:rsidP="00FE1217">
            <w:pPr>
              <w:ind w:left="-22" w:hanging="7"/>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【安全教育】</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安J9 遵守環境設施、設備的安全守則</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【國際教育】</w:t>
            </w:r>
          </w:p>
          <w:p w:rsidR="00FE1217" w:rsidRPr="004C5D5D" w:rsidRDefault="00FE1217" w:rsidP="00FE1217">
            <w:pPr>
              <w:spacing w:line="260" w:lineRule="exact"/>
            </w:pPr>
            <w:r w:rsidRPr="00232B84">
              <w:rPr>
                <w:rFonts w:ascii="標楷體" w:eastAsia="標楷體" w:hAnsi="標楷體" w:hint="eastAsia"/>
              </w:rPr>
              <w:t>國J5 尊重與欣賞世界不同文化的價值。</w:t>
            </w:r>
          </w:p>
        </w:tc>
        <w:tc>
          <w:tcPr>
            <w:tcW w:w="1784" w:type="dxa"/>
            <w:tcBorders>
              <w:top w:val="single" w:sz="8" w:space="0" w:color="000000"/>
              <w:bottom w:val="single" w:sz="8" w:space="0" w:color="000000"/>
              <w:right w:val="single" w:sz="8" w:space="0" w:color="000000"/>
            </w:tcBorders>
          </w:tcPr>
          <w:p w:rsidR="00FE1217" w:rsidRPr="00500692" w:rsidRDefault="00CE5C91" w:rsidP="00FE1217">
            <w:pPr>
              <w:adjustRightInd w:val="0"/>
              <w:snapToGrid w:val="0"/>
              <w:spacing w:line="240" w:lineRule="atLeast"/>
              <w:ind w:hanging="7"/>
              <w:jc w:val="left"/>
              <w:rPr>
                <w:rFonts w:ascii="標楷體" w:eastAsia="標楷體" w:hAnsi="標楷體" w:cs="標楷體"/>
                <w:sz w:val="24"/>
                <w:szCs w:val="24"/>
              </w:rPr>
            </w:pPr>
            <w:proofErr w:type="gramStart"/>
            <w:r w:rsidRPr="00B84B5E">
              <w:rPr>
                <w:rFonts w:ascii="標楷體" w:eastAsia="標楷體" w:hAnsi="標楷體" w:hint="eastAsia"/>
                <w:color w:val="FF0000"/>
                <w:sz w:val="28"/>
                <w:szCs w:val="28"/>
              </w:rPr>
              <w:t>線上教學</w:t>
            </w:r>
            <w:proofErr w:type="gramEnd"/>
            <w:r w:rsidRPr="00B84B5E">
              <w:rPr>
                <w:rFonts w:ascii="標楷體" w:eastAsia="標楷體" w:hAnsi="標楷體" w:hint="eastAsia"/>
                <w:color w:val="FF0000"/>
                <w:sz w:val="28"/>
                <w:szCs w:val="28"/>
              </w:rPr>
              <w:t>演練</w:t>
            </w:r>
          </w:p>
        </w:tc>
      </w:tr>
      <w:tr w:rsidR="00FE1217" w:rsidRPr="00500692" w:rsidTr="0026700F">
        <w:trPr>
          <w:trHeight w:val="1158"/>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E1217" w:rsidRPr="00616BD7" w:rsidRDefault="00FE1217" w:rsidP="00FE121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1/9~1/15</w:t>
            </w:r>
          </w:p>
        </w:tc>
        <w:tc>
          <w:tcPr>
            <w:tcW w:w="1398" w:type="dxa"/>
            <w:tcBorders>
              <w:top w:val="single" w:sz="8" w:space="0" w:color="000000"/>
              <w:left w:val="single" w:sz="8" w:space="0" w:color="000000"/>
              <w:bottom w:val="single" w:sz="8" w:space="0" w:color="000000"/>
              <w:right w:val="single" w:sz="8" w:space="0" w:color="000000"/>
            </w:tcBorders>
          </w:tcPr>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Ib-IV-1 自由創作舞蹈。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1c-IV-1 了解各項運動基礎原理和規則。</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1c-IV-2 評估運動風險，維護安</w:t>
            </w:r>
            <w:r w:rsidRPr="00232B84">
              <w:rPr>
                <w:rFonts w:ascii="標楷體" w:eastAsia="標楷體" w:hAnsi="標楷體" w:hint="eastAsia"/>
              </w:rPr>
              <w:lastRenderedPageBreak/>
              <w:t>全的運動情境。</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1d-IV-1 了解各項運動技能原理。</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2c-IV-2 表現利他合群的態度，與他人理性溝通與和諧互動。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3c-IV-2 發展動作創作和</w:t>
            </w:r>
            <w:proofErr w:type="gramStart"/>
            <w:r w:rsidRPr="00232B84">
              <w:rPr>
                <w:rFonts w:ascii="標楷體" w:eastAsia="標楷體" w:hAnsi="標楷體" w:hint="eastAsia"/>
              </w:rPr>
              <w:t>展演</w:t>
            </w:r>
            <w:proofErr w:type="gramEnd"/>
            <w:r w:rsidRPr="00232B84">
              <w:rPr>
                <w:rFonts w:ascii="標楷體" w:eastAsia="標楷體" w:hAnsi="標楷體" w:hint="eastAsia"/>
              </w:rPr>
              <w:t>的技巧，展現個人運動潛能。</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bCs/>
                <w:snapToGrid w:val="0"/>
              </w:rPr>
            </w:pPr>
            <w:r w:rsidRPr="00232B84">
              <w:rPr>
                <w:rFonts w:ascii="標楷體" w:eastAsia="標楷體" w:hAnsi="標楷體" w:hint="eastAsia"/>
                <w:b/>
                <w:bCs/>
                <w:snapToGrid w:val="0"/>
              </w:rPr>
              <w:lastRenderedPageBreak/>
              <w:t>一、競技啦啦隊比賽中口號介紹</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 xml:space="preserve">說明： </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1.介紹比賽規則。</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2.以彩球、標語海報板、傳聲筒等搭配口號現場示範不同器材帶</w:t>
            </w:r>
            <w:r w:rsidRPr="00232B84">
              <w:rPr>
                <w:rFonts w:ascii="標楷體" w:eastAsia="標楷體" w:hAnsi="標楷體" w:hint="eastAsia"/>
                <w:bCs/>
                <w:snapToGrid w:val="0"/>
              </w:rPr>
              <w:lastRenderedPageBreak/>
              <w:t>來的效果。</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3.介紹口號的重點在於聲音要宏亮、</w:t>
            </w:r>
            <w:proofErr w:type="gramStart"/>
            <w:r w:rsidRPr="00232B84">
              <w:rPr>
                <w:rFonts w:ascii="標楷體" w:eastAsia="標楷體" w:hAnsi="標楷體" w:hint="eastAsia"/>
                <w:bCs/>
                <w:snapToGrid w:val="0"/>
              </w:rPr>
              <w:t>清晰，</w:t>
            </w:r>
            <w:proofErr w:type="gramEnd"/>
            <w:r w:rsidRPr="00232B84">
              <w:rPr>
                <w:rFonts w:ascii="標楷體" w:eastAsia="標楷體" w:hAnsi="標楷體" w:hint="eastAsia"/>
                <w:bCs/>
                <w:snapToGrid w:val="0"/>
              </w:rPr>
              <w:t>搭配動作要簡潔、有力，主要能在大環境中將聲音放送至</w:t>
            </w:r>
            <w:proofErr w:type="gramStart"/>
            <w:r w:rsidRPr="00232B84">
              <w:rPr>
                <w:rFonts w:ascii="標楷體" w:eastAsia="標楷體" w:hAnsi="標楷體" w:hint="eastAsia"/>
                <w:bCs/>
                <w:snapToGrid w:val="0"/>
              </w:rPr>
              <w:t>最</w:t>
            </w:r>
            <w:proofErr w:type="gramEnd"/>
            <w:r w:rsidRPr="00232B84">
              <w:rPr>
                <w:rFonts w:ascii="標楷體" w:eastAsia="標楷體" w:hAnsi="標楷體" w:hint="eastAsia"/>
                <w:bCs/>
                <w:snapToGrid w:val="0"/>
              </w:rPr>
              <w:t>遠端觀眾席，進而能帶動全場氣氛。</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二、口號</w:t>
            </w:r>
            <w:proofErr w:type="gramStart"/>
            <w:r w:rsidRPr="00232B84">
              <w:rPr>
                <w:rFonts w:ascii="標楷體" w:eastAsia="標楷體" w:hAnsi="標楷體" w:hint="eastAsia"/>
                <w:b/>
              </w:rPr>
              <w:t>及手姿的</w:t>
            </w:r>
            <w:proofErr w:type="gramEnd"/>
            <w:r w:rsidRPr="00232B84">
              <w:rPr>
                <w:rFonts w:ascii="標楷體" w:eastAsia="標楷體" w:hAnsi="標楷體" w:hint="eastAsia"/>
                <w:b/>
              </w:rPr>
              <w:t>基本練習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 xml:space="preserve">1.講解並示範課文中的口號內容、節奏變化與肢體動作的搭配。　</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2.將全班以6人1組，進行分組練習。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3.提醒同學聲音要短促</w:t>
            </w:r>
            <w:proofErr w:type="gramStart"/>
            <w:r w:rsidRPr="00232B84">
              <w:rPr>
                <w:rFonts w:ascii="標楷體" w:eastAsia="標楷體" w:hAnsi="標楷體" w:hint="eastAsia"/>
              </w:rPr>
              <w:t>清楚，手姿</w:t>
            </w:r>
            <w:proofErr w:type="gramEnd"/>
            <w:r w:rsidRPr="00232B84">
              <w:rPr>
                <w:rFonts w:ascii="標楷體" w:eastAsia="標楷體" w:hAnsi="標楷體" w:hint="eastAsia"/>
              </w:rPr>
              <w:t>要展現力度並整齊劃一。</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4.分組表演。</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三、創意滿分，口號我最行</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1.學生分組，透過節奏變化與肢體動作的搭配，創意編出一套口號動作。</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2.講解評分表內容，學生透過欣賞，分析出他人的優缺點及特色，給予實質回饋與建議。</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b/>
              </w:rPr>
              <w:t>四、舞伴技巧人員介紹</w:t>
            </w:r>
            <w:r w:rsidRPr="00232B84">
              <w:rPr>
                <w:rFonts w:ascii="標楷體" w:eastAsia="標楷體" w:hAnsi="標楷體" w:hint="eastAsia"/>
              </w:rPr>
              <w:t xml:space="preserve"> </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 xml:space="preserve">說明： </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1.講解底層人員、頂層人員及保護人員的特質及任務。</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2.以提問方式與學生互動，藉以聚焦小組合作的關鍵因素。問題如下：要如何讓別人知道我的恐懼？我要如何知道他人喜不喜歡我的輔助動作？</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lastRenderedPageBreak/>
              <w:t>五、雙股立姿</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1.說明：</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(1)講解雙股立姿的底層、頂層及保護人員之動作要領。</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(2)操作：分組進行練習。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(3)提醒：眼神專注，保持溝通，觀察彼此。</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2.提醒：</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(1)底層需穩定下肢力量，眼神注視頂層的手腳，穩定支撐頂層人員。</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(2)頂層人員注意核心力量，使身體成為棒式。</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(3)保護人員隨時支持與保護頂層人員。</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E1217" w:rsidRPr="00CE637A" w:rsidRDefault="00FE1217" w:rsidP="00FE1217">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090" w:rsidRPr="00DC71F6" w:rsidRDefault="00904090" w:rsidP="00904090">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電腦資訊播放設備</w:t>
            </w:r>
          </w:p>
          <w:p w:rsidR="00904090" w:rsidRDefault="00904090" w:rsidP="00904090">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w:t>
            </w:r>
            <w:r w:rsidRPr="00232B84">
              <w:rPr>
                <w:rFonts w:ascii="標楷體" w:eastAsia="標楷體" w:hAnsi="標楷體" w:hint="eastAsia"/>
                <w:bCs/>
                <w:snapToGrid w:val="0"/>
              </w:rPr>
              <w:t>彩球、標語海報板、傳聲筒</w:t>
            </w:r>
          </w:p>
          <w:p w:rsidR="00FE1217" w:rsidRPr="00500692" w:rsidRDefault="00FE1217" w:rsidP="00FE12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1.觀察</w:t>
            </w:r>
          </w:p>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2.實作及表現</w:t>
            </w:r>
          </w:p>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3.分組練習</w:t>
            </w:r>
          </w:p>
          <w:p w:rsidR="00FE1217" w:rsidRPr="00596D92" w:rsidRDefault="00FE1217" w:rsidP="00FE1217">
            <w:pPr>
              <w:ind w:left="-22" w:hanging="7"/>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【安全教育】</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安J9 遵守環境設施、設備的安全守則</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【國際教育】</w:t>
            </w:r>
          </w:p>
          <w:p w:rsidR="00FE1217" w:rsidRPr="004C5D5D" w:rsidRDefault="00FE1217" w:rsidP="00FE1217">
            <w:pPr>
              <w:spacing w:line="260" w:lineRule="exact"/>
            </w:pPr>
            <w:r w:rsidRPr="00232B84">
              <w:rPr>
                <w:rFonts w:ascii="標楷體" w:eastAsia="標楷體" w:hAnsi="標楷體" w:hint="eastAsia"/>
              </w:rPr>
              <w:lastRenderedPageBreak/>
              <w:t>國J5 尊重與欣賞世界不同文化的價值。</w:t>
            </w:r>
          </w:p>
        </w:tc>
        <w:tc>
          <w:tcPr>
            <w:tcW w:w="1784" w:type="dxa"/>
            <w:tcBorders>
              <w:top w:val="single" w:sz="8" w:space="0" w:color="000000"/>
              <w:bottom w:val="single" w:sz="8" w:space="0" w:color="000000"/>
              <w:right w:val="single" w:sz="8" w:space="0" w:color="000000"/>
            </w:tcBorders>
          </w:tcPr>
          <w:p w:rsidR="00FE1217" w:rsidRPr="00500692" w:rsidRDefault="00CE5C91" w:rsidP="00FE1217">
            <w:pPr>
              <w:adjustRightInd w:val="0"/>
              <w:snapToGrid w:val="0"/>
              <w:spacing w:line="240" w:lineRule="atLeast"/>
              <w:ind w:hanging="7"/>
              <w:jc w:val="left"/>
              <w:rPr>
                <w:rFonts w:ascii="標楷體" w:eastAsia="標楷體" w:hAnsi="標楷體" w:cs="標楷體"/>
                <w:sz w:val="24"/>
                <w:szCs w:val="24"/>
              </w:rPr>
            </w:pPr>
            <w:proofErr w:type="gramStart"/>
            <w:r w:rsidRPr="00B84B5E">
              <w:rPr>
                <w:rFonts w:ascii="標楷體" w:eastAsia="標楷體" w:hAnsi="標楷體" w:hint="eastAsia"/>
                <w:color w:val="FF0000"/>
                <w:sz w:val="28"/>
                <w:szCs w:val="28"/>
              </w:rPr>
              <w:lastRenderedPageBreak/>
              <w:t>線上教學</w:t>
            </w:r>
            <w:proofErr w:type="gramEnd"/>
            <w:r w:rsidRPr="00B84B5E">
              <w:rPr>
                <w:rFonts w:ascii="標楷體" w:eastAsia="標楷體" w:hAnsi="標楷體" w:hint="eastAsia"/>
                <w:color w:val="FF0000"/>
                <w:sz w:val="28"/>
                <w:szCs w:val="28"/>
              </w:rPr>
              <w:t>演練</w:t>
            </w:r>
          </w:p>
        </w:tc>
      </w:tr>
      <w:tr w:rsidR="00FE1217" w:rsidRPr="00500692" w:rsidTr="0026700F">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FE1217" w:rsidRPr="00616BD7" w:rsidRDefault="00FE1217" w:rsidP="00FE121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第廿</w:t>
            </w:r>
            <w:proofErr w:type="gramStart"/>
            <w:r w:rsidRPr="00616BD7">
              <w:rPr>
                <w:rFonts w:ascii="標楷體" w:eastAsia="標楷體" w:hAnsi="標楷體" w:cs="標楷體" w:hint="eastAsia"/>
                <w:color w:val="auto"/>
                <w:sz w:val="24"/>
                <w:szCs w:val="24"/>
              </w:rPr>
              <w:t>一週</w:t>
            </w:r>
            <w:proofErr w:type="gramEnd"/>
            <w:r w:rsidRPr="00616BD7">
              <w:rPr>
                <w:rFonts w:ascii="標楷體" w:eastAsia="標楷體" w:hAnsi="標楷體" w:cs="標楷體" w:hint="eastAsia"/>
                <w:color w:val="auto"/>
                <w:sz w:val="24"/>
                <w:szCs w:val="24"/>
              </w:rPr>
              <w:t>1/16~1/19</w:t>
            </w:r>
          </w:p>
        </w:tc>
        <w:tc>
          <w:tcPr>
            <w:tcW w:w="1398" w:type="dxa"/>
            <w:tcBorders>
              <w:top w:val="single" w:sz="8" w:space="0" w:color="000000"/>
              <w:left w:val="single" w:sz="8" w:space="0" w:color="000000"/>
              <w:bottom w:val="single" w:sz="8" w:space="0" w:color="000000"/>
              <w:right w:val="single" w:sz="8" w:space="0" w:color="000000"/>
            </w:tcBorders>
          </w:tcPr>
          <w:p w:rsidR="00FE1217" w:rsidRPr="00232B84" w:rsidRDefault="00FE1217" w:rsidP="00FE1217">
            <w:pPr>
              <w:adjustRightInd w:val="0"/>
              <w:spacing w:line="260" w:lineRule="exact"/>
              <w:rPr>
                <w:rFonts w:ascii="標楷體" w:eastAsia="標楷體" w:hAnsi="標楷體"/>
              </w:rPr>
            </w:pPr>
            <w:r w:rsidRPr="00232B84">
              <w:rPr>
                <w:rFonts w:ascii="標楷體" w:eastAsia="標楷體" w:hAnsi="標楷體" w:hint="eastAsia"/>
              </w:rPr>
              <w:t>Ib-IV-1 自由創作舞蹈。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1c-IV-1 了解各項運動基礎原理和規則。</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1c-IV-2 評估運動風險，維護安全的運動情境。</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1d-IV-1 了解各項運動技能原理。</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2c-IV-2 表現利他合群的態度，與他人理性溝通與和諧互動。</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3c-IV-1 表現局</w:t>
            </w:r>
            <w:r w:rsidRPr="00232B84">
              <w:rPr>
                <w:rFonts w:ascii="標楷體" w:eastAsia="標楷體" w:hAnsi="標楷體" w:hint="eastAsia"/>
              </w:rPr>
              <w:lastRenderedPageBreak/>
              <w:t>部或全身性的身體控制能力，發展專項運動技能。</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3c-IV-2 發展動作創作和</w:t>
            </w:r>
            <w:proofErr w:type="gramStart"/>
            <w:r w:rsidRPr="00232B84">
              <w:rPr>
                <w:rFonts w:ascii="標楷體" w:eastAsia="標楷體" w:hAnsi="標楷體" w:hint="eastAsia"/>
              </w:rPr>
              <w:t>展演</w:t>
            </w:r>
            <w:proofErr w:type="gramEnd"/>
            <w:r w:rsidRPr="00232B84">
              <w:rPr>
                <w:rFonts w:ascii="標楷體" w:eastAsia="標楷體" w:hAnsi="標楷體" w:hint="eastAsia"/>
              </w:rPr>
              <w:t>的技巧，展現個人運動潛能。</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bCs/>
                <w:snapToGrid w:val="0"/>
              </w:rPr>
            </w:pPr>
            <w:r w:rsidRPr="00232B84">
              <w:rPr>
                <w:rFonts w:ascii="標楷體" w:eastAsia="標楷體" w:hAnsi="標楷體" w:hint="eastAsia"/>
                <w:b/>
                <w:bCs/>
                <w:snapToGrid w:val="0"/>
              </w:rPr>
              <w:lastRenderedPageBreak/>
              <w:t>一、我們</w:t>
            </w:r>
            <w:proofErr w:type="gramStart"/>
            <w:r w:rsidRPr="00232B84">
              <w:rPr>
                <w:rFonts w:ascii="標楷體" w:eastAsia="標楷體" w:hAnsi="標楷體" w:hint="eastAsia"/>
                <w:b/>
                <w:bCs/>
                <w:snapToGrid w:val="0"/>
              </w:rPr>
              <w:t>＿＿＿</w:t>
            </w:r>
            <w:proofErr w:type="gramEnd"/>
            <w:r w:rsidRPr="00232B84">
              <w:rPr>
                <w:rFonts w:ascii="標楷體" w:eastAsia="標楷體" w:hAnsi="標楷體" w:hint="eastAsia"/>
                <w:b/>
                <w:bCs/>
                <w:snapToGrid w:val="0"/>
              </w:rPr>
              <w:t>班的專屬加油歌</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1.說明：分組後，講解各組別練習內容、表演順序及音樂搭配的段落，於20分鐘練習後集合，共同表演。</w:t>
            </w:r>
          </w:p>
          <w:p w:rsidR="00FE1217" w:rsidRPr="00232B84" w:rsidRDefault="00FE1217" w:rsidP="00FE1217">
            <w:pPr>
              <w:spacing w:line="260" w:lineRule="exact"/>
              <w:rPr>
                <w:rFonts w:ascii="標楷體" w:eastAsia="標楷體" w:hAnsi="標楷體"/>
                <w:bCs/>
                <w:snapToGrid w:val="0"/>
              </w:rPr>
            </w:pPr>
            <w:r w:rsidRPr="00232B84">
              <w:rPr>
                <w:rFonts w:ascii="標楷體" w:eastAsia="標楷體" w:hAnsi="標楷體" w:hint="eastAsia"/>
                <w:bCs/>
                <w:snapToGrid w:val="0"/>
              </w:rPr>
              <w:t>2.提醒：</w:t>
            </w:r>
            <w:proofErr w:type="gramStart"/>
            <w:r w:rsidRPr="00232B84">
              <w:rPr>
                <w:rFonts w:ascii="標楷體" w:eastAsia="標楷體" w:hAnsi="標楷體" w:hint="eastAsia"/>
                <w:bCs/>
                <w:snapToGrid w:val="0"/>
              </w:rPr>
              <w:t>各組若有</w:t>
            </w:r>
            <w:proofErr w:type="gramEnd"/>
            <w:r w:rsidRPr="00232B84">
              <w:rPr>
                <w:rFonts w:ascii="標楷體" w:eastAsia="標楷體" w:hAnsi="標楷體" w:hint="eastAsia"/>
                <w:bCs/>
                <w:snapToGrid w:val="0"/>
              </w:rPr>
              <w:t>失敗動作，請務必恢復立正站穩，下一組別的同學要臨危不亂的接上自己組別的節奏，不宜停止，繼續表演。</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二、運動欣賞</w:t>
            </w:r>
          </w:p>
          <w:p w:rsidR="00FE1217" w:rsidRPr="004C5D5D" w:rsidRDefault="00FE1217" w:rsidP="00FE1217">
            <w:pPr>
              <w:spacing w:line="260" w:lineRule="exact"/>
            </w:pPr>
            <w:r w:rsidRPr="00232B84">
              <w:rPr>
                <w:rFonts w:ascii="標楷體" w:eastAsia="標楷體" w:hAnsi="標楷體" w:hint="eastAsia"/>
              </w:rPr>
              <w:t>說明：引導學生依照描述、分析及分享與讚美三大向度來進行口語表達，欣賞他人表現，給予讚美與具體建議。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E1217" w:rsidRPr="00CE637A" w:rsidRDefault="00FE1217" w:rsidP="00FE1217">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090" w:rsidRPr="00DC71F6" w:rsidRDefault="00904090" w:rsidP="00904090">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電腦資訊播放設備</w:t>
            </w:r>
          </w:p>
          <w:p w:rsidR="00904090" w:rsidRDefault="00904090" w:rsidP="00904090">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w:t>
            </w:r>
            <w:r w:rsidRPr="00232B84">
              <w:rPr>
                <w:rFonts w:ascii="標楷體" w:eastAsia="標楷體" w:hAnsi="標楷體" w:hint="eastAsia"/>
                <w:bCs/>
                <w:snapToGrid w:val="0"/>
              </w:rPr>
              <w:t>彩球、標語海報板、傳聲筒</w:t>
            </w:r>
          </w:p>
          <w:p w:rsidR="00FE1217" w:rsidRPr="00904090" w:rsidRDefault="00FE1217" w:rsidP="00FE12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1.觀察</w:t>
            </w:r>
          </w:p>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2.實作及表現</w:t>
            </w:r>
          </w:p>
          <w:p w:rsidR="00FE1217" w:rsidRPr="00904090" w:rsidRDefault="00FE1217" w:rsidP="00FE1217">
            <w:pPr>
              <w:ind w:firstLine="0"/>
              <w:jc w:val="left"/>
              <w:rPr>
                <w:rFonts w:ascii="標楷體" w:eastAsia="標楷體" w:hAnsi="標楷體" w:cs="標楷體"/>
              </w:rPr>
            </w:pPr>
            <w:r w:rsidRPr="00904090">
              <w:rPr>
                <w:rFonts w:ascii="標楷體" w:eastAsia="標楷體" w:hAnsi="標楷體" w:cs="標楷體" w:hint="eastAsia"/>
              </w:rPr>
              <w:t>3.分組練習</w:t>
            </w:r>
          </w:p>
          <w:p w:rsidR="00FE1217" w:rsidRPr="00904090" w:rsidRDefault="00FE1217" w:rsidP="00FE1217">
            <w:pPr>
              <w:ind w:left="-22" w:hanging="7"/>
              <w:jc w:val="left"/>
              <w:rPr>
                <w:rFonts w:ascii="標楷體" w:eastAsia="標楷體" w:hAnsi="標楷體" w:cs="標楷體"/>
                <w:color w:val="FF0000"/>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【安全教育】</w:t>
            </w:r>
          </w:p>
          <w:p w:rsidR="00FE1217" w:rsidRPr="00232B84" w:rsidRDefault="00FE1217" w:rsidP="00FE1217">
            <w:pPr>
              <w:spacing w:line="260" w:lineRule="exact"/>
              <w:rPr>
                <w:rFonts w:ascii="標楷體" w:eastAsia="標楷體" w:hAnsi="標楷體"/>
              </w:rPr>
            </w:pPr>
            <w:r w:rsidRPr="00232B84">
              <w:rPr>
                <w:rFonts w:ascii="標楷體" w:eastAsia="標楷體" w:hAnsi="標楷體" w:hint="eastAsia"/>
              </w:rPr>
              <w:t>安J9 遵守環境設施、設備的安全守則</w:t>
            </w:r>
          </w:p>
          <w:p w:rsidR="00FE1217" w:rsidRPr="00232B84" w:rsidRDefault="00FE1217" w:rsidP="00FE1217">
            <w:pPr>
              <w:spacing w:line="260" w:lineRule="exact"/>
              <w:rPr>
                <w:rFonts w:ascii="標楷體" w:eastAsia="標楷體" w:hAnsi="標楷體"/>
                <w:b/>
              </w:rPr>
            </w:pPr>
            <w:r w:rsidRPr="00232B84">
              <w:rPr>
                <w:rFonts w:ascii="標楷體" w:eastAsia="標楷體" w:hAnsi="標楷體" w:hint="eastAsia"/>
                <w:b/>
              </w:rPr>
              <w:t>【國際教育】</w:t>
            </w:r>
          </w:p>
          <w:p w:rsidR="00FE1217" w:rsidRPr="004C5D5D" w:rsidRDefault="00FE1217" w:rsidP="00FE1217">
            <w:pPr>
              <w:spacing w:line="260" w:lineRule="exact"/>
            </w:pPr>
            <w:r w:rsidRPr="00232B84">
              <w:rPr>
                <w:rFonts w:ascii="標楷體" w:eastAsia="標楷體" w:hAnsi="標楷體" w:hint="eastAsia"/>
              </w:rPr>
              <w:t>國J5 尊重與欣賞世界不同文化的價值</w:t>
            </w:r>
          </w:p>
        </w:tc>
        <w:tc>
          <w:tcPr>
            <w:tcW w:w="1784" w:type="dxa"/>
            <w:tcBorders>
              <w:top w:val="single" w:sz="8" w:space="0" w:color="000000"/>
              <w:bottom w:val="single" w:sz="8" w:space="0" w:color="000000"/>
              <w:right w:val="single" w:sz="8" w:space="0" w:color="000000"/>
            </w:tcBorders>
          </w:tcPr>
          <w:p w:rsidR="00FE1217" w:rsidRPr="00500692" w:rsidRDefault="00CE5C91" w:rsidP="00FE1217">
            <w:pPr>
              <w:adjustRightInd w:val="0"/>
              <w:snapToGrid w:val="0"/>
              <w:spacing w:line="240" w:lineRule="atLeast"/>
              <w:ind w:hanging="7"/>
              <w:jc w:val="left"/>
              <w:rPr>
                <w:rFonts w:ascii="標楷體" w:eastAsia="標楷體" w:hAnsi="標楷體" w:cs="標楷體"/>
                <w:sz w:val="24"/>
                <w:szCs w:val="24"/>
              </w:rPr>
            </w:pPr>
            <w:r w:rsidRPr="00B84B5E">
              <w:rPr>
                <w:rFonts w:ascii="標楷體" w:eastAsia="標楷體" w:hAnsi="標楷體" w:hint="eastAsia"/>
                <w:color w:val="FF0000"/>
                <w:sz w:val="28"/>
                <w:szCs w:val="28"/>
              </w:rPr>
              <w:t>線上教學演練</w:t>
            </w:r>
            <w:bookmarkStart w:id="0" w:name="_GoBack"/>
            <w:bookmarkEnd w:id="0"/>
          </w:p>
        </w:tc>
      </w:tr>
    </w:tbl>
    <w:p w:rsidR="00956B1D" w:rsidRDefault="00956B1D" w:rsidP="00D37619">
      <w:pPr>
        <w:rPr>
          <w:rFonts w:ascii="標楷體" w:eastAsia="標楷體" w:hAnsi="標楷體" w:cs="標楷體"/>
          <w:b/>
          <w:sz w:val="24"/>
          <w:szCs w:val="24"/>
        </w:rPr>
      </w:pPr>
    </w:p>
    <w:p w:rsidR="00556282" w:rsidRDefault="00556282"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0" w:type="auto"/>
        <w:jc w:val="center"/>
        <w:tblLook w:val="04A0" w:firstRow="1" w:lastRow="0" w:firstColumn="1" w:lastColumn="0" w:noHBand="0" w:noVBand="1"/>
      </w:tblPr>
      <w:tblGrid>
        <w:gridCol w:w="709"/>
        <w:gridCol w:w="3487"/>
        <w:gridCol w:w="851"/>
        <w:gridCol w:w="2410"/>
        <w:gridCol w:w="1190"/>
        <w:gridCol w:w="1276"/>
        <w:gridCol w:w="4197"/>
      </w:tblGrid>
      <w:tr w:rsidR="00097724" w:rsidRPr="00441B99" w:rsidTr="0026700F">
        <w:trPr>
          <w:jc w:val="center"/>
        </w:trPr>
        <w:tc>
          <w:tcPr>
            <w:tcW w:w="709" w:type="dxa"/>
            <w:vMerge w:val="restart"/>
            <w:vAlign w:val="center"/>
          </w:tcPr>
          <w:p w:rsidR="00097724" w:rsidRPr="00441B99" w:rsidRDefault="00097724" w:rsidP="0026700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487" w:type="dxa"/>
            <w:vMerge w:val="restart"/>
            <w:vAlign w:val="center"/>
          </w:tcPr>
          <w:p w:rsidR="00097724" w:rsidRPr="00441B99"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4451" w:type="dxa"/>
            <w:gridSpan w:val="3"/>
            <w:vAlign w:val="center"/>
          </w:tcPr>
          <w:p w:rsidR="00097724" w:rsidRPr="00441B99"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rsidR="00097724" w:rsidRPr="001A1D6E" w:rsidRDefault="00097724" w:rsidP="0026700F">
            <w:pPr>
              <w:rPr>
                <w:rFonts w:ascii="標楷體" w:eastAsia="標楷體" w:hAnsi="標楷體" w:cs="標楷體"/>
                <w:b/>
                <w:color w:val="auto"/>
              </w:rPr>
            </w:pPr>
            <w:r w:rsidRPr="001A1D6E">
              <w:rPr>
                <w:rFonts w:ascii="標楷體" w:eastAsia="標楷體" w:hAnsi="標楷體" w:hint="eastAsia"/>
                <w:b/>
                <w:color w:val="FF0000"/>
              </w:rPr>
              <w:t>（請視實際情形自行增列，內容須與各年級領域學習或彈性學習課程計畫相符）</w:t>
            </w:r>
          </w:p>
        </w:tc>
        <w:tc>
          <w:tcPr>
            <w:tcW w:w="1276" w:type="dxa"/>
            <w:vMerge w:val="restart"/>
            <w:vAlign w:val="center"/>
          </w:tcPr>
          <w:p w:rsidR="00097724" w:rsidRPr="00441B99"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rsidR="00097724" w:rsidRPr="00441B99"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197" w:type="dxa"/>
            <w:vMerge w:val="restart"/>
            <w:vAlign w:val="center"/>
          </w:tcPr>
          <w:p w:rsidR="00097724" w:rsidRPr="00FB6D66" w:rsidRDefault="00097724" w:rsidP="0026700F">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097724" w:rsidRPr="00441B99" w:rsidTr="0026700F">
        <w:trPr>
          <w:jc w:val="center"/>
        </w:trPr>
        <w:tc>
          <w:tcPr>
            <w:tcW w:w="709" w:type="dxa"/>
            <w:vMerge/>
          </w:tcPr>
          <w:p w:rsidR="00097724" w:rsidRPr="00441B99" w:rsidRDefault="00097724" w:rsidP="0026700F">
            <w:pPr>
              <w:jc w:val="center"/>
              <w:rPr>
                <w:rFonts w:ascii="標楷體" w:eastAsia="標楷體" w:hAnsi="標楷體" w:cs="標楷體"/>
                <w:color w:val="auto"/>
                <w:sz w:val="24"/>
                <w:szCs w:val="24"/>
              </w:rPr>
            </w:pPr>
          </w:p>
        </w:tc>
        <w:tc>
          <w:tcPr>
            <w:tcW w:w="3487" w:type="dxa"/>
            <w:vMerge/>
          </w:tcPr>
          <w:p w:rsidR="00097724" w:rsidRPr="00441B99" w:rsidRDefault="00097724" w:rsidP="0026700F">
            <w:pPr>
              <w:jc w:val="center"/>
              <w:rPr>
                <w:rFonts w:ascii="標楷體" w:eastAsia="標楷體" w:hAnsi="標楷體" w:cs="標楷體"/>
                <w:color w:val="auto"/>
                <w:sz w:val="24"/>
                <w:szCs w:val="24"/>
              </w:rPr>
            </w:pPr>
          </w:p>
        </w:tc>
        <w:tc>
          <w:tcPr>
            <w:tcW w:w="851" w:type="dxa"/>
            <w:vAlign w:val="center"/>
          </w:tcPr>
          <w:p w:rsidR="00097724" w:rsidRPr="00441B99"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vAlign w:val="center"/>
          </w:tcPr>
          <w:p w:rsidR="00097724" w:rsidRPr="00441B99"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190" w:type="dxa"/>
            <w:vAlign w:val="center"/>
          </w:tcPr>
          <w:p w:rsidR="00097724" w:rsidRDefault="00097724" w:rsidP="0026700F">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rsidR="00097724" w:rsidRPr="00441B99" w:rsidRDefault="00097724" w:rsidP="0026700F">
            <w:pPr>
              <w:jc w:val="center"/>
              <w:rPr>
                <w:rFonts w:ascii="標楷體" w:eastAsia="標楷體" w:hAnsi="標楷體" w:cs="標楷體"/>
                <w:color w:val="auto"/>
                <w:sz w:val="24"/>
                <w:szCs w:val="24"/>
              </w:rPr>
            </w:pPr>
            <w:proofErr w:type="gramStart"/>
            <w:r w:rsidRPr="00441B99">
              <w:rPr>
                <w:rFonts w:ascii="標楷體" w:eastAsia="標楷體" w:hAnsi="標楷體" w:cs="標楷體" w:hint="eastAsia"/>
                <w:color w:val="auto"/>
                <w:sz w:val="24"/>
                <w:szCs w:val="24"/>
              </w:rPr>
              <w:t>週</w:t>
            </w:r>
            <w:proofErr w:type="gramEnd"/>
            <w:r w:rsidRPr="00441B99">
              <w:rPr>
                <w:rFonts w:ascii="標楷體" w:eastAsia="標楷體" w:hAnsi="標楷體" w:cs="標楷體" w:hint="eastAsia"/>
                <w:color w:val="auto"/>
                <w:sz w:val="24"/>
                <w:szCs w:val="24"/>
              </w:rPr>
              <w:t>次</w:t>
            </w:r>
          </w:p>
        </w:tc>
        <w:tc>
          <w:tcPr>
            <w:tcW w:w="1276" w:type="dxa"/>
            <w:vMerge/>
            <w:vAlign w:val="center"/>
          </w:tcPr>
          <w:p w:rsidR="00097724" w:rsidRPr="00441B99" w:rsidRDefault="00097724" w:rsidP="0026700F">
            <w:pPr>
              <w:jc w:val="center"/>
              <w:rPr>
                <w:rFonts w:ascii="標楷體" w:eastAsia="標楷體" w:hAnsi="標楷體" w:cs="標楷體"/>
                <w:color w:val="auto"/>
                <w:sz w:val="24"/>
                <w:szCs w:val="24"/>
              </w:rPr>
            </w:pPr>
          </w:p>
        </w:tc>
        <w:tc>
          <w:tcPr>
            <w:tcW w:w="4197" w:type="dxa"/>
            <w:vMerge/>
          </w:tcPr>
          <w:p w:rsidR="00097724" w:rsidRPr="00FB6D66" w:rsidRDefault="00097724" w:rsidP="0026700F">
            <w:pPr>
              <w:jc w:val="center"/>
              <w:rPr>
                <w:rFonts w:ascii="標楷體" w:eastAsia="標楷體" w:hAnsi="標楷體" w:cs="標楷體"/>
                <w:color w:val="auto"/>
                <w:sz w:val="24"/>
                <w:szCs w:val="24"/>
              </w:rPr>
            </w:pPr>
          </w:p>
        </w:tc>
      </w:tr>
      <w:tr w:rsidR="00CA77C5" w:rsidRPr="00441B99" w:rsidTr="0026700F">
        <w:trPr>
          <w:trHeight w:val="340"/>
          <w:jc w:val="center"/>
        </w:trPr>
        <w:tc>
          <w:tcPr>
            <w:tcW w:w="709" w:type="dxa"/>
            <w:vAlign w:val="center"/>
          </w:tcPr>
          <w:p w:rsidR="00CA77C5" w:rsidRPr="00441B99"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3487" w:type="dxa"/>
            <w:vAlign w:val="center"/>
          </w:tcPr>
          <w:p w:rsidR="00CA77C5" w:rsidRPr="00441B99" w:rsidRDefault="00CA77C5" w:rsidP="00CA77C5">
            <w:pPr>
              <w:jc w:val="center"/>
              <w:rPr>
                <w:rFonts w:ascii="標楷體" w:eastAsia="標楷體" w:hAnsi="標楷體" w:cs="標楷體"/>
                <w:color w:val="auto"/>
                <w:sz w:val="24"/>
                <w:szCs w:val="24"/>
              </w:rPr>
            </w:pPr>
            <w:r w:rsidRPr="007C196E">
              <w:rPr>
                <w:rFonts w:ascii="標楷體" w:eastAsia="標楷體" w:hAnsi="標楷體" w:hint="eastAsia"/>
                <w:sz w:val="24"/>
                <w:szCs w:val="24"/>
              </w:rPr>
              <w:t>性侵害防治教育課程</w:t>
            </w:r>
          </w:p>
        </w:tc>
        <w:tc>
          <w:tcPr>
            <w:tcW w:w="851"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10" w:type="dxa"/>
            <w:vAlign w:val="center"/>
          </w:tcPr>
          <w:p w:rsidR="00CA77C5" w:rsidRPr="00CA77C5" w:rsidRDefault="00CA77C5" w:rsidP="00CA77C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190" w:type="dxa"/>
            <w:vAlign w:val="center"/>
          </w:tcPr>
          <w:p w:rsidR="00CA77C5" w:rsidRPr="00CA77C5" w:rsidRDefault="00CA77C5" w:rsidP="00CA77C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0</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1</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2</w:t>
            </w:r>
          </w:p>
        </w:tc>
        <w:tc>
          <w:tcPr>
            <w:tcW w:w="1276" w:type="dxa"/>
            <w:vAlign w:val="center"/>
          </w:tcPr>
          <w:p w:rsidR="00CA77C5" w:rsidRPr="00CA77C5" w:rsidRDefault="00CA77C5" w:rsidP="00585BCC">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197" w:type="dxa"/>
            <w:vAlign w:val="center"/>
          </w:tcPr>
          <w:p w:rsidR="00CA77C5" w:rsidRPr="00FB6D66" w:rsidRDefault="00CA77C5" w:rsidP="00CA77C5">
            <w:pPr>
              <w:jc w:val="left"/>
              <w:rPr>
                <w:rFonts w:ascii="標楷體" w:eastAsia="標楷體" w:hAnsi="標楷體" w:cs="標楷體"/>
                <w:color w:val="auto"/>
                <w:sz w:val="24"/>
                <w:szCs w:val="24"/>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r>
      <w:tr w:rsidR="00CA77C5" w:rsidRPr="00441B99" w:rsidTr="0026700F">
        <w:trPr>
          <w:trHeight w:val="340"/>
          <w:jc w:val="center"/>
        </w:trPr>
        <w:tc>
          <w:tcPr>
            <w:tcW w:w="709" w:type="dxa"/>
            <w:vAlign w:val="center"/>
          </w:tcPr>
          <w:p w:rsidR="00CA77C5" w:rsidRPr="00441B99"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3487" w:type="dxa"/>
            <w:vAlign w:val="center"/>
          </w:tcPr>
          <w:p w:rsidR="00CA77C5" w:rsidRPr="00441B99" w:rsidRDefault="00CA77C5" w:rsidP="00CA77C5">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10" w:type="dxa"/>
            <w:vAlign w:val="center"/>
          </w:tcPr>
          <w:p w:rsidR="00CA77C5" w:rsidRPr="00CA77C5" w:rsidRDefault="00CA77C5" w:rsidP="00CA77C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190"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7、8</w:t>
            </w:r>
          </w:p>
        </w:tc>
        <w:tc>
          <w:tcPr>
            <w:tcW w:w="1276" w:type="dxa"/>
            <w:vAlign w:val="center"/>
          </w:tcPr>
          <w:p w:rsidR="00CA77C5" w:rsidRPr="00CA77C5" w:rsidRDefault="00CA77C5" w:rsidP="00585BCC">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197" w:type="dxa"/>
          </w:tcPr>
          <w:p w:rsidR="00CA77C5" w:rsidRPr="00FB6D66" w:rsidRDefault="00CA77C5" w:rsidP="00CA77C5">
            <w:pPr>
              <w:rPr>
                <w:rFonts w:ascii="標楷體" w:eastAsia="標楷體" w:hAnsi="標楷體" w:cs="標楷體"/>
                <w:dstrike/>
                <w:color w:val="auto"/>
                <w:sz w:val="24"/>
                <w:szCs w:val="24"/>
              </w:rPr>
            </w:pPr>
            <w:r w:rsidRPr="003B54A1">
              <w:rPr>
                <w:rFonts w:ascii="標楷體" w:eastAsia="標楷體" w:hAnsi="標楷體" w:cs="DFKaiShu-SB-Estd-BF" w:hint="eastAsia"/>
                <w:color w:val="auto"/>
              </w:rPr>
              <w:t>家J5:了解與家人溝通互動及相互支持的適切方式。</w:t>
            </w:r>
          </w:p>
        </w:tc>
      </w:tr>
      <w:tr w:rsidR="00CA77C5" w:rsidRPr="00441B99" w:rsidTr="0026700F">
        <w:trPr>
          <w:trHeight w:val="713"/>
          <w:jc w:val="center"/>
        </w:trPr>
        <w:tc>
          <w:tcPr>
            <w:tcW w:w="709" w:type="dxa"/>
            <w:vAlign w:val="center"/>
          </w:tcPr>
          <w:p w:rsidR="00CA77C5" w:rsidRPr="00441B99"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3487" w:type="dxa"/>
            <w:vAlign w:val="center"/>
          </w:tcPr>
          <w:p w:rsidR="00CA77C5" w:rsidRPr="00441B99"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國際教育</w:t>
            </w:r>
          </w:p>
        </w:tc>
        <w:tc>
          <w:tcPr>
            <w:tcW w:w="851"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10" w:type="dxa"/>
            <w:vAlign w:val="center"/>
          </w:tcPr>
          <w:p w:rsidR="00CA77C5" w:rsidRPr="00CA77C5" w:rsidRDefault="00CA77C5" w:rsidP="00CA77C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190" w:type="dxa"/>
            <w:vAlign w:val="center"/>
          </w:tcPr>
          <w:p w:rsidR="00CA77C5" w:rsidRPr="00CA77C5" w:rsidRDefault="00CA77C5" w:rsidP="00CA77C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6</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7</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8</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9</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0</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1</w:t>
            </w:r>
          </w:p>
        </w:tc>
        <w:tc>
          <w:tcPr>
            <w:tcW w:w="1276" w:type="dxa"/>
            <w:vAlign w:val="center"/>
          </w:tcPr>
          <w:p w:rsidR="00CA77C5" w:rsidRPr="00CA77C5" w:rsidRDefault="00585BCC" w:rsidP="00585BCC">
            <w:pPr>
              <w:ind w:firstLineChars="150" w:firstLine="360"/>
              <w:jc w:val="left"/>
              <w:rPr>
                <w:rFonts w:ascii="標楷體" w:eastAsia="標楷體" w:hAnsi="標楷體" w:cs="標楷體"/>
                <w:b/>
                <w:color w:val="FF0000"/>
                <w:sz w:val="24"/>
                <w:szCs w:val="24"/>
              </w:rPr>
            </w:pPr>
            <w:r>
              <w:rPr>
                <w:rFonts w:ascii="標楷體" w:eastAsia="標楷體" w:hAnsi="標楷體" w:cs="標楷體" w:hint="eastAsia"/>
                <w:b/>
                <w:color w:val="FF0000"/>
                <w:sz w:val="24"/>
                <w:szCs w:val="24"/>
              </w:rPr>
              <w:t>4</w:t>
            </w:r>
          </w:p>
        </w:tc>
        <w:tc>
          <w:tcPr>
            <w:tcW w:w="4197" w:type="dxa"/>
            <w:vAlign w:val="center"/>
          </w:tcPr>
          <w:p w:rsidR="00CA77C5" w:rsidRPr="00FB6D66" w:rsidRDefault="00CA77C5" w:rsidP="00CA77C5">
            <w:pPr>
              <w:rPr>
                <w:rFonts w:ascii="標楷體" w:eastAsia="標楷體" w:hAnsi="標楷體" w:cs="標楷體"/>
                <w:color w:val="auto"/>
                <w:sz w:val="24"/>
                <w:szCs w:val="24"/>
              </w:rPr>
            </w:pPr>
            <w:r w:rsidRPr="00232B84">
              <w:rPr>
                <w:rFonts w:ascii="標楷體" w:eastAsia="標楷體" w:hAnsi="標楷體" w:hint="eastAsia"/>
              </w:rPr>
              <w:t>國J5 尊重與欣賞世界不同文化的價值。</w:t>
            </w:r>
          </w:p>
        </w:tc>
      </w:tr>
      <w:tr w:rsidR="00CA77C5" w:rsidRPr="00441B99" w:rsidTr="0026700F">
        <w:trPr>
          <w:trHeight w:val="714"/>
          <w:jc w:val="center"/>
        </w:trPr>
        <w:tc>
          <w:tcPr>
            <w:tcW w:w="709" w:type="dxa"/>
          </w:tcPr>
          <w:p w:rsidR="00CA77C5" w:rsidRPr="00441B99"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3487" w:type="dxa"/>
          </w:tcPr>
          <w:p w:rsidR="00CA77C5" w:rsidRPr="00441B99"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安全教育</w:t>
            </w:r>
          </w:p>
        </w:tc>
        <w:tc>
          <w:tcPr>
            <w:tcW w:w="851"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10" w:type="dxa"/>
            <w:vAlign w:val="center"/>
          </w:tcPr>
          <w:p w:rsidR="00CA77C5" w:rsidRPr="00CA77C5" w:rsidRDefault="00CA77C5" w:rsidP="00CA77C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190" w:type="dxa"/>
            <w:vAlign w:val="center"/>
          </w:tcPr>
          <w:p w:rsidR="00CA77C5" w:rsidRPr="00CA77C5" w:rsidRDefault="00CA77C5" w:rsidP="00CA77C5">
            <w:pPr>
              <w:ind w:firstLineChars="150" w:firstLine="36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1、1</w:t>
            </w:r>
            <w:r w:rsidRPr="00CA77C5">
              <w:rPr>
                <w:rFonts w:ascii="標楷體" w:eastAsia="標楷體" w:hAnsi="標楷體" w:cs="標楷體"/>
                <w:b/>
                <w:color w:val="FF0000"/>
                <w:sz w:val="24"/>
                <w:szCs w:val="24"/>
              </w:rPr>
              <w:t>9</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0</w:t>
            </w:r>
            <w:r w:rsidRPr="00CA77C5">
              <w:rPr>
                <w:rFonts w:ascii="標楷體" w:eastAsia="標楷體" w:hAnsi="標楷體" w:cs="標楷體" w:hint="eastAsia"/>
                <w:b/>
                <w:color w:val="FF0000"/>
                <w:sz w:val="24"/>
                <w:szCs w:val="24"/>
              </w:rPr>
              <w:t>、</w:t>
            </w:r>
            <w:r w:rsidRPr="00CA77C5">
              <w:rPr>
                <w:rFonts w:ascii="標楷體" w:eastAsia="標楷體" w:hAnsi="標楷體" w:cs="標楷體" w:hint="eastAsia"/>
                <w:b/>
                <w:color w:val="FF0000"/>
                <w:sz w:val="24"/>
                <w:szCs w:val="24"/>
              </w:rPr>
              <w:lastRenderedPageBreak/>
              <w:t>2</w:t>
            </w:r>
            <w:r w:rsidRPr="00CA77C5">
              <w:rPr>
                <w:rFonts w:ascii="標楷體" w:eastAsia="標楷體" w:hAnsi="標楷體" w:cs="標楷體"/>
                <w:b/>
                <w:color w:val="FF0000"/>
                <w:sz w:val="24"/>
                <w:szCs w:val="24"/>
              </w:rPr>
              <w:t>1</w:t>
            </w:r>
          </w:p>
        </w:tc>
        <w:tc>
          <w:tcPr>
            <w:tcW w:w="1276" w:type="dxa"/>
            <w:vAlign w:val="center"/>
          </w:tcPr>
          <w:p w:rsidR="00CA77C5" w:rsidRPr="00CA77C5" w:rsidRDefault="00CA77C5" w:rsidP="00585BCC">
            <w:pPr>
              <w:ind w:firstLineChars="159" w:firstLine="382"/>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lastRenderedPageBreak/>
              <w:t>4</w:t>
            </w:r>
          </w:p>
        </w:tc>
        <w:tc>
          <w:tcPr>
            <w:tcW w:w="4197" w:type="dxa"/>
            <w:vAlign w:val="center"/>
          </w:tcPr>
          <w:p w:rsidR="00CA77C5" w:rsidRPr="00CE637A" w:rsidRDefault="00CA77C5" w:rsidP="00CA77C5">
            <w:pPr>
              <w:spacing w:line="260" w:lineRule="exact"/>
              <w:rPr>
                <w:rFonts w:ascii="標楷體" w:eastAsia="標楷體" w:hAnsi="標楷體"/>
              </w:rPr>
            </w:pPr>
            <w:r w:rsidRPr="00CE637A">
              <w:rPr>
                <w:rFonts w:ascii="標楷體" w:eastAsia="標楷體" w:hAnsi="標楷體" w:hint="eastAsia"/>
              </w:rPr>
              <w:t>安J6 了解運動設施安全的維護。</w:t>
            </w:r>
          </w:p>
          <w:p w:rsidR="00CA77C5" w:rsidRPr="00FB6D66" w:rsidRDefault="00CA77C5" w:rsidP="00CA77C5">
            <w:pPr>
              <w:rPr>
                <w:rFonts w:ascii="標楷體" w:eastAsia="標楷體" w:hAnsi="標楷體" w:cs="標楷體"/>
                <w:color w:val="auto"/>
                <w:sz w:val="24"/>
                <w:szCs w:val="24"/>
              </w:rPr>
            </w:pPr>
            <w:r w:rsidRPr="00CE637A">
              <w:rPr>
                <w:rFonts w:ascii="標楷體" w:eastAsia="標楷體" w:hAnsi="標楷體" w:hint="eastAsia"/>
              </w:rPr>
              <w:t>安J11 學習創傷救護技能。</w:t>
            </w:r>
          </w:p>
        </w:tc>
      </w:tr>
      <w:tr w:rsidR="00CA77C5" w:rsidRPr="00441B99" w:rsidTr="0026700F">
        <w:trPr>
          <w:trHeight w:val="714"/>
          <w:jc w:val="center"/>
        </w:trPr>
        <w:tc>
          <w:tcPr>
            <w:tcW w:w="709" w:type="dxa"/>
          </w:tcPr>
          <w:p w:rsidR="00CA77C5"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p>
        </w:tc>
        <w:tc>
          <w:tcPr>
            <w:tcW w:w="3487" w:type="dxa"/>
          </w:tcPr>
          <w:p w:rsidR="00CA77C5" w:rsidRPr="00097724" w:rsidRDefault="00CA77C5" w:rsidP="00CA77C5">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c>
        <w:tc>
          <w:tcPr>
            <w:tcW w:w="851"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10" w:type="dxa"/>
            <w:vAlign w:val="center"/>
          </w:tcPr>
          <w:p w:rsidR="00CA77C5" w:rsidRPr="00CA77C5" w:rsidRDefault="00CA77C5" w:rsidP="00CA77C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190" w:type="dxa"/>
            <w:vAlign w:val="center"/>
          </w:tcPr>
          <w:p w:rsidR="00CA77C5" w:rsidRPr="00CA77C5" w:rsidRDefault="00CA77C5" w:rsidP="00CA77C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4、5</w:t>
            </w:r>
            <w:r w:rsidRPr="00CA77C5">
              <w:rPr>
                <w:rFonts w:ascii="標楷體" w:eastAsia="標楷體" w:hAnsi="標楷體" w:cs="標楷體"/>
                <w:b/>
                <w:color w:val="FF0000"/>
                <w:sz w:val="24"/>
                <w:szCs w:val="24"/>
              </w:rPr>
              <w:t xml:space="preserve"> </w:t>
            </w:r>
            <w:r w:rsidRPr="00CA77C5">
              <w:rPr>
                <w:rFonts w:ascii="標楷體" w:eastAsia="標楷體" w:hAnsi="標楷體" w:cs="標楷體" w:hint="eastAsia"/>
                <w:b/>
                <w:color w:val="FF0000"/>
                <w:sz w:val="24"/>
                <w:szCs w:val="24"/>
              </w:rPr>
              <w:t>、6、9、1</w:t>
            </w:r>
            <w:r w:rsidRPr="00CA77C5">
              <w:rPr>
                <w:rFonts w:ascii="標楷體" w:eastAsia="標楷體" w:hAnsi="標楷體" w:cs="標楷體"/>
                <w:b/>
                <w:color w:val="FF0000"/>
                <w:sz w:val="24"/>
                <w:szCs w:val="24"/>
              </w:rPr>
              <w:t>3</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4</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5</w:t>
            </w:r>
          </w:p>
        </w:tc>
        <w:tc>
          <w:tcPr>
            <w:tcW w:w="1276" w:type="dxa"/>
            <w:vAlign w:val="center"/>
          </w:tcPr>
          <w:p w:rsidR="00CA77C5" w:rsidRPr="00CA77C5" w:rsidRDefault="00CA77C5" w:rsidP="00585BCC">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197" w:type="dxa"/>
            <w:vAlign w:val="center"/>
          </w:tcPr>
          <w:p w:rsidR="00CA77C5" w:rsidRDefault="00CA77C5" w:rsidP="00CA77C5">
            <w:pPr>
              <w:rPr>
                <w:rFonts w:ascii="標楷體" w:eastAsia="標楷體" w:hAnsi="標楷體" w:cs="標楷體"/>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p w:rsidR="00CA77C5" w:rsidRPr="003B54A1" w:rsidRDefault="00CA77C5" w:rsidP="00CA77C5">
            <w:pPr>
              <w:autoSpaceDE w:val="0"/>
              <w:jc w:val="left"/>
              <w:rPr>
                <w:rFonts w:ascii="標楷體" w:eastAsia="標楷體" w:hAnsi="標楷體" w:cs="DFKaiShu-SB-Estd-BF"/>
                <w:color w:val="auto"/>
              </w:rPr>
            </w:pPr>
            <w:proofErr w:type="gramStart"/>
            <w:r w:rsidRPr="003B54A1">
              <w:rPr>
                <w:rFonts w:ascii="標楷體" w:eastAsia="標楷體" w:hAnsi="標楷體" w:cs="DFKaiShu-SB-Estd-BF"/>
                <w:color w:val="auto"/>
              </w:rPr>
              <w:t>涯</w:t>
            </w:r>
            <w:proofErr w:type="gramEnd"/>
            <w:r w:rsidRPr="003B54A1">
              <w:rPr>
                <w:rFonts w:ascii="標楷體" w:eastAsia="標楷體" w:hAnsi="標楷體" w:cs="DFKaiShu-SB-Estd-BF"/>
                <w:color w:val="auto"/>
              </w:rPr>
              <w:t>J1 了解生涯規劃的意義與功能</w:t>
            </w:r>
          </w:p>
          <w:p w:rsidR="00CA77C5" w:rsidRPr="00F75BB3" w:rsidRDefault="00CA77C5" w:rsidP="00CA77C5">
            <w:pPr>
              <w:ind w:firstLine="0"/>
              <w:rPr>
                <w:rFonts w:ascii="標楷體" w:eastAsia="標楷體" w:hAnsi="標楷體" w:cs="標楷體"/>
                <w:color w:val="auto"/>
                <w:sz w:val="24"/>
                <w:szCs w:val="24"/>
              </w:rPr>
            </w:pPr>
          </w:p>
        </w:tc>
      </w:tr>
      <w:tr w:rsidR="00CA77C5" w:rsidRPr="00441B99" w:rsidTr="0026700F">
        <w:trPr>
          <w:trHeight w:val="714"/>
          <w:jc w:val="center"/>
        </w:trPr>
        <w:tc>
          <w:tcPr>
            <w:tcW w:w="709" w:type="dxa"/>
          </w:tcPr>
          <w:p w:rsidR="00CA77C5" w:rsidRDefault="00CA77C5" w:rsidP="00CA77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3487" w:type="dxa"/>
          </w:tcPr>
          <w:p w:rsidR="00CA77C5" w:rsidRPr="00097724" w:rsidRDefault="00CA77C5" w:rsidP="00CA77C5">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AVGmdBU" w:hint="eastAsia"/>
                <w:color w:val="auto"/>
                <w:sz w:val="24"/>
                <w:szCs w:val="24"/>
              </w:rPr>
              <w:t>品德教育</w:t>
            </w:r>
          </w:p>
        </w:tc>
        <w:tc>
          <w:tcPr>
            <w:tcW w:w="851" w:type="dxa"/>
            <w:vAlign w:val="center"/>
          </w:tcPr>
          <w:p w:rsidR="00CA77C5" w:rsidRPr="00CA77C5" w:rsidRDefault="00CA77C5" w:rsidP="00CA77C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10" w:type="dxa"/>
            <w:vAlign w:val="center"/>
          </w:tcPr>
          <w:p w:rsidR="00CA77C5" w:rsidRPr="00CA77C5" w:rsidRDefault="00CA77C5" w:rsidP="00CA77C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190" w:type="dxa"/>
            <w:vAlign w:val="center"/>
          </w:tcPr>
          <w:p w:rsidR="00CA77C5" w:rsidRPr="00CA77C5" w:rsidRDefault="00CA77C5" w:rsidP="00CA77C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3</w:t>
            </w:r>
          </w:p>
        </w:tc>
        <w:tc>
          <w:tcPr>
            <w:tcW w:w="1276" w:type="dxa"/>
            <w:vAlign w:val="center"/>
          </w:tcPr>
          <w:p w:rsidR="00CA77C5" w:rsidRPr="00CA77C5" w:rsidRDefault="00CA77C5" w:rsidP="00585BCC">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197" w:type="dxa"/>
            <w:vAlign w:val="center"/>
          </w:tcPr>
          <w:p w:rsidR="00CA77C5" w:rsidRPr="00CE637A" w:rsidRDefault="00CA77C5" w:rsidP="00CA77C5">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品J1:溝通合作與和諧人際關係。</w:t>
            </w:r>
          </w:p>
          <w:p w:rsidR="00CA77C5" w:rsidRPr="00CE637A" w:rsidRDefault="00CA77C5" w:rsidP="00CA77C5">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品J2:重視群體規範與榮譽。</w:t>
            </w:r>
          </w:p>
          <w:p w:rsidR="00CA77C5" w:rsidRPr="00FB6D66" w:rsidRDefault="00CA77C5" w:rsidP="00CA77C5">
            <w:pPr>
              <w:rPr>
                <w:rFonts w:ascii="標楷體" w:eastAsia="標楷體" w:hAnsi="標楷體" w:cs="標楷體"/>
                <w:color w:val="auto"/>
                <w:sz w:val="24"/>
                <w:szCs w:val="24"/>
              </w:rPr>
            </w:pPr>
            <w:r w:rsidRPr="00CE637A">
              <w:rPr>
                <w:rFonts w:ascii="標楷體" w:eastAsia="標楷體" w:hAnsi="標楷體" w:cs="DFKaiShu-SB-Estd-BF" w:hint="eastAsia"/>
                <w:color w:val="auto"/>
              </w:rPr>
              <w:t>品EJU7:欣賞感恩。</w:t>
            </w:r>
          </w:p>
        </w:tc>
      </w:tr>
    </w:tbl>
    <w:p w:rsidR="007702C2" w:rsidRDefault="007702C2" w:rsidP="00D37619">
      <w:pPr>
        <w:rPr>
          <w:rFonts w:ascii="標楷體" w:eastAsia="標楷體" w:hAnsi="標楷體" w:cs="標楷體"/>
          <w:b/>
          <w:sz w:val="24"/>
          <w:szCs w:val="24"/>
        </w:rPr>
      </w:pPr>
      <w:r>
        <w:rPr>
          <w:rFonts w:ascii="標楷體" w:eastAsia="標楷體" w:hAnsi="標楷體" w:cs="標楷體"/>
          <w:b/>
          <w:sz w:val="24"/>
          <w:szCs w:val="24"/>
        </w:rPr>
        <w:br/>
      </w:r>
      <w:r w:rsidR="00CE0EBF" w:rsidRPr="00097724">
        <w:rPr>
          <w:rFonts w:ascii="標楷體" w:eastAsia="標楷體" w:hAnsi="標楷體" w:cs="DFKaiShu-SB-Estd-BF" w:hint="eastAsia"/>
          <w:color w:val="auto"/>
          <w:sz w:val="24"/>
          <w:szCs w:val="24"/>
        </w:rPr>
        <w:t>生涯規劃</w:t>
      </w:r>
      <w:r w:rsidR="00CE0EBF"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4"/>
        <w:gridCol w:w="3544"/>
        <w:gridCol w:w="709"/>
        <w:gridCol w:w="2551"/>
        <w:gridCol w:w="1276"/>
        <w:gridCol w:w="1134"/>
        <w:gridCol w:w="4269"/>
      </w:tblGrid>
      <w:tr w:rsidR="007702C2" w:rsidRPr="001155D1" w:rsidTr="00CE0EBF">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序號</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納入課程規劃實施情形</w:t>
            </w:r>
          </w:p>
          <w:p w:rsidR="007702C2" w:rsidRPr="001155D1" w:rsidRDefault="007702C2" w:rsidP="0026700F">
            <w:pPr>
              <w:rPr>
                <w:rFonts w:ascii="標楷體" w:eastAsia="標楷體" w:hAnsi="標楷體"/>
              </w:rPr>
            </w:pPr>
            <w:r w:rsidRPr="001155D1">
              <w:rPr>
                <w:rFonts w:ascii="標楷體" w:eastAsia="標楷體" w:hAnsi="標楷體"/>
                <w:b/>
                <w:color w:val="FF0000"/>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本學期</w:t>
            </w:r>
          </w:p>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CE0EBF" w:rsidP="0026700F">
            <w:pPr>
              <w:jc w:val="center"/>
              <w:rPr>
                <w:rFonts w:ascii="標楷體" w:eastAsia="標楷體" w:hAnsi="標楷體" w:cs="標楷體"/>
              </w:rPr>
            </w:pPr>
            <w:r>
              <w:rPr>
                <w:rFonts w:ascii="標楷體" w:eastAsia="標楷體" w:hAnsi="標楷體" w:hint="eastAsia"/>
                <w:b/>
              </w:rPr>
              <w:t>請註明課程單元及</w:t>
            </w:r>
            <w:r w:rsidRPr="001155D1">
              <w:rPr>
                <w:rFonts w:ascii="標楷體" w:eastAsia="標楷體" w:hAnsi="標楷體" w:hint="eastAsia"/>
                <w:b/>
              </w:rPr>
              <w:t>實質內涵</w:t>
            </w:r>
            <w:r>
              <w:rPr>
                <w:rFonts w:ascii="標楷體" w:eastAsia="標楷體" w:hAnsi="標楷體" w:hint="eastAsia"/>
                <w:b/>
              </w:rPr>
              <w:t>指標</w:t>
            </w:r>
            <w:r w:rsidRPr="001155D1">
              <w:rPr>
                <w:rFonts w:ascii="標楷體" w:eastAsia="標楷體" w:hAnsi="標楷體" w:hint="eastAsia"/>
                <w:b/>
              </w:rPr>
              <w:t>表</w:t>
            </w:r>
          </w:p>
        </w:tc>
      </w:tr>
      <w:tr w:rsidR="00CE0EBF" w:rsidRPr="001155D1" w:rsidTr="00CE0EBF">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實施年級</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領域學習或彈性學習課程別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r w:rsidRPr="001155D1">
              <w:rPr>
                <w:rFonts w:ascii="標楷體" w:eastAsia="標楷體" w:hAnsi="標楷體" w:cs="標楷體"/>
              </w:rPr>
              <w:t>實施</w:t>
            </w:r>
          </w:p>
          <w:p w:rsidR="007702C2" w:rsidRPr="001155D1" w:rsidRDefault="007702C2" w:rsidP="0026700F">
            <w:pPr>
              <w:jc w:val="center"/>
              <w:rPr>
                <w:rFonts w:ascii="標楷體" w:eastAsia="標楷體" w:hAnsi="標楷體" w:cs="標楷體"/>
              </w:rPr>
            </w:pPr>
            <w:proofErr w:type="gramStart"/>
            <w:r w:rsidRPr="001155D1">
              <w:rPr>
                <w:rFonts w:ascii="標楷體" w:eastAsia="標楷體" w:hAnsi="標楷體" w:cs="標楷體"/>
              </w:rPr>
              <w:t>週</w:t>
            </w:r>
            <w:proofErr w:type="gramEnd"/>
            <w:r w:rsidRPr="001155D1">
              <w:rPr>
                <w:rFonts w:ascii="標楷體" w:eastAsia="標楷體" w:hAnsi="標楷體" w:cs="標楷體"/>
              </w:rPr>
              <w:t>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r>
      <w:tr w:rsidR="002B29F4" w:rsidRPr="001155D1" w:rsidTr="00B322C7">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cs="標楷體"/>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rPr>
            </w:pPr>
            <w:r w:rsidRPr="00BD3BA6">
              <w:rPr>
                <w:rFonts w:ascii="標楷體" w:eastAsia="標楷體" w:hAnsi="標楷體"/>
              </w:rPr>
              <w:t>生涯規劃教育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C220A4" w:rsidRDefault="002B29F4" w:rsidP="00C220A4">
            <w:pPr>
              <w:ind w:firstLineChars="100" w:firstLine="240"/>
              <w:rPr>
                <w:rFonts w:ascii="標楷體" w:eastAsia="標楷體" w:hAnsi="標楷體" w:cs="標楷體"/>
                <w:b/>
                <w:color w:val="FF0000"/>
                <w:sz w:val="24"/>
                <w:szCs w:val="24"/>
              </w:rPr>
            </w:pPr>
            <w:r w:rsidRPr="00C220A4">
              <w:rPr>
                <w:rFonts w:ascii="標楷體" w:eastAsia="標楷體" w:hAnsi="標楷體" w:cs="標楷體" w:hint="eastAsia"/>
                <w:b/>
                <w:color w:val="FF0000"/>
                <w:sz w:val="24"/>
                <w:szCs w:val="24"/>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29F4" w:rsidRPr="00C220A4" w:rsidRDefault="002B29F4" w:rsidP="00C220A4">
            <w:pPr>
              <w:ind w:firstLineChars="100" w:firstLine="240"/>
              <w:rPr>
                <w:rFonts w:ascii="標楷體" w:eastAsia="標楷體" w:hAnsi="標楷體" w:cs="標楷體"/>
                <w:b/>
                <w:color w:val="FF0000"/>
                <w:sz w:val="24"/>
                <w:szCs w:val="24"/>
              </w:rPr>
            </w:pPr>
            <w:r w:rsidRPr="00C220A4">
              <w:rPr>
                <w:rFonts w:ascii="標楷體" w:eastAsia="標楷體" w:hAnsi="標楷體" w:cs="標楷體" w:hint="eastAsia"/>
                <w:b/>
                <w:color w:val="FF0000"/>
                <w:sz w:val="24"/>
                <w:szCs w:val="24"/>
              </w:rPr>
              <w:t>健康與體育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C220A4" w:rsidRDefault="002B29F4" w:rsidP="00C220A4">
            <w:pPr>
              <w:ind w:firstLineChars="100" w:firstLine="240"/>
              <w:rPr>
                <w:rFonts w:ascii="標楷體" w:eastAsia="標楷體" w:hAnsi="標楷體" w:cs="標楷體"/>
                <w:b/>
                <w:color w:val="FF0000"/>
                <w:sz w:val="24"/>
                <w:szCs w:val="24"/>
              </w:rPr>
            </w:pPr>
            <w:r w:rsidRPr="00C220A4">
              <w:rPr>
                <w:rFonts w:ascii="標楷體" w:eastAsia="標楷體" w:hAnsi="標楷體" w:cs="標楷體" w:hint="eastAsia"/>
                <w:b/>
                <w:color w:val="FF0000"/>
                <w:sz w:val="24"/>
                <w:szCs w:val="24"/>
              </w:rPr>
              <w:t>4、5</w:t>
            </w:r>
            <w:r w:rsidRPr="00C220A4">
              <w:rPr>
                <w:rFonts w:ascii="標楷體" w:eastAsia="標楷體" w:hAnsi="標楷體" w:cs="標楷體"/>
                <w:b/>
                <w:color w:val="FF0000"/>
                <w:sz w:val="24"/>
                <w:szCs w:val="24"/>
              </w:rPr>
              <w:t xml:space="preserve"> </w:t>
            </w:r>
            <w:r w:rsidRPr="00C220A4">
              <w:rPr>
                <w:rFonts w:ascii="標楷體" w:eastAsia="標楷體" w:hAnsi="標楷體" w:cs="標楷體" w:hint="eastAsia"/>
                <w:b/>
                <w:color w:val="FF0000"/>
                <w:sz w:val="24"/>
                <w:szCs w:val="24"/>
              </w:rPr>
              <w:t>、6</w:t>
            </w:r>
            <w:r w:rsidR="00F75BB3" w:rsidRPr="00C220A4">
              <w:rPr>
                <w:rFonts w:ascii="標楷體" w:eastAsia="標楷體" w:hAnsi="標楷體" w:cs="標楷體" w:hint="eastAsia"/>
                <w:b/>
                <w:color w:val="FF0000"/>
                <w:sz w:val="24"/>
                <w:szCs w:val="24"/>
              </w:rPr>
              <w:t>、9</w:t>
            </w:r>
            <w:r w:rsidR="00CA77C5" w:rsidRPr="00C220A4">
              <w:rPr>
                <w:rFonts w:ascii="標楷體" w:eastAsia="標楷體" w:hAnsi="標楷體" w:cs="標楷體" w:hint="eastAsia"/>
                <w:b/>
                <w:color w:val="FF0000"/>
                <w:sz w:val="24"/>
                <w:szCs w:val="24"/>
              </w:rPr>
              <w:t>、1</w:t>
            </w:r>
            <w:r w:rsidR="00CA77C5" w:rsidRPr="00C220A4">
              <w:rPr>
                <w:rFonts w:ascii="標楷體" w:eastAsia="標楷體" w:hAnsi="標楷體" w:cs="標楷體"/>
                <w:b/>
                <w:color w:val="FF0000"/>
                <w:sz w:val="24"/>
                <w:szCs w:val="24"/>
              </w:rPr>
              <w:t>3</w:t>
            </w:r>
            <w:r w:rsidR="00CA77C5" w:rsidRPr="00C220A4">
              <w:rPr>
                <w:rFonts w:ascii="標楷體" w:eastAsia="標楷體" w:hAnsi="標楷體" w:cs="標楷體" w:hint="eastAsia"/>
                <w:b/>
                <w:color w:val="FF0000"/>
                <w:sz w:val="24"/>
                <w:szCs w:val="24"/>
              </w:rPr>
              <w:t>、1</w:t>
            </w:r>
            <w:r w:rsidR="00CA77C5" w:rsidRPr="00C220A4">
              <w:rPr>
                <w:rFonts w:ascii="標楷體" w:eastAsia="標楷體" w:hAnsi="標楷體" w:cs="標楷體"/>
                <w:b/>
                <w:color w:val="FF0000"/>
                <w:sz w:val="24"/>
                <w:szCs w:val="24"/>
              </w:rPr>
              <w:t>4</w:t>
            </w:r>
            <w:r w:rsidR="00CA77C5" w:rsidRPr="00C220A4">
              <w:rPr>
                <w:rFonts w:ascii="標楷體" w:eastAsia="標楷體" w:hAnsi="標楷體" w:cs="標楷體" w:hint="eastAsia"/>
                <w:b/>
                <w:color w:val="FF0000"/>
                <w:sz w:val="24"/>
                <w:szCs w:val="24"/>
              </w:rPr>
              <w:t>、1</w:t>
            </w:r>
            <w:r w:rsidR="00CA77C5" w:rsidRPr="00C220A4">
              <w:rPr>
                <w:rFonts w:ascii="標楷體" w:eastAsia="標楷體" w:hAnsi="標楷體" w:cs="標楷體"/>
                <w:b/>
                <w:color w:val="FF0000"/>
                <w:sz w:val="24"/>
                <w:szCs w:val="24"/>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B29F4" w:rsidRPr="00C220A4" w:rsidRDefault="00F75BB3" w:rsidP="00C220A4">
            <w:pPr>
              <w:ind w:firstLineChars="100" w:firstLine="240"/>
              <w:rPr>
                <w:rFonts w:ascii="標楷體" w:eastAsia="標楷體" w:hAnsi="標楷體" w:cs="標楷體"/>
                <w:b/>
                <w:color w:val="FF0000"/>
                <w:sz w:val="24"/>
                <w:szCs w:val="24"/>
              </w:rPr>
            </w:pPr>
            <w:r w:rsidRPr="00C220A4">
              <w:rPr>
                <w:rFonts w:ascii="標楷體" w:eastAsia="標楷體" w:hAnsi="標楷體" w:cs="標楷體"/>
                <w:b/>
                <w:color w:val="FF0000"/>
                <w:sz w:val="24"/>
                <w:szCs w:val="24"/>
              </w:rPr>
              <w:t>8</w:t>
            </w:r>
          </w:p>
        </w:tc>
        <w:tc>
          <w:tcPr>
            <w:tcW w:w="4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75BB3" w:rsidRDefault="002B29F4" w:rsidP="00F75BB3">
            <w:pPr>
              <w:autoSpaceDE w:val="0"/>
              <w:jc w:val="left"/>
              <w:rPr>
                <w:rFonts w:ascii="標楷體" w:eastAsia="標楷體" w:hAnsi="標楷體" w:cs="標楷體"/>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p w:rsidR="00F75BB3" w:rsidRPr="003B54A1" w:rsidRDefault="00F75BB3" w:rsidP="00F75BB3">
            <w:pPr>
              <w:autoSpaceDE w:val="0"/>
              <w:jc w:val="left"/>
              <w:rPr>
                <w:rFonts w:ascii="標楷體" w:eastAsia="標楷體" w:hAnsi="標楷體" w:cs="DFKaiShu-SB-Estd-BF"/>
                <w:color w:val="auto"/>
              </w:rPr>
            </w:pPr>
            <w:proofErr w:type="gramStart"/>
            <w:r w:rsidRPr="003B54A1">
              <w:rPr>
                <w:rFonts w:ascii="標楷體" w:eastAsia="標楷體" w:hAnsi="標楷體" w:cs="DFKaiShu-SB-Estd-BF"/>
                <w:color w:val="auto"/>
              </w:rPr>
              <w:t>涯</w:t>
            </w:r>
            <w:proofErr w:type="gramEnd"/>
            <w:r w:rsidRPr="003B54A1">
              <w:rPr>
                <w:rFonts w:ascii="標楷體" w:eastAsia="標楷體" w:hAnsi="標楷體" w:cs="DFKaiShu-SB-Estd-BF"/>
                <w:color w:val="auto"/>
              </w:rPr>
              <w:t>J1 了解生涯規劃的意義與功能</w:t>
            </w:r>
          </w:p>
          <w:p w:rsidR="002B29F4" w:rsidRPr="00BD3BA6" w:rsidRDefault="002B29F4" w:rsidP="002B29F4">
            <w:pPr>
              <w:rPr>
                <w:rFonts w:ascii="標楷體" w:eastAsia="標楷體" w:hAnsi="標楷體"/>
                <w:b/>
                <w:snapToGrid w:val="0"/>
              </w:rPr>
            </w:pPr>
          </w:p>
        </w:tc>
      </w:tr>
      <w:tr w:rsidR="002B29F4" w:rsidRPr="001155D1" w:rsidTr="00B322C7">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29F4" w:rsidRDefault="002B29F4" w:rsidP="002B29F4"/>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B29F4" w:rsidRPr="00BD3BA6" w:rsidRDefault="002B29F4" w:rsidP="002B29F4">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B29F4" w:rsidRPr="00F75BB3" w:rsidRDefault="002B29F4" w:rsidP="00F75BB3">
            <w:pPr>
              <w:autoSpaceDE w:val="0"/>
              <w:jc w:val="left"/>
              <w:rPr>
                <w:rFonts w:ascii="標楷體" w:eastAsia="標楷體" w:hAnsi="標楷體"/>
                <w:b/>
                <w:snapToGrid w:val="0"/>
              </w:rPr>
            </w:pP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rPr>
                <w:rFonts w:ascii="標楷體" w:eastAsia="標楷體" w:hAnsi="標楷體"/>
              </w:rPr>
            </w:pP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rPr>
                <w:rFonts w:ascii="標楷體" w:eastAsia="標楷體" w:hAnsi="標楷體" w:cs="標楷體"/>
              </w:rPr>
            </w:pPr>
          </w:p>
        </w:tc>
      </w:tr>
      <w:tr w:rsidR="00CE0EBF" w:rsidRPr="001155D1"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rPr>
                <w:rFonts w:ascii="標楷體" w:eastAsia="標楷體" w:hAnsi="標楷體" w:cs="標楷體"/>
              </w:rPr>
            </w:pPr>
          </w:p>
        </w:tc>
      </w:tr>
      <w:tr w:rsidR="00CE0EBF" w:rsidRPr="001155D1" w:rsidTr="00CE0EBF">
        <w:trPr>
          <w:trHeight w:val="40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jc w:val="center"/>
              <w:rPr>
                <w:rFonts w:ascii="標楷體" w:eastAsia="標楷體" w:hAnsi="標楷體" w:cs="標楷體"/>
              </w:rPr>
            </w:pPr>
          </w:p>
        </w:tc>
        <w:tc>
          <w:tcPr>
            <w:tcW w:w="426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26700F">
            <w:pPr>
              <w:rPr>
                <w:rFonts w:ascii="標楷體" w:eastAsia="標楷體" w:hAnsi="標楷體" w:cs="標楷體"/>
              </w:rPr>
            </w:pPr>
          </w:p>
        </w:tc>
      </w:tr>
    </w:tbl>
    <w:p w:rsidR="00556282" w:rsidRPr="007702C2" w:rsidRDefault="00556282" w:rsidP="00D37619">
      <w:pPr>
        <w:rPr>
          <w:rFonts w:ascii="標楷體" w:eastAsia="標楷體" w:hAnsi="標楷體" w:cs="標楷體"/>
          <w:b/>
          <w:sz w:val="24"/>
          <w:szCs w:val="24"/>
        </w:rPr>
      </w:pPr>
    </w:p>
    <w:p w:rsidR="00217DCF" w:rsidRPr="00BF31BC" w:rsidRDefault="00556282"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217DCF" w:rsidRPr="00BF31BC">
        <w:rPr>
          <w:rFonts w:ascii="標楷體" w:eastAsia="標楷體" w:hAnsi="標楷體" w:cs="標楷體" w:hint="eastAsia"/>
          <w:color w:val="auto"/>
          <w:sz w:val="24"/>
          <w:szCs w:val="24"/>
        </w:rPr>
        <w:t>、本課程是否有校外人士協助教學</w:t>
      </w:r>
    </w:p>
    <w:p w:rsidR="00217DCF" w:rsidRPr="00BF31BC" w:rsidRDefault="00347C61"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sym w:font="Wingdings" w:char="F06E"/>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lastRenderedPageBreak/>
        <w:t>□有，部分班級，實施的班級為：</w:t>
      </w:r>
      <w:r w:rsidRPr="00BF31BC">
        <w:rPr>
          <w:rFonts w:ascii="標楷體" w:eastAsia="標楷體" w:hAnsi="標楷體" w:cs="標楷體"/>
          <w:color w:val="auto"/>
          <w:sz w:val="24"/>
          <w:szCs w:val="24"/>
        </w:rPr>
        <w:t>___________</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rsidTr="00EE5A1A">
        <w:tc>
          <w:tcPr>
            <w:tcW w:w="1292"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bl>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9"/>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E5" w:rsidRDefault="003430E5">
      <w:r>
        <w:separator/>
      </w:r>
    </w:p>
  </w:endnote>
  <w:endnote w:type="continuationSeparator" w:id="0">
    <w:p w:rsidR="003430E5" w:rsidRDefault="0034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AVGmdBU">
    <w:charset w:val="88"/>
    <w:family w:val="auto"/>
    <w:pitch w:val="variable"/>
    <w:sig w:usb0="A00002BF" w:usb1="78CFFCFB" w:usb2="00000016" w:usb3="00000000" w:csb0="0016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0F" w:rsidRDefault="0026700F">
    <w:pPr>
      <w:pStyle w:val="ad"/>
      <w:jc w:val="center"/>
    </w:pPr>
    <w:r>
      <w:fldChar w:fldCharType="begin"/>
    </w:r>
    <w:r>
      <w:instrText>PAGE   \* MERGEFORMAT</w:instrText>
    </w:r>
    <w:r>
      <w:fldChar w:fldCharType="separate"/>
    </w:r>
    <w:r w:rsidR="00CE5C91" w:rsidRPr="00CE5C91">
      <w:rPr>
        <w:noProof/>
        <w:lang w:val="zh-TW"/>
      </w:rPr>
      <w:t>33</w:t>
    </w:r>
    <w:r>
      <w:fldChar w:fldCharType="end"/>
    </w:r>
  </w:p>
  <w:p w:rsidR="0026700F" w:rsidRDefault="0026700F">
    <w:pPr>
      <w:tabs>
        <w:tab w:val="center" w:pos="4153"/>
        <w:tab w:val="right" w:pos="8306"/>
      </w:tabs>
      <w:spacing w:after="9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E5" w:rsidRDefault="003430E5">
      <w:r>
        <w:separator/>
      </w:r>
    </w:p>
  </w:footnote>
  <w:footnote w:type="continuationSeparator" w:id="0">
    <w:p w:rsidR="003430E5" w:rsidRDefault="00343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3">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4">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6">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1">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2">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3">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4">
    <w:nsid w:val="7C2558B9"/>
    <w:multiLevelType w:val="hybridMultilevel"/>
    <w:tmpl w:val="310AA470"/>
    <w:lvl w:ilvl="0" w:tplc="F6908072">
      <w:start w:val="1"/>
      <w:numFmt w:val="decimal"/>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7E3"/>
    <w:rsid w:val="00031A53"/>
    <w:rsid w:val="00031BC9"/>
    <w:rsid w:val="00033334"/>
    <w:rsid w:val="000346B2"/>
    <w:rsid w:val="00035DBB"/>
    <w:rsid w:val="00040719"/>
    <w:rsid w:val="00045A88"/>
    <w:rsid w:val="00046661"/>
    <w:rsid w:val="00046E11"/>
    <w:rsid w:val="000502B5"/>
    <w:rsid w:val="00052883"/>
    <w:rsid w:val="0005561B"/>
    <w:rsid w:val="00056773"/>
    <w:rsid w:val="00060028"/>
    <w:rsid w:val="00060770"/>
    <w:rsid w:val="00060DFA"/>
    <w:rsid w:val="000619E4"/>
    <w:rsid w:val="00061D50"/>
    <w:rsid w:val="00061EC2"/>
    <w:rsid w:val="000668B0"/>
    <w:rsid w:val="00076501"/>
    <w:rsid w:val="000766D7"/>
    <w:rsid w:val="00076909"/>
    <w:rsid w:val="00081436"/>
    <w:rsid w:val="00081700"/>
    <w:rsid w:val="000817DF"/>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758E"/>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17DCF"/>
    <w:rsid w:val="00221BF0"/>
    <w:rsid w:val="00225853"/>
    <w:rsid w:val="00227D43"/>
    <w:rsid w:val="00232B84"/>
    <w:rsid w:val="002465A9"/>
    <w:rsid w:val="0025196E"/>
    <w:rsid w:val="00252E0C"/>
    <w:rsid w:val="00252E53"/>
    <w:rsid w:val="002572C1"/>
    <w:rsid w:val="00263A25"/>
    <w:rsid w:val="002664FE"/>
    <w:rsid w:val="0026700F"/>
    <w:rsid w:val="002670FA"/>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29F4"/>
    <w:rsid w:val="002B5B91"/>
    <w:rsid w:val="002C2C4F"/>
    <w:rsid w:val="002C6411"/>
    <w:rsid w:val="002D3F86"/>
    <w:rsid w:val="002D7331"/>
    <w:rsid w:val="002E2523"/>
    <w:rsid w:val="002E38B1"/>
    <w:rsid w:val="002E72BB"/>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5495"/>
    <w:rsid w:val="00330675"/>
    <w:rsid w:val="00334F63"/>
    <w:rsid w:val="00336FBD"/>
    <w:rsid w:val="0034044A"/>
    <w:rsid w:val="00342067"/>
    <w:rsid w:val="003430E5"/>
    <w:rsid w:val="00347C61"/>
    <w:rsid w:val="00355490"/>
    <w:rsid w:val="0035771B"/>
    <w:rsid w:val="00357A06"/>
    <w:rsid w:val="00360009"/>
    <w:rsid w:val="0036459A"/>
    <w:rsid w:val="003646AA"/>
    <w:rsid w:val="003652AB"/>
    <w:rsid w:val="003654FB"/>
    <w:rsid w:val="0037137A"/>
    <w:rsid w:val="0037218D"/>
    <w:rsid w:val="00376C12"/>
    <w:rsid w:val="00384845"/>
    <w:rsid w:val="00392A6A"/>
    <w:rsid w:val="0039306C"/>
    <w:rsid w:val="003939AB"/>
    <w:rsid w:val="0039412B"/>
    <w:rsid w:val="00394743"/>
    <w:rsid w:val="003A2FAC"/>
    <w:rsid w:val="003B54A1"/>
    <w:rsid w:val="003B57B2"/>
    <w:rsid w:val="003B75E7"/>
    <w:rsid w:val="003B7C4D"/>
    <w:rsid w:val="003C1C0A"/>
    <w:rsid w:val="003C4094"/>
    <w:rsid w:val="003C7092"/>
    <w:rsid w:val="003D2C05"/>
    <w:rsid w:val="003D2E00"/>
    <w:rsid w:val="003E11DC"/>
    <w:rsid w:val="003F2C64"/>
    <w:rsid w:val="003F7A48"/>
    <w:rsid w:val="00401839"/>
    <w:rsid w:val="0040278C"/>
    <w:rsid w:val="00403CDE"/>
    <w:rsid w:val="00403E10"/>
    <w:rsid w:val="004070BB"/>
    <w:rsid w:val="00415037"/>
    <w:rsid w:val="0042042E"/>
    <w:rsid w:val="00420527"/>
    <w:rsid w:val="00426712"/>
    <w:rsid w:val="00431B0B"/>
    <w:rsid w:val="00433109"/>
    <w:rsid w:val="00434C48"/>
    <w:rsid w:val="00434E3E"/>
    <w:rsid w:val="004360CA"/>
    <w:rsid w:val="00440A20"/>
    <w:rsid w:val="00440B21"/>
    <w:rsid w:val="00441B99"/>
    <w:rsid w:val="00444D37"/>
    <w:rsid w:val="00454FAA"/>
    <w:rsid w:val="00456882"/>
    <w:rsid w:val="0046203E"/>
    <w:rsid w:val="00465A21"/>
    <w:rsid w:val="00467F96"/>
    <w:rsid w:val="00470E2B"/>
    <w:rsid w:val="00471A5D"/>
    <w:rsid w:val="00471BCC"/>
    <w:rsid w:val="00474E06"/>
    <w:rsid w:val="00481A87"/>
    <w:rsid w:val="004843EC"/>
    <w:rsid w:val="00486027"/>
    <w:rsid w:val="0048605F"/>
    <w:rsid w:val="00490278"/>
    <w:rsid w:val="00493294"/>
    <w:rsid w:val="004A46BB"/>
    <w:rsid w:val="004A5072"/>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5EF7"/>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3B09"/>
    <w:rsid w:val="0053472D"/>
    <w:rsid w:val="00540EB2"/>
    <w:rsid w:val="00543640"/>
    <w:rsid w:val="00543FDF"/>
    <w:rsid w:val="00550328"/>
    <w:rsid w:val="005528F3"/>
    <w:rsid w:val="0055297F"/>
    <w:rsid w:val="005533E5"/>
    <w:rsid w:val="00556282"/>
    <w:rsid w:val="005571F5"/>
    <w:rsid w:val="005652F5"/>
    <w:rsid w:val="00570442"/>
    <w:rsid w:val="00573E05"/>
    <w:rsid w:val="00575BF8"/>
    <w:rsid w:val="00585BCC"/>
    <w:rsid w:val="00586943"/>
    <w:rsid w:val="00587490"/>
    <w:rsid w:val="005902DD"/>
    <w:rsid w:val="00596D92"/>
    <w:rsid w:val="00596EE1"/>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6703"/>
    <w:rsid w:val="005D74BC"/>
    <w:rsid w:val="005D7AB8"/>
    <w:rsid w:val="005E6CDD"/>
    <w:rsid w:val="005F1B74"/>
    <w:rsid w:val="005F4A09"/>
    <w:rsid w:val="005F562B"/>
    <w:rsid w:val="005F5C4A"/>
    <w:rsid w:val="0060022B"/>
    <w:rsid w:val="00607C91"/>
    <w:rsid w:val="006121F2"/>
    <w:rsid w:val="0061264C"/>
    <w:rsid w:val="00616BD7"/>
    <w:rsid w:val="006177F3"/>
    <w:rsid w:val="00617F7F"/>
    <w:rsid w:val="0062005B"/>
    <w:rsid w:val="00622E5F"/>
    <w:rsid w:val="00624805"/>
    <w:rsid w:val="00624D39"/>
    <w:rsid w:val="00626A8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45E1"/>
    <w:rsid w:val="006A529F"/>
    <w:rsid w:val="006B02E0"/>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02C2"/>
    <w:rsid w:val="00772791"/>
    <w:rsid w:val="00775EFA"/>
    <w:rsid w:val="00777B8C"/>
    <w:rsid w:val="00780181"/>
    <w:rsid w:val="00780CEF"/>
    <w:rsid w:val="00786577"/>
    <w:rsid w:val="0079073C"/>
    <w:rsid w:val="007924F8"/>
    <w:rsid w:val="00793F87"/>
    <w:rsid w:val="007A03E7"/>
    <w:rsid w:val="007B08AA"/>
    <w:rsid w:val="007B4583"/>
    <w:rsid w:val="007B525B"/>
    <w:rsid w:val="007C0CAF"/>
    <w:rsid w:val="007C196E"/>
    <w:rsid w:val="007C2A65"/>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090"/>
    <w:rsid w:val="00904158"/>
    <w:rsid w:val="0090461B"/>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7667F"/>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4C4C"/>
    <w:rsid w:val="009F0433"/>
    <w:rsid w:val="009F17F9"/>
    <w:rsid w:val="009F2C5D"/>
    <w:rsid w:val="009F5DAD"/>
    <w:rsid w:val="00A05906"/>
    <w:rsid w:val="00A1338F"/>
    <w:rsid w:val="00A17F97"/>
    <w:rsid w:val="00A20A0D"/>
    <w:rsid w:val="00A2156E"/>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41FB"/>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17E3F"/>
    <w:rsid w:val="00B200F9"/>
    <w:rsid w:val="00B20A8E"/>
    <w:rsid w:val="00B21708"/>
    <w:rsid w:val="00B2365E"/>
    <w:rsid w:val="00B308B6"/>
    <w:rsid w:val="00B346A1"/>
    <w:rsid w:val="00B41FD5"/>
    <w:rsid w:val="00B47EBB"/>
    <w:rsid w:val="00B47F56"/>
    <w:rsid w:val="00B5253C"/>
    <w:rsid w:val="00B54810"/>
    <w:rsid w:val="00B5559D"/>
    <w:rsid w:val="00B5798C"/>
    <w:rsid w:val="00B603B7"/>
    <w:rsid w:val="00B62B4F"/>
    <w:rsid w:val="00B62FC1"/>
    <w:rsid w:val="00B66C53"/>
    <w:rsid w:val="00B7069B"/>
    <w:rsid w:val="00B759CA"/>
    <w:rsid w:val="00B76FC5"/>
    <w:rsid w:val="00B80E48"/>
    <w:rsid w:val="00B85781"/>
    <w:rsid w:val="00B85833"/>
    <w:rsid w:val="00B858CC"/>
    <w:rsid w:val="00B8634E"/>
    <w:rsid w:val="00B87A7B"/>
    <w:rsid w:val="00B93C61"/>
    <w:rsid w:val="00B9600B"/>
    <w:rsid w:val="00BA1445"/>
    <w:rsid w:val="00BA2693"/>
    <w:rsid w:val="00BA61D7"/>
    <w:rsid w:val="00BB2520"/>
    <w:rsid w:val="00BB3889"/>
    <w:rsid w:val="00BB69DE"/>
    <w:rsid w:val="00BC25C2"/>
    <w:rsid w:val="00BC285E"/>
    <w:rsid w:val="00BC3525"/>
    <w:rsid w:val="00BC4EE0"/>
    <w:rsid w:val="00BC75B2"/>
    <w:rsid w:val="00BD0C8A"/>
    <w:rsid w:val="00BD3CA2"/>
    <w:rsid w:val="00BD5193"/>
    <w:rsid w:val="00BD5366"/>
    <w:rsid w:val="00BE2654"/>
    <w:rsid w:val="00BE3EEA"/>
    <w:rsid w:val="00BE6B7C"/>
    <w:rsid w:val="00BE7C71"/>
    <w:rsid w:val="00BF1A42"/>
    <w:rsid w:val="00BF31BC"/>
    <w:rsid w:val="00C01B71"/>
    <w:rsid w:val="00C0277A"/>
    <w:rsid w:val="00C05E79"/>
    <w:rsid w:val="00C16726"/>
    <w:rsid w:val="00C220A4"/>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2362"/>
    <w:rsid w:val="00C63B62"/>
    <w:rsid w:val="00C669AB"/>
    <w:rsid w:val="00C66C03"/>
    <w:rsid w:val="00C67293"/>
    <w:rsid w:val="00C73B44"/>
    <w:rsid w:val="00C73DB2"/>
    <w:rsid w:val="00C80467"/>
    <w:rsid w:val="00C85389"/>
    <w:rsid w:val="00C93D91"/>
    <w:rsid w:val="00CA47CD"/>
    <w:rsid w:val="00CA77C5"/>
    <w:rsid w:val="00CB00F2"/>
    <w:rsid w:val="00CB2269"/>
    <w:rsid w:val="00CB3018"/>
    <w:rsid w:val="00CB40FF"/>
    <w:rsid w:val="00CB62C6"/>
    <w:rsid w:val="00CC16B0"/>
    <w:rsid w:val="00CC1C3B"/>
    <w:rsid w:val="00CC450A"/>
    <w:rsid w:val="00CC4513"/>
    <w:rsid w:val="00CC59D8"/>
    <w:rsid w:val="00CC7789"/>
    <w:rsid w:val="00CE0EBF"/>
    <w:rsid w:val="00CE123A"/>
    <w:rsid w:val="00CE1354"/>
    <w:rsid w:val="00CE3EA2"/>
    <w:rsid w:val="00CE5C91"/>
    <w:rsid w:val="00CE637A"/>
    <w:rsid w:val="00CE79C5"/>
    <w:rsid w:val="00CE7CA1"/>
    <w:rsid w:val="00CF21F2"/>
    <w:rsid w:val="00CF4E48"/>
    <w:rsid w:val="00CF54DE"/>
    <w:rsid w:val="00CF7EE5"/>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4026"/>
    <w:rsid w:val="00D660A8"/>
    <w:rsid w:val="00D67729"/>
    <w:rsid w:val="00D777C7"/>
    <w:rsid w:val="00D8163B"/>
    <w:rsid w:val="00D81B60"/>
    <w:rsid w:val="00D82CA1"/>
    <w:rsid w:val="00D85659"/>
    <w:rsid w:val="00D91CCA"/>
    <w:rsid w:val="00DA3981"/>
    <w:rsid w:val="00DA3FCB"/>
    <w:rsid w:val="00DB2FC8"/>
    <w:rsid w:val="00DB552D"/>
    <w:rsid w:val="00DC0AFE"/>
    <w:rsid w:val="00DC1347"/>
    <w:rsid w:val="00DC359E"/>
    <w:rsid w:val="00DC5837"/>
    <w:rsid w:val="00DC68AD"/>
    <w:rsid w:val="00DC71F6"/>
    <w:rsid w:val="00DD4D5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00EB"/>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1BAB"/>
    <w:rsid w:val="00EF1F52"/>
    <w:rsid w:val="00F00150"/>
    <w:rsid w:val="00F00E16"/>
    <w:rsid w:val="00F01103"/>
    <w:rsid w:val="00F10314"/>
    <w:rsid w:val="00F11260"/>
    <w:rsid w:val="00F13548"/>
    <w:rsid w:val="00F17733"/>
    <w:rsid w:val="00F211AE"/>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5BB3"/>
    <w:rsid w:val="00F7647E"/>
    <w:rsid w:val="00F76AAA"/>
    <w:rsid w:val="00F80526"/>
    <w:rsid w:val="00F81C2A"/>
    <w:rsid w:val="00F83476"/>
    <w:rsid w:val="00F906D6"/>
    <w:rsid w:val="00F9202A"/>
    <w:rsid w:val="00F931AD"/>
    <w:rsid w:val="00F94E97"/>
    <w:rsid w:val="00FA1E14"/>
    <w:rsid w:val="00FA2518"/>
    <w:rsid w:val="00FA70AC"/>
    <w:rsid w:val="00FB7303"/>
    <w:rsid w:val="00FB7658"/>
    <w:rsid w:val="00FC01EC"/>
    <w:rsid w:val="00FC1ECF"/>
    <w:rsid w:val="00FC234E"/>
    <w:rsid w:val="00FC25E5"/>
    <w:rsid w:val="00FC2E78"/>
    <w:rsid w:val="00FC384A"/>
    <w:rsid w:val="00FC5594"/>
    <w:rsid w:val="00FC5B48"/>
    <w:rsid w:val="00FC648B"/>
    <w:rsid w:val="00FD06EA"/>
    <w:rsid w:val="00FE1217"/>
    <w:rsid w:val="00FE5095"/>
    <w:rsid w:val="00FE6368"/>
    <w:rsid w:val="00FE7924"/>
    <w:rsid w:val="00FF0655"/>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top w:w="0" w:type="dxa"/>
        <w:left w:w="28" w:type="dxa"/>
        <w:bottom w:w="0" w:type="dxa"/>
        <w:right w:w="28" w:type="dxa"/>
      </w:tblCellMar>
    </w:tblPr>
  </w:style>
  <w:style w:type="table" w:customStyle="1" w:styleId="26">
    <w:name w:val="樣式26"/>
    <w:basedOn w:val="TableNormal"/>
    <w:tblPr>
      <w:tblStyleRowBandSize w:val="1"/>
      <w:tblStyleColBandSize w:val="1"/>
      <w:tblCellMar>
        <w:top w:w="0" w:type="dxa"/>
        <w:left w:w="28" w:type="dxa"/>
        <w:bottom w:w="0" w:type="dxa"/>
        <w:right w:w="28" w:type="dxa"/>
      </w:tblCellMar>
    </w:tblPr>
  </w:style>
  <w:style w:type="table" w:customStyle="1" w:styleId="25">
    <w:name w:val="樣式25"/>
    <w:basedOn w:val="TableNormal"/>
    <w:tblPr>
      <w:tblStyleRowBandSize w:val="1"/>
      <w:tblStyleColBandSize w:val="1"/>
      <w:tblCellMar>
        <w:top w:w="0" w:type="dxa"/>
        <w:left w:w="108" w:type="dxa"/>
        <w:bottom w:w="0" w:type="dxa"/>
        <w:right w:w="108" w:type="dxa"/>
      </w:tblCellMar>
    </w:tblPr>
  </w:style>
  <w:style w:type="table" w:customStyle="1" w:styleId="24">
    <w:name w:val="樣式24"/>
    <w:basedOn w:val="TableNormal"/>
    <w:tblPr>
      <w:tblStyleRowBandSize w:val="1"/>
      <w:tblStyleColBandSize w:val="1"/>
      <w:tblCellMar>
        <w:top w:w="0" w:type="dxa"/>
        <w:left w:w="28" w:type="dxa"/>
        <w:bottom w:w="0" w:type="dxa"/>
        <w:right w:w="28" w:type="dxa"/>
      </w:tblCellMar>
    </w:tblPr>
  </w:style>
  <w:style w:type="table" w:customStyle="1" w:styleId="23">
    <w:name w:val="樣式23"/>
    <w:basedOn w:val="TableNormal"/>
    <w:tblPr>
      <w:tblStyleRowBandSize w:val="1"/>
      <w:tblStyleColBandSize w:val="1"/>
      <w:tblCellMar>
        <w:top w:w="0" w:type="dxa"/>
        <w:left w:w="0" w:type="dxa"/>
        <w:bottom w:w="0" w:type="dxa"/>
        <w:right w:w="0" w:type="dxa"/>
      </w:tblCellMar>
    </w:tblPr>
  </w:style>
  <w:style w:type="table" w:customStyle="1" w:styleId="22">
    <w:name w:val="樣式22"/>
    <w:basedOn w:val="TableNormal"/>
    <w:tblPr>
      <w:tblStyleRowBandSize w:val="1"/>
      <w:tblStyleColBandSize w:val="1"/>
      <w:tblCellMar>
        <w:top w:w="0" w:type="dxa"/>
        <w:left w:w="0" w:type="dxa"/>
        <w:bottom w:w="0" w:type="dxa"/>
        <w:right w:w="0" w:type="dxa"/>
      </w:tblCellMar>
    </w:tblPr>
  </w:style>
  <w:style w:type="table" w:customStyle="1" w:styleId="21">
    <w:name w:val="樣式21"/>
    <w:basedOn w:val="TableNormal"/>
    <w:tblPr>
      <w:tblStyleRowBandSize w:val="1"/>
      <w:tblStyleColBandSize w:val="1"/>
      <w:tblCellMar>
        <w:top w:w="0" w:type="dxa"/>
        <w:left w:w="0" w:type="dxa"/>
        <w:bottom w:w="0" w:type="dxa"/>
        <w:right w:w="0" w:type="dxa"/>
      </w:tblCellMar>
    </w:tblPr>
  </w:style>
  <w:style w:type="table" w:customStyle="1" w:styleId="200">
    <w:name w:val="樣式20"/>
    <w:basedOn w:val="TableNormal"/>
    <w:tblPr>
      <w:tblStyleRowBandSize w:val="1"/>
      <w:tblStyleColBandSize w:val="1"/>
      <w:tblCellMar>
        <w:top w:w="0" w:type="dxa"/>
        <w:left w:w="0" w:type="dxa"/>
        <w:bottom w:w="0" w:type="dxa"/>
        <w:right w:w="0" w:type="dxa"/>
      </w:tblCellMar>
    </w:tblPr>
  </w:style>
  <w:style w:type="table" w:customStyle="1" w:styleId="19">
    <w:name w:val="樣式19"/>
    <w:basedOn w:val="TableNormal"/>
    <w:tblPr>
      <w:tblStyleRowBandSize w:val="1"/>
      <w:tblStyleColBandSize w:val="1"/>
      <w:tblCellMar>
        <w:top w:w="0" w:type="dxa"/>
        <w:left w:w="108" w:type="dxa"/>
        <w:bottom w:w="0" w:type="dxa"/>
        <w:right w:w="108" w:type="dxa"/>
      </w:tblCellMar>
    </w:tblPr>
  </w:style>
  <w:style w:type="table" w:customStyle="1" w:styleId="18">
    <w:name w:val="樣式18"/>
    <w:basedOn w:val="TableNormal"/>
    <w:tblPr>
      <w:tblStyleRowBandSize w:val="1"/>
      <w:tblStyleColBandSize w:val="1"/>
      <w:tblCellMar>
        <w:top w:w="0" w:type="dxa"/>
        <w:left w:w="28" w:type="dxa"/>
        <w:bottom w:w="0" w:type="dxa"/>
        <w:right w:w="28" w:type="dxa"/>
      </w:tblCellMar>
    </w:tblPr>
  </w:style>
  <w:style w:type="table" w:customStyle="1" w:styleId="17">
    <w:name w:val="樣式17"/>
    <w:basedOn w:val="TableNormal"/>
    <w:tblPr>
      <w:tblStyleRowBandSize w:val="1"/>
      <w:tblStyleColBandSize w:val="1"/>
      <w:tblCellMar>
        <w:top w:w="0" w:type="dxa"/>
        <w:left w:w="28" w:type="dxa"/>
        <w:bottom w:w="0" w:type="dxa"/>
        <w:right w:w="28" w:type="dxa"/>
      </w:tblCellMar>
    </w:tblPr>
  </w:style>
  <w:style w:type="table" w:customStyle="1" w:styleId="16">
    <w:name w:val="樣式16"/>
    <w:basedOn w:val="TableNormal"/>
    <w:tblPr>
      <w:tblStyleRowBandSize w:val="1"/>
      <w:tblStyleColBandSize w:val="1"/>
      <w:tblCellMar>
        <w:top w:w="0" w:type="dxa"/>
        <w:left w:w="108" w:type="dxa"/>
        <w:bottom w:w="0" w:type="dxa"/>
        <w:right w:w="108" w:type="dxa"/>
      </w:tblCellMar>
    </w:tblPr>
  </w:style>
  <w:style w:type="table" w:customStyle="1" w:styleId="15">
    <w:name w:val="樣式15"/>
    <w:basedOn w:val="TableNormal"/>
    <w:tblPr>
      <w:tblStyleRowBandSize w:val="1"/>
      <w:tblStyleColBandSize w:val="1"/>
      <w:tblCellMar>
        <w:top w:w="0" w:type="dxa"/>
        <w:left w:w="28" w:type="dxa"/>
        <w:bottom w:w="0" w:type="dxa"/>
        <w:right w:w="28" w:type="dxa"/>
      </w:tblCellMar>
    </w:tblPr>
  </w:style>
  <w:style w:type="table" w:customStyle="1" w:styleId="14">
    <w:name w:val="樣式14"/>
    <w:basedOn w:val="TableNormal"/>
    <w:tblPr>
      <w:tblStyleRowBandSize w:val="1"/>
      <w:tblStyleColBandSize w:val="1"/>
      <w:tblCellMar>
        <w:top w:w="0" w:type="dxa"/>
        <w:left w:w="108" w:type="dxa"/>
        <w:bottom w:w="0" w:type="dxa"/>
        <w:right w:w="108" w:type="dxa"/>
      </w:tblCellMar>
    </w:tblPr>
  </w:style>
  <w:style w:type="table" w:customStyle="1" w:styleId="13">
    <w:name w:val="樣式13"/>
    <w:basedOn w:val="TableNormal"/>
    <w:tblPr>
      <w:tblStyleRowBandSize w:val="1"/>
      <w:tblStyleColBandSize w:val="1"/>
      <w:tblCellMar>
        <w:top w:w="0" w:type="dxa"/>
        <w:left w:w="0" w:type="dxa"/>
        <w:bottom w:w="0" w:type="dxa"/>
        <w:right w:w="0" w:type="dxa"/>
      </w:tblCellMar>
    </w:tblPr>
  </w:style>
  <w:style w:type="table" w:customStyle="1" w:styleId="12">
    <w:name w:val="樣式12"/>
    <w:basedOn w:val="TableNormal"/>
    <w:tblPr>
      <w:tblStyleRowBandSize w:val="1"/>
      <w:tblStyleColBandSize w:val="1"/>
      <w:tblCellMar>
        <w:top w:w="0" w:type="dxa"/>
        <w:left w:w="28" w:type="dxa"/>
        <w:bottom w:w="0" w:type="dxa"/>
        <w:right w:w="28" w:type="dxa"/>
      </w:tblCellMar>
    </w:tblPr>
  </w:style>
  <w:style w:type="table" w:customStyle="1" w:styleId="11">
    <w:name w:val="樣式11"/>
    <w:basedOn w:val="TableNormal"/>
    <w:tblPr>
      <w:tblStyleRowBandSize w:val="1"/>
      <w:tblStyleColBandSize w:val="1"/>
      <w:tblCellMar>
        <w:top w:w="0" w:type="dxa"/>
        <w:left w:w="28" w:type="dxa"/>
        <w:bottom w:w="0" w:type="dxa"/>
        <w:right w:w="28" w:type="dxa"/>
      </w:tblCellMar>
    </w:tblPr>
  </w:style>
  <w:style w:type="table" w:customStyle="1" w:styleId="100">
    <w:name w:val="樣式10"/>
    <w:basedOn w:val="TableNormal"/>
    <w:tblPr>
      <w:tblStyleRowBandSize w:val="1"/>
      <w:tblStyleColBandSize w:val="1"/>
      <w:tblCellMar>
        <w:top w:w="0" w:type="dxa"/>
        <w:left w:w="28" w:type="dxa"/>
        <w:bottom w:w="0" w:type="dxa"/>
        <w:right w:w="28" w:type="dxa"/>
      </w:tblCellMar>
    </w:tblPr>
  </w:style>
  <w:style w:type="table" w:customStyle="1" w:styleId="9">
    <w:name w:val="樣式9"/>
    <w:basedOn w:val="TableNormal"/>
    <w:tblPr>
      <w:tblStyleRowBandSize w:val="1"/>
      <w:tblStyleColBandSize w:val="1"/>
      <w:tblCellMar>
        <w:top w:w="0" w:type="dxa"/>
        <w:left w:w="28" w:type="dxa"/>
        <w:bottom w:w="0" w:type="dxa"/>
        <w:right w:w="28" w:type="dxa"/>
      </w:tblCellMar>
    </w:tblPr>
  </w:style>
  <w:style w:type="table" w:customStyle="1" w:styleId="8">
    <w:name w:val="樣式8"/>
    <w:basedOn w:val="TableNormal"/>
    <w:tblPr>
      <w:tblStyleRowBandSize w:val="1"/>
      <w:tblStyleColBandSize w:val="1"/>
      <w:tblCellMar>
        <w:top w:w="0" w:type="dxa"/>
        <w:left w:w="108" w:type="dxa"/>
        <w:bottom w:w="0" w:type="dxa"/>
        <w:right w:w="108" w:type="dxa"/>
      </w:tblCellMar>
    </w:tblPr>
  </w:style>
  <w:style w:type="table" w:customStyle="1" w:styleId="7">
    <w:name w:val="樣式7"/>
    <w:basedOn w:val="TableNormal"/>
    <w:tblPr>
      <w:tblStyleRowBandSize w:val="1"/>
      <w:tblStyleColBandSize w:val="1"/>
      <w:tblCellMar>
        <w:top w:w="0" w:type="dxa"/>
        <w:left w:w="0" w:type="dxa"/>
        <w:bottom w:w="0" w:type="dxa"/>
        <w:right w:w="0" w:type="dxa"/>
      </w:tblCellMar>
    </w:tblPr>
  </w:style>
  <w:style w:type="table" w:customStyle="1" w:styleId="61">
    <w:name w:val="樣式6"/>
    <w:basedOn w:val="TableNormal"/>
    <w:tblPr>
      <w:tblStyleRowBandSize w:val="1"/>
      <w:tblStyleColBandSize w:val="1"/>
      <w:tblCellMar>
        <w:top w:w="0" w:type="dxa"/>
        <w:left w:w="0" w:type="dxa"/>
        <w:bottom w:w="0" w:type="dxa"/>
        <w:right w:w="0" w:type="dxa"/>
      </w:tblCellMar>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top w:w="0" w:type="dxa"/>
        <w:left w:w="28" w:type="dxa"/>
        <w:bottom w:w="0"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top w:w="0" w:type="dxa"/>
        <w:left w:w="28" w:type="dxa"/>
        <w:bottom w:w="0" w:type="dxa"/>
        <w:right w:w="28" w:type="dxa"/>
      </w:tblCellMar>
    </w:tblPr>
  </w:style>
  <w:style w:type="table" w:customStyle="1" w:styleId="26">
    <w:name w:val="樣式26"/>
    <w:basedOn w:val="TableNormal"/>
    <w:tblPr>
      <w:tblStyleRowBandSize w:val="1"/>
      <w:tblStyleColBandSize w:val="1"/>
      <w:tblCellMar>
        <w:top w:w="0" w:type="dxa"/>
        <w:left w:w="28" w:type="dxa"/>
        <w:bottom w:w="0" w:type="dxa"/>
        <w:right w:w="28" w:type="dxa"/>
      </w:tblCellMar>
    </w:tblPr>
  </w:style>
  <w:style w:type="table" w:customStyle="1" w:styleId="25">
    <w:name w:val="樣式25"/>
    <w:basedOn w:val="TableNormal"/>
    <w:tblPr>
      <w:tblStyleRowBandSize w:val="1"/>
      <w:tblStyleColBandSize w:val="1"/>
      <w:tblCellMar>
        <w:top w:w="0" w:type="dxa"/>
        <w:left w:w="108" w:type="dxa"/>
        <w:bottom w:w="0" w:type="dxa"/>
        <w:right w:w="108" w:type="dxa"/>
      </w:tblCellMar>
    </w:tblPr>
  </w:style>
  <w:style w:type="table" w:customStyle="1" w:styleId="24">
    <w:name w:val="樣式24"/>
    <w:basedOn w:val="TableNormal"/>
    <w:tblPr>
      <w:tblStyleRowBandSize w:val="1"/>
      <w:tblStyleColBandSize w:val="1"/>
      <w:tblCellMar>
        <w:top w:w="0" w:type="dxa"/>
        <w:left w:w="28" w:type="dxa"/>
        <w:bottom w:w="0" w:type="dxa"/>
        <w:right w:w="28" w:type="dxa"/>
      </w:tblCellMar>
    </w:tblPr>
  </w:style>
  <w:style w:type="table" w:customStyle="1" w:styleId="23">
    <w:name w:val="樣式23"/>
    <w:basedOn w:val="TableNormal"/>
    <w:tblPr>
      <w:tblStyleRowBandSize w:val="1"/>
      <w:tblStyleColBandSize w:val="1"/>
      <w:tblCellMar>
        <w:top w:w="0" w:type="dxa"/>
        <w:left w:w="0" w:type="dxa"/>
        <w:bottom w:w="0" w:type="dxa"/>
        <w:right w:w="0" w:type="dxa"/>
      </w:tblCellMar>
    </w:tblPr>
  </w:style>
  <w:style w:type="table" w:customStyle="1" w:styleId="22">
    <w:name w:val="樣式22"/>
    <w:basedOn w:val="TableNormal"/>
    <w:tblPr>
      <w:tblStyleRowBandSize w:val="1"/>
      <w:tblStyleColBandSize w:val="1"/>
      <w:tblCellMar>
        <w:top w:w="0" w:type="dxa"/>
        <w:left w:w="0" w:type="dxa"/>
        <w:bottom w:w="0" w:type="dxa"/>
        <w:right w:w="0" w:type="dxa"/>
      </w:tblCellMar>
    </w:tblPr>
  </w:style>
  <w:style w:type="table" w:customStyle="1" w:styleId="21">
    <w:name w:val="樣式21"/>
    <w:basedOn w:val="TableNormal"/>
    <w:tblPr>
      <w:tblStyleRowBandSize w:val="1"/>
      <w:tblStyleColBandSize w:val="1"/>
      <w:tblCellMar>
        <w:top w:w="0" w:type="dxa"/>
        <w:left w:w="0" w:type="dxa"/>
        <w:bottom w:w="0" w:type="dxa"/>
        <w:right w:w="0" w:type="dxa"/>
      </w:tblCellMar>
    </w:tblPr>
  </w:style>
  <w:style w:type="table" w:customStyle="1" w:styleId="200">
    <w:name w:val="樣式20"/>
    <w:basedOn w:val="TableNormal"/>
    <w:tblPr>
      <w:tblStyleRowBandSize w:val="1"/>
      <w:tblStyleColBandSize w:val="1"/>
      <w:tblCellMar>
        <w:top w:w="0" w:type="dxa"/>
        <w:left w:w="0" w:type="dxa"/>
        <w:bottom w:w="0" w:type="dxa"/>
        <w:right w:w="0" w:type="dxa"/>
      </w:tblCellMar>
    </w:tblPr>
  </w:style>
  <w:style w:type="table" w:customStyle="1" w:styleId="19">
    <w:name w:val="樣式19"/>
    <w:basedOn w:val="TableNormal"/>
    <w:tblPr>
      <w:tblStyleRowBandSize w:val="1"/>
      <w:tblStyleColBandSize w:val="1"/>
      <w:tblCellMar>
        <w:top w:w="0" w:type="dxa"/>
        <w:left w:w="108" w:type="dxa"/>
        <w:bottom w:w="0" w:type="dxa"/>
        <w:right w:w="108" w:type="dxa"/>
      </w:tblCellMar>
    </w:tblPr>
  </w:style>
  <w:style w:type="table" w:customStyle="1" w:styleId="18">
    <w:name w:val="樣式18"/>
    <w:basedOn w:val="TableNormal"/>
    <w:tblPr>
      <w:tblStyleRowBandSize w:val="1"/>
      <w:tblStyleColBandSize w:val="1"/>
      <w:tblCellMar>
        <w:top w:w="0" w:type="dxa"/>
        <w:left w:w="28" w:type="dxa"/>
        <w:bottom w:w="0" w:type="dxa"/>
        <w:right w:w="28" w:type="dxa"/>
      </w:tblCellMar>
    </w:tblPr>
  </w:style>
  <w:style w:type="table" w:customStyle="1" w:styleId="17">
    <w:name w:val="樣式17"/>
    <w:basedOn w:val="TableNormal"/>
    <w:tblPr>
      <w:tblStyleRowBandSize w:val="1"/>
      <w:tblStyleColBandSize w:val="1"/>
      <w:tblCellMar>
        <w:top w:w="0" w:type="dxa"/>
        <w:left w:w="28" w:type="dxa"/>
        <w:bottom w:w="0" w:type="dxa"/>
        <w:right w:w="28" w:type="dxa"/>
      </w:tblCellMar>
    </w:tblPr>
  </w:style>
  <w:style w:type="table" w:customStyle="1" w:styleId="16">
    <w:name w:val="樣式16"/>
    <w:basedOn w:val="TableNormal"/>
    <w:tblPr>
      <w:tblStyleRowBandSize w:val="1"/>
      <w:tblStyleColBandSize w:val="1"/>
      <w:tblCellMar>
        <w:top w:w="0" w:type="dxa"/>
        <w:left w:w="108" w:type="dxa"/>
        <w:bottom w:w="0" w:type="dxa"/>
        <w:right w:w="108" w:type="dxa"/>
      </w:tblCellMar>
    </w:tblPr>
  </w:style>
  <w:style w:type="table" w:customStyle="1" w:styleId="15">
    <w:name w:val="樣式15"/>
    <w:basedOn w:val="TableNormal"/>
    <w:tblPr>
      <w:tblStyleRowBandSize w:val="1"/>
      <w:tblStyleColBandSize w:val="1"/>
      <w:tblCellMar>
        <w:top w:w="0" w:type="dxa"/>
        <w:left w:w="28" w:type="dxa"/>
        <w:bottom w:w="0" w:type="dxa"/>
        <w:right w:w="28" w:type="dxa"/>
      </w:tblCellMar>
    </w:tblPr>
  </w:style>
  <w:style w:type="table" w:customStyle="1" w:styleId="14">
    <w:name w:val="樣式14"/>
    <w:basedOn w:val="TableNormal"/>
    <w:tblPr>
      <w:tblStyleRowBandSize w:val="1"/>
      <w:tblStyleColBandSize w:val="1"/>
      <w:tblCellMar>
        <w:top w:w="0" w:type="dxa"/>
        <w:left w:w="108" w:type="dxa"/>
        <w:bottom w:w="0" w:type="dxa"/>
        <w:right w:w="108" w:type="dxa"/>
      </w:tblCellMar>
    </w:tblPr>
  </w:style>
  <w:style w:type="table" w:customStyle="1" w:styleId="13">
    <w:name w:val="樣式13"/>
    <w:basedOn w:val="TableNormal"/>
    <w:tblPr>
      <w:tblStyleRowBandSize w:val="1"/>
      <w:tblStyleColBandSize w:val="1"/>
      <w:tblCellMar>
        <w:top w:w="0" w:type="dxa"/>
        <w:left w:w="0" w:type="dxa"/>
        <w:bottom w:w="0" w:type="dxa"/>
        <w:right w:w="0" w:type="dxa"/>
      </w:tblCellMar>
    </w:tblPr>
  </w:style>
  <w:style w:type="table" w:customStyle="1" w:styleId="12">
    <w:name w:val="樣式12"/>
    <w:basedOn w:val="TableNormal"/>
    <w:tblPr>
      <w:tblStyleRowBandSize w:val="1"/>
      <w:tblStyleColBandSize w:val="1"/>
      <w:tblCellMar>
        <w:top w:w="0" w:type="dxa"/>
        <w:left w:w="28" w:type="dxa"/>
        <w:bottom w:w="0" w:type="dxa"/>
        <w:right w:w="28" w:type="dxa"/>
      </w:tblCellMar>
    </w:tblPr>
  </w:style>
  <w:style w:type="table" w:customStyle="1" w:styleId="11">
    <w:name w:val="樣式11"/>
    <w:basedOn w:val="TableNormal"/>
    <w:tblPr>
      <w:tblStyleRowBandSize w:val="1"/>
      <w:tblStyleColBandSize w:val="1"/>
      <w:tblCellMar>
        <w:top w:w="0" w:type="dxa"/>
        <w:left w:w="28" w:type="dxa"/>
        <w:bottom w:w="0" w:type="dxa"/>
        <w:right w:w="28" w:type="dxa"/>
      </w:tblCellMar>
    </w:tblPr>
  </w:style>
  <w:style w:type="table" w:customStyle="1" w:styleId="100">
    <w:name w:val="樣式10"/>
    <w:basedOn w:val="TableNormal"/>
    <w:tblPr>
      <w:tblStyleRowBandSize w:val="1"/>
      <w:tblStyleColBandSize w:val="1"/>
      <w:tblCellMar>
        <w:top w:w="0" w:type="dxa"/>
        <w:left w:w="28" w:type="dxa"/>
        <w:bottom w:w="0" w:type="dxa"/>
        <w:right w:w="28" w:type="dxa"/>
      </w:tblCellMar>
    </w:tblPr>
  </w:style>
  <w:style w:type="table" w:customStyle="1" w:styleId="9">
    <w:name w:val="樣式9"/>
    <w:basedOn w:val="TableNormal"/>
    <w:tblPr>
      <w:tblStyleRowBandSize w:val="1"/>
      <w:tblStyleColBandSize w:val="1"/>
      <w:tblCellMar>
        <w:top w:w="0" w:type="dxa"/>
        <w:left w:w="28" w:type="dxa"/>
        <w:bottom w:w="0" w:type="dxa"/>
        <w:right w:w="28" w:type="dxa"/>
      </w:tblCellMar>
    </w:tblPr>
  </w:style>
  <w:style w:type="table" w:customStyle="1" w:styleId="8">
    <w:name w:val="樣式8"/>
    <w:basedOn w:val="TableNormal"/>
    <w:tblPr>
      <w:tblStyleRowBandSize w:val="1"/>
      <w:tblStyleColBandSize w:val="1"/>
      <w:tblCellMar>
        <w:top w:w="0" w:type="dxa"/>
        <w:left w:w="108" w:type="dxa"/>
        <w:bottom w:w="0" w:type="dxa"/>
        <w:right w:w="108" w:type="dxa"/>
      </w:tblCellMar>
    </w:tblPr>
  </w:style>
  <w:style w:type="table" w:customStyle="1" w:styleId="7">
    <w:name w:val="樣式7"/>
    <w:basedOn w:val="TableNormal"/>
    <w:tblPr>
      <w:tblStyleRowBandSize w:val="1"/>
      <w:tblStyleColBandSize w:val="1"/>
      <w:tblCellMar>
        <w:top w:w="0" w:type="dxa"/>
        <w:left w:w="0" w:type="dxa"/>
        <w:bottom w:w="0" w:type="dxa"/>
        <w:right w:w="0" w:type="dxa"/>
      </w:tblCellMar>
    </w:tblPr>
  </w:style>
  <w:style w:type="table" w:customStyle="1" w:styleId="61">
    <w:name w:val="樣式6"/>
    <w:basedOn w:val="TableNormal"/>
    <w:tblPr>
      <w:tblStyleRowBandSize w:val="1"/>
      <w:tblStyleColBandSize w:val="1"/>
      <w:tblCellMar>
        <w:top w:w="0" w:type="dxa"/>
        <w:left w:w="0" w:type="dxa"/>
        <w:bottom w:w="0" w:type="dxa"/>
        <w:right w:w="0" w:type="dxa"/>
      </w:tblCellMar>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top w:w="0" w:type="dxa"/>
        <w:left w:w="28" w:type="dxa"/>
        <w:bottom w:w="0"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D32B-90A5-40E3-8F39-4A661A94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33</Pages>
  <Words>2760</Words>
  <Characters>15735</Characters>
  <Application>Microsoft Office Word</Application>
  <DocSecurity>0</DocSecurity>
  <Lines>131</Lines>
  <Paragraphs>36</Paragraphs>
  <ScaleCrop>false</ScaleCrop>
  <Company>Hewlett-Packard Company</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威</cp:lastModifiedBy>
  <cp:revision>41</cp:revision>
  <cp:lastPrinted>2018-11-20T02:54:00Z</cp:lastPrinted>
  <dcterms:created xsi:type="dcterms:W3CDTF">2022-06-09T14:05:00Z</dcterms:created>
  <dcterms:modified xsi:type="dcterms:W3CDTF">2022-06-16T14:49:00Z</dcterms:modified>
</cp:coreProperties>
</file>