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DE8792" w14:textId="1BC3C3F6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C051E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4F1D7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F1D7A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張顥霓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  <w:proofErr w:type="gramEnd"/>
    </w:p>
    <w:p w14:paraId="3B03E8B8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2003BE47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4AA75EB1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C051E9">
        <w:rPr>
          <w:rFonts w:ascii="標楷體" w:eastAsia="標楷體" w:hAnsi="標楷體" w:cs="標楷體"/>
          <w:color w:val="auto"/>
          <w:sz w:val="24"/>
          <w:szCs w:val="24"/>
          <w:highlight w:val="black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11E88F49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21CD94F9" w14:textId="6D9F3F16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051E9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051E9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66D8E9CC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55676EC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E330B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8F11C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2019CCB4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CF49A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2EE0B2FB" w14:textId="77777777"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7D3F0466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7598A640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C2EE659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2E47E356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16E92F97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0AD36310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highlight w:val="black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6A8C20EC" w14:textId="77777777"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538A" w14:textId="21BAE616" w:rsidR="00C051E9" w:rsidRDefault="00C051E9" w:rsidP="00C051E9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-J-A2 具備理解體育與健康情境的全貌，並做獨立思考與分析的知能，進而運用適當的策略，處理與解決體育與健康的問題。</w:t>
            </w:r>
          </w:p>
          <w:p w14:paraId="1A19A72C" w14:textId="77777777" w:rsidR="00C051E9" w:rsidRDefault="00C051E9" w:rsidP="00C051E9">
            <w:pPr>
              <w:rPr>
                <w:rFonts w:hint="eastAsia"/>
              </w:rPr>
            </w:pPr>
          </w:p>
          <w:p w14:paraId="14EF6C0B" w14:textId="652EF9E8" w:rsidR="00C051E9" w:rsidRDefault="00C051E9" w:rsidP="00C051E9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-J-B1 備情意表達的能力，能以同理心與人溝通互動，並理解體育與保健的基本概念，應用於日常生活中。</w:t>
            </w:r>
          </w:p>
          <w:p w14:paraId="56361897" w14:textId="77777777" w:rsidR="00C051E9" w:rsidRDefault="00C051E9" w:rsidP="00C051E9">
            <w:pPr>
              <w:rPr>
                <w:rFonts w:hint="eastAsia"/>
              </w:rPr>
            </w:pPr>
          </w:p>
          <w:p w14:paraId="2BBA677D" w14:textId="77777777" w:rsidR="00C051E9" w:rsidRDefault="00C051E9" w:rsidP="00C051E9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-J-C2 具備利他及合群的知能與態度，並在體育活動和健康生活中培育相互合作及與人和諧互動的素</w:t>
            </w:r>
          </w:p>
          <w:p w14:paraId="2920E61A" w14:textId="77777777" w:rsidR="00C051E9" w:rsidRDefault="00C051E9" w:rsidP="00C051E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養。</w:t>
            </w:r>
          </w:p>
          <w:p w14:paraId="1CD7DBD9" w14:textId="77777777" w:rsidR="00F6602E" w:rsidRPr="00C051E9" w:rsidRDefault="00F6602E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8CEEA10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4F62507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1F766BF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B2D61C4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70C4E68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1416"/>
        <w:gridCol w:w="2136"/>
      </w:tblGrid>
      <w:tr w:rsidR="00C051E9" w:rsidRPr="00C051E9" w14:paraId="6EE089AE" w14:textId="77777777" w:rsidTr="00C051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BC48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Calibri" w:eastAsia="新細明體" w:hAnsi="Calibri" w:cs="Calibri"/>
                <w:sz w:val="24"/>
                <w:szCs w:val="24"/>
              </w:rPr>
              <w:t>學期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F949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Calibri" w:eastAsia="新細明體" w:hAnsi="Calibri" w:cs="Calibri"/>
                <w:sz w:val="24"/>
                <w:szCs w:val="24"/>
              </w:rPr>
              <w:t>篇名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C4B46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051E9">
              <w:rPr>
                <w:rFonts w:ascii="Calibri" w:eastAsia="新細明體" w:hAnsi="Calibri" w:cs="Calibri"/>
                <w:sz w:val="24"/>
                <w:szCs w:val="24"/>
              </w:rPr>
              <w:t>章名</w:t>
            </w:r>
            <w:proofErr w:type="gramEnd"/>
          </w:p>
        </w:tc>
      </w:tr>
      <w:tr w:rsidR="00C051E9" w:rsidRPr="00C051E9" w14:paraId="68443DD1" w14:textId="77777777" w:rsidTr="00C051E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EBC77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一</w:t>
            </w:r>
            <w:proofErr w:type="gramEnd"/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上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0FC91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健康滿點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6309F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健康舒適角</w:t>
            </w:r>
          </w:p>
        </w:tc>
      </w:tr>
      <w:tr w:rsidR="00C051E9" w:rsidRPr="00C051E9" w14:paraId="3A433018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47702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659C6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ED6CC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健康靠自己</w:t>
            </w:r>
          </w:p>
        </w:tc>
      </w:tr>
      <w:tr w:rsidR="00C051E9" w:rsidRPr="00C051E9" w14:paraId="566F4F57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8D658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CEB4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D95F8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身體的奧妙</w:t>
            </w:r>
          </w:p>
        </w:tc>
      </w:tr>
      <w:tr w:rsidR="00C051E9" w:rsidRPr="00C051E9" w14:paraId="113619E0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3AD60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EFD83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快樂青春行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068ED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蛻變的你</w:t>
            </w:r>
          </w:p>
        </w:tc>
      </w:tr>
      <w:tr w:rsidR="00C051E9" w:rsidRPr="00C051E9" w14:paraId="01A5654E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B6EAE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1EDE9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108A4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打造獨一無二的我</w:t>
            </w:r>
          </w:p>
        </w:tc>
      </w:tr>
      <w:tr w:rsidR="00C051E9" w:rsidRPr="00C051E9" w14:paraId="6AC38EB2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C2033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C2D94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D5F09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打破性別刻板印象</w:t>
            </w:r>
          </w:p>
        </w:tc>
      </w:tr>
      <w:tr w:rsidR="00C051E9" w:rsidRPr="00C051E9" w14:paraId="5B699B69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25DE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7A25E" w14:textId="77777777" w:rsidR="00C051E9" w:rsidRPr="00C051E9" w:rsidRDefault="00C051E9" w:rsidP="00C051E9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食在有健康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CDF90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食安中學堂</w:t>
            </w:r>
          </w:p>
        </w:tc>
      </w:tr>
      <w:tr w:rsidR="00C051E9" w:rsidRPr="00C051E9" w14:paraId="2BFCEC99" w14:textId="77777777" w:rsidTr="00C051E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BEDF9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559B4" w14:textId="77777777" w:rsidR="00C051E9" w:rsidRPr="00C051E9" w:rsidRDefault="00C051E9" w:rsidP="00C051E9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F05C3" w14:textId="77777777" w:rsidR="00C051E9" w:rsidRPr="00C051E9" w:rsidRDefault="00C051E9" w:rsidP="00C051E9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051E9">
              <w:rPr>
                <w:rFonts w:ascii="新細明體" w:eastAsia="新細明體" w:hAnsi="新細明體" w:cs="新細明體" w:hint="eastAsia"/>
                <w:sz w:val="24"/>
                <w:szCs w:val="24"/>
              </w:rPr>
              <w:t>吃出好健康</w:t>
            </w:r>
          </w:p>
        </w:tc>
      </w:tr>
    </w:tbl>
    <w:p w14:paraId="5E28D113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5EE9A6A2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4AA81CC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14:paraId="16C1693E" w14:textId="77777777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424CFE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6909CF6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E290C4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2D86B5F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9BEFE1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4E78CE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7D7086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052778F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37B21EAB" w14:textId="77777777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F1D2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43E52C3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F9C467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9F07AC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A342EA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4AF94E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4AE733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945C66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1CA9C332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D56F8" w:rsidRPr="004C7166" w14:paraId="0A5929E4" w14:textId="77777777" w:rsidTr="00B3442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8A68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3329199A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80841" w14:textId="4E10923D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Fb-IV-1 全人健康概念與健康生活型態。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C70A3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-IV-1 理解生理、心理與社會各層面健康的概念。</w:t>
            </w:r>
          </w:p>
          <w:p w14:paraId="2AE0F5C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1b-IV-3 因應生活情境的健康需求，尋求解決的健康技能和生活技能。</w:t>
            </w:r>
          </w:p>
          <w:p w14:paraId="76F1813F" w14:textId="13423D99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lastRenderedPageBreak/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自我監督、增強個人促進健康的行動，並反省修正。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41C9AE" w14:textId="77777777" w:rsidR="00FD56F8" w:rsidRPr="008F4F95" w:rsidRDefault="00FD56F8" w:rsidP="00FD56F8">
            <w:pPr>
              <w:widowControl w:val="0"/>
              <w:ind w:left="57" w:right="57" w:firstLine="0"/>
              <w:jc w:val="left"/>
              <w:rPr>
                <w:rFonts w:ascii="華康標楷體" w:eastAsia="華康標楷體" w:hAnsi="新細明體" w:hint="eastAsia"/>
                <w:color w:val="FF0000"/>
                <w:kern w:val="2"/>
              </w:rPr>
            </w:pP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lastRenderedPageBreak/>
              <w:t>【</w:t>
            </w:r>
            <w:r w:rsidRPr="008F4F95">
              <w:rPr>
                <w:rFonts w:ascii="華康標楷體" w:eastAsia="華康標楷體" w:hAnsi="新細明體" w:hint="eastAsia"/>
                <w:b/>
                <w:color w:val="FF00FF"/>
                <w:kern w:val="2"/>
              </w:rPr>
              <w:t>健康玩--接龍大進擊</w:t>
            </w: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】</w:t>
            </w:r>
          </w:p>
          <w:p w14:paraId="49E313C4" w14:textId="77777777" w:rsidR="00FD56F8" w:rsidRPr="008F4F95" w:rsidRDefault="00FD56F8" w:rsidP="00FD56F8">
            <w:pPr>
              <w:widowControl w:val="0"/>
              <w:ind w:left="57" w:right="57" w:firstLine="0"/>
              <w:jc w:val="left"/>
              <w:rPr>
                <w:rFonts w:ascii="華康標楷體" w:eastAsia="華康標楷體" w:hAnsi="新細明體" w:hint="eastAsia"/>
                <w:color w:val="FF0000"/>
                <w:kern w:val="2"/>
              </w:rPr>
            </w:pP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1.探討健康的內涵與重要性。</w:t>
            </w:r>
          </w:p>
          <w:p w14:paraId="277A3446" w14:textId="77777777" w:rsidR="00FD56F8" w:rsidRPr="008F4F95" w:rsidRDefault="00FD56F8" w:rsidP="00FD56F8">
            <w:pPr>
              <w:widowControl w:val="0"/>
              <w:ind w:left="57" w:right="57" w:firstLine="0"/>
              <w:jc w:val="left"/>
              <w:rPr>
                <w:rFonts w:ascii="華康標楷體" w:eastAsia="華康標楷體" w:hAnsi="新細明體" w:hint="eastAsia"/>
                <w:color w:val="FF0000"/>
                <w:kern w:val="2"/>
              </w:rPr>
            </w:pP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2.</w:t>
            </w:r>
            <w:r w:rsidRPr="008F4F95">
              <w:rPr>
                <w:rFonts w:ascii="華康標楷體" w:eastAsia="華康標楷體" w:hAnsi="Courier New" w:hint="eastAsia"/>
                <w:bCs/>
                <w:snapToGrid w:val="0"/>
                <w:color w:val="auto"/>
              </w:rPr>
              <w:t>教師利用「</w:t>
            </w: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Dr.錢多多的一生</w:t>
            </w:r>
            <w:r w:rsidRPr="008F4F95">
              <w:rPr>
                <w:rFonts w:ascii="華康標楷體" w:eastAsia="華康標楷體" w:hAnsi="Courier New" w:hint="eastAsia"/>
                <w:bCs/>
                <w:snapToGrid w:val="0"/>
                <w:color w:val="auto"/>
              </w:rPr>
              <w:t>」來講解健康的重要性：每個人都應對自己的健康負責任，並</w:t>
            </w:r>
            <w:r w:rsidRPr="008F4F95">
              <w:rPr>
                <w:rFonts w:ascii="華康標楷體" w:eastAsia="華康標楷體" w:hAnsi="Courier New" w:hint="eastAsia"/>
                <w:bCs/>
                <w:snapToGrid w:val="0"/>
                <w:color w:val="FF0000"/>
              </w:rPr>
              <w:t>從年輕時就開始儲蓄自己的健康資本</w:t>
            </w:r>
            <w:r w:rsidRPr="008F4F95">
              <w:rPr>
                <w:rFonts w:ascii="華康標楷體" w:eastAsia="華康標楷體" w:hAnsi="Courier New" w:hint="eastAsia"/>
                <w:bCs/>
                <w:snapToGrid w:val="0"/>
                <w:color w:val="auto"/>
              </w:rPr>
              <w:t>，否則當健康的資本被消耗殆</w:t>
            </w:r>
            <w:r w:rsidRPr="008F4F95">
              <w:rPr>
                <w:rFonts w:ascii="華康標楷體" w:eastAsia="華康標楷體" w:hAnsi="Courier New" w:hint="eastAsia"/>
                <w:bCs/>
                <w:snapToGrid w:val="0"/>
                <w:color w:val="auto"/>
              </w:rPr>
              <w:lastRenderedPageBreak/>
              <w:t>盡時，即使擁有再多的財富、權勢、地位，也買不回寶貴的健康。</w:t>
            </w:r>
          </w:p>
          <w:p w14:paraId="29F853B6" w14:textId="163434C1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3.分組上台競賽：</w:t>
            </w:r>
            <w:r w:rsidRPr="008F4F95">
              <w:rPr>
                <w:rFonts w:ascii="華康標楷體" w:eastAsia="華康標楷體" w:hAnsi="新細明體" w:hint="eastAsia"/>
                <w:color w:val="FF00FF"/>
                <w:kern w:val="2"/>
              </w:rPr>
              <w:t>健康接龍大進擊</w:t>
            </w:r>
            <w:r w:rsidRPr="008F4F95">
              <w:rPr>
                <w:rFonts w:ascii="華康標楷體" w:eastAsia="華康標楷體" w:hAnsi="新細明體" w:hint="eastAsia"/>
                <w:color w:val="FF0000"/>
                <w:kern w:val="2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B0307B" w14:textId="6BD882FD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60A8F" w14:textId="77777777" w:rsidR="00FD56F8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翰林版</w:t>
            </w: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教科書</w:t>
            </w:r>
          </w:p>
          <w:p w14:paraId="0A700A76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074E03BF" w14:textId="77777777" w:rsidR="00FD56F8" w:rsidRPr="008F4F95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4F95">
              <w:rPr>
                <w:rFonts w:ascii="標楷體" w:eastAsia="標楷體" w:hAnsi="標楷體" w:cs="標楷體" w:hint="eastAsia"/>
                <w:bCs/>
                <w:color w:val="auto"/>
              </w:rPr>
              <w:t>第一篇健康滿點</w:t>
            </w:r>
          </w:p>
          <w:p w14:paraId="56F276AD" w14:textId="77777777" w:rsidR="00FD56F8" w:rsidRPr="008F4F95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8F4F95">
              <w:rPr>
                <w:rFonts w:ascii="標楷體" w:eastAsia="標楷體" w:hAnsi="標楷體" w:cs="標楷體" w:hint="eastAsia"/>
                <w:bCs/>
                <w:color w:val="auto"/>
              </w:rPr>
              <w:t>第一章健康舒適角</w:t>
            </w:r>
          </w:p>
          <w:p w14:paraId="20409D7A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BF9ED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1.問答：是否認真回應教師的問題。</w:t>
            </w:r>
          </w:p>
          <w:p w14:paraId="69E60D09" w14:textId="083D8FB3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實作：</w:t>
            </w:r>
            <w:r w:rsidRPr="00910C1F">
              <w:rPr>
                <w:rFonts w:hAnsi="新細明體" w:hint="eastAsia"/>
                <w:color w:val="FF00FF"/>
                <w:sz w:val="18"/>
                <w:szCs w:val="18"/>
              </w:rPr>
              <w:t>分組討論競賽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BE879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14:paraId="7464833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398F098E" w14:textId="4F0AF39A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E6D05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30開學</w:t>
            </w:r>
          </w:p>
        </w:tc>
      </w:tr>
      <w:tr w:rsidR="00FD56F8" w:rsidRPr="004C7166" w14:paraId="05F7EC63" w14:textId="77777777" w:rsidTr="0061352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8D7D6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CF592" w14:textId="719F0C49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Fb-IV-1 全人健康概念與健康生活型態。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A7463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  <w:bCs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-IV-1 理解生理、心理與社會各層面健康的概念。</w:t>
            </w:r>
          </w:p>
          <w:p w14:paraId="153D122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1b-IV-2 認識健康技能和生活技能的實施程序概念。</w:t>
            </w:r>
          </w:p>
          <w:p w14:paraId="62ED62B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1b-IV-3 因應生活情境的健康需求，尋求解決的健康技能和生活技能。</w:t>
            </w:r>
          </w:p>
          <w:p w14:paraId="5815D128" w14:textId="47F0E171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  <w:bCs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自我監督、增強個人促進健康的行動，並反省修正。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059984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Pr="00F0278E">
              <w:rPr>
                <w:rFonts w:ascii="標楷體" w:eastAsia="標楷體" w:hAnsi="標楷體" w:cs="標楷體" w:hint="eastAsia"/>
                <w:b/>
                <w:color w:val="auto"/>
              </w:rPr>
              <w:t>健康生活行動家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14DF6B9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一、健康的身體</w:t>
            </w:r>
          </w:p>
          <w:p w14:paraId="5A30603E" w14:textId="77777777" w:rsidR="00FD56F8" w:rsidRPr="00DB7775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實作：學生自行勾選符合身體健康的項目，並以一項一分來計分。 </w:t>
            </w:r>
          </w:p>
          <w:p w14:paraId="0CE90E2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.發表：學生自由發表自己勾選的內容與想法。</w:t>
            </w:r>
          </w:p>
          <w:p w14:paraId="63D1C48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二、健康的心理</w:t>
            </w:r>
          </w:p>
          <w:p w14:paraId="016CD29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.實作：學生自行勾選符合心理健康的項目，並以一項一分來計分。</w:t>
            </w:r>
          </w:p>
          <w:p w14:paraId="46D703F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.發表：學生自由發表自己勾選的內容與想法。</w:t>
            </w:r>
          </w:p>
          <w:p w14:paraId="41C07EF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三、健康的社會</w:t>
            </w:r>
          </w:p>
          <w:p w14:paraId="10D3935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.實作：學生自行勾選符合社會健康的項目，並以一項一分來計分。</w:t>
            </w:r>
          </w:p>
          <w:p w14:paraId="1FC725C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.發表：學生自由發表自己勾選的內容與想法。</w:t>
            </w:r>
          </w:p>
          <w:p w14:paraId="5805D3C1" w14:textId="3601023C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四、</w:t>
            </w:r>
            <w:r w:rsidRPr="00A87AD9">
              <w:rPr>
                <w:rFonts w:ascii="標楷體" w:eastAsia="標楷體" w:hAnsi="標楷體" w:cs="標楷體" w:hint="eastAsia"/>
                <w:b/>
                <w:color w:val="auto"/>
              </w:rPr>
              <w:t>歸納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：藉由活動，讓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大家去省思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自己的健康問題，才能從生活中逐步改變，哪怕只是小改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變，都是促進健康的開始，做好自我保健來提升自己的健康。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9865A" w14:textId="5FBF8173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D607D2" w14:textId="77777777" w:rsidR="00FD56F8" w:rsidRPr="00F0278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F0278E">
              <w:rPr>
                <w:rFonts w:ascii="標楷體" w:eastAsia="標楷體" w:hAnsi="標楷體"/>
                <w:bCs/>
              </w:rPr>
              <w:t>翰林版</w:t>
            </w:r>
            <w:r w:rsidRPr="00F0278E">
              <w:rPr>
                <w:rFonts w:ascii="標楷體" w:eastAsia="標楷體" w:hAnsi="標楷體" w:hint="eastAsia"/>
                <w:bCs/>
              </w:rPr>
              <w:t>教科書</w:t>
            </w:r>
          </w:p>
          <w:p w14:paraId="3DF6E479" w14:textId="77777777" w:rsidR="00FD56F8" w:rsidRPr="00F0278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</w:p>
          <w:p w14:paraId="43A7BFFC" w14:textId="77777777" w:rsidR="00FD56F8" w:rsidRPr="00F0278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F0278E">
              <w:rPr>
                <w:rFonts w:ascii="標楷體" w:eastAsia="標楷體" w:hAnsi="標楷體" w:hint="eastAsia"/>
                <w:bCs/>
              </w:rPr>
              <w:t>第一篇健康滿點</w:t>
            </w:r>
          </w:p>
          <w:p w14:paraId="157D1212" w14:textId="77777777" w:rsidR="00FD56F8" w:rsidRPr="00F0278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F0278E">
              <w:rPr>
                <w:rFonts w:ascii="標楷體" w:eastAsia="標楷體" w:hAnsi="標楷體" w:hint="eastAsia"/>
                <w:bCs/>
              </w:rPr>
              <w:t>第一章健康舒適角</w:t>
            </w:r>
          </w:p>
          <w:p w14:paraId="06C4127A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2B091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1.問答：是否認真回應教師的問題。</w:t>
            </w:r>
          </w:p>
          <w:p w14:paraId="2B057577" w14:textId="60098FCD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2.實作：根據課文提問寫下自己的意見與看法。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DE857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14:paraId="18B2DF7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0B7810FA" w14:textId="21341C78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生J7 面對並超越人生的各種挫折與苦難，探討促進全人健康與幸福的方法。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09E2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FD56F8" w:rsidRPr="004C7166" w14:paraId="417D6038" w14:textId="77777777" w:rsidTr="001B585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437CF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E573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Da-IV-4 健康姿勢、規律運動、充分睡眠的維持與實踐策略。</w:t>
            </w:r>
          </w:p>
          <w:p w14:paraId="554DA942" w14:textId="5D748723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Fb-IV-2 健康狀態影響因素分析與不同性別者平均</w:t>
            </w:r>
            <w:proofErr w:type="gramStart"/>
            <w:r w:rsidRPr="00DB7775">
              <w:rPr>
                <w:rFonts w:eastAsia="標楷體" w:hint="eastAsia"/>
                <w:color w:val="auto"/>
              </w:rPr>
              <w:t>餘命健康</w:t>
            </w:r>
            <w:proofErr w:type="gramEnd"/>
            <w:r w:rsidRPr="00DB7775">
              <w:rPr>
                <w:rFonts w:eastAsia="標楷體" w:hint="eastAsia"/>
                <w:color w:val="auto"/>
              </w:rPr>
              <w:t>指標的改善策略。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711F5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分析個人與群體健康的影響因素。</w:t>
            </w:r>
          </w:p>
          <w:p w14:paraId="40CCD78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-IV-3 評估內在與外在的行為對健康造成的衝擊與風險。</w:t>
            </w:r>
          </w:p>
          <w:p w14:paraId="0D74237E" w14:textId="77777777" w:rsidR="00FD56F8" w:rsidRPr="00DB7775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自主思考健康問題所造成的威脅感與嚴重性。</w:t>
            </w:r>
          </w:p>
          <w:p w14:paraId="3B82520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2b-IV-2 樂於實踐健康促進的生活型態。</w:t>
            </w:r>
          </w:p>
          <w:p w14:paraId="11915AF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因應不同的生活情境進行調適並修正，持續表現健康技能。</w:t>
            </w:r>
          </w:p>
          <w:p w14:paraId="1F633780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5B84B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A87AD9"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人體城市</w:t>
            </w:r>
            <w:r w:rsidRPr="00A87AD9"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21FED87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、影響健康的因素</w:t>
            </w:r>
          </w:p>
          <w:p w14:paraId="48C3165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1.說明：老師針對上面人體城市的活動，引導學生思考到底哪些因素可能影響我的健康，其實最主要還是由於生活習慣不良，才會造成身體出現問題。</w:t>
            </w:r>
          </w:p>
          <w:p w14:paraId="7F3DAC0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2.說明：教師講解影響我們健康的四個因素：</w:t>
            </w:r>
          </w:p>
          <w:p w14:paraId="7BFE466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(1)生活型態40%</w:t>
            </w:r>
          </w:p>
          <w:p w14:paraId="64DF31E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(2)生物遺傳20%</w:t>
            </w:r>
          </w:p>
          <w:p w14:paraId="618996E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(3)環境30%</w:t>
            </w:r>
          </w:p>
          <w:p w14:paraId="766FC42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(4)醫療服務系統10%。</w:t>
            </w:r>
          </w:p>
          <w:p w14:paraId="38C620D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A87AD9">
              <w:rPr>
                <w:rFonts w:ascii="標楷體" w:eastAsia="標楷體" w:hAnsi="標楷體" w:cs="標楷體" w:hint="eastAsia"/>
                <w:b/>
                <w:color w:val="auto"/>
              </w:rPr>
              <w:t>二.歸納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：從資料顯示，影響個人健康最大的因素為「生活型態」，因此生活型態關係著自己的健康，也代表自己的健康是掌握在自己的手裡。</w:t>
            </w:r>
          </w:p>
          <w:p w14:paraId="3C54D9E7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3859CC" w14:textId="23E74D0C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8396E1" w14:textId="77777777" w:rsidR="00FD56F8" w:rsidRPr="00A87AD9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87AD9">
              <w:rPr>
                <w:rFonts w:ascii="標楷體" w:eastAsia="標楷體" w:hAnsi="標楷體"/>
                <w:bCs/>
              </w:rPr>
              <w:t>翰林版</w:t>
            </w:r>
            <w:r w:rsidRPr="00A87AD9">
              <w:rPr>
                <w:rFonts w:ascii="標楷體" w:eastAsia="標楷體" w:hAnsi="標楷體" w:hint="eastAsia"/>
                <w:bCs/>
              </w:rPr>
              <w:t>教科書</w:t>
            </w:r>
          </w:p>
          <w:p w14:paraId="0240278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723A4920" w14:textId="77777777" w:rsidR="00FD56F8" w:rsidRPr="00A87AD9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87AD9">
              <w:rPr>
                <w:rFonts w:ascii="標楷體" w:eastAsia="標楷體" w:hAnsi="標楷體" w:hint="eastAsia"/>
              </w:rPr>
              <w:t>第一篇健康滿點</w:t>
            </w:r>
          </w:p>
          <w:p w14:paraId="411448F6" w14:textId="77777777" w:rsidR="00FD56F8" w:rsidRPr="00A87AD9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87AD9">
              <w:rPr>
                <w:rFonts w:ascii="標楷體" w:eastAsia="標楷體" w:hAnsi="標楷體" w:hint="eastAsia"/>
              </w:rPr>
              <w:t>第二章健康靠自己</w:t>
            </w:r>
          </w:p>
          <w:p w14:paraId="72D9A9A5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3FEB5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234E042C" w14:textId="293470FA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2.實作：是否能確實找出不良生活型態對健康的影響。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DEF0C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0302CEC0" w14:textId="12C7C07D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24929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FD56F8" w:rsidRPr="004C7166" w14:paraId="07787596" w14:textId="77777777" w:rsidTr="00D763C3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12947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35F92F9B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60B5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Da-IV-4 健康姿勢、規律運動、充分睡眠的維持與實踐策略。</w:t>
            </w:r>
          </w:p>
          <w:p w14:paraId="33A42A99" w14:textId="1E9DA4B5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Fb-IV-2 健康狀態影響因素分析與不同性別者平均</w:t>
            </w:r>
            <w:proofErr w:type="gramStart"/>
            <w:r w:rsidRPr="00DB7775">
              <w:rPr>
                <w:rFonts w:eastAsia="標楷體" w:hint="eastAsia"/>
                <w:color w:val="auto"/>
              </w:rPr>
              <w:t>餘命健康</w:t>
            </w:r>
            <w:proofErr w:type="gramEnd"/>
            <w:r w:rsidRPr="00DB7775">
              <w:rPr>
                <w:rFonts w:eastAsia="標楷體" w:hint="eastAsia"/>
                <w:color w:val="auto"/>
              </w:rPr>
              <w:t>指標的改善策略。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C46BB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2A658C5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-IV-3 評估內在與外在的行為對健康造成的衝擊與風險。</w:t>
            </w:r>
          </w:p>
          <w:p w14:paraId="14C5FAA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2b-IV-2 樂於實踐健康促進的生活型態。</w:t>
            </w:r>
          </w:p>
          <w:p w14:paraId="0A2D23E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3b-IV-4 因應不同的生活情境，善用各種生活技能，解決健康問題。</w:t>
            </w:r>
          </w:p>
          <w:p w14:paraId="00C7CD0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自我監督、增強個人促進健康的行動，並反省修正。</w:t>
            </w:r>
          </w:p>
          <w:p w14:paraId="3C02FF88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10890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健康生活行動家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7165164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1.講解：想要健康就必須從改變不利健康的生活習慣開始，想改變積習已久的壞習慣當然不容易，因此我們必須運用一些生活技能與方法來著手改變，擬訂計畫後，更重要的就是要能持續下去。</w:t>
            </w:r>
          </w:p>
          <w:p w14:paraId="4E146D2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</w:t>
            </w:r>
            <w:r w:rsidRPr="007D1EB8">
              <w:rPr>
                <w:rFonts w:ascii="標楷體" w:eastAsia="標楷體" w:hAnsi="標楷體" w:cs="標楷體" w:hint="eastAsia"/>
                <w:b/>
                <w:color w:val="auto"/>
              </w:rPr>
              <w:t>我的健康契約書</w:t>
            </w:r>
          </w:p>
          <w:p w14:paraId="00AB909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3.講解：想養成規律運動的習慣，或其他健康促進的生活習慣，除了執行可行方案外，號召朋友一起運動更是讓自己能持續下 去的一大動力喔。</w:t>
            </w:r>
          </w:p>
          <w:p w14:paraId="5A11D6FA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1151A" w14:textId="50D69F29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A4CB79" w14:textId="77777777" w:rsidR="00FD56F8" w:rsidRPr="00A87AD9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A87AD9">
              <w:rPr>
                <w:rFonts w:ascii="標楷體" w:eastAsia="標楷體" w:hAnsi="標楷體"/>
                <w:bCs/>
              </w:rPr>
              <w:t>翰林版</w:t>
            </w:r>
            <w:r w:rsidRPr="00A87AD9">
              <w:rPr>
                <w:rFonts w:ascii="標楷體" w:eastAsia="標楷體" w:hAnsi="標楷體" w:hint="eastAsia"/>
                <w:bCs/>
              </w:rPr>
              <w:t>教科書</w:t>
            </w:r>
          </w:p>
          <w:p w14:paraId="511ED59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26F6077C" w14:textId="77777777" w:rsidR="00FD56F8" w:rsidRPr="00BA734F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BA734F">
              <w:rPr>
                <w:rFonts w:ascii="標楷體" w:eastAsia="標楷體" w:hAnsi="標楷體" w:hint="eastAsia"/>
              </w:rPr>
              <w:t>第一篇健康滿點</w:t>
            </w:r>
          </w:p>
          <w:p w14:paraId="4789E7E7" w14:textId="77777777" w:rsidR="00FD56F8" w:rsidRPr="00BA734F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BA734F">
              <w:rPr>
                <w:rFonts w:ascii="標楷體" w:eastAsia="標楷體" w:hAnsi="標楷體" w:hint="eastAsia"/>
              </w:rPr>
              <w:t>第二章健康靠自己</w:t>
            </w:r>
          </w:p>
          <w:p w14:paraId="02436FF3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926A2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702A6729" w14:textId="5C001158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2.實作：是否能確實找出不良生活型態對健康的影響。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A6446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25C47E58" w14:textId="4A99BD76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環J3 經由環境美學與自然文學了解自然環境的倫理價值。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FB67B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FD56F8" w:rsidRPr="004C7166" w14:paraId="1BBB9A49" w14:textId="77777777" w:rsidTr="00171FF7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3BA5C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2FAA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Da-IV-2 身體各系統、器官的構造與功能。</w:t>
            </w:r>
          </w:p>
          <w:p w14:paraId="48511E1C" w14:textId="1F77F9A5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Da-IV-4 健康姿勢、規律運動、充</w:t>
            </w:r>
            <w:r w:rsidRPr="00DB7775">
              <w:rPr>
                <w:rFonts w:eastAsia="標楷體" w:hint="eastAsia"/>
                <w:color w:val="auto"/>
              </w:rPr>
              <w:lastRenderedPageBreak/>
              <w:t>分睡眠的維持與實踐策略。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FCE4F9" w14:textId="58B10256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4a-IV-3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B37D74" w14:textId="77777777" w:rsidR="00FD56F8" w:rsidRPr="007D1EB8" w:rsidRDefault="00FD56F8" w:rsidP="00FD56F8">
            <w:pPr>
              <w:widowControl w:val="0"/>
              <w:spacing w:line="0" w:lineRule="atLeast"/>
              <w:ind w:firstLine="0"/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</w:pP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【</w:t>
            </w:r>
            <w:r w:rsidRPr="007D1EB8">
              <w:rPr>
                <w:rFonts w:ascii="華康標楷體" w:eastAsia="華康標楷體" w:hAnsi="新細明體" w:hint="eastAsia"/>
                <w:b/>
                <w:bCs/>
                <w:snapToGrid w:val="0"/>
                <w:color w:val="FF33CC"/>
              </w:rPr>
              <w:t>健康秀—Super model</w:t>
            </w:r>
            <w:r>
              <w:rPr>
                <w:rFonts w:ascii="華康標楷體" w:eastAsia="華康標楷體" w:hAnsi="新細明體" w:hint="eastAsia"/>
                <w:b/>
                <w:bCs/>
                <w:snapToGrid w:val="0"/>
                <w:color w:val="FF33CC"/>
              </w:rPr>
              <w:t>大挑戰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】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br/>
              <w:t>1. 說明外型：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人體從外觀來看以脊柱為中心，左右對稱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>，外形可分為頭、頸、軀幹和四肢。內部：身體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內部有背側體腔和</w:t>
            </w:r>
            <w:proofErr w:type="gramStart"/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腹側</w:t>
            </w:r>
            <w:proofErr w:type="gramEnd"/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lastRenderedPageBreak/>
              <w:t>體腔。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 xml:space="preserve"> 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br/>
              <w:t>2.教師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說明維持良好姿勢的重要性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>。</w:t>
            </w:r>
          </w:p>
          <w:p w14:paraId="15E08750" w14:textId="77777777" w:rsidR="00FD56F8" w:rsidRPr="007D1EB8" w:rsidRDefault="00FD56F8" w:rsidP="00FD56F8">
            <w:pPr>
              <w:widowControl w:val="0"/>
              <w:spacing w:line="0" w:lineRule="atLeast"/>
              <w:ind w:firstLine="0"/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</w:pP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>3.教師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講解及示範正確站立、彎腰、走路、坐姿、</w:t>
            </w:r>
            <w:proofErr w:type="gramStart"/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抬物及</w:t>
            </w:r>
            <w:proofErr w:type="gramEnd"/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0000"/>
              </w:rPr>
              <w:t>轉身等姿勢。</w:t>
            </w:r>
          </w:p>
          <w:p w14:paraId="61B3B611" w14:textId="77777777" w:rsidR="00FD56F8" w:rsidRPr="007D1EB8" w:rsidRDefault="00FD56F8" w:rsidP="00FD56F8">
            <w:pPr>
              <w:widowControl w:val="0"/>
              <w:spacing w:line="0" w:lineRule="atLeast"/>
              <w:ind w:firstLine="0"/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</w:pP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>4.教師邀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FF33CC"/>
              </w:rPr>
              <w:t>請學生上台演示，並予以修正</w:t>
            </w:r>
            <w:r w:rsidRPr="007D1EB8">
              <w:rPr>
                <w:rFonts w:ascii="華康標楷體" w:eastAsia="華康標楷體" w:hAnsi="新細明體" w:hint="eastAsia"/>
                <w:bCs/>
                <w:snapToGrid w:val="0"/>
                <w:color w:val="auto"/>
              </w:rPr>
              <w:t>。</w:t>
            </w:r>
          </w:p>
          <w:p w14:paraId="02E9054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BCF41" w14:textId="465C983F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497C34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32ED67E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76E7866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第一篇健康滿點</w:t>
            </w:r>
          </w:p>
          <w:p w14:paraId="2B1CD79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第三章身體的奧妙</w:t>
            </w:r>
          </w:p>
          <w:p w14:paraId="68CACA61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7AD8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46C2CCF2" w14:textId="4C18B636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2.討論：是否認真參與討論並分享討論結果。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1308D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14:paraId="3A3D345C" w14:textId="5447D88E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</w:t>
            </w: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E7C18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</w:tc>
      </w:tr>
      <w:tr w:rsidR="00FD56F8" w:rsidRPr="004C7166" w14:paraId="65B9D268" w14:textId="77777777" w:rsidTr="009205E2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A95C6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1F089B3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1EB3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Da-IV-2 身體各系統、器官的構造與功能。</w:t>
            </w:r>
          </w:p>
          <w:p w14:paraId="23DF576B" w14:textId="2B79D89A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Da-IV-4 健康姿勢、規律運動、充分睡眠的維持與實踐策略。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970F9" w14:textId="7C775F30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4a-IV-3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8BAD13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570F32">
              <w:rPr>
                <w:rFonts w:ascii="標楷體" w:eastAsia="標楷體" w:hAnsi="標楷體" w:cs="標楷體" w:hint="eastAsia"/>
                <w:color w:val="FF0000"/>
              </w:rPr>
              <w:t>人體系統大進擊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14:paraId="2B7B767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一、人體器官</w:t>
            </w:r>
          </w:p>
          <w:p w14:paraId="3A7C6E6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1.說明：教師說明長期姿勢不良，都可能壓迫身體內的器官，也會間接影響呼吸和血液 循環，所以每個人都應該認識身體內部的構造。</w:t>
            </w:r>
          </w:p>
          <w:p w14:paraId="52A5121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二、人體系統</w:t>
            </w:r>
          </w:p>
          <w:p w14:paraId="21B46CB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.說明：</w:t>
            </w:r>
            <w:r>
              <w:rPr>
                <w:rFonts w:ascii="標楷體" w:eastAsia="標楷體" w:hAnsi="標楷體" w:cs="標楷體" w:hint="eastAsia"/>
                <w:color w:val="auto"/>
              </w:rPr>
              <w:t>配合課本上的「人體系統運作圖」，和同學討論每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系統包含哪些器官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：人體中有神經、循環、呼吸、消化、泌尿、生殖、內分泌、骨骼和肌肉等系統，而各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系統間各有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其不同的功能。</w:t>
            </w:r>
          </w:p>
          <w:p w14:paraId="32DFD6C7" w14:textId="21BBEA06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三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</w:t>
            </w:r>
            <w:r w:rsidRPr="00570F32">
              <w:rPr>
                <w:rFonts w:ascii="標楷體" w:eastAsia="標楷體" w:hAnsi="標楷體" w:cs="標楷體" w:hint="eastAsia"/>
                <w:b/>
                <w:color w:val="FF0000"/>
              </w:rPr>
              <w:t>進行</w:t>
            </w:r>
            <w:proofErr w:type="gramStart"/>
            <w:r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proofErr w:type="gramEnd"/>
            <w:r w:rsidRPr="00570F32">
              <w:rPr>
                <w:rFonts w:ascii="標楷體" w:eastAsia="標楷體" w:hAnsi="標楷體" w:cs="標楷體" w:hint="eastAsia"/>
                <w:b/>
                <w:color w:val="FF0000"/>
              </w:rPr>
              <w:t>器官與功能配對</w:t>
            </w:r>
            <w:proofErr w:type="gramStart"/>
            <w:r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proofErr w:type="gramEnd"/>
            <w:r w:rsidRPr="00570F32">
              <w:rPr>
                <w:rFonts w:ascii="標楷體" w:eastAsia="標楷體" w:hAnsi="標楷體" w:cs="標楷體" w:hint="eastAsia"/>
                <w:b/>
                <w:color w:val="FF0000"/>
              </w:rPr>
              <w:t>之小組競賽活動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3F4D5C" w14:textId="410DA279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1EE1E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2CE6FD5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14A5085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第一篇健康滿點</w:t>
            </w:r>
          </w:p>
          <w:p w14:paraId="1A3D896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第三章身體的奧妙</w:t>
            </w:r>
          </w:p>
          <w:p w14:paraId="27879DB0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E380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18B9258F" w14:textId="134809B6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2.討論：是否認真參與討論並分享討論結果。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A9423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14:paraId="11E29068" w14:textId="715D18AE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A94C3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FD56F8" w:rsidRPr="004C7166" w14:paraId="27276FF3" w14:textId="77777777" w:rsidTr="00394C73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9CA42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C990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Db-IV-1 生殖器官的構造、功能與保健及懷孕生理、優生保健。</w:t>
            </w:r>
          </w:p>
          <w:p w14:paraId="6C60FDB9" w14:textId="3C776ECB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Db-IV-2 青春期身心變化的調適與性衝動健康因應的策略。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E2460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-IV-3 評估內在與外在的行為對健康造成的衝擊與風險。</w:t>
            </w:r>
          </w:p>
          <w:p w14:paraId="1FA4493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自主思考健康問題所造成的威脅感與嚴重性。</w:t>
            </w:r>
          </w:p>
          <w:p w14:paraId="5FF28170" w14:textId="7C989272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3721B8" w14:textId="77777777" w:rsidR="00FD56F8" w:rsidRPr="001E23CE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b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t>【Girls</w:t>
            </w:r>
            <w:r w:rsidRPr="00910C1F">
              <w:rPr>
                <w:rFonts w:hAnsi="新細明體" w:hint="eastAsia"/>
                <w:b/>
                <w:color w:val="FF0000"/>
                <w:sz w:val="18"/>
                <w:szCs w:val="18"/>
              </w:rPr>
              <w:t>---女性青春期</w:t>
            </w:r>
            <w:r w:rsidRPr="005426E8">
              <w:rPr>
                <w:rFonts w:hAnsi="新細明體" w:hint="eastAsia"/>
                <w:b/>
                <w:color w:val="FF0000"/>
                <w:sz w:val="18"/>
                <w:szCs w:val="18"/>
              </w:rPr>
              <w:t>】</w:t>
            </w:r>
          </w:p>
          <w:p w14:paraId="52153E86" w14:textId="77777777" w:rsidR="00FD56F8" w:rsidRPr="00DB7775" w:rsidRDefault="00FD56F8" w:rsidP="00FD56F8">
            <w:pPr>
              <w:tabs>
                <w:tab w:val="left" w:pos="271"/>
              </w:tabs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一、青春期的轉變</w:t>
            </w:r>
          </w:p>
          <w:p w14:paraId="140C7AB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二、認識女生生殖器官</w:t>
            </w:r>
          </w:p>
          <w:p w14:paraId="3DCD794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1.說明：利用課本女生的生殖器官圖來介紹生殖器官的構造。並詳細說明女生生殖器官的名稱與功能。 </w:t>
            </w:r>
          </w:p>
          <w:p w14:paraId="0EB18F3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三、為什麼會有「月經」</w:t>
            </w:r>
          </w:p>
          <w:p w14:paraId="4CD06B0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1.提問：「月經」是什麼？</w:t>
            </w:r>
          </w:p>
          <w:p w14:paraId="72A6C5E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2.分享：學生自由分享。</w:t>
            </w:r>
          </w:p>
          <w:p w14:paraId="755CA0CB" w14:textId="0303315F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3.說明：女性在其生育年齡，每月排出一個成熟的卵。隨著卵子的成熟，卵巢也會每月週期地釋放動情素與黃體素，會影響子宮內膜，首先是子宮內膜的增生，其次是內膜的分泌，最後是內膜的剝落形成月經。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91764A" w14:textId="2C89C621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82B7C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7DD2462E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06DB4594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第二篇快樂青春行</w:t>
            </w:r>
          </w:p>
          <w:p w14:paraId="250903C7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第一章蛻變的你</w:t>
            </w:r>
          </w:p>
          <w:p w14:paraId="50740079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E2A7E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0D430B16" w14:textId="43514FF8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2.實作：是否能根據圖片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勾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選出自己進入青春期後出現的改變。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75B64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600CF866" w14:textId="3BDDE1A9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23DBD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FD56F8" w:rsidRPr="004C7166" w14:paraId="4CED67EB" w14:textId="77777777" w:rsidTr="00496E37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E938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76E31C6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626E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Db-IV-1 生殖器官的構造、功能與保健及懷孕生理、優生保健。</w:t>
            </w:r>
          </w:p>
          <w:p w14:paraId="59787EAD" w14:textId="3F8E7A8D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lastRenderedPageBreak/>
              <w:t>Db-IV-2 青春期身心變化的調適與性衝動健康因應的策略。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0053E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1b-IV-4 提出健康自主管理的行動策略。</w:t>
            </w:r>
          </w:p>
          <w:p w14:paraId="1F9EC4B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所造成的威脅感與嚴重性。</w:t>
            </w:r>
          </w:p>
          <w:p w14:paraId="7EA09586" w14:textId="28ED827D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B3BF5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【</w:t>
            </w:r>
            <w:r w:rsidRPr="00F27A24">
              <w:rPr>
                <w:rFonts w:ascii="標楷體" w:eastAsia="標楷體" w:hAnsi="標楷體" w:hint="eastAsia"/>
                <w:b/>
              </w:rPr>
              <w:t>經痛與內衣選購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1CC1375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、經痛怎麼辦？</w:t>
            </w:r>
          </w:p>
          <w:p w14:paraId="3B74D54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1.實作：詢問女性長輩經痛的經驗，用一句話來形容這種感覺。主要是讓男生也能試著體會女生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月經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來潮時的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不適，進而學習 體諒與尊重。</w:t>
            </w:r>
          </w:p>
          <w:p w14:paraId="0C27DCD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2.說明：教師藉由前面的討論，解釋女性生理期的經痛問題，並說明月經時須注意的事 項及經痛的相關問題和處理方法。</w:t>
            </w:r>
          </w:p>
          <w:p w14:paraId="7050E7B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3.演練：請學生一起練習減輕經痛的運動。</w:t>
            </w:r>
          </w:p>
          <w:p w14:paraId="6AD66B16" w14:textId="77777777" w:rsidR="00FD56F8" w:rsidRPr="00DB7775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、如何選購內衣</w:t>
            </w:r>
          </w:p>
          <w:p w14:paraId="71953E59" w14:textId="3ED724E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說明: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須根據年齡和發育情況來選購內衣的尺寸。盡量不穿有鋼圈的內衣，因鋼圈不利於乳房發育。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此外，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應選擇讓皮膚 呼吸順暢的純棉布料，可幫助吸汗，青春期應該以健康和舒適為優先考量。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85C22A" w14:textId="5EAF79C6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DF8231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75923C6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062555BB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第二篇快樂青春行</w:t>
            </w:r>
          </w:p>
          <w:p w14:paraId="61568D85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第一章蛻變的你</w:t>
            </w:r>
          </w:p>
          <w:p w14:paraId="77767309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80160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16281FCD" w14:textId="5CDB291F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.實作：是否能確實詢問女性長輩經痛的經驗並做填寫。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564C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1C58B4F2" w14:textId="55B7E9F4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</w:t>
            </w: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2679B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FD56F8" w:rsidRPr="004C7166" w14:paraId="41EA704B" w14:textId="77777777" w:rsidTr="00A94CFB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88E91" w14:textId="77777777" w:rsidR="00FD56F8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542359B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8E9C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Db-IV-1 生殖器官的構造、功能與保健及懷孕生理、優生保健。</w:t>
            </w:r>
          </w:p>
          <w:p w14:paraId="780F487B" w14:textId="75ADCD36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Db-IV-2 青春期身心變化的調適與性衝動健康</w:t>
            </w:r>
            <w:r w:rsidRPr="00DB7775">
              <w:rPr>
                <w:rFonts w:eastAsia="標楷體" w:hint="eastAsia"/>
                <w:color w:val="auto"/>
              </w:rPr>
              <w:lastRenderedPageBreak/>
              <w:t>因應的策略。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A680F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lastRenderedPageBreak/>
                <w:t>1a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-IV-3 評估內在與外在的行為對健康造成的衝擊與風險。</w:t>
            </w:r>
          </w:p>
          <w:p w14:paraId="39AD357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自主思考健康問題所造成的威脅感與嚴重性。</w:t>
            </w:r>
          </w:p>
          <w:p w14:paraId="7D5C9A54" w14:textId="44E87ACF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境進行調適並修正，持續表現健康技能。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BC1E9C" w14:textId="77777777" w:rsidR="00FD56F8" w:rsidRPr="00FF6C7A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b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lastRenderedPageBreak/>
              <w:t>【Boys</w:t>
            </w:r>
            <w:r w:rsidRPr="00910C1F">
              <w:rPr>
                <w:rFonts w:hAnsi="新細明體" w:hint="eastAsia"/>
                <w:b/>
                <w:color w:val="FF0000"/>
                <w:sz w:val="18"/>
                <w:szCs w:val="18"/>
              </w:rPr>
              <w:t>---男性青春期</w:t>
            </w:r>
            <w:r w:rsidRPr="005426E8">
              <w:rPr>
                <w:rFonts w:hAnsi="新細明體" w:hint="eastAsia"/>
                <w:b/>
                <w:color w:val="FF0000"/>
                <w:sz w:val="18"/>
                <w:szCs w:val="18"/>
              </w:rPr>
              <w:t>】</w:t>
            </w:r>
          </w:p>
          <w:p w14:paraId="3CEEFE1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一、認識男生生殖器官</w:t>
            </w:r>
          </w:p>
          <w:p w14:paraId="3797AEA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1.統整：說明青春期男生在生理上出現變化，要用正常的心態面對，嘗試了解生理構造及其功能，若有任何問題需告知師長， 注意身心正常的發展。</w:t>
            </w:r>
          </w:p>
          <w:p w14:paraId="5112EEE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、「</w:t>
            </w:r>
            <w:proofErr w:type="gramStart"/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勃</w:t>
            </w:r>
            <w:proofErr w:type="gramEnd"/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起」、「夢遺」是什麼？</w:t>
            </w:r>
          </w:p>
          <w:p w14:paraId="5E64691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說明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勃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起的生理現象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，並解釋夢遺發生原因，提醒學生以平常心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看待。最後再介紹減少夢遺發生的生活習慣。</w:t>
            </w:r>
          </w:p>
          <w:p w14:paraId="4D20684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、男性的衛生保健該怎麼做</w:t>
            </w:r>
          </w:p>
          <w:p w14:paraId="6F4D4C3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1.提問：詢問學生是否知道自己在青春期時如何保持衛生？</w:t>
            </w:r>
          </w:p>
          <w:p w14:paraId="03721E2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說明：教師講解男生在青春期時的衛生處理方式：</w:t>
            </w:r>
          </w:p>
          <w:p w14:paraId="4BFB399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(1)包皮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容易積藏汙垢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，應該要每天翻開清洗。</w:t>
            </w:r>
          </w:p>
          <w:p w14:paraId="7FDD795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(2)避免穿太厚、太緊的褲子，以免褲襠內溫度過高，影響精子的活動而造成不孕。</w:t>
            </w:r>
          </w:p>
          <w:p w14:paraId="64998E43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F38305" w14:textId="6E853235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E4043B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74831157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633D2280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第二篇快樂青春行</w:t>
            </w:r>
          </w:p>
          <w:p w14:paraId="3B6177EB" w14:textId="77777777" w:rsidR="00FD56F8" w:rsidRPr="001E23CE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1E23CE">
              <w:rPr>
                <w:rFonts w:ascii="標楷體" w:eastAsia="標楷體" w:hAnsi="標楷體" w:hint="eastAsia"/>
                <w:bCs/>
              </w:rPr>
              <w:t>第一章蛻變的你</w:t>
            </w:r>
          </w:p>
          <w:p w14:paraId="25F63920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FA4016" w14:textId="25425009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1.觀察：是否能認真聆聽。2.實作：是否能確實根據課文提問寫下自己的情形。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051EB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2879866D" w14:textId="6B7759B2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D5F1" w14:textId="77777777" w:rsidR="00FD56F8" w:rsidRPr="0025461C" w:rsidRDefault="00FD56F8" w:rsidP="00FD56F8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FD56F8" w:rsidRPr="004C7166" w14:paraId="4E135D1E" w14:textId="77777777" w:rsidTr="001F0576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2BCBE" w14:textId="77777777" w:rsidR="00FD56F8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A6FBA82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7967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Db-IV-2 青春期身心變化的調適與性衝動健康因應的策略。</w:t>
            </w:r>
          </w:p>
          <w:p w14:paraId="5B53063C" w14:textId="2FE3A65A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Fa-IV-1 自我認同與自我實現。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7185B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2a-IV-2 自主思考健康問題所造成的威脅感與嚴重性。</w:t>
            </w:r>
          </w:p>
          <w:p w14:paraId="5D24829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。</w:t>
            </w:r>
          </w:p>
          <w:p w14:paraId="5CB2E06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2b-IV-2 樂於實踐健康促進的生活型態。</w:t>
            </w:r>
          </w:p>
          <w:p w14:paraId="5556B6F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2b-IV-3 充分地肯定自我健康行動的信心與效能感。</w:t>
            </w:r>
          </w:p>
          <w:p w14:paraId="1B23130D" w14:textId="7AB4FCE3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因應不同的生活情境進行調適並</w:t>
            </w: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修正，持續表現健康技能。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56794B" w14:textId="77777777" w:rsidR="00FD56F8" w:rsidRPr="00874C81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 w:hint="eastAsia"/>
                <w:color w:val="FF0000"/>
              </w:rPr>
            </w:pPr>
            <w:r w:rsidRPr="00874C81">
              <w:rPr>
                <w:rFonts w:ascii="標楷體" w:eastAsia="標楷體" w:hAnsi="標楷體" w:hint="eastAsia"/>
                <w:color w:val="FF0000"/>
              </w:rPr>
              <w:lastRenderedPageBreak/>
              <w:t>【特質樹之優點大風吹】</w:t>
            </w:r>
          </w:p>
          <w:p w14:paraId="6C77EA3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、特質樹</w:t>
            </w:r>
          </w:p>
          <w:p w14:paraId="4F61341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1.說明：教師說明運用特質樹的活動來認識自己。</w:t>
            </w:r>
          </w:p>
          <w:p w14:paraId="5F1951B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2.實作：請學生選出特質樹上與自己最相近的形容詞，並分析自己對自己的看法。</w:t>
            </w:r>
          </w:p>
          <w:p w14:paraId="6960CC1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3.歸納：希望能藉由這樣的活動，每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同學都能認真發掘自己的特質及優缺點。</w:t>
            </w:r>
          </w:p>
          <w:p w14:paraId="418397A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</w:t>
            </w:r>
            <w:r w:rsidRPr="00874C81">
              <w:rPr>
                <w:rFonts w:ascii="標楷體" w:eastAsia="標楷體" w:hAnsi="標楷體" w:hint="eastAsia"/>
                <w:color w:val="FF0000"/>
              </w:rPr>
              <w:t>優點大風吹</w:t>
            </w:r>
          </w:p>
          <w:p w14:paraId="705DCC1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說明：教師說明運用優點大風吹的活動來了解別人眼中的自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己。</w:t>
            </w:r>
          </w:p>
          <w:p w14:paraId="2B9E98BD" w14:textId="596A7F51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2.實作：</w:t>
            </w:r>
            <w:r w:rsidRPr="00874C81">
              <w:rPr>
                <w:rFonts w:ascii="標楷體" w:eastAsia="標楷體" w:hAnsi="標楷體" w:cs="標楷體" w:hint="eastAsia"/>
                <w:color w:val="FF0000"/>
              </w:rPr>
              <w:t>進行大風吹的遊戲</w:t>
            </w:r>
            <w:r>
              <w:rPr>
                <w:rFonts w:ascii="標楷體" w:eastAsia="標楷體" w:hAnsi="標楷體" w:cs="標楷體" w:hint="eastAsia"/>
                <w:color w:val="auto"/>
              </w:rPr>
              <w:t>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874C81">
              <w:rPr>
                <w:rFonts w:ascii="標楷體" w:eastAsia="標楷體" w:hAnsi="標楷體" w:cs="標楷體" w:hint="eastAsia"/>
                <w:color w:val="FF0000"/>
              </w:rPr>
              <w:t>坐到</w:t>
            </w:r>
            <w:proofErr w:type="gramEnd"/>
            <w:r w:rsidRPr="00874C81">
              <w:rPr>
                <w:rFonts w:ascii="標楷體" w:eastAsia="標楷體" w:hAnsi="標楷體" w:cs="標楷體" w:hint="eastAsia"/>
                <w:color w:val="FF0000"/>
              </w:rPr>
              <w:t>位置的同學寫下對我的三個優點。 3.講解：希望能藉由這樣的活動，同學間彼此分享，體會每個人都是獨一無二的，每個人都有不同的優點與特質。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65B48" w14:textId="65A329DB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8991D2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BAC0846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31C616E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第二篇快樂青春行</w:t>
            </w:r>
          </w:p>
          <w:p w14:paraId="1768B17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第二章打造獨一無二的我</w:t>
            </w:r>
          </w:p>
          <w:p w14:paraId="51F8C414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6C37F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20AC82A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2.實作：是否能認真參與活動。</w:t>
            </w:r>
          </w:p>
          <w:p w14:paraId="4F8714E6" w14:textId="151D4525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3.實作：是否能認真填寫活動中的問題。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F2555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51BFB2B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4238938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0F7FF1C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14:paraId="3A6BAD1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J4 了解自己的人格特質與價值觀。</w:t>
            </w:r>
          </w:p>
          <w:p w14:paraId="0C398909" w14:textId="4FDD56D4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J5 探索性別與生涯規劃的關係。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CAB4" w14:textId="77777777" w:rsidR="00FD56F8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14:paraId="4E4F2A37" w14:textId="77777777" w:rsidR="00FD56F8" w:rsidRPr="0025461C" w:rsidRDefault="00FD56F8" w:rsidP="00FD56F8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FD56F8" w:rsidRPr="004C7166" w14:paraId="38BF0726" w14:textId="77777777" w:rsidTr="00803A2F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8194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B728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Db-IV-2 青春期身心變化的調適與性衝動健康因應的策略。</w:t>
            </w:r>
          </w:p>
          <w:p w14:paraId="7E1E4FF1" w14:textId="7ED470D6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Fa-IV-1 自我認同與自我實現。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F9C7D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2b-IV-1 堅守健康的生活規範、態度與價值觀。</w:t>
            </w:r>
          </w:p>
          <w:p w14:paraId="2775488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2b-IV-3 充分地肯定自我健康行動的信心與效能感。</w:t>
            </w:r>
          </w:p>
          <w:p w14:paraId="6BEDD59F" w14:textId="596BEAFC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因應不同的生活情境進行調適並修正，持續表現健康技能。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22A921" w14:textId="77777777" w:rsidR="00FD56F8" w:rsidRPr="006A45EC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6A45EC">
              <w:rPr>
                <w:rFonts w:ascii="標楷體" w:eastAsia="標楷體" w:hAnsi="標楷體" w:cs="標楷體" w:hint="eastAsia"/>
                <w:b/>
                <w:color w:val="FF0000"/>
              </w:rPr>
              <w:t>【</w:t>
            </w:r>
            <w:r w:rsidRPr="009171F9">
              <w:rPr>
                <w:rFonts w:ascii="標楷體" w:eastAsia="標楷體" w:hAnsi="標楷體" w:cs="標楷體" w:hint="eastAsia"/>
                <w:b/>
                <w:color w:val="FF0000"/>
              </w:rPr>
              <w:t>我的伸展台</w:t>
            </w:r>
            <w:r w:rsidRPr="006A45EC">
              <w:rPr>
                <w:rFonts w:ascii="標楷體" w:eastAsia="標楷體" w:hAnsi="標楷體" w:cs="標楷體" w:hint="eastAsia"/>
                <w:b/>
                <w:color w:val="FF0000"/>
              </w:rPr>
              <w:t>】</w:t>
            </w:r>
          </w:p>
          <w:p w14:paraId="78BF19D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1.提問：從小到大，你是否曾有過最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滿意的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作品，這樣作品可以是一首詩、一幅畫、 一張卡片、一次比賽、一份作業、一篇作文等？</w:t>
            </w:r>
          </w:p>
          <w:p w14:paraId="564E8E6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2.實作：請學生找出最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滿意的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作品，也可以照片、影片、圖片呈現。</w:t>
            </w:r>
          </w:p>
          <w:p w14:paraId="1EB96AF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3.發表：可以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全班辦場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作品發表會，讓每位同學帶著作品上台分享，分享自己最榮耀或 最得意的時刻。</w:t>
            </w:r>
          </w:p>
          <w:p w14:paraId="1E292562" w14:textId="4A49815D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4.講解：藉由這個活動，同學可以看見你不為人知的一面，每個人只要懂得發揮自己的優點，接納或修正自己的缺點，人人都有成功的機會。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8BD461" w14:textId="00F49B64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F9ED32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90D74E7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644A89C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第二篇快樂青春行</w:t>
            </w:r>
          </w:p>
          <w:p w14:paraId="1A94523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第二章打造獨一無二的我</w:t>
            </w:r>
          </w:p>
          <w:p w14:paraId="2E5F546C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21CC6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76ACA5B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2.實作：是否能認真參與活動。</w:t>
            </w:r>
          </w:p>
          <w:p w14:paraId="1A367C24" w14:textId="585E9D85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3.實作：是否能認真填寫活動中的問題。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CDE62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360298F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14:paraId="1CB41EA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45094A2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14:paraId="106EB7A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J4 了解自己的人格特質與價值觀。</w:t>
            </w:r>
          </w:p>
          <w:p w14:paraId="374540CD" w14:textId="028924D8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J5 探索性別與生涯規劃的關係。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3DC80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FD56F8" w:rsidRPr="004C7166" w14:paraId="5BB0B52A" w14:textId="77777777" w:rsidTr="0012209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1FEF8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327A" w14:textId="7F4BF5CC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Db-IV-3 多元的性別特質、角色與</w:t>
            </w:r>
            <w:proofErr w:type="gramStart"/>
            <w:r w:rsidRPr="00DB7775">
              <w:rPr>
                <w:rFonts w:eastAsia="標楷體" w:hint="eastAsia"/>
                <w:color w:val="auto"/>
              </w:rPr>
              <w:t>不</w:t>
            </w:r>
            <w:proofErr w:type="gramEnd"/>
            <w:r w:rsidRPr="00DB7775">
              <w:rPr>
                <w:rFonts w:eastAsia="標楷體" w:hint="eastAsia"/>
                <w:color w:val="auto"/>
              </w:rPr>
              <w:t>同性傾向的尊重態度。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217E4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3a-IV-2 因應不同的生活情境進行調適並修正，持續表現健康技能。</w:t>
            </w:r>
          </w:p>
          <w:p w14:paraId="3FF57A3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自我監督、增強個人促進健康的行動，並反省修正。</w:t>
            </w:r>
          </w:p>
          <w:p w14:paraId="30E06FFA" w14:textId="475ECB2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4b-IV-3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A466F8" w14:textId="77777777" w:rsidR="00FD56F8" w:rsidRPr="00257104" w:rsidRDefault="00FD56F8" w:rsidP="00FD56F8">
            <w:pPr>
              <w:spacing w:line="260" w:lineRule="exact"/>
              <w:jc w:val="left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城城的玩偶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300EFCBB" w14:textId="77777777" w:rsidR="00FD56F8" w:rsidRPr="00DB7775" w:rsidRDefault="00FD56F8" w:rsidP="00FD56F8">
            <w:pPr>
              <w:tabs>
                <w:tab w:val="left" w:pos="567"/>
                <w:tab w:val="left" w:pos="770"/>
              </w:tabs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1.說明：教師說明何謂性別角色、性別特質、性別刻板印象。</w:t>
            </w:r>
          </w:p>
          <w:p w14:paraId="4A025418" w14:textId="77777777" w:rsidR="00FD56F8" w:rsidRPr="00DB7775" w:rsidRDefault="00FD56F8" w:rsidP="00FD56F8">
            <w:pPr>
              <w:tabs>
                <w:tab w:val="left" w:pos="567"/>
                <w:tab w:val="left" w:pos="770"/>
              </w:tabs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2.討論：教師以牛爾、吳季剛或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郭婞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純舉重拿金牌為例，請同學討論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陰柔或陽剛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是專屬於某一種性別特質嗎？</w:t>
            </w:r>
          </w:p>
          <w:p w14:paraId="56610578" w14:textId="77777777" w:rsidR="00FD56F8" w:rsidRPr="00DB7775" w:rsidRDefault="00FD56F8" w:rsidP="00FD56F8">
            <w:pPr>
              <w:tabs>
                <w:tab w:val="left" w:pos="567"/>
                <w:tab w:val="left" w:pos="770"/>
              </w:tabs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3.統整：每個人的性別特質都有所不同，不該因生理、心理、社會及文化上的性別因素而受到限制。不論是面對男生、女生、 跨性別，我們都能自愛而後愛人，讓每 一個學生學習人與人之間互相尊重的道理，並且使個人潛能得到充分發展，進而能欣賞他人的表現。</w:t>
            </w:r>
          </w:p>
          <w:p w14:paraId="2D3494D3" w14:textId="631BA3E2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4.歸納：教師說明跳出性別框架的方法：省思自己原有的偏見、不要男女二分法。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3E35AC" w14:textId="366B0665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11CBE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51188CE0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35E13DC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第二篇快樂青春行</w:t>
            </w:r>
          </w:p>
          <w:p w14:paraId="1D0BAAF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第三章打破性別刻板印象</w:t>
            </w:r>
          </w:p>
          <w:p w14:paraId="4E9DEB37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556DC1" w14:textId="63A9F3D5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觀察：是否能認真聆聽。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C1E2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281C931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 xml:space="preserve">性J2 </w:t>
            </w: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釐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清身體意象的性別迷思。</w:t>
            </w:r>
          </w:p>
          <w:p w14:paraId="6B4458B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性J7 解析各種媒體所傳遞的性別迷思、偏見與歧視。</w:t>
            </w:r>
          </w:p>
          <w:p w14:paraId="380C192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  <w:p w14:paraId="432DE1A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3760579C" w14:textId="5237BB5C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J5 探索性別與生涯規劃的關係。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DD4FE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FD56F8" w:rsidRPr="004C7166" w14:paraId="294E8F45" w14:textId="77777777" w:rsidTr="00840CF1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3027F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38DBD" w14:textId="2287159E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Db-IV-3 多元的性別特質、角色與</w:t>
            </w:r>
            <w:proofErr w:type="gramStart"/>
            <w:r w:rsidRPr="00DB7775">
              <w:rPr>
                <w:rFonts w:eastAsia="標楷體" w:hint="eastAsia"/>
                <w:color w:val="auto"/>
              </w:rPr>
              <w:t>不</w:t>
            </w:r>
            <w:proofErr w:type="gramEnd"/>
            <w:r w:rsidRPr="00DB7775">
              <w:rPr>
                <w:rFonts w:eastAsia="標楷體" w:hint="eastAsia"/>
                <w:color w:val="auto"/>
              </w:rPr>
              <w:t>同性傾向的尊重態度。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550B3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3a-IV-2 因應不同的生活情境進行調適並修正，持續表現健康技能。</w:t>
            </w:r>
          </w:p>
          <w:p w14:paraId="609D0FE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  <w:bCs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-IV-2 自我監督、增強個人促進健康的</w:t>
            </w: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行動，並反省修正。</w:t>
            </w:r>
          </w:p>
          <w:p w14:paraId="2E017011" w14:textId="04771A16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4b-IV-3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06E5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 w:hint="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批判性思考技能練習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25051FB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一、批判性思考技能練習</w:t>
            </w:r>
          </w:p>
          <w:p w14:paraId="509DDCA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1.說明：教師說明以「你的膽子好小，看到蟑螂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就嚇成那樣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，一點都不像男生」為例，運用批判性思考技能進行重建。</w:t>
            </w:r>
          </w:p>
          <w:p w14:paraId="53280A6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2.實作：請學生找出生活中性別刻板印象的例子，並以批判性思考的生活技能進行演練。</w:t>
            </w:r>
          </w:p>
          <w:p w14:paraId="4224E42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3.統整：時代改變，我們應該打破性別刻板印象，不該因此被束縛。</w:t>
            </w:r>
          </w:p>
          <w:p w14:paraId="1C52270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、看重自己尊重他人</w:t>
            </w:r>
          </w:p>
          <w:p w14:paraId="16B0167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1.說明：每個人都是獨一無二的，我們必須學習看重自己，進而尊重別人。</w:t>
            </w:r>
          </w:p>
          <w:p w14:paraId="0834FEF1" w14:textId="7C5B257A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.統整：葉永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鋕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的例子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凸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顯出當年對性別特質不同的歧視，我們藉由剛剛的公開倡議活動，更讓大家了解每個人都應該尊重他人性別特質，也說出願意這麼做的決心。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2510F4" w14:textId="4FB9AD62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3D7061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D0D02AB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072C344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第二篇快樂青春行</w:t>
            </w:r>
          </w:p>
          <w:p w14:paraId="45DDB58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第三章打破性別刻板印象</w:t>
            </w:r>
          </w:p>
          <w:p w14:paraId="4D0863B1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899E9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55E54B4D" w14:textId="6B95B037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2.實作：是否能確實針對活動內容做填寫。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6120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603DC37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 xml:space="preserve">性J2 </w:t>
            </w:r>
            <w:proofErr w:type="gramStart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釐</w:t>
            </w:r>
            <w:proofErr w:type="gramEnd"/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清身體意象的性別迷思。</w:t>
            </w:r>
          </w:p>
          <w:p w14:paraId="3C7FDBC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性J7 解析各種媒體所傳遞的性</w:t>
            </w: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別迷思、偏見與歧視。</w:t>
            </w:r>
          </w:p>
          <w:p w14:paraId="5886A62F" w14:textId="101E782C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性J11 去除性別刻板與性別偏見的情感表達與溝通，具備與他人平等互動的能力。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2316A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</w:p>
        </w:tc>
      </w:tr>
      <w:tr w:rsidR="00FD56F8" w:rsidRPr="004C7166" w14:paraId="19FE52FC" w14:textId="77777777" w:rsidTr="0018485F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B02C9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6C61D" w14:textId="35F467BD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Ea-IV-1 飲食的源頭管理與健康外食。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3C879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精熟地操作健康技能。</w:t>
            </w:r>
          </w:p>
          <w:p w14:paraId="392B769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  <w:p w14:paraId="53714FB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3b-IV-3 熟悉大部分的決策與批判技能。</w:t>
            </w:r>
          </w:p>
          <w:p w14:paraId="64EB325B" w14:textId="3D0B85DB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4b-IV-2 使用精確的資訊來支持自己健康促進的立場。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1AF7C0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食物的旅行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6B9F6EB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一、食物的旅行</w:t>
            </w:r>
          </w:p>
          <w:p w14:paraId="5E6861B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1.提問：購物時，你或家人都如何選購安全的農產品呢？</w:t>
            </w:r>
          </w:p>
          <w:p w14:paraId="657A6D1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2.統整：購買農產品時盡可能選擇有「有機農產品」標章及「產銷履歷」標章的農產品，才符合安全衛生。</w:t>
            </w:r>
          </w:p>
          <w:p w14:paraId="24B81EF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、農藥殘留量比一比</w:t>
            </w:r>
          </w:p>
          <w:p w14:paraId="4688BD2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說明：結果期使用套袋的蔬果、表面不含蠟的蔬果、表面光滑的蔬果、生長在地面下的蔬果，皆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較不易附著農藥。教師向同 學說明安全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採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收期的定義。</w:t>
            </w:r>
          </w:p>
          <w:p w14:paraId="06CC54D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、蔬果食前處理技巧</w:t>
            </w:r>
          </w:p>
          <w:p w14:paraId="67DF51E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1.發表：請同學分享平時如何清洗蔬果。</w:t>
            </w:r>
          </w:p>
          <w:p w14:paraId="7D562C0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.統整：蔬果清洗技巧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三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原則：先浸泡、後沖洗、再切除，清洗蔬果不需要使用清潔劑，最好的方法是用大量的清水沖洗，</w:t>
            </w:r>
          </w:p>
          <w:p w14:paraId="2DF7B596" w14:textId="6DE35D28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包心菜類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要撥成單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片後沖洗、葉菜類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切除根後沖洗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、可以去皮的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蔬果就削皮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、不能削皮的蔬果就以軟毛刷洗、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果蒂凹陷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者也要用軟毛刷洗。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DFDE2" w14:textId="4679C14A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F9142A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98778C2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1D307AB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35017808" w14:textId="67E0F9A6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第一章食安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中學堂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D64B7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1.問答：能說出食物製作流程中各階段可能出現的食安問題以及如何把關。</w:t>
            </w:r>
          </w:p>
          <w:p w14:paraId="0419FF3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2.觀察：是否能認真聆聽、勇於發表意見。</w:t>
            </w:r>
          </w:p>
          <w:p w14:paraId="146695D6" w14:textId="74613C98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3.實作：是否懂得食材清洗技巧。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5E7BF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14:paraId="30C6B08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環J7 透過「碳循環」，了解化石燃料與溫室氣體、全球暖化、及氣候變遷的關係。</w:t>
            </w:r>
          </w:p>
          <w:p w14:paraId="3E8EFECB" w14:textId="516F50A2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</w:t>
            </w: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1999A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30-1第二次定期評量</w:t>
            </w:r>
          </w:p>
        </w:tc>
      </w:tr>
      <w:tr w:rsidR="00FD56F8" w:rsidRPr="004C7166" w14:paraId="408BE85C" w14:textId="77777777" w:rsidTr="00031A13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23D33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2BB72" w14:textId="7D806D9A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Ea-IV-1 飲食的源頭管理與健康外食。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F9B2F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精熟地操作健康技能。</w:t>
            </w:r>
          </w:p>
          <w:p w14:paraId="0054927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  <w:p w14:paraId="4783B10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3b-IV-3 熟悉大部分的決策與批判技能。</w:t>
            </w:r>
          </w:p>
          <w:p w14:paraId="2DCDF02A" w14:textId="222C270D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4b-IV-2 使用精確的資訊來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支持自己健康促進的立場。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E2F218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【食安中學堂】</w:t>
            </w:r>
          </w:p>
          <w:p w14:paraId="276E4A6D" w14:textId="77777777" w:rsidR="00FD56F8" w:rsidRPr="00DB7775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一、選購當季、當地蔬果</w:t>
            </w:r>
          </w:p>
          <w:p w14:paraId="4D2A0AE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說明：選購當季、當地蔬果，不僅環保且安全，網路上都能查詢到當季蔬果有哪些，也有相關免費APP可下載，如「當令蔬果生鮮」，主要功能為查詢臺灣當季蔬菜、水果和漁產肉類花卉價格資訊。</w:t>
            </w:r>
          </w:p>
          <w:p w14:paraId="60F1B29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二、加工食品如何把關</w:t>
            </w:r>
          </w:p>
          <w:p w14:paraId="335DF15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1.提問：詢問學生是否知道為什麼需要食品加工？冬天白菜、蘿蔔過剩，農民們會如何處理？</w:t>
            </w:r>
          </w:p>
          <w:p w14:paraId="35FFD12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.提問：請學生思考食品加工有那些好處？</w:t>
            </w:r>
          </w:p>
          <w:p w14:paraId="32076A0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.發表：學生自由發表。</w:t>
            </w:r>
          </w:p>
          <w:p w14:paraId="50833660" w14:textId="617B9CD4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.說明：教師說明市面上常見的食品加工方法為低溫冷凍法、高溫殺菌法、低溫殺菌 法、乾燥法、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醃漬法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、發酵法、放射線等。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C9E6C7" w14:textId="5E3C6EBE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716748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C942373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6A20DB0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60A73B54" w14:textId="097E823E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第一章食安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中學堂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5745E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1.觀察：是否能認真聆聽。2.實作：是否懂得食材清洗技巧。</w:t>
            </w:r>
          </w:p>
          <w:p w14:paraId="0A9BF9F5" w14:textId="1022D19F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3.觀察：對於食品添加物之了解。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D0748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3213995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環J7 透過「碳循環」，了解化石燃料與溫室氣體、全球暖化、及氣候變遷的關係。</w:t>
            </w:r>
          </w:p>
          <w:p w14:paraId="1CD0E9D2" w14:textId="34ED8155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6F183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FD56F8" w:rsidRPr="004C7166" w14:paraId="5EFCD39F" w14:textId="77777777" w:rsidTr="007C0E3F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DECFC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95809" w14:textId="33956BF8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Ea-IV-1 飲食的源頭管理與健康外食。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5BD06E" w14:textId="77777777" w:rsidR="00FD56F8" w:rsidRPr="00DB7775" w:rsidRDefault="00FD56F8" w:rsidP="00FD56F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  <w:p w14:paraId="0B57BC7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3b-IV-3 熟悉大部分的決策與批判技能。</w:t>
            </w:r>
          </w:p>
          <w:p w14:paraId="16933EF8" w14:textId="3FE50288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4b-IV-2 使用精確的資訊來支持自己健康促進的立場。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9F002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【食品添加物】</w:t>
            </w:r>
          </w:p>
          <w:p w14:paraId="21D6F0A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1.說明：利用生活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事件簿請學生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思考下列問題：</w:t>
            </w:r>
          </w:p>
          <w:p w14:paraId="4DDC026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(1)泡麵為何要加入抗氧化劑？ </w:t>
            </w:r>
          </w:p>
          <w:p w14:paraId="0C53FB7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(2)魚丸、豆皮等火鍋料顏色很白，可能放了殺菌劑嗎？</w:t>
            </w:r>
          </w:p>
          <w:p w14:paraId="0CE1B40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(3)市面的糖果添加色素的目的為何？</w:t>
            </w:r>
          </w:p>
          <w:p w14:paraId="49C36CA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2.發表：學生踴躍發表意見。</w:t>
            </w:r>
          </w:p>
          <w:p w14:paraId="692CC1F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3.歸納：人類對飲食的要求，愈來愈注重食品的 色香味和營養成分，甚至儘量要求食物必須保鮮和保持原味，所以，使用食品 添加物的機會愈來愈多。</w:t>
            </w:r>
          </w:p>
          <w:p w14:paraId="29E36093" w14:textId="75195B58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4.講解：任何食物不論是否為天然或加工食品，只要過量就會危害健康，即便是鹽巴，短時間內大量食用仍有致命的危險。因 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此每種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化學物質（如食品添加物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等）都有其「安全劑量」，也就是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在肝、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腎正常功能範圍內，可以被身體代謝排除，不會對人體造成傷害的，消費者當然可以安心食用。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CAEE3" w14:textId="68D23787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A919EC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69545171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62C54CA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02CDF8E2" w14:textId="461B162F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第一章食安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中學堂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EEFA7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1.問答：能依照所指定的任務選出適當的食材。</w:t>
            </w:r>
          </w:p>
          <w:p w14:paraId="32D1B558" w14:textId="5BACA6B1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2.觀察：小組討論過程中能充分表達自己的意見，和同學能積極討論。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3CA0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1FE9BCA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環J7 透過「碳循環」，了解化石燃料與溫室氣體、全球暖化、及氣候變遷的關係。</w:t>
            </w:r>
          </w:p>
          <w:p w14:paraId="3226B023" w14:textId="64F6BA77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FFDEB" w14:textId="77777777" w:rsidR="00FD56F8" w:rsidRPr="0025461C" w:rsidRDefault="00FD56F8" w:rsidP="00FD56F8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FD56F8" w:rsidRPr="004C7166" w14:paraId="41AB1ED2" w14:textId="77777777" w:rsidTr="00C923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F5DE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1D995" w14:textId="29907C72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Ea-IV-1 飲食的源頭管理與健康外食。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02E45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精熟地操作健康技能。</w:t>
            </w:r>
          </w:p>
          <w:p w14:paraId="7494F63A" w14:textId="34FE25DC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4b-IV-2 使用精確的資訊來支持自己健康促進的立場。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FF3D5E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b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t>【</w:t>
            </w:r>
            <w:r w:rsidRPr="00893260">
              <w:rPr>
                <w:rFonts w:hAnsi="新細明體" w:hint="eastAsia"/>
                <w:b/>
                <w:color w:val="FF33CC"/>
                <w:sz w:val="18"/>
                <w:szCs w:val="18"/>
              </w:rPr>
              <w:t>含糖飲料</w:t>
            </w: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t>追追追</w:t>
            </w:r>
            <w:r w:rsidRPr="00910C1F">
              <w:rPr>
                <w:rFonts w:hAnsi="新細明體" w:hint="eastAsia"/>
                <w:b/>
                <w:color w:val="FF0000"/>
                <w:sz w:val="18"/>
                <w:szCs w:val="18"/>
              </w:rPr>
              <w:t>】</w:t>
            </w:r>
          </w:p>
          <w:p w14:paraId="1EE20DD3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color w:val="00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1.說明熱量營養素的功能，並探討青春期特別要注意的營養需求。</w:t>
            </w:r>
          </w:p>
          <w:p w14:paraId="613926DA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color w:val="FF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2.</w:t>
            </w:r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觀賞影片：『含糖飲料的秘密』。</w:t>
            </w:r>
          </w:p>
          <w:p w14:paraId="689452CF" w14:textId="77777777" w:rsidR="00FD56F8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FF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3.</w:t>
            </w:r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影片觀後感心得分享。</w:t>
            </w:r>
          </w:p>
          <w:p w14:paraId="1D39B25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11B70BC1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4AA82E" w14:textId="497B2645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77F22C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589231F0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7B92A79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443533A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第二章吃出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好健康</w:t>
            </w:r>
          </w:p>
          <w:p w14:paraId="6922C7F9" w14:textId="480BBD86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/>
              </w:rPr>
              <w:t>Youtube</w:t>
            </w:r>
            <w:proofErr w:type="spellEnd"/>
            <w:r>
              <w:rPr>
                <w:rFonts w:ascii="標楷體" w:eastAsia="標楷體" w:hAnsi="標楷體" w:hint="eastAsia"/>
              </w:rPr>
              <w:t>影片:含糖飲料的秘密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72A37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765E7E6F" w14:textId="19F4A66E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color w:val="auto"/>
              </w:rPr>
              <w:t>問答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：討論過程中能充分表達自己的意見，和同學能積極</w:t>
            </w:r>
            <w:r>
              <w:rPr>
                <w:rFonts w:ascii="標楷體" w:eastAsia="標楷體" w:hAnsi="標楷體" w:cs="標楷體" w:hint="eastAsia"/>
                <w:color w:val="auto"/>
              </w:rPr>
              <w:t>分享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A179E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22CEE97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環J7 透過「碳循環」，了解化石燃料與溫室氣體、全球暖化、及氣候變遷的關係。</w:t>
            </w:r>
          </w:p>
          <w:p w14:paraId="22256681" w14:textId="76DE48F2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A3836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FD56F8" w:rsidRPr="004C7166" w14:paraId="01F5A656" w14:textId="77777777" w:rsidTr="001C22C7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A48C3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63EF3" w14:textId="7624C45A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Ea-IV-1 飲食的源頭管理與健康外食。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8D9D7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02DFBAB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3a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因應不同的生活情境進行調適並修正，持續表現健康技能。</w:t>
            </w:r>
          </w:p>
          <w:p w14:paraId="22B9CF83" w14:textId="5C0B1DDA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4b-IV-2 使用精確的資訊來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支持自己健康促進的立場。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851B73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b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lastRenderedPageBreak/>
              <w:t>【</w:t>
            </w:r>
            <w:r w:rsidRPr="00893260">
              <w:rPr>
                <w:rFonts w:hAnsi="新細明體" w:hint="eastAsia"/>
                <w:b/>
                <w:color w:val="FF33CC"/>
                <w:sz w:val="18"/>
                <w:szCs w:val="18"/>
              </w:rPr>
              <w:t>高脂飲食</w:t>
            </w:r>
            <w:r>
              <w:rPr>
                <w:rFonts w:hAnsi="新細明體" w:hint="eastAsia"/>
                <w:b/>
                <w:color w:val="FF0000"/>
                <w:sz w:val="18"/>
                <w:szCs w:val="18"/>
              </w:rPr>
              <w:t>追追追</w:t>
            </w:r>
            <w:r w:rsidRPr="00910C1F">
              <w:rPr>
                <w:rFonts w:hAnsi="新細明體" w:hint="eastAsia"/>
                <w:b/>
                <w:color w:val="FF0000"/>
                <w:sz w:val="18"/>
                <w:szCs w:val="18"/>
              </w:rPr>
              <w:t>】</w:t>
            </w:r>
          </w:p>
          <w:p w14:paraId="5A7AE0CB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color w:val="00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1.介紹非熱量營養素的功能，並檢視自我飲食習慣是否均衡。</w:t>
            </w:r>
          </w:p>
          <w:p w14:paraId="370EB9AB" w14:textId="77777777" w:rsidR="00FD56F8" w:rsidRPr="00910C1F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 w:hint="eastAsia"/>
                <w:color w:val="FF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2.</w:t>
            </w:r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影片介紹：『</w:t>
            </w:r>
            <w:proofErr w:type="gramStart"/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麥胖報告</w:t>
            </w:r>
            <w:proofErr w:type="gramEnd"/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The Con』。</w:t>
            </w:r>
          </w:p>
          <w:p w14:paraId="4AF59A81" w14:textId="77777777" w:rsidR="00FD56F8" w:rsidRDefault="00FD56F8" w:rsidP="00FD56F8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hAnsi="新細明體"/>
                <w:color w:val="FF0000"/>
                <w:sz w:val="18"/>
                <w:szCs w:val="18"/>
              </w:rPr>
            </w:pPr>
            <w:r w:rsidRPr="00910C1F">
              <w:rPr>
                <w:rFonts w:hAnsi="新細明體" w:hint="eastAsia"/>
                <w:color w:val="000000"/>
                <w:sz w:val="18"/>
                <w:szCs w:val="18"/>
              </w:rPr>
              <w:t>3.</w:t>
            </w:r>
            <w:r w:rsidRPr="00910C1F">
              <w:rPr>
                <w:rFonts w:hAnsi="新細明體" w:hint="eastAsia"/>
                <w:color w:val="FF0000"/>
                <w:sz w:val="18"/>
                <w:szCs w:val="18"/>
              </w:rPr>
              <w:t>影片觀後感心得分享。</w:t>
            </w:r>
          </w:p>
          <w:p w14:paraId="4D5AA942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1C2C8F" w14:textId="4B352858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599DD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760A4F0C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048773C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5B723D7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第二章吃出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好健康</w:t>
            </w:r>
          </w:p>
          <w:p w14:paraId="15E62CCA" w14:textId="48ABD3D8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影片:</w:t>
            </w:r>
            <w:proofErr w:type="gramStart"/>
            <w:r>
              <w:rPr>
                <w:rFonts w:ascii="標楷體" w:eastAsia="標楷體" w:hAnsi="標楷體" w:hint="eastAsia"/>
              </w:rPr>
              <w:t>麥胖報告</w:t>
            </w:r>
            <w:proofErr w:type="gramEnd"/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EADD5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1.觀察：是否能認真聆聽。</w:t>
            </w:r>
          </w:p>
          <w:p w14:paraId="3A50F5C2" w14:textId="073AEEBD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color w:val="auto"/>
              </w:rPr>
              <w:t>問答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：討論過程中能充分表達自己的意見，和同學能積極</w:t>
            </w:r>
            <w:r>
              <w:rPr>
                <w:rFonts w:ascii="標楷體" w:eastAsia="標楷體" w:hAnsi="標楷體" w:cs="標楷體" w:hint="eastAsia"/>
                <w:color w:val="auto"/>
              </w:rPr>
              <w:t>分享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E573B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4F9641D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環J7 透過「碳循環」，了解化石燃料與溫室氣體、全球暖化、及氣候變遷的關係。</w:t>
            </w:r>
          </w:p>
          <w:p w14:paraId="4EF0EC0B" w14:textId="5269A3F6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</w:t>
            </w: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討其生態足跡、水足跡及碳足跡。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C304D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29英語歌唱比賽                     </w:t>
            </w:r>
          </w:p>
        </w:tc>
      </w:tr>
      <w:tr w:rsidR="00FD56F8" w:rsidRPr="004C7166" w14:paraId="516378E3" w14:textId="77777777" w:rsidTr="00035AA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AD2BC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CA28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Ea-IV-1 飲食的源頭管理與健康的外食。</w:t>
            </w:r>
          </w:p>
          <w:p w14:paraId="7C73578E" w14:textId="5A432F84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Ea-IV-2 飲食安全評估方式、改善策略與食品中毒預防處理方法。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82B01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自主思考健康問題所造成的威脅感與嚴重性。</w:t>
            </w:r>
          </w:p>
          <w:p w14:paraId="56A98990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運用適切的健康資訊、產品與服務，擬定健康行動策略。</w:t>
            </w:r>
          </w:p>
          <w:p w14:paraId="410F502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自我監督、增強個人促進健康的行動，並反省修正。</w:t>
            </w:r>
          </w:p>
          <w:p w14:paraId="6FF2CA95" w14:textId="03829ECB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12952E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【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健康飲食聲明書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】</w:t>
            </w:r>
          </w:p>
          <w:p w14:paraId="74F1F1D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、一日菜單</w:t>
            </w:r>
          </w:p>
          <w:p w14:paraId="00D7565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1.提問：雖然國小就已經學過每日飲食指南，但是老師希望各位同學可以將飲食指南實際運用於生活中，我們現在以阿東、阿美的一日菜單來練習食物份量的換算。</w:t>
            </w:r>
          </w:p>
          <w:p w14:paraId="6018190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2.總結：全面來看，阿美各項的份量都不足，可在午餐青菜量再增加，乳品類可以增加一片起司，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肉蛋魚肉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則可以補充豆漿； </w:t>
            </w:r>
            <w:r>
              <w:rPr>
                <w:rFonts w:ascii="標楷體" w:eastAsia="標楷體" w:hAnsi="標楷體" w:cs="標楷體" w:hint="eastAsia"/>
                <w:color w:val="auto"/>
              </w:rPr>
              <w:t>阿東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</w:rPr>
              <w:t>除豆魚蛋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</w:rPr>
              <w:t>肉類都不足。</w:t>
            </w:r>
          </w:p>
          <w:p w14:paraId="1785F29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、健康飲食聲明書</w:t>
            </w:r>
          </w:p>
          <w:p w14:paraId="08B7B11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1.引導：同學已經藉由阿東的一日菜單學會了每日飲食份量的標準，希望同學可以均衡飲食打造一個健康的身體，請利用課本的健康飲食聲明書來反省自我的飲食習慣並進行改善，讓自己可以更健康。</w:t>
            </w:r>
          </w:p>
          <w:p w14:paraId="0A11A85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2.發表：幾位同學發表自己的飲食聲明書。</w:t>
            </w:r>
          </w:p>
          <w:p w14:paraId="5052BAD4" w14:textId="62738AB6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3.總結：經常外食的人，通常比較不易達到均衡飲食的目標，所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以運用訂定目標的生活技能，能幫助並提醒自己每天三餐都要符合均衡飲食的原則。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D624DF" w14:textId="059D4D0D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A19288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77F6F0F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0ED44B7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01601D3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第二章吃出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好健康</w:t>
            </w:r>
          </w:p>
          <w:p w14:paraId="025127ED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4D08D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1.觀察：學生發表意見的參與度。</w:t>
            </w:r>
          </w:p>
          <w:p w14:paraId="7E756950" w14:textId="2959F03D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2.實作：能依自己的情況認真填寫活動。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20CF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1E97E0B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  <w:p w14:paraId="7956276F" w14:textId="4394412B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環J2 了解人與周遭動物的互動關係，認識動物需求，並關切動物福利。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CA87" w14:textId="77777777" w:rsidR="00FD56F8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52ED8AF6" w14:textId="77777777" w:rsidR="00FD56F8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7DF8EB2F" w14:textId="77777777" w:rsidR="00FD56F8" w:rsidRPr="0025461C" w:rsidRDefault="00FD56F8" w:rsidP="00FD56F8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FD56F8" w:rsidRPr="004C7166" w14:paraId="585C3316" w14:textId="77777777" w:rsidTr="00296AE5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17E65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D566A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Ea-IV-1 飲食的源頭管理與健康的外食。</w:t>
            </w:r>
          </w:p>
          <w:p w14:paraId="4FFAD20A" w14:textId="4B58F075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t>Ea-IV-2 飲食安全評估方式、改善策略與食品中毒預防處理方法。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0D8B14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自主思考健康問題所造成的威脅感與嚴重性。</w:t>
            </w:r>
          </w:p>
          <w:p w14:paraId="589D382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運用適切的健康資訊、產品與服務，擬定健康行動策略。</w:t>
            </w:r>
          </w:p>
          <w:p w14:paraId="22814C9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自我監督、增強個人促進健康的行動，並反省修正。</w:t>
            </w:r>
          </w:p>
          <w:p w14:paraId="6458B275" w14:textId="556373A6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5895BF" w14:textId="77777777" w:rsidR="00FD56F8" w:rsidRPr="00D81EAB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D81EA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【吃出好健康】</w:t>
            </w:r>
          </w:p>
          <w:p w14:paraId="5875B68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一、健康外食技巧</w:t>
            </w:r>
          </w:p>
          <w:p w14:paraId="36E903D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1.提問：詢問學生選擇外食種類的考量點是什麼？</w:t>
            </w:r>
          </w:p>
          <w:p w14:paraId="2445D11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2.說明：現代人因為外食機會增加，在份量上不會控制、在營養上不太均衡，造成肥胖、高血壓等隱憂。</w:t>
            </w:r>
          </w:p>
          <w:p w14:paraId="2572FB6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3.教師說明外食健康小技巧：選擇健康天然的食物，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少選加工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食品、選擇有利健康的烹調方式，</w:t>
            </w:r>
            <w:proofErr w:type="gramStart"/>
            <w:r w:rsidRPr="00DB7775">
              <w:rPr>
                <w:rFonts w:ascii="標楷體" w:eastAsia="標楷體" w:hAnsi="標楷體" w:cs="標楷體" w:hint="eastAsia"/>
                <w:color w:val="auto"/>
              </w:rPr>
              <w:t>例如煮或蒸</w:t>
            </w:r>
            <w:proofErr w:type="gramEnd"/>
            <w:r w:rsidRPr="00DB7775">
              <w:rPr>
                <w:rFonts w:ascii="標楷體" w:eastAsia="標楷體" w:hAnsi="標楷體" w:cs="標楷體" w:hint="eastAsia"/>
                <w:color w:val="auto"/>
              </w:rPr>
              <w:t>，選擇四低一高的新鮮食材與飲食方式。</w:t>
            </w:r>
          </w:p>
          <w:p w14:paraId="47228F8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2D1549">
              <w:rPr>
                <w:rFonts w:ascii="標楷體" w:eastAsia="標楷體" w:hAnsi="標楷體" w:cs="標楷體" w:hint="eastAsia"/>
                <w:color w:val="FF0000"/>
              </w:rPr>
              <w:t>實作：請學生搭配出套餐後，讓學生小組發表。</w:t>
            </w:r>
          </w:p>
          <w:p w14:paraId="39C310C4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66F604" w14:textId="13E91F56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63F24B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22530F19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677702A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5BACBE7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第二章吃出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好健康</w:t>
            </w:r>
          </w:p>
          <w:p w14:paraId="07F89D85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12DABB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觀察：能說出外食技巧。</w:t>
            </w:r>
          </w:p>
          <w:p w14:paraId="67BFB548" w14:textId="275DFE11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2.觀察：小組討論過程中能充分表達自己的意見，和同學能積極討論。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E8AC9D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0832E618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  <w:p w14:paraId="409A6D50" w14:textId="23B1DF24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環J2 了解人與周遭動物的互動關係，認識動物需求，並關切動物福利。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06DF3" w14:textId="77777777" w:rsidR="00FD56F8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14:paraId="316705F4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FD56F8" w:rsidRPr="004C7166" w14:paraId="06E4C382" w14:textId="77777777" w:rsidTr="00C2146D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0BDD7" w14:textId="77777777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237B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hint="eastAsia"/>
                <w:color w:val="auto"/>
              </w:rPr>
              <w:t>Ea-IV-1 飲食的源頭管理與健康的外食。</w:t>
            </w:r>
          </w:p>
          <w:p w14:paraId="571FBBB1" w14:textId="3541865C" w:rsidR="00FD56F8" w:rsidRPr="004C7166" w:rsidRDefault="00FD56F8" w:rsidP="00FD56F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DB7775">
              <w:rPr>
                <w:rFonts w:eastAsia="標楷體" w:hint="eastAsia"/>
                <w:color w:val="auto"/>
              </w:rPr>
              <w:lastRenderedPageBreak/>
              <w:t>Ea-IV-2 飲食安全評估方式、改善策略與食品中毒預防處理方法。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CC4772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</w:rPr>
                <w:lastRenderedPageBreak/>
                <w:t>2a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-IV-2 自主思考健康問題所造成的威脅感與嚴重性。</w:t>
            </w:r>
          </w:p>
          <w:p w14:paraId="10DDB9F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-IV-1 運用適切的健康資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訊、產品與服務，擬定健康行動策略。</w:t>
            </w:r>
          </w:p>
          <w:p w14:paraId="7770664A" w14:textId="2533A1CE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B7775">
                <w:rPr>
                  <w:rFonts w:ascii="標楷體" w:eastAsia="標楷體" w:hAnsi="標楷體"/>
                </w:rPr>
                <w:t>4a</w:t>
              </w:r>
            </w:smartTag>
            <w:r w:rsidRPr="00DB7775">
              <w:rPr>
                <w:rFonts w:ascii="標楷體" w:eastAsia="標楷體" w:hAnsi="標楷體" w:cs="標楷體" w:hint="eastAsia"/>
                <w:color w:val="auto"/>
              </w:rPr>
              <w:t>-IV-3 持續地執行促進健康及減少健康風險的行動。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D31F59" w14:textId="77777777" w:rsidR="00FD56F8" w:rsidRPr="005C232A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5C232A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【食品中毒知多少】</w:t>
            </w:r>
          </w:p>
          <w:p w14:paraId="6666660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一、食品中毒</w:t>
            </w:r>
          </w:p>
          <w:p w14:paraId="0166274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1.提問：詢問班上學生是否有親身經歷或聽過食物中毒發生的經驗。 </w:t>
            </w:r>
          </w:p>
          <w:p w14:paraId="46FE138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 xml:space="preserve">2發表：學生踴躍發表意見。 </w:t>
            </w:r>
          </w:p>
          <w:p w14:paraId="1C4107FB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二、食品中毒的原因與症狀</w:t>
            </w:r>
          </w:p>
          <w:p w14:paraId="05DBDB8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說明：教師介紹食品中毒的原因：</w:t>
            </w:r>
          </w:p>
          <w:p w14:paraId="5E80F453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(1)細菌性食品中毒</w:t>
            </w:r>
          </w:p>
          <w:p w14:paraId="1429F5C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(2)病毒性食品中毒</w:t>
            </w:r>
          </w:p>
          <w:p w14:paraId="28C6ED7F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(3)化學性食品中毒</w:t>
            </w:r>
          </w:p>
          <w:p w14:paraId="7291F3EE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(4)天然毒性食品中毒</w:t>
            </w:r>
          </w:p>
          <w:p w14:paraId="6447E6A6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DB7775">
              <w:rPr>
                <w:rFonts w:ascii="標楷體" w:eastAsia="標楷體" w:hAnsi="標楷體" w:cs="標楷體" w:hint="eastAsia"/>
                <w:b/>
                <w:color w:val="auto"/>
              </w:rPr>
              <w:t>、預防食物中毒大補帖</w:t>
            </w:r>
          </w:p>
          <w:p w14:paraId="35684B7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：預防食物中毒的方式，都非常容易做到，但必須長期落實於生活中，才能澈底預防食物中毒的發生。</w:t>
            </w:r>
          </w:p>
          <w:p w14:paraId="2E1121CA" w14:textId="7D22FF6B" w:rsidR="00FD56F8" w:rsidRPr="004C7166" w:rsidRDefault="00FD56F8" w:rsidP="00FD56F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DB7775">
              <w:rPr>
                <w:rFonts w:ascii="標楷體" w:eastAsia="標楷體" w:hAnsi="標楷體" w:cs="標楷體" w:hint="eastAsia"/>
                <w:color w:val="auto"/>
              </w:rPr>
              <w:t>.提醒：不僅在家要注意食物中毒的預防，在外用餐時也要慎選餐館，以免食物中毒的事件發生。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4A146D" w14:textId="42ADB61D" w:rsidR="00FD56F8" w:rsidRPr="004C7166" w:rsidRDefault="00FD56F8" w:rsidP="00FD56F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05552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D1EB8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6245FC02" w14:textId="77777777" w:rsidR="00FD56F8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  <w:p w14:paraId="31E1D509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第三篇實在有健康</w:t>
            </w:r>
          </w:p>
          <w:p w14:paraId="3FB67ADC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第二章吃出</w:t>
            </w:r>
            <w:proofErr w:type="gramEnd"/>
            <w:r w:rsidRPr="00DB7775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好健康</w:t>
            </w:r>
          </w:p>
          <w:p w14:paraId="4EFE95D4" w14:textId="77777777" w:rsidR="00FD56F8" w:rsidRPr="004C7166" w:rsidRDefault="00FD56F8" w:rsidP="00FD56F8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C6C600" w14:textId="5694136D" w:rsidR="00FD56F8" w:rsidRPr="004C7166" w:rsidRDefault="00FD56F8" w:rsidP="00FD56F8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標楷體" w:hint="eastAsia"/>
                <w:color w:val="auto"/>
              </w:rPr>
              <w:t>觀察：對於食品中毒之了解。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BA1DB5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DB77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44126BD1" w14:textId="77777777" w:rsidR="00FD56F8" w:rsidRPr="00DB7775" w:rsidRDefault="00FD56F8" w:rsidP="00FD56F8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  <w:p w14:paraId="3FA6BBA0" w14:textId="11BEFA35" w:rsidR="00FD56F8" w:rsidRPr="004C7166" w:rsidRDefault="00FD56F8" w:rsidP="00FD5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DB7775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環J2 了解人與周遭動物的互動關係，認識動物需求，並關切動物福利。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8C9DB" w14:textId="77777777" w:rsidR="00FD56F8" w:rsidRPr="0025461C" w:rsidRDefault="00FD56F8" w:rsidP="00FD56F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14:paraId="112D09E7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7E194D3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4171514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469FF602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34908379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27107F51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3EF10F68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40E8DF79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40D204D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54117F4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3E4DB831" w14:textId="77777777"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14:paraId="211086BD" w14:textId="77777777" w:rsidTr="005F792C">
        <w:trPr>
          <w:trHeight w:val="837"/>
          <w:jc w:val="center"/>
        </w:trPr>
        <w:tc>
          <w:tcPr>
            <w:tcW w:w="866" w:type="dxa"/>
            <w:vMerge/>
          </w:tcPr>
          <w:p w14:paraId="01AD8C2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79E5D348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00E776A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4AC0D5FD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62DE308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00F80296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4587E4A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095C6C76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39B99EDE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F792C" w:rsidRPr="005F792C" w14:paraId="481504F8" w14:textId="77777777" w:rsidTr="005F792C">
        <w:trPr>
          <w:trHeight w:val="967"/>
          <w:jc w:val="center"/>
        </w:trPr>
        <w:tc>
          <w:tcPr>
            <w:tcW w:w="866" w:type="dxa"/>
            <w:vAlign w:val="center"/>
          </w:tcPr>
          <w:p w14:paraId="39BA33F9" w14:textId="77777777" w:rsidR="006A49EA" w:rsidRPr="00BA7CB0" w:rsidRDefault="006A49E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3768B74B" w14:textId="77777777" w:rsidR="006A49EA" w:rsidRPr="00BA7CB0" w:rsidRDefault="006A49E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474C77EF" w14:textId="56BE7F43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BA1F4CC" w14:textId="6937EFFA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vAlign w:val="center"/>
          </w:tcPr>
          <w:p w14:paraId="6F39224E" w14:textId="1CC68C11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10-12</w:t>
            </w:r>
          </w:p>
        </w:tc>
        <w:tc>
          <w:tcPr>
            <w:tcW w:w="1291" w:type="dxa"/>
            <w:vAlign w:val="center"/>
          </w:tcPr>
          <w:p w14:paraId="7DE5EF43" w14:textId="07F82552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7918D0F3" w14:textId="77777777" w:rsidR="006A49EA" w:rsidRPr="005F792C" w:rsidRDefault="006A49EA" w:rsidP="006A49EA">
            <w:pPr>
              <w:rPr>
                <w:rFonts w:ascii="標楷體" w:eastAsia="標楷體" w:hAnsi="標楷體"/>
                <w:color w:val="002060"/>
                <w:sz w:val="24"/>
                <w:szCs w:val="24"/>
              </w:rPr>
            </w:pPr>
          </w:p>
        </w:tc>
      </w:tr>
      <w:tr w:rsidR="006A49EA" w:rsidRPr="00DA2B18" w14:paraId="062ED3AF" w14:textId="77777777" w:rsidTr="005F792C">
        <w:trPr>
          <w:trHeight w:val="1054"/>
          <w:jc w:val="center"/>
        </w:trPr>
        <w:tc>
          <w:tcPr>
            <w:tcW w:w="866" w:type="dxa"/>
            <w:vAlign w:val="center"/>
          </w:tcPr>
          <w:p w14:paraId="670DF632" w14:textId="0942434A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1DAACC7C" w14:textId="77777777" w:rsidR="006A49EA" w:rsidRPr="00BA7CB0" w:rsidRDefault="006A49E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3C736F3D" w14:textId="499CA5D6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37F47DC" w14:textId="1828333D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vAlign w:val="center"/>
          </w:tcPr>
          <w:p w14:paraId="34F48E73" w14:textId="5D1F7646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7-13</w:t>
            </w:r>
          </w:p>
        </w:tc>
        <w:tc>
          <w:tcPr>
            <w:tcW w:w="1291" w:type="dxa"/>
            <w:vAlign w:val="center"/>
          </w:tcPr>
          <w:p w14:paraId="2509AF37" w14:textId="1B093678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14:paraId="7F9397DC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5C35CCAE" w14:textId="77777777"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16FA0F7F" w14:textId="77777777"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12313E47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14:paraId="12D84040" w14:textId="77777777" w:rsidTr="005F792C">
        <w:trPr>
          <w:trHeight w:val="1253"/>
          <w:jc w:val="center"/>
        </w:trPr>
        <w:tc>
          <w:tcPr>
            <w:tcW w:w="866" w:type="dxa"/>
            <w:vAlign w:val="center"/>
          </w:tcPr>
          <w:p w14:paraId="591CE46A" w14:textId="40A280B6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4473A88C" w14:textId="77777777" w:rsidR="006E3407" w:rsidRPr="00BA7CB0" w:rsidRDefault="006A49E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環境教育課程</w:t>
            </w:r>
          </w:p>
          <w:p w14:paraId="2415EE3C" w14:textId="77777777" w:rsidR="006A49EA" w:rsidRPr="00BA7CB0" w:rsidRDefault="006A49E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7861326F" w14:textId="565541EC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43D8C6D5" w14:textId="1FCEDF5E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vAlign w:val="center"/>
          </w:tcPr>
          <w:p w14:paraId="273AC924" w14:textId="72CED171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3-4</w:t>
            </w:r>
          </w:p>
          <w:p w14:paraId="6E50B29E" w14:textId="3B9772B4" w:rsidR="005F792C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14-21</w:t>
            </w:r>
          </w:p>
        </w:tc>
        <w:tc>
          <w:tcPr>
            <w:tcW w:w="1291" w:type="dxa"/>
            <w:vAlign w:val="center"/>
          </w:tcPr>
          <w:p w14:paraId="28E13E0D" w14:textId="06E98984" w:rsidR="006A49E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14:paraId="64164CDE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468FB9D0" w14:textId="77777777"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92000A" w:rsidRPr="00DA2B18" w14:paraId="5B5D9ABB" w14:textId="77777777" w:rsidTr="005F792C">
        <w:trPr>
          <w:trHeight w:val="649"/>
          <w:jc w:val="center"/>
        </w:trPr>
        <w:tc>
          <w:tcPr>
            <w:tcW w:w="866" w:type="dxa"/>
            <w:vAlign w:val="center"/>
          </w:tcPr>
          <w:p w14:paraId="7461BCE7" w14:textId="5ED27619" w:rsidR="0092000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6498CDB8" w14:textId="77777777" w:rsidR="0092000A" w:rsidRPr="00BA7CB0" w:rsidRDefault="0092000A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8"/>
                <w:szCs w:val="28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551909F2" w14:textId="2C7235EE" w:rsidR="0092000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C9F7DA7" w14:textId="67F9456E" w:rsidR="0092000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vAlign w:val="center"/>
          </w:tcPr>
          <w:p w14:paraId="4DA4495B" w14:textId="4A0C7F31" w:rsidR="0092000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1.2.5.6</w:t>
            </w:r>
          </w:p>
        </w:tc>
        <w:tc>
          <w:tcPr>
            <w:tcW w:w="1291" w:type="dxa"/>
            <w:vAlign w:val="center"/>
          </w:tcPr>
          <w:p w14:paraId="329F1228" w14:textId="5C785FE1" w:rsidR="0092000A" w:rsidRPr="00BA7CB0" w:rsidRDefault="005F792C" w:rsidP="00BA7CB0">
            <w:pPr>
              <w:jc w:val="center"/>
              <w:rPr>
                <w:rFonts w:ascii="標楷體" w:eastAsia="標楷體" w:hAnsi="標楷體" w:cs="標楷體"/>
                <w:color w:val="002060"/>
                <w:sz w:val="24"/>
                <w:szCs w:val="24"/>
              </w:rPr>
            </w:pPr>
            <w:r w:rsidRPr="00BA7CB0">
              <w:rPr>
                <w:rFonts w:ascii="標楷體" w:eastAsia="標楷體" w:hAnsi="標楷體" w:cs="標楷體" w:hint="eastAsia"/>
                <w:color w:val="00206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1B886A2A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F831DDF" w14:textId="0345BE23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259BEF5A" w14:textId="77777777" w:rsidR="00BA7CB0" w:rsidRDefault="00BA7CB0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14:paraId="741DDA83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3854C003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5F792C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265706A3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73A662FE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5130AAED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7523FADC" w14:textId="77777777" w:rsidTr="0092000A">
        <w:tc>
          <w:tcPr>
            <w:tcW w:w="1013" w:type="dxa"/>
            <w:vAlign w:val="center"/>
          </w:tcPr>
          <w:p w14:paraId="531A1B4A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2B95D3E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2DEE2B1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24F7EEB8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568DC8C2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85B91FF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0BFC9D1C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39282DE" w14:textId="77777777" w:rsidTr="0092000A">
        <w:tc>
          <w:tcPr>
            <w:tcW w:w="1013" w:type="dxa"/>
            <w:vAlign w:val="center"/>
          </w:tcPr>
          <w:p w14:paraId="005BB2E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8EAE77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6BE85C4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161E87A6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2C469DC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C20D20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2257F5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6C38791F" w14:textId="77777777" w:rsidTr="0092000A">
        <w:tc>
          <w:tcPr>
            <w:tcW w:w="1013" w:type="dxa"/>
            <w:vAlign w:val="center"/>
          </w:tcPr>
          <w:p w14:paraId="56B3782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3E16857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010A9FF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FA68A2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30E334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2D2634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C319585" w14:textId="77777777" w:rsidTr="0092000A">
        <w:tc>
          <w:tcPr>
            <w:tcW w:w="1013" w:type="dxa"/>
            <w:vAlign w:val="center"/>
          </w:tcPr>
          <w:p w14:paraId="4D8B81E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C02C36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110EE30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328DF7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21169C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1134B0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541EA94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7CD11E35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CEA9" w14:textId="77777777" w:rsidR="00ED273B" w:rsidRDefault="00ED273B">
      <w:r>
        <w:separator/>
      </w:r>
    </w:p>
  </w:endnote>
  <w:endnote w:type="continuationSeparator" w:id="0">
    <w:p w14:paraId="05573FE2" w14:textId="77777777" w:rsidR="00ED273B" w:rsidRDefault="00ED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標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5E77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39BAE601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122A" w14:textId="77777777" w:rsidR="00ED273B" w:rsidRDefault="00ED273B">
      <w:r>
        <w:separator/>
      </w:r>
    </w:p>
  </w:footnote>
  <w:footnote w:type="continuationSeparator" w:id="0">
    <w:p w14:paraId="1D814E3B" w14:textId="77777777" w:rsidR="00ED273B" w:rsidRDefault="00ED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1D7A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5F792C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7CB0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1E9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56F8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4:docId w14:val="2620F1FE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FD56F8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FD56F8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FD56F8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07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122D-10DF-4E49-9C08-D9C3DDAE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1909</Words>
  <Characters>10887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alfreadtang@yahoo.com.tw</cp:lastModifiedBy>
  <cp:revision>2</cp:revision>
  <cp:lastPrinted>2018-11-20T02:54:00Z</cp:lastPrinted>
  <dcterms:created xsi:type="dcterms:W3CDTF">2023-06-04T03:03:00Z</dcterms:created>
  <dcterms:modified xsi:type="dcterms:W3CDTF">2023-06-04T03:03:00Z</dcterms:modified>
</cp:coreProperties>
</file>