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12A90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九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>
        <w:rPr>
          <w:rFonts w:ascii="標楷體" w:eastAsia="標楷體" w:hAnsi="標楷體" w:cs="標楷體" w:hint="eastAsia"/>
          <w:b/>
          <w:sz w:val="28"/>
          <w:szCs w:val="28"/>
        </w:rPr>
        <w:t>二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  <w:r w:rsidR="00112A90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陳威盛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</w:t>
      </w:r>
      <w:proofErr w:type="gramEnd"/>
    </w:p>
    <w:p w:rsidR="003939AB" w:rsidRPr="00112A90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CA2F1E" w:rsidRPr="00CA2F1E">
        <w:rPr>
          <w:rFonts w:ascii="新細明體" w:hAnsi="新細明體" w:cs="新細明體" w:hint="eastAsia"/>
          <w:b/>
          <w:color w:val="auto"/>
          <w:sz w:val="24"/>
          <w:szCs w:val="24"/>
        </w:rPr>
        <w:t xml:space="preserve"> </w:t>
      </w:r>
      <w:r w:rsidR="00CA2F1E">
        <w:rPr>
          <w:rFonts w:ascii="新細明體" w:hAnsi="新細明體" w:cs="新細明體" w:hint="eastAsia"/>
          <w:b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112A90">
        <w:rPr>
          <w:rFonts w:ascii="標楷體" w:eastAsia="標楷體" w:hAnsi="標楷體" w:cs="標楷體" w:hint="eastAsia"/>
          <w:sz w:val="24"/>
          <w:szCs w:val="24"/>
        </w:rPr>
        <w:t>二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D15F50">
        <w:rPr>
          <w:rFonts w:ascii="標楷體" w:eastAsia="標楷體" w:hAnsi="標楷體" w:cs="標楷體"/>
          <w:sz w:val="24"/>
          <w:szCs w:val="24"/>
        </w:rPr>
        <w:t>1</w:t>
      </w:r>
      <w:r w:rsidR="007B3470">
        <w:rPr>
          <w:rFonts w:ascii="標楷體" w:eastAsia="標楷體" w:hAnsi="標楷體" w:cs="標楷體"/>
          <w:sz w:val="24"/>
          <w:szCs w:val="24"/>
        </w:rPr>
        <w:t>7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7B3470">
        <w:rPr>
          <w:rFonts w:ascii="標楷體" w:eastAsia="標楷體" w:hAnsi="標楷體" w:cs="標楷體"/>
          <w:sz w:val="24"/>
          <w:szCs w:val="24"/>
        </w:rPr>
        <w:t>34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AF75E9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5E9" w:rsidRDefault="00AF75E9" w:rsidP="00AF75E9">
            <w:pPr>
              <w:autoSpaceDE w:val="0"/>
            </w:pPr>
            <w:r>
              <w:rPr>
                <w:rFonts w:ascii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A1身心素質與自我精進</w:t>
            </w:r>
          </w:p>
          <w:p w:rsidR="00AF75E9" w:rsidRDefault="00AF75E9" w:rsidP="00AF75E9">
            <w:pPr>
              <w:autoSpaceDE w:val="0"/>
            </w:pPr>
            <w:r>
              <w:rPr>
                <w:rFonts w:ascii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:rsidR="00AF75E9" w:rsidRDefault="00AF75E9" w:rsidP="00AF75E9">
            <w:pPr>
              <w:autoSpaceDE w:val="0"/>
            </w:pPr>
            <w:r>
              <w:rPr>
                <w:rFonts w:ascii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:rsidR="00AF75E9" w:rsidRDefault="00AF75E9" w:rsidP="00AF75E9">
            <w:pPr>
              <w:autoSpaceDE w:val="0"/>
            </w:pPr>
            <w:r>
              <w:rPr>
                <w:rFonts w:ascii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:rsidR="00AF75E9" w:rsidRDefault="00AF75E9" w:rsidP="00AF75E9">
            <w:pPr>
              <w:autoSpaceDE w:val="0"/>
            </w:pPr>
            <w:r>
              <w:rPr>
                <w:rFonts w:ascii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:rsidR="00AF75E9" w:rsidRDefault="00AF75E9" w:rsidP="00AF75E9">
            <w:pPr>
              <w:autoSpaceDE w:val="0"/>
            </w:pPr>
            <w:r>
              <w:rPr>
                <w:rFonts w:ascii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:rsidR="00AF75E9" w:rsidRDefault="00AF75E9" w:rsidP="00AF75E9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:rsidR="00AF75E9" w:rsidRDefault="00AF75E9" w:rsidP="00AF75E9">
            <w:pPr>
              <w:autoSpaceDE w:val="0"/>
            </w:pPr>
            <w:r>
              <w:rPr>
                <w:rFonts w:ascii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:rsidR="00AF75E9" w:rsidRPr="001D3382" w:rsidRDefault="00AF75E9" w:rsidP="00AF75E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5E9" w:rsidRDefault="00AF75E9" w:rsidP="00AF75E9"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-J-A1 具備體育與健康的知能與態度，展現自我運動與保健潛能，探索人性、自我價值與生命意義，並積極實踐，不輕言放棄。</w:t>
            </w:r>
          </w:p>
          <w:p w:rsidR="00AF75E9" w:rsidRDefault="00AF75E9" w:rsidP="00AF75E9"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-J-A2 具備理解體育與健康情境的全貌，並做獨立思考與分析的知能，進而運用適當的策略，處理與解決體育與健康的問題。</w:t>
            </w:r>
          </w:p>
          <w:p w:rsidR="00AF75E9" w:rsidRDefault="00AF75E9" w:rsidP="00AF75E9"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-J-A3 具備善用體育與健康的資源，以擬定運動與保健計畫，有效執行並發揮主動學習與創新求變的能力。</w:t>
            </w:r>
          </w:p>
          <w:p w:rsidR="00AF75E9" w:rsidRDefault="00AF75E9" w:rsidP="00AF75E9"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-J-B1 備情意表達的能力，能以同理心與人溝通互動，並理解體育與保健的基本概念，應用於日常生活中。</w:t>
            </w:r>
          </w:p>
          <w:p w:rsidR="00AF75E9" w:rsidRDefault="00AF75E9" w:rsidP="00AF75E9"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-J-B2 具備善用體育與健康相關的科技、資訊及媒體，以增進學習的素養，並察覺、思辨人與科技、資訊、媒體的互動關係。</w:t>
            </w:r>
          </w:p>
          <w:p w:rsidR="00AF75E9" w:rsidRDefault="00AF75E9" w:rsidP="00AF75E9"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-J-B3 具備審美與表現的能力，了解運動與健康在美學上的特質與表現方式，以增進生活中的豐富性與美感體驗。</w:t>
            </w:r>
          </w:p>
          <w:p w:rsidR="00AF75E9" w:rsidRDefault="00AF75E9" w:rsidP="00AF75E9"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-J-C2 具備利他及合群的知能與態度，並在體育活動和健康生活中培育相互合作及與人和諧互動的素養。</w:t>
            </w:r>
          </w:p>
          <w:p w:rsidR="00AF75E9" w:rsidRDefault="00AF75E9" w:rsidP="00AF75E9"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lastRenderedPageBreak/>
              <w:t>健體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 xml:space="preserve">-J-C3 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具備敏察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和接納多元文化的涵養，關心本土與國際體育與健康議題，並尊重與欣賞其間的差異。</w:t>
            </w:r>
          </w:p>
        </w:tc>
      </w:tr>
    </w:tbl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4C7166" w:rsidTr="004C716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4C7166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3057A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057A" w:rsidRPr="004C7166" w:rsidRDefault="00F3057A" w:rsidP="00F3057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F3057A" w:rsidRPr="004C7166" w:rsidRDefault="00F3057A" w:rsidP="00F3057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hint="eastAsia"/>
                <w:color w:val="auto"/>
              </w:rPr>
              <w:t>Hb-IV-1 陣地攻守性球類運動動作組合及團隊戰術。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1c-IV-1 了解各項運動基礎原理和規則。2c-IV-2 表現利他合群的態度，與他人理性溝通與和諧互動。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2c-IV-3 表現自信樂觀、勇於挑戰的學習態度。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3d-IV-2 運用運動比賽中的各種策略。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第五篇動如脫兔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第1章籃球～5x5全場比賽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 xml:space="preserve">一、學習引導 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利用情境中，為何老伯隊能夠輕易獲勝，引導學生回想自己曾在比賽中所遭遇 的問題，逐漸引起學生學習動機，同時帶入本單元的學習歷程與脈絡。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 xml:space="preserve">二、介紹全場5X5比賽規則與進行方式 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 xml:space="preserve">1.與3X3不同的除了參與人數與場地需求不同外，尚有籃下3秒、8秒過半場與 24秒內必須出手投籃的規則等。 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2.籃球是一項進攻與防守反覆交替的運動，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持有球權掌握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進攻才有得分機會，而防守方則須利用防守策略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奪回球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 xml:space="preserve">權。 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3.團隊防守包含區域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防守與盯人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防守，分別說明區域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防守與盯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人防守的優缺點。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三、實際操作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 xml:space="preserve">1.請幾名學生示範站位，簡單呈現區域防守類型與名稱由來。 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 xml:space="preserve">2.可以加入進攻者僅傳導球，讓學生能夠移動防守，同時藉由學生表現講解區域防守較容易暴露的缺點。 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3.規定學生僅能防守自己所設定的對象，不准幫忙守其他隊友的，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然後請場下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的同學以及上場的同學，分享在盯人防守上所發生的問題。</w:t>
            </w:r>
          </w:p>
          <w:p w:rsidR="00F3057A" w:rsidRPr="00610A0E" w:rsidRDefault="00F3057A" w:rsidP="00F3057A">
            <w:pPr>
              <w:numPr>
                <w:ilvl w:val="0"/>
                <w:numId w:val="37"/>
              </w:num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 xml:space="preserve">團隊防守觀念與練習 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講解：無論是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區域或盯人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防守都需具備防守意識，能夠做好防守的隊伍，對於勝利的取得會更有把握。常見的防守觀念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有隨球移動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（Jump to the ball）、阻擾接球（Deny）、補位（Help）與關門（Close）。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五、實際演練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 xml:space="preserve">1.教師可依照課本內容中的防守項目，按照時間與學生程度任意選擇欲授課的內容實施，主要是防守觀念建立與實際體驗團隊防守所需注意的事項。 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2.一開始同學尚未熟悉整體流程時，可以用走的來移動位置，但</w:t>
            </w: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是必須發出聲音溝通防守與提醒隊友。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057A" w:rsidRPr="00610A0E" w:rsidRDefault="00F3057A" w:rsidP="00F3057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1.問答：請學生想一想5X5籃球賽的規則與3X3的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規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 則有何差異。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2.實作：學生能口頭說出規則的差異性與違例的罰 則。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3.觀察：了解區域防守的種類。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4.實作：能針對對手特性，選擇適合的防守隊形。</w:t>
            </w:r>
          </w:p>
          <w:p w:rsidR="00F3057A" w:rsidRPr="00610A0E" w:rsidRDefault="00F3057A" w:rsidP="00F3057A">
            <w:pPr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5.觀察：能和同學討論使用區域防守的優、缺點。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6.實作：進攻者是否能夠透過球的傳導獲得投籃機會。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7.實作：解讀防守意圖，利用切傳破壞防守。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8.實作：防守者在移位防守後是否能夠回到原位。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9.實作：防守者是否能依持球者位置調整補防的站位。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10.實作：在練習時，能夠用聲音提醒隊友該站的位 置。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11實作：解讀進攻意圖，製造來得及協防的機會。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【生涯規劃教育】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proofErr w:type="gramStart"/>
            <w:r w:rsidRPr="00610A0E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610A0E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57A" w:rsidRPr="004C7166" w:rsidRDefault="00F3057A" w:rsidP="00F3057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18補班補課(2/27)</w:t>
            </w:r>
          </w:p>
        </w:tc>
      </w:tr>
      <w:tr w:rsidR="00F3057A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057A" w:rsidRPr="004C7166" w:rsidRDefault="00F3057A" w:rsidP="00F3057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hint="eastAsia"/>
                <w:color w:val="auto"/>
              </w:rPr>
              <w:t>Hb-IV-1 陣地攻守性球類運動動作組合及團隊戰術。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1c-IV-1 了解各項運動基礎原理和規則。2c-IV-2 表現利他合群的態度，與他人理性溝通與和諧互動。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2c-IV-3 表現自信樂觀、勇於挑戰的學習態度。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3d-IV-2 運用運動比賽中的各種策略。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第五篇動如脫兔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第1章籃球～5x5全場比賽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一、活動「格格不入」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1.依據區域防守特性所改良的籃球活動，讓攻守雙方都能體會區域防守所需的技能與溝通能力。 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2.引導學生思考：「站位與傳、接球之間的關係」、「如何不讓同格子的對手接到球」與「當防守對象接到球時，如何降低其傳球的準確性」等問題，並嘗試解決。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 xml:space="preserve">二、全場攻守轉換 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1.在嚴密防守下所獲得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的球權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 xml:space="preserve">，透過快速地傳導，可以創造得分的優勢。 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2.快攻是最輕鬆且快速的得分方式，同時容易擾亂對手防守陣式，讓自身球隊更有得分利多。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三、快攻路線介紹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 xml:space="preserve">1.在進行快攻操作時，為避免隊友之間未保持適當距離產生失誤，所以原則上將場地劃分為三條假想路徑。 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2.快攻的方式主要依照取得籃板後，場上隊友與防守方的位置而有所調整，從最精簡的一次傳球到需要中鋒拖車跟進的三、四次傳球都有，可分別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規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畫符合學生能力的快攻路線練習。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四、活動「分秒必爭」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 xml:space="preserve">1.利用上一節課所教授的快攻概念與技能，和同學一同思考攻守策略，解決場上問題。 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2.攻守雙方都需思考的問題：如何加快進攻節奏以及如何降低對方推進速度與得分。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五、快攻的防守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1.在上一個活動中所面臨的狀況「如何有效地降低對手持球推進的速度」，也可以說「如何爭取讓隊友回防的時間」。 2.在快攻狀態下處於劣勢的防守方可以做的事有：做好對球的施壓，不要讓對方輕易將球傳導而打快攻、阻擾靠近接應位置的球員其餘快速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退防以及放投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外線不給切入等策略。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六、活動「以</w:t>
            </w:r>
            <w:proofErr w:type="gramStart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寡</w:t>
            </w:r>
            <w:proofErr w:type="gramEnd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 xml:space="preserve">擊眾」 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 xml:space="preserve">引導學生從活動中思考問題解決： 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1.當你擔任防守方的時候，你們的團隊運用什麼策略來阻止快攻</w:t>
            </w: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 xml:space="preserve">呢？請把方法寫下來，並和大家分享。 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2.當角色轉換你成為進攻方時，有沒有什麼策略能夠讓你們快速將球傳給沒有防守者的隊友？請告訴大家你們的好方法。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057A" w:rsidRPr="00610A0E" w:rsidRDefault="00F3057A" w:rsidP="00F3057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1.實作：學生防守的人都接不到球，想辦法在進攻者 接到球後，能夠抄截。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2.實作：對於持球的進攻者無法抄截的話，也要迫使 其無法傳球或傳出質量不佳的球以利後續隊 友抄球。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3.觀察：快速站在正確的防守位置上，能降低進攻者 得分的機會。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4.實作：場上的隊員能熟悉空間的掌握，不會都擠在 一起。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5.實作：能夠發生聲音，彼此提醒走位或接球位置。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6.實作：傳球與走位動作流暢？不發生傳球失誤，且 能得分。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7.實作：快攻過程中球不落地。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8.實作：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計算從搶到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 xml:space="preserve">籃板到上籃得分過程中，透過幾 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次運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球與傳球來達成得分。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9.實作：傳接球動作是否流暢，同學間是否持續溝 通。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10.實作：防守方透過對控球者的壓迫，不讓控球者能 夠輕鬆的將球傳出。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11.實作：阻擾可能接應球的進攻同學，讓控球者找不 到人可以傳球。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12.實作：讓快攻方能夠以外線投籃結束，較能夠降低 得分機率。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【生涯規劃教育】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proofErr w:type="gramStart"/>
            <w:r w:rsidRPr="00610A0E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610A0E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57A" w:rsidRPr="004C7166" w:rsidRDefault="00F3057A" w:rsidP="00F3057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21-22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年級第三次複習考</w:t>
            </w:r>
          </w:p>
        </w:tc>
      </w:tr>
      <w:tr w:rsidR="00F3057A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057A" w:rsidRPr="004C7166" w:rsidRDefault="00F3057A" w:rsidP="00F3057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hint="eastAsia"/>
                <w:color w:val="auto"/>
              </w:rPr>
              <w:t>Hb-IV-1 陣地攻守性球類運動動作組合及團隊戰術。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1c-IV-1 了解各項運動基礎原理和規則。2c-IV-2 表現利他合群的態度，與他人理性溝通與和諧互動。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2c-IV-3 表現自信樂觀、勇於挑戰的學習態度。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3d-IV-2 運用運動比賽中的各種策略。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第五篇動如脫兔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第1章籃球～5x5全場比賽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一、團隊進攻講解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1.當快攻結束無法拿到分數時，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必須慢下腳步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，進入前場的進攻體系。 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2.全場進攻的站位與三對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三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相比，因為隊友人數的增加可以形成更多的變化，但原則上仍以三角站位做為基礎來延伸。 3.基礎站位區分為基本、高、低位三角站位。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二、常見團隊進攻方法介紹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1.運球切入後分球：運球切入防守者之間的縫隙，來吸引隊友的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防守者協防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 xml:space="preserve">，可以將球傳給有空檔的隊友投籃。 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2.高低位的聯繫：站在高低位的4、5號球員，他們能夠策應傳球或是自己進攻 所以對於防守者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來說會造成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極大困擾，因此藉由兩位隊員的連線創造出得分的機會。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三、活動「得分限定」</w:t>
            </w:r>
            <w:r w:rsidRPr="00610A0E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被防守的球員練習空手切入，其餘三人練習不同位置的傳導球以製造隊友的得分機會。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四、活動「整個底線都是你的得分區」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1.透過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修改式的籃球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活動讓學生熟悉全場視野、利用傳切與掩護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配合使球推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 xml:space="preserve">進。 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2.為了降低學生能力的差異性，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建議每得一分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的隊伍，需替換接球者與防守者。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五、活動「勝利嚴選」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1.活動目的為透過修改規則的全場比賽，學會團隊溝通與合作，一同享受勝利的喜悅。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2.比賽時間到之後，仍須透過罰球來證明自己隊伍的實力，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先罰進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的隊伍獲勝，這也是落敗隊伍能夠再次翻身的機會，更能體會比賽時關鍵罰球的緊張感受。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057A" w:rsidRPr="00610A0E" w:rsidRDefault="00F3057A" w:rsidP="00F3057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1.實作：場上的隊員能熟悉空間的掌握，不會都擠在 一起。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2.實作：能夠發生聲音，彼此提醒走位或接球位置。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3.實作：傳球與走位動作流暢，不發生傳球失誤，且 能得分。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4.問答：能夠自我省察在比賽中，缺乏的技能是什麼 以</w:t>
            </w: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及如何透過練習，讓自己更好。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5.問答：能夠說明自己與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隊友在場上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時，最常使用的 配合方式並畫出來。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【生涯規劃教育】</w:t>
            </w:r>
          </w:p>
          <w:p w:rsidR="00F3057A" w:rsidRPr="00610A0E" w:rsidRDefault="00F3057A" w:rsidP="00F3057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proofErr w:type="gramStart"/>
            <w:r w:rsidRPr="00610A0E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610A0E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57A" w:rsidRPr="004C7166" w:rsidRDefault="00F3057A" w:rsidP="00F3057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27-28和平紀念日連假</w:t>
            </w:r>
          </w:p>
        </w:tc>
      </w:tr>
      <w:tr w:rsidR="0023319C" w:rsidRPr="004C7166" w:rsidTr="00F75AA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319C" w:rsidRPr="004C7166" w:rsidRDefault="0023319C" w:rsidP="0023319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3319C" w:rsidRPr="004C7166" w:rsidRDefault="0023319C" w:rsidP="0023319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319C" w:rsidRPr="00CE637A" w:rsidRDefault="0023319C" w:rsidP="0023319C">
            <w:pPr>
              <w:pStyle w:val="Default"/>
              <w:rPr>
                <w:rFonts w:eastAsia="標楷體"/>
                <w:sz w:val="20"/>
                <w:szCs w:val="20"/>
              </w:rPr>
            </w:pPr>
            <w:r w:rsidRPr="00CE637A">
              <w:rPr>
                <w:rFonts w:eastAsia="標楷體" w:hint="eastAsia"/>
                <w:sz w:val="20"/>
                <w:szCs w:val="20"/>
              </w:rPr>
              <w:t>Ab-IV-1:體適能促進策略與活動方法。</w:t>
            </w:r>
          </w:p>
          <w:p w:rsidR="0023319C" w:rsidRPr="00CE637A" w:rsidRDefault="0023319C" w:rsidP="0023319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319C" w:rsidRPr="00CE637A" w:rsidRDefault="0023319C" w:rsidP="0023319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E637A">
              <w:rPr>
                <w:rFonts w:ascii="標楷體" w:eastAsia="標楷體" w:hAnsi="標楷體" w:hint="eastAsia"/>
              </w:rPr>
              <w:t>4c-IV-2:分析並評估個人的體適能與運動技能，修正個人的運動計畫。</w:t>
            </w:r>
          </w:p>
          <w:p w:rsidR="0023319C" w:rsidRPr="00CE637A" w:rsidRDefault="0023319C" w:rsidP="0023319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E637A">
              <w:rPr>
                <w:rFonts w:ascii="標楷體" w:eastAsia="標楷體" w:hAnsi="標楷體" w:hint="eastAsia"/>
              </w:rPr>
              <w:t>4c-IV-3:規劃提升體適能與運動技能的運動計畫。</w:t>
            </w:r>
          </w:p>
          <w:p w:rsidR="0023319C" w:rsidRPr="00CE637A" w:rsidRDefault="0023319C" w:rsidP="0023319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E637A">
              <w:rPr>
                <w:rFonts w:ascii="標楷體" w:eastAsia="標楷體" w:hAnsi="標楷體" w:hint="eastAsia"/>
              </w:rPr>
              <w:t>4d-IV-2:執行個人運動計畫，實際參與身體活動。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319C" w:rsidRPr="00F211AE" w:rsidRDefault="0023319C" w:rsidP="0023319C">
            <w:pPr>
              <w:jc w:val="left"/>
              <w:rPr>
                <w:rFonts w:ascii="標楷體" w:eastAsia="標楷體" w:hAnsi="標楷體" w:cs="標楷體"/>
                <w:b/>
              </w:rPr>
            </w:pPr>
            <w:r w:rsidRPr="00F211AE">
              <w:rPr>
                <w:rFonts w:ascii="標楷體" w:eastAsia="標楷體" w:hAnsi="標楷體" w:cs="標楷體" w:hint="eastAsia"/>
                <w:b/>
              </w:rPr>
              <w:t>主題</w:t>
            </w:r>
            <w:proofErr w:type="gramStart"/>
            <w:r w:rsidRPr="00F211AE">
              <w:rPr>
                <w:rFonts w:ascii="標楷體" w:eastAsia="標楷體" w:hAnsi="標楷體" w:cs="標楷體" w:hint="eastAsia"/>
                <w:b/>
              </w:rPr>
              <w:t>﹕</w:t>
            </w:r>
            <w:proofErr w:type="gramEnd"/>
            <w:r w:rsidRPr="00F211AE">
              <w:rPr>
                <w:rFonts w:ascii="標楷體" w:eastAsia="標楷體" w:hAnsi="標楷體" w:cs="標楷體" w:hint="eastAsia"/>
                <w:b/>
              </w:rPr>
              <w:t xml:space="preserve"> 體適能 (檢測)</w:t>
            </w:r>
          </w:p>
          <w:p w:rsidR="0023319C" w:rsidRPr="00CE637A" w:rsidRDefault="0023319C" w:rsidP="0023319C">
            <w:pPr>
              <w:jc w:val="left"/>
              <w:rPr>
                <w:rFonts w:ascii="標楷體" w:eastAsia="標楷體" w:hAnsi="標楷體" w:cs="標楷體"/>
              </w:rPr>
            </w:pPr>
            <w:r w:rsidRPr="00CE637A">
              <w:rPr>
                <w:rFonts w:ascii="標楷體" w:eastAsia="標楷體" w:hAnsi="標楷體" w:cs="標楷體" w:hint="eastAsia"/>
              </w:rPr>
              <w:t>1.進行心肺耐力適能檢測</w:t>
            </w:r>
          </w:p>
          <w:p w:rsidR="0023319C" w:rsidRPr="00CE637A" w:rsidRDefault="0023319C" w:rsidP="0023319C">
            <w:pPr>
              <w:jc w:val="left"/>
              <w:rPr>
                <w:rFonts w:ascii="標楷體" w:eastAsia="標楷體" w:hAnsi="標楷體" w:cs="標楷體"/>
              </w:rPr>
            </w:pPr>
            <w:r w:rsidRPr="00CE637A">
              <w:rPr>
                <w:rFonts w:ascii="標楷體" w:eastAsia="標楷體" w:hAnsi="標楷體" w:cs="標楷體" w:hint="eastAsia"/>
              </w:rPr>
              <w:t>（800，1600M跑走）</w:t>
            </w:r>
          </w:p>
          <w:p w:rsidR="0023319C" w:rsidRPr="00CE637A" w:rsidRDefault="0023319C" w:rsidP="0023319C">
            <w:pPr>
              <w:jc w:val="left"/>
              <w:rPr>
                <w:rFonts w:ascii="標楷體" w:eastAsia="標楷體" w:hAnsi="標楷體" w:cs="標楷體"/>
              </w:rPr>
            </w:pPr>
            <w:r w:rsidRPr="00CE637A">
              <w:rPr>
                <w:rFonts w:ascii="標楷體" w:eastAsia="標楷體" w:hAnsi="標楷體" w:cs="標楷體" w:hint="eastAsia"/>
              </w:rPr>
              <w:t>2.進行柔軟度適能檢測</w:t>
            </w:r>
          </w:p>
          <w:p w:rsidR="0023319C" w:rsidRPr="00CE637A" w:rsidRDefault="0023319C" w:rsidP="0023319C">
            <w:pPr>
              <w:jc w:val="left"/>
              <w:rPr>
                <w:rFonts w:ascii="標楷體" w:eastAsia="標楷體" w:hAnsi="標楷體" w:cs="標楷體"/>
              </w:rPr>
            </w:pPr>
            <w:r w:rsidRPr="00CE637A">
              <w:rPr>
                <w:rFonts w:ascii="標楷體" w:eastAsia="標楷體" w:hAnsi="標楷體" w:cs="標楷體" w:hint="eastAsia"/>
              </w:rPr>
              <w:t>（坐姿體前彎）</w:t>
            </w:r>
          </w:p>
          <w:p w:rsidR="0023319C" w:rsidRDefault="0023319C" w:rsidP="0023319C">
            <w:pPr>
              <w:jc w:val="left"/>
              <w:rPr>
                <w:rFonts w:ascii="標楷體" w:eastAsia="標楷體" w:hAnsi="標楷體" w:cs="標楷體"/>
              </w:rPr>
            </w:pPr>
            <w:r w:rsidRPr="00CE637A">
              <w:rPr>
                <w:rFonts w:ascii="標楷體" w:eastAsia="標楷體" w:hAnsi="標楷體" w:cs="標楷體" w:hint="eastAsia"/>
              </w:rPr>
              <w:t>3.進行肌力適能檢測（立定跳遠）</w:t>
            </w:r>
          </w:p>
          <w:p w:rsidR="0023319C" w:rsidRPr="00CE637A" w:rsidRDefault="0023319C" w:rsidP="0023319C">
            <w:pPr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4.進行肌耐力檢測(</w:t>
            </w:r>
            <w:r w:rsidRPr="00456882">
              <w:rPr>
                <w:rFonts w:ascii="標楷體" w:eastAsia="標楷體" w:hAnsi="標楷體" w:cs="標楷體" w:hint="eastAsia"/>
              </w:rPr>
              <w:t>一分鐘仰臥起坐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  <w:p w:rsidR="0023319C" w:rsidRPr="00CE637A" w:rsidRDefault="0023319C" w:rsidP="0023319C">
            <w:pPr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CE637A">
              <w:rPr>
                <w:rFonts w:ascii="標楷體" w:eastAsia="標楷體" w:hAnsi="標楷體" w:cs="標楷體" w:hint="eastAsia"/>
              </w:rPr>
              <w:t>.溝通合作與和諧人際關係,重視群體規範與榮譽,</w:t>
            </w:r>
          </w:p>
          <w:p w:rsidR="0023319C" w:rsidRPr="00CE637A" w:rsidRDefault="0023319C" w:rsidP="0023319C">
            <w:pPr>
              <w:jc w:val="left"/>
              <w:rPr>
                <w:rFonts w:ascii="標楷體" w:eastAsia="標楷體" w:hAnsi="標楷體" w:cs="標楷體"/>
              </w:rPr>
            </w:pPr>
            <w:r w:rsidRPr="00CE637A">
              <w:rPr>
                <w:rFonts w:ascii="標楷體" w:eastAsia="標楷體" w:hAnsi="標楷體" w:cs="標楷體" w:hint="eastAsia"/>
              </w:rPr>
              <w:t>欣賞感恩。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3319C" w:rsidRPr="00CE637A" w:rsidRDefault="0023319C" w:rsidP="0023319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CE637A">
              <w:rPr>
                <w:rFonts w:ascii="標楷體" w:eastAsia="標楷體" w:hAnsi="標楷體" w:cs="標楷體" w:hint="eastAsia"/>
                <w:color w:val="FF0000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319C" w:rsidRPr="00CE637A" w:rsidRDefault="0023319C" w:rsidP="0023319C">
            <w:pPr>
              <w:ind w:left="92" w:hanging="7"/>
              <w:jc w:val="left"/>
              <w:rPr>
                <w:rFonts w:ascii="標楷體" w:eastAsia="標楷體" w:hAnsi="標楷體" w:cs="標楷體"/>
              </w:rPr>
            </w:pPr>
            <w:r w:rsidRPr="00CE637A">
              <w:rPr>
                <w:rFonts w:ascii="標楷體" w:eastAsia="標楷體" w:hAnsi="標楷體" w:cs="標楷體" w:hint="eastAsia"/>
              </w:rPr>
              <w:t>教育部體適能實施辦法</w:t>
            </w:r>
          </w:p>
          <w:p w:rsidR="0023319C" w:rsidRPr="00CE637A" w:rsidRDefault="0023319C" w:rsidP="0023319C">
            <w:pPr>
              <w:ind w:left="92" w:hanging="7"/>
              <w:jc w:val="left"/>
              <w:rPr>
                <w:rFonts w:ascii="標楷體" w:eastAsia="標楷體" w:hAnsi="標楷體" w:cs="標楷體"/>
              </w:rPr>
            </w:pPr>
            <w:r w:rsidRPr="00CE637A">
              <w:rPr>
                <w:rFonts w:ascii="標楷體" w:eastAsia="標楷體" w:hAnsi="標楷體" w:cs="標楷體" w:hint="eastAsia"/>
              </w:rPr>
              <w:t>碼表</w:t>
            </w:r>
          </w:p>
          <w:p w:rsidR="0023319C" w:rsidRPr="00CE637A" w:rsidRDefault="0023319C" w:rsidP="0023319C">
            <w:pPr>
              <w:ind w:left="92" w:hanging="7"/>
              <w:jc w:val="left"/>
              <w:rPr>
                <w:rFonts w:ascii="標楷體" w:eastAsia="標楷體" w:hAnsi="標楷體" w:cs="標楷體"/>
              </w:rPr>
            </w:pPr>
            <w:proofErr w:type="gramStart"/>
            <w:r w:rsidRPr="00CE637A">
              <w:rPr>
                <w:rFonts w:ascii="標楷體" w:eastAsia="標楷體" w:hAnsi="標楷體" w:cs="標楷體" w:hint="eastAsia"/>
              </w:rPr>
              <w:t>捲</w:t>
            </w:r>
            <w:proofErr w:type="gramEnd"/>
            <w:r w:rsidRPr="00CE637A">
              <w:rPr>
                <w:rFonts w:ascii="標楷體" w:eastAsia="標楷體" w:hAnsi="標楷體" w:cs="標楷體" w:hint="eastAsia"/>
              </w:rPr>
              <w:t>尺</w:t>
            </w:r>
          </w:p>
          <w:p w:rsidR="0023319C" w:rsidRPr="00CE637A" w:rsidRDefault="0023319C" w:rsidP="0023319C">
            <w:pPr>
              <w:ind w:left="92" w:hanging="7"/>
              <w:jc w:val="left"/>
              <w:rPr>
                <w:rFonts w:ascii="標楷體" w:eastAsia="標楷體" w:hAnsi="標楷體" w:cs="標楷體"/>
              </w:rPr>
            </w:pPr>
            <w:r w:rsidRPr="00CE637A">
              <w:rPr>
                <w:rFonts w:ascii="標楷體" w:eastAsia="標楷體" w:hAnsi="標楷體" w:cs="標楷體" w:hint="eastAsia"/>
              </w:rPr>
              <w:t>軟墊</w:t>
            </w:r>
          </w:p>
          <w:p w:rsidR="0023319C" w:rsidRPr="00CE637A" w:rsidRDefault="0023319C" w:rsidP="0023319C">
            <w:pPr>
              <w:ind w:left="92" w:hanging="7"/>
              <w:jc w:val="left"/>
              <w:rPr>
                <w:rFonts w:ascii="標楷體" w:eastAsia="標楷體" w:hAnsi="標楷體" w:cs="標楷體"/>
              </w:rPr>
            </w:pPr>
            <w:proofErr w:type="gramStart"/>
            <w:r w:rsidRPr="00CE637A">
              <w:rPr>
                <w:rFonts w:ascii="標楷體" w:eastAsia="標楷體" w:hAnsi="標楷體" w:cs="標楷體" w:hint="eastAsia"/>
              </w:rPr>
              <w:t>體前彎</w:t>
            </w:r>
            <w:proofErr w:type="gramEnd"/>
            <w:r w:rsidRPr="00CE637A">
              <w:rPr>
                <w:rFonts w:ascii="標楷體" w:eastAsia="標楷體" w:hAnsi="標楷體" w:cs="標楷體" w:hint="eastAsia"/>
              </w:rPr>
              <w:t>測量器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319C" w:rsidRPr="00CE637A" w:rsidRDefault="0023319C" w:rsidP="0023319C">
            <w:pPr>
              <w:ind w:left="-22" w:hanging="7"/>
              <w:jc w:val="left"/>
              <w:rPr>
                <w:rFonts w:ascii="標楷體" w:eastAsia="標楷體" w:hAnsi="標楷體" w:cs="標楷體"/>
              </w:rPr>
            </w:pPr>
            <w:r w:rsidRPr="00CE637A">
              <w:rPr>
                <w:rFonts w:ascii="標楷體" w:eastAsia="標楷體" w:hAnsi="標楷體" w:cs="標楷體" w:hint="eastAsia"/>
              </w:rPr>
              <w:t>實作</w:t>
            </w:r>
          </w:p>
          <w:p w:rsidR="0023319C" w:rsidRPr="00CE637A" w:rsidRDefault="0023319C" w:rsidP="0023319C">
            <w:pPr>
              <w:ind w:left="-22" w:hanging="7"/>
              <w:jc w:val="left"/>
              <w:rPr>
                <w:rFonts w:ascii="標楷體" w:eastAsia="標楷體" w:hAnsi="標楷體" w:cs="標楷體"/>
              </w:rPr>
            </w:pPr>
            <w:r w:rsidRPr="00CE637A">
              <w:rPr>
                <w:rFonts w:ascii="標楷體" w:eastAsia="標楷體" w:hAnsi="標楷體" w:cs="標楷體" w:hint="eastAsia"/>
              </w:rPr>
              <w:t>操作評量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319C" w:rsidRPr="00CE637A" w:rsidRDefault="0023319C" w:rsidP="0023319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CE637A">
              <w:rPr>
                <w:rFonts w:ascii="標楷體" w:eastAsia="標楷體" w:hAnsi="標楷體" w:cs="DFKaiShu-SB-Estd-BF" w:hint="eastAsia"/>
                <w:color w:val="auto"/>
              </w:rPr>
              <w:t>【品德教育】</w:t>
            </w:r>
          </w:p>
          <w:p w:rsidR="0023319C" w:rsidRPr="00CE637A" w:rsidRDefault="0023319C" w:rsidP="0023319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CE637A">
              <w:rPr>
                <w:rFonts w:ascii="標楷體" w:eastAsia="標楷體" w:hAnsi="標楷體" w:cs="DFKaiShu-SB-Estd-BF" w:hint="eastAsia"/>
                <w:color w:val="auto"/>
              </w:rPr>
              <w:t>品J1:溝通合作與和諧人際關係。</w:t>
            </w:r>
          </w:p>
          <w:p w:rsidR="0023319C" w:rsidRPr="00CE637A" w:rsidRDefault="0023319C" w:rsidP="0023319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CE637A">
              <w:rPr>
                <w:rFonts w:ascii="標楷體" w:eastAsia="標楷體" w:hAnsi="標楷體" w:cs="DFKaiShu-SB-Estd-BF" w:hint="eastAsia"/>
                <w:color w:val="auto"/>
              </w:rPr>
              <w:t>品J2:重視群體規範與榮譽。</w:t>
            </w:r>
          </w:p>
          <w:p w:rsidR="0023319C" w:rsidRDefault="0023319C" w:rsidP="0023319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CE637A">
              <w:rPr>
                <w:rFonts w:ascii="標楷體" w:eastAsia="標楷體" w:hAnsi="標楷體" w:cs="DFKaiShu-SB-Estd-BF" w:hint="eastAsia"/>
                <w:color w:val="auto"/>
              </w:rPr>
              <w:t>品EJU7:欣賞感恩。</w:t>
            </w:r>
          </w:p>
          <w:p w:rsidR="00361A39" w:rsidRPr="00610A0E" w:rsidRDefault="00361A39" w:rsidP="00361A39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361A39" w:rsidRPr="00CE637A" w:rsidRDefault="00361A39" w:rsidP="00361A3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proofErr w:type="gramStart"/>
            <w:r w:rsidRPr="00610A0E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610A0E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319C" w:rsidRPr="004C7166" w:rsidRDefault="0023319C" w:rsidP="0023319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3319C" w:rsidRPr="004C7166" w:rsidTr="00F75AA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319C" w:rsidRPr="004C7166" w:rsidRDefault="0023319C" w:rsidP="0023319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319C" w:rsidRPr="00CE637A" w:rsidRDefault="0023319C" w:rsidP="0023319C">
            <w:pPr>
              <w:pStyle w:val="Default"/>
              <w:rPr>
                <w:rFonts w:eastAsia="標楷體"/>
                <w:sz w:val="20"/>
                <w:szCs w:val="20"/>
              </w:rPr>
            </w:pPr>
            <w:r w:rsidRPr="00CE637A">
              <w:rPr>
                <w:rFonts w:eastAsia="標楷體" w:hint="eastAsia"/>
                <w:sz w:val="20"/>
                <w:szCs w:val="20"/>
              </w:rPr>
              <w:t>Ab-IV-1:體適能促進策略與活動方法。</w:t>
            </w:r>
          </w:p>
          <w:p w:rsidR="0023319C" w:rsidRPr="00CE637A" w:rsidRDefault="0023319C" w:rsidP="0023319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319C" w:rsidRPr="00CE637A" w:rsidRDefault="0023319C" w:rsidP="0023319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E637A">
              <w:rPr>
                <w:rFonts w:ascii="標楷體" w:eastAsia="標楷體" w:hAnsi="標楷體" w:hint="eastAsia"/>
              </w:rPr>
              <w:t>4c-IV-2:分析並評估個人的體適能與運動技能，修正個人的運動計畫。</w:t>
            </w:r>
          </w:p>
          <w:p w:rsidR="0023319C" w:rsidRPr="00CE637A" w:rsidRDefault="0023319C" w:rsidP="0023319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E637A">
              <w:rPr>
                <w:rFonts w:ascii="標楷體" w:eastAsia="標楷體" w:hAnsi="標楷體" w:hint="eastAsia"/>
              </w:rPr>
              <w:t>4c-IV-3:規劃提升體適能與運動技能的運動計畫。</w:t>
            </w:r>
          </w:p>
          <w:p w:rsidR="0023319C" w:rsidRPr="00CE637A" w:rsidRDefault="0023319C" w:rsidP="0023319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E637A">
              <w:rPr>
                <w:rFonts w:ascii="標楷體" w:eastAsia="標楷體" w:hAnsi="標楷體" w:hint="eastAsia"/>
              </w:rPr>
              <w:t>4d-IV-2:執行個人運動計畫，實際參與身體活動。</w:t>
            </w:r>
          </w:p>
          <w:p w:rsidR="0023319C" w:rsidRPr="00CE637A" w:rsidRDefault="0023319C" w:rsidP="0023319C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E637A">
              <w:rPr>
                <w:rFonts w:ascii="標楷體" w:eastAsia="標楷體" w:hAnsi="標楷體" w:hint="eastAsia"/>
              </w:rPr>
              <w:lastRenderedPageBreak/>
              <w:t>4d-IV-3:執行提升體適能的身體活動。</w:t>
            </w:r>
          </w:p>
          <w:p w:rsidR="0023319C" w:rsidRPr="00CE637A" w:rsidRDefault="0023319C" w:rsidP="0023319C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319C" w:rsidRPr="00F211AE" w:rsidRDefault="0023319C" w:rsidP="0023319C">
            <w:pPr>
              <w:jc w:val="left"/>
              <w:rPr>
                <w:rFonts w:ascii="標楷體" w:eastAsia="標楷體" w:hAnsi="標楷體" w:cs="標楷體"/>
                <w:b/>
              </w:rPr>
            </w:pPr>
            <w:r w:rsidRPr="00F211AE">
              <w:rPr>
                <w:rFonts w:ascii="標楷體" w:eastAsia="標楷體" w:hAnsi="標楷體" w:cs="標楷體" w:hint="eastAsia"/>
                <w:b/>
              </w:rPr>
              <w:lastRenderedPageBreak/>
              <w:t>主題</w:t>
            </w:r>
            <w:proofErr w:type="gramStart"/>
            <w:r w:rsidRPr="00F211AE">
              <w:rPr>
                <w:rFonts w:ascii="標楷體" w:eastAsia="標楷體" w:hAnsi="標楷體" w:cs="標楷體" w:hint="eastAsia"/>
                <w:b/>
              </w:rPr>
              <w:t>﹕</w:t>
            </w:r>
            <w:proofErr w:type="gramEnd"/>
            <w:r w:rsidRPr="00F211AE">
              <w:rPr>
                <w:rFonts w:ascii="標楷體" w:eastAsia="標楷體" w:hAnsi="標楷體" w:cs="標楷體" w:hint="eastAsia"/>
                <w:b/>
              </w:rPr>
              <w:t xml:space="preserve"> 體適能 (檢測)</w:t>
            </w:r>
          </w:p>
          <w:p w:rsidR="0023319C" w:rsidRPr="00CE637A" w:rsidRDefault="0023319C" w:rsidP="0023319C">
            <w:pPr>
              <w:jc w:val="left"/>
              <w:rPr>
                <w:rFonts w:ascii="標楷體" w:eastAsia="標楷體" w:hAnsi="標楷體" w:cs="標楷體"/>
              </w:rPr>
            </w:pPr>
            <w:r w:rsidRPr="00CE637A">
              <w:rPr>
                <w:rFonts w:ascii="標楷體" w:eastAsia="標楷體" w:hAnsi="標楷體" w:cs="標楷體" w:hint="eastAsia"/>
              </w:rPr>
              <w:t>1.進行心肺耐力適能檢測</w:t>
            </w:r>
          </w:p>
          <w:p w:rsidR="0023319C" w:rsidRPr="00CE637A" w:rsidRDefault="0023319C" w:rsidP="0023319C">
            <w:pPr>
              <w:jc w:val="left"/>
              <w:rPr>
                <w:rFonts w:ascii="標楷體" w:eastAsia="標楷體" w:hAnsi="標楷體" w:cs="標楷體"/>
              </w:rPr>
            </w:pPr>
            <w:r w:rsidRPr="00CE637A">
              <w:rPr>
                <w:rFonts w:ascii="標楷體" w:eastAsia="標楷體" w:hAnsi="標楷體" w:cs="標楷體" w:hint="eastAsia"/>
              </w:rPr>
              <w:t>（800，1600M跑走）</w:t>
            </w:r>
          </w:p>
          <w:p w:rsidR="0023319C" w:rsidRPr="00CE637A" w:rsidRDefault="0023319C" w:rsidP="0023319C">
            <w:pPr>
              <w:jc w:val="left"/>
              <w:rPr>
                <w:rFonts w:ascii="標楷體" w:eastAsia="標楷體" w:hAnsi="標楷體" w:cs="標楷體"/>
              </w:rPr>
            </w:pPr>
            <w:r w:rsidRPr="00CE637A">
              <w:rPr>
                <w:rFonts w:ascii="標楷體" w:eastAsia="標楷體" w:hAnsi="標楷體" w:cs="標楷體" w:hint="eastAsia"/>
              </w:rPr>
              <w:t>2.進行柔軟度適能檢測</w:t>
            </w:r>
          </w:p>
          <w:p w:rsidR="0023319C" w:rsidRPr="00CE637A" w:rsidRDefault="0023319C" w:rsidP="0023319C">
            <w:pPr>
              <w:jc w:val="left"/>
              <w:rPr>
                <w:rFonts w:ascii="標楷體" w:eastAsia="標楷體" w:hAnsi="標楷體" w:cs="標楷體"/>
              </w:rPr>
            </w:pPr>
            <w:r w:rsidRPr="00CE637A">
              <w:rPr>
                <w:rFonts w:ascii="標楷體" w:eastAsia="標楷體" w:hAnsi="標楷體" w:cs="標楷體" w:hint="eastAsia"/>
              </w:rPr>
              <w:t>（坐姿體前彎）</w:t>
            </w:r>
          </w:p>
          <w:p w:rsidR="0023319C" w:rsidRDefault="0023319C" w:rsidP="0023319C">
            <w:pPr>
              <w:jc w:val="left"/>
              <w:rPr>
                <w:rFonts w:ascii="標楷體" w:eastAsia="標楷體" w:hAnsi="標楷體" w:cs="標楷體"/>
              </w:rPr>
            </w:pPr>
            <w:r w:rsidRPr="00CE637A">
              <w:rPr>
                <w:rFonts w:ascii="標楷體" w:eastAsia="標楷體" w:hAnsi="標楷體" w:cs="標楷體" w:hint="eastAsia"/>
              </w:rPr>
              <w:t>3.進行肌力適能檢測（立定跳遠）</w:t>
            </w:r>
          </w:p>
          <w:p w:rsidR="0023319C" w:rsidRPr="00456882" w:rsidRDefault="0023319C" w:rsidP="0023319C">
            <w:pPr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4.進行肌耐力檢測(</w:t>
            </w:r>
            <w:r w:rsidRPr="00456882">
              <w:rPr>
                <w:rFonts w:ascii="標楷體" w:eastAsia="標楷體" w:hAnsi="標楷體" w:cs="標楷體" w:hint="eastAsia"/>
              </w:rPr>
              <w:t>一分鐘仰臥起坐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  <w:p w:rsidR="0023319C" w:rsidRPr="00CE637A" w:rsidRDefault="0023319C" w:rsidP="0023319C">
            <w:pPr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CE637A">
              <w:rPr>
                <w:rFonts w:ascii="標楷體" w:eastAsia="標楷體" w:hAnsi="標楷體" w:cs="標楷體" w:hint="eastAsia"/>
              </w:rPr>
              <w:t>.溝通合作與和諧人際關係,重視群體規範與榮譽,</w:t>
            </w:r>
          </w:p>
          <w:p w:rsidR="0023319C" w:rsidRPr="00CE637A" w:rsidRDefault="0023319C" w:rsidP="0023319C">
            <w:pPr>
              <w:jc w:val="left"/>
              <w:rPr>
                <w:rFonts w:ascii="標楷體" w:eastAsia="標楷體" w:hAnsi="標楷體" w:cs="標楷體"/>
              </w:rPr>
            </w:pPr>
            <w:r w:rsidRPr="00CE637A">
              <w:rPr>
                <w:rFonts w:ascii="標楷體" w:eastAsia="標楷體" w:hAnsi="標楷體" w:cs="標楷體" w:hint="eastAsia"/>
              </w:rPr>
              <w:t>欣賞感恩。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3319C" w:rsidRPr="00CE637A" w:rsidRDefault="0023319C" w:rsidP="0023319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CE637A">
              <w:rPr>
                <w:rFonts w:ascii="標楷體" w:eastAsia="標楷體" w:hAnsi="標楷體" w:cs="標楷體" w:hint="eastAsia"/>
                <w:color w:val="FF0000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319C" w:rsidRPr="00CE637A" w:rsidRDefault="0023319C" w:rsidP="0023319C">
            <w:pPr>
              <w:ind w:left="92" w:hanging="7"/>
              <w:jc w:val="left"/>
              <w:rPr>
                <w:rFonts w:ascii="標楷體" w:eastAsia="標楷體" w:hAnsi="標楷體" w:cs="標楷體"/>
              </w:rPr>
            </w:pPr>
            <w:r w:rsidRPr="00CE637A">
              <w:rPr>
                <w:rFonts w:ascii="標楷體" w:eastAsia="標楷體" w:hAnsi="標楷體" w:cs="標楷體" w:hint="eastAsia"/>
              </w:rPr>
              <w:t>教育部體適能實施辦法</w:t>
            </w:r>
          </w:p>
          <w:p w:rsidR="0023319C" w:rsidRPr="00CE637A" w:rsidRDefault="0023319C" w:rsidP="0023319C">
            <w:pPr>
              <w:ind w:left="92" w:hanging="7"/>
              <w:jc w:val="left"/>
              <w:rPr>
                <w:rFonts w:ascii="標楷體" w:eastAsia="標楷體" w:hAnsi="標楷體" w:cs="標楷體"/>
              </w:rPr>
            </w:pPr>
            <w:r w:rsidRPr="00CE637A">
              <w:rPr>
                <w:rFonts w:ascii="標楷體" w:eastAsia="標楷體" w:hAnsi="標楷體" w:cs="標楷體" w:hint="eastAsia"/>
              </w:rPr>
              <w:t>碼表</w:t>
            </w:r>
          </w:p>
          <w:p w:rsidR="0023319C" w:rsidRPr="00CE637A" w:rsidRDefault="0023319C" w:rsidP="0023319C">
            <w:pPr>
              <w:ind w:left="92" w:hanging="7"/>
              <w:jc w:val="left"/>
              <w:rPr>
                <w:rFonts w:ascii="標楷體" w:eastAsia="標楷體" w:hAnsi="標楷體" w:cs="標楷體"/>
              </w:rPr>
            </w:pPr>
            <w:proofErr w:type="gramStart"/>
            <w:r w:rsidRPr="00CE637A">
              <w:rPr>
                <w:rFonts w:ascii="標楷體" w:eastAsia="標楷體" w:hAnsi="標楷體" w:cs="標楷體" w:hint="eastAsia"/>
              </w:rPr>
              <w:t>捲</w:t>
            </w:r>
            <w:proofErr w:type="gramEnd"/>
            <w:r w:rsidRPr="00CE637A">
              <w:rPr>
                <w:rFonts w:ascii="標楷體" w:eastAsia="標楷體" w:hAnsi="標楷體" w:cs="標楷體" w:hint="eastAsia"/>
              </w:rPr>
              <w:t>尺</w:t>
            </w:r>
          </w:p>
          <w:p w:rsidR="0023319C" w:rsidRPr="00CE637A" w:rsidRDefault="0023319C" w:rsidP="0023319C">
            <w:pPr>
              <w:ind w:left="92" w:hanging="7"/>
              <w:jc w:val="left"/>
              <w:rPr>
                <w:rFonts w:ascii="標楷體" w:eastAsia="標楷體" w:hAnsi="標楷體" w:cs="標楷體"/>
              </w:rPr>
            </w:pPr>
            <w:r w:rsidRPr="00CE637A">
              <w:rPr>
                <w:rFonts w:ascii="標楷體" w:eastAsia="標楷體" w:hAnsi="標楷體" w:cs="標楷體" w:hint="eastAsia"/>
              </w:rPr>
              <w:t>軟墊</w:t>
            </w:r>
          </w:p>
          <w:p w:rsidR="0023319C" w:rsidRPr="00CE637A" w:rsidRDefault="0023319C" w:rsidP="0023319C">
            <w:pPr>
              <w:ind w:left="92" w:hanging="7"/>
              <w:jc w:val="left"/>
              <w:rPr>
                <w:rFonts w:ascii="標楷體" w:eastAsia="標楷體" w:hAnsi="標楷體" w:cs="標楷體"/>
              </w:rPr>
            </w:pPr>
            <w:proofErr w:type="gramStart"/>
            <w:r w:rsidRPr="00CE637A">
              <w:rPr>
                <w:rFonts w:ascii="標楷體" w:eastAsia="標楷體" w:hAnsi="標楷體" w:cs="標楷體" w:hint="eastAsia"/>
              </w:rPr>
              <w:t>體前彎</w:t>
            </w:r>
            <w:proofErr w:type="gramEnd"/>
            <w:r w:rsidRPr="00CE637A">
              <w:rPr>
                <w:rFonts w:ascii="標楷體" w:eastAsia="標楷體" w:hAnsi="標楷體" w:cs="標楷體" w:hint="eastAsia"/>
              </w:rPr>
              <w:t>測量器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319C" w:rsidRPr="00CE637A" w:rsidRDefault="0023319C" w:rsidP="0023319C">
            <w:pPr>
              <w:ind w:left="-22" w:hanging="7"/>
              <w:jc w:val="left"/>
              <w:rPr>
                <w:rFonts w:ascii="標楷體" w:eastAsia="標楷體" w:hAnsi="標楷體" w:cs="標楷體"/>
              </w:rPr>
            </w:pPr>
            <w:r w:rsidRPr="00CE637A">
              <w:rPr>
                <w:rFonts w:ascii="標楷體" w:eastAsia="標楷體" w:hAnsi="標楷體" w:cs="標楷體" w:hint="eastAsia"/>
              </w:rPr>
              <w:t>實作</w:t>
            </w:r>
          </w:p>
          <w:p w:rsidR="0023319C" w:rsidRPr="00CE637A" w:rsidRDefault="0023319C" w:rsidP="0023319C">
            <w:pPr>
              <w:ind w:left="-22" w:hanging="7"/>
              <w:jc w:val="left"/>
              <w:rPr>
                <w:rFonts w:ascii="標楷體" w:eastAsia="標楷體" w:hAnsi="標楷體" w:cs="標楷體"/>
              </w:rPr>
            </w:pPr>
            <w:r w:rsidRPr="00CE637A">
              <w:rPr>
                <w:rFonts w:ascii="標楷體" w:eastAsia="標楷體" w:hAnsi="標楷體" w:cs="標楷體" w:hint="eastAsia"/>
              </w:rPr>
              <w:t>操作評量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319C" w:rsidRPr="00CE637A" w:rsidRDefault="0023319C" w:rsidP="0023319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CE637A">
              <w:rPr>
                <w:rFonts w:ascii="標楷體" w:eastAsia="標楷體" w:hAnsi="標楷體" w:cs="DFKaiShu-SB-Estd-BF" w:hint="eastAsia"/>
                <w:color w:val="auto"/>
              </w:rPr>
              <w:t>【品德教育】</w:t>
            </w:r>
          </w:p>
          <w:p w:rsidR="0023319C" w:rsidRPr="00CE637A" w:rsidRDefault="0023319C" w:rsidP="0023319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CE637A">
              <w:rPr>
                <w:rFonts w:ascii="標楷體" w:eastAsia="標楷體" w:hAnsi="標楷體" w:cs="DFKaiShu-SB-Estd-BF" w:hint="eastAsia"/>
                <w:color w:val="auto"/>
              </w:rPr>
              <w:t>品J1:溝通合作與和諧人際關係。</w:t>
            </w:r>
          </w:p>
          <w:p w:rsidR="0023319C" w:rsidRPr="00CE637A" w:rsidRDefault="0023319C" w:rsidP="0023319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CE637A">
              <w:rPr>
                <w:rFonts w:ascii="標楷體" w:eastAsia="標楷體" w:hAnsi="標楷體" w:cs="DFKaiShu-SB-Estd-BF" w:hint="eastAsia"/>
                <w:color w:val="auto"/>
              </w:rPr>
              <w:t>品J2:重視群體規範與榮譽。</w:t>
            </w:r>
          </w:p>
          <w:p w:rsidR="0023319C" w:rsidRDefault="0023319C" w:rsidP="0023319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CE637A">
              <w:rPr>
                <w:rFonts w:ascii="標楷體" w:eastAsia="標楷體" w:hAnsi="標楷體" w:cs="DFKaiShu-SB-Estd-BF" w:hint="eastAsia"/>
                <w:color w:val="auto"/>
              </w:rPr>
              <w:t>品EJU7:欣賞感恩。</w:t>
            </w:r>
          </w:p>
          <w:p w:rsidR="00361A39" w:rsidRPr="00610A0E" w:rsidRDefault="00361A39" w:rsidP="00361A39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361A39" w:rsidRPr="00CE637A" w:rsidRDefault="00361A39" w:rsidP="00361A39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proofErr w:type="gramStart"/>
            <w:r w:rsidRPr="00610A0E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610A0E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319C" w:rsidRPr="004C7166" w:rsidRDefault="0023319C" w:rsidP="0023319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26EDA" w:rsidRPr="00703A58" w:rsidTr="00F75AA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EDA" w:rsidRPr="004C7166" w:rsidRDefault="00526EDA" w:rsidP="00526ED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526EDA" w:rsidRPr="004C7166" w:rsidRDefault="00526EDA" w:rsidP="00526ED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03A58">
              <w:rPr>
                <w:rFonts w:ascii="標楷體" w:eastAsia="標楷體" w:hAnsi="標楷體" w:cs="標楷體" w:hint="eastAsia"/>
              </w:rPr>
              <w:t>Cd-Ⅳ-1:戶外休閒運動綜合應用。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03A58">
              <w:rPr>
                <w:rFonts w:ascii="標楷體" w:eastAsia="標楷體" w:hAnsi="標楷體" w:cs="標楷體" w:hint="eastAsia"/>
              </w:rPr>
              <w:t>Hb-Ⅳ-1:陣地攻守性球類運動動作組合及團隊戰術。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03A58">
              <w:rPr>
                <w:rFonts w:ascii="標楷體" w:eastAsia="標楷體" w:hAnsi="標楷體" w:hint="eastAsia"/>
              </w:rPr>
              <w:t>1c-Ⅳ-1:了解各項運動基礎原理和規則。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03A58">
              <w:rPr>
                <w:rFonts w:ascii="標楷體" w:eastAsia="標楷體" w:hAnsi="標楷體" w:hint="eastAsia"/>
              </w:rPr>
              <w:t>1c-Ⅳ-2:評估運動風險，維護安全的運動情境。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03A58">
              <w:rPr>
                <w:rFonts w:ascii="標楷體" w:eastAsia="標楷體" w:hAnsi="標楷體" w:hint="eastAsia"/>
              </w:rPr>
              <w:t>1d-Ⅳ-1:了解各項運動技能原理。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03A58">
              <w:rPr>
                <w:rFonts w:ascii="標楷體" w:eastAsia="標楷體" w:hAnsi="標楷體" w:hint="eastAsia"/>
              </w:rPr>
              <w:t>1d-Ⅳ-2:反思自己的運動技能。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03A58">
              <w:rPr>
                <w:rFonts w:ascii="標楷體" w:eastAsia="標楷體" w:hAnsi="標楷體" w:hint="eastAsia"/>
              </w:rPr>
              <w:t>2c-Ⅳ-1:展現運動禮節，具備運動的道德思辨和實踐能力。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03A58">
              <w:rPr>
                <w:rFonts w:ascii="標楷體" w:eastAsia="標楷體" w:hAnsi="標楷體" w:hint="eastAsia"/>
              </w:rPr>
              <w:t>2c-Ⅳ-2:表現利他合群的態度，與他人理性溝通與和諧互動。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03A58">
              <w:rPr>
                <w:rFonts w:ascii="標楷體" w:eastAsia="標楷體" w:hAnsi="標楷體" w:hint="eastAsia"/>
              </w:rPr>
              <w:lastRenderedPageBreak/>
              <w:t>4c-Ⅳ-2:分析並評估個人的體適能與運動技能，修正個人的運動計畫。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03A58">
              <w:rPr>
                <w:rFonts w:ascii="標楷體" w:eastAsia="標楷體" w:hAnsi="標楷體" w:hint="eastAsia"/>
              </w:rPr>
              <w:t>4d-Ⅳ-1:發展適合個人之專項運動技能。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6EDA" w:rsidRPr="00361A39" w:rsidRDefault="00AC3505" w:rsidP="00526EDA">
            <w:pPr>
              <w:ind w:firstLine="0"/>
              <w:jc w:val="left"/>
              <w:rPr>
                <w:rFonts w:ascii="標楷體" w:eastAsia="標楷體" w:hAnsi="標楷體" w:cs="標楷體"/>
                <w:b/>
              </w:rPr>
            </w:pPr>
            <w:r w:rsidRPr="00361A39">
              <w:rPr>
                <w:rFonts w:ascii="標楷體" w:eastAsia="標楷體" w:hAnsi="標楷體" w:cs="標楷體" w:hint="eastAsia"/>
                <w:b/>
              </w:rPr>
              <w:lastRenderedPageBreak/>
              <w:t>主題</w:t>
            </w:r>
            <w:proofErr w:type="gramStart"/>
            <w:r w:rsidRPr="00361A39">
              <w:rPr>
                <w:rFonts w:ascii="標楷體" w:eastAsia="標楷體" w:hAnsi="標楷體" w:cs="標楷體" w:hint="eastAsia"/>
                <w:b/>
              </w:rPr>
              <w:t>﹕</w:t>
            </w:r>
            <w:proofErr w:type="gramEnd"/>
            <w:r w:rsidR="00526EDA" w:rsidRPr="00361A39">
              <w:rPr>
                <w:rFonts w:ascii="標楷體" w:eastAsia="標楷體" w:hAnsi="標楷體" w:cs="標楷體" w:hint="eastAsia"/>
                <w:b/>
              </w:rPr>
              <w:t>【田徑】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03A58">
              <w:rPr>
                <w:rFonts w:ascii="標楷體" w:eastAsia="標楷體" w:hAnsi="標楷體" w:hint="eastAsia"/>
                <w:color w:val="auto"/>
              </w:rPr>
              <w:t>1.配合校慶活動</w:t>
            </w:r>
            <w:proofErr w:type="gramStart"/>
            <w:r w:rsidRPr="00703A58">
              <w:rPr>
                <w:rFonts w:ascii="標楷體" w:eastAsia="標楷體" w:hAnsi="標楷體" w:hint="eastAsia"/>
                <w:color w:val="auto"/>
              </w:rPr>
              <w:t>規</w:t>
            </w:r>
            <w:proofErr w:type="gramEnd"/>
            <w:r w:rsidRPr="00703A58">
              <w:rPr>
                <w:rFonts w:ascii="標楷體" w:eastAsia="標楷體" w:hAnsi="標楷體" w:hint="eastAsia"/>
                <w:color w:val="auto"/>
              </w:rPr>
              <w:t>畫，進行班際大隊接力練習。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03A58">
              <w:rPr>
                <w:rFonts w:ascii="標楷體" w:eastAsia="標楷體" w:hAnsi="標楷體" w:hint="eastAsia"/>
                <w:color w:val="auto"/>
              </w:rPr>
              <w:t>2.大隊接力比賽辦法及重要規則詳細說明。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03A58">
              <w:rPr>
                <w:rFonts w:ascii="標楷體" w:eastAsia="標楷體" w:hAnsi="標楷體" w:hint="eastAsia"/>
                <w:color w:val="auto"/>
              </w:rPr>
              <w:t>3.說明傳、接棒方式及練習。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03A58">
              <w:rPr>
                <w:rFonts w:ascii="標楷體" w:eastAsia="標楷體" w:hAnsi="標楷體" w:hint="eastAsia"/>
                <w:color w:val="auto"/>
              </w:rPr>
              <w:t>4.助跑的重要性及練習。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03A58">
              <w:rPr>
                <w:rFonts w:ascii="標楷體" w:eastAsia="標楷體" w:hAnsi="標楷體" w:hint="eastAsia"/>
                <w:color w:val="auto"/>
              </w:rPr>
              <w:t>5.分組傳接棒練習。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03A58">
              <w:rPr>
                <w:rFonts w:ascii="標楷體" w:eastAsia="標楷體" w:hAnsi="標楷體" w:hint="eastAsia"/>
                <w:color w:val="auto"/>
              </w:rPr>
              <w:t>6.修正傳、接棒錯誤方式。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03A58">
              <w:rPr>
                <w:rFonts w:ascii="標楷體" w:eastAsia="標楷體" w:hAnsi="標楷體" w:hint="eastAsia"/>
                <w:color w:val="auto"/>
              </w:rPr>
              <w:t>7.分組競賽。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6EDA" w:rsidRPr="00703A58" w:rsidRDefault="00526EDA" w:rsidP="00526EDA">
            <w:pPr>
              <w:ind w:firstLine="0"/>
              <w:jc w:val="center"/>
              <w:rPr>
                <w:rFonts w:ascii="標楷體" w:eastAsia="標楷體" w:hAnsi="標楷體"/>
              </w:rPr>
            </w:pPr>
            <w:r w:rsidRPr="00703A5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03A58">
              <w:rPr>
                <w:rFonts w:ascii="標楷體" w:eastAsia="標楷體" w:hAnsi="標楷體" w:cs="標楷體" w:hint="eastAsia"/>
              </w:rPr>
              <w:t>1.接力棒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03A58">
              <w:rPr>
                <w:rFonts w:ascii="標楷體" w:eastAsia="標楷體" w:hAnsi="標楷體" w:cs="標楷體" w:hint="eastAsia"/>
              </w:rPr>
              <w:t>2.小圓錐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03A58">
              <w:rPr>
                <w:rFonts w:ascii="標楷體" w:eastAsia="標楷體" w:hAnsi="標楷體" w:cs="標楷體" w:hint="eastAsia"/>
              </w:rPr>
              <w:t>3.白色膠帶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03A58">
              <w:rPr>
                <w:rFonts w:ascii="標楷體" w:eastAsia="標楷體" w:hAnsi="標楷體" w:cs="標楷體" w:hint="eastAsia"/>
              </w:rPr>
              <w:t>1.課堂觀察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03A58">
              <w:rPr>
                <w:rFonts w:ascii="標楷體" w:eastAsia="標楷體" w:hAnsi="標楷體" w:cs="標楷體" w:hint="eastAsia"/>
              </w:rPr>
              <w:t>2.口語問答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03A58">
              <w:rPr>
                <w:rFonts w:ascii="標楷體" w:eastAsia="標楷體" w:hAnsi="標楷體" w:cs="標楷體" w:hint="eastAsia"/>
              </w:rPr>
              <w:t>3.技能實作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03A58">
              <w:rPr>
                <w:rFonts w:ascii="標楷體" w:eastAsia="標楷體" w:hAnsi="標楷體" w:cs="標楷體" w:hint="eastAsia"/>
              </w:rPr>
              <w:t>4.分組練習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03A58">
              <w:rPr>
                <w:rFonts w:ascii="標楷體" w:eastAsia="標楷體" w:hAnsi="標楷體" w:cs="標楷體" w:hint="eastAsia"/>
              </w:rPr>
              <w:t>【法治教育】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03A58">
              <w:rPr>
                <w:rFonts w:ascii="標楷體" w:eastAsia="標楷體" w:hAnsi="標楷體" w:cs="標楷體" w:hint="eastAsia"/>
              </w:rPr>
              <w:t>法J1:探討平等。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03A58">
              <w:rPr>
                <w:rFonts w:ascii="標楷體" w:eastAsia="標楷體" w:hAnsi="標楷體" w:cs="標楷體" w:hint="eastAsia"/>
              </w:rPr>
              <w:t>家庭暴力防治課程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03A58">
              <w:rPr>
                <w:rFonts w:ascii="標楷體" w:eastAsia="標楷體" w:hAnsi="標楷體" w:cs="標楷體" w:hint="eastAsia"/>
              </w:rPr>
              <w:t>家J5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EDA" w:rsidRPr="00703A58" w:rsidRDefault="00526EDA" w:rsidP="00526ED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703A58">
              <w:rPr>
                <w:rFonts w:ascii="標楷體" w:eastAsia="標楷體" w:hAnsi="標楷體" w:cs="標楷體" w:hint="eastAsia"/>
                <w:color w:val="auto"/>
              </w:rPr>
              <w:t>25補班補課(4/3)</w:t>
            </w:r>
          </w:p>
        </w:tc>
      </w:tr>
      <w:tr w:rsidR="00526EDA" w:rsidRPr="00703A58" w:rsidTr="00F75AA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EDA" w:rsidRPr="004C7166" w:rsidRDefault="00526EDA" w:rsidP="00526ED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03A58">
              <w:rPr>
                <w:rFonts w:ascii="標楷體" w:eastAsia="標楷體" w:hAnsi="標楷體" w:cs="標楷體" w:hint="eastAsia"/>
              </w:rPr>
              <w:t>Cd-Ⅳ-1:戶外休閒運動綜合應用。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03A58">
              <w:rPr>
                <w:rFonts w:ascii="標楷體" w:eastAsia="標楷體" w:hAnsi="標楷體" w:cs="標楷體" w:hint="eastAsia"/>
              </w:rPr>
              <w:t>Hb-Ⅳ-1:陣地攻守性球類運動動作組合及團隊戰術。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03A58">
              <w:rPr>
                <w:rFonts w:ascii="標楷體" w:eastAsia="標楷體" w:hAnsi="標楷體" w:hint="eastAsia"/>
              </w:rPr>
              <w:t>1c-Ⅳ-1:了解各項運動基礎原理和規則。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03A58">
              <w:rPr>
                <w:rFonts w:ascii="標楷體" w:eastAsia="標楷體" w:hAnsi="標楷體" w:hint="eastAsia"/>
              </w:rPr>
              <w:t>1c-Ⅳ-2:評估運動風險，維護安全的運動情境。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03A58">
              <w:rPr>
                <w:rFonts w:ascii="標楷體" w:eastAsia="標楷體" w:hAnsi="標楷體" w:hint="eastAsia"/>
              </w:rPr>
              <w:t>1d-Ⅳ-1:了解各項運動技能原理。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03A58">
              <w:rPr>
                <w:rFonts w:ascii="標楷體" w:eastAsia="標楷體" w:hAnsi="標楷體" w:hint="eastAsia"/>
              </w:rPr>
              <w:t>1d-Ⅳ-2:反思自己的運動技能。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03A58">
              <w:rPr>
                <w:rFonts w:ascii="標楷體" w:eastAsia="標楷體" w:hAnsi="標楷體" w:hint="eastAsia"/>
              </w:rPr>
              <w:t>2c-Ⅳ-1:展現運動禮節，具備運動的道德思辨和實踐能力。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03A58">
              <w:rPr>
                <w:rFonts w:ascii="標楷體" w:eastAsia="標楷體" w:hAnsi="標楷體" w:hint="eastAsia"/>
              </w:rPr>
              <w:lastRenderedPageBreak/>
              <w:t>2c-Ⅳ-2:表現利他合群的態度，與他人理性溝通與和諧互動。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03A58">
              <w:rPr>
                <w:rFonts w:ascii="標楷體" w:eastAsia="標楷體" w:hAnsi="標楷體" w:hint="eastAsia"/>
              </w:rPr>
              <w:t>4c-Ⅳ-2:分析並評估個人的體適能與運動技能，修正個人的運動計畫。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03A58">
              <w:rPr>
                <w:rFonts w:ascii="標楷體" w:eastAsia="標楷體" w:hAnsi="標楷體" w:hint="eastAsia"/>
              </w:rPr>
              <w:t>4d-Ⅳ-1:發展適合個人之專項運動技能。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6EDA" w:rsidRPr="00361A39" w:rsidRDefault="00AC3505" w:rsidP="00526EDA">
            <w:pPr>
              <w:ind w:firstLine="0"/>
              <w:jc w:val="left"/>
              <w:rPr>
                <w:rFonts w:ascii="標楷體" w:eastAsia="標楷體" w:hAnsi="標楷體" w:cs="標楷體"/>
                <w:b/>
              </w:rPr>
            </w:pPr>
            <w:r w:rsidRPr="00361A39">
              <w:rPr>
                <w:rFonts w:ascii="標楷體" w:eastAsia="標楷體" w:hAnsi="標楷體" w:cs="標楷體" w:hint="eastAsia"/>
                <w:b/>
              </w:rPr>
              <w:lastRenderedPageBreak/>
              <w:t>主題</w:t>
            </w:r>
            <w:proofErr w:type="gramStart"/>
            <w:r w:rsidRPr="00361A39">
              <w:rPr>
                <w:rFonts w:ascii="標楷體" w:eastAsia="標楷體" w:hAnsi="標楷體" w:cs="標楷體" w:hint="eastAsia"/>
                <w:b/>
              </w:rPr>
              <w:t>﹕</w:t>
            </w:r>
            <w:proofErr w:type="gramEnd"/>
            <w:r w:rsidR="00526EDA" w:rsidRPr="00361A39">
              <w:rPr>
                <w:rFonts w:ascii="標楷體" w:eastAsia="標楷體" w:hAnsi="標楷體" w:cs="標楷體" w:hint="eastAsia"/>
                <w:b/>
              </w:rPr>
              <w:t>【田徑】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03A58">
              <w:rPr>
                <w:rFonts w:ascii="標楷體" w:eastAsia="標楷體" w:hAnsi="標楷體" w:hint="eastAsia"/>
                <w:color w:val="auto"/>
              </w:rPr>
              <w:t>1.配合校慶活動</w:t>
            </w:r>
            <w:proofErr w:type="gramStart"/>
            <w:r w:rsidRPr="00703A58">
              <w:rPr>
                <w:rFonts w:ascii="標楷體" w:eastAsia="標楷體" w:hAnsi="標楷體" w:hint="eastAsia"/>
                <w:color w:val="auto"/>
              </w:rPr>
              <w:t>規</w:t>
            </w:r>
            <w:proofErr w:type="gramEnd"/>
            <w:r w:rsidRPr="00703A58">
              <w:rPr>
                <w:rFonts w:ascii="標楷體" w:eastAsia="標楷體" w:hAnsi="標楷體" w:hint="eastAsia"/>
                <w:color w:val="auto"/>
              </w:rPr>
              <w:t>畫，進行班際大隊接力練習。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03A58">
              <w:rPr>
                <w:rFonts w:ascii="標楷體" w:eastAsia="標楷體" w:hAnsi="標楷體" w:hint="eastAsia"/>
                <w:color w:val="auto"/>
              </w:rPr>
              <w:t>2.大隊接力比賽辦法及重要規則詳細說明。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03A58">
              <w:rPr>
                <w:rFonts w:ascii="標楷體" w:eastAsia="標楷體" w:hAnsi="標楷體" w:hint="eastAsia"/>
                <w:color w:val="auto"/>
              </w:rPr>
              <w:t>3.說明傳、接棒方式及練習。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03A58">
              <w:rPr>
                <w:rFonts w:ascii="標楷體" w:eastAsia="標楷體" w:hAnsi="標楷體" w:hint="eastAsia"/>
                <w:color w:val="auto"/>
              </w:rPr>
              <w:t>4.助跑的重要性及練習。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03A58">
              <w:rPr>
                <w:rFonts w:ascii="標楷體" w:eastAsia="標楷體" w:hAnsi="標楷體" w:hint="eastAsia"/>
                <w:color w:val="auto"/>
              </w:rPr>
              <w:t>5.分組傳接棒練習。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03A58">
              <w:rPr>
                <w:rFonts w:ascii="標楷體" w:eastAsia="標楷體" w:hAnsi="標楷體" w:hint="eastAsia"/>
                <w:color w:val="auto"/>
              </w:rPr>
              <w:t>6.修正傳、接棒錯誤方式。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03A58">
              <w:rPr>
                <w:rFonts w:ascii="標楷體" w:eastAsia="標楷體" w:hAnsi="標楷體" w:hint="eastAsia"/>
                <w:color w:val="auto"/>
              </w:rPr>
              <w:t>7.分組競賽。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6EDA" w:rsidRPr="00703A58" w:rsidRDefault="00526EDA" w:rsidP="00526EDA">
            <w:pPr>
              <w:ind w:firstLine="0"/>
              <w:jc w:val="center"/>
              <w:rPr>
                <w:rFonts w:ascii="標楷體" w:eastAsia="標楷體" w:hAnsi="標楷體"/>
              </w:rPr>
            </w:pPr>
            <w:r w:rsidRPr="00703A5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03A58">
              <w:rPr>
                <w:rFonts w:ascii="標楷體" w:eastAsia="標楷體" w:hAnsi="標楷體" w:cs="標楷體" w:hint="eastAsia"/>
              </w:rPr>
              <w:t>1.接力棒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03A58">
              <w:rPr>
                <w:rFonts w:ascii="標楷體" w:eastAsia="標楷體" w:hAnsi="標楷體" w:cs="標楷體" w:hint="eastAsia"/>
              </w:rPr>
              <w:t>2.小圓錐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03A58">
              <w:rPr>
                <w:rFonts w:ascii="標楷體" w:eastAsia="標楷體" w:hAnsi="標楷體" w:cs="標楷體" w:hint="eastAsia"/>
              </w:rPr>
              <w:t>3.白色膠帶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03A58">
              <w:rPr>
                <w:rFonts w:ascii="標楷體" w:eastAsia="標楷體" w:hAnsi="標楷體" w:cs="標楷體" w:hint="eastAsia"/>
              </w:rPr>
              <w:t>1.課堂觀察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03A58">
              <w:rPr>
                <w:rFonts w:ascii="標楷體" w:eastAsia="標楷體" w:hAnsi="標楷體" w:cs="標楷體" w:hint="eastAsia"/>
              </w:rPr>
              <w:t>2.口語問答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03A58">
              <w:rPr>
                <w:rFonts w:ascii="標楷體" w:eastAsia="標楷體" w:hAnsi="標楷體" w:cs="標楷體" w:hint="eastAsia"/>
              </w:rPr>
              <w:t>3.技能實作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03A58">
              <w:rPr>
                <w:rFonts w:ascii="標楷體" w:eastAsia="標楷體" w:hAnsi="標楷體" w:cs="標楷體" w:hint="eastAsia"/>
              </w:rPr>
              <w:t>4.分組練習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03A58">
              <w:rPr>
                <w:rFonts w:ascii="標楷體" w:eastAsia="標楷體" w:hAnsi="標楷體" w:cs="標楷體" w:hint="eastAsia"/>
              </w:rPr>
              <w:t>【法治教育】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03A58">
              <w:rPr>
                <w:rFonts w:ascii="標楷體" w:eastAsia="標楷體" w:hAnsi="標楷體" w:cs="標楷體" w:hint="eastAsia"/>
              </w:rPr>
              <w:t>法J1:探討平等。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03A58">
              <w:rPr>
                <w:rFonts w:ascii="標楷體" w:eastAsia="標楷體" w:hAnsi="標楷體" w:cs="標楷體" w:hint="eastAsia"/>
              </w:rPr>
              <w:t>家庭暴力防治課程</w:t>
            </w:r>
          </w:p>
          <w:p w:rsidR="00526EDA" w:rsidRPr="00703A58" w:rsidRDefault="00526EDA" w:rsidP="00526EDA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03A58">
              <w:rPr>
                <w:rFonts w:ascii="標楷體" w:eastAsia="標楷體" w:hAnsi="標楷體" w:cs="標楷體" w:hint="eastAsia"/>
              </w:rPr>
              <w:t>家J5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EDA" w:rsidRPr="00703A58" w:rsidRDefault="00526EDA" w:rsidP="00526EDA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703A58">
              <w:rPr>
                <w:rFonts w:ascii="標楷體" w:eastAsia="標楷體" w:hAnsi="標楷體" w:cs="標楷體" w:hint="eastAsia"/>
                <w:color w:val="auto"/>
              </w:rPr>
              <w:t>28-29第一次段考</w:t>
            </w:r>
          </w:p>
        </w:tc>
      </w:tr>
      <w:tr w:rsidR="00F75AA4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AA4" w:rsidRPr="004C7166" w:rsidRDefault="00F75AA4" w:rsidP="00F75AA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F75AA4" w:rsidRPr="004C7166" w:rsidRDefault="00F75AA4" w:rsidP="00F75AA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hint="eastAsia"/>
                <w:color w:val="auto"/>
              </w:rPr>
              <w:t>Ha-IV-1 網／</w:t>
            </w:r>
            <w:proofErr w:type="gramStart"/>
            <w:r w:rsidRPr="00610A0E">
              <w:rPr>
                <w:rFonts w:ascii="標楷體" w:eastAsia="標楷體" w:hAnsi="標楷體" w:hint="eastAsia"/>
                <w:color w:val="auto"/>
              </w:rPr>
              <w:t>牆性球類</w:t>
            </w:r>
            <w:proofErr w:type="gramEnd"/>
            <w:r w:rsidRPr="00610A0E">
              <w:rPr>
                <w:rFonts w:ascii="標楷體" w:eastAsia="標楷體" w:hAnsi="標楷體" w:hint="eastAsia"/>
                <w:color w:val="auto"/>
              </w:rPr>
              <w:t>運動動作組合及團隊戰術。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1c-IV-1 了解各項運動基礎原理和規則。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1d-IV-1 了解各項運動技能原理。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1d-IV-3 應用運動比賽的各項策略。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2c-IV-2 表現利他合群的態度，與他人理</w:t>
            </w: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性溝通與和諧互動。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3c-IV-1 表現局部或全身性的身體控制能力，發展專項運動技能。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3d-IV-2 運用運動比賽中的各種策略。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4d-IV-1 發展適合個人之專項運動技能。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第五篇動如脫兔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第2章桌球～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下旋球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與雙打比賽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一、學習引導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1.利用課本情境結合學生經驗引導，了解桌球旋轉的特性與可產生的效果。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2.教師或請專長學生示範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發下旋球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、左（右）側旋球與不旋轉球，由同學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以平擊方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式回擊，實際觀看擊球後球體飛行的方向。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二、動動腦：旋球的回擊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1.說明：觀看完教師示範不同旋轉的發球後，請同學思考回擊的方式。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2.分享：請動手完成課本回擊方式並與同學分享。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三、活動「吸星大法」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1.說明與示範：感受摩擦擊球，講解發球握拍可用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前三指捏住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球拍，較好運用手腕關節發力。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2.操作：將球拍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與球置於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胸前，擊球拍面朝上，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拋球引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拍，以拍面摩擦球體下部位，擊球後觀察球體是否逆旋轉，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並於彈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到地板後不再往前移動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或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著回彈。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四、正</w:t>
            </w:r>
            <w:proofErr w:type="gramStart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手發下旋</w:t>
            </w:r>
            <w:proofErr w:type="gramEnd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球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1.說明：了解發球規則，說明製造旋轉最簡單的方式為透過發球，而旋轉球較容易理解學習的技術為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發下旋球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2.示範：正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手發下旋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球，「提醒摩擦擊球才是關鍵，擊球瞬間手指手腕閃動發力」。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操作：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(1)先以前一節課程「吸星大法」再次感受摩擦擊球。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(2)實際至球桌發球位置練習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發下旋球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3.叮嚀：吸星大法練習為向前方空間擊出不需考慮第一彈跳到桌</w:t>
            </w: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面問題，但實際至球桌發球則須注意，因此可將球拍稍微傾斜，引拍擊球微調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成斜上至斜下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方向。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五、活動「</w:t>
            </w:r>
            <w:proofErr w:type="gramStart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下旋發球</w:t>
            </w:r>
            <w:proofErr w:type="gramEnd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練習」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1.講解：能成功做出發球旋球後，進階練習將球發向不同位置角度增加對手接球困難度，操作過程中，請同桌同學依據紀錄表協助記錄每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位置的發球，並給予同儕建議。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2.操作：每位同學發4分鐘後交換，每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區域至少成功發進3次以上為目標，最後4分鐘同學觀看紀錄表並互相給予建議。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75AA4" w:rsidRPr="00610A0E" w:rsidRDefault="00F75AA4" w:rsidP="00F75AA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1.觀察：完成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動動腦並勇於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分享自己的看法。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2.實作：學生能做出摩擦擊球動作。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3.實作：學生能依動作要領成功做出正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手發下旋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球。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4.觀察：學生能協助同學確</w:t>
            </w: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實記錄練習狀況並給予建議。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5.觀察：學生能在練習活動中積極認真參與。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【生涯規劃教育】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proofErr w:type="gramStart"/>
            <w:r w:rsidRPr="00610A0E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610A0E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AA4" w:rsidRPr="004C7166" w:rsidRDefault="00F75AA4" w:rsidP="00F75AA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3-5清明節連假</w:t>
            </w:r>
          </w:p>
        </w:tc>
      </w:tr>
      <w:tr w:rsidR="00F75AA4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AA4" w:rsidRPr="004C7166" w:rsidRDefault="00F75AA4" w:rsidP="00F75AA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hint="eastAsia"/>
                <w:color w:val="auto"/>
              </w:rPr>
              <w:t>Ha-IV-1 網／</w:t>
            </w:r>
            <w:proofErr w:type="gramStart"/>
            <w:r w:rsidRPr="00610A0E">
              <w:rPr>
                <w:rFonts w:ascii="標楷體" w:eastAsia="標楷體" w:hAnsi="標楷體" w:hint="eastAsia"/>
                <w:color w:val="auto"/>
              </w:rPr>
              <w:t>牆性球類</w:t>
            </w:r>
            <w:proofErr w:type="gramEnd"/>
            <w:r w:rsidRPr="00610A0E">
              <w:rPr>
                <w:rFonts w:ascii="標楷體" w:eastAsia="標楷體" w:hAnsi="標楷體" w:hint="eastAsia"/>
                <w:color w:val="auto"/>
              </w:rPr>
              <w:t>運動動作組合及團隊戰術。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1c-IV-1 了解各項運動基礎原理和規則。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1d-IV-1 了解各項運動技能原理。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1d-IV-3 應用運動比賽的各項策略。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2c-IV-2 表現利他合群的態度，與他人理</w:t>
            </w: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性溝通與和諧互動。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3c-IV-1 表現局部或全身性的身體控制能力，發展專項運動技能。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3d-IV-2 運用運動比賽中的各種策略。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4d-IV-1 發展適合個人之專項運動技能。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第五篇動如脫兔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第2章桌球～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下旋球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與雙打比賽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一、切球技術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1.講解：以第一節動動腦活動複習球體旋轉原理，回擊的方法也應使用摩擦方式。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2.操作：依動作要領操作反手與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正手切球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動作，切球時右手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持拍者右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腳向前迎擊。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(1)原地正、反手切球動作練習。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(2)以發多球形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式發下旋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球，操作者判斷來球方向使用反手或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正手切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球技術回擊。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3.示範：正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手發下旋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球，「提醒摩擦擊球才是關鍵，擊球瞬間手指手腕閃動發力」。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二、活動「切球比賽」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1.說明：從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發下旋球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開始進行單打比賽，過程中只能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發下旋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球。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2.操作：比11分，結束後，請向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隔壁球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桌互換對手再次比賽。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3.回饋與檢討：教師觀察回饋學生比賽狀況，過程中是否能成功操作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出發下旋球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與切球回擊，當球體旋轉程度不同時，是否調整拍面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角度或揮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拍軌跡。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三、</w:t>
            </w:r>
            <w:proofErr w:type="gramStart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回擊下旋球</w:t>
            </w:r>
            <w:proofErr w:type="gramEnd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的方法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1.提問：當對手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發下旋球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後，我們只能以切球回擊嗎？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2.說明：講解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回擊下旋球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的方法，並了解擊球後球體旋轉的改變。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(1)切球回擊持續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為下旋球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(2)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抽下旋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球回擊改變為上旋球。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四、正手</w:t>
            </w:r>
            <w:proofErr w:type="gramStart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抽下旋</w:t>
            </w:r>
            <w:proofErr w:type="gramEnd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球技術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1.說明：說明使用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抽下旋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球的目的與時機，依動作要領講解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抽下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旋球的動作技巧。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2.示範：請同學協助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發下旋球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，教師示範正手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抽下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旋球技術。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五、活動「</w:t>
            </w:r>
            <w:proofErr w:type="gramStart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抽下旋</w:t>
            </w:r>
            <w:proofErr w:type="gramEnd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球練習」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1.說明：隊友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以彈桌後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切球給操作者練習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抽下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旋球，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當抽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球者能穩定的成功做出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抽下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旋球，切球者可改變切球的力道，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讓抽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球者感受不同旋轉程度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的下旋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球調整回擊。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2.操作：每個人練習20球後交換。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75AA4" w:rsidRPr="00610A0E" w:rsidRDefault="00F75AA4" w:rsidP="00F75AA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1.實作：學生能依動作要領成功做出正、反手放小球。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2.觀察：學生能在練習與比賽活動中積極認真參與。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3.實作：學生能成功做出正手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抽下旋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球。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4.觀察：能互相協助完成練習。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【生涯規劃教育】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proofErr w:type="gramStart"/>
            <w:r w:rsidRPr="00610A0E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610A0E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AA4" w:rsidRPr="004C7166" w:rsidRDefault="00F75AA4" w:rsidP="00F75AA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15校慶(暫定)</w:t>
            </w:r>
          </w:p>
        </w:tc>
      </w:tr>
      <w:tr w:rsidR="00F75AA4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AA4" w:rsidRPr="004C7166" w:rsidRDefault="00F75AA4" w:rsidP="00F75AA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hint="eastAsia"/>
                <w:color w:val="auto"/>
              </w:rPr>
              <w:t>Ha-IV-1 網／</w:t>
            </w:r>
            <w:proofErr w:type="gramStart"/>
            <w:r w:rsidRPr="00610A0E">
              <w:rPr>
                <w:rFonts w:ascii="標楷體" w:eastAsia="標楷體" w:hAnsi="標楷體" w:hint="eastAsia"/>
                <w:color w:val="auto"/>
              </w:rPr>
              <w:t>牆性球類</w:t>
            </w:r>
            <w:proofErr w:type="gramEnd"/>
            <w:r w:rsidRPr="00610A0E">
              <w:rPr>
                <w:rFonts w:ascii="標楷體" w:eastAsia="標楷體" w:hAnsi="標楷體" w:hint="eastAsia"/>
                <w:color w:val="auto"/>
              </w:rPr>
              <w:t>運動動作組合及團隊戰術。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1c-IV-1 了解各項運動基礎原理和規則。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1d-IV-1 了解各項運動技能原理。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1d-IV-3 應用運動比賽的各項策略。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2c-IV-2 表現利他合群的態度，與他人理性溝通與和諧互動。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3c-IV-1 表現局部或全身性的身體控制能力，發展專項運動技能。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3d-IV-2 運用運動比賽中的各種策略。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4d-IV-1 發展適合個人之專項運動技能。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第五篇動如脫兔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第2章桌球～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下旋球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與雙打比賽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一、雙打比賽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講解：說明雙打比賽的發球與回擊方式，雙打規則介紹。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二、雙打的站位與跑位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1.講解：以口訣「右側擊球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向右跑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，左側擊球向左跑」，「跑後不發呆，回到中間站」講解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雙打跑位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與輪轉方式。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提醒勿邊跑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邊打球，應站穩再打，打完再走的原則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進行跑位輪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轉。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三、</w:t>
            </w:r>
            <w:r w:rsidRPr="00610A0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活動「</w:t>
            </w:r>
            <w:proofErr w:type="gramStart"/>
            <w:r w:rsidRPr="00610A0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雙打跑位練習</w:t>
            </w:r>
            <w:proofErr w:type="gramEnd"/>
            <w:r w:rsidRPr="00610A0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」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1.說明：熟悉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擊球跑位輪轉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，並於打球過程中熟記口訣。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2.操作：以發多球形式進行左、右兩側的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餵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球，操作同學判斷來球方向擊球。擊球者從4至6人</w:t>
            </w: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慢慢減少至2人，請同學感受跑動輪轉的差異。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3.紀錄：完成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雙打跑位紀錄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表。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四、</w:t>
            </w:r>
            <w:r w:rsidRPr="00610A0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想想看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1.說明：若兩人左手持拍或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一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左一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右持拍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時，又該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如何跑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位？講解繪製方式，請同學在下節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課前畫出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跑動輪轉路線。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2.討論與分享：將前一節課想想看活動小組分享。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3.引導：雙打的策略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與跑位有關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五、雙打的策略運用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1.說明：以策略1、策略2講解雙打的策略運用，並介紹桌球雙打的暗號。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2.示範：教師搭配3位同學，以策略1、策略2方法分別3.示範演練。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六、活動「雙打比賽」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1.說明與操作：2人一組進行3場雙打比賽，比賽後請完成紀錄表。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2.回饋與分享：雙打策略與比賽心得分享。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75AA4" w:rsidRPr="00610A0E" w:rsidRDefault="00F75AA4" w:rsidP="00F75AA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1.發表：學生能說出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雙打跑位輪轉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口訣。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2.實作：學生能流暢的做出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雙打跑位輪轉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3.觀察：能互相協助完成練習。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4.觀察：學生能在練習活動中積極認真參與。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5.實作：進行比賽，完成紀錄表。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6.觀察：學生能在練習活動</w:t>
            </w: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中積極認真參與。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【生涯規劃教育】</w:t>
            </w:r>
          </w:p>
          <w:p w:rsidR="00F75AA4" w:rsidRPr="00610A0E" w:rsidRDefault="00F75AA4" w:rsidP="00F75AA4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proofErr w:type="gramStart"/>
            <w:r w:rsidRPr="00610A0E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610A0E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AA4" w:rsidRPr="004C7166" w:rsidRDefault="00F75AA4" w:rsidP="00F75AA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20-21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年級第四次複習考</w:t>
            </w:r>
          </w:p>
        </w:tc>
      </w:tr>
      <w:tr w:rsidR="00C83397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3397" w:rsidRPr="004C7166" w:rsidRDefault="00C83397" w:rsidP="00C8339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hint="eastAsia"/>
                <w:color w:val="auto"/>
              </w:rPr>
              <w:t>Ha-IV-1 網／</w:t>
            </w:r>
            <w:proofErr w:type="gramStart"/>
            <w:r w:rsidRPr="00610A0E">
              <w:rPr>
                <w:rFonts w:ascii="標楷體" w:eastAsia="標楷體" w:hAnsi="標楷體" w:hint="eastAsia"/>
                <w:color w:val="auto"/>
              </w:rPr>
              <w:t>牆性球類</w:t>
            </w:r>
            <w:proofErr w:type="gramEnd"/>
            <w:r w:rsidRPr="00610A0E">
              <w:rPr>
                <w:rFonts w:ascii="標楷體" w:eastAsia="標楷體" w:hAnsi="標楷體" w:hint="eastAsia"/>
                <w:color w:val="auto"/>
              </w:rPr>
              <w:t>運動動作組</w:t>
            </w:r>
            <w:r w:rsidRPr="00610A0E">
              <w:rPr>
                <w:rFonts w:ascii="標楷體" w:eastAsia="標楷體" w:hAnsi="標楷體" w:hint="eastAsia"/>
                <w:color w:val="auto"/>
              </w:rPr>
              <w:lastRenderedPageBreak/>
              <w:t>合及團隊戰術。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1c-IV-1 了解各項運動基礎原理和規則。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1d-IV-1 了解各項運動技能原理。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1d-IV-3 應用運動比賽的各項策略。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2c-IV-2 表現利他合群的態度，與他人理性溝通與和諧互動。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第五篇動如脫兔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第3章排球～初級進攻戰術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一、透過六</w:t>
            </w:r>
            <w:proofErr w:type="gramStart"/>
            <w:r w:rsidRPr="00610A0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人制</w:t>
            </w:r>
            <w:proofErr w:type="gramEnd"/>
            <w:r w:rsidRPr="00610A0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比賽的講解，學習如何創造出進攻戰術的變化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1.說明：過去已學會的扣球技術，依據舉球員傳出的位置有中間高球及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長邊高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球二種。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2.講解：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二種舉球路線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的差異，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在於舉球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傳球距離的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遠跟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近。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3.提問：詢問學生二種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不同舉球的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扣球位置，是否會造成對手防守隊形不同？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4.發表：讓學生自由發表、討論，老師適時引導學生。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5.統整：不同的扣球位置就能影響對手防守差異性，因此，只要舉球員和攻擊手設定好不同扣球的距離、高低、速度，就能創造出不同的進攻戰術。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二、舉球員基本戰術暗號介紹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1.說明：讓同學認識常見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的舉球戰術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暗號，藉此了解傳球能做出高、低、遠、近、平、快的差異性。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2.講解：依據同學過去的學習經驗，運用扣中間高球及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長邊高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球二種方式，就能創造出初級的進攻戰術。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3.示範：舉球員做出相同的傳球動作，但透過力量大小、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伸臂方</w:t>
            </w: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向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和出手速度，就能產生不同球路的差別。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4.操作：寫下常見進攻戰術暗號，藉此了解進攻戰術變化的多樣性。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三、能正確的</w:t>
            </w:r>
            <w:proofErr w:type="gramStart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說出扣快球</w:t>
            </w:r>
            <w:proofErr w:type="gramEnd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動作要領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1.說明：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攻擊手需在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舉球員尚未觸球前準備起跳，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迅速揮臂擊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球，目的要使對方攔網不及。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2.示範：隨著接發球越過攻擊手身體位置，攻擊手隨即啟動助跑加速，在舉球員尚未將球傳出之前迅速起跳。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3.操作：起跳後迅速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揮臂，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在舉球員傳球出網口時，瞬間將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球扣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出。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四、活動「</w:t>
            </w:r>
            <w:proofErr w:type="gramStart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扣快球</w:t>
            </w:r>
            <w:proofErr w:type="gramEnd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練習」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1.說明：以扣球者速度為主，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舉球者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配合將球送至扣球位置，扣球者迅速完成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助跑揮臂扣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球動作。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2.講解：扣球者助跑節奏輕快，出手不求加重力道，目的要將球快速扣進對方場區內。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3.示範：扣球者要完整做好助跑、起跳，並掌握擊球時間，才能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讓扣快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球特性發揮出來。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4.操作：舉球員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在拋球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過程中要記住每位攻擊手的助跑速度和擊球高度，未來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在舉球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時才能相互搭配完成快攻扣球。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397" w:rsidRPr="00610A0E" w:rsidRDefault="00C83397" w:rsidP="00C8339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1.提問：是否能說出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各種舉</w:t>
            </w: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球戰術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號碼的差異性。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2.觀察：是否認真參與討論初級進攻戰術，需要運用哪些已學會的技巧。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3.實作：能寫出常見的進攻戰術暗號。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4.觀察：是否認真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參與扣快球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練習。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5.實作：能加速起跳，完成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快速揮臂擊球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練習。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6.發表：能正確的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說出扣快球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動作要領。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【生涯規劃教育】</w:t>
            </w:r>
          </w:p>
          <w:p w:rsidR="00C83397" w:rsidRPr="00610A0E" w:rsidRDefault="00C83397" w:rsidP="00C83397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proofErr w:type="gramStart"/>
            <w:r w:rsidRPr="00610A0E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涯</w:t>
            </w:r>
            <w:proofErr w:type="gramEnd"/>
            <w:r w:rsidRPr="00610A0E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397" w:rsidRPr="00610A0E" w:rsidRDefault="00C83397" w:rsidP="00C8339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CF5C29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5C29" w:rsidRPr="004C7166" w:rsidRDefault="00CF5C29" w:rsidP="00CF5C2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hint="eastAsia"/>
                <w:color w:val="auto"/>
              </w:rPr>
              <w:t>Ha-IV-1 網／</w:t>
            </w:r>
            <w:proofErr w:type="gramStart"/>
            <w:r w:rsidRPr="00610A0E">
              <w:rPr>
                <w:rFonts w:ascii="標楷體" w:eastAsia="標楷體" w:hAnsi="標楷體" w:hint="eastAsia"/>
                <w:color w:val="auto"/>
              </w:rPr>
              <w:t>牆性球類</w:t>
            </w:r>
            <w:proofErr w:type="gramEnd"/>
            <w:r w:rsidRPr="00610A0E">
              <w:rPr>
                <w:rFonts w:ascii="標楷體" w:eastAsia="標楷體" w:hAnsi="標楷體" w:hint="eastAsia"/>
                <w:color w:val="auto"/>
              </w:rPr>
              <w:t>運動動作組合及團隊戰術。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1c-IV-1 了解各項運動基礎原理和規則。1d-IV-1 了解各項運動技能原理。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1d-IV-3 應用運動比賽的各項策略。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2c-IV-2 表現利他合群的態度，與他人理性溝通與和諧互動。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第五篇動如脫兔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第3章排球～初級進攻戰術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一、A、B、C、D快攻介紹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1.說明：A、B、C、D是國際通用的快攻戰術暗號，讓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球員在場上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能快速意會完成攻擊。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2.講解：快攻是以舉球員為中心，舉球員與攻擊手做出距離遠近、身體前後，不同形態的進攻方式。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3.示範：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用扣快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球的方式，A與C式快攻是距離舉球員前後0.5公尺的近身攻擊，B與D是快攻是距離舉球員前後3公尺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的遠身攻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擊。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二、活動「A式快攻練習」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1.說明：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與扣快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球練習相似，增加一位學生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拋球給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舉球員，舉球員用高手傳球方式將球送至攻擊手的擊球位置。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2.講解：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學生拋球的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的時機很重要，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拋球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前要先喊聲示意給攻擊手和舉球員，讓攻擊手做好啟動助跑的準備。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3.示範：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拋球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一過攻擊手頭頂上方，攻擊手隨即啟動助跑起跳，待舉球員將球傳出球網上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緣後，揮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臂擊球至對方場區內。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4.操作：舉球員需配合攻擊手的助跑速度及起跳高度，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舉球時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眼睛正視來球，餘光瞄準扣球者的擊球位置，再將球傳出完成A式快攻。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三、初級進攻戰術</w:t>
            </w:r>
            <w:proofErr w:type="gramStart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─</w:t>
            </w:r>
            <w:proofErr w:type="gramEnd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─平行攻擊介紹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1.說明：運用過去已學會的基本技巧，組合成排球比賽中最初階的進攻戰術，體驗排球比賽進攻戰術的樂趣。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2.講解：A式快攻的掩護，與長距離攻擊的支援，兩者的組合搭配能創造出進攻戰術的層次，讓對手防守難以掌握。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3.示範：舉球員高手傳球是整體戰術成功與否的關鍵，利用傳球力量大小的差異，在相同的傳球軌跡中，做出不同進攻的方式。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四、活動「平行攻擊戰術演練」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1.說明：模擬比賽的演練活動，嘗試做出平行攻擊戰術，認識初級進攻戰術，作為未來學習排球比賽戰術的延伸。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2.講解：後排學生負責接球，前排學生練習平行攻擊戰術，強調後排穩定供輸的重要性，前排學生才能在每一次的演練中改進。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3.示範：前排快攻與長攻啟動助跑的時間有差異性，A式快攻者在接球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球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傳過原本站立位置後開始啟動，長攻則是等待舉球員將球送出之後啟動。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4.操作：舉球員可以預先設定好要將球傳送給哪一位攻擊手，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待接發球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後找尋來球落點，再穩定的將球傳送至暗號戰術的高度及位置，完成平行攻擊。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5C29" w:rsidRPr="00610A0E" w:rsidRDefault="00CF5C29" w:rsidP="00CF5C29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1.觀察：是否認真參與各種快攻攻擊型態的討論。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2.發表：能正確的說出各種快攻的差異性。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3.實作：能做出A式快攻的扣球動作。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4.發表：能說出平行攻擊的特色。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5.觀察：是否認真參與比賽演練。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6.實作：能做出平行攻擊的技巧。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proofErr w:type="gramStart"/>
            <w:r w:rsidRPr="00610A0E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610A0E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5C29" w:rsidRDefault="00CF5C29" w:rsidP="00CF5C29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七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年級詩詞吟唱比賽</w:t>
            </w:r>
          </w:p>
        </w:tc>
      </w:tr>
      <w:tr w:rsidR="00CF5C29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5C29" w:rsidRPr="004C7166" w:rsidRDefault="00CF5C29" w:rsidP="00CF5C2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hint="eastAsia"/>
                <w:color w:val="auto"/>
              </w:rPr>
              <w:t>Ha-IV-1 網／</w:t>
            </w:r>
            <w:proofErr w:type="gramStart"/>
            <w:r w:rsidRPr="00610A0E">
              <w:rPr>
                <w:rFonts w:ascii="標楷體" w:eastAsia="標楷體" w:hAnsi="標楷體" w:hint="eastAsia"/>
                <w:color w:val="auto"/>
              </w:rPr>
              <w:t>牆性球類</w:t>
            </w:r>
            <w:proofErr w:type="gramEnd"/>
            <w:r w:rsidRPr="00610A0E">
              <w:rPr>
                <w:rFonts w:ascii="標楷體" w:eastAsia="標楷體" w:hAnsi="標楷體" w:hint="eastAsia"/>
                <w:color w:val="auto"/>
              </w:rPr>
              <w:t>運動動作組合及團隊戰術。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1c-IV-1 了解各項運動基礎原理和規則1d-IV-1 了解各項運動技能原理。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1d-IV-3 應用運動比賽的各項策略。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2c-IV-2 表現利他合群的態度，與他人理性溝通與和諧互動。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3d-IV-1 運用運動技術的學習策略。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3d-IV-2 運用運動比賽中的各種策略。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3d-IV-3 應用思考與分析能力，解決運動情境的問題。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4d-IV-1 發展適合個人之專項運動技能。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第五篇動如脫兔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第4章足球～防守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一、介紹足球運動的防守方式及概念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1.說明：透過影片介紹，認識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盯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人和區域防守的形式。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2.講解：指出盯人與區域防守的差異，讓學生有足球防守的基本概念。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3.提問：詢問學生二種防守方式，哪一種防守的效果比較好？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4.發表：讓學生自由發表、討論，老師適時引導學生。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5.統整：不同的防守方式能創造出不同的防守效果，關鍵在小組防守默契，就能形成嚴密的防守陣形。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二、活動「鬼抓人遊戲」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1.說明：透過遊戲方式，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學習盯防和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甩開對手的基本技巧。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2.講解：逃跑的5人要團結合作，互相溝通、指揮逃跑的路線，盡可能在角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錐間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遊走，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讓鬼無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法掌握行蹤。3.示範：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當鬼的人要眼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觀四方，隨時突襲逃跑的人，在慌亂之下產生溝通失誤。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4.操作：在足球比賽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個人盯防中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，人就像進攻方要甩開對手，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鬼就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像防守方要隨時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緊盯或突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襲進攻方。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三、小組防守觀念介紹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1.說明：防止隊形在對手的快速傳導之下形成突破口，壓迫、補位、平衡團隊防守的基本概念。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2.講解：隊形要隨著球的移動和傳導做變化，讓對手不易突破防線。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3.示範：小組防守要有團隊意識，在快速移動下還能保持防守隊形的平衡。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4.操作：防守隊形變換時，補位和平衡的人也要同時注意自己的</w:t>
            </w: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防守目標，以免被虛晃甩開突破防線。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四、活動「小組防守演練」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1.說明：透過遊戲方式，學習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壓迫和補位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的小組防守技巧。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2.講解：控球方必須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在線上隨著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球的移動改變站位，讓球不斷的在相互流動。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3.示範：防守方要有團隊壓迫補位意識，隨時改變角色壓迫對手，迫使失誤。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4.操作：防守方要隨時傳達指揮，壓迫者減少對手的傳球選擇，補位者伺機截球。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5C29" w:rsidRPr="00610A0E" w:rsidRDefault="00CF5C29" w:rsidP="00CF5C29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1.提問：同學們是否能說出盯人與區域防守的差異性。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2.觀察：是否認真參與鬼抓人遊戲活動。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3.實作：能做出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個人盯防的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防守動作。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4.觀察：是否認真參與小組防守活動演練。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5.實作：能做出壓迫及補位的小組防守陣形。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6.發表：能正確說出壓迫、補位、平衡的團隊防守技巧和概念。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【生涯規劃教育】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proofErr w:type="gramStart"/>
            <w:r w:rsidRPr="00610A0E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610A0E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5C29" w:rsidRDefault="00CF5C29" w:rsidP="00CF5C29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10-11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年級第二次段考</w:t>
            </w:r>
          </w:p>
        </w:tc>
      </w:tr>
      <w:tr w:rsidR="00CF5C29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5C29" w:rsidRPr="004C7166" w:rsidRDefault="00CF5C29" w:rsidP="00CF5C2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hint="eastAsia"/>
                <w:color w:val="auto"/>
              </w:rPr>
              <w:t>Ha-IV-1 網／</w:t>
            </w:r>
            <w:proofErr w:type="gramStart"/>
            <w:r w:rsidRPr="00610A0E">
              <w:rPr>
                <w:rFonts w:ascii="標楷體" w:eastAsia="標楷體" w:hAnsi="標楷體" w:hint="eastAsia"/>
                <w:color w:val="auto"/>
              </w:rPr>
              <w:t>牆性球類</w:t>
            </w:r>
            <w:proofErr w:type="gramEnd"/>
            <w:r w:rsidRPr="00610A0E">
              <w:rPr>
                <w:rFonts w:ascii="標楷體" w:eastAsia="標楷體" w:hAnsi="標楷體" w:hint="eastAsia"/>
                <w:color w:val="auto"/>
              </w:rPr>
              <w:t>運動動作組合及團隊戰術。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1c-IV-1 了解各項運動基礎原理和規則。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1d-IV-1 了解各項運動技能原理。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1d-IV-3 應用運動比賽的各項策略。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2c-IV-2 表現利他合群的態度，與他人理性溝通與和諧互動。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3d-IV-1 運用運動技術的學習策略。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3d-IV-2 運用運動比賽中的各種策略。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3d-IV-3 應用思考與分析能力，解決運動情境的問題。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4d-IV-1 發展適合個人之專項運動技能。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第五篇動如脫兔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第4章足球～防守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一、單</w:t>
            </w:r>
            <w:proofErr w:type="gramStart"/>
            <w:r w:rsidRPr="00610A0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邊斷球</w:t>
            </w:r>
            <w:proofErr w:type="gramEnd"/>
            <w:r w:rsidRPr="00610A0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戰術介紹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1.說明：有策略性的將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進攻方逼向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邊界，減少對手的進攻選擇。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2.示範：要快速的跟隨帶球者，並運用身體阻擋，迫使對方往單邊方向行進。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3.講解：前方隊友壓迫帶球者，後方補位的隊友要伺機攔截球，並可能的包夾防守，形成以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多守少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的情況。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二、活動「2對2單</w:t>
            </w:r>
            <w:proofErr w:type="gramStart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邊斷球</w:t>
            </w:r>
            <w:proofErr w:type="gramEnd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防守練習」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1.說明：防守的兩人要化被動為主動，有策略性的壓迫、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斷球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，甚至是趨前包夾。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2.講解：人盯人防守時首要防止對方突破，在適當時機趨前壓迫，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誘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使對方帶球落入包夾防守陣形中。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3.示範：進攻方要有帶球突破或隨時傳球的動作，讓對手不易形成包夾戰術。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4.操作：防守方不能讓對手輕易看出包夾企圖，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壓迫和補位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要迅速的更換防守陣形。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 xml:space="preserve">三、盯人防守觀念介紹 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 xml:space="preserve">1.說明：盯人防守要展現個人良好的防守技巧和速度，嚴防被對手擺脫和突破。 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2.講解：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盯防未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 xml:space="preserve">持球者要保持適當距離，太遠無法攔截對手傳球，太近容易被對手擺脫。 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 xml:space="preserve">3.示範 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盯防持球者要擋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在球門方向前，避免對手直接射門；並且上前給予壓迫，讓對手把注意力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放在護球上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 xml:space="preserve">，失去觀察周圍時間。 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4.操作：上半身正面面對對手，雙腳保持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一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前一後姿勢，不管對手從哪個方向進攻，都能立即作出反應。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 xml:space="preserve">四、區域防守觀念介紹 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 xml:space="preserve">1.說明：區域防守著重在團隊的防守觀念和溝通，要隨時換防注意區域的變化。 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2.講解：在比賽開始前，依照陣形分配好各自的防守區域，一旦對手進入自己的防守區域，就要立即上前給予壓迫。 3.示範：當對手離開負責的區域時，不要窮追不捨，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把盯防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 xml:space="preserve">的職責交接給隊友，維持區域防守的陣形平衡。 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4.操作：要站在同時可以看見球和對手的位置上，讓球和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負責盯防的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對手在視野中，並且預測對手的行動，趁對手傳球時將球攔截。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五、團隊防守觀念介紹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1.說明：盯人防守和區域防守是可以在比賽中，因應對手的進攻隨時變換、呈現。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2.講解：盯人防守要展現個人良好的防守技巧和速度，嚴防被對手的擺脫和突破。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3.示範：區域防守著重在團隊的防守觀念和溝通，要隨時換防注意區域的變化。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4.操作：團隊的防守策略要依據對手的特性設定，並能隨時靈活轉換，讓對手難以突破防線。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六、活動「3對3足球比賽」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1.說明：讓學生在比賽中，嘗試做出盯人防守與區域防守的變換。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2.講解：各組在進行比賽前，要先依據對手討論防守對策，擬定團隊防守戰術。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3.示範：教師可以隨時在比賽過程中，提醒學生防守站位和移動。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4.操作：教師可以在賽後，針對失分的情況分析，讓學生了解原因和檢討改進。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5C29" w:rsidRPr="00610A0E" w:rsidRDefault="00CF5C29" w:rsidP="00CF5C29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1.觀察：是否認真參與2對2單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邊斷球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防守練習。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2.實作：能與隊友合力完成單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邊斷球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防守戰術。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3.發表：能正確的說出單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邊斷球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觀念和動作要領。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4.發表：能說出各項團隊防</w:t>
            </w: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守觀念和技巧。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5.實作：在演練中能做出團隊防守陣形的變換。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6.觀察：是否認真參與各項團隊防守演練。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7.發表：能說出盯人防守與區域防守的優、缺點。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8.觀察：是否認真參與比賽演練。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9.實作：能做團隊防守的觀念及技巧。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【生涯規劃教育】</w:t>
            </w:r>
          </w:p>
          <w:p w:rsidR="00CF5C29" w:rsidRPr="00610A0E" w:rsidRDefault="00CF5C29" w:rsidP="00CF5C29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proofErr w:type="gramStart"/>
            <w:r w:rsidRPr="00610A0E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610A0E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5C29" w:rsidRDefault="00CF5C29" w:rsidP="00CF5C29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17-18七八年級第二次段20-21教育會考</w:t>
            </w:r>
          </w:p>
        </w:tc>
      </w:tr>
      <w:tr w:rsidR="006438BA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8BA" w:rsidRPr="004C7166" w:rsidRDefault="006438BA" w:rsidP="006438B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hint="eastAsia"/>
                <w:color w:val="auto"/>
              </w:rPr>
              <w:t>Gb-IV-2 游泳前進25公尺（需換氣5次以上）。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1b-IV-2 認識健康技能和生活技能的實施程序概念。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1c-IV-1 了解各項運動基礎原理和規則。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1c-IV-2 評估運動風險，維護安全的運動情境。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1c-IV-3 了解身體發展與動作發展的關係。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1d-IV-1 了解各項運動技能原理。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2c-IV-2 表現利他合群的態度，與他人理性溝通與和諧互動。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2c-IV-3 表現自信樂觀、勇於挑戰的學習態度。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3c-IV-1 表現局部或全身性的身體控制能力，發展專項運動技能。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4d-IV-1 發展適合個人之專項運動技能。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第六篇我愛運動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第1章游泳～蝶泳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一、情境式教學引導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以海洋生物海豚游泳動作作為議題，與同學討論游泳技能原理，進而拋出議題如何保護海洋，探討永續海豚生態發展。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二、動作說明與執行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1.引導學生了解海豚泳的動作發展。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2.學習步驟：依照海豚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游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示意圖學習海豚游。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3.學習步驟的認識：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(1)出發入水(2)雙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腿打腿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(3)換氣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三、活動「海豚</w:t>
            </w:r>
            <w:proofErr w:type="gramStart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游</w:t>
            </w:r>
            <w:proofErr w:type="gramEnd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」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1.活動目的：藉由海豚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游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了解蝶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腿技能。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2.活動方式：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(1)立姿出發，如海豚入水面一樣，躍入水面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(2)入水時，雙手必需比頭部還早進入水中。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(3)進入水中後，可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連續蝶腿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前進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(4)出水時雙手向後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划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，使頭部先出水面。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(5)出水後，雙手後推到底，以海豚泳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讓頭出水面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後站立。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四、想想看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除了認識海豚游泳的方式，還有什麼方法可以幫助同學認識海豚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游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技巧？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五、引起動機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說明：蝶泳（Butterfly）因外形像蝴蝶飛舞而得名，是現代奧運游泳項目中，最晚發展的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一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項泳姿。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六、想想看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請形容海豚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游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像什麼？由哪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個肌群啟動打腿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？該如何保護頭部，避免撞到池底或池壁？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七、活動「連續蝶泳打水25公尺」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1.說明：透過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連續蝶腿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的練習，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提升踢水穩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定度。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2.活動方式：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(1)手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持浮版進行連續蝶腿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，視線直視前方。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(2)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蝶腿時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，體會動力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從蝶腿傳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經腰部，讓身體往前推進。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八、蝶泳陸上</w:t>
            </w:r>
            <w:proofErr w:type="gramStart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划</w:t>
            </w:r>
            <w:proofErr w:type="gramEnd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水練習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1.延伸外展：雙臂向前延伸，手腕向外畫弧，啟動立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肘抓水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抓水前臂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保持高手肘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抓水，抓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水時雙手掌要通過胸前，準備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向後推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水。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3.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推水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：高手肘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將水推至大腿旁出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水。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4.回復：手臂出水後，沿水平面移至頭前，以大拇指帶領入水。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九、蝶泳水中站立</w:t>
            </w:r>
            <w:proofErr w:type="gramStart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划</w:t>
            </w:r>
            <w:proofErr w:type="gramEnd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水練習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步驟：熟練水中蝶泳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划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水路徑。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1.站在水深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至腰處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，頭沒入水面，雙手由頭前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啟動抓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水。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抓水時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由外至內、由深至淺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進入推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水。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3.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推水時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，用力將水往後堆至大腿側，使身體前進。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十、想想看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鼓勵學生畫出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划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水路徑圖，藉此認識自己的划水路徑。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38BA" w:rsidRPr="00610A0E" w:rsidRDefault="006438BA" w:rsidP="006438B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1.認知：認識海豚游動作，建立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蝶泳蝶腿基礎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2.情意：勇於挑戰的學習態度。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3.技能：熟練海豚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游蝶腿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技能。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4.實作</w:t>
            </w: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：</w:t>
            </w:r>
            <w:r w:rsidRPr="00610A0E">
              <w:rPr>
                <w:rFonts w:ascii="標楷體" w:eastAsia="標楷體" w:hAnsi="標楷體" w:cs="標楷體" w:hint="eastAsia"/>
                <w:color w:val="auto"/>
              </w:rPr>
              <w:t>學生能做出有節奏性的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蝶泳打腿練習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5.觀察</w:t>
            </w: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：</w:t>
            </w:r>
            <w:r w:rsidRPr="00610A0E">
              <w:rPr>
                <w:rFonts w:ascii="標楷體" w:eastAsia="標楷體" w:hAnsi="標楷體" w:cs="標楷體" w:hint="eastAsia"/>
                <w:color w:val="auto"/>
              </w:rPr>
              <w:t>學生能積極的參與活動，找出屬於自己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的打腿節奏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6.觀察</w:t>
            </w: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：</w:t>
            </w:r>
            <w:r w:rsidRPr="00610A0E">
              <w:rPr>
                <w:rFonts w:ascii="標楷體" w:eastAsia="標楷體" w:hAnsi="標楷體" w:cs="標楷體" w:hint="eastAsia"/>
                <w:color w:val="auto"/>
              </w:rPr>
              <w:t>有效的認識蝶泳動作技能，並能依照動作順序完成蝶式技能。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7.實作</w:t>
            </w: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：</w:t>
            </w:r>
            <w:r w:rsidRPr="00610A0E">
              <w:rPr>
                <w:rFonts w:ascii="標楷體" w:eastAsia="標楷體" w:hAnsi="標楷體" w:cs="標楷體" w:hint="eastAsia"/>
                <w:color w:val="auto"/>
              </w:rPr>
              <w:t>能安全地小組合作完成單臂蝶泳陸上練習。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【海洋教育】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DFKaiShu-SB-Estd-BF" w:hint="eastAsia"/>
                <w:color w:val="auto"/>
              </w:rPr>
              <w:t>海E2 學會游泳技巧，熟悉自救知能。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DFKaiShu-SB-Estd-BF" w:hint="eastAsia"/>
                <w:color w:val="auto"/>
              </w:rPr>
              <w:t>海J2 認識並參與安全的海洋生態旅遊。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8BA" w:rsidRDefault="006438BA" w:rsidP="006438BA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438BA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38BA" w:rsidRPr="004C7166" w:rsidRDefault="006438BA" w:rsidP="006438B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hint="eastAsia"/>
                <w:color w:val="auto"/>
              </w:rPr>
              <w:t>Gb-IV-2 游泳前進25公尺（需換氣5次以上）。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1b-IV-2 認識健康技能和生活技能的實施程序概念。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1c-IV-1 了解各項運動基礎原理和規則。1c-IV-2 評估運動風險，維護安全的運動情境。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1c-IV-3 了解身體發展與動作發展的關係。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1d-IV-1 了解各項運動技能原理。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2c-IV-2 表現利他合群的態度，與他人理性溝通與和諧互動。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2c-IV-3 表現自信樂觀、勇於挑戰的學習態度。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3c-IV-1 表現局部或全身性</w:t>
            </w: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的身體控制能力，發展專項運動技能。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4d-IV-1 發展適合個人之專項運動技能。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第六篇我愛運動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第1章游泳～蝶泳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一、動作說明單臂</w:t>
            </w:r>
            <w:proofErr w:type="gramStart"/>
            <w:r w:rsidRPr="00610A0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划</w:t>
            </w:r>
            <w:proofErr w:type="gramEnd"/>
            <w:r w:rsidRPr="00610A0E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手蝶泳技能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1.說明：分為手部動作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與蝶退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動作。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2.操作：學生分組練習。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3.提醒：蝶泳打水時身體要平衡，並能提供動力為目的。蝶泳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打水應配合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單臂划手有節奏的前進一次手臂划水循環，需要有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二次蝶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腿。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二、活動「單臂蝶泳</w:t>
            </w:r>
            <w:proofErr w:type="gramStart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划</w:t>
            </w:r>
            <w:proofErr w:type="gramEnd"/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手練習」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1.活動目的：藉由有節奏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的打腿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，體會蝶泳的划水路徑，進而發現換氣時機。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2.活動方式（以右手為例）：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(1)以流線型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體姿蹬牆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出發，並有節奏的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連續蝶腿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前。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(2)以單臂（左、右）進行一次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划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手，接著以蝶泳雙臂划手，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使頭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出水面換氣。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(3)設定15公尺，試著進行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划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手練習換氣。並與同學討論捷式換氣和蝶泳換氣的差異為何。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三、動作順序與活動練習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1.第一階段：「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蝶腿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」+「划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手推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水」使「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頭出水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面」換氣。雙臂入水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划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手時，進行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第一次蝶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腿。</w:t>
            </w: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雙臂推至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大腿側時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，進行第二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次蝶腿，使頭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出水面換氣。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2.第二階段：「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蝶腿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」+「回復入水」使「頭沒入水面」向前延伸為連續動作。換氣後，頭先入水面雙臂以小拇指帶領出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水面手水時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，大拇指領先入水，同時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第二蝶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腿。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四、游泳動起來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1.活動目的：將所學的蝶泳技能實踐於課堂。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2.活動方式：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(1)全班分成8組，一組水道4位，於水道上進行蝶泳競賽。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(2)可以蝶泳前進或站立式換氣，或水中步行完成。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五、蝶式自我檢核表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藉由自我檢核表提升自身對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諜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泳的認識，進而修改蝶泳技能。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/>
                <w:color w:val="auto"/>
              </w:rPr>
              <w:t>六、學習帶著走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1.藉由反思，找出蝶泳技能的運用。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2.學習蝶泳技能：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蝶腿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，可以運用在：水中探索學習蝶泳技能：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抓水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，可以運用在：捷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式抓水</w:t>
            </w:r>
            <w:proofErr w:type="gramEnd"/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3.實作：學生能做出最後，請同學試著表達何謂海豚</w:t>
            </w:r>
            <w:proofErr w:type="gramStart"/>
            <w:r w:rsidRPr="00610A0E">
              <w:rPr>
                <w:rFonts w:ascii="標楷體" w:eastAsia="標楷體" w:hAnsi="標楷體" w:cs="標楷體" w:hint="eastAsia"/>
                <w:color w:val="auto"/>
              </w:rPr>
              <w:t>游</w:t>
            </w:r>
            <w:proofErr w:type="gramEnd"/>
            <w:r w:rsidRPr="00610A0E">
              <w:rPr>
                <w:rFonts w:ascii="標楷體" w:eastAsia="標楷體" w:hAnsi="標楷體" w:cs="標楷體" w:hint="eastAsia"/>
                <w:color w:val="auto"/>
              </w:rPr>
              <w:t>及蝶泳換氣（開放式答案）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38BA" w:rsidRPr="00610A0E" w:rsidRDefault="006438BA" w:rsidP="006438B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1.觀察：有效的認識蝶泳動作技能，並能依照動作順 序完成蝶式技能。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2.實作：能安全地小組合作完成單臂蝶泳陸上練習。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3.說明：能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了解蝶腿與划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手的節奏與目的。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4.說明：複習單臂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划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手練習後再進行蝶泳連續動作練習5.實作：熱身完畢後先熟悉水性，再進行單臂</w:t>
            </w:r>
            <w:proofErr w:type="gramStart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划</w:t>
            </w:r>
            <w:proofErr w:type="gramEnd"/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手練習，再執行蝶泳動作練習。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t>6.實作</w:t>
            </w: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：</w:t>
            </w:r>
            <w:r w:rsidRPr="00610A0E">
              <w:rPr>
                <w:rFonts w:ascii="標楷體" w:eastAsia="標楷體" w:hAnsi="標楷體" w:cs="標楷體" w:hint="eastAsia"/>
                <w:color w:val="auto"/>
              </w:rPr>
              <w:t>能將所學的蝶泳技能實踐於課堂。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標楷體" w:hint="eastAsia"/>
                <w:color w:val="auto"/>
              </w:rPr>
              <w:lastRenderedPageBreak/>
              <w:t>7.觀察</w:t>
            </w:r>
            <w:r w:rsidRPr="00610A0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：</w:t>
            </w:r>
            <w:r w:rsidRPr="00610A0E">
              <w:rPr>
                <w:rFonts w:ascii="標楷體" w:eastAsia="標楷體" w:hAnsi="標楷體" w:cs="標楷體" w:hint="eastAsia"/>
                <w:color w:val="auto"/>
              </w:rPr>
              <w:t>能完成檢核表與學習單。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10A0E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【海洋教育】</w:t>
            </w:r>
          </w:p>
          <w:p w:rsidR="006438BA" w:rsidRPr="00610A0E" w:rsidRDefault="006438BA" w:rsidP="006438BA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10A0E">
              <w:rPr>
                <w:rFonts w:ascii="標楷體" w:eastAsia="標楷體" w:hAnsi="標楷體" w:cs="DFKaiShu-SB-Estd-BF" w:hint="eastAsia"/>
                <w:color w:val="auto"/>
              </w:rPr>
              <w:t>海J2 認識並參與安全的海洋生態旅遊。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38BA" w:rsidRDefault="006438BA" w:rsidP="006438BA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709CD" w:rsidRPr="00B64A18" w:rsidTr="0096624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09CD" w:rsidRPr="004C7166" w:rsidRDefault="004709CD" w:rsidP="004709C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9CD" w:rsidRPr="00B64A18" w:rsidRDefault="004709CD" w:rsidP="004709C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64A18">
              <w:rPr>
                <w:rFonts w:ascii="標楷體" w:eastAsia="標楷體" w:hAnsi="標楷體" w:cs="標楷體"/>
              </w:rPr>
              <w:t>Hd-Ⅳ-1</w:t>
            </w:r>
            <w:r w:rsidRPr="00B64A18">
              <w:rPr>
                <w:rFonts w:ascii="標楷體" w:eastAsia="標楷體" w:hAnsi="標楷體" w:cs="標楷體" w:hint="eastAsia"/>
              </w:rPr>
              <w:t>:守備／</w:t>
            </w:r>
            <w:proofErr w:type="gramStart"/>
            <w:r w:rsidRPr="00B64A18">
              <w:rPr>
                <w:rFonts w:ascii="標楷體" w:eastAsia="標楷體" w:hAnsi="標楷體" w:cs="標楷體" w:hint="eastAsia"/>
              </w:rPr>
              <w:t>跑分性</w:t>
            </w:r>
            <w:proofErr w:type="gramEnd"/>
            <w:r w:rsidRPr="00B64A18">
              <w:rPr>
                <w:rFonts w:ascii="標楷體" w:eastAsia="標楷體" w:hAnsi="標楷體" w:cs="標楷體" w:hint="eastAsia"/>
              </w:rPr>
              <w:t>球類運動動作組合及團隊戰術。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09CD" w:rsidRPr="00B64A18" w:rsidRDefault="004709CD" w:rsidP="004709C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64A18">
              <w:rPr>
                <w:rFonts w:ascii="標楷體" w:eastAsia="標楷體" w:hAnsi="標楷體" w:hint="eastAsia"/>
              </w:rPr>
              <w:t>1c-Ⅳ-1:了解各項運動基礎原理和規則。</w:t>
            </w:r>
          </w:p>
          <w:p w:rsidR="004709CD" w:rsidRPr="00B64A18" w:rsidRDefault="004709CD" w:rsidP="004709C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64A18">
              <w:rPr>
                <w:rFonts w:ascii="標楷體" w:eastAsia="標楷體" w:hAnsi="標楷體" w:hint="eastAsia"/>
              </w:rPr>
              <w:t>1c-Ⅳ-3:了解身體發展與動作發展的關係。</w:t>
            </w:r>
          </w:p>
          <w:p w:rsidR="004709CD" w:rsidRPr="00B64A18" w:rsidRDefault="004709CD" w:rsidP="004709C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64A18">
              <w:rPr>
                <w:rFonts w:ascii="標楷體" w:eastAsia="標楷體" w:hAnsi="標楷體" w:hint="eastAsia"/>
              </w:rPr>
              <w:t>d.技能原理。</w:t>
            </w:r>
          </w:p>
          <w:p w:rsidR="004709CD" w:rsidRPr="00B64A18" w:rsidRDefault="004709CD" w:rsidP="004709C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64A18">
              <w:rPr>
                <w:rFonts w:ascii="標楷體" w:eastAsia="標楷體" w:hAnsi="標楷體" w:hint="eastAsia"/>
              </w:rPr>
              <w:t>1d-Ⅳ-1:了解各項運動技能原理。</w:t>
            </w:r>
          </w:p>
          <w:p w:rsidR="004709CD" w:rsidRPr="00B64A18" w:rsidRDefault="004709CD" w:rsidP="004709C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64A18">
              <w:rPr>
                <w:rFonts w:ascii="標楷體" w:eastAsia="標楷體" w:hAnsi="標楷體" w:hint="eastAsia"/>
              </w:rPr>
              <w:t>1d-Ⅳ-2:反思自己的運動技能。</w:t>
            </w:r>
          </w:p>
          <w:p w:rsidR="004709CD" w:rsidRPr="00B64A18" w:rsidRDefault="004709CD" w:rsidP="004709C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64A18">
              <w:rPr>
                <w:rFonts w:ascii="標楷體" w:eastAsia="標楷體" w:hAnsi="標楷體"/>
              </w:rPr>
              <w:t>1d-</w:t>
            </w:r>
            <w:r w:rsidRPr="00B64A18">
              <w:rPr>
                <w:rFonts w:ascii="標楷體" w:eastAsia="標楷體" w:hAnsi="標楷體" w:hint="eastAsia"/>
              </w:rPr>
              <w:t>Ⅳ</w:t>
            </w:r>
            <w:r w:rsidRPr="00B64A18">
              <w:rPr>
                <w:rFonts w:ascii="標楷體" w:eastAsia="標楷體" w:hAnsi="標楷體"/>
              </w:rPr>
              <w:t>-3</w:t>
            </w:r>
            <w:r w:rsidRPr="00B64A18">
              <w:rPr>
                <w:rFonts w:ascii="標楷體" w:eastAsia="標楷體" w:hAnsi="標楷體" w:hint="eastAsia"/>
              </w:rPr>
              <w:t>:</w:t>
            </w:r>
            <w:r w:rsidRPr="00B64A18">
              <w:rPr>
                <w:rFonts w:ascii="標楷體" w:eastAsia="標楷體" w:hAnsi="標楷體"/>
              </w:rPr>
              <w:t>應用運動比賽的各項策略。</w:t>
            </w:r>
          </w:p>
          <w:p w:rsidR="004709CD" w:rsidRPr="00B64A18" w:rsidRDefault="004709CD" w:rsidP="004709C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64A18">
              <w:rPr>
                <w:rFonts w:ascii="標楷體" w:eastAsia="標楷體" w:hAnsi="標楷體" w:hint="eastAsia"/>
              </w:rPr>
              <w:t>2c-Ⅳ-2:表現利他合群的態度，與他人理性溝通與和諧互動。</w:t>
            </w:r>
          </w:p>
          <w:p w:rsidR="004709CD" w:rsidRPr="00B64A18" w:rsidRDefault="004709CD" w:rsidP="004709C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64A18">
              <w:rPr>
                <w:rFonts w:ascii="標楷體" w:eastAsia="標楷體" w:hAnsi="標楷體" w:hint="eastAsia"/>
              </w:rPr>
              <w:t>2c-Ⅳ-3:表現自信樂觀、勇於挑戰的學習態度。</w:t>
            </w:r>
          </w:p>
          <w:p w:rsidR="004709CD" w:rsidRPr="00B64A18" w:rsidRDefault="004709CD" w:rsidP="004709C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64A18">
              <w:rPr>
                <w:rFonts w:ascii="標楷體" w:eastAsia="標楷體" w:hAnsi="標楷體"/>
              </w:rPr>
              <w:t>3c-Ⅳ-1</w:t>
            </w:r>
            <w:r w:rsidRPr="00B64A18">
              <w:rPr>
                <w:rFonts w:ascii="標楷體" w:eastAsia="標楷體" w:hAnsi="標楷體" w:hint="eastAsia"/>
              </w:rPr>
              <w:t>:表現局部或全身性的身體控制能</w:t>
            </w:r>
            <w:r w:rsidRPr="00B64A18">
              <w:rPr>
                <w:rFonts w:ascii="標楷體" w:eastAsia="標楷體" w:hAnsi="標楷體" w:hint="eastAsia"/>
              </w:rPr>
              <w:lastRenderedPageBreak/>
              <w:t>力，發展專項運動技能。</w:t>
            </w:r>
          </w:p>
          <w:p w:rsidR="004709CD" w:rsidRPr="00B64A18" w:rsidRDefault="004709CD" w:rsidP="004709C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64A18">
              <w:rPr>
                <w:rFonts w:ascii="標楷體" w:eastAsia="標楷體" w:hAnsi="標楷體" w:hint="eastAsia"/>
              </w:rPr>
              <w:t>3d-Ⅳ-2:運用運動比賽中的各種策略。</w:t>
            </w:r>
          </w:p>
          <w:p w:rsidR="004709CD" w:rsidRPr="00B64A18" w:rsidRDefault="004709CD" w:rsidP="004709C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64A18">
              <w:rPr>
                <w:rFonts w:ascii="標楷體" w:eastAsia="標楷體" w:hAnsi="標楷體" w:hint="eastAsia"/>
              </w:rPr>
              <w:t>3d-Ⅳ-3:應用思考與分析能力，解決運動情境的問題。</w:t>
            </w:r>
          </w:p>
          <w:p w:rsidR="004709CD" w:rsidRPr="00B64A18" w:rsidRDefault="004709CD" w:rsidP="004709CD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64A18">
              <w:rPr>
                <w:rFonts w:ascii="標楷體" w:eastAsia="標楷體" w:hAnsi="標楷體"/>
              </w:rPr>
              <w:t>4d-Ⅳ-1</w:t>
            </w:r>
            <w:r w:rsidRPr="00B64A18">
              <w:rPr>
                <w:rFonts w:ascii="標楷體" w:eastAsia="標楷體" w:hAnsi="標楷體" w:hint="eastAsia"/>
              </w:rPr>
              <w:t>:發展適合個人之專項運動技能。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09CD" w:rsidRPr="00B64A18" w:rsidRDefault="00966244" w:rsidP="004709CD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lastRenderedPageBreak/>
              <w:t>主題:</w:t>
            </w:r>
            <w:r w:rsidR="004709CD" w:rsidRPr="00B64A18">
              <w:rPr>
                <w:rFonts w:ascii="標楷體" w:eastAsia="標楷體" w:hAnsi="標楷體" w:hint="eastAsia"/>
                <w:color w:val="auto"/>
              </w:rPr>
              <w:t>足壘球</w:t>
            </w:r>
          </w:p>
          <w:p w:rsidR="004709CD" w:rsidRPr="00B64A18" w:rsidRDefault="004709CD" w:rsidP="004709CD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B64A18">
              <w:rPr>
                <w:rFonts w:ascii="標楷體" w:eastAsia="標楷體" w:hAnsi="標楷體" w:hint="eastAsia"/>
                <w:color w:val="auto"/>
              </w:rPr>
              <w:t xml:space="preserve"> 1.知道那些足壘球比賽的進攻戰術？這些戰術的用意為何？</w:t>
            </w:r>
          </w:p>
          <w:p w:rsidR="004709CD" w:rsidRPr="00B64A18" w:rsidRDefault="004709CD" w:rsidP="004709CD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B64A18">
              <w:rPr>
                <w:rFonts w:ascii="標楷體" w:eastAsia="標楷體" w:hAnsi="標楷體" w:hint="eastAsia"/>
                <w:color w:val="auto"/>
              </w:rPr>
              <w:t>2.足壘球運動，非常注重規則、戰術、禮儀與團隊協作精神。團隊精神是棒壘球運動的核心價值，無論多矯健的投手，也必須靠隊友接球、傳球，才能完成出局。想贏得比賽，團隊配合協作是必要條件。</w:t>
            </w:r>
          </w:p>
          <w:p w:rsidR="004709CD" w:rsidRPr="00B64A18" w:rsidRDefault="004709CD" w:rsidP="004709CD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B64A18">
              <w:rPr>
                <w:rFonts w:ascii="標楷體" w:eastAsia="標楷體" w:hAnsi="標楷體" w:hint="eastAsia"/>
                <w:color w:val="auto"/>
              </w:rPr>
              <w:t>3.犧牲觸擊戰術介紹：若兩隊比分接近，且一壘或二壘上有跑者，打者可利用犧牲短打，</w:t>
            </w:r>
            <w:proofErr w:type="gramStart"/>
            <w:r w:rsidRPr="00B64A18">
              <w:rPr>
                <w:rFonts w:ascii="標楷體" w:eastAsia="標楷體" w:hAnsi="標楷體" w:hint="eastAsia"/>
                <w:color w:val="auto"/>
              </w:rPr>
              <w:t>將球輕點</w:t>
            </w:r>
            <w:proofErr w:type="gramEnd"/>
            <w:r w:rsidRPr="00B64A18">
              <w:rPr>
                <w:rFonts w:ascii="標楷體" w:eastAsia="標楷體" w:hAnsi="標楷體" w:hint="eastAsia"/>
                <w:color w:val="auto"/>
              </w:rPr>
              <w:t>落地，讓跑者推進至下一壘。</w:t>
            </w:r>
          </w:p>
          <w:p w:rsidR="004709CD" w:rsidRPr="00B64A18" w:rsidRDefault="004709CD" w:rsidP="004709CD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B64A18">
              <w:rPr>
                <w:rFonts w:ascii="標楷體" w:eastAsia="標楷體" w:hAnsi="標楷體" w:hint="eastAsia"/>
                <w:color w:val="auto"/>
              </w:rPr>
              <w:t>4.提醒學生場地安全之相關注意事項。</w:t>
            </w:r>
          </w:p>
          <w:p w:rsidR="004709CD" w:rsidRPr="00B64A18" w:rsidRDefault="004709CD" w:rsidP="004709CD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B64A18">
              <w:rPr>
                <w:rFonts w:ascii="標楷體" w:eastAsia="標楷體" w:hAnsi="標楷體" w:hint="eastAsia"/>
                <w:color w:val="auto"/>
              </w:rPr>
              <w:t>5.分組比賽。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09CD" w:rsidRPr="00B64A18" w:rsidRDefault="004709CD" w:rsidP="004709CD">
            <w:pPr>
              <w:ind w:firstLine="0"/>
              <w:jc w:val="center"/>
              <w:rPr>
                <w:rFonts w:ascii="標楷體" w:eastAsia="標楷體" w:hAnsi="標楷體"/>
              </w:rPr>
            </w:pPr>
            <w:r w:rsidRPr="00B64A1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09CD" w:rsidRPr="00B64A18" w:rsidRDefault="004709CD" w:rsidP="004709C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B64A18">
              <w:rPr>
                <w:rFonts w:ascii="標楷體" w:eastAsia="標楷體" w:hAnsi="標楷體" w:cs="標楷體" w:hint="eastAsia"/>
              </w:rPr>
              <w:t>足球場地</w:t>
            </w:r>
          </w:p>
          <w:p w:rsidR="004709CD" w:rsidRPr="00B64A18" w:rsidRDefault="004709CD" w:rsidP="004709C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B64A18">
              <w:rPr>
                <w:rFonts w:ascii="標楷體" w:eastAsia="標楷體" w:hAnsi="標楷體" w:cs="標楷體" w:hint="eastAsia"/>
              </w:rPr>
              <w:t>足球</w:t>
            </w:r>
          </w:p>
          <w:p w:rsidR="004709CD" w:rsidRPr="00B64A18" w:rsidRDefault="004709CD" w:rsidP="004709C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B64A18">
              <w:rPr>
                <w:rFonts w:ascii="標楷體" w:eastAsia="標楷體" w:hAnsi="標楷體" w:cs="標楷體" w:hint="eastAsia"/>
              </w:rPr>
              <w:t>壘包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09CD" w:rsidRPr="00B64A18" w:rsidRDefault="004709CD" w:rsidP="004709C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B64A18">
              <w:rPr>
                <w:rFonts w:ascii="標楷體" w:eastAsia="標楷體" w:hAnsi="標楷體" w:cs="標楷體" w:hint="eastAsia"/>
              </w:rPr>
              <w:t>1.課堂觀察</w:t>
            </w:r>
          </w:p>
          <w:p w:rsidR="004709CD" w:rsidRPr="00B64A18" w:rsidRDefault="004709CD" w:rsidP="004709C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B64A18">
              <w:rPr>
                <w:rFonts w:ascii="標楷體" w:eastAsia="標楷體" w:hAnsi="標楷體" w:cs="標楷體" w:hint="eastAsia"/>
              </w:rPr>
              <w:t>2.口語問答</w:t>
            </w:r>
          </w:p>
          <w:p w:rsidR="004709CD" w:rsidRPr="00B64A18" w:rsidRDefault="004709CD" w:rsidP="004709C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B64A18">
              <w:rPr>
                <w:rFonts w:ascii="標楷體" w:eastAsia="標楷體" w:hAnsi="標楷體" w:cs="標楷體" w:hint="eastAsia"/>
              </w:rPr>
              <w:t>3.技能實作</w:t>
            </w:r>
          </w:p>
          <w:p w:rsidR="004709CD" w:rsidRPr="00B64A18" w:rsidRDefault="004709CD" w:rsidP="004709C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B64A18">
              <w:rPr>
                <w:rFonts w:ascii="標楷體" w:eastAsia="標楷體" w:hAnsi="標楷體" w:cs="標楷體" w:hint="eastAsia"/>
              </w:rPr>
              <w:t>4.分組比賽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09CD" w:rsidRPr="00B64A18" w:rsidRDefault="004709CD" w:rsidP="004709C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B64A18">
              <w:rPr>
                <w:rFonts w:ascii="標楷體" w:eastAsia="標楷體" w:hAnsi="標楷體" w:cs="標楷體" w:hint="eastAsia"/>
              </w:rPr>
              <w:t>【品德教育】</w:t>
            </w:r>
          </w:p>
          <w:p w:rsidR="004709CD" w:rsidRPr="00B64A18" w:rsidRDefault="004709CD" w:rsidP="004709C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B64A18">
              <w:rPr>
                <w:rFonts w:ascii="標楷體" w:eastAsia="標楷體" w:hAnsi="標楷體" w:cs="標楷體" w:hint="eastAsia"/>
              </w:rPr>
              <w:t>品J1:溝通合作與和諧人際關係。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9CD" w:rsidRPr="00B64A18" w:rsidRDefault="004709CD" w:rsidP="004709CD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B64A18">
              <w:rPr>
                <w:rFonts w:ascii="標楷體" w:eastAsia="標楷體" w:hAnsi="標楷體" w:cs="標楷體"/>
              </w:rPr>
              <w:t>畢業典禮</w:t>
            </w:r>
            <w:proofErr w:type="gramStart"/>
            <w:r w:rsidRPr="00B64A18"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133588" w:rsidRDefault="00133588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133588" w:rsidRDefault="00133588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133588" w:rsidRDefault="00133588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133588" w:rsidRDefault="00133588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133588" w:rsidRDefault="00133588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133588" w:rsidRDefault="00133588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133588" w:rsidRDefault="00133588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133588" w:rsidRDefault="00133588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133588" w:rsidRDefault="00133588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133588" w:rsidRDefault="00133588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133588" w:rsidRDefault="00133588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133588" w:rsidRDefault="00133588" w:rsidP="00D37619">
      <w:pPr>
        <w:rPr>
          <w:rFonts w:ascii="標楷體" w:eastAsia="標楷體" w:hAnsi="標楷體" w:cs="標楷體" w:hint="eastAsia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lastRenderedPageBreak/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:rsidR="002C23FA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  <w:p w:rsidR="00097724" w:rsidRPr="002C23FA" w:rsidRDefault="002C23FA" w:rsidP="002C23FA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097724" w:rsidRPr="00DA2B18" w:rsidTr="00966244">
        <w:trPr>
          <w:trHeight w:val="837"/>
          <w:jc w:val="center"/>
        </w:trPr>
        <w:tc>
          <w:tcPr>
            <w:tcW w:w="866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proofErr w:type="gramStart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</w:t>
            </w:r>
            <w:proofErr w:type="gramEnd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1291" w:type="dxa"/>
            <w:vMerge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966244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6A49EA" w:rsidRPr="00DA2B18" w:rsidTr="002518E6">
        <w:trPr>
          <w:trHeight w:val="4668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7E6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:rsidR="006A49EA" w:rsidRPr="00251683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51683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6A49EA" w:rsidRPr="00251683" w:rsidRDefault="002C41BE" w:rsidP="006A49EA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51683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九</w:t>
            </w:r>
          </w:p>
        </w:tc>
        <w:tc>
          <w:tcPr>
            <w:tcW w:w="2439" w:type="dxa"/>
            <w:vAlign w:val="center"/>
          </w:tcPr>
          <w:p w:rsidR="004125E9" w:rsidRDefault="004B4F85" w:rsidP="003C2C4E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361A3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籃球</w:t>
            </w:r>
          </w:p>
          <w:p w:rsidR="004125E9" w:rsidRDefault="004B4F85" w:rsidP="003C2C4E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86058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體適能</w:t>
            </w:r>
          </w:p>
          <w:p w:rsidR="004125E9" w:rsidRDefault="004B4F85" w:rsidP="003C2C4E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桌球</w:t>
            </w:r>
          </w:p>
          <w:p w:rsidR="004125E9" w:rsidRDefault="004B4F85" w:rsidP="003C2C4E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排球</w:t>
            </w:r>
          </w:p>
          <w:p w:rsidR="006A49EA" w:rsidRPr="00251683" w:rsidRDefault="004B4F85" w:rsidP="003C2C4E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足球</w:t>
            </w:r>
          </w:p>
        </w:tc>
        <w:tc>
          <w:tcPr>
            <w:tcW w:w="1209" w:type="dxa"/>
            <w:vAlign w:val="center"/>
          </w:tcPr>
          <w:p w:rsidR="006A49EA" w:rsidRPr="00757E64" w:rsidRDefault="00757E64" w:rsidP="006A49E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57E6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  <w:r w:rsidRPr="00757E6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、</w:t>
            </w:r>
            <w:r w:rsidRPr="00757E6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  <w:r w:rsidRPr="00757E6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 xml:space="preserve"> 、</w:t>
            </w:r>
            <w:r w:rsidRPr="00757E6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</w:t>
            </w:r>
            <w:r w:rsidRPr="00757E6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、</w:t>
            </w:r>
            <w:r w:rsidRPr="00757E6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</w:t>
            </w:r>
            <w:r w:rsidRPr="00757E6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 xml:space="preserve"> 、</w:t>
            </w:r>
            <w:r w:rsidRPr="00757E6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5</w:t>
            </w:r>
            <w:r w:rsidRPr="00757E6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、</w:t>
            </w:r>
            <w:r w:rsidRPr="00757E6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8</w:t>
            </w:r>
            <w:r w:rsidRPr="00757E6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、</w:t>
            </w:r>
            <w:r w:rsidRPr="00757E6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9</w:t>
            </w:r>
            <w:r w:rsidRPr="00757E6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、10、</w:t>
            </w:r>
            <w:r w:rsidRPr="00757E6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  <w:r w:rsidRPr="00757E6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1、</w:t>
            </w:r>
            <w:r w:rsidRPr="00757E6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  <w:r w:rsidRPr="00757E6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2、</w:t>
            </w:r>
            <w:r w:rsidRPr="00757E6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  <w:r w:rsidRPr="00757E6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3、</w:t>
            </w:r>
            <w:r w:rsidRPr="00757E6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  <w:r w:rsidRPr="00757E6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91" w:type="dxa"/>
            <w:vAlign w:val="center"/>
          </w:tcPr>
          <w:p w:rsidR="006A49EA" w:rsidRPr="00CB2BF6" w:rsidRDefault="00251683" w:rsidP="00CB2BF6">
            <w:pPr>
              <w:ind w:firstLineChars="100" w:firstLine="24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B2BF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40" w:type="dxa"/>
          </w:tcPr>
          <w:p w:rsidR="00DF7821" w:rsidRPr="00860586" w:rsidRDefault="00DF7821" w:rsidP="00361A39">
            <w:pPr>
              <w:pStyle w:val="a8"/>
              <w:numPr>
                <w:ilvl w:val="0"/>
                <w:numId w:val="38"/>
              </w:numPr>
              <w:ind w:leftChars="0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361A3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籃球～5x5全場比賽</w:t>
            </w:r>
            <w:r w:rsidR="00361A39" w:rsidRPr="00361A3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--</w:t>
            </w:r>
            <w:proofErr w:type="gramStart"/>
            <w:r w:rsidR="00361A39" w:rsidRPr="00361A3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涯</w:t>
            </w:r>
            <w:proofErr w:type="gramEnd"/>
            <w:r w:rsidR="00361A39" w:rsidRPr="00361A3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J3、覺察自己的能力與興趣。</w:t>
            </w:r>
          </w:p>
          <w:p w:rsidR="00361A39" w:rsidRPr="00860586" w:rsidRDefault="00361A39" w:rsidP="00361A39">
            <w:pPr>
              <w:pStyle w:val="a8"/>
              <w:numPr>
                <w:ilvl w:val="0"/>
                <w:numId w:val="38"/>
              </w:numPr>
              <w:ind w:leftChars="0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86058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體適能</w:t>
            </w:r>
            <w:r w:rsidR="00860586" w:rsidRPr="00361A3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-</w:t>
            </w:r>
            <w:proofErr w:type="gramStart"/>
            <w:r w:rsidR="00860586" w:rsidRPr="00361A3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涯</w:t>
            </w:r>
            <w:proofErr w:type="gramEnd"/>
            <w:r w:rsidR="00860586" w:rsidRPr="00361A3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J3、覺察自己的能力與興趣。</w:t>
            </w:r>
          </w:p>
          <w:p w:rsidR="00361A39" w:rsidRPr="00860586" w:rsidRDefault="00361A39" w:rsidP="00361A39">
            <w:pPr>
              <w:pStyle w:val="a8"/>
              <w:numPr>
                <w:ilvl w:val="0"/>
                <w:numId w:val="38"/>
              </w:numPr>
              <w:ind w:leftChars="0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86058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桌球～</w:t>
            </w:r>
            <w:proofErr w:type="gramStart"/>
            <w:r w:rsidRPr="0086058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下旋球</w:t>
            </w:r>
            <w:proofErr w:type="gramEnd"/>
            <w:r w:rsidRPr="0086058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與雙打比賽</w:t>
            </w:r>
            <w:r w:rsidR="00860586" w:rsidRPr="00361A3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全場比賽-涯J3、覺察自己的能力與興趣。</w:t>
            </w:r>
          </w:p>
          <w:p w:rsidR="00361A39" w:rsidRPr="00860586" w:rsidRDefault="00860586" w:rsidP="00361A39">
            <w:pPr>
              <w:pStyle w:val="a8"/>
              <w:numPr>
                <w:ilvl w:val="0"/>
                <w:numId w:val="38"/>
              </w:numPr>
              <w:ind w:leftChars="0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86058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排球～初級進攻戰術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、</w:t>
            </w:r>
            <w:r w:rsidRPr="00361A3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全場比賽-</w:t>
            </w:r>
            <w:proofErr w:type="gramStart"/>
            <w:r w:rsidRPr="00361A3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涯</w:t>
            </w:r>
            <w:proofErr w:type="gramEnd"/>
            <w:r w:rsidRPr="00361A3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J3、覺察自己的能力與興趣。</w:t>
            </w:r>
          </w:p>
          <w:p w:rsidR="00860586" w:rsidRPr="00361A39" w:rsidRDefault="00860586" w:rsidP="00361A39">
            <w:pPr>
              <w:pStyle w:val="a8"/>
              <w:numPr>
                <w:ilvl w:val="0"/>
                <w:numId w:val="38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6058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足球～防守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~</w:t>
            </w:r>
            <w:r w:rsidRPr="00361A3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全場比賽--</w:t>
            </w:r>
            <w:proofErr w:type="gramStart"/>
            <w:r w:rsidRPr="00361A3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涯</w:t>
            </w:r>
            <w:proofErr w:type="gramEnd"/>
            <w:r w:rsidRPr="00361A3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J3、覺察自己的能力與興趣。</w:t>
            </w:r>
          </w:p>
        </w:tc>
      </w:tr>
      <w:tr w:rsidR="0092000A" w:rsidRPr="00DA2B18" w:rsidTr="00966244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2518E6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92000A" w:rsidRPr="00DA2B18" w:rsidRDefault="00251683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51683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九</w:t>
            </w:r>
          </w:p>
        </w:tc>
        <w:tc>
          <w:tcPr>
            <w:tcW w:w="2439" w:type="dxa"/>
            <w:vAlign w:val="center"/>
          </w:tcPr>
          <w:p w:rsidR="00251683" w:rsidRPr="002518E6" w:rsidRDefault="00251683" w:rsidP="003C2C4E">
            <w:pPr>
              <w:pStyle w:val="a8"/>
              <w:autoSpaceDE w:val="0"/>
              <w:ind w:leftChars="0" w:left="503" w:firstLineChars="50" w:firstLine="140"/>
              <w:jc w:val="lef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518E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體適能</w:t>
            </w:r>
          </w:p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92000A" w:rsidRDefault="003C2C4E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  <w:p w:rsidR="003C2C4E" w:rsidRPr="00DA2B18" w:rsidRDefault="003C2C4E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1291" w:type="dxa"/>
            <w:vAlign w:val="center"/>
          </w:tcPr>
          <w:p w:rsidR="0092000A" w:rsidRPr="00DA2B18" w:rsidRDefault="00251683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:rsidR="00251683" w:rsidRPr="00251683" w:rsidRDefault="00251683" w:rsidP="00251683">
            <w:pPr>
              <w:pStyle w:val="a8"/>
              <w:numPr>
                <w:ilvl w:val="0"/>
                <w:numId w:val="39"/>
              </w:numPr>
              <w:autoSpaceDE w:val="0"/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518E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體適能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:</w:t>
            </w:r>
            <w:r w:rsidRPr="002518E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品J1</w:t>
            </w:r>
            <w: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、</w:t>
            </w:r>
            <w:r w:rsidRPr="002518E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品J2</w:t>
            </w:r>
            <w: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、</w:t>
            </w:r>
            <w:r w:rsidRPr="002518E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品EJU7</w:t>
            </w:r>
          </w:p>
          <w:p w:rsidR="002518E6" w:rsidRPr="002518E6" w:rsidRDefault="002518E6" w:rsidP="002518E6">
            <w:pPr>
              <w:autoSpaceDE w:val="0"/>
              <w:jc w:val="lef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518E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品J1:溝通合作與和諧人際關係。</w:t>
            </w:r>
          </w:p>
          <w:p w:rsidR="002518E6" w:rsidRPr="002518E6" w:rsidRDefault="002518E6" w:rsidP="002518E6">
            <w:pPr>
              <w:autoSpaceDE w:val="0"/>
              <w:jc w:val="lef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518E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lastRenderedPageBreak/>
              <w:t>品J2:重視群體規範與榮譽。</w:t>
            </w:r>
          </w:p>
          <w:p w:rsidR="002518E6" w:rsidRPr="002518E6" w:rsidRDefault="002518E6" w:rsidP="002518E6">
            <w:pPr>
              <w:autoSpaceDE w:val="0"/>
              <w:jc w:val="lef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518E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品EJU7:欣賞感恩。</w:t>
            </w:r>
          </w:p>
          <w:p w:rsidR="00251683" w:rsidRDefault="002518E6" w:rsidP="002518E6">
            <w:pPr>
              <w:pStyle w:val="a8"/>
              <w:numPr>
                <w:ilvl w:val="0"/>
                <w:numId w:val="39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518E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足壘球:品J1</w:t>
            </w:r>
          </w:p>
          <w:p w:rsidR="002518E6" w:rsidRPr="00251683" w:rsidRDefault="00251683" w:rsidP="00251683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51683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品J1</w:t>
            </w:r>
            <w:r w:rsidR="002518E6" w:rsidRPr="00251683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溝通合作與和諧人際關係。</w:t>
            </w:r>
          </w:p>
        </w:tc>
      </w:tr>
      <w:tr w:rsidR="0092000A" w:rsidRPr="00DA2B18" w:rsidTr="00966244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2518E6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2" w:type="dxa"/>
            <w:vAlign w:val="center"/>
          </w:tcPr>
          <w:p w:rsidR="0092000A" w:rsidRPr="00AE105C" w:rsidRDefault="0092000A" w:rsidP="0092000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AE105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92000A" w:rsidRPr="00AE105C" w:rsidRDefault="00251683" w:rsidP="0092000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51683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九</w:t>
            </w:r>
          </w:p>
        </w:tc>
        <w:tc>
          <w:tcPr>
            <w:tcW w:w="2439" w:type="dxa"/>
            <w:vAlign w:val="center"/>
          </w:tcPr>
          <w:p w:rsidR="0092000A" w:rsidRPr="00AE105C" w:rsidRDefault="00AE105C" w:rsidP="00AE105C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AE105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田徑</w:t>
            </w:r>
          </w:p>
        </w:tc>
        <w:tc>
          <w:tcPr>
            <w:tcW w:w="1209" w:type="dxa"/>
            <w:vAlign w:val="center"/>
          </w:tcPr>
          <w:p w:rsidR="0092000A" w:rsidRPr="00AE105C" w:rsidRDefault="003C2C4E" w:rsidP="0092000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3C2C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6、7</w:t>
            </w:r>
          </w:p>
        </w:tc>
        <w:tc>
          <w:tcPr>
            <w:tcW w:w="1291" w:type="dxa"/>
            <w:vAlign w:val="center"/>
          </w:tcPr>
          <w:p w:rsidR="0092000A" w:rsidRPr="00CB2BF6" w:rsidRDefault="00251683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B2BF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:rsidR="00AE105C" w:rsidRPr="00251683" w:rsidRDefault="00AE105C" w:rsidP="00251683">
            <w:pPr>
              <w:autoSpaceDE w:val="0"/>
              <w:jc w:val="lef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51683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田徑</w:t>
            </w:r>
            <w:r w:rsidR="003C2C4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-接力:</w:t>
            </w:r>
            <w:r w:rsidR="009358CF" w:rsidRPr="00251683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法J1</w:t>
            </w:r>
            <w:r w:rsidR="009358C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、</w:t>
            </w:r>
            <w:r w:rsidR="00C9242D" w:rsidRPr="00251683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家J5</w:t>
            </w:r>
          </w:p>
          <w:p w:rsidR="00AE105C" w:rsidRPr="00251683" w:rsidRDefault="00AE105C" w:rsidP="00251683">
            <w:pPr>
              <w:autoSpaceDE w:val="0"/>
              <w:jc w:val="lef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51683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法J1:探討平等。</w:t>
            </w:r>
          </w:p>
          <w:p w:rsidR="00AE105C" w:rsidRPr="00251683" w:rsidRDefault="00AE105C" w:rsidP="00251683">
            <w:pPr>
              <w:autoSpaceDE w:val="0"/>
              <w:jc w:val="lef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51683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家庭暴力防治課程</w:t>
            </w:r>
          </w:p>
          <w:p w:rsidR="0092000A" w:rsidRPr="00251683" w:rsidRDefault="00AE105C" w:rsidP="00251683">
            <w:pPr>
              <w:autoSpaceDE w:val="0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51683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家J5</w:t>
            </w:r>
          </w:p>
        </w:tc>
      </w:tr>
      <w:tr w:rsidR="0092000A" w:rsidRPr="00DA2B18" w:rsidTr="002518E6">
        <w:trPr>
          <w:trHeight w:val="2381"/>
          <w:jc w:val="center"/>
        </w:trPr>
        <w:tc>
          <w:tcPr>
            <w:tcW w:w="866" w:type="dxa"/>
            <w:vAlign w:val="center"/>
          </w:tcPr>
          <w:p w:rsidR="0092000A" w:rsidRPr="00750707" w:rsidRDefault="002518E6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251683" w:rsidRPr="002518E6" w:rsidRDefault="00251683" w:rsidP="003C2C4E">
            <w:pPr>
              <w:autoSpaceDE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518E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游泳～蝶泳</w:t>
            </w:r>
          </w:p>
          <w:p w:rsidR="0092000A" w:rsidRPr="00DA2B18" w:rsidRDefault="0092000A" w:rsidP="003C2C4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92000A" w:rsidRPr="00DA2B18" w:rsidRDefault="003C2C4E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6 </w:t>
            </w:r>
          </w:p>
        </w:tc>
        <w:tc>
          <w:tcPr>
            <w:tcW w:w="1291" w:type="dxa"/>
            <w:vAlign w:val="center"/>
          </w:tcPr>
          <w:p w:rsidR="0092000A" w:rsidRPr="00DA2B18" w:rsidRDefault="00422835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:rsidR="001C7366" w:rsidRDefault="00251683" w:rsidP="002518E6">
            <w:pPr>
              <w:autoSpaceDE w:val="0"/>
              <w:jc w:val="lef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518E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游泳</w:t>
            </w:r>
            <w:r w:rsidR="003C2C4E" w:rsidRPr="002518E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～蝶泳</w:t>
            </w:r>
            <w:r w:rsidR="00C9242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:</w:t>
            </w:r>
            <w:r w:rsidR="00C9242D" w:rsidRPr="002518E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海E2</w:t>
            </w:r>
            <w:r w:rsidR="00C9242D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、</w:t>
            </w:r>
            <w:r w:rsidR="00C9242D" w:rsidRPr="002518E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海J2</w:t>
            </w:r>
          </w:p>
          <w:p w:rsidR="002518E6" w:rsidRPr="002518E6" w:rsidRDefault="002518E6" w:rsidP="002518E6">
            <w:pPr>
              <w:autoSpaceDE w:val="0"/>
              <w:jc w:val="lef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518E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海E2</w:t>
            </w:r>
            <w:r w:rsidR="00C9242D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:</w:t>
            </w:r>
            <w:r w:rsidRPr="002518E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會游泳技巧，熟悉自救知能。</w:t>
            </w:r>
          </w:p>
          <w:p w:rsidR="0092000A" w:rsidRPr="002518E6" w:rsidRDefault="002518E6" w:rsidP="002518E6">
            <w:pPr>
              <w:autoSpaceDE w:val="0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518E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海J2</w:t>
            </w:r>
            <w:r w:rsidR="00C9242D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:</w:t>
            </w:r>
            <w:r w:rsidRPr="002518E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識並參與安全的海洋生態旅遊。</w:t>
            </w: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C670DE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新細明體" w:hAnsi="新細明體" w:cs="新細明體" w:hint="eastAsia"/>
          <w:b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bookmarkStart w:id="0" w:name="_Hlk122952813"/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bookmarkEnd w:id="0"/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lastRenderedPageBreak/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000057" w:rsidRDefault="00000057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:rsidR="00BB792D" w:rsidRDefault="00BB792D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</w:p>
    <w:p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</w:t>
      </w:r>
      <w:proofErr w:type="gramStart"/>
      <w:r w:rsidRPr="00DA2B18">
        <w:rPr>
          <w:rFonts w:ascii="標楷體" w:eastAsia="標楷體" w:hAnsi="標楷體" w:hint="eastAsia"/>
          <w:sz w:val="32"/>
          <w:szCs w:val="32"/>
        </w:rPr>
        <w:t>崑</w:t>
      </w:r>
      <w:proofErr w:type="gramEnd"/>
      <w:r w:rsidRPr="00DA2B18">
        <w:rPr>
          <w:rFonts w:ascii="標楷體" w:eastAsia="標楷體" w:hAnsi="標楷體" w:hint="eastAsia"/>
          <w:sz w:val="32"/>
          <w:szCs w:val="32"/>
        </w:rPr>
        <w:t>國民中學111學年度會考後至畢業典禮前之課程活動規劃表</w:t>
      </w:r>
    </w:p>
    <w:tbl>
      <w:tblPr>
        <w:tblW w:w="14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:rsidTr="00232A0A">
        <w:trPr>
          <w:trHeight w:val="447"/>
          <w:jc w:val="center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  <w:proofErr w:type="gramEnd"/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:rsidTr="00232A0A">
        <w:trPr>
          <w:trHeight w:val="1092"/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5/22-/28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750707" w:rsidRPr="00DA2B18" w:rsidRDefault="00232A0A" w:rsidP="00232A0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游泳</w:t>
            </w: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232A0A">
        <w:trPr>
          <w:trHeight w:val="1092"/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750707" w:rsidRPr="00DA2B18" w:rsidRDefault="00232A0A" w:rsidP="00232A0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游泳</w:t>
            </w: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232A0A">
        <w:trPr>
          <w:trHeight w:val="1092"/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750707" w:rsidRPr="00DA2B18" w:rsidRDefault="00232A0A" w:rsidP="00232A0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足壘球</w:t>
            </w: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232A0A">
        <w:trPr>
          <w:trHeight w:val="1092"/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6/12-</w:t>
            </w:r>
            <w:r w:rsidR="007C34F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/18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4B2" w:rsidRDefault="00AD64B2">
      <w:r>
        <w:separator/>
      </w:r>
    </w:p>
  </w:endnote>
  <w:endnote w:type="continuationSeparator" w:id="0">
    <w:p w:rsidR="00AD64B2" w:rsidRDefault="00AD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244" w:rsidRDefault="00966244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DC359E">
      <w:rPr>
        <w:noProof/>
        <w:lang w:val="zh-TW"/>
      </w:rPr>
      <w:t>1</w:t>
    </w:r>
    <w:r>
      <w:fldChar w:fldCharType="end"/>
    </w:r>
  </w:p>
  <w:p w:rsidR="00966244" w:rsidRDefault="00966244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4B2" w:rsidRDefault="00AD64B2">
      <w:r>
        <w:separator/>
      </w:r>
    </w:p>
  </w:footnote>
  <w:footnote w:type="continuationSeparator" w:id="0">
    <w:p w:rsidR="00AD64B2" w:rsidRDefault="00AD6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9B5364"/>
    <w:multiLevelType w:val="hybridMultilevel"/>
    <w:tmpl w:val="43C09FE2"/>
    <w:lvl w:ilvl="0" w:tplc="0409000B">
      <w:start w:val="1"/>
      <w:numFmt w:val="bullet"/>
      <w:lvlText w:val="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21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2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3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5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6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7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8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30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31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3" w15:restartNumberingAfterBreak="0">
    <w:nsid w:val="5E6938F6"/>
    <w:multiLevelType w:val="hybridMultilevel"/>
    <w:tmpl w:val="DC30B736"/>
    <w:lvl w:ilvl="0" w:tplc="0409000B">
      <w:start w:val="1"/>
      <w:numFmt w:val="bullet"/>
      <w:lvlText w:val="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34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5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6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7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8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8"/>
  </w:num>
  <w:num w:numId="3">
    <w:abstractNumId w:val="25"/>
  </w:num>
  <w:num w:numId="4">
    <w:abstractNumId w:val="34"/>
  </w:num>
  <w:num w:numId="5">
    <w:abstractNumId w:val="30"/>
  </w:num>
  <w:num w:numId="6">
    <w:abstractNumId w:val="29"/>
  </w:num>
  <w:num w:numId="7">
    <w:abstractNumId w:val="2"/>
  </w:num>
  <w:num w:numId="8">
    <w:abstractNumId w:val="21"/>
  </w:num>
  <w:num w:numId="9">
    <w:abstractNumId w:val="17"/>
  </w:num>
  <w:num w:numId="10">
    <w:abstractNumId w:val="32"/>
  </w:num>
  <w:num w:numId="11">
    <w:abstractNumId w:val="36"/>
  </w:num>
  <w:num w:numId="12">
    <w:abstractNumId w:val="37"/>
  </w:num>
  <w:num w:numId="13">
    <w:abstractNumId w:val="19"/>
  </w:num>
  <w:num w:numId="14">
    <w:abstractNumId w:val="11"/>
  </w:num>
  <w:num w:numId="15">
    <w:abstractNumId w:val="9"/>
  </w:num>
  <w:num w:numId="16">
    <w:abstractNumId w:val="27"/>
  </w:num>
  <w:num w:numId="17">
    <w:abstractNumId w:val="10"/>
  </w:num>
  <w:num w:numId="18">
    <w:abstractNumId w:val="0"/>
  </w:num>
  <w:num w:numId="19">
    <w:abstractNumId w:val="23"/>
  </w:num>
  <w:num w:numId="20">
    <w:abstractNumId w:val="24"/>
  </w:num>
  <w:num w:numId="21">
    <w:abstractNumId w:val="15"/>
  </w:num>
  <w:num w:numId="22">
    <w:abstractNumId w:val="5"/>
  </w:num>
  <w:num w:numId="23">
    <w:abstractNumId w:val="3"/>
  </w:num>
  <w:num w:numId="24">
    <w:abstractNumId w:val="35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31"/>
  </w:num>
  <w:num w:numId="32">
    <w:abstractNumId w:val="13"/>
  </w:num>
  <w:num w:numId="33">
    <w:abstractNumId w:val="4"/>
  </w:num>
  <w:num w:numId="34">
    <w:abstractNumId w:val="6"/>
  </w:num>
  <w:num w:numId="35">
    <w:abstractNumId w:val="26"/>
  </w:num>
  <w:num w:numId="36">
    <w:abstractNumId w:val="22"/>
  </w:num>
  <w:num w:numId="37">
    <w:abstractNumId w:val="28"/>
  </w:num>
  <w:num w:numId="38">
    <w:abstractNumId w:val="3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0057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6EF1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C52B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2A90"/>
    <w:rsid w:val="0011580C"/>
    <w:rsid w:val="00115A2F"/>
    <w:rsid w:val="0012196C"/>
    <w:rsid w:val="00123A2D"/>
    <w:rsid w:val="001248B8"/>
    <w:rsid w:val="001265EE"/>
    <w:rsid w:val="00130353"/>
    <w:rsid w:val="00133588"/>
    <w:rsid w:val="001360E9"/>
    <w:rsid w:val="00141E97"/>
    <w:rsid w:val="00143740"/>
    <w:rsid w:val="001469E5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366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32A0A"/>
    <w:rsid w:val="0023319C"/>
    <w:rsid w:val="002465A9"/>
    <w:rsid w:val="00251683"/>
    <w:rsid w:val="002518E6"/>
    <w:rsid w:val="0025196E"/>
    <w:rsid w:val="00252E0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2DD7"/>
    <w:rsid w:val="002A402E"/>
    <w:rsid w:val="002A422B"/>
    <w:rsid w:val="002A4EAA"/>
    <w:rsid w:val="002A7515"/>
    <w:rsid w:val="002B5B91"/>
    <w:rsid w:val="002C23FA"/>
    <w:rsid w:val="002C2C4F"/>
    <w:rsid w:val="002C41BE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24468"/>
    <w:rsid w:val="00330675"/>
    <w:rsid w:val="00334EEE"/>
    <w:rsid w:val="00334F63"/>
    <w:rsid w:val="0034044A"/>
    <w:rsid w:val="00342067"/>
    <w:rsid w:val="0034451E"/>
    <w:rsid w:val="00355490"/>
    <w:rsid w:val="0035771B"/>
    <w:rsid w:val="00357A06"/>
    <w:rsid w:val="00360009"/>
    <w:rsid w:val="00361A3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2C4E"/>
    <w:rsid w:val="003C4094"/>
    <w:rsid w:val="003C7092"/>
    <w:rsid w:val="003D2C05"/>
    <w:rsid w:val="003D2E00"/>
    <w:rsid w:val="003E11DC"/>
    <w:rsid w:val="003E3172"/>
    <w:rsid w:val="003E7385"/>
    <w:rsid w:val="003F2C64"/>
    <w:rsid w:val="003F7A48"/>
    <w:rsid w:val="00401839"/>
    <w:rsid w:val="0040278C"/>
    <w:rsid w:val="00403CDE"/>
    <w:rsid w:val="00403E10"/>
    <w:rsid w:val="004070BB"/>
    <w:rsid w:val="00407CBC"/>
    <w:rsid w:val="004125E9"/>
    <w:rsid w:val="00415037"/>
    <w:rsid w:val="0042042E"/>
    <w:rsid w:val="00422835"/>
    <w:rsid w:val="00422BF2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57057"/>
    <w:rsid w:val="0046203E"/>
    <w:rsid w:val="00465A21"/>
    <w:rsid w:val="00467F96"/>
    <w:rsid w:val="004709CD"/>
    <w:rsid w:val="00470E2B"/>
    <w:rsid w:val="00471A5D"/>
    <w:rsid w:val="00471BCC"/>
    <w:rsid w:val="004726CA"/>
    <w:rsid w:val="00474E06"/>
    <w:rsid w:val="004770ED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B4F85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2B59"/>
    <w:rsid w:val="00517FDB"/>
    <w:rsid w:val="00524F98"/>
    <w:rsid w:val="00526EDA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38BA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344"/>
    <w:rsid w:val="006848A7"/>
    <w:rsid w:val="00684A6A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541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3A58"/>
    <w:rsid w:val="007044B8"/>
    <w:rsid w:val="007061DD"/>
    <w:rsid w:val="00707F8C"/>
    <w:rsid w:val="00712C94"/>
    <w:rsid w:val="00716139"/>
    <w:rsid w:val="007257DA"/>
    <w:rsid w:val="00725A45"/>
    <w:rsid w:val="00726FA3"/>
    <w:rsid w:val="00731897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57E64"/>
    <w:rsid w:val="00760AB4"/>
    <w:rsid w:val="00762578"/>
    <w:rsid w:val="007649FE"/>
    <w:rsid w:val="00765F73"/>
    <w:rsid w:val="00766E6F"/>
    <w:rsid w:val="007702C2"/>
    <w:rsid w:val="00772791"/>
    <w:rsid w:val="00774650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3470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0586"/>
    <w:rsid w:val="00864919"/>
    <w:rsid w:val="008656BF"/>
    <w:rsid w:val="00866ECA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2FFF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58CF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244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0E38"/>
    <w:rsid w:val="00A05906"/>
    <w:rsid w:val="00A1338F"/>
    <w:rsid w:val="00A17A03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3505"/>
    <w:rsid w:val="00AC4B0F"/>
    <w:rsid w:val="00AC7B49"/>
    <w:rsid w:val="00AD2399"/>
    <w:rsid w:val="00AD3378"/>
    <w:rsid w:val="00AD64B2"/>
    <w:rsid w:val="00AD6BF2"/>
    <w:rsid w:val="00AE105C"/>
    <w:rsid w:val="00AE5DA6"/>
    <w:rsid w:val="00AE6E7D"/>
    <w:rsid w:val="00AF1E63"/>
    <w:rsid w:val="00AF4902"/>
    <w:rsid w:val="00AF649B"/>
    <w:rsid w:val="00AF75E9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4A18"/>
    <w:rsid w:val="00B66C53"/>
    <w:rsid w:val="00B7069B"/>
    <w:rsid w:val="00B759CA"/>
    <w:rsid w:val="00B80E48"/>
    <w:rsid w:val="00B84CD5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B792D"/>
    <w:rsid w:val="00BC25C2"/>
    <w:rsid w:val="00BC285E"/>
    <w:rsid w:val="00BC3525"/>
    <w:rsid w:val="00BC4EE0"/>
    <w:rsid w:val="00BC75B2"/>
    <w:rsid w:val="00BD09F0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BF6857"/>
    <w:rsid w:val="00BF7F46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0DE"/>
    <w:rsid w:val="00C67293"/>
    <w:rsid w:val="00C73B44"/>
    <w:rsid w:val="00C73DB2"/>
    <w:rsid w:val="00C80467"/>
    <w:rsid w:val="00C83397"/>
    <w:rsid w:val="00C85389"/>
    <w:rsid w:val="00C9242D"/>
    <w:rsid w:val="00C93D91"/>
    <w:rsid w:val="00CA2F1E"/>
    <w:rsid w:val="00CA47CD"/>
    <w:rsid w:val="00CB00F2"/>
    <w:rsid w:val="00CB2148"/>
    <w:rsid w:val="00CB2269"/>
    <w:rsid w:val="00CB2BF6"/>
    <w:rsid w:val="00CB3018"/>
    <w:rsid w:val="00CB40FF"/>
    <w:rsid w:val="00CB62C6"/>
    <w:rsid w:val="00CB7E7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486"/>
    <w:rsid w:val="00CE3EA2"/>
    <w:rsid w:val="00CE79C5"/>
    <w:rsid w:val="00CE7CA1"/>
    <w:rsid w:val="00CF21F2"/>
    <w:rsid w:val="00CF4E48"/>
    <w:rsid w:val="00CF54DE"/>
    <w:rsid w:val="00CF5C29"/>
    <w:rsid w:val="00CF7EE5"/>
    <w:rsid w:val="00D013F9"/>
    <w:rsid w:val="00D045C7"/>
    <w:rsid w:val="00D07E13"/>
    <w:rsid w:val="00D10117"/>
    <w:rsid w:val="00D11E2A"/>
    <w:rsid w:val="00D14AD0"/>
    <w:rsid w:val="00D15F50"/>
    <w:rsid w:val="00D20DA2"/>
    <w:rsid w:val="00D20E19"/>
    <w:rsid w:val="00D23103"/>
    <w:rsid w:val="00D23BE9"/>
    <w:rsid w:val="00D26332"/>
    <w:rsid w:val="00D31E75"/>
    <w:rsid w:val="00D336E5"/>
    <w:rsid w:val="00D36646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2892"/>
    <w:rsid w:val="00DE677C"/>
    <w:rsid w:val="00DF1923"/>
    <w:rsid w:val="00DF2965"/>
    <w:rsid w:val="00DF4173"/>
    <w:rsid w:val="00DF5C42"/>
    <w:rsid w:val="00DF608F"/>
    <w:rsid w:val="00DF698D"/>
    <w:rsid w:val="00DF6DD0"/>
    <w:rsid w:val="00DF7821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EF5802"/>
    <w:rsid w:val="00F00E16"/>
    <w:rsid w:val="00F01103"/>
    <w:rsid w:val="00F10314"/>
    <w:rsid w:val="00F11260"/>
    <w:rsid w:val="00F131FF"/>
    <w:rsid w:val="00F13548"/>
    <w:rsid w:val="00F17733"/>
    <w:rsid w:val="00F26B59"/>
    <w:rsid w:val="00F279C2"/>
    <w:rsid w:val="00F30474"/>
    <w:rsid w:val="00F3057A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3A27"/>
    <w:rsid w:val="00F741D9"/>
    <w:rsid w:val="00F75AA4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AE42CC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33080-7A61-4C6F-9AC8-3F645AA6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35</Pages>
  <Words>2681</Words>
  <Characters>15288</Characters>
  <Application>Microsoft Office Word</Application>
  <DocSecurity>0</DocSecurity>
  <Lines>127</Lines>
  <Paragraphs>35</Paragraphs>
  <ScaleCrop>false</ScaleCrop>
  <Company>Hewlett-Packard Company</Company>
  <LinksUpToDate>false</LinksUpToDate>
  <CharactersWithSpaces>17934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43</cp:revision>
  <cp:lastPrinted>2018-11-20T02:54:00Z</cp:lastPrinted>
  <dcterms:created xsi:type="dcterms:W3CDTF">2022-12-20T00:10:00Z</dcterms:created>
  <dcterms:modified xsi:type="dcterms:W3CDTF">2022-12-26T05:15:00Z</dcterms:modified>
</cp:coreProperties>
</file>