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92F" w:rsidRPr="00752A53" w:rsidRDefault="00133F02" w:rsidP="002E3897">
      <w:pPr>
        <w:pStyle w:val="a3"/>
        <w:tabs>
          <w:tab w:val="clear" w:pos="4153"/>
          <w:tab w:val="clear" w:pos="8306"/>
          <w:tab w:val="center" w:pos="6480"/>
          <w:tab w:val="right" w:pos="12960"/>
        </w:tabs>
        <w:snapToGrid/>
        <w:spacing w:before="100" w:beforeAutospacing="1" w:after="100" w:afterAutospacing="1"/>
        <w:ind w:right="-84"/>
        <w:jc w:val="distribute"/>
        <w:rPr>
          <w:rFonts w:eastAsia="標楷體"/>
          <w:color w:val="000000"/>
          <w:spacing w:val="26"/>
          <w:sz w:val="32"/>
          <w:szCs w:val="32"/>
        </w:rPr>
      </w:pPr>
      <w:r w:rsidRPr="00752A53">
        <w:rPr>
          <w:rFonts w:eastAsia="標楷體"/>
          <w:color w:val="000000"/>
          <w:spacing w:val="26"/>
          <w:sz w:val="32"/>
          <w:szCs w:val="32"/>
        </w:rPr>
        <w:t>新北市</w:t>
      </w:r>
      <w:r w:rsidR="00A43FC2" w:rsidRPr="00752A53">
        <w:rPr>
          <w:rFonts w:eastAsia="標楷體"/>
          <w:color w:val="000000"/>
          <w:spacing w:val="26"/>
          <w:sz w:val="32"/>
          <w:szCs w:val="32"/>
        </w:rPr>
        <w:t>立溪崑國民中學</w:t>
      </w:r>
      <w:r w:rsidR="003871BE" w:rsidRPr="00752A53">
        <w:rPr>
          <w:rFonts w:eastAsia="標楷體"/>
          <w:color w:val="000000"/>
          <w:spacing w:val="26"/>
          <w:sz w:val="32"/>
          <w:szCs w:val="32"/>
        </w:rPr>
        <w:t>10</w:t>
      </w:r>
      <w:r w:rsidR="00611330" w:rsidRPr="00752A53">
        <w:rPr>
          <w:rFonts w:eastAsia="標楷體"/>
          <w:color w:val="000000"/>
          <w:spacing w:val="26"/>
          <w:sz w:val="32"/>
          <w:szCs w:val="32"/>
        </w:rPr>
        <w:t>6</w:t>
      </w:r>
      <w:r w:rsidR="00E31401" w:rsidRPr="00752A53">
        <w:rPr>
          <w:rFonts w:eastAsia="標楷體"/>
          <w:color w:val="000000"/>
          <w:spacing w:val="26"/>
          <w:sz w:val="32"/>
          <w:szCs w:val="32"/>
        </w:rPr>
        <w:t>學年度第</w:t>
      </w:r>
      <w:r w:rsidR="00611330" w:rsidRPr="00752A53">
        <w:rPr>
          <w:rFonts w:eastAsia="標楷體"/>
          <w:color w:val="000000"/>
          <w:spacing w:val="26"/>
          <w:sz w:val="32"/>
          <w:szCs w:val="32"/>
        </w:rPr>
        <w:t>一</w:t>
      </w:r>
      <w:r w:rsidR="00E31401" w:rsidRPr="00752A53">
        <w:rPr>
          <w:rFonts w:eastAsia="標楷體"/>
          <w:color w:val="000000"/>
          <w:spacing w:val="26"/>
          <w:sz w:val="32"/>
          <w:szCs w:val="32"/>
        </w:rPr>
        <w:t>學期第</w:t>
      </w:r>
      <w:r w:rsidR="0015205E" w:rsidRPr="00752A53">
        <w:rPr>
          <w:rFonts w:eastAsia="標楷體"/>
          <w:color w:val="000000"/>
          <w:spacing w:val="26"/>
          <w:sz w:val="32"/>
          <w:szCs w:val="32"/>
        </w:rPr>
        <w:t>一</w:t>
      </w:r>
      <w:r w:rsidR="00A9392F" w:rsidRPr="00752A53">
        <w:rPr>
          <w:rFonts w:eastAsia="標楷體"/>
          <w:color w:val="000000"/>
          <w:spacing w:val="26"/>
          <w:sz w:val="32"/>
          <w:szCs w:val="32"/>
        </w:rPr>
        <w:t>次定期評量</w:t>
      </w:r>
      <w:r w:rsidR="00441D37" w:rsidRPr="00752A53">
        <w:rPr>
          <w:rFonts w:eastAsia="標楷體"/>
          <w:color w:val="000000"/>
          <w:spacing w:val="26"/>
          <w:sz w:val="32"/>
          <w:szCs w:val="32"/>
        </w:rPr>
        <w:t>自然</w:t>
      </w:r>
      <w:r w:rsidR="00A9392F" w:rsidRPr="00752A53">
        <w:rPr>
          <w:rFonts w:eastAsia="標楷體"/>
          <w:color w:val="000000"/>
          <w:spacing w:val="26"/>
          <w:sz w:val="32"/>
          <w:szCs w:val="32"/>
        </w:rPr>
        <w:t>科試題</w:t>
      </w:r>
    </w:p>
    <w:p w:rsidR="00A9392F" w:rsidRPr="00752A53" w:rsidRDefault="007A4B1E" w:rsidP="000C0FBC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ind w:firstLineChars="2314" w:firstLine="6479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  <w:r w:rsidRPr="00752A53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820ADD" wp14:editId="6AE7A12A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229600" cy="10160"/>
                <wp:effectExtent l="0" t="0" r="19050" b="27940"/>
                <wp:wrapNone/>
                <wp:docPr id="5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10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9in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53FgIAAC4EAAAOAAAAZHJzL2Uyb0RvYy54bWysU9uO2jAQfa/Uf7D8Drk0sBARVlUCfaFd&#10;pN1+gLEdYtWxLdsQUNV/79hctLt9qaryYMaZ8fGZOceLx1Mv0ZFbJ7SqcDZOMeKKaibUvsLfX9aj&#10;GUbOE8WI1IpX+Mwdflx+/LAYTMlz3WnJuEUAolw5mAp33psySRzteE/cWBuuINlq2xMPW7tPmCUD&#10;oPcyydN0mgzaMmM15c7B1+aSxMuI37ac+qe2ddwjWWHg5uNq47oLa7JckHJviekEvdIg/8CiJ0LB&#10;pXeohniCDlb8AdULarXTrR9T3Se6bQXlsQfoJkvfdfPcEcNjLzAcZ+5jcv8Pln47bi0SrMKTCUaK&#10;9KDRRiiO8jCawbgSKmq1taE5elLPZqPpD4eUrjui9jxSfDkbOJaFE8mbI2HjDFywG75qBjXk4HWc&#10;06m1fYCECaBTlON8l4OfPKLwcZbn82kKqlHIZWk2jXIlpLwdNtb5L1z3KAQVlsA7gpPjxvlAhpS3&#10;knCX0mshZVRcKjQAZv4A8CHltBQsZOPG7ne1tOhIgmniL7b2rszqg2IRreOEra6xJ0JeYrhdqoAH&#10;/QCfa3Rxxc95Ol/NVrNiVOTT1ahIm2b0eV0Xo+k6e5g0n5q6brJfgVpWlJ1gjKvA7ubQrPg7B1zf&#10;ysVbd4/e55C8RY8DA7K3/0g6Cho0vLhhp9l5a29Cgylj8fUBBde/3kP8+pkvfwMAAP//AwBQSwME&#10;FAAGAAgAAAAhAI+mGH3dAAAABwEAAA8AAABkcnMvZG93bnJldi54bWxMj81OwzAQhO9IvIO1SNyo&#10;QyTSkMapEKiqQFzaIvW6jZc4EK/T2G3D2+Oc4LQ/s5r5tlyOthNnGnzrWMH9LAFBXDvdcqPgY7e6&#10;y0H4gKyxc0wKfsjDsrq+KrHQ7sIbOm9DI6IJ+wIVmBD6QkpfG7LoZ64njtqnGyyGOA6N1ANeornt&#10;ZJokmbTYckww2NOzofp7e7IK8GW9Cfs8fZu3r+b9a7c6rk1+VOr2ZnxagAg0hr9jmPAjOlSR6eBO&#10;rL3oFMRHgoKHLNZJTR+n7hA38wxkVcr//NUvAAAA//8DAFBLAQItABQABgAIAAAAIQC2gziS/gAA&#10;AOEBAAATAAAAAAAAAAAAAAAAAAAAAABbQ29udGVudF9UeXBlc10ueG1sUEsBAi0AFAAGAAgAAAAh&#10;ADj9If/WAAAAlAEAAAsAAAAAAAAAAAAAAAAALwEAAF9yZWxzLy5yZWxzUEsBAi0AFAAGAAgAAAAh&#10;ABAEfncWAgAALgQAAA4AAAAAAAAAAAAAAAAALgIAAGRycy9lMm9Eb2MueG1sUEsBAi0AFAAGAAgA&#10;AAAhAI+mGH3dAAAABwEAAA8AAAAAAAAAAAAAAAAAcAQAAGRycy9kb3ducmV2LnhtbFBLBQYAAAAA&#10;BAAEAPMAAAB6BQAAAAA=&#10;" strokeweight="1pt"/>
            </w:pict>
          </mc:Fallback>
        </mc:AlternateContent>
      </w:r>
      <w:r w:rsidR="00611330" w:rsidRPr="00752A53">
        <w:rPr>
          <w:rFonts w:eastAsia="標楷體"/>
          <w:snapToGrid w:val="0"/>
          <w:color w:val="000000"/>
          <w:kern w:val="0"/>
          <w:sz w:val="28"/>
          <w:szCs w:val="28"/>
        </w:rPr>
        <w:t>八</w:t>
      </w:r>
      <w:r w:rsidR="00A9392F" w:rsidRPr="00752A53">
        <w:rPr>
          <w:rFonts w:eastAsia="標楷體"/>
          <w:snapToGrid w:val="0"/>
          <w:color w:val="000000"/>
          <w:kern w:val="0"/>
          <w:sz w:val="28"/>
          <w:szCs w:val="28"/>
        </w:rPr>
        <w:t>年級</w:t>
      </w:r>
      <w:r w:rsidR="00A9392F" w:rsidRPr="00752A53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A9392F" w:rsidRPr="00752A53">
        <w:rPr>
          <w:rFonts w:eastAsia="標楷體"/>
          <w:snapToGrid w:val="0"/>
          <w:color w:val="000000"/>
          <w:kern w:val="0"/>
          <w:sz w:val="28"/>
          <w:szCs w:val="28"/>
        </w:rPr>
        <w:t>班</w:t>
      </w:r>
      <w:r w:rsidR="00A9392F" w:rsidRPr="00752A53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="00A9392F" w:rsidRPr="00752A53">
        <w:rPr>
          <w:rFonts w:eastAsia="標楷體"/>
          <w:snapToGrid w:val="0"/>
          <w:color w:val="000000"/>
          <w:kern w:val="0"/>
          <w:sz w:val="28"/>
          <w:szCs w:val="28"/>
        </w:rPr>
        <w:t>座號</w:t>
      </w:r>
      <w:r w:rsidR="00A9392F" w:rsidRPr="00752A53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A9392F" w:rsidRPr="00752A53">
        <w:rPr>
          <w:rFonts w:eastAsia="標楷體"/>
          <w:snapToGrid w:val="0"/>
          <w:color w:val="000000"/>
          <w:kern w:val="0"/>
          <w:sz w:val="28"/>
          <w:szCs w:val="28"/>
        </w:rPr>
        <w:t>姓名</w:t>
      </w:r>
      <w:r w:rsidR="00A9392F" w:rsidRPr="00752A53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　</w:t>
      </w:r>
    </w:p>
    <w:p w:rsidR="00BA7E3E" w:rsidRPr="00752A53" w:rsidRDefault="00BA7E3E" w:rsidP="00BA7E3E">
      <w:pPr>
        <w:widowControl w:val="0"/>
        <w:numPr>
          <w:ilvl w:val="0"/>
          <w:numId w:val="21"/>
        </w:numPr>
        <w:tabs>
          <w:tab w:val="left" w:pos="1020"/>
        </w:tabs>
        <w:snapToGrid w:val="0"/>
        <w:ind w:left="563" w:hangingChars="201" w:hanging="563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測量手臂長度為</w:t>
      </w:r>
      <w:smartTag w:uri="urn:schemas-microsoft-com:office:smarttags" w:element="chmetcnv">
        <w:smartTagPr>
          <w:attr w:name="UnitName" w:val="公分"/>
          <w:attr w:name="SourceValue" w:val="75.32"/>
          <w:attr w:name="HasSpace" w:val="True"/>
          <w:attr w:name="Negative" w:val="False"/>
          <w:attr w:name="NumberType" w:val="1"/>
          <w:attr w:name="TCSC" w:val="0"/>
        </w:smartTagPr>
        <w:r w:rsidRPr="00752A53">
          <w:rPr>
            <w:rFonts w:eastAsia="標楷體"/>
            <w:color w:val="000000"/>
            <w:sz w:val="28"/>
            <w:szCs w:val="28"/>
          </w:rPr>
          <w:t xml:space="preserve">75.32 </w:t>
        </w:r>
        <w:r w:rsidRPr="00752A53">
          <w:rPr>
            <w:rFonts w:eastAsia="標楷體"/>
            <w:color w:val="000000"/>
            <w:sz w:val="28"/>
            <w:szCs w:val="28"/>
          </w:rPr>
          <w:t>公分</w:t>
        </w:r>
      </w:smartTag>
      <w:r w:rsidRPr="00752A53">
        <w:rPr>
          <w:rFonts w:eastAsia="標楷體"/>
          <w:color w:val="000000"/>
          <w:sz w:val="28"/>
          <w:szCs w:val="28"/>
        </w:rPr>
        <w:t xml:space="preserve">，則哪一個數字為最小刻度？　</w:t>
      </w:r>
      <w:r w:rsidRPr="00752A53">
        <w:rPr>
          <w:rFonts w:eastAsia="標楷體"/>
          <w:color w:val="000000"/>
          <w:sz w:val="28"/>
          <w:szCs w:val="28"/>
        </w:rPr>
        <w:br/>
        <w:t>(A)7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(B)5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(C)3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(D)2</w:t>
      </w:r>
    </w:p>
    <w:p w:rsidR="00BA7E3E" w:rsidRPr="00752A53" w:rsidRDefault="00BA7E3E" w:rsidP="00BA7E3E">
      <w:pPr>
        <w:widowControl w:val="0"/>
        <w:numPr>
          <w:ilvl w:val="0"/>
          <w:numId w:val="21"/>
        </w:numPr>
        <w:tabs>
          <w:tab w:val="left" w:pos="1020"/>
        </w:tabs>
        <w:snapToGrid w:val="0"/>
        <w:ind w:left="563" w:hangingChars="201" w:hanging="563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用直尺測量鐵釘長度，附圖中的數字代表公分，則鐵釘的長度應記為多少公分？</w:t>
      </w:r>
      <w:r w:rsidRPr="00752A53">
        <w:rPr>
          <w:rFonts w:eastAsia="標楷體"/>
          <w:color w:val="000000"/>
          <w:sz w:val="28"/>
          <w:szCs w:val="28"/>
        </w:rPr>
        <w:br/>
      </w:r>
      <w:r w:rsidRPr="00752A53">
        <w:rPr>
          <w:rFonts w:eastAsia="標楷體"/>
          <w:noProof/>
          <w:color w:val="000000"/>
          <w:sz w:val="28"/>
          <w:szCs w:val="28"/>
        </w:rPr>
        <w:drawing>
          <wp:inline distT="0" distB="0" distL="0" distR="0" wp14:anchorId="531EC337" wp14:editId="5E33F1AA">
            <wp:extent cx="1441450" cy="697230"/>
            <wp:effectExtent l="0" t="0" r="6350" b="7620"/>
            <wp:docPr id="2" name="圖片 2" descr="y8a022u-1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a022u-1-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br/>
        <w:t>(A)16.0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(B)16.00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(C)4.00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(D)3.00</w:t>
      </w:r>
    </w:p>
    <w:p w:rsidR="00BA7E3E" w:rsidRPr="00752A53" w:rsidRDefault="00BA7E3E" w:rsidP="00BA7E3E">
      <w:pPr>
        <w:widowControl w:val="0"/>
        <w:numPr>
          <w:ilvl w:val="0"/>
          <w:numId w:val="21"/>
        </w:numPr>
        <w:tabs>
          <w:tab w:val="left" w:pos="1134"/>
        </w:tabs>
        <w:snapToGrid w:val="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量筒內裝有水</w:t>
      </w:r>
      <w:r w:rsidRPr="00752A53">
        <w:rPr>
          <w:rFonts w:eastAsia="標楷體"/>
          <w:color w:val="000000"/>
          <w:sz w:val="28"/>
          <w:szCs w:val="28"/>
        </w:rPr>
        <w:t>100.0 c.c.</w:t>
      </w:r>
      <w:r w:rsidRPr="00752A53">
        <w:rPr>
          <w:rFonts w:eastAsia="標楷體"/>
          <w:color w:val="000000"/>
          <w:sz w:val="28"/>
          <w:szCs w:val="28"/>
        </w:rPr>
        <w:t>，今投入一木塊時，水位升至</w:t>
      </w:r>
      <w:r w:rsidRPr="00752A53">
        <w:rPr>
          <w:rFonts w:eastAsia="標楷體"/>
          <w:color w:val="000000"/>
          <w:sz w:val="28"/>
          <w:szCs w:val="28"/>
        </w:rPr>
        <w:t>125.0 c.c.</w:t>
      </w:r>
      <w:r w:rsidRPr="00752A53">
        <w:rPr>
          <w:rFonts w:eastAsia="標楷體"/>
          <w:color w:val="000000"/>
          <w:sz w:val="28"/>
          <w:szCs w:val="28"/>
        </w:rPr>
        <w:t xml:space="preserve">，且木塊沉入水面，則木塊體積為何？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>小於</w:t>
      </w:r>
      <w:r w:rsidRPr="00752A53">
        <w:rPr>
          <w:rFonts w:eastAsia="標楷體"/>
          <w:color w:val="000000"/>
          <w:sz w:val="28"/>
          <w:szCs w:val="28"/>
        </w:rPr>
        <w:t>25.0 c.c.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(B)25.0 c.c.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>大於</w:t>
      </w:r>
      <w:r w:rsidRPr="00752A53">
        <w:rPr>
          <w:rFonts w:eastAsia="標楷體"/>
          <w:color w:val="000000"/>
          <w:sz w:val="28"/>
          <w:szCs w:val="28"/>
        </w:rPr>
        <w:t>25.0 c.c.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無法判定</w:t>
      </w:r>
    </w:p>
    <w:p w:rsidR="005007E2" w:rsidRPr="00752A53" w:rsidRDefault="005007E2" w:rsidP="00C021B6">
      <w:pPr>
        <w:widowControl w:val="0"/>
        <w:numPr>
          <w:ilvl w:val="0"/>
          <w:numId w:val="21"/>
        </w:numPr>
        <w:tabs>
          <w:tab w:val="left" w:pos="1020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noProof/>
          <w:color w:val="000000"/>
          <w:sz w:val="28"/>
          <w:szCs w:val="28"/>
        </w:rPr>
        <w:drawing>
          <wp:anchor distT="0" distB="0" distL="114300" distR="114300" simplePos="0" relativeHeight="251688960" behindDoc="1" locked="0" layoutInCell="1" allowOverlap="1" wp14:anchorId="09CAFB0D" wp14:editId="4B0DD19A">
            <wp:simplePos x="0" y="0"/>
            <wp:positionH relativeFrom="column">
              <wp:posOffset>5208905</wp:posOffset>
            </wp:positionH>
            <wp:positionV relativeFrom="paragraph">
              <wp:posOffset>79375</wp:posOffset>
            </wp:positionV>
            <wp:extent cx="1580515" cy="690245"/>
            <wp:effectExtent l="0" t="0" r="635" b="0"/>
            <wp:wrapTight wrapText="bothSides">
              <wp:wrapPolygon edited="0">
                <wp:start x="0" y="0"/>
                <wp:lineTo x="0" y="20865"/>
                <wp:lineTo x="21348" y="20865"/>
                <wp:lineTo x="21348" y="0"/>
                <wp:lineTo x="0" y="0"/>
              </wp:wrapPolygon>
            </wp:wrapTight>
            <wp:docPr id="8" name="圖片 8" descr="y8a022u-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8a022u-1-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2A53">
        <w:rPr>
          <w:rFonts w:eastAsia="標楷體"/>
          <w:color w:val="000000"/>
          <w:sz w:val="28"/>
          <w:szCs w:val="28"/>
        </w:rPr>
        <w:t>右</w:t>
      </w:r>
      <w:r w:rsidR="00C021B6" w:rsidRPr="00752A53">
        <w:rPr>
          <w:rFonts w:eastAsia="標楷體"/>
          <w:color w:val="000000"/>
          <w:sz w:val="28"/>
          <w:szCs w:val="28"/>
        </w:rPr>
        <w:t>圖顯示一量筒裝有少量之水，考量該量筒之準確度，</w:t>
      </w:r>
    </w:p>
    <w:p w:rsidR="005007E2" w:rsidRPr="00752A53" w:rsidRDefault="00C021B6" w:rsidP="005007E2">
      <w:pPr>
        <w:widowControl w:val="0"/>
        <w:tabs>
          <w:tab w:val="left" w:pos="1020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 xml:space="preserve">則能判讀出裝有多少毫升的水？　</w:t>
      </w:r>
    </w:p>
    <w:p w:rsidR="00C021B6" w:rsidRPr="00752A53" w:rsidRDefault="001F42FA" w:rsidP="001F42FA">
      <w:pPr>
        <w:widowControl w:val="0"/>
        <w:tabs>
          <w:tab w:val="left" w:pos="1020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 xml:space="preserve">    </w:t>
      </w:r>
      <w:r w:rsidR="00C021B6" w:rsidRPr="00752A53">
        <w:rPr>
          <w:rFonts w:eastAsia="標楷體"/>
          <w:color w:val="000000"/>
          <w:sz w:val="28"/>
          <w:szCs w:val="28"/>
        </w:rPr>
        <w:t>(A)8.0</w:t>
      </w:r>
      <w:r w:rsidR="00C021B6" w:rsidRPr="00752A53">
        <w:rPr>
          <w:rFonts w:eastAsia="標楷體"/>
          <w:color w:val="000000"/>
          <w:sz w:val="28"/>
          <w:szCs w:val="28"/>
        </w:rPr>
        <w:t xml:space="preserve">　</w:t>
      </w:r>
      <w:r w:rsidR="00C021B6" w:rsidRPr="00752A53">
        <w:rPr>
          <w:rFonts w:eastAsia="標楷體"/>
          <w:color w:val="000000"/>
          <w:sz w:val="28"/>
          <w:szCs w:val="28"/>
        </w:rPr>
        <w:t>(B)8.5</w:t>
      </w:r>
      <w:r w:rsidR="00C021B6" w:rsidRPr="00752A53">
        <w:rPr>
          <w:rFonts w:eastAsia="標楷體"/>
          <w:color w:val="000000"/>
          <w:sz w:val="28"/>
          <w:szCs w:val="28"/>
        </w:rPr>
        <w:t xml:space="preserve">　</w:t>
      </w:r>
      <w:r w:rsidR="00C021B6" w:rsidRPr="00752A53">
        <w:rPr>
          <w:rFonts w:eastAsia="標楷體"/>
          <w:color w:val="000000"/>
          <w:sz w:val="28"/>
          <w:szCs w:val="28"/>
        </w:rPr>
        <w:t>(C)8.7</w:t>
      </w:r>
      <w:r w:rsidR="00C021B6" w:rsidRPr="00752A53">
        <w:rPr>
          <w:rFonts w:eastAsia="標楷體"/>
          <w:color w:val="000000"/>
          <w:sz w:val="28"/>
          <w:szCs w:val="28"/>
        </w:rPr>
        <w:t xml:space="preserve">　</w:t>
      </w:r>
      <w:r w:rsidR="00C021B6" w:rsidRPr="00752A53">
        <w:rPr>
          <w:rFonts w:eastAsia="標楷體"/>
          <w:color w:val="000000"/>
          <w:sz w:val="28"/>
          <w:szCs w:val="28"/>
        </w:rPr>
        <w:t>(D)9.0</w:t>
      </w:r>
    </w:p>
    <w:p w:rsidR="00A45F93" w:rsidRPr="00752A53" w:rsidRDefault="00BA7E3E" w:rsidP="00BA7E3E">
      <w:pPr>
        <w:widowControl w:val="0"/>
        <w:numPr>
          <w:ilvl w:val="0"/>
          <w:numId w:val="21"/>
        </w:numPr>
        <w:tabs>
          <w:tab w:val="left" w:pos="1134"/>
        </w:tabs>
        <w:snapToGrid w:val="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sz w:val="28"/>
          <w:szCs w:val="28"/>
        </w:rPr>
        <w:t>下列哪些是天平使用時，該注意的事項？</w:t>
      </w:r>
    </w:p>
    <w:p w:rsidR="00A45F93" w:rsidRPr="00752A53" w:rsidRDefault="00BA7E3E" w:rsidP="00A45F93">
      <w:pPr>
        <w:widowControl w:val="0"/>
        <w:tabs>
          <w:tab w:val="left" w:pos="1134"/>
        </w:tabs>
        <w:snapToGrid w:val="0"/>
        <w:ind w:left="480"/>
        <w:rPr>
          <w:rFonts w:eastAsia="標楷體"/>
          <w:sz w:val="28"/>
          <w:szCs w:val="28"/>
        </w:rPr>
      </w:pPr>
      <w:r w:rsidRPr="00752A53">
        <w:rPr>
          <w:rFonts w:eastAsia="標楷體"/>
          <w:sz w:val="28"/>
          <w:szCs w:val="28"/>
        </w:rPr>
        <w:t>(</w:t>
      </w:r>
      <w:r w:rsidRPr="00752A53">
        <w:rPr>
          <w:rFonts w:eastAsia="標楷體"/>
          <w:sz w:val="28"/>
          <w:szCs w:val="28"/>
        </w:rPr>
        <w:t>甲</w:t>
      </w:r>
      <w:r w:rsidRPr="00752A53">
        <w:rPr>
          <w:rFonts w:eastAsia="標楷體"/>
          <w:sz w:val="28"/>
          <w:szCs w:val="28"/>
        </w:rPr>
        <w:t>)</w:t>
      </w:r>
      <w:r w:rsidRPr="00752A53">
        <w:rPr>
          <w:rFonts w:eastAsia="標楷體"/>
          <w:sz w:val="28"/>
          <w:szCs w:val="28"/>
        </w:rPr>
        <w:t>使用前應先轉動校準螺絲，使天平歸零；</w:t>
      </w:r>
      <w:r w:rsidRPr="00752A53">
        <w:rPr>
          <w:rFonts w:eastAsia="標楷體"/>
          <w:sz w:val="28"/>
          <w:szCs w:val="28"/>
        </w:rPr>
        <w:t>(</w:t>
      </w:r>
      <w:r w:rsidRPr="00752A53">
        <w:rPr>
          <w:rFonts w:eastAsia="標楷體"/>
          <w:sz w:val="28"/>
          <w:szCs w:val="28"/>
        </w:rPr>
        <w:t>乙</w:t>
      </w:r>
      <w:r w:rsidRPr="00752A53">
        <w:rPr>
          <w:rFonts w:eastAsia="標楷體"/>
          <w:sz w:val="28"/>
          <w:szCs w:val="28"/>
        </w:rPr>
        <w:t>)</w:t>
      </w:r>
      <w:r w:rsidRPr="00752A53">
        <w:rPr>
          <w:rFonts w:eastAsia="標楷體"/>
          <w:sz w:val="28"/>
          <w:szCs w:val="28"/>
        </w:rPr>
        <w:t>為了節省時間，可以用手直接取放砝碼；</w:t>
      </w:r>
    </w:p>
    <w:p w:rsidR="00A45F93" w:rsidRPr="00752A53" w:rsidRDefault="00BA7E3E" w:rsidP="00A45F93">
      <w:pPr>
        <w:widowControl w:val="0"/>
        <w:tabs>
          <w:tab w:val="left" w:pos="1134"/>
        </w:tabs>
        <w:snapToGrid w:val="0"/>
        <w:ind w:left="480"/>
        <w:rPr>
          <w:rFonts w:eastAsia="標楷體"/>
          <w:sz w:val="28"/>
          <w:szCs w:val="28"/>
        </w:rPr>
      </w:pPr>
      <w:r w:rsidRPr="00752A53">
        <w:rPr>
          <w:rFonts w:eastAsia="標楷體"/>
          <w:sz w:val="28"/>
          <w:szCs w:val="28"/>
        </w:rPr>
        <w:t>(</w:t>
      </w:r>
      <w:r w:rsidRPr="00752A53">
        <w:rPr>
          <w:rFonts w:eastAsia="標楷體"/>
          <w:sz w:val="28"/>
          <w:szCs w:val="28"/>
        </w:rPr>
        <w:t>丙</w:t>
      </w:r>
      <w:r w:rsidRPr="00752A53">
        <w:rPr>
          <w:rFonts w:eastAsia="標楷體"/>
          <w:sz w:val="28"/>
          <w:szCs w:val="28"/>
        </w:rPr>
        <w:t>)</w:t>
      </w:r>
      <w:r w:rsidR="00A45F93" w:rsidRPr="00752A53">
        <w:rPr>
          <w:rFonts w:eastAsia="標楷體"/>
          <w:sz w:val="28"/>
          <w:szCs w:val="28"/>
        </w:rPr>
        <w:t>待測物應置於左盤中，砝碼則放置在右盤中</w:t>
      </w:r>
    </w:p>
    <w:p w:rsidR="00BA7E3E" w:rsidRPr="00752A53" w:rsidRDefault="001F42FA" w:rsidP="00A45F93">
      <w:pPr>
        <w:widowControl w:val="0"/>
        <w:tabs>
          <w:tab w:val="left" w:pos="1134"/>
        </w:tabs>
        <w:snapToGrid w:val="0"/>
        <w:ind w:left="480"/>
        <w:rPr>
          <w:rFonts w:eastAsia="標楷體"/>
          <w:color w:val="000000"/>
          <w:sz w:val="28"/>
          <w:szCs w:val="28"/>
        </w:rPr>
      </w:pPr>
      <w:bookmarkStart w:id="0" w:name="OP1_86FAC218A14E4CE38B2446BC0DBBBC99"/>
      <w:bookmarkStart w:id="1" w:name="OPTG1_86FAC218A14E4CE38B2446BC0DBBBC99"/>
      <w:r w:rsidRPr="00752A53">
        <w:rPr>
          <w:rFonts w:eastAsia="標楷體"/>
          <w:color w:val="000000"/>
          <w:sz w:val="28"/>
          <w:szCs w:val="28"/>
        </w:rPr>
        <w:t>(A)</w:t>
      </w:r>
      <w:r w:rsidR="00BA7E3E" w:rsidRPr="00752A53">
        <w:rPr>
          <w:rFonts w:eastAsia="標楷體"/>
          <w:sz w:val="28"/>
          <w:szCs w:val="28"/>
        </w:rPr>
        <w:t xml:space="preserve">甲乙丙　</w:t>
      </w:r>
      <w:bookmarkStart w:id="2" w:name="OP2_86FAC218A14E4CE38B2446BC0DBBBC99"/>
      <w:bookmarkStart w:id="3" w:name="OPTG2_86FAC218A14E4CE38B2446BC0DBBBC99"/>
      <w:bookmarkEnd w:id="0"/>
      <w:bookmarkEnd w:id="1"/>
      <w:r w:rsidRPr="00752A53">
        <w:rPr>
          <w:rFonts w:eastAsia="標楷體"/>
          <w:color w:val="000000"/>
          <w:sz w:val="28"/>
          <w:szCs w:val="28"/>
        </w:rPr>
        <w:t>(B)</w:t>
      </w:r>
      <w:r w:rsidR="00BA7E3E" w:rsidRPr="00752A53">
        <w:rPr>
          <w:rFonts w:eastAsia="標楷體"/>
          <w:sz w:val="28"/>
          <w:szCs w:val="28"/>
        </w:rPr>
        <w:t xml:space="preserve">甲乙　</w:t>
      </w:r>
      <w:bookmarkStart w:id="4" w:name="OP3_86FAC218A14E4CE38B2446BC0DBBBC99"/>
      <w:bookmarkStart w:id="5" w:name="OPTG3_86FAC218A14E4CE38B2446BC0DBBBC99"/>
      <w:bookmarkEnd w:id="2"/>
      <w:bookmarkEnd w:id="3"/>
      <w:r w:rsidRPr="00752A53">
        <w:rPr>
          <w:rFonts w:eastAsia="標楷體"/>
          <w:color w:val="000000"/>
          <w:sz w:val="28"/>
          <w:szCs w:val="28"/>
        </w:rPr>
        <w:t>(C)</w:t>
      </w:r>
      <w:r w:rsidR="00BA7E3E" w:rsidRPr="00752A53">
        <w:rPr>
          <w:rFonts w:eastAsia="標楷體"/>
          <w:sz w:val="28"/>
          <w:szCs w:val="28"/>
        </w:rPr>
        <w:t xml:space="preserve">乙丙　</w:t>
      </w:r>
      <w:bookmarkStart w:id="6" w:name="OP4_86FAC218A14E4CE38B2446BC0DBBBC99"/>
      <w:bookmarkStart w:id="7" w:name="OPTG4_86FAC218A14E4CE38B2446BC0DBBBC99"/>
      <w:bookmarkEnd w:id="4"/>
      <w:bookmarkEnd w:id="5"/>
      <w:r w:rsidRPr="00752A53">
        <w:rPr>
          <w:rFonts w:eastAsia="標楷體"/>
          <w:color w:val="000000"/>
          <w:sz w:val="28"/>
          <w:szCs w:val="28"/>
        </w:rPr>
        <w:t>(D)</w:t>
      </w:r>
      <w:r w:rsidR="00BA7E3E" w:rsidRPr="00752A53">
        <w:rPr>
          <w:rFonts w:eastAsia="標楷體"/>
          <w:sz w:val="28"/>
          <w:szCs w:val="28"/>
        </w:rPr>
        <w:t>甲丙</w:t>
      </w:r>
      <w:bookmarkEnd w:id="6"/>
      <w:bookmarkEnd w:id="7"/>
    </w:p>
    <w:p w:rsidR="001F42FA" w:rsidRPr="00752A53" w:rsidRDefault="00A275D2" w:rsidP="00A275D2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使用懸吊式等臂天平測定木炭的質量，而且當其平衡時，完全未使用到騎碼，下列何種改變可能引起天平</w:t>
      </w:r>
      <w:r w:rsidRPr="00752A53">
        <w:rPr>
          <w:rFonts w:eastAsia="標楷體"/>
          <w:color w:val="000000"/>
          <w:sz w:val="28"/>
          <w:szCs w:val="28"/>
          <w:u w:val="double"/>
        </w:rPr>
        <w:t>不平衡</w:t>
      </w:r>
      <w:r w:rsidRPr="00752A53">
        <w:rPr>
          <w:rFonts w:eastAsia="標楷體"/>
          <w:color w:val="000000"/>
          <w:sz w:val="28"/>
          <w:szCs w:val="28"/>
        </w:rPr>
        <w:t xml:space="preserve">？　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甲</w:t>
      </w:r>
      <w:r w:rsidRPr="00752A53">
        <w:rPr>
          <w:rFonts w:eastAsia="標楷體"/>
          <w:color w:val="000000"/>
          <w:sz w:val="28"/>
          <w:szCs w:val="28"/>
        </w:rPr>
        <w:t>)</w:t>
      </w:r>
      <w:r w:rsidRPr="00752A53">
        <w:rPr>
          <w:rFonts w:eastAsia="標楷體"/>
          <w:color w:val="000000"/>
          <w:sz w:val="28"/>
          <w:szCs w:val="28"/>
        </w:rPr>
        <w:t>將木炭磨成粉末；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乙</w:t>
      </w:r>
      <w:r w:rsidRPr="00752A53">
        <w:rPr>
          <w:rFonts w:eastAsia="標楷體"/>
          <w:color w:val="000000"/>
          <w:sz w:val="28"/>
          <w:szCs w:val="28"/>
        </w:rPr>
        <w:t>)</w:t>
      </w:r>
      <w:r w:rsidRPr="00752A53">
        <w:rPr>
          <w:rFonts w:eastAsia="標楷體"/>
          <w:color w:val="000000"/>
          <w:sz w:val="28"/>
          <w:szCs w:val="28"/>
        </w:rPr>
        <w:t>到高山上重做此實驗；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丙</w:t>
      </w:r>
      <w:r w:rsidRPr="00752A53">
        <w:rPr>
          <w:rFonts w:eastAsia="標楷體"/>
          <w:color w:val="000000"/>
          <w:sz w:val="28"/>
          <w:szCs w:val="28"/>
        </w:rPr>
        <w:t>)</w:t>
      </w:r>
      <w:r w:rsidRPr="00752A53">
        <w:rPr>
          <w:rFonts w:eastAsia="標楷體"/>
          <w:color w:val="000000"/>
          <w:sz w:val="28"/>
          <w:szCs w:val="28"/>
        </w:rPr>
        <w:t>木炭與砝碼位置互換；</w:t>
      </w:r>
    </w:p>
    <w:p w:rsidR="00A275D2" w:rsidRPr="00752A53" w:rsidRDefault="00A275D2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(A)</w:t>
      </w:r>
      <w:r w:rsidRPr="00752A53">
        <w:rPr>
          <w:rFonts w:eastAsia="標楷體"/>
          <w:color w:val="000000"/>
          <w:sz w:val="28"/>
          <w:szCs w:val="28"/>
        </w:rPr>
        <w:t xml:space="preserve">甲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乙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丙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以上皆不</w:t>
      </w:r>
      <w:r w:rsidR="00111E0E">
        <w:rPr>
          <w:rFonts w:eastAsia="標楷體" w:hint="eastAsia"/>
          <w:color w:val="000000"/>
          <w:sz w:val="28"/>
          <w:szCs w:val="28"/>
        </w:rPr>
        <w:t>會</w:t>
      </w:r>
    </w:p>
    <w:p w:rsidR="00A275D2" w:rsidRPr="00752A53" w:rsidRDefault="001F42FA" w:rsidP="00A275D2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小南利用</w:t>
      </w:r>
      <w:r w:rsidR="00A275D2" w:rsidRPr="00752A53">
        <w:rPr>
          <w:rFonts w:eastAsia="標楷體"/>
          <w:color w:val="000000"/>
          <w:sz w:val="28"/>
          <w:szCs w:val="28"/>
        </w:rPr>
        <w:t>等臂天平稱量物體的質量，他把物體置於左盤上，並在右盤上放置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50"/>
          <w:attr w:name="UnitName" w:val="g"/>
        </w:smartTagPr>
        <w:r w:rsidR="00A275D2" w:rsidRPr="00752A53">
          <w:rPr>
            <w:rFonts w:eastAsia="標楷體"/>
            <w:color w:val="000000"/>
            <w:sz w:val="28"/>
            <w:szCs w:val="28"/>
          </w:rPr>
          <w:t>50 g</w:t>
        </w:r>
      </w:smartTag>
      <w:r w:rsidR="00A275D2" w:rsidRPr="00752A53">
        <w:rPr>
          <w:rFonts w:eastAsia="標楷體"/>
          <w:color w:val="000000"/>
          <w:sz w:val="28"/>
          <w:szCs w:val="28"/>
        </w:rPr>
        <w:t>砝碼</w:t>
      </w:r>
      <w:r w:rsidR="00A275D2" w:rsidRPr="00752A53">
        <w:rPr>
          <w:rFonts w:eastAsia="標楷體"/>
          <w:color w:val="000000"/>
          <w:sz w:val="28"/>
          <w:szCs w:val="28"/>
        </w:rPr>
        <w:t>1</w:t>
      </w:r>
      <w:r w:rsidR="00A275D2" w:rsidRPr="00752A53">
        <w:rPr>
          <w:rFonts w:eastAsia="標楷體"/>
          <w:color w:val="000000"/>
          <w:sz w:val="28"/>
          <w:szCs w:val="28"/>
        </w:rPr>
        <w:t>個、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0"/>
          <w:attr w:name="UnitName" w:val="g"/>
        </w:smartTagPr>
        <w:r w:rsidR="00A275D2" w:rsidRPr="00752A53">
          <w:rPr>
            <w:rFonts w:eastAsia="標楷體"/>
            <w:color w:val="000000"/>
            <w:sz w:val="28"/>
            <w:szCs w:val="28"/>
          </w:rPr>
          <w:t>10 g</w:t>
        </w:r>
      </w:smartTag>
      <w:r w:rsidR="00A275D2" w:rsidRPr="00752A53">
        <w:rPr>
          <w:rFonts w:eastAsia="標楷體"/>
          <w:color w:val="000000"/>
          <w:sz w:val="28"/>
          <w:szCs w:val="28"/>
        </w:rPr>
        <w:t>砝碼</w:t>
      </w:r>
      <w:r w:rsidR="00A275D2" w:rsidRPr="00752A53">
        <w:rPr>
          <w:rFonts w:eastAsia="標楷體"/>
          <w:color w:val="000000"/>
          <w:sz w:val="28"/>
          <w:szCs w:val="28"/>
        </w:rPr>
        <w:t>1</w:t>
      </w:r>
      <w:r w:rsidR="00A275D2" w:rsidRPr="00752A53">
        <w:rPr>
          <w:rFonts w:eastAsia="標楷體"/>
          <w:color w:val="000000"/>
          <w:sz w:val="28"/>
          <w:szCs w:val="28"/>
        </w:rPr>
        <w:t>個、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"/>
          <w:attr w:name="UnitName" w:val="g"/>
        </w:smartTagPr>
        <w:r w:rsidR="00A275D2" w:rsidRPr="00752A53">
          <w:rPr>
            <w:rFonts w:eastAsia="標楷體"/>
            <w:color w:val="000000"/>
            <w:sz w:val="28"/>
            <w:szCs w:val="28"/>
          </w:rPr>
          <w:t>1 g</w:t>
        </w:r>
      </w:smartTag>
      <w:r w:rsidR="00A275D2" w:rsidRPr="00752A53">
        <w:rPr>
          <w:rFonts w:eastAsia="標楷體"/>
          <w:color w:val="000000"/>
          <w:sz w:val="28"/>
          <w:szCs w:val="28"/>
        </w:rPr>
        <w:t>砝碼</w:t>
      </w:r>
      <w:r w:rsidR="00A275D2" w:rsidRPr="00752A53">
        <w:rPr>
          <w:rFonts w:eastAsia="標楷體"/>
          <w:color w:val="000000"/>
          <w:sz w:val="28"/>
          <w:szCs w:val="28"/>
        </w:rPr>
        <w:t>3</w:t>
      </w:r>
      <w:r w:rsidR="00A275D2" w:rsidRPr="00752A53">
        <w:rPr>
          <w:rFonts w:eastAsia="標楷體"/>
          <w:color w:val="000000"/>
          <w:sz w:val="28"/>
          <w:szCs w:val="28"/>
        </w:rPr>
        <w:t>個、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00"/>
          <w:attr w:name="UnitName" w:val="m"/>
        </w:smartTagPr>
        <w:r w:rsidR="00A275D2" w:rsidRPr="00752A53">
          <w:rPr>
            <w:rFonts w:eastAsia="標楷體"/>
            <w:color w:val="000000"/>
            <w:sz w:val="28"/>
            <w:szCs w:val="28"/>
          </w:rPr>
          <w:t>100 m</w:t>
        </w:r>
      </w:smartTag>
      <w:r w:rsidR="00A275D2" w:rsidRPr="00752A53">
        <w:rPr>
          <w:rFonts w:eastAsia="標楷體"/>
          <w:color w:val="000000"/>
          <w:sz w:val="28"/>
          <w:szCs w:val="28"/>
        </w:rPr>
        <w:t>g</w:t>
      </w:r>
      <w:r w:rsidR="00A275D2" w:rsidRPr="00752A53">
        <w:rPr>
          <w:rFonts w:eastAsia="標楷體"/>
          <w:color w:val="000000"/>
          <w:sz w:val="28"/>
          <w:szCs w:val="28"/>
        </w:rPr>
        <w:t>砝碼</w:t>
      </w:r>
      <w:r w:rsidR="00A275D2" w:rsidRPr="00752A53">
        <w:rPr>
          <w:rFonts w:eastAsia="標楷體"/>
          <w:color w:val="000000"/>
          <w:sz w:val="28"/>
          <w:szCs w:val="28"/>
        </w:rPr>
        <w:t>2</w:t>
      </w:r>
      <w:r w:rsidR="00A275D2" w:rsidRPr="00752A53">
        <w:rPr>
          <w:rFonts w:eastAsia="標楷體"/>
          <w:color w:val="000000"/>
          <w:sz w:val="28"/>
          <w:szCs w:val="28"/>
        </w:rPr>
        <w:t>個，並調整騎碼在第</w:t>
      </w:r>
      <w:r w:rsidR="00A275D2" w:rsidRPr="00752A53">
        <w:rPr>
          <w:rFonts w:eastAsia="標楷體"/>
          <w:color w:val="000000"/>
          <w:sz w:val="28"/>
          <w:szCs w:val="28"/>
        </w:rPr>
        <w:t>17~18</w:t>
      </w:r>
      <w:r w:rsidR="00A275D2" w:rsidRPr="00752A53">
        <w:rPr>
          <w:rFonts w:eastAsia="標楷體"/>
          <w:color w:val="000000"/>
          <w:sz w:val="28"/>
          <w:szCs w:val="28"/>
        </w:rPr>
        <w:t xml:space="preserve">個刻度間，求此物體質量應記為多少？　</w:t>
      </w:r>
      <w:r w:rsidR="00A275D2" w:rsidRPr="00752A53">
        <w:rPr>
          <w:rFonts w:eastAsia="標楷體"/>
          <w:color w:val="000000"/>
          <w:sz w:val="28"/>
          <w:szCs w:val="28"/>
        </w:rPr>
        <w:br/>
        <w:t>(A)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66.7"/>
          <w:attr w:name="UnitName" w:val="g"/>
        </w:smartTagPr>
        <w:r w:rsidR="00A275D2" w:rsidRPr="00752A53">
          <w:rPr>
            <w:rFonts w:eastAsia="標楷體"/>
            <w:color w:val="000000"/>
            <w:sz w:val="28"/>
            <w:szCs w:val="28"/>
          </w:rPr>
          <w:t>66.70 g</w:t>
        </w:r>
      </w:smartTag>
      <w:r w:rsidR="00A275D2" w:rsidRPr="00752A53">
        <w:rPr>
          <w:rFonts w:eastAsia="標楷體"/>
          <w:color w:val="000000"/>
          <w:sz w:val="28"/>
          <w:szCs w:val="28"/>
        </w:rPr>
        <w:t xml:space="preserve">　</w:t>
      </w:r>
      <w:r w:rsidR="00A275D2" w:rsidRPr="00752A53">
        <w:rPr>
          <w:rFonts w:eastAsia="標楷體"/>
          <w:color w:val="000000"/>
          <w:sz w:val="28"/>
          <w:szCs w:val="28"/>
        </w:rPr>
        <w:t>(B)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64.9"/>
          <w:attr w:name="UnitName" w:val="g"/>
        </w:smartTagPr>
        <w:r w:rsidR="00A275D2" w:rsidRPr="00752A53">
          <w:rPr>
            <w:rFonts w:eastAsia="標楷體"/>
            <w:color w:val="000000"/>
            <w:sz w:val="28"/>
            <w:szCs w:val="28"/>
          </w:rPr>
          <w:t>64.90 g</w:t>
        </w:r>
      </w:smartTag>
      <w:r w:rsidR="00A275D2" w:rsidRPr="00752A53">
        <w:rPr>
          <w:rFonts w:eastAsia="標楷體"/>
          <w:color w:val="000000"/>
          <w:sz w:val="28"/>
          <w:szCs w:val="28"/>
        </w:rPr>
        <w:t xml:space="preserve">　</w:t>
      </w:r>
      <w:r w:rsidR="00A275D2" w:rsidRPr="00752A53">
        <w:rPr>
          <w:rFonts w:eastAsia="標楷體"/>
          <w:color w:val="000000"/>
          <w:sz w:val="28"/>
          <w:szCs w:val="28"/>
        </w:rPr>
        <w:t>(C)64.95 g</w:t>
      </w:r>
      <w:r w:rsidR="00A275D2" w:rsidRPr="00752A53">
        <w:rPr>
          <w:rFonts w:eastAsia="標楷體"/>
          <w:color w:val="000000"/>
          <w:sz w:val="28"/>
          <w:szCs w:val="28"/>
        </w:rPr>
        <w:t xml:space="preserve">　</w:t>
      </w:r>
      <w:r w:rsidR="00A275D2" w:rsidRPr="00752A53">
        <w:rPr>
          <w:rFonts w:eastAsia="標楷體"/>
          <w:color w:val="000000"/>
          <w:sz w:val="28"/>
          <w:szCs w:val="28"/>
        </w:rPr>
        <w:t>(D)264.75 g</w:t>
      </w:r>
    </w:p>
    <w:p w:rsidR="00E959A9" w:rsidRPr="00752A53" w:rsidRDefault="00E959A9" w:rsidP="00E959A9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下列常見體積單位的關係，何者</w:t>
      </w:r>
      <w:r w:rsidRPr="00752A53">
        <w:rPr>
          <w:rFonts w:eastAsia="標楷體"/>
          <w:color w:val="000000"/>
          <w:sz w:val="28"/>
          <w:szCs w:val="28"/>
          <w:u w:val="double"/>
        </w:rPr>
        <w:t>錯誤</w:t>
      </w:r>
      <w:r w:rsidRPr="00752A53">
        <w:rPr>
          <w:rFonts w:eastAsia="標楷體"/>
          <w:color w:val="000000"/>
          <w:sz w:val="28"/>
          <w:szCs w:val="28"/>
        </w:rPr>
        <w:t xml:space="preserve">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立方公尺"/>
        </w:smartTagPr>
        <w:r w:rsidRPr="00752A53">
          <w:rPr>
            <w:rFonts w:eastAsia="標楷體"/>
            <w:color w:val="000000"/>
            <w:sz w:val="28"/>
            <w:szCs w:val="28"/>
          </w:rPr>
          <w:t>1</w:t>
        </w:r>
        <w:r w:rsidRPr="00752A53">
          <w:rPr>
            <w:rFonts w:eastAsia="標楷體"/>
            <w:color w:val="000000"/>
            <w:sz w:val="28"/>
            <w:szCs w:val="28"/>
          </w:rPr>
          <w:t>立方公尺</w:t>
        </w:r>
      </w:smartTag>
      <w:r w:rsidRPr="00752A53">
        <w:rPr>
          <w:rFonts w:eastAsia="標楷體"/>
          <w:color w:val="000000"/>
          <w:sz w:val="28"/>
          <w:szCs w:val="28"/>
        </w:rPr>
        <w:t>＝</w:t>
      </w:r>
      <w:r w:rsidRPr="00752A53">
        <w:rPr>
          <w:rFonts w:eastAsia="標楷體"/>
          <w:color w:val="000000"/>
          <w:sz w:val="28"/>
          <w:szCs w:val="28"/>
        </w:rPr>
        <w:t>1000</w:t>
      </w:r>
      <w:r w:rsidRPr="00752A53">
        <w:rPr>
          <w:rFonts w:eastAsia="標楷體"/>
          <w:color w:val="000000"/>
          <w:sz w:val="28"/>
          <w:szCs w:val="28"/>
        </w:rPr>
        <w:t xml:space="preserve">公升　</w:t>
      </w:r>
      <w:r w:rsidRPr="00752A53">
        <w:rPr>
          <w:rFonts w:eastAsia="標楷體"/>
          <w:color w:val="000000"/>
          <w:sz w:val="28"/>
          <w:szCs w:val="28"/>
        </w:rPr>
        <w:t>(B)1</w:t>
      </w:r>
      <w:r w:rsidRPr="00752A53">
        <w:rPr>
          <w:rFonts w:eastAsia="標楷體"/>
          <w:color w:val="000000"/>
          <w:sz w:val="28"/>
          <w:szCs w:val="28"/>
        </w:rPr>
        <w:t>立方公分＝</w:t>
      </w:r>
      <w:r w:rsidRPr="00752A53">
        <w:rPr>
          <w:rFonts w:eastAsia="標楷體"/>
          <w:color w:val="000000"/>
          <w:sz w:val="28"/>
          <w:szCs w:val="28"/>
        </w:rPr>
        <w:t>1</w:t>
      </w:r>
      <w:r w:rsidRPr="00752A53">
        <w:rPr>
          <w:rFonts w:eastAsia="標楷體"/>
          <w:color w:val="000000"/>
          <w:sz w:val="28"/>
          <w:szCs w:val="28"/>
        </w:rPr>
        <w:t xml:space="preserve">公升　</w:t>
      </w:r>
      <w:r w:rsidRPr="00752A53">
        <w:rPr>
          <w:rFonts w:eastAsia="標楷體"/>
          <w:color w:val="000000"/>
          <w:sz w:val="28"/>
          <w:szCs w:val="28"/>
        </w:rPr>
        <w:t>(C)1</w:t>
      </w:r>
      <w:r w:rsidRPr="00752A53">
        <w:rPr>
          <w:rFonts w:eastAsia="標楷體"/>
          <w:color w:val="000000"/>
          <w:sz w:val="28"/>
          <w:szCs w:val="28"/>
        </w:rPr>
        <w:t>公升＝</w:t>
      </w:r>
      <w:r w:rsidRPr="00752A53">
        <w:rPr>
          <w:rFonts w:eastAsia="標楷體"/>
          <w:color w:val="000000"/>
          <w:sz w:val="28"/>
          <w:szCs w:val="28"/>
        </w:rPr>
        <w:t>1</w:t>
      </w:r>
      <w:r w:rsidRPr="00752A53">
        <w:rPr>
          <w:rFonts w:eastAsia="標楷體"/>
          <w:color w:val="000000"/>
          <w:sz w:val="28"/>
          <w:szCs w:val="28"/>
        </w:rPr>
        <w:t xml:space="preserve">立方公寸　</w:t>
      </w:r>
      <w:r w:rsidRPr="00752A53">
        <w:rPr>
          <w:rFonts w:eastAsia="標楷體"/>
          <w:color w:val="000000"/>
          <w:sz w:val="28"/>
          <w:szCs w:val="28"/>
        </w:rPr>
        <w:t>(D)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公升"/>
        </w:smartTagPr>
        <w:r w:rsidRPr="00752A53">
          <w:rPr>
            <w:rFonts w:eastAsia="標楷體"/>
            <w:color w:val="000000"/>
            <w:sz w:val="28"/>
            <w:szCs w:val="28"/>
          </w:rPr>
          <w:t>1</w:t>
        </w:r>
        <w:r w:rsidRPr="00752A53">
          <w:rPr>
            <w:rFonts w:eastAsia="標楷體"/>
            <w:color w:val="000000"/>
            <w:sz w:val="28"/>
            <w:szCs w:val="28"/>
          </w:rPr>
          <w:t>公升</w:t>
        </w:r>
      </w:smartTag>
      <w:r w:rsidRPr="00752A53">
        <w:rPr>
          <w:rFonts w:eastAsia="標楷體"/>
          <w:color w:val="000000"/>
          <w:sz w:val="28"/>
          <w:szCs w:val="28"/>
        </w:rPr>
        <w:t>＝</w:t>
      </w:r>
      <w:r w:rsidRPr="00752A53">
        <w:rPr>
          <w:rFonts w:eastAsia="標楷體"/>
          <w:color w:val="000000"/>
          <w:sz w:val="28"/>
          <w:szCs w:val="28"/>
        </w:rPr>
        <w:t>1000 c.c.</w:t>
      </w:r>
    </w:p>
    <w:p w:rsidR="001F42FA" w:rsidRPr="00752A53" w:rsidRDefault="000A4AE1" w:rsidP="000A4AE1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天平使用前未歸零，指針偏向如附圖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一</w:t>
      </w:r>
      <w:r w:rsidRPr="00752A53">
        <w:rPr>
          <w:rFonts w:eastAsia="標楷體"/>
          <w:color w:val="000000"/>
          <w:sz w:val="28"/>
          <w:szCs w:val="28"/>
        </w:rPr>
        <w:t>)</w:t>
      </w:r>
      <w:r w:rsidRPr="00752A53">
        <w:rPr>
          <w:rFonts w:eastAsia="標楷體"/>
          <w:color w:val="000000"/>
          <w:sz w:val="28"/>
          <w:szCs w:val="28"/>
        </w:rPr>
        <w:t>，若左右兩秤盤分別放置蘋果與適量砝碼使天平達成平衡，</w:t>
      </w:r>
    </w:p>
    <w:p w:rsidR="000A4AE1" w:rsidRPr="00752A53" w:rsidRDefault="000A4AE1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如附圖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二</w:t>
      </w:r>
      <w:r w:rsidRPr="00752A53">
        <w:rPr>
          <w:rFonts w:eastAsia="標楷體"/>
          <w:color w:val="000000"/>
          <w:sz w:val="28"/>
          <w:szCs w:val="28"/>
        </w:rPr>
        <w:t>)</w:t>
      </w:r>
      <w:r w:rsidRPr="00752A53">
        <w:rPr>
          <w:rFonts w:eastAsia="標楷體"/>
          <w:color w:val="000000"/>
          <w:sz w:val="28"/>
          <w:szCs w:val="28"/>
        </w:rPr>
        <w:t>，則蘋果真正的質量（</w:t>
      </w:r>
      <w:r w:rsidRPr="00752A53">
        <w:rPr>
          <w:rFonts w:eastAsia="標楷體"/>
          <w:color w:val="000000"/>
          <w:sz w:val="28"/>
          <w:szCs w:val="28"/>
        </w:rPr>
        <w:t>W</w:t>
      </w:r>
      <w:r w:rsidRPr="00752A53">
        <w:rPr>
          <w:rFonts w:eastAsia="標楷體"/>
          <w:color w:val="000000"/>
          <w:sz w:val="28"/>
          <w:szCs w:val="28"/>
          <w:vertAlign w:val="subscript"/>
        </w:rPr>
        <w:t>X</w:t>
      </w:r>
      <w:r w:rsidRPr="00752A53">
        <w:rPr>
          <w:rFonts w:eastAsia="標楷體"/>
          <w:color w:val="000000"/>
          <w:sz w:val="28"/>
          <w:szCs w:val="28"/>
        </w:rPr>
        <w:t>）和測得蘋果的質量（</w:t>
      </w:r>
      <w:r w:rsidRPr="00752A53">
        <w:rPr>
          <w:rFonts w:eastAsia="標楷體"/>
          <w:color w:val="000000"/>
          <w:sz w:val="28"/>
          <w:szCs w:val="28"/>
        </w:rPr>
        <w:t>W</w:t>
      </w:r>
      <w:r w:rsidRPr="00752A53">
        <w:rPr>
          <w:rFonts w:eastAsia="標楷體"/>
          <w:color w:val="000000"/>
          <w:sz w:val="28"/>
          <w:szCs w:val="28"/>
        </w:rPr>
        <w:t>）大小關係如何？</w:t>
      </w:r>
      <w:r w:rsidRPr="00752A53">
        <w:rPr>
          <w:rFonts w:eastAsia="標楷體"/>
          <w:color w:val="000000"/>
          <w:sz w:val="28"/>
          <w:szCs w:val="28"/>
        </w:rPr>
        <w:br/>
      </w:r>
      <w:r w:rsidRPr="00752A53">
        <w:rPr>
          <w:rFonts w:eastAsia="標楷體"/>
          <w:noProof/>
          <w:color w:val="000000"/>
          <w:sz w:val="28"/>
          <w:szCs w:val="28"/>
        </w:rPr>
        <w:drawing>
          <wp:inline distT="0" distB="0" distL="0" distR="0" wp14:anchorId="6C2EDD68" wp14:editId="5CF0BE2A">
            <wp:extent cx="1468938" cy="875654"/>
            <wp:effectExtent l="0" t="0" r="0" b="1270"/>
            <wp:docPr id="4" name="圖片 4" descr="y8a022u-1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8a022u-1-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48" cy="87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noProof/>
          <w:color w:val="000000"/>
          <w:sz w:val="28"/>
          <w:szCs w:val="28"/>
        </w:rPr>
        <w:drawing>
          <wp:inline distT="0" distB="0" distL="0" distR="0" wp14:anchorId="1ABC33F1" wp14:editId="4121607E">
            <wp:extent cx="1224366" cy="925819"/>
            <wp:effectExtent l="0" t="0" r="0" b="8255"/>
            <wp:docPr id="3" name="圖片 3" descr="y8a022u-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8a022u-1-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458" cy="92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A53">
        <w:rPr>
          <w:rFonts w:eastAsia="標楷體"/>
          <w:color w:val="000000"/>
          <w:sz w:val="28"/>
          <w:szCs w:val="28"/>
        </w:rPr>
        <w:br/>
      </w:r>
      <w:r w:rsidRPr="00752A53">
        <w:rPr>
          <w:rFonts w:eastAsia="標楷體"/>
          <w:color w:val="000000"/>
          <w:sz w:val="28"/>
          <w:szCs w:val="28"/>
        </w:rPr>
        <w:t xml:space="preserve">　　</w:t>
      </w:r>
      <w:r w:rsidRPr="00752A53">
        <w:rPr>
          <w:rFonts w:eastAsia="標楷體"/>
          <w:color w:val="000000"/>
          <w:sz w:val="28"/>
          <w:szCs w:val="28"/>
        </w:rPr>
        <w:t xml:space="preserve"> </w:t>
      </w:r>
      <w:r w:rsidRPr="00752A53">
        <w:rPr>
          <w:rFonts w:eastAsia="標楷體"/>
          <w:color w:val="000000"/>
          <w:sz w:val="28"/>
          <w:szCs w:val="28"/>
        </w:rPr>
        <w:t>圖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一</w:t>
      </w:r>
      <w:r w:rsidRPr="00752A53">
        <w:rPr>
          <w:rFonts w:eastAsia="標楷體"/>
          <w:color w:val="000000"/>
          <w:sz w:val="28"/>
          <w:szCs w:val="28"/>
        </w:rPr>
        <w:t xml:space="preserve">) </w:t>
      </w:r>
      <w:r w:rsidRPr="00752A53">
        <w:rPr>
          <w:rFonts w:eastAsia="標楷體"/>
          <w:color w:val="000000"/>
          <w:sz w:val="28"/>
          <w:szCs w:val="28"/>
        </w:rPr>
        <w:t xml:space="preserve">　　　　　圖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二</w:t>
      </w:r>
      <w:r w:rsidRPr="00752A53">
        <w:rPr>
          <w:rFonts w:eastAsia="標楷體"/>
          <w:color w:val="000000"/>
          <w:sz w:val="28"/>
          <w:szCs w:val="28"/>
        </w:rPr>
        <w:t>)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br/>
        <w:t>(A)W</w:t>
      </w:r>
      <w:r w:rsidRPr="00752A53">
        <w:rPr>
          <w:rFonts w:eastAsia="標楷體"/>
          <w:color w:val="000000"/>
          <w:sz w:val="28"/>
          <w:szCs w:val="28"/>
          <w:vertAlign w:val="subscript"/>
        </w:rPr>
        <w:t>X</w:t>
      </w:r>
      <w:r w:rsidRPr="00752A53">
        <w:rPr>
          <w:rFonts w:eastAsia="標楷體"/>
          <w:color w:val="000000"/>
          <w:sz w:val="28"/>
          <w:szCs w:val="28"/>
        </w:rPr>
        <w:t xml:space="preserve"> </w:t>
      </w:r>
      <w:r w:rsidRPr="00752A53">
        <w:rPr>
          <w:rFonts w:eastAsia="標楷體"/>
          <w:color w:val="000000"/>
          <w:sz w:val="28"/>
          <w:szCs w:val="28"/>
        </w:rPr>
        <w:t>＞</w:t>
      </w:r>
      <w:r w:rsidRPr="00752A53">
        <w:rPr>
          <w:rFonts w:eastAsia="標楷體"/>
          <w:color w:val="000000"/>
          <w:sz w:val="28"/>
          <w:szCs w:val="28"/>
        </w:rPr>
        <w:t xml:space="preserve"> W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(B)W</w:t>
      </w:r>
      <w:r w:rsidRPr="00752A53">
        <w:rPr>
          <w:rFonts w:eastAsia="標楷體"/>
          <w:color w:val="000000"/>
          <w:sz w:val="28"/>
          <w:szCs w:val="28"/>
          <w:vertAlign w:val="subscript"/>
        </w:rPr>
        <w:t>X</w:t>
      </w:r>
      <w:r w:rsidRPr="00752A53">
        <w:rPr>
          <w:rFonts w:eastAsia="標楷體"/>
          <w:color w:val="000000"/>
          <w:sz w:val="28"/>
          <w:szCs w:val="28"/>
        </w:rPr>
        <w:t xml:space="preserve"> </w:t>
      </w:r>
      <w:r w:rsidRPr="00752A53">
        <w:rPr>
          <w:rFonts w:eastAsia="標楷體"/>
          <w:color w:val="000000"/>
          <w:sz w:val="28"/>
          <w:szCs w:val="28"/>
        </w:rPr>
        <w:t>＜</w:t>
      </w:r>
      <w:r w:rsidRPr="00752A53">
        <w:rPr>
          <w:rFonts w:eastAsia="標楷體"/>
          <w:color w:val="000000"/>
          <w:sz w:val="28"/>
          <w:szCs w:val="28"/>
        </w:rPr>
        <w:t xml:space="preserve"> W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(C)W</w:t>
      </w:r>
      <w:r w:rsidRPr="00752A53">
        <w:rPr>
          <w:rFonts w:eastAsia="標楷體"/>
          <w:color w:val="000000"/>
          <w:sz w:val="28"/>
          <w:szCs w:val="28"/>
          <w:vertAlign w:val="subscript"/>
        </w:rPr>
        <w:t>X</w:t>
      </w:r>
      <w:r w:rsidRPr="00752A53">
        <w:rPr>
          <w:rFonts w:eastAsia="標楷體"/>
          <w:color w:val="000000"/>
          <w:sz w:val="28"/>
          <w:szCs w:val="28"/>
        </w:rPr>
        <w:t xml:space="preserve"> </w:t>
      </w:r>
      <w:r w:rsidRPr="00752A53">
        <w:rPr>
          <w:rFonts w:eastAsia="標楷體"/>
          <w:color w:val="000000"/>
          <w:sz w:val="28"/>
          <w:szCs w:val="28"/>
        </w:rPr>
        <w:t>＝</w:t>
      </w:r>
      <w:r w:rsidRPr="00752A53">
        <w:rPr>
          <w:rFonts w:eastAsia="標楷體"/>
          <w:color w:val="000000"/>
          <w:sz w:val="28"/>
          <w:szCs w:val="28"/>
        </w:rPr>
        <w:t xml:space="preserve"> W</w:t>
      </w:r>
    </w:p>
    <w:p w:rsidR="000A4AE1" w:rsidRPr="00752A53" w:rsidRDefault="000A4AE1" w:rsidP="000A4AE1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下列三種液體，哪一個的質量最重？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甲</w:t>
      </w:r>
      <w:r w:rsidRPr="00752A53">
        <w:rPr>
          <w:rFonts w:eastAsia="標楷體"/>
          <w:color w:val="000000"/>
          <w:sz w:val="28"/>
          <w:szCs w:val="28"/>
        </w:rPr>
        <w:t>) 300 mL</w:t>
      </w:r>
      <w:r w:rsidRPr="00752A53">
        <w:rPr>
          <w:rFonts w:eastAsia="標楷體"/>
          <w:color w:val="000000"/>
          <w:sz w:val="28"/>
          <w:szCs w:val="28"/>
        </w:rPr>
        <w:t>，密度為</w:t>
      </w:r>
      <w:r w:rsidRPr="00752A53">
        <w:rPr>
          <w:rFonts w:eastAsia="標楷體"/>
          <w:color w:val="000000"/>
          <w:sz w:val="28"/>
          <w:szCs w:val="28"/>
        </w:rPr>
        <w:t>1 g</w:t>
      </w:r>
      <w:r w:rsidRPr="00752A53">
        <w:rPr>
          <w:rFonts w:eastAsia="標楷體"/>
          <w:color w:val="000000"/>
          <w:w w:val="50"/>
          <w:sz w:val="28"/>
          <w:szCs w:val="28"/>
        </w:rPr>
        <w:t>／</w:t>
      </w:r>
      <w:r w:rsidRPr="00752A53">
        <w:rPr>
          <w:rFonts w:eastAsia="標楷體"/>
          <w:color w:val="000000"/>
          <w:sz w:val="28"/>
          <w:szCs w:val="28"/>
        </w:rPr>
        <w:t>cm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 </w:t>
      </w:r>
      <w:r w:rsidRPr="00752A53">
        <w:rPr>
          <w:rFonts w:eastAsia="標楷體"/>
          <w:color w:val="000000"/>
          <w:sz w:val="28"/>
          <w:szCs w:val="28"/>
        </w:rPr>
        <w:t>的水；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乙</w:t>
      </w:r>
      <w:r w:rsidRPr="00752A53">
        <w:rPr>
          <w:rFonts w:eastAsia="標楷體"/>
          <w:color w:val="000000"/>
          <w:sz w:val="28"/>
          <w:szCs w:val="28"/>
        </w:rPr>
        <w:t xml:space="preserve">) </w:t>
      </w:r>
      <w:r w:rsidR="00256102" w:rsidRPr="00752A53">
        <w:rPr>
          <w:rFonts w:eastAsia="標楷體"/>
          <w:color w:val="000000"/>
          <w:sz w:val="28"/>
          <w:szCs w:val="28"/>
        </w:rPr>
        <w:t>375</w:t>
      </w:r>
      <w:r w:rsidRPr="00752A53">
        <w:rPr>
          <w:rFonts w:eastAsia="標楷體"/>
          <w:color w:val="000000"/>
          <w:sz w:val="28"/>
          <w:szCs w:val="28"/>
        </w:rPr>
        <w:t xml:space="preserve"> mL</w:t>
      </w:r>
      <w:r w:rsidRPr="00752A53">
        <w:rPr>
          <w:rFonts w:eastAsia="標楷體"/>
          <w:color w:val="000000"/>
          <w:sz w:val="28"/>
          <w:szCs w:val="28"/>
        </w:rPr>
        <w:t>，密度為</w:t>
      </w:r>
      <w:r w:rsidRPr="00752A53">
        <w:rPr>
          <w:rFonts w:eastAsia="標楷體"/>
          <w:color w:val="000000"/>
          <w:sz w:val="28"/>
          <w:szCs w:val="28"/>
        </w:rPr>
        <w:t>0.8g</w:t>
      </w:r>
      <w:r w:rsidRPr="00752A53">
        <w:rPr>
          <w:rFonts w:eastAsia="標楷體"/>
          <w:color w:val="000000"/>
          <w:w w:val="50"/>
          <w:sz w:val="28"/>
          <w:szCs w:val="28"/>
        </w:rPr>
        <w:t>／</w:t>
      </w:r>
      <w:r w:rsidRPr="00752A53">
        <w:rPr>
          <w:rFonts w:eastAsia="標楷體"/>
          <w:color w:val="000000"/>
          <w:sz w:val="28"/>
          <w:szCs w:val="28"/>
        </w:rPr>
        <w:t>cm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 </w:t>
      </w:r>
      <w:r w:rsidRPr="00752A53">
        <w:rPr>
          <w:rFonts w:eastAsia="標楷體"/>
          <w:color w:val="000000"/>
          <w:sz w:val="28"/>
          <w:szCs w:val="28"/>
        </w:rPr>
        <w:t>的酒精；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丙</w:t>
      </w:r>
      <w:r w:rsidRPr="00752A53">
        <w:rPr>
          <w:rFonts w:eastAsia="標楷體"/>
          <w:color w:val="000000"/>
          <w:sz w:val="28"/>
          <w:szCs w:val="28"/>
        </w:rPr>
        <w:t>) 500 mL</w:t>
      </w:r>
      <w:r w:rsidRPr="00752A53">
        <w:rPr>
          <w:rFonts w:eastAsia="標楷體"/>
          <w:color w:val="000000"/>
          <w:sz w:val="28"/>
          <w:szCs w:val="28"/>
        </w:rPr>
        <w:t>，密度為</w:t>
      </w:r>
      <w:r w:rsidRPr="00752A53">
        <w:rPr>
          <w:rFonts w:eastAsia="標楷體"/>
          <w:color w:val="000000"/>
          <w:sz w:val="28"/>
          <w:szCs w:val="28"/>
        </w:rPr>
        <w:t>0.6 g</w:t>
      </w:r>
      <w:r w:rsidRPr="00752A53">
        <w:rPr>
          <w:rFonts w:eastAsia="標楷體"/>
          <w:color w:val="000000"/>
          <w:w w:val="50"/>
          <w:sz w:val="28"/>
          <w:szCs w:val="28"/>
        </w:rPr>
        <w:t>／</w:t>
      </w:r>
      <w:r w:rsidRPr="00752A53">
        <w:rPr>
          <w:rFonts w:eastAsia="標楷體"/>
          <w:color w:val="000000"/>
          <w:sz w:val="28"/>
          <w:szCs w:val="28"/>
        </w:rPr>
        <w:t>cm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的果汁。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甲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乙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丙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一樣重</w:t>
      </w:r>
    </w:p>
    <w:p w:rsidR="001F42FA" w:rsidRPr="00752A53" w:rsidRDefault="00256102" w:rsidP="00256102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一容量為</w:t>
      </w:r>
      <w:r w:rsidRPr="00752A53">
        <w:rPr>
          <w:rFonts w:eastAsia="標楷體"/>
          <w:color w:val="000000"/>
          <w:sz w:val="28"/>
          <w:szCs w:val="28"/>
        </w:rPr>
        <w:t>600 c.c.</w:t>
      </w:r>
      <w:r w:rsidRPr="00752A53">
        <w:rPr>
          <w:rFonts w:eastAsia="標楷體"/>
          <w:color w:val="000000"/>
          <w:sz w:val="28"/>
          <w:szCs w:val="28"/>
        </w:rPr>
        <w:t>的杯子，分別裝滿下列三種液體，試問哪一種液體的質量最大？</w:t>
      </w:r>
    </w:p>
    <w:p w:rsidR="00256102" w:rsidRPr="00752A53" w:rsidRDefault="00256102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甲</w:t>
      </w:r>
      <w:r w:rsidRPr="00752A53">
        <w:rPr>
          <w:rFonts w:eastAsia="標楷體"/>
          <w:color w:val="000000"/>
          <w:sz w:val="28"/>
          <w:szCs w:val="28"/>
        </w:rPr>
        <w:t>)</w:t>
      </w:r>
      <w:r w:rsidRPr="00752A53">
        <w:rPr>
          <w:rFonts w:eastAsia="標楷體"/>
          <w:color w:val="000000"/>
          <w:sz w:val="28"/>
          <w:szCs w:val="28"/>
        </w:rPr>
        <w:t>密度為</w:t>
      </w:r>
      <w:r w:rsidRPr="00752A53">
        <w:rPr>
          <w:rFonts w:eastAsia="標楷體"/>
          <w:color w:val="000000"/>
          <w:sz w:val="28"/>
          <w:szCs w:val="28"/>
        </w:rPr>
        <w:t>1g</w:t>
      </w:r>
      <w:r w:rsidRPr="00752A53">
        <w:rPr>
          <w:rFonts w:eastAsia="標楷體"/>
          <w:color w:val="000000"/>
          <w:w w:val="50"/>
          <w:sz w:val="28"/>
          <w:szCs w:val="28"/>
        </w:rPr>
        <w:t>／</w:t>
      </w:r>
      <w:r w:rsidRPr="00752A53">
        <w:rPr>
          <w:rFonts w:eastAsia="標楷體"/>
          <w:color w:val="000000"/>
          <w:sz w:val="28"/>
          <w:szCs w:val="28"/>
        </w:rPr>
        <w:t>cm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>的水；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乙</w:t>
      </w:r>
      <w:r w:rsidRPr="00752A53">
        <w:rPr>
          <w:rFonts w:eastAsia="標楷體"/>
          <w:color w:val="000000"/>
          <w:sz w:val="28"/>
          <w:szCs w:val="28"/>
        </w:rPr>
        <w:t>)</w:t>
      </w:r>
      <w:r w:rsidRPr="00752A53">
        <w:rPr>
          <w:rFonts w:eastAsia="標楷體"/>
          <w:color w:val="000000"/>
          <w:sz w:val="28"/>
          <w:szCs w:val="28"/>
        </w:rPr>
        <w:t>密度為</w:t>
      </w:r>
      <w:r w:rsidRPr="00752A53">
        <w:rPr>
          <w:rFonts w:eastAsia="標楷體"/>
          <w:color w:val="000000"/>
          <w:sz w:val="28"/>
          <w:szCs w:val="28"/>
        </w:rPr>
        <w:t>0.8 g</w:t>
      </w:r>
      <w:r w:rsidRPr="00752A53">
        <w:rPr>
          <w:rFonts w:eastAsia="標楷體"/>
          <w:color w:val="000000"/>
          <w:w w:val="50"/>
          <w:sz w:val="28"/>
          <w:szCs w:val="28"/>
        </w:rPr>
        <w:t>／</w:t>
      </w:r>
      <w:r w:rsidRPr="00752A53">
        <w:rPr>
          <w:rFonts w:eastAsia="標楷體"/>
          <w:color w:val="000000"/>
          <w:sz w:val="28"/>
          <w:szCs w:val="28"/>
        </w:rPr>
        <w:t>cm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>的酒精；</w:t>
      </w:r>
      <w:r w:rsidRPr="00752A53">
        <w:rPr>
          <w:rFonts w:eastAsia="標楷體"/>
          <w:color w:val="000000"/>
          <w:sz w:val="28"/>
          <w:szCs w:val="28"/>
        </w:rPr>
        <w:t>(</w:t>
      </w:r>
      <w:r w:rsidRPr="00752A53">
        <w:rPr>
          <w:rFonts w:eastAsia="標楷體"/>
          <w:color w:val="000000"/>
          <w:sz w:val="28"/>
          <w:szCs w:val="28"/>
        </w:rPr>
        <w:t>丙</w:t>
      </w:r>
      <w:r w:rsidRPr="00752A53">
        <w:rPr>
          <w:rFonts w:eastAsia="標楷體"/>
          <w:color w:val="000000"/>
          <w:sz w:val="28"/>
          <w:szCs w:val="28"/>
        </w:rPr>
        <w:t>)</w:t>
      </w:r>
      <w:r w:rsidRPr="00752A53">
        <w:rPr>
          <w:rFonts w:eastAsia="標楷體"/>
          <w:color w:val="000000"/>
          <w:sz w:val="28"/>
          <w:szCs w:val="28"/>
        </w:rPr>
        <w:t>密度為</w:t>
      </w:r>
      <w:r w:rsidRPr="00752A53">
        <w:rPr>
          <w:rFonts w:eastAsia="標楷體"/>
          <w:color w:val="000000"/>
          <w:sz w:val="28"/>
          <w:szCs w:val="28"/>
        </w:rPr>
        <w:t>1.3 g</w:t>
      </w:r>
      <w:r w:rsidRPr="00752A53">
        <w:rPr>
          <w:rFonts w:eastAsia="標楷體"/>
          <w:color w:val="000000"/>
          <w:w w:val="50"/>
          <w:sz w:val="28"/>
          <w:szCs w:val="28"/>
        </w:rPr>
        <w:t>／</w:t>
      </w:r>
      <w:r w:rsidRPr="00752A53">
        <w:rPr>
          <w:rFonts w:eastAsia="標楷體"/>
          <w:color w:val="000000"/>
          <w:sz w:val="28"/>
          <w:szCs w:val="28"/>
        </w:rPr>
        <w:t>cm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的果汁。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甲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乙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丙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一樣多</w:t>
      </w:r>
    </w:p>
    <w:p w:rsidR="00E36973" w:rsidRPr="00752A53" w:rsidRDefault="00E36973" w:rsidP="00E36973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甲、乙兩物體的體積比為</w:t>
      </w:r>
      <w:r w:rsidRPr="00752A53">
        <w:rPr>
          <w:rFonts w:eastAsia="標楷體"/>
          <w:color w:val="000000"/>
          <w:sz w:val="28"/>
          <w:szCs w:val="28"/>
        </w:rPr>
        <w:t>2</w:t>
      </w:r>
      <w:r w:rsidRPr="00752A53">
        <w:rPr>
          <w:rFonts w:eastAsia="標楷體"/>
          <w:color w:val="000000"/>
          <w:sz w:val="28"/>
          <w:szCs w:val="28"/>
        </w:rPr>
        <w:t>：</w:t>
      </w:r>
      <w:r w:rsidRPr="00752A53">
        <w:rPr>
          <w:rFonts w:eastAsia="標楷體"/>
          <w:color w:val="000000"/>
          <w:sz w:val="28"/>
          <w:szCs w:val="28"/>
        </w:rPr>
        <w:t>3</w:t>
      </w:r>
      <w:r w:rsidRPr="00752A53">
        <w:rPr>
          <w:rFonts w:eastAsia="標楷體"/>
          <w:color w:val="000000"/>
          <w:sz w:val="28"/>
          <w:szCs w:val="28"/>
        </w:rPr>
        <w:t>，質量比為</w:t>
      </w:r>
      <w:r w:rsidRPr="00752A53">
        <w:rPr>
          <w:rFonts w:eastAsia="標楷體"/>
          <w:color w:val="000000"/>
          <w:sz w:val="28"/>
          <w:szCs w:val="28"/>
        </w:rPr>
        <w:t>1</w:t>
      </w:r>
      <w:r w:rsidRPr="00752A53">
        <w:rPr>
          <w:rFonts w:eastAsia="標楷體"/>
          <w:color w:val="000000"/>
          <w:sz w:val="28"/>
          <w:szCs w:val="28"/>
        </w:rPr>
        <w:t>：</w:t>
      </w:r>
      <w:r w:rsidRPr="00752A53">
        <w:rPr>
          <w:rFonts w:eastAsia="標楷體"/>
          <w:color w:val="000000"/>
          <w:sz w:val="28"/>
          <w:szCs w:val="28"/>
        </w:rPr>
        <w:t>4</w:t>
      </w:r>
      <w:r w:rsidRPr="00752A53">
        <w:rPr>
          <w:rFonts w:eastAsia="標楷體"/>
          <w:color w:val="000000"/>
          <w:sz w:val="28"/>
          <w:szCs w:val="28"/>
        </w:rPr>
        <w:t xml:space="preserve">，則甲、乙兩物體的密度比為何？　</w:t>
      </w:r>
      <w:r w:rsidRPr="00752A53">
        <w:rPr>
          <w:rFonts w:eastAsia="標楷體"/>
          <w:color w:val="000000"/>
          <w:sz w:val="28"/>
          <w:szCs w:val="28"/>
        </w:rPr>
        <w:br/>
        <w:t>(A)1</w:t>
      </w:r>
      <w:r w:rsidRPr="00752A53">
        <w:rPr>
          <w:rFonts w:eastAsia="標楷體"/>
          <w:color w:val="000000"/>
          <w:sz w:val="28"/>
          <w:szCs w:val="28"/>
        </w:rPr>
        <w:t>：</w:t>
      </w:r>
      <w:r w:rsidRPr="00752A53">
        <w:rPr>
          <w:rFonts w:eastAsia="標楷體"/>
          <w:color w:val="000000"/>
          <w:sz w:val="28"/>
          <w:szCs w:val="28"/>
        </w:rPr>
        <w:t>4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(B)2</w:t>
      </w:r>
      <w:r w:rsidRPr="00752A53">
        <w:rPr>
          <w:rFonts w:eastAsia="標楷體"/>
          <w:color w:val="000000"/>
          <w:sz w:val="28"/>
          <w:szCs w:val="28"/>
        </w:rPr>
        <w:t>：</w:t>
      </w:r>
      <w:r w:rsidRPr="00752A53">
        <w:rPr>
          <w:rFonts w:eastAsia="標楷體"/>
          <w:color w:val="000000"/>
          <w:sz w:val="28"/>
          <w:szCs w:val="28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(C)3</w:t>
      </w:r>
      <w:r w:rsidRPr="00752A53">
        <w:rPr>
          <w:rFonts w:eastAsia="標楷體"/>
          <w:color w:val="000000"/>
          <w:sz w:val="28"/>
          <w:szCs w:val="28"/>
        </w:rPr>
        <w:t>：</w:t>
      </w:r>
      <w:r w:rsidRPr="00752A53">
        <w:rPr>
          <w:rFonts w:eastAsia="標楷體"/>
          <w:color w:val="000000"/>
          <w:sz w:val="28"/>
          <w:szCs w:val="28"/>
        </w:rPr>
        <w:t>8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(D)8</w:t>
      </w:r>
      <w:r w:rsidRPr="00752A53">
        <w:rPr>
          <w:rFonts w:eastAsia="標楷體"/>
          <w:color w:val="000000"/>
          <w:sz w:val="28"/>
          <w:szCs w:val="28"/>
        </w:rPr>
        <w:t>：</w:t>
      </w:r>
      <w:r w:rsidRPr="00752A53">
        <w:rPr>
          <w:rFonts w:eastAsia="標楷體"/>
          <w:color w:val="000000"/>
          <w:sz w:val="28"/>
          <w:szCs w:val="28"/>
        </w:rPr>
        <w:t>3</w:t>
      </w:r>
    </w:p>
    <w:p w:rsidR="001F42FA" w:rsidRPr="00752A53" w:rsidRDefault="00DF0B3F" w:rsidP="00E36973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 xml:space="preserve">下列有關密度的敘述，何者正確？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任何物質皆有一定的密度　</w:t>
      </w:r>
      <w:r w:rsidR="001F42FA" w:rsidRPr="00752A53">
        <w:rPr>
          <w:rFonts w:eastAsia="標楷體"/>
          <w:color w:val="000000"/>
          <w:sz w:val="28"/>
          <w:szCs w:val="28"/>
        </w:rPr>
        <w:t xml:space="preserve">              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水和水蒸氣的密度相同　</w:t>
      </w:r>
    </w:p>
    <w:p w:rsidR="00DF0B3F" w:rsidRDefault="00DF0B3F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將鋁塊切成體積相等的兩塊後密度會減半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保麗龍會浮在水面上，表示其密度小於水</w:t>
      </w:r>
    </w:p>
    <w:p w:rsidR="00111E0E" w:rsidRPr="00752A53" w:rsidRDefault="00111E0E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</w:p>
    <w:p w:rsidR="00F81211" w:rsidRPr="00752A53" w:rsidRDefault="00F81211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</w:p>
    <w:p w:rsidR="00B06283" w:rsidRPr="00752A53" w:rsidRDefault="00B06283" w:rsidP="00E36973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lastRenderedPageBreak/>
        <w:t>量筒中裝有質量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40"/>
          <w:attr w:name="UnitName" w:val="g"/>
        </w:smartTagPr>
        <w:r w:rsidRPr="00752A53">
          <w:rPr>
            <w:rFonts w:eastAsia="標楷體"/>
            <w:color w:val="000000"/>
            <w:sz w:val="28"/>
            <w:szCs w:val="28"/>
          </w:rPr>
          <w:t>240 g</w:t>
        </w:r>
      </w:smartTag>
      <w:r w:rsidRPr="00752A53">
        <w:rPr>
          <w:rFonts w:eastAsia="標楷體"/>
          <w:color w:val="000000"/>
          <w:sz w:val="28"/>
          <w:szCs w:val="28"/>
        </w:rPr>
        <w:t>、體積</w:t>
      </w:r>
      <w:r w:rsidRPr="00752A53">
        <w:rPr>
          <w:rFonts w:eastAsia="標楷體"/>
          <w:color w:val="000000"/>
          <w:sz w:val="28"/>
          <w:szCs w:val="28"/>
        </w:rPr>
        <w:t xml:space="preserve">100 mL </w:t>
      </w:r>
      <w:r w:rsidRPr="00752A53">
        <w:rPr>
          <w:rFonts w:eastAsia="標楷體"/>
          <w:color w:val="000000"/>
          <w:sz w:val="28"/>
          <w:szCs w:val="28"/>
        </w:rPr>
        <w:t>的某液體；若倒出</w:t>
      </w:r>
      <w:r w:rsidRPr="00752A53">
        <w:rPr>
          <w:rFonts w:eastAsia="標楷體"/>
          <w:color w:val="000000"/>
          <w:sz w:val="28"/>
          <w:szCs w:val="28"/>
        </w:rPr>
        <w:t>50 mL</w:t>
      </w:r>
      <w:r w:rsidRPr="00752A53">
        <w:rPr>
          <w:rFonts w:eastAsia="標楷體"/>
          <w:color w:val="000000"/>
          <w:sz w:val="28"/>
          <w:szCs w:val="28"/>
        </w:rPr>
        <w:t>，則量筒中剩餘液體的密度是多少</w:t>
      </w:r>
      <w:r w:rsidRPr="00752A53">
        <w:rPr>
          <w:rFonts w:eastAsia="標楷體"/>
          <w:color w:val="000000"/>
          <w:sz w:val="28"/>
          <w:szCs w:val="28"/>
        </w:rPr>
        <w:t>g</w:t>
      </w:r>
      <w:r w:rsidRPr="00752A53">
        <w:rPr>
          <w:rFonts w:eastAsia="標楷體"/>
          <w:color w:val="000000"/>
          <w:w w:val="50"/>
          <w:sz w:val="28"/>
          <w:szCs w:val="28"/>
        </w:rPr>
        <w:t>／</w:t>
      </w:r>
      <w:r w:rsidRPr="00752A53">
        <w:rPr>
          <w:rFonts w:eastAsia="標楷體"/>
          <w:color w:val="000000"/>
          <w:sz w:val="28"/>
          <w:szCs w:val="28"/>
        </w:rPr>
        <w:t>cm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 </w:t>
      </w:r>
      <w:r w:rsidRPr="00752A53">
        <w:rPr>
          <w:rFonts w:eastAsia="標楷體"/>
          <w:color w:val="000000"/>
          <w:sz w:val="28"/>
          <w:szCs w:val="28"/>
        </w:rPr>
        <w:t xml:space="preserve">？　</w:t>
      </w:r>
      <w:r w:rsidRPr="00752A53">
        <w:rPr>
          <w:rFonts w:eastAsia="標楷體"/>
          <w:color w:val="000000"/>
          <w:sz w:val="28"/>
          <w:szCs w:val="28"/>
        </w:rPr>
        <w:br/>
        <w:t>(A)1.2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(B)2.4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(C)3.0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(D)4.8</w:t>
      </w:r>
    </w:p>
    <w:p w:rsidR="00F235AA" w:rsidRPr="00752A53" w:rsidRDefault="00F235AA" w:rsidP="00F235AA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參考附表，請比較質量相等的鉛、鐵和銅三個金屬球的體積大小關係為何？</w:t>
      </w:r>
      <w:r w:rsidRPr="00752A53">
        <w:rPr>
          <w:rFonts w:eastAsia="標楷體"/>
          <w:color w:val="000000"/>
          <w:sz w:val="28"/>
          <w:szCs w:val="28"/>
        </w:rPr>
        <w:br/>
      </w:r>
      <w:r w:rsidR="00111E0E" w:rsidRPr="00752A53">
        <w:rPr>
          <w:rFonts w:eastAsia="標楷體"/>
          <w:color w:val="000000"/>
          <w:sz w:val="28"/>
          <w:szCs w:val="28"/>
        </w:rPr>
        <w:object w:dxaOrig="4078" w:dyaOrig="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15pt;height:40.6pt" o:ole="">
            <v:imagedata r:id="rId14" o:title=""/>
          </v:shape>
          <o:OLEObject Type="Embed" ProgID="Word.Picture.8" ShapeID="_x0000_i1025" DrawAspect="Content" ObjectID="_1568445185" r:id="rId15"/>
        </w:objec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鉛球＞鐵球＞銅球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鉛球＞銅球＞鐵球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鐵球＞銅球＞鉛球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銅球＞鐵球＞鉛球</w:t>
      </w:r>
    </w:p>
    <w:p w:rsidR="00E36973" w:rsidRPr="00752A53" w:rsidRDefault="004A52F8" w:rsidP="00E36973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下列何者</w:t>
      </w:r>
      <w:r w:rsidR="00E36973" w:rsidRPr="00752A53">
        <w:rPr>
          <w:rFonts w:eastAsia="標楷體"/>
          <w:color w:val="000000"/>
          <w:sz w:val="28"/>
          <w:szCs w:val="28"/>
        </w:rPr>
        <w:t xml:space="preserve">不是化學變化？　</w:t>
      </w:r>
      <w:r w:rsidR="00E36973" w:rsidRPr="00752A53">
        <w:rPr>
          <w:rFonts w:eastAsia="標楷體"/>
          <w:color w:val="000000"/>
          <w:sz w:val="28"/>
          <w:szCs w:val="28"/>
        </w:rPr>
        <w:br/>
        <w:t>(A)</w:t>
      </w:r>
      <w:r w:rsidR="00E36973" w:rsidRPr="00752A53">
        <w:rPr>
          <w:rFonts w:eastAsia="標楷體"/>
          <w:color w:val="000000"/>
          <w:sz w:val="28"/>
          <w:szCs w:val="28"/>
        </w:rPr>
        <w:t xml:space="preserve">呼吸作用　</w:t>
      </w:r>
      <w:r w:rsidR="00E36973" w:rsidRPr="00752A53">
        <w:rPr>
          <w:rFonts w:eastAsia="標楷體"/>
          <w:color w:val="000000"/>
          <w:sz w:val="28"/>
          <w:szCs w:val="28"/>
        </w:rPr>
        <w:t>(B)</w:t>
      </w:r>
      <w:r w:rsidR="00E36973" w:rsidRPr="00752A53">
        <w:rPr>
          <w:rFonts w:eastAsia="標楷體"/>
          <w:color w:val="000000"/>
          <w:sz w:val="28"/>
          <w:szCs w:val="28"/>
        </w:rPr>
        <w:t xml:space="preserve">鐵罐生鏽　</w:t>
      </w:r>
      <w:r w:rsidR="00E36973" w:rsidRPr="00752A53">
        <w:rPr>
          <w:rFonts w:eastAsia="標楷體"/>
          <w:color w:val="000000"/>
          <w:sz w:val="28"/>
          <w:szCs w:val="28"/>
        </w:rPr>
        <w:t>(C)</w:t>
      </w:r>
      <w:r w:rsidR="00E36973" w:rsidRPr="00752A53">
        <w:rPr>
          <w:rFonts w:eastAsia="標楷體"/>
          <w:color w:val="000000"/>
          <w:sz w:val="28"/>
          <w:szCs w:val="28"/>
        </w:rPr>
        <w:t xml:space="preserve">瓦斯液化　</w:t>
      </w:r>
      <w:r w:rsidR="00E36973" w:rsidRPr="00752A53">
        <w:rPr>
          <w:rFonts w:eastAsia="標楷體"/>
          <w:color w:val="000000"/>
          <w:sz w:val="28"/>
          <w:szCs w:val="28"/>
        </w:rPr>
        <w:t>(D)</w:t>
      </w:r>
      <w:r w:rsidR="00E36973" w:rsidRPr="00752A53">
        <w:rPr>
          <w:rFonts w:eastAsia="標楷體"/>
          <w:color w:val="000000"/>
          <w:sz w:val="28"/>
          <w:szCs w:val="28"/>
        </w:rPr>
        <w:t>酒變成醋</w:t>
      </w:r>
    </w:p>
    <w:p w:rsidR="001F42FA" w:rsidRPr="00752A53" w:rsidRDefault="002D2433" w:rsidP="002D2433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分離食鹽和細砂混合物的實驗過程中，有關實驗的操作原因，下列何者</w:t>
      </w:r>
      <w:r w:rsidRPr="00752A53">
        <w:rPr>
          <w:rFonts w:eastAsia="標楷體"/>
          <w:color w:val="000000"/>
          <w:sz w:val="28"/>
          <w:szCs w:val="28"/>
          <w:u w:val="double"/>
        </w:rPr>
        <w:t>錯誤</w:t>
      </w:r>
      <w:r w:rsidRPr="00752A53">
        <w:rPr>
          <w:rFonts w:eastAsia="標楷體"/>
          <w:color w:val="000000"/>
          <w:sz w:val="28"/>
          <w:szCs w:val="28"/>
        </w:rPr>
        <w:t xml:space="preserve">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濾紙撕去一角的目的，是使濾紙在過濾時能貼緊漏斗內壁　</w:t>
      </w:r>
    </w:p>
    <w:p w:rsidR="001F42FA" w:rsidRPr="00752A53" w:rsidRDefault="002D2433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過濾時，漏斗頸要靠在燒杯內壁上的目的，是避免濾液濺起　</w:t>
      </w:r>
    </w:p>
    <w:p w:rsidR="001F42FA" w:rsidRPr="00752A53" w:rsidRDefault="002D2433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加熱蒸發時，使用陶瓷纖維網的目的是使加熱的速度增加　</w:t>
      </w:r>
    </w:p>
    <w:p w:rsidR="002D2433" w:rsidRPr="00752A53" w:rsidRDefault="002D2433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傾倒濾液至蒸發皿中時，將玻棒靠在燒杯口的目的，是防止濾液流出蒸發皿外</w:t>
      </w:r>
    </w:p>
    <w:p w:rsidR="002D2433" w:rsidRPr="00752A53" w:rsidRDefault="002D2433" w:rsidP="002D2433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 xml:space="preserve">日常生活中我們所接觸的物質中，下列哪一個不屬於純物質？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純水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純金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純果汁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純酒精</w:t>
      </w:r>
    </w:p>
    <w:p w:rsidR="002C2B09" w:rsidRPr="00752A53" w:rsidRDefault="002C2B09" w:rsidP="002C2B09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 xml:space="preserve">加熱食鹽水濾液可得食鹽晶體，請問這是利用下列何種特性？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食鹽之沸點比水低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食鹽之沸點比水高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食鹽會溶解在水中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食鹽不會溶解在水中</w:t>
      </w:r>
    </w:p>
    <w:p w:rsidR="00DC0711" w:rsidRPr="00752A53" w:rsidRDefault="00DC0711" w:rsidP="00DC0711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在某溫度下，某物質的溶解度為</w:t>
      </w:r>
      <w:r w:rsidRPr="00752A53">
        <w:rPr>
          <w:rFonts w:eastAsia="標楷體"/>
          <w:color w:val="000000"/>
          <w:sz w:val="28"/>
          <w:szCs w:val="28"/>
        </w:rPr>
        <w:t>25</w:t>
      </w:r>
      <w:r w:rsidRPr="00752A53">
        <w:rPr>
          <w:rFonts w:eastAsia="標楷體"/>
          <w:color w:val="000000"/>
          <w:sz w:val="28"/>
          <w:szCs w:val="28"/>
        </w:rPr>
        <w:t>公克</w:t>
      </w:r>
      <w:r w:rsidRPr="00752A53">
        <w:rPr>
          <w:rFonts w:eastAsia="標楷體"/>
          <w:color w:val="000000"/>
          <w:w w:val="50"/>
          <w:sz w:val="28"/>
          <w:szCs w:val="28"/>
        </w:rPr>
        <w:t>／</w:t>
      </w:r>
      <w:r w:rsidRPr="00752A53">
        <w:rPr>
          <w:rFonts w:eastAsia="標楷體"/>
          <w:color w:val="000000"/>
          <w:sz w:val="28"/>
          <w:szCs w:val="28"/>
        </w:rPr>
        <w:t>100</w:t>
      </w:r>
      <w:r w:rsidRPr="00752A53">
        <w:rPr>
          <w:rFonts w:eastAsia="標楷體"/>
          <w:color w:val="000000"/>
          <w:sz w:val="28"/>
          <w:szCs w:val="28"/>
        </w:rPr>
        <w:t>公克水，如果在同溫度下於</w:t>
      </w:r>
      <w:r w:rsidRPr="00752A53">
        <w:rPr>
          <w:rFonts w:eastAsia="標楷體"/>
          <w:color w:val="000000"/>
          <w:sz w:val="28"/>
          <w:szCs w:val="28"/>
        </w:rPr>
        <w:t>300</w:t>
      </w:r>
      <w:r w:rsidRPr="00752A53">
        <w:rPr>
          <w:rFonts w:eastAsia="標楷體"/>
          <w:color w:val="000000"/>
          <w:sz w:val="28"/>
          <w:szCs w:val="28"/>
        </w:rPr>
        <w:t>公克的水中加入</w:t>
      </w:r>
      <w:r w:rsidRPr="00752A53">
        <w:rPr>
          <w:rFonts w:eastAsia="標楷體"/>
          <w:color w:val="000000"/>
          <w:sz w:val="28"/>
          <w:szCs w:val="28"/>
        </w:rPr>
        <w:t>100</w:t>
      </w:r>
      <w:r w:rsidRPr="00752A53">
        <w:rPr>
          <w:rFonts w:eastAsia="標楷體"/>
          <w:color w:val="000000"/>
          <w:sz w:val="28"/>
          <w:szCs w:val="28"/>
        </w:rPr>
        <w:t xml:space="preserve">公克的某物質，則其重量百分濃度為多少？　</w:t>
      </w:r>
      <w:r w:rsidRPr="00752A53">
        <w:rPr>
          <w:rFonts w:eastAsia="標楷體"/>
          <w:color w:val="000000"/>
          <w:sz w:val="28"/>
          <w:szCs w:val="28"/>
        </w:rPr>
        <w:br/>
        <w:t>(A)20</w:t>
      </w:r>
      <w:r w:rsidRPr="00752A53">
        <w:rPr>
          <w:rFonts w:eastAsia="標楷體"/>
          <w:color w:val="000000"/>
          <w:sz w:val="28"/>
          <w:szCs w:val="28"/>
        </w:rPr>
        <w:t xml:space="preserve">％　</w:t>
      </w:r>
      <w:r w:rsidRPr="00752A53">
        <w:rPr>
          <w:rFonts w:eastAsia="標楷體"/>
          <w:color w:val="000000"/>
          <w:sz w:val="28"/>
          <w:szCs w:val="28"/>
        </w:rPr>
        <w:t>(B)22.5</w:t>
      </w:r>
      <w:r w:rsidRPr="00752A53">
        <w:rPr>
          <w:rFonts w:eastAsia="標楷體"/>
          <w:color w:val="000000"/>
          <w:sz w:val="28"/>
          <w:szCs w:val="28"/>
        </w:rPr>
        <w:t xml:space="preserve">％　</w:t>
      </w:r>
      <w:r w:rsidRPr="00752A53">
        <w:rPr>
          <w:rFonts w:eastAsia="標楷體"/>
          <w:color w:val="000000"/>
          <w:sz w:val="28"/>
          <w:szCs w:val="28"/>
        </w:rPr>
        <w:t>(C)25</w:t>
      </w:r>
      <w:r w:rsidRPr="00752A53">
        <w:rPr>
          <w:rFonts w:eastAsia="標楷體"/>
          <w:color w:val="000000"/>
          <w:sz w:val="28"/>
          <w:szCs w:val="28"/>
        </w:rPr>
        <w:t xml:space="preserve">％　</w:t>
      </w:r>
      <w:r w:rsidRPr="00752A53">
        <w:rPr>
          <w:rFonts w:eastAsia="標楷體"/>
          <w:color w:val="000000"/>
          <w:sz w:val="28"/>
          <w:szCs w:val="28"/>
        </w:rPr>
        <w:t>(D)33</w:t>
      </w:r>
      <w:r w:rsidRPr="00752A53">
        <w:rPr>
          <w:rFonts w:eastAsia="標楷體"/>
          <w:color w:val="000000"/>
          <w:sz w:val="28"/>
          <w:szCs w:val="28"/>
        </w:rPr>
        <w:t>％</w:t>
      </w:r>
    </w:p>
    <w:p w:rsidR="008325D9" w:rsidRPr="00752A53" w:rsidRDefault="008325D9" w:rsidP="008325D9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有一瓶</w:t>
      </w:r>
      <w:smartTag w:uri="urn:schemas-microsoft-com:office:smarttags" w:element="chmetcnv">
        <w:smartTagPr>
          <w:attr w:name="UnitName" w:val="m"/>
          <w:attr w:name="SourceValue" w:val="600"/>
          <w:attr w:name="HasSpace" w:val="True"/>
          <w:attr w:name="Negative" w:val="False"/>
          <w:attr w:name="NumberType" w:val="1"/>
          <w:attr w:name="TCSC" w:val="0"/>
        </w:smartTagPr>
        <w:r w:rsidRPr="00752A53">
          <w:rPr>
            <w:rFonts w:eastAsia="標楷體"/>
            <w:color w:val="000000"/>
            <w:sz w:val="28"/>
            <w:szCs w:val="28"/>
          </w:rPr>
          <w:t>600 m</w:t>
        </w:r>
      </w:smartTag>
      <w:r w:rsidRPr="00752A53">
        <w:rPr>
          <w:rFonts w:eastAsia="標楷體"/>
          <w:color w:val="000000"/>
          <w:sz w:val="28"/>
          <w:szCs w:val="28"/>
        </w:rPr>
        <w:t>L</w:t>
      </w:r>
      <w:r w:rsidRPr="00752A53">
        <w:rPr>
          <w:rFonts w:eastAsia="標楷體"/>
          <w:color w:val="000000"/>
          <w:sz w:val="28"/>
          <w:szCs w:val="28"/>
        </w:rPr>
        <w:t>的金門高梁酒，其酒精濃度標示為</w:t>
      </w:r>
      <w:r w:rsidRPr="00752A53">
        <w:rPr>
          <w:rFonts w:eastAsia="標楷體"/>
          <w:color w:val="000000"/>
          <w:sz w:val="28"/>
          <w:szCs w:val="28"/>
        </w:rPr>
        <w:t>58 %</w:t>
      </w:r>
      <w:r w:rsidRPr="00752A53">
        <w:rPr>
          <w:rFonts w:eastAsia="標楷體"/>
          <w:color w:val="000000"/>
          <w:sz w:val="28"/>
          <w:szCs w:val="28"/>
        </w:rPr>
        <w:t>，若量取</w:t>
      </w:r>
      <w:r w:rsidRPr="00752A53">
        <w:rPr>
          <w:rFonts w:eastAsia="標楷體"/>
          <w:color w:val="000000"/>
          <w:sz w:val="28"/>
          <w:szCs w:val="28"/>
        </w:rPr>
        <w:t>100 mL</w:t>
      </w:r>
      <w:r w:rsidRPr="00752A53">
        <w:rPr>
          <w:rFonts w:eastAsia="標楷體"/>
          <w:color w:val="000000"/>
          <w:sz w:val="28"/>
          <w:szCs w:val="28"/>
        </w:rPr>
        <w:t>的酒倒入杯中，此時杯中含有多少</w:t>
      </w:r>
      <w:r w:rsidRPr="00752A53">
        <w:rPr>
          <w:rFonts w:eastAsia="標楷體"/>
          <w:color w:val="000000"/>
          <w:sz w:val="28"/>
          <w:szCs w:val="28"/>
        </w:rPr>
        <w:t>mL</w:t>
      </w:r>
      <w:r w:rsidR="00111E0E">
        <w:rPr>
          <w:rFonts w:eastAsia="標楷體"/>
          <w:color w:val="000000"/>
          <w:sz w:val="28"/>
          <w:szCs w:val="28"/>
        </w:rPr>
        <w:t>的酒精？</w:t>
      </w:r>
      <w:r w:rsidR="00111E0E" w:rsidRPr="00752A53">
        <w:rPr>
          <w:rFonts w:eastAsia="標楷體"/>
          <w:color w:val="000000"/>
          <w:sz w:val="28"/>
          <w:szCs w:val="28"/>
        </w:rPr>
        <w:t>（酒精密度</w:t>
      </w:r>
      <w:r w:rsidR="00111E0E" w:rsidRPr="00752A53">
        <w:rPr>
          <w:rFonts w:eastAsia="標楷體"/>
          <w:color w:val="000000"/>
          <w:sz w:val="28"/>
          <w:szCs w:val="28"/>
        </w:rPr>
        <w:t>0.8g</w:t>
      </w:r>
      <w:r w:rsidR="00111E0E" w:rsidRPr="00752A53">
        <w:rPr>
          <w:rFonts w:eastAsia="標楷體"/>
          <w:color w:val="000000"/>
          <w:w w:val="50"/>
          <w:sz w:val="28"/>
          <w:szCs w:val="28"/>
        </w:rPr>
        <w:t>／</w:t>
      </w:r>
      <w:r w:rsidR="00111E0E" w:rsidRPr="00752A53">
        <w:rPr>
          <w:rFonts w:eastAsia="標楷體"/>
          <w:color w:val="000000"/>
          <w:sz w:val="28"/>
          <w:szCs w:val="28"/>
        </w:rPr>
        <w:t>cm</w:t>
      </w:r>
      <w:r w:rsidR="00111E0E"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="00111E0E" w:rsidRPr="00752A53">
        <w:rPr>
          <w:rFonts w:eastAsia="標楷體"/>
          <w:color w:val="000000"/>
          <w:sz w:val="28"/>
          <w:szCs w:val="28"/>
        </w:rPr>
        <w:t>）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="00111E0E">
        <w:rPr>
          <w:rFonts w:eastAsia="標楷體" w:hint="eastAsia"/>
          <w:color w:val="000000"/>
          <w:sz w:val="28"/>
          <w:szCs w:val="28"/>
        </w:rPr>
        <w:t>46.4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(B)58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(C)116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(D)348</w:t>
      </w:r>
    </w:p>
    <w:p w:rsidR="002F2AC2" w:rsidRPr="00752A53" w:rsidRDefault="002F2AC2" w:rsidP="002F2AC2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將酒精</w:t>
      </w:r>
      <w:r w:rsidRPr="00752A53">
        <w:rPr>
          <w:rFonts w:eastAsia="標楷體"/>
          <w:color w:val="000000"/>
          <w:sz w:val="28"/>
          <w:szCs w:val="28"/>
        </w:rPr>
        <w:t>10 mL</w:t>
      </w:r>
      <w:r w:rsidRPr="00752A53">
        <w:rPr>
          <w:rFonts w:eastAsia="標楷體"/>
          <w:color w:val="000000"/>
          <w:sz w:val="28"/>
          <w:szCs w:val="28"/>
        </w:rPr>
        <w:t>加入裝有水</w:t>
      </w:r>
      <w:r w:rsidRPr="00752A53">
        <w:rPr>
          <w:rFonts w:eastAsia="標楷體"/>
          <w:color w:val="000000"/>
          <w:sz w:val="28"/>
          <w:szCs w:val="28"/>
        </w:rPr>
        <w:t>92 mL</w:t>
      </w:r>
      <w:r w:rsidRPr="00752A53">
        <w:rPr>
          <w:rFonts w:eastAsia="標楷體"/>
          <w:color w:val="000000"/>
          <w:sz w:val="28"/>
          <w:szCs w:val="28"/>
        </w:rPr>
        <w:t>的燒杯中，請問此時溶液的重量百分濃度最接近哪一個數字？</w:t>
      </w:r>
    </w:p>
    <w:p w:rsidR="008325D9" w:rsidRPr="00752A53" w:rsidRDefault="002F2AC2" w:rsidP="002F2AC2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（酒精密度</w:t>
      </w:r>
      <w:r w:rsidRPr="00752A53">
        <w:rPr>
          <w:rFonts w:eastAsia="標楷體"/>
          <w:color w:val="000000"/>
          <w:sz w:val="28"/>
          <w:szCs w:val="28"/>
        </w:rPr>
        <w:t>0.8g</w:t>
      </w:r>
      <w:r w:rsidRPr="00752A53">
        <w:rPr>
          <w:rFonts w:eastAsia="標楷體"/>
          <w:color w:val="000000"/>
          <w:w w:val="50"/>
          <w:sz w:val="28"/>
          <w:szCs w:val="28"/>
        </w:rPr>
        <w:t>／</w:t>
      </w:r>
      <w:r w:rsidRPr="00752A53">
        <w:rPr>
          <w:rFonts w:eastAsia="標楷體"/>
          <w:color w:val="000000"/>
          <w:sz w:val="28"/>
          <w:szCs w:val="28"/>
        </w:rPr>
        <w:t>cm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>；水密度</w:t>
      </w:r>
      <w:r w:rsidRPr="00752A53">
        <w:rPr>
          <w:rFonts w:eastAsia="標楷體"/>
          <w:color w:val="000000"/>
          <w:sz w:val="28"/>
          <w:szCs w:val="28"/>
        </w:rPr>
        <w:t>1 g</w:t>
      </w:r>
      <w:r w:rsidRPr="00752A53">
        <w:rPr>
          <w:rFonts w:eastAsia="標楷體"/>
          <w:color w:val="000000"/>
          <w:w w:val="50"/>
          <w:sz w:val="28"/>
          <w:szCs w:val="28"/>
        </w:rPr>
        <w:t>／</w:t>
      </w:r>
      <w:r w:rsidRPr="00752A53">
        <w:rPr>
          <w:rFonts w:eastAsia="標楷體"/>
          <w:color w:val="000000"/>
          <w:sz w:val="28"/>
          <w:szCs w:val="28"/>
        </w:rPr>
        <w:t>cm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）　</w:t>
      </w:r>
      <w:r w:rsidRPr="00752A53">
        <w:rPr>
          <w:rFonts w:eastAsia="標楷體"/>
          <w:color w:val="000000"/>
          <w:sz w:val="28"/>
          <w:szCs w:val="28"/>
        </w:rPr>
        <w:br/>
        <w:t>(A)2 %</w:t>
      </w:r>
      <w:r w:rsidRPr="00752A53">
        <w:rPr>
          <w:rFonts w:eastAsia="標楷體"/>
          <w:color w:val="000000"/>
          <w:sz w:val="28"/>
          <w:szCs w:val="28"/>
        </w:rPr>
        <w:tab/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(B)4 %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(C)8 %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(D)10 %</w:t>
      </w:r>
    </w:p>
    <w:p w:rsidR="00460FD9" w:rsidRPr="00752A53" w:rsidRDefault="00460FD9" w:rsidP="00460FD9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 xml:space="preserve">有一杯飽和食鹽水溶液，在什麼情況下無法將把水中的食鹽溶掉？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加入更多的水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="009C50B5" w:rsidRPr="00752A53">
        <w:rPr>
          <w:rFonts w:eastAsia="標楷體"/>
          <w:color w:val="000000"/>
          <w:sz w:val="28"/>
          <w:szCs w:val="28"/>
        </w:rPr>
        <w:t>加入</w:t>
      </w:r>
      <w:r w:rsidRPr="00752A53">
        <w:rPr>
          <w:rFonts w:eastAsia="標楷體"/>
          <w:color w:val="000000"/>
          <w:sz w:val="28"/>
          <w:szCs w:val="28"/>
        </w:rPr>
        <w:t>飽和</w:t>
      </w:r>
      <w:r w:rsidR="009C50B5" w:rsidRPr="00752A53">
        <w:rPr>
          <w:rFonts w:eastAsia="標楷體"/>
          <w:color w:val="000000"/>
          <w:sz w:val="28"/>
          <w:szCs w:val="28"/>
        </w:rPr>
        <w:t>鹽水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="009C50B5" w:rsidRPr="00752A53">
        <w:rPr>
          <w:rFonts w:eastAsia="標楷體"/>
          <w:color w:val="000000"/>
          <w:sz w:val="28"/>
          <w:szCs w:val="28"/>
        </w:rPr>
        <w:t>加熱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="009C50B5" w:rsidRPr="00752A53">
        <w:rPr>
          <w:rFonts w:eastAsia="標楷體"/>
          <w:color w:val="000000"/>
          <w:sz w:val="28"/>
          <w:szCs w:val="28"/>
        </w:rPr>
        <w:t>加入未飽和鹽水</w:t>
      </w:r>
    </w:p>
    <w:p w:rsidR="009C50B5" w:rsidRPr="00752A53" w:rsidRDefault="009C50B5" w:rsidP="009C50B5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pacing w:val="-8"/>
          <w:sz w:val="28"/>
          <w:szCs w:val="28"/>
        </w:rPr>
        <w:t>(</w:t>
      </w:r>
      <w:r w:rsidRPr="00752A53">
        <w:rPr>
          <w:rFonts w:eastAsia="標楷體"/>
          <w:color w:val="000000"/>
          <w:spacing w:val="-8"/>
          <w:sz w:val="28"/>
          <w:szCs w:val="28"/>
        </w:rPr>
        <w:t>甲</w:t>
      </w:r>
      <w:r w:rsidRPr="00752A53">
        <w:rPr>
          <w:rFonts w:eastAsia="標楷體"/>
          <w:color w:val="000000"/>
          <w:spacing w:val="-8"/>
          <w:sz w:val="28"/>
          <w:szCs w:val="28"/>
        </w:rPr>
        <w:t>)</w:t>
      </w:r>
      <w:r w:rsidRPr="00752A53">
        <w:rPr>
          <w:rFonts w:eastAsia="標楷體"/>
          <w:color w:val="000000"/>
          <w:spacing w:val="-8"/>
          <w:sz w:val="28"/>
          <w:szCs w:val="28"/>
        </w:rPr>
        <w:t>溫度；</w:t>
      </w:r>
      <w:r w:rsidRPr="00752A53">
        <w:rPr>
          <w:rFonts w:eastAsia="標楷體"/>
          <w:color w:val="000000"/>
          <w:spacing w:val="-8"/>
          <w:sz w:val="28"/>
          <w:szCs w:val="28"/>
        </w:rPr>
        <w:t>(</w:t>
      </w:r>
      <w:r w:rsidRPr="00752A53">
        <w:rPr>
          <w:rFonts w:eastAsia="標楷體"/>
          <w:color w:val="000000"/>
          <w:spacing w:val="-8"/>
          <w:sz w:val="28"/>
          <w:szCs w:val="28"/>
        </w:rPr>
        <w:t>乙</w:t>
      </w:r>
      <w:r w:rsidRPr="00752A53">
        <w:rPr>
          <w:rFonts w:eastAsia="標楷體"/>
          <w:color w:val="000000"/>
          <w:spacing w:val="-8"/>
          <w:sz w:val="28"/>
          <w:szCs w:val="28"/>
        </w:rPr>
        <w:t>)</w:t>
      </w:r>
      <w:r w:rsidRPr="00752A53">
        <w:rPr>
          <w:rFonts w:eastAsia="標楷體"/>
          <w:color w:val="000000"/>
          <w:spacing w:val="-8"/>
          <w:sz w:val="28"/>
          <w:szCs w:val="28"/>
        </w:rPr>
        <w:t>氧氣量；</w:t>
      </w:r>
      <w:r w:rsidRPr="00752A53">
        <w:rPr>
          <w:rFonts w:eastAsia="標楷體"/>
          <w:color w:val="000000"/>
          <w:spacing w:val="-8"/>
          <w:sz w:val="28"/>
          <w:szCs w:val="28"/>
        </w:rPr>
        <w:t>(</w:t>
      </w:r>
      <w:r w:rsidRPr="00752A53">
        <w:rPr>
          <w:rFonts w:eastAsia="標楷體"/>
          <w:color w:val="000000"/>
          <w:spacing w:val="-8"/>
          <w:sz w:val="28"/>
          <w:szCs w:val="28"/>
        </w:rPr>
        <w:t>丙</w:t>
      </w:r>
      <w:r w:rsidRPr="00752A53">
        <w:rPr>
          <w:rFonts w:eastAsia="標楷體"/>
          <w:color w:val="000000"/>
          <w:spacing w:val="-8"/>
          <w:sz w:val="28"/>
          <w:szCs w:val="28"/>
        </w:rPr>
        <w:t>)</w:t>
      </w:r>
      <w:r w:rsidRPr="00752A53">
        <w:rPr>
          <w:rFonts w:eastAsia="標楷體"/>
          <w:color w:val="000000"/>
          <w:spacing w:val="-8"/>
          <w:sz w:val="28"/>
          <w:szCs w:val="28"/>
        </w:rPr>
        <w:t>水量；上述何者可以影響氧氣在水中的溶解度？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甲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>甲</w:t>
      </w:r>
      <w:r w:rsidR="00773C2F">
        <w:rPr>
          <w:rFonts w:eastAsia="標楷體" w:hint="eastAsia"/>
          <w:color w:val="000000"/>
          <w:sz w:val="28"/>
          <w:szCs w:val="28"/>
        </w:rPr>
        <w:t>乙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="00773C2F">
        <w:rPr>
          <w:rFonts w:eastAsia="標楷體" w:hint="eastAsia"/>
          <w:color w:val="000000"/>
          <w:sz w:val="28"/>
          <w:szCs w:val="28"/>
        </w:rPr>
        <w:t>甲</w:t>
      </w:r>
      <w:r w:rsidRPr="00752A53">
        <w:rPr>
          <w:rFonts w:eastAsia="標楷體"/>
          <w:color w:val="000000"/>
          <w:sz w:val="28"/>
          <w:szCs w:val="28"/>
        </w:rPr>
        <w:t xml:space="preserve">丙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="00917118" w:rsidRPr="00752A53">
        <w:rPr>
          <w:rFonts w:eastAsia="標楷體"/>
          <w:color w:val="000000"/>
          <w:sz w:val="28"/>
          <w:szCs w:val="28"/>
        </w:rPr>
        <w:t>乙</w:t>
      </w:r>
      <w:r w:rsidRPr="00752A53">
        <w:rPr>
          <w:rFonts w:eastAsia="標楷體"/>
          <w:color w:val="000000"/>
          <w:sz w:val="28"/>
          <w:szCs w:val="28"/>
        </w:rPr>
        <w:t>丙</w:t>
      </w:r>
    </w:p>
    <w:p w:rsidR="00917118" w:rsidRPr="00752A53" w:rsidRDefault="00917118" w:rsidP="00917118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小馨將</w:t>
      </w:r>
      <w:r w:rsidRPr="00752A53">
        <w:rPr>
          <w:rFonts w:eastAsia="標楷體"/>
          <w:color w:val="000000"/>
          <w:sz w:val="28"/>
          <w:szCs w:val="28"/>
        </w:rPr>
        <w:t>10</w:t>
      </w:r>
      <w:r w:rsidRPr="00752A53">
        <w:rPr>
          <w:rFonts w:eastAsia="標楷體"/>
          <w:color w:val="000000"/>
          <w:sz w:val="28"/>
          <w:szCs w:val="28"/>
        </w:rPr>
        <w:t>％的食鹽水</w:t>
      </w:r>
      <w:r w:rsidRPr="00752A53">
        <w:rPr>
          <w:rFonts w:eastAsia="標楷體"/>
          <w:color w:val="000000"/>
          <w:sz w:val="28"/>
          <w:szCs w:val="28"/>
        </w:rPr>
        <w:t>100</w:t>
      </w:r>
      <w:r w:rsidRPr="00752A53">
        <w:rPr>
          <w:rFonts w:eastAsia="標楷體"/>
          <w:color w:val="000000"/>
          <w:sz w:val="28"/>
          <w:szCs w:val="28"/>
        </w:rPr>
        <w:t>公克與</w:t>
      </w:r>
      <w:r w:rsidRPr="00752A53">
        <w:rPr>
          <w:rFonts w:eastAsia="標楷體"/>
          <w:color w:val="000000"/>
          <w:sz w:val="28"/>
          <w:szCs w:val="28"/>
        </w:rPr>
        <w:t>20</w:t>
      </w:r>
      <w:r w:rsidRPr="00752A53">
        <w:rPr>
          <w:rFonts w:eastAsia="標楷體"/>
          <w:color w:val="000000"/>
          <w:sz w:val="28"/>
          <w:szCs w:val="28"/>
        </w:rPr>
        <w:t>％的食鹽水</w:t>
      </w:r>
      <w:r w:rsidRPr="00752A53">
        <w:rPr>
          <w:rFonts w:eastAsia="標楷體"/>
          <w:color w:val="000000"/>
          <w:sz w:val="28"/>
          <w:szCs w:val="28"/>
        </w:rPr>
        <w:t>300</w:t>
      </w:r>
      <w:r w:rsidRPr="00752A53">
        <w:rPr>
          <w:rFonts w:eastAsia="標楷體"/>
          <w:color w:val="000000"/>
          <w:sz w:val="28"/>
          <w:szCs w:val="28"/>
        </w:rPr>
        <w:t xml:space="preserve">公克混合之後，試問此杯混合食鹽水濃度為多少％？　</w:t>
      </w:r>
      <w:r w:rsidRPr="00752A53">
        <w:rPr>
          <w:rFonts w:eastAsia="標楷體"/>
          <w:color w:val="000000"/>
          <w:sz w:val="28"/>
          <w:szCs w:val="28"/>
        </w:rPr>
        <w:br/>
        <w:t>(A)14</w:t>
      </w:r>
      <w:r w:rsidRPr="00752A53">
        <w:rPr>
          <w:rFonts w:eastAsia="標楷體"/>
          <w:color w:val="000000"/>
          <w:sz w:val="28"/>
          <w:szCs w:val="28"/>
        </w:rPr>
        <w:t xml:space="preserve">％　</w:t>
      </w:r>
      <w:r w:rsidRPr="00752A53">
        <w:rPr>
          <w:rFonts w:eastAsia="標楷體"/>
          <w:color w:val="000000"/>
          <w:sz w:val="28"/>
          <w:szCs w:val="28"/>
        </w:rPr>
        <w:t>(B)15</w:t>
      </w:r>
      <w:r w:rsidRPr="00752A53">
        <w:rPr>
          <w:rFonts w:eastAsia="標楷體"/>
          <w:color w:val="000000"/>
          <w:sz w:val="28"/>
          <w:szCs w:val="28"/>
        </w:rPr>
        <w:t xml:space="preserve">％　</w:t>
      </w:r>
      <w:r w:rsidRPr="00752A53">
        <w:rPr>
          <w:rFonts w:eastAsia="標楷體"/>
          <w:color w:val="000000"/>
          <w:sz w:val="28"/>
          <w:szCs w:val="28"/>
        </w:rPr>
        <w:t>(C)17.5</w:t>
      </w:r>
      <w:r w:rsidRPr="00752A53">
        <w:rPr>
          <w:rFonts w:eastAsia="標楷體"/>
          <w:color w:val="000000"/>
          <w:sz w:val="28"/>
          <w:szCs w:val="28"/>
        </w:rPr>
        <w:t xml:space="preserve">％　</w:t>
      </w:r>
      <w:r w:rsidRPr="00752A53">
        <w:rPr>
          <w:rFonts w:eastAsia="標楷體"/>
          <w:color w:val="000000"/>
          <w:sz w:val="28"/>
          <w:szCs w:val="28"/>
        </w:rPr>
        <w:t>(D)30</w:t>
      </w:r>
      <w:r w:rsidRPr="00752A53">
        <w:rPr>
          <w:rFonts w:eastAsia="標楷體"/>
          <w:color w:val="000000"/>
          <w:sz w:val="28"/>
          <w:szCs w:val="28"/>
        </w:rPr>
        <w:t>％</w:t>
      </w:r>
    </w:p>
    <w:p w:rsidR="001F42FA" w:rsidRPr="00752A53" w:rsidRDefault="00BC3D96" w:rsidP="00BC3D96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將收集的三瓶二氧化碳氣體分別用澄清石灰水、潮溼的石蕊試紙、點燃的線香檢驗，下列何項試驗</w:t>
      </w:r>
    </w:p>
    <w:p w:rsidR="001F42FA" w:rsidRPr="00752A53" w:rsidRDefault="00BC3D96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 xml:space="preserve">最能明確證實二氧化碳的沒有助燃性？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使澄清石灰水產生白色沉澱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使潮溼的石蕊試紙變紅色　</w:t>
      </w:r>
    </w:p>
    <w:p w:rsidR="00BC3D96" w:rsidRPr="00752A53" w:rsidRDefault="00BC3D96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使點燃的線香熄滅　</w:t>
      </w:r>
      <w:r w:rsidR="001F42FA" w:rsidRPr="00752A53">
        <w:rPr>
          <w:rFonts w:eastAsia="標楷體"/>
          <w:color w:val="000000"/>
          <w:sz w:val="28"/>
          <w:szCs w:val="28"/>
        </w:rPr>
        <w:t xml:space="preserve">        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以上皆可</w:t>
      </w:r>
    </w:p>
    <w:p w:rsidR="001F42FA" w:rsidRPr="00752A53" w:rsidRDefault="00BC3D96" w:rsidP="00BC3D96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 xml:space="preserve">有關空氣組成的敘述，下列何者正確？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>含量前三多為氮、氧、氦</w:t>
      </w:r>
      <w:r w:rsidR="001F42FA" w:rsidRPr="00752A53">
        <w:rPr>
          <w:rFonts w:eastAsia="標楷體"/>
          <w:color w:val="000000"/>
          <w:sz w:val="28"/>
          <w:szCs w:val="28"/>
        </w:rPr>
        <w:t xml:space="preserve"> 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="00773C2F">
        <w:rPr>
          <w:rFonts w:eastAsia="標楷體"/>
          <w:color w:val="000000"/>
          <w:sz w:val="28"/>
          <w:szCs w:val="28"/>
        </w:rPr>
        <w:t>空氣</w:t>
      </w:r>
      <w:r w:rsidRPr="00752A53">
        <w:rPr>
          <w:rFonts w:eastAsia="標楷體"/>
          <w:color w:val="000000"/>
          <w:sz w:val="28"/>
          <w:szCs w:val="28"/>
        </w:rPr>
        <w:t xml:space="preserve">易溶於水　</w:t>
      </w:r>
    </w:p>
    <w:p w:rsidR="00BC3D96" w:rsidRPr="00752A53" w:rsidRDefault="00BC3D96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空氣是一種化合物　</w:t>
      </w:r>
      <w:r w:rsidR="001F42FA" w:rsidRPr="00752A53">
        <w:rPr>
          <w:rFonts w:eastAsia="標楷體"/>
          <w:color w:val="000000"/>
          <w:sz w:val="28"/>
          <w:szCs w:val="28"/>
        </w:rPr>
        <w:t xml:space="preserve">       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空氣中的二氧化碳含量並不固定</w:t>
      </w:r>
    </w:p>
    <w:p w:rsidR="006F5F7D" w:rsidRPr="00752A53" w:rsidRDefault="006F5F7D" w:rsidP="006F5F7D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呼吸作用</w:t>
      </w:r>
      <w:r w:rsidR="00773C2F">
        <w:rPr>
          <w:rFonts w:eastAsia="標楷體" w:hint="eastAsia"/>
          <w:color w:val="000000"/>
          <w:sz w:val="28"/>
          <w:szCs w:val="28"/>
        </w:rPr>
        <w:t>時</w:t>
      </w:r>
      <w:r w:rsidRPr="00752A53">
        <w:rPr>
          <w:rFonts w:eastAsia="標楷體"/>
          <w:color w:val="000000"/>
          <w:sz w:val="28"/>
          <w:szCs w:val="28"/>
        </w:rPr>
        <w:t xml:space="preserve">，吐出來的氣體，含量最多的是哪一種氣體？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r w:rsidRPr="00752A53">
        <w:rPr>
          <w:rFonts w:eastAsia="標楷體"/>
          <w:color w:val="000000"/>
          <w:sz w:val="28"/>
          <w:szCs w:val="28"/>
        </w:rPr>
        <w:t xml:space="preserve">氫氣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二氧化碳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氧氣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氮氣</w:t>
      </w:r>
    </w:p>
    <w:p w:rsidR="001F42FA" w:rsidRPr="00752A53" w:rsidRDefault="006F5F7D" w:rsidP="006F5F7D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美櫻欲測量沙子的體積，於是她先將沙子裝到量筒裡，發現量筒量出的刻度為</w:t>
      </w:r>
      <w:r w:rsidRPr="00752A53">
        <w:rPr>
          <w:rFonts w:eastAsia="標楷體"/>
          <w:color w:val="000000"/>
          <w:sz w:val="28"/>
          <w:szCs w:val="28"/>
        </w:rPr>
        <w:t>195.0 mL</w:t>
      </w:r>
      <w:r w:rsidRPr="00752A53">
        <w:rPr>
          <w:rFonts w:eastAsia="標楷體"/>
          <w:color w:val="000000"/>
          <w:sz w:val="28"/>
          <w:szCs w:val="28"/>
        </w:rPr>
        <w:t>，於是她輕敲量筒，使量筒內的沙子更加緊密，這時顯示的刻度為</w:t>
      </w:r>
      <w:r w:rsidRPr="00752A53">
        <w:rPr>
          <w:rFonts w:eastAsia="標楷體"/>
          <w:color w:val="000000"/>
          <w:sz w:val="28"/>
          <w:szCs w:val="28"/>
        </w:rPr>
        <w:t>180.0 mL</w:t>
      </w:r>
      <w:r w:rsidRPr="00752A53">
        <w:rPr>
          <w:rFonts w:eastAsia="標楷體"/>
          <w:color w:val="000000"/>
          <w:sz w:val="28"/>
          <w:szCs w:val="28"/>
        </w:rPr>
        <w:t>，最後再將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20"/>
          <w:attr w:name="UnitName" w:val="m"/>
        </w:smartTagPr>
        <w:r w:rsidRPr="00752A53">
          <w:rPr>
            <w:rFonts w:eastAsia="標楷體"/>
            <w:color w:val="000000"/>
            <w:sz w:val="28"/>
            <w:szCs w:val="28"/>
          </w:rPr>
          <w:t>120.0 m</w:t>
        </w:r>
      </w:smartTag>
      <w:r w:rsidRPr="00752A53">
        <w:rPr>
          <w:rFonts w:eastAsia="標楷體"/>
          <w:color w:val="000000"/>
          <w:sz w:val="28"/>
          <w:szCs w:val="28"/>
        </w:rPr>
        <w:t>L</w:t>
      </w:r>
      <w:r w:rsidRPr="00752A53">
        <w:rPr>
          <w:rFonts w:eastAsia="標楷體"/>
          <w:color w:val="000000"/>
          <w:sz w:val="28"/>
          <w:szCs w:val="28"/>
        </w:rPr>
        <w:t>的水倒入量筒，</w:t>
      </w:r>
    </w:p>
    <w:p w:rsidR="006F5F7D" w:rsidRPr="00752A53" w:rsidRDefault="006F5F7D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結果水位的刻度為</w:t>
      </w:r>
      <w:r w:rsidRPr="00752A53">
        <w:rPr>
          <w:rFonts w:eastAsia="標楷體"/>
          <w:color w:val="000000"/>
          <w:sz w:val="28"/>
          <w:szCs w:val="28"/>
        </w:rPr>
        <w:t>250.0 mL</w:t>
      </w:r>
      <w:r w:rsidRPr="00752A53">
        <w:rPr>
          <w:rFonts w:eastAsia="標楷體"/>
          <w:color w:val="000000"/>
          <w:sz w:val="28"/>
          <w:szCs w:val="28"/>
        </w:rPr>
        <w:t>，請問沙子的體積為多少</w:t>
      </w:r>
      <w:r w:rsidRPr="00752A53">
        <w:rPr>
          <w:rFonts w:eastAsia="標楷體"/>
          <w:color w:val="000000"/>
          <w:sz w:val="28"/>
          <w:szCs w:val="28"/>
        </w:rPr>
        <w:t>cm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？　</w:t>
      </w:r>
      <w:r w:rsidRPr="00752A53">
        <w:rPr>
          <w:rFonts w:eastAsia="標楷體"/>
          <w:color w:val="000000"/>
          <w:sz w:val="28"/>
          <w:szCs w:val="28"/>
        </w:rPr>
        <w:br/>
        <w:t>(A)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70"/>
          <w:attr w:name="UnitName" w:val="C"/>
        </w:smartTagPr>
        <w:r w:rsidRPr="00752A53">
          <w:rPr>
            <w:rFonts w:eastAsia="標楷體"/>
            <w:color w:val="000000"/>
            <w:sz w:val="28"/>
            <w:szCs w:val="28"/>
          </w:rPr>
          <w:t>70.0 c</w:t>
        </w:r>
      </w:smartTag>
      <w:r w:rsidRPr="00752A53">
        <w:rPr>
          <w:rFonts w:eastAsia="標楷體"/>
          <w:color w:val="000000"/>
          <w:sz w:val="28"/>
          <w:szCs w:val="28"/>
        </w:rPr>
        <w:t>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(B)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30"/>
          <w:attr w:name="UnitName" w:val="C"/>
        </w:smartTagPr>
        <w:r w:rsidRPr="00752A53">
          <w:rPr>
            <w:rFonts w:eastAsia="標楷體"/>
            <w:color w:val="000000"/>
            <w:sz w:val="28"/>
            <w:szCs w:val="28"/>
          </w:rPr>
          <w:t>130.0 c</w:t>
        </w:r>
      </w:smartTag>
      <w:r w:rsidRPr="00752A53">
        <w:rPr>
          <w:rFonts w:eastAsia="標楷體"/>
          <w:color w:val="000000"/>
          <w:sz w:val="28"/>
          <w:szCs w:val="28"/>
        </w:rPr>
        <w:t>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(C)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80"/>
          <w:attr w:name="UnitName" w:val="C"/>
        </w:smartTagPr>
        <w:r w:rsidRPr="00752A53">
          <w:rPr>
            <w:rFonts w:eastAsia="標楷體"/>
            <w:color w:val="000000"/>
            <w:sz w:val="28"/>
            <w:szCs w:val="28"/>
          </w:rPr>
          <w:t>180.0 c</w:t>
        </w:r>
      </w:smartTag>
      <w:r w:rsidRPr="00752A53">
        <w:rPr>
          <w:rFonts w:eastAsia="標楷體"/>
          <w:color w:val="000000"/>
          <w:sz w:val="28"/>
          <w:szCs w:val="28"/>
        </w:rPr>
        <w:t>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  <w:r w:rsidRPr="00752A53">
        <w:rPr>
          <w:rFonts w:eastAsia="標楷體"/>
          <w:color w:val="000000"/>
          <w:sz w:val="28"/>
          <w:szCs w:val="28"/>
        </w:rPr>
        <w:t xml:space="preserve">　</w:t>
      </w:r>
      <w:r w:rsidRPr="00752A53">
        <w:rPr>
          <w:rFonts w:eastAsia="標楷體"/>
          <w:color w:val="000000"/>
          <w:sz w:val="28"/>
          <w:szCs w:val="28"/>
        </w:rPr>
        <w:t>(D)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95"/>
          <w:attr w:name="UnitName" w:val="C"/>
        </w:smartTagPr>
        <w:r w:rsidRPr="00752A53">
          <w:rPr>
            <w:rFonts w:eastAsia="標楷體"/>
            <w:color w:val="000000"/>
            <w:sz w:val="28"/>
            <w:szCs w:val="28"/>
          </w:rPr>
          <w:t>195.0 c</w:t>
        </w:r>
      </w:smartTag>
      <w:r w:rsidRPr="00752A53">
        <w:rPr>
          <w:rFonts w:eastAsia="標楷體"/>
          <w:color w:val="000000"/>
          <w:sz w:val="28"/>
          <w:szCs w:val="28"/>
        </w:rPr>
        <w:t>m</w:t>
      </w:r>
      <w:r w:rsidRPr="00752A53">
        <w:rPr>
          <w:rFonts w:eastAsia="標楷體"/>
          <w:color w:val="000000"/>
          <w:sz w:val="28"/>
          <w:szCs w:val="28"/>
          <w:vertAlign w:val="superscript"/>
        </w:rPr>
        <w:t>3</w:t>
      </w:r>
    </w:p>
    <w:p w:rsidR="001F42FA" w:rsidRPr="00752A53" w:rsidRDefault="001F42FA" w:rsidP="001F42FA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定溫下，將一杯</w:t>
      </w:r>
      <w:r w:rsidR="004A52F8">
        <w:rPr>
          <w:rFonts w:eastAsia="標楷體" w:hint="eastAsia"/>
          <w:color w:val="000000"/>
          <w:sz w:val="28"/>
          <w:szCs w:val="28"/>
        </w:rPr>
        <w:t>沒有沉澱的</w:t>
      </w:r>
      <w:r w:rsidRPr="00752A53">
        <w:rPr>
          <w:rFonts w:eastAsia="標楷體"/>
          <w:color w:val="000000"/>
          <w:sz w:val="28"/>
          <w:szCs w:val="28"/>
        </w:rPr>
        <w:t>食鹽水加入更多水之後，濃度從</w:t>
      </w:r>
      <w:r w:rsidRPr="00752A53">
        <w:rPr>
          <w:rFonts w:eastAsia="標楷體"/>
          <w:color w:val="000000"/>
          <w:sz w:val="28"/>
          <w:szCs w:val="28"/>
        </w:rPr>
        <w:t>10</w:t>
      </w:r>
      <w:r w:rsidRPr="00752A53">
        <w:rPr>
          <w:rFonts w:eastAsia="標楷體"/>
          <w:color w:val="000000"/>
          <w:sz w:val="28"/>
          <w:szCs w:val="28"/>
        </w:rPr>
        <w:t>％降低至</w:t>
      </w:r>
      <w:r w:rsidRPr="00752A53">
        <w:rPr>
          <w:rFonts w:eastAsia="標楷體"/>
          <w:color w:val="000000"/>
          <w:sz w:val="28"/>
          <w:szCs w:val="28"/>
        </w:rPr>
        <w:t xml:space="preserve"> 5</w:t>
      </w:r>
      <w:r w:rsidRPr="00752A53">
        <w:rPr>
          <w:rFonts w:eastAsia="標楷體"/>
          <w:color w:val="000000"/>
          <w:sz w:val="28"/>
          <w:szCs w:val="28"/>
        </w:rPr>
        <w:t xml:space="preserve">％，下列關於此溶液的敘述何者正確？　</w:t>
      </w:r>
      <w:r w:rsidRPr="00752A53">
        <w:rPr>
          <w:rFonts w:eastAsia="標楷體"/>
          <w:color w:val="000000"/>
          <w:sz w:val="28"/>
          <w:szCs w:val="28"/>
        </w:rPr>
        <w:t>(A)</w:t>
      </w:r>
      <w:r w:rsidRPr="00752A53">
        <w:rPr>
          <w:rFonts w:eastAsia="標楷體"/>
          <w:color w:val="000000"/>
          <w:sz w:val="28"/>
          <w:szCs w:val="28"/>
        </w:rPr>
        <w:t xml:space="preserve">溶解度增加　</w:t>
      </w: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溶解度減少　</w:t>
      </w:r>
      <w:r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color w:val="000000"/>
          <w:sz w:val="28"/>
          <w:szCs w:val="28"/>
        </w:rPr>
        <w:t xml:space="preserve">食鹽的溶解量增加　</w:t>
      </w: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食鹽的溶解量不變</w:t>
      </w:r>
    </w:p>
    <w:p w:rsidR="001F42FA" w:rsidRPr="00752A53" w:rsidRDefault="001F42FA" w:rsidP="001F42FA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sz w:val="28"/>
          <w:szCs w:val="28"/>
        </w:rPr>
        <w:t xml:space="preserve">有關鈍氣的介紹，下列何者正確？　</w:t>
      </w:r>
    </w:p>
    <w:p w:rsidR="001F42FA" w:rsidRPr="00752A53" w:rsidRDefault="001F42FA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sz w:val="28"/>
          <w:szCs w:val="28"/>
        </w:rPr>
      </w:pPr>
      <w:r w:rsidRPr="00752A53">
        <w:rPr>
          <w:rFonts w:eastAsia="標楷體"/>
          <w:sz w:val="28"/>
          <w:szCs w:val="28"/>
        </w:rPr>
        <w:t>(</w:t>
      </w:r>
      <w:r w:rsidRPr="00752A53">
        <w:rPr>
          <w:rFonts w:eastAsia="標楷體"/>
          <w:sz w:val="28"/>
          <w:szCs w:val="28"/>
        </w:rPr>
        <w:t>Ａ</w:t>
      </w:r>
      <w:r w:rsidRPr="00752A53">
        <w:rPr>
          <w:rFonts w:eastAsia="標楷體"/>
          <w:sz w:val="28"/>
          <w:szCs w:val="28"/>
        </w:rPr>
        <w:t>)</w:t>
      </w:r>
      <w:r w:rsidRPr="00752A53">
        <w:rPr>
          <w:rFonts w:eastAsia="標楷體"/>
          <w:sz w:val="28"/>
          <w:szCs w:val="28"/>
        </w:rPr>
        <w:t xml:space="preserve">包含氮氣、氦氣和氖氣　</w:t>
      </w:r>
      <w:r w:rsidRPr="00752A53">
        <w:rPr>
          <w:rFonts w:eastAsia="標楷體"/>
          <w:sz w:val="28"/>
          <w:szCs w:val="28"/>
        </w:rPr>
        <w:t xml:space="preserve">                  (</w:t>
      </w:r>
      <w:r w:rsidRPr="00752A53">
        <w:rPr>
          <w:rFonts w:eastAsia="標楷體"/>
          <w:sz w:val="28"/>
          <w:szCs w:val="28"/>
        </w:rPr>
        <w:t>Ｂ</w:t>
      </w:r>
      <w:r w:rsidRPr="00752A53">
        <w:rPr>
          <w:rFonts w:eastAsia="標楷體"/>
          <w:sz w:val="28"/>
          <w:szCs w:val="28"/>
        </w:rPr>
        <w:t>)</w:t>
      </w:r>
      <w:r w:rsidRPr="00752A53">
        <w:rPr>
          <w:rFonts w:eastAsia="標楷體"/>
          <w:sz w:val="28"/>
          <w:szCs w:val="28"/>
        </w:rPr>
        <w:t xml:space="preserve">氦氣可防止燈絲氧化，常作為燈泡內的填充氣體　</w:t>
      </w:r>
    </w:p>
    <w:p w:rsidR="001F42FA" w:rsidRPr="00752A53" w:rsidRDefault="001F42FA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sz w:val="28"/>
          <w:szCs w:val="28"/>
        </w:rPr>
        <w:t>(</w:t>
      </w:r>
      <w:r w:rsidRPr="00752A53">
        <w:rPr>
          <w:rFonts w:eastAsia="標楷體"/>
          <w:sz w:val="28"/>
          <w:szCs w:val="28"/>
        </w:rPr>
        <w:t>Ｃ</w:t>
      </w:r>
      <w:r w:rsidRPr="00752A53">
        <w:rPr>
          <w:rFonts w:eastAsia="標楷體"/>
          <w:sz w:val="28"/>
          <w:szCs w:val="28"/>
        </w:rPr>
        <w:t>)</w:t>
      </w:r>
      <w:r w:rsidRPr="00752A53">
        <w:rPr>
          <w:rFonts w:eastAsia="標楷體"/>
          <w:sz w:val="28"/>
          <w:szCs w:val="28"/>
        </w:rPr>
        <w:t xml:space="preserve">氖氣通電後可發出紅光，常填充於霓虹燈中　</w:t>
      </w:r>
      <w:r w:rsidRPr="00752A53">
        <w:rPr>
          <w:rFonts w:eastAsia="標楷體"/>
          <w:sz w:val="28"/>
          <w:szCs w:val="28"/>
        </w:rPr>
        <w:t>(</w:t>
      </w:r>
      <w:r w:rsidRPr="00752A53">
        <w:rPr>
          <w:rFonts w:eastAsia="標楷體"/>
          <w:sz w:val="28"/>
          <w:szCs w:val="28"/>
        </w:rPr>
        <w:t>Ｄ</w:t>
      </w:r>
      <w:r w:rsidRPr="00752A53">
        <w:rPr>
          <w:rFonts w:eastAsia="標楷體"/>
          <w:sz w:val="28"/>
          <w:szCs w:val="28"/>
        </w:rPr>
        <w:t>)</w:t>
      </w:r>
      <w:r w:rsidRPr="00752A53">
        <w:rPr>
          <w:rFonts w:eastAsia="標楷體"/>
          <w:sz w:val="28"/>
          <w:szCs w:val="28"/>
        </w:rPr>
        <w:t>氬氣常填充於食物包裝中，降低食物腐敗的機會</w:t>
      </w:r>
    </w:p>
    <w:p w:rsidR="001F42FA" w:rsidRPr="00752A53" w:rsidRDefault="001F42FA" w:rsidP="00DF2EAF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noProof/>
          <w:color w:val="000000"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387FA79A" wp14:editId="144D9305">
            <wp:simplePos x="0" y="0"/>
            <wp:positionH relativeFrom="column">
              <wp:posOffset>6628130</wp:posOffset>
            </wp:positionH>
            <wp:positionV relativeFrom="paragraph">
              <wp:posOffset>-13970</wp:posOffset>
            </wp:positionV>
            <wp:extent cx="1548765" cy="1154430"/>
            <wp:effectExtent l="0" t="0" r="0" b="7620"/>
            <wp:wrapTight wrapText="bothSides">
              <wp:wrapPolygon edited="0">
                <wp:start x="0" y="0"/>
                <wp:lineTo x="0" y="21386"/>
                <wp:lineTo x="21255" y="21386"/>
                <wp:lineTo x="21255" y="0"/>
                <wp:lineTo x="0" y="0"/>
              </wp:wrapPolygon>
            </wp:wrapTight>
            <wp:docPr id="5" name="圖片 5" descr="2014-04-17_093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4-04-17_0937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EAF" w:rsidRPr="00752A53">
        <w:rPr>
          <w:rFonts w:eastAsia="標楷體"/>
          <w:color w:val="000000"/>
          <w:sz w:val="28"/>
          <w:szCs w:val="28"/>
        </w:rPr>
        <w:t>二氧化碳的實驗裝置圖如附圖，關於二氧化碳的製備及其性質，下列何者正確？</w:t>
      </w:r>
      <w:r w:rsidR="00DF2EAF" w:rsidRPr="00752A53">
        <w:rPr>
          <w:rFonts w:eastAsia="標楷體"/>
          <w:color w:val="000000"/>
          <w:sz w:val="28"/>
          <w:szCs w:val="28"/>
        </w:rPr>
        <w:br/>
        <w:t>(A)</w:t>
      </w:r>
      <w:r w:rsidR="00DF2EAF" w:rsidRPr="00752A53">
        <w:rPr>
          <w:rFonts w:eastAsia="標楷體"/>
          <w:color w:val="000000"/>
          <w:sz w:val="28"/>
          <w:szCs w:val="28"/>
        </w:rPr>
        <w:t xml:space="preserve">圖中甲、乙兩物質分別為稀鹽酸和二氧化錳　</w:t>
      </w:r>
    </w:p>
    <w:p w:rsidR="001F42FA" w:rsidRPr="00752A53" w:rsidRDefault="00DF2EAF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color w:val="000000"/>
          <w:sz w:val="28"/>
          <w:szCs w:val="28"/>
        </w:rPr>
        <w:t xml:space="preserve">二氧化碳易溶於水，故本實驗使用排水集氣法收集之　</w:t>
      </w:r>
    </w:p>
    <w:p w:rsidR="001F42FA" w:rsidRPr="00752A53" w:rsidRDefault="00DF2EAF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(C)</w:t>
      </w:r>
      <w:r w:rsidR="00773C2F">
        <w:rPr>
          <w:rFonts w:eastAsia="標楷體"/>
          <w:color w:val="000000"/>
          <w:sz w:val="28"/>
          <w:szCs w:val="28"/>
        </w:rPr>
        <w:t>若提高溫度的話，</w:t>
      </w:r>
      <w:r w:rsidR="00773C2F">
        <w:rPr>
          <w:rFonts w:eastAsia="標楷體" w:hint="eastAsia"/>
          <w:color w:val="000000"/>
          <w:sz w:val="28"/>
          <w:szCs w:val="28"/>
        </w:rPr>
        <w:t>會</w:t>
      </w:r>
      <w:r w:rsidR="00773C2F">
        <w:rPr>
          <w:rFonts w:eastAsia="標楷體"/>
          <w:color w:val="000000"/>
          <w:sz w:val="28"/>
          <w:szCs w:val="28"/>
        </w:rPr>
        <w:t>使二氧化碳氣體在水中的溶解度</w:t>
      </w:r>
      <w:r w:rsidR="00773C2F">
        <w:rPr>
          <w:rFonts w:eastAsia="標楷體" w:hint="eastAsia"/>
          <w:color w:val="000000"/>
          <w:sz w:val="28"/>
          <w:szCs w:val="28"/>
        </w:rPr>
        <w:t>變小</w:t>
      </w:r>
    </w:p>
    <w:p w:rsidR="00DF2EAF" w:rsidRPr="00752A53" w:rsidRDefault="00DF2EAF" w:rsidP="001F42FA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color w:val="000000"/>
          <w:sz w:val="28"/>
          <w:szCs w:val="28"/>
        </w:rPr>
      </w:pPr>
      <w:r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color w:val="000000"/>
          <w:sz w:val="28"/>
          <w:szCs w:val="28"/>
        </w:rPr>
        <w:t>二氧化碳密度</w:t>
      </w:r>
      <w:r w:rsidR="00773C2F">
        <w:rPr>
          <w:rFonts w:eastAsia="標楷體"/>
          <w:color w:val="000000"/>
          <w:sz w:val="28"/>
          <w:szCs w:val="28"/>
        </w:rPr>
        <w:t>比空氣</w:t>
      </w:r>
      <w:r w:rsidR="00773C2F">
        <w:rPr>
          <w:rFonts w:eastAsia="標楷體" w:hint="eastAsia"/>
          <w:color w:val="000000"/>
          <w:sz w:val="28"/>
          <w:szCs w:val="28"/>
        </w:rPr>
        <w:t>小</w:t>
      </w:r>
      <w:r w:rsidRPr="00752A53">
        <w:rPr>
          <w:rFonts w:eastAsia="標楷體"/>
          <w:color w:val="000000"/>
          <w:sz w:val="28"/>
          <w:szCs w:val="28"/>
        </w:rPr>
        <w:t>，</w:t>
      </w:r>
      <w:r w:rsidR="00773C2F">
        <w:rPr>
          <w:rFonts w:eastAsia="標楷體" w:hint="eastAsia"/>
          <w:color w:val="000000"/>
          <w:sz w:val="28"/>
          <w:szCs w:val="28"/>
        </w:rPr>
        <w:t>所以氣泡會向上</w:t>
      </w:r>
    </w:p>
    <w:p w:rsidR="00142085" w:rsidRPr="00752A53" w:rsidRDefault="00142085" w:rsidP="00142085">
      <w:pPr>
        <w:widowControl w:val="0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napToGrid w:val="0"/>
        <w:spacing w:before="100" w:beforeAutospacing="1" w:after="100" w:afterAutospacing="1"/>
        <w:rPr>
          <w:rFonts w:eastAsia="標楷體"/>
          <w:sz w:val="28"/>
          <w:szCs w:val="28"/>
        </w:rPr>
      </w:pPr>
      <w:bookmarkStart w:id="8" w:name="Q_CC3920FA146E476E8C926243204891FD"/>
      <w:r w:rsidRPr="00752A53">
        <w:rPr>
          <w:rFonts w:eastAsia="標楷體"/>
          <w:sz w:val="28"/>
          <w:szCs w:val="28"/>
          <w:u w:val="single"/>
        </w:rPr>
        <w:t>依依</w:t>
      </w:r>
      <w:r w:rsidRPr="00752A53">
        <w:rPr>
          <w:rFonts w:eastAsia="標楷體"/>
          <w:sz w:val="28"/>
          <w:szCs w:val="28"/>
        </w:rPr>
        <w:t>在飲料店買了一杯</w:t>
      </w:r>
      <w:r w:rsidRPr="00752A53">
        <w:rPr>
          <w:rFonts w:eastAsia="標楷體"/>
          <w:w w:val="25"/>
          <w:sz w:val="28"/>
          <w:szCs w:val="28"/>
        </w:rPr>
        <w:t xml:space="preserve">　</w:t>
      </w:r>
      <w:r w:rsidRPr="00752A53">
        <w:rPr>
          <w:rFonts w:eastAsia="標楷體"/>
          <w:sz w:val="28"/>
          <w:szCs w:val="28"/>
        </w:rPr>
        <w:t>350</w:t>
      </w:r>
      <w:r w:rsidRPr="00752A53">
        <w:rPr>
          <w:rFonts w:eastAsia="標楷體"/>
          <w:w w:val="25"/>
          <w:sz w:val="28"/>
          <w:szCs w:val="28"/>
        </w:rPr>
        <w:t xml:space="preserve">　</w:t>
      </w:r>
      <w:r w:rsidRPr="00752A53">
        <w:rPr>
          <w:rFonts w:eastAsia="標楷體"/>
          <w:sz w:val="28"/>
          <w:szCs w:val="28"/>
        </w:rPr>
        <w:t>c.c.</w:t>
      </w:r>
      <w:r w:rsidRPr="00752A53">
        <w:rPr>
          <w:rFonts w:eastAsia="標楷體"/>
          <w:w w:val="25"/>
          <w:sz w:val="28"/>
          <w:szCs w:val="28"/>
        </w:rPr>
        <w:t xml:space="preserve">　</w:t>
      </w:r>
      <w:r w:rsidRPr="00752A53">
        <w:rPr>
          <w:rFonts w:eastAsia="標楷體"/>
          <w:sz w:val="28"/>
          <w:szCs w:val="28"/>
        </w:rPr>
        <w:t>的珍珠奶茶，她想知道珍珠占了多少體積，於是她將奶茶倒入數個量筒中，直到液體全部倒完，結果如圖所示，請問珍珠的體積共多少</w:t>
      </w:r>
      <w:r w:rsidRPr="00752A53">
        <w:rPr>
          <w:rFonts w:eastAsia="標楷體"/>
          <w:w w:val="25"/>
          <w:sz w:val="28"/>
          <w:szCs w:val="28"/>
        </w:rPr>
        <w:t xml:space="preserve">　</w:t>
      </w:r>
      <w:r w:rsidRPr="00752A53">
        <w:rPr>
          <w:rFonts w:eastAsia="標楷體"/>
          <w:sz w:val="28"/>
          <w:szCs w:val="28"/>
        </w:rPr>
        <w:t>cm</w:t>
      </w:r>
      <w:r w:rsidRPr="00752A53">
        <w:rPr>
          <w:rFonts w:eastAsia="標楷體"/>
          <w:sz w:val="28"/>
          <w:szCs w:val="28"/>
          <w:vertAlign w:val="superscript"/>
        </w:rPr>
        <w:t>3</w:t>
      </w:r>
      <w:r w:rsidRPr="00752A53">
        <w:rPr>
          <w:rFonts w:eastAsia="標楷體"/>
          <w:sz w:val="28"/>
          <w:szCs w:val="28"/>
        </w:rPr>
        <w:t>？</w:t>
      </w:r>
    </w:p>
    <w:p w:rsidR="00142085" w:rsidRPr="00752A53" w:rsidRDefault="00142085" w:rsidP="00142085">
      <w:pPr>
        <w:kinsoku w:val="0"/>
        <w:overflowPunct w:val="0"/>
        <w:autoSpaceDE w:val="0"/>
        <w:autoSpaceDN w:val="0"/>
        <w:snapToGrid w:val="0"/>
        <w:spacing w:before="100" w:beforeAutospacing="1" w:after="100" w:afterAutospacing="1"/>
        <w:jc w:val="center"/>
        <w:rPr>
          <w:rFonts w:eastAsia="標楷體"/>
          <w:sz w:val="28"/>
          <w:szCs w:val="28"/>
        </w:rPr>
      </w:pPr>
      <w:r w:rsidRPr="00752A53">
        <w:rPr>
          <w:rFonts w:eastAsia="標楷體"/>
          <w:noProof/>
          <w:sz w:val="28"/>
          <w:szCs w:val="28"/>
        </w:rPr>
        <w:drawing>
          <wp:inline distT="0" distB="0" distL="0" distR="0" wp14:anchorId="7F0DD2A5" wp14:editId="50570E1C">
            <wp:extent cx="2518410" cy="883285"/>
            <wp:effectExtent l="0" t="0" r="0" b="0"/>
            <wp:docPr id="7" name="圖片 7" descr="1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-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A53">
        <w:rPr>
          <w:rFonts w:eastAsia="標楷體"/>
          <w:sz w:val="28"/>
          <w:szCs w:val="28"/>
        </w:rPr>
        <w:t xml:space="preserve">　</w:t>
      </w:r>
      <w:r w:rsidRPr="00752A53">
        <w:rPr>
          <w:rFonts w:eastAsia="標楷體"/>
          <w:noProof/>
          <w:sz w:val="28"/>
          <w:szCs w:val="28"/>
        </w:rPr>
        <w:drawing>
          <wp:inline distT="0" distB="0" distL="0" distR="0" wp14:anchorId="36C51FEA" wp14:editId="43662262">
            <wp:extent cx="480695" cy="728345"/>
            <wp:effectExtent l="0" t="0" r="0" b="0"/>
            <wp:docPr id="6" name="圖片 6" descr="1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-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85" w:rsidRPr="00752A53" w:rsidRDefault="00142085" w:rsidP="00142085">
      <w:pPr>
        <w:kinsoku w:val="0"/>
        <w:overflowPunct w:val="0"/>
        <w:autoSpaceDE w:val="0"/>
        <w:autoSpaceDN w:val="0"/>
        <w:snapToGrid w:val="0"/>
        <w:spacing w:before="100" w:beforeAutospacing="1" w:after="100" w:afterAutospacing="1"/>
        <w:rPr>
          <w:rFonts w:eastAsia="標楷體"/>
          <w:sz w:val="28"/>
          <w:szCs w:val="28"/>
        </w:rPr>
      </w:pPr>
      <w:bookmarkStart w:id="9" w:name="OP1_CC3920FA146E476E8C926243204891FD"/>
      <w:r w:rsidRPr="00752A53">
        <w:rPr>
          <w:rFonts w:eastAsia="標楷體"/>
          <w:sz w:val="28"/>
          <w:szCs w:val="28"/>
        </w:rPr>
        <w:t xml:space="preserve">    </w:t>
      </w:r>
      <w:bookmarkStart w:id="10" w:name="OPTG1_CC3920FA146E476E8C926243204891FD"/>
      <w:r w:rsidR="00773C2F" w:rsidRPr="00752A53">
        <w:rPr>
          <w:rFonts w:eastAsia="標楷體"/>
          <w:color w:val="000000"/>
          <w:sz w:val="28"/>
          <w:szCs w:val="28"/>
        </w:rPr>
        <w:t>(A)</w:t>
      </w:r>
      <w:r w:rsidRPr="00752A53">
        <w:rPr>
          <w:rFonts w:eastAsia="標楷體"/>
          <w:w w:val="25"/>
          <w:sz w:val="28"/>
          <w:szCs w:val="28"/>
        </w:rPr>
        <w:t xml:space="preserve">　</w:t>
      </w:r>
      <w:r w:rsidRPr="00752A53">
        <w:rPr>
          <w:rFonts w:eastAsia="標楷體"/>
          <w:sz w:val="28"/>
          <w:szCs w:val="28"/>
        </w:rPr>
        <w:t>350</w:t>
      </w:r>
      <w:r w:rsidRPr="00752A53">
        <w:rPr>
          <w:rFonts w:eastAsia="標楷體"/>
          <w:w w:val="25"/>
          <w:sz w:val="28"/>
          <w:szCs w:val="28"/>
        </w:rPr>
        <w:t xml:space="preserve">　</w:t>
      </w:r>
      <w:r w:rsidRPr="00752A53">
        <w:rPr>
          <w:rFonts w:eastAsia="標楷體"/>
          <w:sz w:val="28"/>
          <w:szCs w:val="28"/>
        </w:rPr>
        <w:t>cm</w:t>
      </w:r>
      <w:r w:rsidRPr="00752A53">
        <w:rPr>
          <w:rFonts w:eastAsia="標楷體"/>
          <w:sz w:val="28"/>
          <w:szCs w:val="28"/>
          <w:vertAlign w:val="superscript"/>
        </w:rPr>
        <w:t>3</w:t>
      </w:r>
      <w:r w:rsidRPr="00752A53">
        <w:rPr>
          <w:rFonts w:eastAsia="標楷體"/>
          <w:sz w:val="28"/>
          <w:szCs w:val="28"/>
        </w:rPr>
        <w:t xml:space="preserve">　</w:t>
      </w:r>
      <w:bookmarkStart w:id="11" w:name="OP2_CC3920FA146E476E8C926243204891FD"/>
      <w:bookmarkStart w:id="12" w:name="OPTG2_CC3920FA146E476E8C926243204891FD"/>
      <w:bookmarkEnd w:id="9"/>
      <w:bookmarkEnd w:id="10"/>
      <w:r w:rsidR="00773C2F" w:rsidRPr="00752A53">
        <w:rPr>
          <w:rFonts w:eastAsia="標楷體"/>
          <w:color w:val="000000"/>
          <w:sz w:val="28"/>
          <w:szCs w:val="28"/>
        </w:rPr>
        <w:t>(B)</w:t>
      </w:r>
      <w:r w:rsidRPr="00752A53">
        <w:rPr>
          <w:rFonts w:eastAsia="標楷體"/>
          <w:sz w:val="28"/>
          <w:szCs w:val="28"/>
        </w:rPr>
        <w:t>190</w:t>
      </w:r>
      <w:r w:rsidRPr="00752A53">
        <w:rPr>
          <w:rFonts w:eastAsia="標楷體"/>
          <w:w w:val="25"/>
          <w:sz w:val="28"/>
          <w:szCs w:val="28"/>
        </w:rPr>
        <w:t xml:space="preserve">　</w:t>
      </w:r>
      <w:r w:rsidRPr="00752A53">
        <w:rPr>
          <w:rFonts w:eastAsia="標楷體"/>
          <w:sz w:val="28"/>
          <w:szCs w:val="28"/>
        </w:rPr>
        <w:t>cm</w:t>
      </w:r>
      <w:r w:rsidRPr="00752A53">
        <w:rPr>
          <w:rFonts w:eastAsia="標楷體"/>
          <w:sz w:val="28"/>
          <w:szCs w:val="28"/>
          <w:vertAlign w:val="superscript"/>
        </w:rPr>
        <w:t>3</w:t>
      </w:r>
      <w:r w:rsidRPr="00752A53">
        <w:rPr>
          <w:rFonts w:eastAsia="標楷體"/>
          <w:sz w:val="28"/>
          <w:szCs w:val="28"/>
        </w:rPr>
        <w:t xml:space="preserve">　</w:t>
      </w:r>
      <w:bookmarkStart w:id="13" w:name="OP3_CC3920FA146E476E8C926243204891FD"/>
      <w:bookmarkStart w:id="14" w:name="OPTG3_CC3920FA146E476E8C926243204891FD"/>
      <w:bookmarkEnd w:id="11"/>
      <w:bookmarkEnd w:id="12"/>
      <w:r w:rsidR="00773C2F" w:rsidRPr="00752A53">
        <w:rPr>
          <w:rFonts w:eastAsia="標楷體"/>
          <w:color w:val="000000"/>
          <w:sz w:val="28"/>
          <w:szCs w:val="28"/>
        </w:rPr>
        <w:t>(C)</w:t>
      </w:r>
      <w:r w:rsidRPr="00752A53">
        <w:rPr>
          <w:rFonts w:eastAsia="標楷體"/>
          <w:sz w:val="28"/>
          <w:szCs w:val="28"/>
        </w:rPr>
        <w:t>150</w:t>
      </w:r>
      <w:r w:rsidRPr="00752A53">
        <w:rPr>
          <w:rFonts w:eastAsia="標楷體"/>
          <w:w w:val="25"/>
          <w:sz w:val="28"/>
          <w:szCs w:val="28"/>
        </w:rPr>
        <w:t xml:space="preserve">　</w:t>
      </w:r>
      <w:r w:rsidRPr="00752A53">
        <w:rPr>
          <w:rFonts w:eastAsia="標楷體"/>
          <w:sz w:val="28"/>
          <w:szCs w:val="28"/>
        </w:rPr>
        <w:t>cm</w:t>
      </w:r>
      <w:r w:rsidRPr="00752A53">
        <w:rPr>
          <w:rFonts w:eastAsia="標楷體"/>
          <w:sz w:val="28"/>
          <w:szCs w:val="28"/>
          <w:vertAlign w:val="superscript"/>
        </w:rPr>
        <w:t>3</w:t>
      </w:r>
      <w:r w:rsidRPr="00752A53">
        <w:rPr>
          <w:rFonts w:eastAsia="標楷體"/>
          <w:sz w:val="28"/>
          <w:szCs w:val="28"/>
        </w:rPr>
        <w:t xml:space="preserve">　</w:t>
      </w:r>
      <w:bookmarkStart w:id="15" w:name="OP4_CC3920FA146E476E8C926243204891FD"/>
      <w:bookmarkStart w:id="16" w:name="OPTG4_CC3920FA146E476E8C926243204891FD"/>
      <w:bookmarkEnd w:id="13"/>
      <w:bookmarkEnd w:id="14"/>
      <w:r w:rsidR="00773C2F" w:rsidRPr="00752A53">
        <w:rPr>
          <w:rFonts w:eastAsia="標楷體"/>
          <w:color w:val="000000"/>
          <w:sz w:val="28"/>
          <w:szCs w:val="28"/>
        </w:rPr>
        <w:t>(D)</w:t>
      </w:r>
      <w:r w:rsidRPr="00752A53">
        <w:rPr>
          <w:rFonts w:eastAsia="標楷體"/>
          <w:w w:val="25"/>
          <w:sz w:val="28"/>
          <w:szCs w:val="28"/>
        </w:rPr>
        <w:t xml:space="preserve">　</w:t>
      </w:r>
      <w:r w:rsidRPr="00752A53">
        <w:rPr>
          <w:rFonts w:eastAsia="標楷體"/>
          <w:sz w:val="28"/>
          <w:szCs w:val="28"/>
        </w:rPr>
        <w:t>90</w:t>
      </w:r>
      <w:r w:rsidRPr="00752A53">
        <w:rPr>
          <w:rFonts w:eastAsia="標楷體"/>
          <w:w w:val="25"/>
          <w:sz w:val="28"/>
          <w:szCs w:val="28"/>
        </w:rPr>
        <w:t xml:space="preserve">　</w:t>
      </w:r>
      <w:r w:rsidRPr="00752A53">
        <w:rPr>
          <w:rFonts w:eastAsia="標楷體"/>
          <w:sz w:val="28"/>
          <w:szCs w:val="28"/>
        </w:rPr>
        <w:t>cm</w:t>
      </w:r>
      <w:r w:rsidRPr="00752A53">
        <w:rPr>
          <w:rFonts w:eastAsia="標楷體"/>
          <w:sz w:val="28"/>
          <w:szCs w:val="28"/>
          <w:vertAlign w:val="superscript"/>
        </w:rPr>
        <w:t>3</w:t>
      </w:r>
      <w:bookmarkEnd w:id="15"/>
      <w:bookmarkEnd w:id="16"/>
    </w:p>
    <w:bookmarkEnd w:id="8"/>
    <w:p w:rsidR="00A15440" w:rsidRPr="00A15440" w:rsidRDefault="00F27E0B" w:rsidP="00082911">
      <w:pPr>
        <w:widowControl w:val="0"/>
        <w:numPr>
          <w:ilvl w:val="0"/>
          <w:numId w:val="21"/>
        </w:numPr>
        <w:tabs>
          <w:tab w:val="left" w:pos="1020"/>
        </w:tabs>
        <w:snapToGrid w:val="0"/>
        <w:spacing w:line="360" w:lineRule="atLeast"/>
        <w:ind w:firstLine="0"/>
        <w:rPr>
          <w:sz w:val="28"/>
          <w:szCs w:val="28"/>
        </w:rPr>
      </w:pPr>
      <w:r w:rsidRPr="00A15440">
        <w:rPr>
          <w:rFonts w:eastAsia="標楷體"/>
          <w:color w:val="000000"/>
          <w:sz w:val="28"/>
          <w:szCs w:val="28"/>
        </w:rPr>
        <w:t>附圖為對兩塊銅塊分別進行甲和乙兩種操作的示意圖，關於這兩種操作造成外觀上的改變是否為化學變化，下列判斷何者正確？</w:t>
      </w:r>
      <w:r w:rsidRPr="00A15440">
        <w:rPr>
          <w:rFonts w:eastAsia="標楷體"/>
          <w:color w:val="000000"/>
          <w:sz w:val="28"/>
          <w:szCs w:val="28"/>
        </w:rPr>
        <w:br/>
      </w:r>
      <w:r w:rsidRPr="00752A53">
        <w:rPr>
          <w:rFonts w:eastAsia="標楷體"/>
          <w:noProof/>
          <w:color w:val="000000"/>
          <w:sz w:val="28"/>
          <w:szCs w:val="28"/>
        </w:rPr>
        <w:drawing>
          <wp:inline distT="0" distB="0" distL="0" distR="0" wp14:anchorId="66841099" wp14:editId="737D9D43">
            <wp:extent cx="1154430" cy="1611630"/>
            <wp:effectExtent l="0" t="0" r="7620" b="7620"/>
            <wp:docPr id="9" name="圖片 9" descr="Y8ML2A0-K-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ML2A0-K-3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A53">
        <w:rPr>
          <w:rFonts w:eastAsia="標楷體"/>
          <w:noProof/>
          <w:color w:val="000000"/>
          <w:sz w:val="28"/>
          <w:szCs w:val="28"/>
        </w:rPr>
        <w:drawing>
          <wp:inline distT="0" distB="0" distL="0" distR="0" wp14:anchorId="350711D2" wp14:editId="6B437024">
            <wp:extent cx="1410335" cy="1611630"/>
            <wp:effectExtent l="0" t="0" r="0" b="7620"/>
            <wp:docPr id="1" name="圖片 1" descr="Y8ML2A0-K-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ML2A0-K-3B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440">
        <w:rPr>
          <w:rFonts w:eastAsia="標楷體"/>
          <w:color w:val="000000"/>
          <w:sz w:val="28"/>
          <w:szCs w:val="28"/>
        </w:rPr>
        <w:br/>
        <w:t>(A)</w:t>
      </w:r>
      <w:r w:rsidRPr="00A15440">
        <w:rPr>
          <w:rFonts w:eastAsia="標楷體"/>
          <w:color w:val="000000"/>
          <w:sz w:val="28"/>
          <w:szCs w:val="28"/>
        </w:rPr>
        <w:t>兩種都是</w:t>
      </w:r>
      <w:r w:rsidR="001F42FA" w:rsidRPr="00A15440">
        <w:rPr>
          <w:rFonts w:eastAsia="標楷體"/>
          <w:color w:val="000000"/>
          <w:sz w:val="28"/>
          <w:szCs w:val="28"/>
        </w:rPr>
        <w:t xml:space="preserve">  </w:t>
      </w:r>
      <w:r w:rsidRPr="00A15440">
        <w:rPr>
          <w:rFonts w:eastAsia="標楷體"/>
          <w:color w:val="000000"/>
          <w:sz w:val="28"/>
          <w:szCs w:val="28"/>
        </w:rPr>
        <w:t>(B)</w:t>
      </w:r>
      <w:r w:rsidRPr="00A15440">
        <w:rPr>
          <w:rFonts w:eastAsia="標楷體"/>
          <w:color w:val="000000"/>
          <w:sz w:val="28"/>
          <w:szCs w:val="28"/>
        </w:rPr>
        <w:t>兩種都不是</w:t>
      </w:r>
      <w:r w:rsidR="001F42FA" w:rsidRPr="00A15440">
        <w:rPr>
          <w:rFonts w:eastAsia="標楷體"/>
          <w:color w:val="000000"/>
          <w:sz w:val="28"/>
          <w:szCs w:val="28"/>
        </w:rPr>
        <w:t xml:space="preserve">  </w:t>
      </w:r>
      <w:r w:rsidRPr="00A15440">
        <w:rPr>
          <w:rFonts w:eastAsia="標楷體"/>
          <w:color w:val="000000"/>
          <w:sz w:val="28"/>
          <w:szCs w:val="28"/>
        </w:rPr>
        <w:t>(C)</w:t>
      </w:r>
      <w:r w:rsidRPr="00A15440">
        <w:rPr>
          <w:rFonts w:eastAsia="標楷體"/>
          <w:color w:val="000000"/>
          <w:sz w:val="28"/>
          <w:szCs w:val="28"/>
        </w:rPr>
        <w:t>只有甲操作是</w:t>
      </w:r>
      <w:r w:rsidR="001F42FA" w:rsidRPr="00A15440">
        <w:rPr>
          <w:rFonts w:eastAsia="標楷體"/>
          <w:color w:val="000000"/>
          <w:sz w:val="28"/>
          <w:szCs w:val="28"/>
        </w:rPr>
        <w:t xml:space="preserve">  </w:t>
      </w:r>
      <w:r w:rsidRPr="00A15440">
        <w:rPr>
          <w:rFonts w:eastAsia="標楷體"/>
          <w:color w:val="000000"/>
          <w:sz w:val="28"/>
          <w:szCs w:val="28"/>
        </w:rPr>
        <w:t>(D)</w:t>
      </w:r>
      <w:r w:rsidRPr="00A15440">
        <w:rPr>
          <w:rFonts w:eastAsia="標楷體"/>
          <w:color w:val="000000"/>
          <w:sz w:val="28"/>
          <w:szCs w:val="28"/>
        </w:rPr>
        <w:t>只有乙操作是</w:t>
      </w:r>
    </w:p>
    <w:p w:rsidR="00F27E0B" w:rsidRPr="00752A53" w:rsidRDefault="00F27E0B" w:rsidP="00F27E0B">
      <w:pPr>
        <w:pStyle w:val="afd"/>
        <w:numPr>
          <w:ilvl w:val="0"/>
          <w:numId w:val="21"/>
        </w:numPr>
        <w:spacing w:after="72"/>
        <w:ind w:firstLineChars="0"/>
        <w:rPr>
          <w:sz w:val="28"/>
          <w:szCs w:val="28"/>
        </w:rPr>
      </w:pPr>
      <w:r w:rsidRPr="00752A53">
        <w:rPr>
          <w:sz w:val="28"/>
          <w:szCs w:val="28"/>
        </w:rPr>
        <w:t>有甲、乙、丙三個大小不同、材質相同的均勻實心正立方體，取一已歸零的天平</w:t>
      </w:r>
    </w:p>
    <w:p w:rsidR="00F27E0B" w:rsidRPr="00752A53" w:rsidRDefault="00F27E0B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  <w:r w:rsidRPr="00752A53">
        <w:rPr>
          <w:sz w:val="28"/>
          <w:szCs w:val="28"/>
        </w:rPr>
        <w:t>分別進行</w:t>
      </w:r>
      <w:r w:rsidR="001F42FA" w:rsidRPr="00752A53">
        <w:rPr>
          <w:sz w:val="28"/>
          <w:szCs w:val="28"/>
        </w:rPr>
        <w:t>下</w:t>
      </w:r>
      <w:r w:rsidRPr="00752A53">
        <w:rPr>
          <w:sz w:val="28"/>
          <w:szCs w:val="28"/>
        </w:rPr>
        <w:t>表中的三組測量，每組天平測量均達到靜止水平平衡。</w:t>
      </w:r>
    </w:p>
    <w:p w:rsidR="00F27E0B" w:rsidRPr="00752A53" w:rsidRDefault="00F27E0B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  <w:r w:rsidRPr="00752A53">
        <w:rPr>
          <w:sz w:val="28"/>
          <w:szCs w:val="28"/>
        </w:rPr>
        <w:t>已知乙的邊長為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m"/>
        </w:smartTagPr>
        <w:r w:rsidRPr="00752A53">
          <w:rPr>
            <w:sz w:val="28"/>
            <w:szCs w:val="28"/>
          </w:rPr>
          <w:t>1cm</w:t>
        </w:r>
      </w:smartTag>
      <w:r w:rsidRPr="00752A53">
        <w:rPr>
          <w:sz w:val="28"/>
          <w:szCs w:val="28"/>
        </w:rPr>
        <w:t>，由上述資訊判斷甲、丙的邊長分別為多少？</w:t>
      </w:r>
      <w:r w:rsidRPr="00752A53">
        <w:rPr>
          <w:sz w:val="28"/>
          <w:szCs w:val="28"/>
        </w:rPr>
        <w:br/>
      </w:r>
      <w:r w:rsidRPr="00752A53">
        <w:rPr>
          <w:noProof/>
          <w:snapToGrid/>
          <w:color w:val="000000"/>
          <w:sz w:val="28"/>
          <w:szCs w:val="28"/>
        </w:rPr>
        <w:drawing>
          <wp:inline distT="0" distB="0" distL="0" distR="0" wp14:anchorId="6211E58F" wp14:editId="63A07D6F">
            <wp:extent cx="5223283" cy="1216617"/>
            <wp:effectExtent l="0" t="0" r="0" b="3175"/>
            <wp:docPr id="13" name="圖片 13" descr="描述: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描述: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181" cy="121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A53">
        <w:rPr>
          <w:sz w:val="28"/>
          <w:szCs w:val="28"/>
        </w:rPr>
        <w:br/>
        <w:t>(A)</w:t>
      </w:r>
      <w:r w:rsidRPr="00752A53">
        <w:rPr>
          <w:sz w:val="28"/>
          <w:szCs w:val="28"/>
        </w:rPr>
        <w:t>甲：</w:t>
      </w:r>
      <w:smartTag w:uri="urn:schemas-microsoft-com:office:smarttags" w:element="chmetcnv">
        <w:smartTagPr>
          <w:attr w:name="UnitName" w:val="cm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752A53">
          <w:rPr>
            <w:sz w:val="28"/>
            <w:szCs w:val="28"/>
          </w:rPr>
          <w:t>2cm</w:t>
        </w:r>
      </w:smartTag>
      <w:r w:rsidRPr="00752A53">
        <w:rPr>
          <w:sz w:val="28"/>
          <w:szCs w:val="28"/>
        </w:rPr>
        <w:t>，丙：</w:t>
      </w:r>
      <w:smartTag w:uri="urn:schemas-microsoft-com:office:smarttags" w:element="chmetcnv">
        <w:smartTagPr>
          <w:attr w:name="UnitName" w:val="cm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752A53">
          <w:rPr>
            <w:sz w:val="28"/>
            <w:szCs w:val="28"/>
          </w:rPr>
          <w:t>5cm</w:t>
        </w:r>
      </w:smartTag>
      <w:r w:rsidR="001F42FA" w:rsidRPr="00752A53">
        <w:rPr>
          <w:sz w:val="28"/>
          <w:szCs w:val="28"/>
        </w:rPr>
        <w:t xml:space="preserve">      </w:t>
      </w:r>
      <w:r w:rsidRPr="00752A53">
        <w:rPr>
          <w:sz w:val="28"/>
          <w:szCs w:val="28"/>
        </w:rPr>
        <w:t>(B)</w:t>
      </w:r>
      <w:r w:rsidRPr="00752A53">
        <w:rPr>
          <w:sz w:val="28"/>
          <w:szCs w:val="28"/>
        </w:rPr>
        <w:t>甲：</w:t>
      </w:r>
      <w:smartTag w:uri="urn:schemas-microsoft-com:office:smarttags" w:element="chmetcnv">
        <w:smartTagPr>
          <w:attr w:name="UnitName" w:val="cm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752A53">
          <w:rPr>
            <w:sz w:val="28"/>
            <w:szCs w:val="28"/>
          </w:rPr>
          <w:t>3cm</w:t>
        </w:r>
      </w:smartTag>
      <w:r w:rsidRPr="00752A53">
        <w:rPr>
          <w:sz w:val="28"/>
          <w:szCs w:val="28"/>
        </w:rPr>
        <w:t>，丙：</w:t>
      </w:r>
      <w:smartTag w:uri="urn:schemas-microsoft-com:office:smarttags" w:element="chmetcnv">
        <w:smartTagPr>
          <w:attr w:name="UnitName" w:val="cm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752A53">
          <w:rPr>
            <w:sz w:val="28"/>
            <w:szCs w:val="28"/>
          </w:rPr>
          <w:t>4cm</w:t>
        </w:r>
      </w:smartTag>
      <w:r w:rsidRPr="00752A53">
        <w:rPr>
          <w:sz w:val="28"/>
          <w:szCs w:val="28"/>
        </w:rPr>
        <w:br/>
        <w:t>(C)</w:t>
      </w:r>
      <w:r w:rsidRPr="00752A53">
        <w:rPr>
          <w:sz w:val="28"/>
          <w:szCs w:val="28"/>
        </w:rPr>
        <w:t>甲：</w:t>
      </w:r>
      <w:smartTag w:uri="urn:schemas-microsoft-com:office:smarttags" w:element="chmetcnv">
        <w:smartTagPr>
          <w:attr w:name="UnitName" w:val="cm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752A53">
          <w:rPr>
            <w:sz w:val="28"/>
            <w:szCs w:val="28"/>
          </w:rPr>
          <w:t>8cm</w:t>
        </w:r>
      </w:smartTag>
      <w:r w:rsidRPr="00752A53">
        <w:rPr>
          <w:sz w:val="28"/>
          <w:szCs w:val="28"/>
        </w:rPr>
        <w:t>，丙：</w:t>
      </w:r>
      <w:smartTag w:uri="urn:schemas-microsoft-com:office:smarttags" w:element="chmetcnv">
        <w:smartTagPr>
          <w:attr w:name="UnitName" w:val="cm"/>
          <w:attr w:name="SourceValue" w:val="125"/>
          <w:attr w:name="HasSpace" w:val="False"/>
          <w:attr w:name="Negative" w:val="False"/>
          <w:attr w:name="NumberType" w:val="1"/>
          <w:attr w:name="TCSC" w:val="0"/>
        </w:smartTagPr>
        <w:r w:rsidRPr="00752A53">
          <w:rPr>
            <w:sz w:val="28"/>
            <w:szCs w:val="28"/>
          </w:rPr>
          <w:t>125cm</w:t>
        </w:r>
      </w:smartTag>
      <w:r w:rsidR="001F42FA" w:rsidRPr="00752A53">
        <w:rPr>
          <w:sz w:val="28"/>
          <w:szCs w:val="28"/>
        </w:rPr>
        <w:t xml:space="preserve">    </w:t>
      </w:r>
      <w:r w:rsidRPr="00752A53">
        <w:rPr>
          <w:sz w:val="28"/>
          <w:szCs w:val="28"/>
        </w:rPr>
        <w:t>(D)</w:t>
      </w:r>
      <w:r w:rsidRPr="00752A53">
        <w:rPr>
          <w:sz w:val="28"/>
          <w:szCs w:val="28"/>
        </w:rPr>
        <w:t>甲：</w:t>
      </w:r>
      <w:smartTag w:uri="urn:schemas-microsoft-com:office:smarttags" w:element="chmetcnv">
        <w:smartTagPr>
          <w:attr w:name="UnitName" w:val="cm"/>
          <w:attr w:name="SourceValue" w:val="27"/>
          <w:attr w:name="HasSpace" w:val="False"/>
          <w:attr w:name="Negative" w:val="False"/>
          <w:attr w:name="NumberType" w:val="1"/>
          <w:attr w:name="TCSC" w:val="0"/>
        </w:smartTagPr>
        <w:r w:rsidRPr="00752A53">
          <w:rPr>
            <w:sz w:val="28"/>
            <w:szCs w:val="28"/>
          </w:rPr>
          <w:t>27cm</w:t>
        </w:r>
      </w:smartTag>
      <w:r w:rsidRPr="00752A53">
        <w:rPr>
          <w:sz w:val="28"/>
          <w:szCs w:val="28"/>
        </w:rPr>
        <w:t>，丙：</w:t>
      </w:r>
      <w:r w:rsidRPr="00752A53">
        <w:rPr>
          <w:sz w:val="28"/>
          <w:szCs w:val="28"/>
        </w:rPr>
        <w:t>64cm</w:t>
      </w:r>
    </w:p>
    <w:p w:rsidR="00F27E0B" w:rsidRPr="00752A53" w:rsidRDefault="00F27E0B" w:rsidP="00F27E0B">
      <w:pPr>
        <w:pStyle w:val="afd"/>
        <w:numPr>
          <w:ilvl w:val="0"/>
          <w:numId w:val="21"/>
        </w:numPr>
        <w:spacing w:after="72"/>
        <w:ind w:firstLineChars="0"/>
        <w:rPr>
          <w:sz w:val="28"/>
          <w:szCs w:val="28"/>
        </w:rPr>
      </w:pPr>
      <w:r w:rsidRPr="00752A53">
        <w:rPr>
          <w:sz w:val="28"/>
          <w:szCs w:val="28"/>
        </w:rPr>
        <w:t>右圖為實驗室常見的二項器材，利用這二項器材可分別</w:t>
      </w:r>
    </w:p>
    <w:p w:rsidR="00F27E0B" w:rsidRPr="00752A53" w:rsidRDefault="00F27E0B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  <w:r w:rsidRPr="00752A53">
        <w:rPr>
          <w:sz w:val="28"/>
          <w:szCs w:val="28"/>
        </w:rPr>
        <w:t>得知待測物的甲、乙二種性質，這二種性質在分類上分別</w:t>
      </w:r>
    </w:p>
    <w:p w:rsidR="00F27E0B" w:rsidRPr="00752A53" w:rsidRDefault="00F27E0B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  <w:r w:rsidRPr="00752A53">
        <w:rPr>
          <w:sz w:val="28"/>
          <w:szCs w:val="28"/>
        </w:rPr>
        <w:t>屬於下列何者？</w:t>
      </w:r>
      <w:r w:rsidRPr="00752A53">
        <w:rPr>
          <w:noProof/>
          <w:snapToGrid/>
          <w:sz w:val="28"/>
          <w:szCs w:val="28"/>
        </w:rPr>
        <w:drawing>
          <wp:anchor distT="0" distB="0" distL="114300" distR="114300" simplePos="0" relativeHeight="251683840" behindDoc="1" locked="1" layoutInCell="1" allowOverlap="1" wp14:anchorId="1EF8E70A" wp14:editId="4DC42AB2">
            <wp:simplePos x="0" y="0"/>
            <wp:positionH relativeFrom="column">
              <wp:posOffset>5859780</wp:posOffset>
            </wp:positionH>
            <wp:positionV relativeFrom="paragraph">
              <wp:posOffset>-560070</wp:posOffset>
            </wp:positionV>
            <wp:extent cx="2319020" cy="1479550"/>
            <wp:effectExtent l="0" t="0" r="5080" b="6350"/>
            <wp:wrapTight wrapText="bothSides">
              <wp:wrapPolygon edited="0">
                <wp:start x="0" y="0"/>
                <wp:lineTo x="0" y="21415"/>
                <wp:lineTo x="21470" y="21415"/>
                <wp:lineTo x="21470" y="0"/>
                <wp:lineTo x="0" y="0"/>
              </wp:wrapPolygon>
            </wp:wrapTight>
            <wp:docPr id="14" name="圖片 14" descr="描述: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描述: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C2F" w:rsidRDefault="00F27E0B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  <w:r w:rsidRPr="00752A53">
        <w:rPr>
          <w:sz w:val="28"/>
          <w:szCs w:val="28"/>
        </w:rPr>
        <w:t>(A)</w:t>
      </w:r>
      <w:r w:rsidRPr="00752A53">
        <w:rPr>
          <w:sz w:val="28"/>
          <w:szCs w:val="28"/>
        </w:rPr>
        <w:t>甲、乙均為物理性質</w:t>
      </w:r>
      <w:r w:rsidR="001F42FA" w:rsidRPr="00752A53">
        <w:rPr>
          <w:sz w:val="28"/>
          <w:szCs w:val="28"/>
        </w:rPr>
        <w:t xml:space="preserve">    </w:t>
      </w:r>
    </w:p>
    <w:p w:rsidR="00F27E0B" w:rsidRPr="00752A53" w:rsidRDefault="00F27E0B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  <w:r w:rsidRPr="00752A53">
        <w:rPr>
          <w:sz w:val="28"/>
          <w:szCs w:val="28"/>
        </w:rPr>
        <w:t>(B)</w:t>
      </w:r>
      <w:r w:rsidRPr="00752A53">
        <w:rPr>
          <w:sz w:val="28"/>
          <w:szCs w:val="28"/>
        </w:rPr>
        <w:t>甲、乙均為化學性質</w:t>
      </w:r>
    </w:p>
    <w:p w:rsidR="00F27E0B" w:rsidRPr="00752A53" w:rsidRDefault="00F27E0B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  <w:r w:rsidRPr="00752A53">
        <w:rPr>
          <w:sz w:val="28"/>
          <w:szCs w:val="28"/>
        </w:rPr>
        <w:t>(C)</w:t>
      </w:r>
      <w:r w:rsidRPr="00752A53">
        <w:rPr>
          <w:sz w:val="28"/>
          <w:szCs w:val="28"/>
        </w:rPr>
        <w:t>甲為物理性質、乙為化學性質</w:t>
      </w:r>
    </w:p>
    <w:p w:rsidR="00F27E0B" w:rsidRDefault="00F27E0B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  <w:r w:rsidRPr="00752A53">
        <w:rPr>
          <w:sz w:val="28"/>
          <w:szCs w:val="28"/>
        </w:rPr>
        <w:t>(D)</w:t>
      </w:r>
      <w:r w:rsidRPr="00752A53">
        <w:rPr>
          <w:sz w:val="28"/>
          <w:szCs w:val="28"/>
        </w:rPr>
        <w:t>甲為化學性質、乙為物理性質</w:t>
      </w:r>
    </w:p>
    <w:p w:rsidR="00A15440" w:rsidRDefault="00A15440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</w:p>
    <w:p w:rsidR="00A15440" w:rsidRDefault="00A15440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</w:p>
    <w:p w:rsidR="00A15440" w:rsidRDefault="00A15440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</w:p>
    <w:p w:rsidR="00A15440" w:rsidRDefault="00A15440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</w:p>
    <w:p w:rsidR="00A15440" w:rsidRDefault="00A15440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</w:p>
    <w:p w:rsidR="00A15440" w:rsidRPr="00752A53" w:rsidRDefault="00A15440" w:rsidP="00F27E0B">
      <w:pPr>
        <w:pStyle w:val="afd"/>
        <w:spacing w:after="72"/>
        <w:ind w:left="480" w:firstLineChars="0" w:firstLine="0"/>
        <w:rPr>
          <w:sz w:val="28"/>
          <w:szCs w:val="28"/>
        </w:rPr>
      </w:pPr>
    </w:p>
    <w:p w:rsidR="00F01CBC" w:rsidRPr="00752A53" w:rsidRDefault="00F27E0B" w:rsidP="00F27E0B">
      <w:pPr>
        <w:pStyle w:val="aa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r w:rsidRPr="00752A53">
        <w:rPr>
          <w:rFonts w:ascii="Times New Roman" w:eastAsia="標楷體" w:hAnsi="Times New Roman"/>
          <w:color w:val="000000"/>
          <w:sz w:val="28"/>
          <w:szCs w:val="28"/>
        </w:rPr>
        <w:t>已知室溫時，食鹽的溶解度為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36 g</w:t>
      </w:r>
      <w:r w:rsidRPr="00752A53">
        <w:rPr>
          <w:rFonts w:ascii="Times New Roman" w:eastAsia="標楷體" w:hAnsi="Times New Roman"/>
          <w:color w:val="000000"/>
          <w:w w:val="50"/>
          <w:sz w:val="28"/>
          <w:szCs w:val="28"/>
        </w:rPr>
        <w:t>／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100 g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水。小梅在室溫下分別配製甲、乙兩杯食鹽水溶液，</w:t>
      </w:r>
    </w:p>
    <w:p w:rsidR="00F01CBC" w:rsidRPr="00752A53" w:rsidRDefault="00F01CBC" w:rsidP="00F01CBC">
      <w:pPr>
        <w:pStyle w:val="aa"/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r w:rsidRPr="00752A53">
        <w:rPr>
          <w:rFonts w:ascii="Times New Roman" w:eastAsia="標楷體" w:hAnsi="Times New Roman"/>
          <w:color w:val="000000"/>
          <w:sz w:val="28"/>
          <w:szCs w:val="28"/>
        </w:rPr>
        <w:t>各杯內加入的食鹽與水之質量如附表所示。</w:t>
      </w:r>
    </w:p>
    <w:p w:rsidR="00F01CBC" w:rsidRPr="00752A53" w:rsidRDefault="00F01CBC" w:rsidP="00F01CBC">
      <w:pPr>
        <w:pStyle w:val="aa"/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sz w:val="28"/>
          <w:szCs w:val="28"/>
        </w:rPr>
      </w:pPr>
      <w:r w:rsidRPr="00752A53">
        <w:rPr>
          <w:rFonts w:ascii="Times New Roman" w:eastAsia="標楷體" w:hAnsi="Times New Roman"/>
          <w:sz w:val="28"/>
          <w:szCs w:val="28"/>
        </w:rPr>
        <w:object w:dxaOrig="3002" w:dyaOrig="1288">
          <v:shape id="_x0000_i1026" type="#_x0000_t75" style="width:150.15pt;height:64.35pt" o:ole="" o:allowoverlap="f">
            <v:imagedata r:id="rId23" o:title=""/>
          </v:shape>
          <o:OLEObject Type="Embed" ProgID="Word.Document.8" ShapeID="_x0000_i1026" DrawAspect="Content" ObjectID="_1568445186" r:id="rId24">
            <o:FieldCodes>\s</o:FieldCodes>
          </o:OLEObject>
        </w:object>
      </w:r>
    </w:p>
    <w:p w:rsidR="00F01CBC" w:rsidRPr="00752A53" w:rsidRDefault="00F27E0B" w:rsidP="00F27E0B">
      <w:pPr>
        <w:pStyle w:val="aa"/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sz w:val="28"/>
          <w:szCs w:val="28"/>
        </w:rPr>
      </w:pPr>
      <w:r w:rsidRPr="00752A53">
        <w:rPr>
          <w:rFonts w:ascii="Times New Roman" w:eastAsia="標楷體" w:hAnsi="Times New Roman"/>
          <w:color w:val="000000"/>
          <w:sz w:val="28"/>
          <w:szCs w:val="28"/>
        </w:rPr>
        <w:t>小梅將兩杯食鹽水溶液過濾後混合成一杯，若過程中水的蒸發量不計，此杯混合濃度約為多少？</w:t>
      </w:r>
      <w:r w:rsidRPr="00752A53">
        <w:rPr>
          <w:rFonts w:ascii="Times New Roman" w:eastAsia="標楷體" w:hAnsi="Times New Roman"/>
          <w:sz w:val="28"/>
          <w:szCs w:val="28"/>
        </w:rPr>
        <w:t> </w:t>
      </w:r>
    </w:p>
    <w:p w:rsidR="00F27E0B" w:rsidRPr="00752A53" w:rsidRDefault="00F27E0B" w:rsidP="00F81211">
      <w:pPr>
        <w:pStyle w:val="aa"/>
        <w:numPr>
          <w:ilvl w:val="0"/>
          <w:numId w:val="25"/>
        </w:numPr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r w:rsidRPr="00752A53">
        <w:rPr>
          <w:rFonts w:ascii="Times New Roman" w:eastAsia="標楷體" w:hAnsi="Times New Roman"/>
          <w:color w:val="000000"/>
          <w:sz w:val="28"/>
          <w:szCs w:val="28"/>
        </w:rPr>
        <w:t>26.5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 xml:space="preserve">％　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(B) 30.0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 xml:space="preserve">％　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(C) 36.0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 xml:space="preserve">％　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(D) 42.9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％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br/>
      </w:r>
      <w:r w:rsidRPr="00752A53">
        <w:rPr>
          <w:rFonts w:ascii="Times New Roman" w:eastAsia="標楷體" w:hAnsi="Times New Roman"/>
          <w:sz w:val="28"/>
          <w:szCs w:val="28"/>
        </w:rPr>
        <w:t xml:space="preserve">        </w:t>
      </w:r>
    </w:p>
    <w:p w:rsidR="00F81211" w:rsidRPr="00752A53" w:rsidRDefault="00E844AC" w:rsidP="00E844AC">
      <w:pPr>
        <w:pStyle w:val="aa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r w:rsidRPr="00752A53">
        <w:rPr>
          <w:rFonts w:ascii="Times New Roman" w:eastAsia="標楷體" w:hAnsi="Times New Roman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79A6D41D" wp14:editId="10245A7E">
            <wp:simplePos x="0" y="0"/>
            <wp:positionH relativeFrom="column">
              <wp:posOffset>6480175</wp:posOffset>
            </wp:positionH>
            <wp:positionV relativeFrom="paragraph">
              <wp:posOffset>99695</wp:posOffset>
            </wp:positionV>
            <wp:extent cx="1693545" cy="1668145"/>
            <wp:effectExtent l="0" t="0" r="1905" b="8255"/>
            <wp:wrapTight wrapText="bothSides">
              <wp:wrapPolygon edited="0">
                <wp:start x="0" y="0"/>
                <wp:lineTo x="0" y="21460"/>
                <wp:lineTo x="21381" y="21460"/>
                <wp:lineTo x="21381" y="0"/>
                <wp:lineTo x="0" y="0"/>
              </wp:wrapPolygon>
            </wp:wrapTight>
            <wp:docPr id="17" name="圖片 17" descr="描述: Y8F35A0-K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Y8F35A0-K-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附圖為兩項實驗器材，其使用說明如下：</w:t>
      </w:r>
      <w:r w:rsidR="00F81211" w:rsidRPr="00752A53">
        <w:rPr>
          <w:rFonts w:ascii="Times New Roman" w:eastAsia="標楷體" w:hAnsi="Times New Roman"/>
          <w:color w:val="000000"/>
          <w:sz w:val="28"/>
          <w:szCs w:val="28"/>
        </w:rPr>
        <w:br/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器材一：</w:t>
      </w:r>
      <w:r w:rsidRPr="00752A53">
        <w:rPr>
          <w:rFonts w:ascii="Times New Roman" w:eastAsia="標楷體" w:hAnsi="Times New Roman"/>
          <w:color w:val="000000"/>
          <w:spacing w:val="-2"/>
          <w:sz w:val="28"/>
          <w:szCs w:val="28"/>
        </w:rPr>
        <w:t>多用於吸取少量的液體，吸取液體後應將其顛倒放置，</w:t>
      </w:r>
    </w:p>
    <w:p w:rsidR="00F81211" w:rsidRPr="00752A53" w:rsidRDefault="00F81211" w:rsidP="00F81211">
      <w:pPr>
        <w:pStyle w:val="aa"/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r w:rsidRPr="00752A53">
        <w:rPr>
          <w:rFonts w:ascii="Times New Roman" w:eastAsia="標楷體" w:hAnsi="Times New Roman"/>
          <w:color w:val="000000"/>
          <w:spacing w:val="-2"/>
          <w:sz w:val="28"/>
          <w:szCs w:val="28"/>
        </w:rPr>
        <w:t xml:space="preserve">         </w:t>
      </w:r>
      <w:r w:rsidR="00E844AC" w:rsidRPr="00752A53">
        <w:rPr>
          <w:rFonts w:ascii="Times New Roman" w:eastAsia="標楷體" w:hAnsi="Times New Roman"/>
          <w:color w:val="000000"/>
          <w:spacing w:val="-2"/>
          <w:sz w:val="28"/>
          <w:szCs w:val="28"/>
        </w:rPr>
        <w:t>以防止其內液體流出</w:t>
      </w:r>
      <w:r w:rsidR="00E844AC" w:rsidRPr="00752A53">
        <w:rPr>
          <w:rFonts w:ascii="Times New Roman" w:eastAsia="標楷體" w:hAnsi="Times New Roman"/>
          <w:color w:val="000000"/>
          <w:sz w:val="28"/>
          <w:szCs w:val="28"/>
        </w:rPr>
        <w:t>。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br/>
      </w:r>
      <w:r w:rsidR="00E844AC" w:rsidRPr="00752A53">
        <w:rPr>
          <w:rFonts w:ascii="Times New Roman" w:eastAsia="標楷體" w:hAnsi="Times New Roman"/>
          <w:color w:val="000000"/>
          <w:sz w:val="28"/>
          <w:szCs w:val="28"/>
        </w:rPr>
        <w:t>器材二：常用於測量液體的體積，但不可在其內進行化學反應，</w:t>
      </w:r>
    </w:p>
    <w:p w:rsidR="00E844AC" w:rsidRPr="00752A53" w:rsidRDefault="00F81211" w:rsidP="00F81211">
      <w:pPr>
        <w:pStyle w:val="aa"/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r w:rsidRPr="00752A53">
        <w:rPr>
          <w:rFonts w:ascii="Times New Roman" w:eastAsia="標楷體" w:hAnsi="Times New Roman"/>
          <w:color w:val="000000"/>
          <w:sz w:val="28"/>
          <w:szCs w:val="28"/>
        </w:rPr>
        <w:t xml:space="preserve">         </w:t>
      </w:r>
      <w:r w:rsidR="00E844AC" w:rsidRPr="00752A53">
        <w:rPr>
          <w:rFonts w:ascii="Times New Roman" w:eastAsia="標楷體" w:hAnsi="Times New Roman"/>
          <w:color w:val="000000"/>
          <w:sz w:val="28"/>
          <w:szCs w:val="28"/>
        </w:rPr>
        <w:t>也不可用於加熱。</w:t>
      </w:r>
      <w:r w:rsidR="00E844AC" w:rsidRPr="00752A53">
        <w:rPr>
          <w:rFonts w:ascii="Times New Roman" w:eastAsia="標楷體" w:hAnsi="Times New Roman"/>
          <w:color w:val="000000"/>
          <w:sz w:val="28"/>
          <w:szCs w:val="28"/>
        </w:rPr>
        <w:t xml:space="preserve">        </w:t>
      </w:r>
    </w:p>
    <w:p w:rsidR="00E844AC" w:rsidRPr="00752A53" w:rsidRDefault="00E844AC" w:rsidP="00E844AC">
      <w:pPr>
        <w:pStyle w:val="aa"/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r w:rsidRPr="00752A53">
        <w:rPr>
          <w:rFonts w:ascii="Times New Roman" w:eastAsia="標楷體" w:hAnsi="Times New Roman"/>
          <w:color w:val="000000"/>
          <w:sz w:val="28"/>
          <w:szCs w:val="28"/>
        </w:rPr>
        <w:t xml:space="preserve">關於這兩項器材的使用說明，下列判斷何者正確？　</w:t>
      </w:r>
    </w:p>
    <w:p w:rsidR="00E844AC" w:rsidRPr="00752A53" w:rsidRDefault="00E844AC" w:rsidP="00E844AC">
      <w:pPr>
        <w:pStyle w:val="aa"/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r w:rsidRPr="00752A53">
        <w:rPr>
          <w:rFonts w:ascii="Times New Roman" w:eastAsia="標楷體" w:hAnsi="Times New Roman"/>
          <w:color w:val="000000"/>
          <w:sz w:val="28"/>
          <w:szCs w:val="28"/>
        </w:rPr>
        <w:t>(A)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 xml:space="preserve">兩項器材的說明皆正確　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(B)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 xml:space="preserve">兩項器材的說明皆錯誤　</w:t>
      </w:r>
    </w:p>
    <w:p w:rsidR="00E844AC" w:rsidRPr="00A15440" w:rsidRDefault="00E844AC" w:rsidP="00A15440">
      <w:pPr>
        <w:pStyle w:val="aa"/>
        <w:tabs>
          <w:tab w:val="left" w:pos="1134"/>
        </w:tabs>
        <w:snapToGrid w:val="0"/>
        <w:spacing w:line="360" w:lineRule="atLeast"/>
        <w:ind w:leftChars="0"/>
        <w:rPr>
          <w:rFonts w:ascii="Times New Roman" w:eastAsia="標楷體" w:hAnsi="Times New Roman"/>
          <w:noProof/>
          <w:sz w:val="28"/>
          <w:szCs w:val="28"/>
        </w:rPr>
      </w:pPr>
      <w:r w:rsidRPr="00752A53">
        <w:rPr>
          <w:rFonts w:ascii="Times New Roman" w:eastAsia="標楷體" w:hAnsi="Times New Roman"/>
          <w:color w:val="000000"/>
          <w:sz w:val="28"/>
          <w:szCs w:val="28"/>
        </w:rPr>
        <w:t>(C)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 xml:space="preserve">只有器材一的說明正確　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(D)</w:t>
      </w:r>
      <w:r w:rsidRPr="00752A53">
        <w:rPr>
          <w:rFonts w:ascii="Times New Roman" w:eastAsia="標楷體" w:hAnsi="Times New Roman"/>
          <w:color w:val="000000"/>
          <w:sz w:val="28"/>
          <w:szCs w:val="28"/>
        </w:rPr>
        <w:t>只有器材二的說明正確</w:t>
      </w:r>
      <w:r w:rsidRPr="00752A53">
        <w:rPr>
          <w:rFonts w:ascii="Times New Roman" w:eastAsia="標楷體" w:hAnsi="Times New Roman"/>
          <w:noProof/>
          <w:sz w:val="28"/>
          <w:szCs w:val="28"/>
        </w:rPr>
        <w:t xml:space="preserve">  </w:t>
      </w:r>
      <w:r w:rsidRPr="00A15440">
        <w:rPr>
          <w:rFonts w:ascii="Times New Roman" w:eastAsia="標楷體" w:hAnsi="Times New Roman"/>
          <w:noProof/>
          <w:sz w:val="28"/>
          <w:szCs w:val="28"/>
        </w:rPr>
        <w:t xml:space="preserve">      </w:t>
      </w:r>
    </w:p>
    <w:p w:rsidR="00F81211" w:rsidRPr="00A15440" w:rsidRDefault="002B2AC5" w:rsidP="009C50B5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eastAsia="標楷體"/>
          <w:color w:val="000000"/>
          <w:sz w:val="28"/>
          <w:szCs w:val="28"/>
        </w:rPr>
      </w:pPr>
      <w:r w:rsidRPr="00A15440">
        <w:rPr>
          <w:rFonts w:eastAsia="標楷體"/>
          <w:sz w:val="28"/>
          <w:szCs w:val="28"/>
        </w:rPr>
        <w:t>在固定壓力改變溫度的實驗中，測得純物質</w:t>
      </w:r>
      <w:r w:rsidRPr="00A15440">
        <w:rPr>
          <w:rFonts w:eastAsia="標楷體"/>
          <w:sz w:val="28"/>
          <w:szCs w:val="28"/>
        </w:rPr>
        <w:t>X</w:t>
      </w:r>
      <w:r w:rsidRPr="00A15440">
        <w:rPr>
          <w:rFonts w:eastAsia="標楷體"/>
          <w:sz w:val="28"/>
          <w:szCs w:val="28"/>
        </w:rPr>
        <w:t>的甲、乙、丙三種不同狀態，</w:t>
      </w:r>
    </w:p>
    <w:p w:rsidR="00611330" w:rsidRDefault="002B2AC5" w:rsidP="00A15440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sz w:val="28"/>
          <w:szCs w:val="28"/>
        </w:rPr>
      </w:pPr>
      <w:r w:rsidRPr="00A15440">
        <w:rPr>
          <w:rFonts w:eastAsia="標楷體"/>
          <w:sz w:val="28"/>
          <w:szCs w:val="28"/>
        </w:rPr>
        <w:t>如</w:t>
      </w:r>
      <w:r w:rsidR="00F81211" w:rsidRPr="00A15440">
        <w:rPr>
          <w:rFonts w:eastAsia="標楷體"/>
          <w:sz w:val="28"/>
          <w:szCs w:val="28"/>
        </w:rPr>
        <w:t>右</w:t>
      </w:r>
      <w:r w:rsidRPr="00A15440">
        <w:rPr>
          <w:rFonts w:eastAsia="標楷體"/>
          <w:sz w:val="28"/>
          <w:szCs w:val="28"/>
        </w:rPr>
        <w:t>圖示。甲、乙、丙分別為物質三態中的哪一種？</w:t>
      </w:r>
      <w:r w:rsidRPr="00A15440">
        <w:rPr>
          <w:rFonts w:eastAsia="標楷體"/>
          <w:sz w:val="28"/>
          <w:szCs w:val="28"/>
        </w:rPr>
        <w:br/>
        <w:t>(A)</w:t>
      </w:r>
      <w:r w:rsidRPr="00A15440">
        <w:rPr>
          <w:rFonts w:eastAsia="標楷體"/>
          <w:sz w:val="28"/>
          <w:szCs w:val="28"/>
        </w:rPr>
        <w:t>甲：固態，乙：液態，丙：氣態</w:t>
      </w:r>
      <w:r w:rsidRPr="00A15440">
        <w:rPr>
          <w:rFonts w:eastAsia="標楷體"/>
          <w:noProof/>
        </w:rPr>
        <w:drawing>
          <wp:anchor distT="0" distB="0" distL="114300" distR="114300" simplePos="0" relativeHeight="251687936" behindDoc="1" locked="1" layoutInCell="1" allowOverlap="1" wp14:anchorId="3EA8AC49" wp14:editId="67E6432C">
            <wp:simplePos x="0" y="0"/>
            <wp:positionH relativeFrom="column">
              <wp:posOffset>5273040</wp:posOffset>
            </wp:positionH>
            <wp:positionV relativeFrom="paragraph">
              <wp:posOffset>179705</wp:posOffset>
            </wp:positionV>
            <wp:extent cx="2795270" cy="859790"/>
            <wp:effectExtent l="0" t="0" r="5080" b="0"/>
            <wp:wrapSquare wrapText="bothSides"/>
            <wp:docPr id="18" name="圖片 18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440">
        <w:rPr>
          <w:rFonts w:eastAsia="標楷體"/>
          <w:sz w:val="28"/>
          <w:szCs w:val="28"/>
        </w:rPr>
        <w:br/>
        <w:t>(B)</w:t>
      </w:r>
      <w:r w:rsidRPr="00A15440">
        <w:rPr>
          <w:rFonts w:eastAsia="標楷體"/>
          <w:sz w:val="28"/>
          <w:szCs w:val="28"/>
        </w:rPr>
        <w:t>甲：固態，乙：氣態，丙：液態</w:t>
      </w:r>
      <w:r w:rsidRPr="00A15440">
        <w:rPr>
          <w:rFonts w:eastAsia="標楷體"/>
          <w:sz w:val="28"/>
          <w:szCs w:val="28"/>
        </w:rPr>
        <w:br/>
        <w:t>(C)</w:t>
      </w:r>
      <w:r w:rsidRPr="00A15440">
        <w:rPr>
          <w:rFonts w:eastAsia="標楷體"/>
          <w:sz w:val="28"/>
          <w:szCs w:val="28"/>
        </w:rPr>
        <w:t>甲：液態，乙：固態，丙：氣態</w:t>
      </w:r>
      <w:r w:rsidRPr="00A15440">
        <w:rPr>
          <w:rFonts w:eastAsia="標楷體"/>
          <w:sz w:val="28"/>
          <w:szCs w:val="28"/>
        </w:rPr>
        <w:br/>
        <w:t>(D)</w:t>
      </w:r>
      <w:r w:rsidRPr="00A15440">
        <w:rPr>
          <w:rFonts w:eastAsia="標楷體"/>
          <w:sz w:val="28"/>
          <w:szCs w:val="28"/>
        </w:rPr>
        <w:t>甲：液態，乙：氣態，丙：固態</w:t>
      </w:r>
    </w:p>
    <w:p w:rsidR="0056614B" w:rsidRDefault="0056614B" w:rsidP="0056614B">
      <w:pPr>
        <w:widowControl w:val="0"/>
        <w:numPr>
          <w:ilvl w:val="0"/>
          <w:numId w:val="21"/>
        </w:num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 w:val="28"/>
          <w:szCs w:val="28"/>
        </w:rPr>
      </w:pPr>
      <w:r w:rsidRPr="0056614B">
        <w:rPr>
          <w:rFonts w:ascii="標楷體" w:eastAsia="標楷體" w:hAnsi="標楷體"/>
          <w:noProof/>
          <w:color w:val="000000"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7A9F92FA" wp14:editId="56D6685F">
            <wp:simplePos x="0" y="0"/>
            <wp:positionH relativeFrom="column">
              <wp:posOffset>6231890</wp:posOffset>
            </wp:positionH>
            <wp:positionV relativeFrom="paragraph">
              <wp:posOffset>561340</wp:posOffset>
            </wp:positionV>
            <wp:extent cx="1569720" cy="1295400"/>
            <wp:effectExtent l="0" t="0" r="0" b="0"/>
            <wp:wrapSquare wrapText="bothSides"/>
            <wp:docPr id="29" name="圖片 29" descr="YY873-2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Y873-2-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614B">
        <w:rPr>
          <w:rFonts w:ascii="標楷體" w:eastAsia="標楷體" w:hAnsi="標楷體"/>
          <w:color w:val="000000"/>
          <w:sz w:val="28"/>
          <w:szCs w:val="28"/>
        </w:rPr>
        <w:t>小依做雙氧水製氧的實驗，其裝置如附圖所示。他將不同體積的雙氧水與水混合反應，並用碼錶記錄集滿一瓶氧氣所需的時間，實驗紀錄如附表所示。下列有關此實驗的敘述，何者正確？</w:t>
      </w:r>
      <w:r w:rsidRPr="0056614B">
        <w:rPr>
          <w:rFonts w:ascii="標楷體" w:eastAsia="標楷體" w:hAnsi="標楷體"/>
          <w:color w:val="000000"/>
          <w:sz w:val="28"/>
          <w:szCs w:val="28"/>
        </w:rPr>
        <w:br/>
      </w:r>
      <w:r w:rsidRPr="0056614B">
        <w:rPr>
          <w:rFonts w:ascii="標楷體" w:eastAsia="標楷體" w:hAnsi="標楷體"/>
          <w:color w:val="000000"/>
          <w:sz w:val="28"/>
          <w:szCs w:val="28"/>
        </w:rPr>
        <w:br/>
      </w:r>
      <w:r w:rsidR="00932F32" w:rsidRPr="0056614B">
        <w:rPr>
          <w:rFonts w:ascii="標楷體" w:eastAsia="標楷體" w:hAnsi="標楷體"/>
          <w:color w:val="000000"/>
          <w:sz w:val="28"/>
          <w:szCs w:val="28"/>
        </w:rPr>
        <w:object w:dxaOrig="5196" w:dyaOrig="2868">
          <v:shape id="_x0000_i1027" type="#_x0000_t75" style="width:260.45pt;height:143.25pt" o:ole="">
            <v:imagedata r:id="rId28" o:title=""/>
          </v:shape>
          <o:OLEObject Type="Embed" ProgID="Word.Document.8" ShapeID="_x0000_i1027" DrawAspect="Content" ObjectID="_1568445187" r:id="rId29">
            <o:FieldCodes>\s</o:FieldCodes>
          </o:OLEObject>
        </w:object>
      </w:r>
      <w:r w:rsidRPr="0056614B">
        <w:rPr>
          <w:rFonts w:ascii="標楷體" w:eastAsia="標楷體" w:hAnsi="標楷體"/>
          <w:color w:val="000000"/>
          <w:sz w:val="28"/>
          <w:szCs w:val="28"/>
        </w:rPr>
        <w:t xml:space="preserve">　</w:t>
      </w:r>
    </w:p>
    <w:p w:rsidR="0056614B" w:rsidRDefault="0056614B" w:rsidP="0056614B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  <w:r w:rsidRPr="0056614B">
        <w:rPr>
          <w:rFonts w:ascii="標楷體" w:eastAsia="標楷體" w:hAnsi="標楷體"/>
          <w:color w:val="000000"/>
          <w:sz w:val="28"/>
          <w:szCs w:val="28"/>
        </w:rPr>
        <w:t xml:space="preserve">(A)二氧化錳為此實驗的反應物　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</w:t>
      </w:r>
      <w:r w:rsidRPr="0056614B">
        <w:rPr>
          <w:rFonts w:ascii="標楷體" w:eastAsia="標楷體" w:hAnsi="標楷體"/>
          <w:color w:val="000000"/>
          <w:sz w:val="28"/>
          <w:szCs w:val="28"/>
        </w:rPr>
        <w:t xml:space="preserve">(B)水的量增加，氧氣總生成量亦增加　</w:t>
      </w:r>
    </w:p>
    <w:p w:rsidR="0056614B" w:rsidRPr="0056614B" w:rsidRDefault="0056614B" w:rsidP="0056614B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  <w:r w:rsidRPr="0056614B">
        <w:rPr>
          <w:rFonts w:ascii="標楷體" w:eastAsia="標楷體" w:hAnsi="標楷體"/>
          <w:color w:val="000000"/>
          <w:sz w:val="28"/>
          <w:szCs w:val="28"/>
        </w:rPr>
        <w:t>(C)雙氧水的濃度會影響氧氣的生成速率　(D)錐形瓶中溶液的總體積是影響氧氣生成速率的主因</w:t>
      </w:r>
    </w:p>
    <w:p w:rsidR="00A15440" w:rsidRPr="00A15440" w:rsidRDefault="00A15440" w:rsidP="00A15440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sz w:val="28"/>
          <w:szCs w:val="28"/>
        </w:rPr>
      </w:pPr>
    </w:p>
    <w:p w:rsidR="00A15440" w:rsidRPr="00752A53" w:rsidRDefault="00A15440" w:rsidP="00A15440">
      <w:pPr>
        <w:widowControl w:val="0"/>
        <w:tabs>
          <w:tab w:val="left" w:pos="1134"/>
        </w:tabs>
        <w:snapToGrid w:val="0"/>
        <w:spacing w:line="360" w:lineRule="atLeast"/>
        <w:ind w:left="480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</w:p>
    <w:p w:rsidR="00F81211" w:rsidRDefault="00F81211" w:rsidP="00611330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</w:p>
    <w:p w:rsidR="0056614B" w:rsidRDefault="0056614B" w:rsidP="00611330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</w:p>
    <w:p w:rsidR="0056614B" w:rsidRDefault="0056614B" w:rsidP="00611330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</w:p>
    <w:p w:rsidR="0056614B" w:rsidRDefault="0056614B" w:rsidP="00611330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</w:p>
    <w:p w:rsidR="0056614B" w:rsidRDefault="0056614B" w:rsidP="00611330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</w:p>
    <w:p w:rsidR="0056614B" w:rsidRDefault="0056614B" w:rsidP="00611330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</w:p>
    <w:p w:rsidR="0056614B" w:rsidRPr="00752A53" w:rsidRDefault="0056614B" w:rsidP="00611330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</w:p>
    <w:p w:rsidR="005B1889" w:rsidRPr="00752A53" w:rsidRDefault="005B1889" w:rsidP="000C0FBC">
      <w:pPr>
        <w:snapToGrid w:val="0"/>
        <w:spacing w:before="100" w:beforeAutospacing="1" w:after="100" w:afterAutospacing="1"/>
        <w:ind w:right="-85"/>
        <w:jc w:val="center"/>
        <w:rPr>
          <w:rFonts w:eastAsia="標楷體"/>
          <w:color w:val="000000"/>
          <w:spacing w:val="26"/>
          <w:sz w:val="32"/>
          <w:szCs w:val="32"/>
        </w:rPr>
      </w:pPr>
      <w:r w:rsidRPr="00752A53">
        <w:rPr>
          <w:rFonts w:eastAsia="標楷體"/>
          <w:color w:val="000000"/>
          <w:spacing w:val="26"/>
          <w:sz w:val="32"/>
          <w:szCs w:val="32"/>
        </w:rPr>
        <w:t>新北市立溪崑國民中學</w:t>
      </w:r>
      <w:r w:rsidRPr="00752A53">
        <w:rPr>
          <w:rFonts w:eastAsia="標楷體"/>
          <w:color w:val="000000"/>
          <w:spacing w:val="26"/>
          <w:sz w:val="32"/>
          <w:szCs w:val="32"/>
        </w:rPr>
        <w:t>10</w:t>
      </w:r>
      <w:r w:rsidR="00611330" w:rsidRPr="00752A53">
        <w:rPr>
          <w:rFonts w:eastAsia="標楷體"/>
          <w:color w:val="000000"/>
          <w:spacing w:val="26"/>
          <w:sz w:val="32"/>
          <w:szCs w:val="32"/>
        </w:rPr>
        <w:t>6</w:t>
      </w:r>
      <w:r w:rsidR="00611330" w:rsidRPr="00752A53">
        <w:rPr>
          <w:rFonts w:eastAsia="標楷體"/>
          <w:color w:val="000000"/>
          <w:spacing w:val="26"/>
          <w:sz w:val="32"/>
          <w:szCs w:val="32"/>
        </w:rPr>
        <w:t>學年度第一</w:t>
      </w:r>
      <w:r w:rsidRPr="00752A53">
        <w:rPr>
          <w:rFonts w:eastAsia="標楷體"/>
          <w:color w:val="000000"/>
          <w:spacing w:val="26"/>
          <w:sz w:val="32"/>
          <w:szCs w:val="32"/>
        </w:rPr>
        <w:t>學期第</w:t>
      </w:r>
      <w:r w:rsidR="00063B04" w:rsidRPr="00752A53">
        <w:rPr>
          <w:rFonts w:eastAsia="標楷體"/>
          <w:color w:val="000000"/>
          <w:spacing w:val="26"/>
          <w:sz w:val="32"/>
          <w:szCs w:val="32"/>
        </w:rPr>
        <w:t>一</w:t>
      </w:r>
      <w:r w:rsidRPr="00752A53">
        <w:rPr>
          <w:rFonts w:eastAsia="標楷體"/>
          <w:color w:val="000000"/>
          <w:spacing w:val="26"/>
          <w:sz w:val="32"/>
          <w:szCs w:val="32"/>
        </w:rPr>
        <w:t>次定期評量自然科試題解答</w:t>
      </w:r>
    </w:p>
    <w:p w:rsidR="00063B04" w:rsidRPr="00752A53" w:rsidRDefault="00063B04" w:rsidP="00063B04">
      <w:pPr>
        <w:pStyle w:val="a3"/>
        <w:tabs>
          <w:tab w:val="clear" w:pos="4153"/>
          <w:tab w:val="clear" w:pos="8306"/>
          <w:tab w:val="center" w:pos="-1620"/>
        </w:tabs>
        <w:snapToGrid/>
        <w:spacing w:before="100" w:beforeAutospacing="1" w:after="100" w:afterAutospacing="1"/>
        <w:ind w:firstLineChars="2314" w:firstLine="6479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  <w:r w:rsidRPr="00752A53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893642" wp14:editId="32F33F7E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229600" cy="10160"/>
                <wp:effectExtent l="0" t="0" r="19050" b="27940"/>
                <wp:wrapNone/>
                <wp:docPr id="4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10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9in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QaFgIAAC4EAAAOAAAAZHJzL2Uyb0RvYy54bWysU9uO2yAQfa/Uf0C8J76sm02sOKvKTvqS&#10;diPt9gMI4BgVAwISJ6r67x3IRbvbl2q1eSCDZzicmXOYPxx7iQ7cOqFVhbNxihFXVDOhdhX++bwa&#10;TTFynihGpFa8wifu8MPi86f5YEqe605Lxi0CEOXKwVS4896USeJox3vixtpwBclW25542NpdwiwZ&#10;AL2XSZ6mk2TQlhmrKXcOvjbnJF5E/Lbl1D+2reMeyQoDNx9XG9dtWJPFnJQ7S0wn6IUGeQeLnggF&#10;l96gGuIJ2lvxD1QvqNVOt35MdZ/othWUxx6gmyx9081TRwyPvcBwnLmNyX0cLP1x2FgkWIWLO4wU&#10;6UGjtVAc5WE0g3ElVNRqY0Nz9KiezFrTXw4pXXdE7Xik+HwycCwLJ5JXR8LGGbhgO3zXDGrI3us4&#10;p2Nr+wAJE0DHKMfpJgc/ekTh4zTPZ5MUVKOQy9JsEuVKSHk9bKzz37juUQgqLIF3BCeHtfOBDCmv&#10;JeEupVdCyqi4VGgAzPwe4EPKaSlYyMaN3W1radGBBNPEX2ztTZnVe8UiWscJW15iT4Q8x3C7VAEP&#10;+gE+l+jsit+zdLacLqfFqMgny1GRNs3o66ouRpNVdv+luWvqusn+BGpZUXaCMa4Cu6tDs+L/HHB5&#10;K2dv3Tx6m0PyGj0ODMhe/yPpKGjQ8OyGrWanjb0KDaaMxZcHFFz/cg/xy2e++AsAAP//AwBQSwME&#10;FAAGAAgAAAAhAI+mGH3dAAAABwEAAA8AAABkcnMvZG93bnJldi54bWxMj81OwzAQhO9IvIO1SNyo&#10;QyTSkMapEKiqQFzaIvW6jZc4EK/T2G3D2+Oc4LQ/s5r5tlyOthNnGnzrWMH9LAFBXDvdcqPgY7e6&#10;y0H4gKyxc0wKfsjDsrq+KrHQ7sIbOm9DI6IJ+wIVmBD6QkpfG7LoZ64njtqnGyyGOA6N1ANeornt&#10;ZJokmbTYckww2NOzofp7e7IK8GW9Cfs8fZu3r+b9a7c6rk1+VOr2ZnxagAg0hr9jmPAjOlSR6eBO&#10;rL3oFMRHgoKHLNZJTR+n7hA38wxkVcr//NUvAAAA//8DAFBLAQItABQABgAIAAAAIQC2gziS/gAA&#10;AOEBAAATAAAAAAAAAAAAAAAAAAAAAABbQ29udGVudF9UeXBlc10ueG1sUEsBAi0AFAAGAAgAAAAh&#10;ADj9If/WAAAAlAEAAAsAAAAAAAAAAAAAAAAALwEAAF9yZWxzLy5yZWxzUEsBAi0AFAAGAAgAAAAh&#10;AGhclBoWAgAALgQAAA4AAAAAAAAAAAAAAAAALgIAAGRycy9lMm9Eb2MueG1sUEsBAi0AFAAGAAgA&#10;AAAhAI+mGH3dAAAABwEAAA8AAAAAAAAAAAAAAAAAcAQAAGRycy9kb3ducmV2LnhtbFBLBQYAAAAA&#10;BAAEAPMAAAB6BQAAAAA=&#10;" strokeweight="1pt"/>
            </w:pict>
          </mc:Fallback>
        </mc:AlternateContent>
      </w:r>
      <w:r w:rsidR="00611330" w:rsidRPr="00752A53">
        <w:rPr>
          <w:rFonts w:eastAsia="標楷體"/>
          <w:snapToGrid w:val="0"/>
          <w:color w:val="000000"/>
          <w:kern w:val="0"/>
          <w:sz w:val="28"/>
          <w:szCs w:val="28"/>
        </w:rPr>
        <w:t>八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</w:rPr>
        <w:t>年級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</w:rPr>
        <w:t>班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</w:rPr>
        <w:t>座號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</w:rPr>
        <w:t>姓名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　</w:t>
      </w:r>
    </w:p>
    <w:p w:rsidR="005B1889" w:rsidRPr="00752A53" w:rsidRDefault="005B1889" w:rsidP="000C0FBC">
      <w:pPr>
        <w:pStyle w:val="a3"/>
        <w:spacing w:before="100" w:beforeAutospacing="1" w:after="100" w:afterAutospacing="1"/>
        <w:rPr>
          <w:rFonts w:eastAsia="標楷體"/>
          <w:snapToGrid w:val="0"/>
          <w:color w:val="000000"/>
          <w:kern w:val="0"/>
          <w:sz w:val="28"/>
          <w:szCs w:val="28"/>
        </w:rPr>
      </w:pPr>
      <w:bookmarkStart w:id="17" w:name="_GoBack"/>
      <w:r w:rsidRPr="00752A53">
        <w:rPr>
          <w:rFonts w:ascii="新細明體" w:eastAsia="新細明體" w:hAnsi="新細明體" w:cs="新細明體" w:hint="eastAsia"/>
          <w:snapToGrid w:val="0"/>
          <w:color w:val="000000"/>
          <w:kern w:val="0"/>
          <w:sz w:val="28"/>
          <w:szCs w:val="28"/>
        </w:rPr>
        <w:t>※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</w:rPr>
        <w:t>每題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</w:rPr>
        <w:t>2.5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</w:rPr>
        <w:t>分，總分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</w:rPr>
        <w:t>100</w:t>
      </w:r>
      <w:r w:rsidRPr="00752A53">
        <w:rPr>
          <w:rFonts w:eastAsia="標楷體"/>
          <w:snapToGrid w:val="0"/>
          <w:color w:val="000000"/>
          <w:kern w:val="0"/>
          <w:sz w:val="28"/>
          <w:szCs w:val="28"/>
        </w:rPr>
        <w:t>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1219"/>
        <w:gridCol w:w="1220"/>
        <w:gridCol w:w="1220"/>
        <w:gridCol w:w="1221"/>
        <w:gridCol w:w="1221"/>
        <w:gridCol w:w="1221"/>
        <w:gridCol w:w="1221"/>
        <w:gridCol w:w="1221"/>
        <w:gridCol w:w="1221"/>
      </w:tblGrid>
      <w:tr w:rsidR="005B1889" w:rsidRPr="00752A53" w:rsidTr="00E66097">
        <w:trPr>
          <w:jc w:val="center"/>
        </w:trPr>
        <w:tc>
          <w:tcPr>
            <w:tcW w:w="1219" w:type="dxa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4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5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6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7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8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9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10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</w:tr>
      <w:tr w:rsidR="005B1889" w:rsidRPr="00752A53" w:rsidTr="00E66097">
        <w:trPr>
          <w:trHeight w:val="754"/>
          <w:jc w:val="center"/>
        </w:trPr>
        <w:tc>
          <w:tcPr>
            <w:tcW w:w="1219" w:type="dxa"/>
            <w:vAlign w:val="center"/>
          </w:tcPr>
          <w:p w:rsidR="005B1889" w:rsidRPr="00752A53" w:rsidRDefault="00111E0E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19" w:type="dxa"/>
            <w:vAlign w:val="center"/>
          </w:tcPr>
          <w:p w:rsidR="005B1889" w:rsidRPr="00752A53" w:rsidRDefault="00111E0E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Ｄ</w:t>
            </w:r>
          </w:p>
        </w:tc>
        <w:tc>
          <w:tcPr>
            <w:tcW w:w="1220" w:type="dxa"/>
            <w:vAlign w:val="center"/>
          </w:tcPr>
          <w:p w:rsidR="005B1889" w:rsidRPr="00752A53" w:rsidRDefault="00111E0E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Ｂ</w:t>
            </w:r>
          </w:p>
        </w:tc>
        <w:tc>
          <w:tcPr>
            <w:tcW w:w="1220" w:type="dxa"/>
            <w:vAlign w:val="center"/>
          </w:tcPr>
          <w:p w:rsidR="005B1889" w:rsidRPr="00752A53" w:rsidRDefault="00111E0E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Ａ</w:t>
            </w:r>
          </w:p>
        </w:tc>
        <w:tc>
          <w:tcPr>
            <w:tcW w:w="1221" w:type="dxa"/>
            <w:vAlign w:val="center"/>
          </w:tcPr>
          <w:p w:rsidR="005B1889" w:rsidRPr="00752A53" w:rsidRDefault="00111E0E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Ｄ</w:t>
            </w:r>
          </w:p>
        </w:tc>
        <w:tc>
          <w:tcPr>
            <w:tcW w:w="1221" w:type="dxa"/>
            <w:vAlign w:val="center"/>
          </w:tcPr>
          <w:p w:rsidR="005B1889" w:rsidRPr="00752A53" w:rsidRDefault="00111E0E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Ｄ</w:t>
            </w:r>
          </w:p>
        </w:tc>
        <w:tc>
          <w:tcPr>
            <w:tcW w:w="1221" w:type="dxa"/>
            <w:vAlign w:val="center"/>
          </w:tcPr>
          <w:p w:rsidR="005B1889" w:rsidRPr="00752A53" w:rsidRDefault="00111E0E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21" w:type="dxa"/>
            <w:vAlign w:val="center"/>
          </w:tcPr>
          <w:p w:rsidR="005B1889" w:rsidRPr="00752A53" w:rsidRDefault="00111E0E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Ｂ</w:t>
            </w:r>
          </w:p>
        </w:tc>
        <w:tc>
          <w:tcPr>
            <w:tcW w:w="1221" w:type="dxa"/>
            <w:vAlign w:val="center"/>
          </w:tcPr>
          <w:p w:rsidR="005B1889" w:rsidRPr="00752A53" w:rsidRDefault="00111E0E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Ａ</w:t>
            </w:r>
          </w:p>
        </w:tc>
        <w:tc>
          <w:tcPr>
            <w:tcW w:w="1221" w:type="dxa"/>
            <w:vAlign w:val="center"/>
          </w:tcPr>
          <w:p w:rsidR="005B1889" w:rsidRPr="00752A53" w:rsidRDefault="00111E0E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Ｄ</w:t>
            </w:r>
          </w:p>
        </w:tc>
      </w:tr>
      <w:tr w:rsidR="005B1889" w:rsidRPr="00752A53" w:rsidTr="00E66097">
        <w:trPr>
          <w:jc w:val="center"/>
        </w:trPr>
        <w:tc>
          <w:tcPr>
            <w:tcW w:w="1219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11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12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13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14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15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16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17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18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19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20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</w:tr>
      <w:tr w:rsidR="00063B04" w:rsidRPr="00752A53" w:rsidTr="001163F0">
        <w:trPr>
          <w:trHeight w:val="754"/>
          <w:jc w:val="center"/>
        </w:trPr>
        <w:tc>
          <w:tcPr>
            <w:tcW w:w="1219" w:type="dxa"/>
            <w:vAlign w:val="center"/>
          </w:tcPr>
          <w:p w:rsidR="00063B04" w:rsidRPr="00752A53" w:rsidRDefault="00111E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19" w:type="dxa"/>
            <w:vAlign w:val="center"/>
          </w:tcPr>
          <w:p w:rsidR="00063B04" w:rsidRPr="00752A53" w:rsidRDefault="00111E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20" w:type="dxa"/>
            <w:vAlign w:val="center"/>
          </w:tcPr>
          <w:p w:rsidR="00063B04" w:rsidRPr="00752A53" w:rsidRDefault="00111E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Ｄ</w:t>
            </w:r>
          </w:p>
        </w:tc>
        <w:tc>
          <w:tcPr>
            <w:tcW w:w="1220" w:type="dxa"/>
            <w:vAlign w:val="center"/>
          </w:tcPr>
          <w:p w:rsidR="00063B04" w:rsidRPr="00752A53" w:rsidRDefault="00111E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Ｂ</w:t>
            </w:r>
          </w:p>
        </w:tc>
        <w:tc>
          <w:tcPr>
            <w:tcW w:w="1221" w:type="dxa"/>
            <w:vAlign w:val="center"/>
          </w:tcPr>
          <w:p w:rsidR="00063B04" w:rsidRPr="00752A53" w:rsidRDefault="00111E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21" w:type="dxa"/>
            <w:vAlign w:val="center"/>
          </w:tcPr>
          <w:p w:rsidR="00063B04" w:rsidRPr="00752A53" w:rsidRDefault="004A52F8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21" w:type="dxa"/>
            <w:vAlign w:val="center"/>
          </w:tcPr>
          <w:p w:rsidR="00063B04" w:rsidRPr="00752A53" w:rsidRDefault="00111E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21" w:type="dxa"/>
            <w:vAlign w:val="center"/>
          </w:tcPr>
          <w:p w:rsidR="00063B04" w:rsidRPr="00752A53" w:rsidRDefault="00111E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21" w:type="dxa"/>
            <w:vAlign w:val="center"/>
          </w:tcPr>
          <w:p w:rsidR="00063B04" w:rsidRPr="00752A53" w:rsidRDefault="00111E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Ｂ</w:t>
            </w:r>
          </w:p>
        </w:tc>
        <w:tc>
          <w:tcPr>
            <w:tcW w:w="1221" w:type="dxa"/>
            <w:vAlign w:val="center"/>
          </w:tcPr>
          <w:p w:rsidR="00063B04" w:rsidRPr="00752A53" w:rsidRDefault="00111E0E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Ａ</w:t>
            </w:r>
          </w:p>
        </w:tc>
      </w:tr>
      <w:tr w:rsidR="005B1889" w:rsidRPr="00752A53" w:rsidTr="00E66097">
        <w:trPr>
          <w:jc w:val="center"/>
        </w:trPr>
        <w:tc>
          <w:tcPr>
            <w:tcW w:w="1219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21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22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23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24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25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26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27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28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29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30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</w:tr>
      <w:tr w:rsidR="00A5070E" w:rsidRPr="00752A53" w:rsidTr="001163F0">
        <w:trPr>
          <w:trHeight w:val="754"/>
          <w:jc w:val="center"/>
        </w:trPr>
        <w:tc>
          <w:tcPr>
            <w:tcW w:w="1219" w:type="dxa"/>
            <w:vAlign w:val="center"/>
          </w:tcPr>
          <w:p w:rsidR="00A5070E" w:rsidRPr="00752A53" w:rsidRDefault="00E876D3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Ｂ</w:t>
            </w:r>
          </w:p>
        </w:tc>
        <w:tc>
          <w:tcPr>
            <w:tcW w:w="1219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20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Ｂ</w:t>
            </w:r>
          </w:p>
        </w:tc>
        <w:tc>
          <w:tcPr>
            <w:tcW w:w="1220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Ａ</w:t>
            </w:r>
          </w:p>
        </w:tc>
        <w:tc>
          <w:tcPr>
            <w:tcW w:w="1221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21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21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Ｄ</w:t>
            </w:r>
          </w:p>
        </w:tc>
        <w:tc>
          <w:tcPr>
            <w:tcW w:w="1221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Ｄ</w:t>
            </w:r>
          </w:p>
        </w:tc>
        <w:tc>
          <w:tcPr>
            <w:tcW w:w="1221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Ｂ</w:t>
            </w:r>
          </w:p>
        </w:tc>
        <w:tc>
          <w:tcPr>
            <w:tcW w:w="1221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Ｄ</w:t>
            </w:r>
          </w:p>
        </w:tc>
      </w:tr>
      <w:tr w:rsidR="005B1889" w:rsidRPr="00752A53" w:rsidTr="00E66097">
        <w:trPr>
          <w:jc w:val="center"/>
        </w:trPr>
        <w:tc>
          <w:tcPr>
            <w:tcW w:w="1219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31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19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32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33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0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34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35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36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37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38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39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  <w:tc>
          <w:tcPr>
            <w:tcW w:w="1221" w:type="dxa"/>
            <w:vAlign w:val="center"/>
          </w:tcPr>
          <w:p w:rsidR="005B1889" w:rsidRPr="00752A53" w:rsidRDefault="005B1889" w:rsidP="000C0FBC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 w:rsidRPr="00752A53">
              <w:rPr>
                <w:rFonts w:eastAsia="標楷體"/>
                <w:sz w:val="27"/>
              </w:rPr>
              <w:t>（</w:t>
            </w:r>
            <w:r w:rsidRPr="00752A53">
              <w:rPr>
                <w:rFonts w:eastAsia="標楷體"/>
                <w:sz w:val="27"/>
              </w:rPr>
              <w:t>40</w:t>
            </w:r>
            <w:r w:rsidRPr="00752A53">
              <w:rPr>
                <w:rFonts w:eastAsia="標楷體"/>
                <w:sz w:val="27"/>
              </w:rPr>
              <w:t>）</w:t>
            </w:r>
          </w:p>
        </w:tc>
      </w:tr>
      <w:tr w:rsidR="00A5070E" w:rsidRPr="00752A53" w:rsidTr="001163F0">
        <w:trPr>
          <w:trHeight w:val="754"/>
          <w:jc w:val="center"/>
        </w:trPr>
        <w:tc>
          <w:tcPr>
            <w:tcW w:w="1219" w:type="dxa"/>
            <w:vAlign w:val="center"/>
          </w:tcPr>
          <w:p w:rsidR="00A5070E" w:rsidRPr="00752A53" w:rsidRDefault="00773C2F" w:rsidP="001163F0">
            <w:pPr>
              <w:spacing w:before="100" w:beforeAutospacing="1" w:after="100" w:afterAutospacing="1"/>
              <w:jc w:val="center"/>
              <w:rPr>
                <w:rFonts w:eastAsia="標楷體"/>
                <w:b/>
                <w:sz w:val="27"/>
              </w:rPr>
            </w:pPr>
            <w:r>
              <w:rPr>
                <w:rFonts w:eastAsia="標楷體" w:hint="eastAsia"/>
                <w:b/>
                <w:sz w:val="27"/>
              </w:rPr>
              <w:t>Ｃ</w:t>
            </w:r>
          </w:p>
        </w:tc>
        <w:tc>
          <w:tcPr>
            <w:tcW w:w="1219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Ｃ</w:t>
            </w:r>
          </w:p>
        </w:tc>
        <w:tc>
          <w:tcPr>
            <w:tcW w:w="1220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Ｄ</w:t>
            </w:r>
          </w:p>
        </w:tc>
        <w:tc>
          <w:tcPr>
            <w:tcW w:w="1220" w:type="dxa"/>
            <w:vAlign w:val="center"/>
          </w:tcPr>
          <w:p w:rsidR="00A5070E" w:rsidRPr="00752A53" w:rsidRDefault="00773C2F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Ｄ</w:t>
            </w:r>
          </w:p>
        </w:tc>
        <w:tc>
          <w:tcPr>
            <w:tcW w:w="1221" w:type="dxa"/>
            <w:vAlign w:val="center"/>
          </w:tcPr>
          <w:p w:rsidR="00A5070E" w:rsidRPr="00752A53" w:rsidRDefault="00A15440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B</w:t>
            </w:r>
          </w:p>
        </w:tc>
        <w:tc>
          <w:tcPr>
            <w:tcW w:w="1221" w:type="dxa"/>
            <w:vAlign w:val="center"/>
          </w:tcPr>
          <w:p w:rsidR="00A5070E" w:rsidRPr="00752A53" w:rsidRDefault="00A15440" w:rsidP="00376AF5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A</w:t>
            </w:r>
          </w:p>
        </w:tc>
        <w:tc>
          <w:tcPr>
            <w:tcW w:w="1221" w:type="dxa"/>
            <w:vAlign w:val="center"/>
          </w:tcPr>
          <w:p w:rsidR="00A5070E" w:rsidRPr="00752A53" w:rsidRDefault="00773C2F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Ａ</w:t>
            </w:r>
          </w:p>
        </w:tc>
        <w:tc>
          <w:tcPr>
            <w:tcW w:w="1221" w:type="dxa"/>
            <w:vAlign w:val="center"/>
          </w:tcPr>
          <w:p w:rsidR="00A5070E" w:rsidRPr="00752A53" w:rsidRDefault="004A52F8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A5070E" w:rsidRPr="00752A53" w:rsidRDefault="00A15440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D</w:t>
            </w:r>
          </w:p>
        </w:tc>
        <w:tc>
          <w:tcPr>
            <w:tcW w:w="1221" w:type="dxa"/>
            <w:vAlign w:val="center"/>
          </w:tcPr>
          <w:p w:rsidR="00A5070E" w:rsidRPr="00752A53" w:rsidRDefault="0056614B" w:rsidP="001163F0">
            <w:pPr>
              <w:spacing w:before="100" w:beforeAutospacing="1" w:after="100" w:afterAutospacing="1"/>
              <w:jc w:val="center"/>
              <w:rPr>
                <w:rFonts w:eastAsia="標楷體"/>
                <w:sz w:val="27"/>
              </w:rPr>
            </w:pPr>
            <w:r>
              <w:rPr>
                <w:rFonts w:eastAsia="標楷體" w:hint="eastAsia"/>
                <w:sz w:val="27"/>
              </w:rPr>
              <w:t>C</w:t>
            </w:r>
          </w:p>
        </w:tc>
      </w:tr>
      <w:bookmarkEnd w:id="17"/>
    </w:tbl>
    <w:p w:rsidR="005B1889" w:rsidRPr="00752A53" w:rsidRDefault="005B1889" w:rsidP="000C0FBC">
      <w:pPr>
        <w:spacing w:before="100" w:beforeAutospacing="1" w:after="100" w:afterAutospacing="1"/>
        <w:rPr>
          <w:rFonts w:eastAsia="標楷體"/>
          <w:sz w:val="27"/>
        </w:rPr>
      </w:pPr>
    </w:p>
    <w:p w:rsidR="005B1889" w:rsidRPr="00752A53" w:rsidRDefault="005B1889" w:rsidP="000C0FBC">
      <w:pPr>
        <w:spacing w:before="100" w:beforeAutospacing="1" w:after="100" w:afterAutospacing="1"/>
        <w:rPr>
          <w:rFonts w:eastAsia="標楷體"/>
          <w:sz w:val="28"/>
          <w:szCs w:val="28"/>
        </w:rPr>
      </w:pPr>
    </w:p>
    <w:p w:rsidR="005B1889" w:rsidRPr="00752A53" w:rsidRDefault="005B1889" w:rsidP="000C0FBC">
      <w:pPr>
        <w:pStyle w:val="1420pt"/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</w:p>
    <w:p w:rsidR="005B1889" w:rsidRPr="00752A53" w:rsidRDefault="005B1889" w:rsidP="000C0FBC">
      <w:pPr>
        <w:tabs>
          <w:tab w:val="center" w:pos="-1620"/>
        </w:tabs>
        <w:snapToGrid w:val="0"/>
        <w:spacing w:before="100" w:beforeAutospacing="1" w:after="100" w:afterAutospacing="1"/>
        <w:ind w:left="480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5B1889" w:rsidRPr="00752A53" w:rsidRDefault="005B1889" w:rsidP="000C0FBC">
      <w:pPr>
        <w:widowControl w:val="0"/>
        <w:tabs>
          <w:tab w:val="left" w:pos="1020"/>
        </w:tabs>
        <w:snapToGrid w:val="0"/>
        <w:spacing w:before="100" w:beforeAutospacing="1" w:after="100" w:afterAutospacing="1"/>
        <w:rPr>
          <w:rFonts w:eastAsia="標楷體"/>
          <w:color w:val="000000"/>
          <w:sz w:val="28"/>
          <w:szCs w:val="28"/>
        </w:rPr>
      </w:pPr>
    </w:p>
    <w:sectPr w:rsidR="005B1889" w:rsidRPr="00752A53" w:rsidSect="002E3897">
      <w:footerReference w:type="even" r:id="rId30"/>
      <w:footerReference w:type="default" r:id="rId31"/>
      <w:pgSz w:w="14578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EA4" w:rsidRDefault="00937EA4">
      <w:r>
        <w:separator/>
      </w:r>
    </w:p>
  </w:endnote>
  <w:endnote w:type="continuationSeparator" w:id="0">
    <w:p w:rsidR="00937EA4" w:rsidRDefault="00937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明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TC-4e2d5713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+Times">
    <w:altName w:val="超世紀中顏楷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6a195b8b*+Times-1">
    <w:altName w:val="超世紀中顏楷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54" w:rsidRDefault="00124154" w:rsidP="00133F0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4154" w:rsidRDefault="0012415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154" w:rsidRPr="006025A9" w:rsidRDefault="00124154" w:rsidP="00133F02">
    <w:pPr>
      <w:pStyle w:val="a8"/>
      <w:framePr w:wrap="around" w:vAnchor="text" w:hAnchor="margin" w:xAlign="center" w:y="1"/>
      <w:rPr>
        <w:rStyle w:val="a9"/>
        <w:rFonts w:eastAsia="標楷體"/>
        <w:sz w:val="24"/>
        <w:szCs w:val="24"/>
      </w:rPr>
    </w:pPr>
    <w:r w:rsidRPr="006025A9">
      <w:rPr>
        <w:rStyle w:val="a9"/>
        <w:rFonts w:eastAsia="標楷體"/>
        <w:sz w:val="24"/>
        <w:szCs w:val="24"/>
      </w:rPr>
      <w:t>第</w:t>
    </w:r>
    <w:r w:rsidRPr="006025A9">
      <w:rPr>
        <w:rStyle w:val="a9"/>
        <w:rFonts w:eastAsia="標楷體"/>
        <w:sz w:val="24"/>
        <w:szCs w:val="24"/>
      </w:rPr>
      <w:fldChar w:fldCharType="begin"/>
    </w:r>
    <w:r w:rsidRPr="006025A9">
      <w:rPr>
        <w:rStyle w:val="a9"/>
        <w:rFonts w:eastAsia="標楷體"/>
        <w:sz w:val="24"/>
        <w:szCs w:val="24"/>
      </w:rPr>
      <w:instrText xml:space="preserve">PAGE  </w:instrText>
    </w:r>
    <w:r w:rsidRPr="006025A9">
      <w:rPr>
        <w:rStyle w:val="a9"/>
        <w:rFonts w:eastAsia="標楷體"/>
        <w:sz w:val="24"/>
        <w:szCs w:val="24"/>
      </w:rPr>
      <w:fldChar w:fldCharType="separate"/>
    </w:r>
    <w:r w:rsidR="00937EA4">
      <w:rPr>
        <w:rStyle w:val="a9"/>
        <w:rFonts w:eastAsia="標楷體"/>
        <w:noProof/>
        <w:sz w:val="24"/>
        <w:szCs w:val="24"/>
      </w:rPr>
      <w:t>1</w:t>
    </w:r>
    <w:r w:rsidRPr="006025A9">
      <w:rPr>
        <w:rStyle w:val="a9"/>
        <w:rFonts w:eastAsia="標楷體"/>
        <w:sz w:val="24"/>
        <w:szCs w:val="24"/>
      </w:rPr>
      <w:fldChar w:fldCharType="end"/>
    </w:r>
    <w:r w:rsidRPr="006025A9">
      <w:rPr>
        <w:rStyle w:val="a9"/>
        <w:rFonts w:eastAsia="標楷體"/>
        <w:sz w:val="24"/>
        <w:szCs w:val="24"/>
      </w:rPr>
      <w:t>頁，共</w:t>
    </w:r>
    <w:r w:rsidRPr="006025A9">
      <w:rPr>
        <w:rStyle w:val="a9"/>
        <w:rFonts w:eastAsia="標楷體"/>
        <w:sz w:val="24"/>
        <w:szCs w:val="24"/>
      </w:rPr>
      <w:t>4</w:t>
    </w:r>
    <w:r w:rsidRPr="006025A9">
      <w:rPr>
        <w:rStyle w:val="a9"/>
        <w:rFonts w:eastAsia="標楷體"/>
        <w:sz w:val="24"/>
        <w:szCs w:val="24"/>
      </w:rPr>
      <w:t>頁</w:t>
    </w:r>
  </w:p>
  <w:p w:rsidR="00124154" w:rsidRDefault="001241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EA4" w:rsidRDefault="00937EA4">
      <w:r>
        <w:separator/>
      </w:r>
    </w:p>
  </w:footnote>
  <w:footnote w:type="continuationSeparator" w:id="0">
    <w:p w:rsidR="00937EA4" w:rsidRDefault="00937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041"/>
    <w:multiLevelType w:val="hybridMultilevel"/>
    <w:tmpl w:val="B9D25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0438AD"/>
    <w:multiLevelType w:val="hybridMultilevel"/>
    <w:tmpl w:val="0A62C5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1B87E39"/>
    <w:multiLevelType w:val="hybridMultilevel"/>
    <w:tmpl w:val="6A8A9864"/>
    <w:lvl w:ilvl="0" w:tplc="2E807274">
      <w:start w:val="1"/>
      <w:numFmt w:val="decimal"/>
      <w:lvlText w:val="%1.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">
    <w:nsid w:val="15A6309A"/>
    <w:multiLevelType w:val="hybridMultilevel"/>
    <w:tmpl w:val="A57E3EA4"/>
    <w:lvl w:ilvl="0" w:tplc="2E80727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09134C"/>
    <w:multiLevelType w:val="hybridMultilevel"/>
    <w:tmpl w:val="177EA4AC"/>
    <w:lvl w:ilvl="0" w:tplc="FB06CFA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DE55F5"/>
    <w:multiLevelType w:val="hybridMultilevel"/>
    <w:tmpl w:val="CDA494DA"/>
    <w:lvl w:ilvl="0" w:tplc="BF780748">
      <w:start w:val="1"/>
      <w:numFmt w:val="upperLetter"/>
      <w:lvlText w:val="(%1)"/>
      <w:lvlJc w:val="left"/>
      <w:pPr>
        <w:ind w:left="960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>
    <w:nsid w:val="1B0A0F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7">
    <w:nsid w:val="1BF82B4F"/>
    <w:multiLevelType w:val="hybridMultilevel"/>
    <w:tmpl w:val="624C6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D410ABC"/>
    <w:multiLevelType w:val="hybridMultilevel"/>
    <w:tmpl w:val="9B72F05A"/>
    <w:lvl w:ilvl="0" w:tplc="10F28012">
      <w:start w:val="1"/>
      <w:numFmt w:val="upperLetter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1E6E1445"/>
    <w:multiLevelType w:val="hybridMultilevel"/>
    <w:tmpl w:val="9E8E4A48"/>
    <w:lvl w:ilvl="0" w:tplc="928A2CA2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2C12F296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>
    <w:nsid w:val="20B50503"/>
    <w:multiLevelType w:val="hybridMultilevel"/>
    <w:tmpl w:val="DB607A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ABA4C90"/>
    <w:multiLevelType w:val="hybridMultilevel"/>
    <w:tmpl w:val="0D56DD32"/>
    <w:lvl w:ilvl="0" w:tplc="54CEC048">
      <w:start w:val="1"/>
      <w:numFmt w:val="upperLetter"/>
      <w:lvlText w:val="(%1)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B477F65"/>
    <w:multiLevelType w:val="singleLevel"/>
    <w:tmpl w:val="65669AF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3">
    <w:nsid w:val="2FF345F1"/>
    <w:multiLevelType w:val="hybridMultilevel"/>
    <w:tmpl w:val="F0A0B1D8"/>
    <w:lvl w:ilvl="0" w:tplc="CA3AA22E">
      <w:start w:val="3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1930F4C"/>
    <w:multiLevelType w:val="singleLevel"/>
    <w:tmpl w:val="F0E87C66"/>
    <w:lvl w:ilvl="0">
      <w:start w:val="1"/>
      <w:numFmt w:val="decimal"/>
      <w:lvlText w:val="(　　)%1."/>
      <w:lvlJc w:val="left"/>
      <w:pPr>
        <w:ind w:left="1418" w:firstLine="0"/>
      </w:pPr>
    </w:lvl>
  </w:abstractNum>
  <w:abstractNum w:abstractNumId="15">
    <w:nsid w:val="37BB3886"/>
    <w:multiLevelType w:val="hybridMultilevel"/>
    <w:tmpl w:val="31ACE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A760E10"/>
    <w:multiLevelType w:val="hybridMultilevel"/>
    <w:tmpl w:val="57D4CA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2D41293"/>
    <w:multiLevelType w:val="hybridMultilevel"/>
    <w:tmpl w:val="0AD63516"/>
    <w:lvl w:ilvl="0" w:tplc="FB06CFA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95F10FA"/>
    <w:multiLevelType w:val="hybridMultilevel"/>
    <w:tmpl w:val="2AAEA466"/>
    <w:lvl w:ilvl="0" w:tplc="8DE045A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A0B56F7"/>
    <w:multiLevelType w:val="hybridMultilevel"/>
    <w:tmpl w:val="50F2B2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1240D83"/>
    <w:multiLevelType w:val="hybridMultilevel"/>
    <w:tmpl w:val="9BE2C412"/>
    <w:lvl w:ilvl="0" w:tplc="81FC122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4784BA2"/>
    <w:multiLevelType w:val="hybridMultilevel"/>
    <w:tmpl w:val="83EEA1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E40779D"/>
    <w:multiLevelType w:val="singleLevel"/>
    <w:tmpl w:val="A756FCFA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</w:abstractNum>
  <w:abstractNum w:abstractNumId="23">
    <w:nsid w:val="635D294B"/>
    <w:multiLevelType w:val="hybridMultilevel"/>
    <w:tmpl w:val="CEBEEA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8D86852"/>
    <w:multiLevelType w:val="hybridMultilevel"/>
    <w:tmpl w:val="7C8EF5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EFB6A2E"/>
    <w:multiLevelType w:val="singleLevel"/>
    <w:tmpl w:val="317243C4"/>
    <w:lvl w:ilvl="0">
      <w:start w:val="1"/>
      <w:numFmt w:val="decimal"/>
      <w:lvlText w:val="%1."/>
      <w:lvlJc w:val="left"/>
      <w:pPr>
        <w:tabs>
          <w:tab w:val="num" w:pos="480"/>
        </w:tabs>
        <w:ind w:left="0" w:firstLine="0"/>
      </w:pPr>
      <w:rPr>
        <w:rFonts w:hint="eastAsia"/>
      </w:rPr>
    </w:lvl>
  </w:abstractNum>
  <w:abstractNum w:abstractNumId="26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7">
    <w:nsid w:val="7F4B23AA"/>
    <w:multiLevelType w:val="singleLevel"/>
    <w:tmpl w:val="C4B881E6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23"/>
  </w:num>
  <w:num w:numId="2">
    <w:abstractNumId w:val="22"/>
  </w:num>
  <w:num w:numId="3">
    <w:abstractNumId w:val="12"/>
  </w:num>
  <w:num w:numId="4">
    <w:abstractNumId w:val="9"/>
  </w:num>
  <w:num w:numId="5">
    <w:abstractNumId w:val="8"/>
  </w:num>
  <w:num w:numId="6">
    <w:abstractNumId w:val="7"/>
  </w:num>
  <w:num w:numId="7">
    <w:abstractNumId w:val="21"/>
  </w:num>
  <w:num w:numId="8">
    <w:abstractNumId w:val="5"/>
  </w:num>
  <w:num w:numId="9">
    <w:abstractNumId w:val="26"/>
  </w:num>
  <w:num w:numId="10">
    <w:abstractNumId w:val="4"/>
  </w:num>
  <w:num w:numId="11">
    <w:abstractNumId w:val="0"/>
  </w:num>
  <w:num w:numId="12">
    <w:abstractNumId w:val="1"/>
  </w:num>
  <w:num w:numId="13">
    <w:abstractNumId w:val="18"/>
  </w:num>
  <w:num w:numId="14">
    <w:abstractNumId w:val="6"/>
  </w:num>
  <w:num w:numId="15">
    <w:abstractNumId w:val="3"/>
  </w:num>
  <w:num w:numId="16">
    <w:abstractNumId w:val="16"/>
  </w:num>
  <w:num w:numId="17">
    <w:abstractNumId w:val="17"/>
  </w:num>
  <w:num w:numId="18">
    <w:abstractNumId w:val="2"/>
  </w:num>
  <w:num w:numId="19">
    <w:abstractNumId w:val="13"/>
  </w:num>
  <w:num w:numId="20">
    <w:abstractNumId w:val="15"/>
  </w:num>
  <w:num w:numId="21">
    <w:abstractNumId w:val="24"/>
  </w:num>
  <w:num w:numId="22">
    <w:abstractNumId w:val="14"/>
  </w:num>
  <w:num w:numId="23">
    <w:abstractNumId w:val="20"/>
  </w:num>
  <w:num w:numId="24">
    <w:abstractNumId w:val="27"/>
  </w:num>
  <w:num w:numId="25">
    <w:abstractNumId w:val="11"/>
  </w:num>
  <w:num w:numId="26">
    <w:abstractNumId w:val="10"/>
  </w:num>
  <w:num w:numId="27">
    <w:abstractNumId w:val="2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2F"/>
    <w:rsid w:val="00011AB8"/>
    <w:rsid w:val="0001619A"/>
    <w:rsid w:val="000164AE"/>
    <w:rsid w:val="00017AF1"/>
    <w:rsid w:val="00026261"/>
    <w:rsid w:val="00030A48"/>
    <w:rsid w:val="00040BDC"/>
    <w:rsid w:val="00041A88"/>
    <w:rsid w:val="000530EE"/>
    <w:rsid w:val="000607E4"/>
    <w:rsid w:val="00063B04"/>
    <w:rsid w:val="00075291"/>
    <w:rsid w:val="00076135"/>
    <w:rsid w:val="00076BD5"/>
    <w:rsid w:val="00081079"/>
    <w:rsid w:val="00082E1B"/>
    <w:rsid w:val="00083A62"/>
    <w:rsid w:val="0008404F"/>
    <w:rsid w:val="000904B9"/>
    <w:rsid w:val="00090F11"/>
    <w:rsid w:val="00094318"/>
    <w:rsid w:val="00094322"/>
    <w:rsid w:val="0009590D"/>
    <w:rsid w:val="000A4AE1"/>
    <w:rsid w:val="000A5F1D"/>
    <w:rsid w:val="000B07F2"/>
    <w:rsid w:val="000B5715"/>
    <w:rsid w:val="000C0905"/>
    <w:rsid w:val="000C0FBC"/>
    <w:rsid w:val="000C36B1"/>
    <w:rsid w:val="000C4485"/>
    <w:rsid w:val="000D0354"/>
    <w:rsid w:val="000D5775"/>
    <w:rsid w:val="000E0AB2"/>
    <w:rsid w:val="000E1142"/>
    <w:rsid w:val="000E1A90"/>
    <w:rsid w:val="000E47D4"/>
    <w:rsid w:val="000E530B"/>
    <w:rsid w:val="000F2082"/>
    <w:rsid w:val="000F4B07"/>
    <w:rsid w:val="000F5A3A"/>
    <w:rsid w:val="000F74E5"/>
    <w:rsid w:val="0010109A"/>
    <w:rsid w:val="001051D5"/>
    <w:rsid w:val="001069CD"/>
    <w:rsid w:val="00107345"/>
    <w:rsid w:val="00107395"/>
    <w:rsid w:val="00110BE0"/>
    <w:rsid w:val="00111E0E"/>
    <w:rsid w:val="00116452"/>
    <w:rsid w:val="00120C1D"/>
    <w:rsid w:val="00121760"/>
    <w:rsid w:val="00124154"/>
    <w:rsid w:val="00126B9B"/>
    <w:rsid w:val="00131715"/>
    <w:rsid w:val="00133D8E"/>
    <w:rsid w:val="00133EEE"/>
    <w:rsid w:val="00133F02"/>
    <w:rsid w:val="00135E50"/>
    <w:rsid w:val="00135EB9"/>
    <w:rsid w:val="001367BE"/>
    <w:rsid w:val="0013746F"/>
    <w:rsid w:val="00142085"/>
    <w:rsid w:val="00142940"/>
    <w:rsid w:val="00146043"/>
    <w:rsid w:val="00147EF4"/>
    <w:rsid w:val="0015205E"/>
    <w:rsid w:val="0015266A"/>
    <w:rsid w:val="00152CA9"/>
    <w:rsid w:val="00154725"/>
    <w:rsid w:val="001610B9"/>
    <w:rsid w:val="0017123F"/>
    <w:rsid w:val="00174769"/>
    <w:rsid w:val="00180CFB"/>
    <w:rsid w:val="00183FAC"/>
    <w:rsid w:val="00187EB8"/>
    <w:rsid w:val="00190D2E"/>
    <w:rsid w:val="00197FDF"/>
    <w:rsid w:val="001B3B71"/>
    <w:rsid w:val="001C4F3B"/>
    <w:rsid w:val="001C75CB"/>
    <w:rsid w:val="001D41FB"/>
    <w:rsid w:val="001D5558"/>
    <w:rsid w:val="001E0FFC"/>
    <w:rsid w:val="001E2371"/>
    <w:rsid w:val="001E431E"/>
    <w:rsid w:val="001E7EF1"/>
    <w:rsid w:val="001F047F"/>
    <w:rsid w:val="001F2FCF"/>
    <w:rsid w:val="001F32D1"/>
    <w:rsid w:val="001F42FA"/>
    <w:rsid w:val="001F6971"/>
    <w:rsid w:val="002075B9"/>
    <w:rsid w:val="00210AB2"/>
    <w:rsid w:val="00210B10"/>
    <w:rsid w:val="002119D2"/>
    <w:rsid w:val="00213D0D"/>
    <w:rsid w:val="0021524B"/>
    <w:rsid w:val="00216357"/>
    <w:rsid w:val="00216531"/>
    <w:rsid w:val="00220658"/>
    <w:rsid w:val="002248DE"/>
    <w:rsid w:val="00226915"/>
    <w:rsid w:val="00226AEE"/>
    <w:rsid w:val="00226B3E"/>
    <w:rsid w:val="00230A57"/>
    <w:rsid w:val="00237B75"/>
    <w:rsid w:val="00242394"/>
    <w:rsid w:val="0024521D"/>
    <w:rsid w:val="00245B66"/>
    <w:rsid w:val="00251F9D"/>
    <w:rsid w:val="00256102"/>
    <w:rsid w:val="00257C0D"/>
    <w:rsid w:val="00257C35"/>
    <w:rsid w:val="00261140"/>
    <w:rsid w:val="00263D58"/>
    <w:rsid w:val="00271EA8"/>
    <w:rsid w:val="002730F8"/>
    <w:rsid w:val="0027498C"/>
    <w:rsid w:val="002763A0"/>
    <w:rsid w:val="00276E3A"/>
    <w:rsid w:val="00282007"/>
    <w:rsid w:val="002843B2"/>
    <w:rsid w:val="00285231"/>
    <w:rsid w:val="002914BE"/>
    <w:rsid w:val="00296827"/>
    <w:rsid w:val="00297575"/>
    <w:rsid w:val="002A751D"/>
    <w:rsid w:val="002B27A6"/>
    <w:rsid w:val="002B2AC5"/>
    <w:rsid w:val="002C2B09"/>
    <w:rsid w:val="002C3921"/>
    <w:rsid w:val="002D0AB1"/>
    <w:rsid w:val="002D2433"/>
    <w:rsid w:val="002D50C1"/>
    <w:rsid w:val="002D52E6"/>
    <w:rsid w:val="002E3897"/>
    <w:rsid w:val="002E55F4"/>
    <w:rsid w:val="002E588F"/>
    <w:rsid w:val="002E6ABE"/>
    <w:rsid w:val="002F079A"/>
    <w:rsid w:val="002F1FF8"/>
    <w:rsid w:val="002F2AC2"/>
    <w:rsid w:val="002F4D16"/>
    <w:rsid w:val="002F6189"/>
    <w:rsid w:val="0030521C"/>
    <w:rsid w:val="00305ECA"/>
    <w:rsid w:val="00310E2F"/>
    <w:rsid w:val="00311A1A"/>
    <w:rsid w:val="00316DC4"/>
    <w:rsid w:val="00321D7F"/>
    <w:rsid w:val="00322CA9"/>
    <w:rsid w:val="00323096"/>
    <w:rsid w:val="003232B9"/>
    <w:rsid w:val="00326DFD"/>
    <w:rsid w:val="0035081B"/>
    <w:rsid w:val="00352871"/>
    <w:rsid w:val="003637FE"/>
    <w:rsid w:val="003662C4"/>
    <w:rsid w:val="003667AA"/>
    <w:rsid w:val="00366FC9"/>
    <w:rsid w:val="00371172"/>
    <w:rsid w:val="00372E49"/>
    <w:rsid w:val="0037361E"/>
    <w:rsid w:val="003771DF"/>
    <w:rsid w:val="003871BE"/>
    <w:rsid w:val="003920A1"/>
    <w:rsid w:val="00393583"/>
    <w:rsid w:val="003A397C"/>
    <w:rsid w:val="003A3D9E"/>
    <w:rsid w:val="003B0DDE"/>
    <w:rsid w:val="003B6EA0"/>
    <w:rsid w:val="003B7490"/>
    <w:rsid w:val="003C0291"/>
    <w:rsid w:val="003C1509"/>
    <w:rsid w:val="003D15AA"/>
    <w:rsid w:val="003D6A9C"/>
    <w:rsid w:val="003E17FE"/>
    <w:rsid w:val="003F03B0"/>
    <w:rsid w:val="003F0CEB"/>
    <w:rsid w:val="003F11BF"/>
    <w:rsid w:val="003F22F5"/>
    <w:rsid w:val="003F33E6"/>
    <w:rsid w:val="00403272"/>
    <w:rsid w:val="00404240"/>
    <w:rsid w:val="004061AD"/>
    <w:rsid w:val="004063E0"/>
    <w:rsid w:val="004064BB"/>
    <w:rsid w:val="0041012C"/>
    <w:rsid w:val="004145FE"/>
    <w:rsid w:val="00426C1F"/>
    <w:rsid w:val="004327EB"/>
    <w:rsid w:val="00434006"/>
    <w:rsid w:val="00435D6F"/>
    <w:rsid w:val="00440447"/>
    <w:rsid w:val="00441D37"/>
    <w:rsid w:val="004505B7"/>
    <w:rsid w:val="00450DC3"/>
    <w:rsid w:val="00457612"/>
    <w:rsid w:val="00460FD9"/>
    <w:rsid w:val="0046408D"/>
    <w:rsid w:val="00476DD3"/>
    <w:rsid w:val="004833C8"/>
    <w:rsid w:val="00484207"/>
    <w:rsid w:val="004859BB"/>
    <w:rsid w:val="00494648"/>
    <w:rsid w:val="00494D0B"/>
    <w:rsid w:val="00495D9A"/>
    <w:rsid w:val="004A0E42"/>
    <w:rsid w:val="004A152A"/>
    <w:rsid w:val="004A52F8"/>
    <w:rsid w:val="004A681C"/>
    <w:rsid w:val="004A6DEA"/>
    <w:rsid w:val="004B1F71"/>
    <w:rsid w:val="004B254F"/>
    <w:rsid w:val="004B2AC9"/>
    <w:rsid w:val="004B4153"/>
    <w:rsid w:val="004B521A"/>
    <w:rsid w:val="004C086B"/>
    <w:rsid w:val="004C1574"/>
    <w:rsid w:val="004C7199"/>
    <w:rsid w:val="004E4987"/>
    <w:rsid w:val="004E4DE5"/>
    <w:rsid w:val="004E69BE"/>
    <w:rsid w:val="004F2AB0"/>
    <w:rsid w:val="005007E2"/>
    <w:rsid w:val="00500BD4"/>
    <w:rsid w:val="00502CBE"/>
    <w:rsid w:val="00503616"/>
    <w:rsid w:val="00506775"/>
    <w:rsid w:val="00512903"/>
    <w:rsid w:val="00522D68"/>
    <w:rsid w:val="00524FAE"/>
    <w:rsid w:val="0052526E"/>
    <w:rsid w:val="00527053"/>
    <w:rsid w:val="005276DA"/>
    <w:rsid w:val="0053681F"/>
    <w:rsid w:val="00544149"/>
    <w:rsid w:val="0054642F"/>
    <w:rsid w:val="00551164"/>
    <w:rsid w:val="00552557"/>
    <w:rsid w:val="0055288B"/>
    <w:rsid w:val="005554F8"/>
    <w:rsid w:val="0055678A"/>
    <w:rsid w:val="005568D1"/>
    <w:rsid w:val="00557450"/>
    <w:rsid w:val="005610A9"/>
    <w:rsid w:val="00564FDA"/>
    <w:rsid w:val="0056614B"/>
    <w:rsid w:val="00566436"/>
    <w:rsid w:val="005676F9"/>
    <w:rsid w:val="00573341"/>
    <w:rsid w:val="00577BCE"/>
    <w:rsid w:val="00583DB1"/>
    <w:rsid w:val="00584184"/>
    <w:rsid w:val="005866A7"/>
    <w:rsid w:val="0058751E"/>
    <w:rsid w:val="005904AF"/>
    <w:rsid w:val="00596942"/>
    <w:rsid w:val="005A1357"/>
    <w:rsid w:val="005A4156"/>
    <w:rsid w:val="005A6869"/>
    <w:rsid w:val="005B0A78"/>
    <w:rsid w:val="005B1889"/>
    <w:rsid w:val="005B454D"/>
    <w:rsid w:val="005C10F3"/>
    <w:rsid w:val="005D4632"/>
    <w:rsid w:val="005E01B3"/>
    <w:rsid w:val="005E0E25"/>
    <w:rsid w:val="005F00C6"/>
    <w:rsid w:val="005F04BC"/>
    <w:rsid w:val="005F2B88"/>
    <w:rsid w:val="005F3B23"/>
    <w:rsid w:val="005F61E2"/>
    <w:rsid w:val="006025A9"/>
    <w:rsid w:val="00611330"/>
    <w:rsid w:val="00611D48"/>
    <w:rsid w:val="00615564"/>
    <w:rsid w:val="006163FD"/>
    <w:rsid w:val="00621E3D"/>
    <w:rsid w:val="00623B97"/>
    <w:rsid w:val="00631664"/>
    <w:rsid w:val="00635CBE"/>
    <w:rsid w:val="00637745"/>
    <w:rsid w:val="006435E3"/>
    <w:rsid w:val="00643DB8"/>
    <w:rsid w:val="00647F6F"/>
    <w:rsid w:val="00652F1B"/>
    <w:rsid w:val="006536CC"/>
    <w:rsid w:val="00653C86"/>
    <w:rsid w:val="006577E1"/>
    <w:rsid w:val="00661C17"/>
    <w:rsid w:val="00665115"/>
    <w:rsid w:val="00665FE6"/>
    <w:rsid w:val="006705BA"/>
    <w:rsid w:val="00673C1F"/>
    <w:rsid w:val="00673F5E"/>
    <w:rsid w:val="0068118D"/>
    <w:rsid w:val="00681EE8"/>
    <w:rsid w:val="00690ECB"/>
    <w:rsid w:val="00691596"/>
    <w:rsid w:val="00694D6F"/>
    <w:rsid w:val="006B01BD"/>
    <w:rsid w:val="006C3970"/>
    <w:rsid w:val="006C63F5"/>
    <w:rsid w:val="006D6029"/>
    <w:rsid w:val="006E09E2"/>
    <w:rsid w:val="006E0F77"/>
    <w:rsid w:val="006F5F7D"/>
    <w:rsid w:val="006F6D62"/>
    <w:rsid w:val="00702A18"/>
    <w:rsid w:val="00710654"/>
    <w:rsid w:val="00712D02"/>
    <w:rsid w:val="00714BB5"/>
    <w:rsid w:val="00715F3B"/>
    <w:rsid w:val="00722076"/>
    <w:rsid w:val="00723095"/>
    <w:rsid w:val="00723863"/>
    <w:rsid w:val="00731B1C"/>
    <w:rsid w:val="00732172"/>
    <w:rsid w:val="00740244"/>
    <w:rsid w:val="007406E1"/>
    <w:rsid w:val="0074710F"/>
    <w:rsid w:val="00747FC1"/>
    <w:rsid w:val="00752A53"/>
    <w:rsid w:val="00755D22"/>
    <w:rsid w:val="00757592"/>
    <w:rsid w:val="00757D8F"/>
    <w:rsid w:val="00763801"/>
    <w:rsid w:val="0076431F"/>
    <w:rsid w:val="00765C46"/>
    <w:rsid w:val="00767120"/>
    <w:rsid w:val="00767791"/>
    <w:rsid w:val="00767DAA"/>
    <w:rsid w:val="00767E4B"/>
    <w:rsid w:val="00773C2F"/>
    <w:rsid w:val="00774CBB"/>
    <w:rsid w:val="00782CC1"/>
    <w:rsid w:val="00790027"/>
    <w:rsid w:val="00791CE7"/>
    <w:rsid w:val="00796871"/>
    <w:rsid w:val="007A4B1E"/>
    <w:rsid w:val="007A5EE8"/>
    <w:rsid w:val="007B172F"/>
    <w:rsid w:val="007B53FD"/>
    <w:rsid w:val="007C4274"/>
    <w:rsid w:val="007C62E3"/>
    <w:rsid w:val="007D251D"/>
    <w:rsid w:val="007D644C"/>
    <w:rsid w:val="007D7026"/>
    <w:rsid w:val="007E3065"/>
    <w:rsid w:val="007E6030"/>
    <w:rsid w:val="007F5FAA"/>
    <w:rsid w:val="008034F2"/>
    <w:rsid w:val="008161D5"/>
    <w:rsid w:val="00823397"/>
    <w:rsid w:val="00826EAE"/>
    <w:rsid w:val="00831668"/>
    <w:rsid w:val="00831A2C"/>
    <w:rsid w:val="008325D9"/>
    <w:rsid w:val="00851C6C"/>
    <w:rsid w:val="00875BD8"/>
    <w:rsid w:val="008776BD"/>
    <w:rsid w:val="008819A2"/>
    <w:rsid w:val="00885690"/>
    <w:rsid w:val="008950E0"/>
    <w:rsid w:val="00895C1E"/>
    <w:rsid w:val="00897474"/>
    <w:rsid w:val="008A0D9A"/>
    <w:rsid w:val="008E0B05"/>
    <w:rsid w:val="008E23F8"/>
    <w:rsid w:val="008E2C9D"/>
    <w:rsid w:val="008F096C"/>
    <w:rsid w:val="008F2126"/>
    <w:rsid w:val="008F3A83"/>
    <w:rsid w:val="008F50B3"/>
    <w:rsid w:val="0090057A"/>
    <w:rsid w:val="009006E4"/>
    <w:rsid w:val="00901483"/>
    <w:rsid w:val="00904028"/>
    <w:rsid w:val="00904FBD"/>
    <w:rsid w:val="00910BE6"/>
    <w:rsid w:val="00912176"/>
    <w:rsid w:val="00915846"/>
    <w:rsid w:val="00917118"/>
    <w:rsid w:val="00926195"/>
    <w:rsid w:val="00932F32"/>
    <w:rsid w:val="00936F3F"/>
    <w:rsid w:val="00937EA4"/>
    <w:rsid w:val="00941259"/>
    <w:rsid w:val="00941EE9"/>
    <w:rsid w:val="00944531"/>
    <w:rsid w:val="00944B87"/>
    <w:rsid w:val="00951247"/>
    <w:rsid w:val="00957D4B"/>
    <w:rsid w:val="00961185"/>
    <w:rsid w:val="0096288F"/>
    <w:rsid w:val="00967813"/>
    <w:rsid w:val="00970882"/>
    <w:rsid w:val="00976AE8"/>
    <w:rsid w:val="00981307"/>
    <w:rsid w:val="009917E3"/>
    <w:rsid w:val="009931B6"/>
    <w:rsid w:val="009A5639"/>
    <w:rsid w:val="009C05D1"/>
    <w:rsid w:val="009C3720"/>
    <w:rsid w:val="009C4713"/>
    <w:rsid w:val="009C49E9"/>
    <w:rsid w:val="009C50AC"/>
    <w:rsid w:val="009C50B5"/>
    <w:rsid w:val="009D4DC4"/>
    <w:rsid w:val="009D5481"/>
    <w:rsid w:val="00A00B47"/>
    <w:rsid w:val="00A07B86"/>
    <w:rsid w:val="00A15440"/>
    <w:rsid w:val="00A23969"/>
    <w:rsid w:val="00A263FD"/>
    <w:rsid w:val="00A275D2"/>
    <w:rsid w:val="00A30E2B"/>
    <w:rsid w:val="00A32BBA"/>
    <w:rsid w:val="00A37A53"/>
    <w:rsid w:val="00A37BBA"/>
    <w:rsid w:val="00A40584"/>
    <w:rsid w:val="00A42D17"/>
    <w:rsid w:val="00A43FC2"/>
    <w:rsid w:val="00A45AA2"/>
    <w:rsid w:val="00A45F93"/>
    <w:rsid w:val="00A5070E"/>
    <w:rsid w:val="00A51826"/>
    <w:rsid w:val="00A52ADE"/>
    <w:rsid w:val="00A61170"/>
    <w:rsid w:val="00A6200E"/>
    <w:rsid w:val="00A621BB"/>
    <w:rsid w:val="00A87540"/>
    <w:rsid w:val="00A879CB"/>
    <w:rsid w:val="00A906BC"/>
    <w:rsid w:val="00A90E54"/>
    <w:rsid w:val="00A9392F"/>
    <w:rsid w:val="00AA1BAE"/>
    <w:rsid w:val="00AB311D"/>
    <w:rsid w:val="00AC0909"/>
    <w:rsid w:val="00AC491F"/>
    <w:rsid w:val="00AD21C6"/>
    <w:rsid w:val="00AD52A5"/>
    <w:rsid w:val="00AD5E73"/>
    <w:rsid w:val="00AD6293"/>
    <w:rsid w:val="00AE46AF"/>
    <w:rsid w:val="00AE7C22"/>
    <w:rsid w:val="00B018E1"/>
    <w:rsid w:val="00B0205E"/>
    <w:rsid w:val="00B02530"/>
    <w:rsid w:val="00B06283"/>
    <w:rsid w:val="00B07C76"/>
    <w:rsid w:val="00B10ED7"/>
    <w:rsid w:val="00B11349"/>
    <w:rsid w:val="00B15674"/>
    <w:rsid w:val="00B165C7"/>
    <w:rsid w:val="00B25DEC"/>
    <w:rsid w:val="00B31AE2"/>
    <w:rsid w:val="00B33420"/>
    <w:rsid w:val="00B36383"/>
    <w:rsid w:val="00B36E1C"/>
    <w:rsid w:val="00B44FC9"/>
    <w:rsid w:val="00B474EF"/>
    <w:rsid w:val="00B47F3E"/>
    <w:rsid w:val="00B51F17"/>
    <w:rsid w:val="00B53B24"/>
    <w:rsid w:val="00B63C11"/>
    <w:rsid w:val="00B7189F"/>
    <w:rsid w:val="00B739A3"/>
    <w:rsid w:val="00B75CD8"/>
    <w:rsid w:val="00B7791B"/>
    <w:rsid w:val="00B8078B"/>
    <w:rsid w:val="00B819BF"/>
    <w:rsid w:val="00B8358D"/>
    <w:rsid w:val="00B85905"/>
    <w:rsid w:val="00B914E4"/>
    <w:rsid w:val="00BA211E"/>
    <w:rsid w:val="00BA7E3E"/>
    <w:rsid w:val="00BB0927"/>
    <w:rsid w:val="00BB105A"/>
    <w:rsid w:val="00BB770F"/>
    <w:rsid w:val="00BC01A7"/>
    <w:rsid w:val="00BC06B7"/>
    <w:rsid w:val="00BC3D96"/>
    <w:rsid w:val="00BC71A0"/>
    <w:rsid w:val="00BD4519"/>
    <w:rsid w:val="00BD73D0"/>
    <w:rsid w:val="00BE3142"/>
    <w:rsid w:val="00BE650C"/>
    <w:rsid w:val="00BE6731"/>
    <w:rsid w:val="00BF1ECE"/>
    <w:rsid w:val="00BF3C9A"/>
    <w:rsid w:val="00BF4286"/>
    <w:rsid w:val="00BF4D7C"/>
    <w:rsid w:val="00C012A1"/>
    <w:rsid w:val="00C021B6"/>
    <w:rsid w:val="00C153FB"/>
    <w:rsid w:val="00C21CD2"/>
    <w:rsid w:val="00C2377C"/>
    <w:rsid w:val="00C327FA"/>
    <w:rsid w:val="00C34359"/>
    <w:rsid w:val="00C35A1D"/>
    <w:rsid w:val="00C471C5"/>
    <w:rsid w:val="00C50DF5"/>
    <w:rsid w:val="00C54F46"/>
    <w:rsid w:val="00C641D6"/>
    <w:rsid w:val="00C75102"/>
    <w:rsid w:val="00C776C5"/>
    <w:rsid w:val="00C82643"/>
    <w:rsid w:val="00C8679F"/>
    <w:rsid w:val="00C96BE2"/>
    <w:rsid w:val="00CA4A10"/>
    <w:rsid w:val="00CB615E"/>
    <w:rsid w:val="00CC16D1"/>
    <w:rsid w:val="00CC6860"/>
    <w:rsid w:val="00CD11B2"/>
    <w:rsid w:val="00CD28D4"/>
    <w:rsid w:val="00CD3918"/>
    <w:rsid w:val="00CD5FB4"/>
    <w:rsid w:val="00CE12EB"/>
    <w:rsid w:val="00CE1E85"/>
    <w:rsid w:val="00CE2B8D"/>
    <w:rsid w:val="00CE45DF"/>
    <w:rsid w:val="00CE5D1F"/>
    <w:rsid w:val="00CE5FB8"/>
    <w:rsid w:val="00CE68B7"/>
    <w:rsid w:val="00CF4B76"/>
    <w:rsid w:val="00CF6A1C"/>
    <w:rsid w:val="00D14A42"/>
    <w:rsid w:val="00D15181"/>
    <w:rsid w:val="00D1618E"/>
    <w:rsid w:val="00D21059"/>
    <w:rsid w:val="00D2127C"/>
    <w:rsid w:val="00D2320A"/>
    <w:rsid w:val="00D23BA2"/>
    <w:rsid w:val="00D23FCC"/>
    <w:rsid w:val="00D24BD6"/>
    <w:rsid w:val="00D2719C"/>
    <w:rsid w:val="00D27E6A"/>
    <w:rsid w:val="00D43954"/>
    <w:rsid w:val="00D46F6B"/>
    <w:rsid w:val="00D5192F"/>
    <w:rsid w:val="00D62286"/>
    <w:rsid w:val="00D63D13"/>
    <w:rsid w:val="00D6520A"/>
    <w:rsid w:val="00D743A7"/>
    <w:rsid w:val="00D85325"/>
    <w:rsid w:val="00D87F33"/>
    <w:rsid w:val="00D92789"/>
    <w:rsid w:val="00D93741"/>
    <w:rsid w:val="00DA759C"/>
    <w:rsid w:val="00DB1B72"/>
    <w:rsid w:val="00DB53DE"/>
    <w:rsid w:val="00DB5B21"/>
    <w:rsid w:val="00DC0158"/>
    <w:rsid w:val="00DC0711"/>
    <w:rsid w:val="00DD4357"/>
    <w:rsid w:val="00DD6290"/>
    <w:rsid w:val="00DE0E3E"/>
    <w:rsid w:val="00DE1199"/>
    <w:rsid w:val="00DE2341"/>
    <w:rsid w:val="00DE2D68"/>
    <w:rsid w:val="00DE378B"/>
    <w:rsid w:val="00DE6805"/>
    <w:rsid w:val="00DE6979"/>
    <w:rsid w:val="00DF0B3F"/>
    <w:rsid w:val="00DF0CEB"/>
    <w:rsid w:val="00DF2EAF"/>
    <w:rsid w:val="00E00E16"/>
    <w:rsid w:val="00E04951"/>
    <w:rsid w:val="00E11313"/>
    <w:rsid w:val="00E11CE3"/>
    <w:rsid w:val="00E31401"/>
    <w:rsid w:val="00E36973"/>
    <w:rsid w:val="00E40A7B"/>
    <w:rsid w:val="00E43D71"/>
    <w:rsid w:val="00E51644"/>
    <w:rsid w:val="00E53BBB"/>
    <w:rsid w:val="00E565E3"/>
    <w:rsid w:val="00E66409"/>
    <w:rsid w:val="00E70C8F"/>
    <w:rsid w:val="00E717FA"/>
    <w:rsid w:val="00E722D2"/>
    <w:rsid w:val="00E807CB"/>
    <w:rsid w:val="00E82088"/>
    <w:rsid w:val="00E82AEF"/>
    <w:rsid w:val="00E844AC"/>
    <w:rsid w:val="00E84580"/>
    <w:rsid w:val="00E8634C"/>
    <w:rsid w:val="00E876D3"/>
    <w:rsid w:val="00E87C04"/>
    <w:rsid w:val="00E959A9"/>
    <w:rsid w:val="00EA17B9"/>
    <w:rsid w:val="00EA634C"/>
    <w:rsid w:val="00EA776D"/>
    <w:rsid w:val="00EB14BB"/>
    <w:rsid w:val="00EB28A1"/>
    <w:rsid w:val="00EB5431"/>
    <w:rsid w:val="00EB58BE"/>
    <w:rsid w:val="00ED20AD"/>
    <w:rsid w:val="00ED6B14"/>
    <w:rsid w:val="00EE3369"/>
    <w:rsid w:val="00EE50BE"/>
    <w:rsid w:val="00EE7A2E"/>
    <w:rsid w:val="00EF4EB1"/>
    <w:rsid w:val="00EF59BC"/>
    <w:rsid w:val="00EF6336"/>
    <w:rsid w:val="00F01CBC"/>
    <w:rsid w:val="00F03244"/>
    <w:rsid w:val="00F1784C"/>
    <w:rsid w:val="00F235AA"/>
    <w:rsid w:val="00F2477F"/>
    <w:rsid w:val="00F27E0B"/>
    <w:rsid w:val="00F319A5"/>
    <w:rsid w:val="00F32FED"/>
    <w:rsid w:val="00F41EB4"/>
    <w:rsid w:val="00F42380"/>
    <w:rsid w:val="00F4299C"/>
    <w:rsid w:val="00F5091A"/>
    <w:rsid w:val="00F50DE0"/>
    <w:rsid w:val="00F51699"/>
    <w:rsid w:val="00F53406"/>
    <w:rsid w:val="00F63A3C"/>
    <w:rsid w:val="00F63D1B"/>
    <w:rsid w:val="00F7268C"/>
    <w:rsid w:val="00F74624"/>
    <w:rsid w:val="00F75F77"/>
    <w:rsid w:val="00F801ED"/>
    <w:rsid w:val="00F81211"/>
    <w:rsid w:val="00F81BA8"/>
    <w:rsid w:val="00F81C8B"/>
    <w:rsid w:val="00F84B6E"/>
    <w:rsid w:val="00F8602C"/>
    <w:rsid w:val="00F8683E"/>
    <w:rsid w:val="00F87364"/>
    <w:rsid w:val="00F92D25"/>
    <w:rsid w:val="00F94AC3"/>
    <w:rsid w:val="00FB62BC"/>
    <w:rsid w:val="00FD3304"/>
    <w:rsid w:val="00FE1827"/>
    <w:rsid w:val="00FE1E6C"/>
    <w:rsid w:val="00FE459E"/>
    <w:rsid w:val="00FF0714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20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uiPriority w:val="59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paragraph" w:styleId="Web">
    <w:name w:val="Normal (Web)"/>
    <w:basedOn w:val="a"/>
    <w:uiPriority w:val="99"/>
    <w:unhideWhenUsed/>
    <w:rsid w:val="008F3A83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2">
    <w:name w:val="表格格線1"/>
    <w:basedOn w:val="a1"/>
    <w:next w:val="a7"/>
    <w:uiPriority w:val="59"/>
    <w:rsid w:val="000D577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填充"/>
    <w:rsid w:val="00584184"/>
    <w:rPr>
      <w:rFonts w:ascii="標楷+Times" w:eastAsia="標楷+Times"/>
      <w:color w:val="E4007F"/>
      <w:sz w:val="24"/>
      <w:szCs w:val="24"/>
      <w:u w:val="thick" w:color="000000"/>
    </w:rPr>
  </w:style>
  <w:style w:type="character" w:customStyle="1" w:styleId="af9">
    <w:name w:val="下線"/>
    <w:rsid w:val="00584184"/>
    <w:rPr>
      <w:rFonts w:ascii="ATC-6a195b8b*+Times-1" w:eastAsia="ATC-6a195b8b*+Times-1"/>
      <w:u w:val="thick"/>
    </w:rPr>
  </w:style>
  <w:style w:type="character" w:customStyle="1" w:styleId="afa">
    <w:name w:val="頭腦體操"/>
    <w:rsid w:val="002F618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fb">
    <w:name w:val="左空"/>
    <w:basedOn w:val="ad"/>
    <w:rsid w:val="00690ECB"/>
    <w:pPr>
      <w:ind w:left="2608"/>
    </w:pPr>
    <w:rPr>
      <w:color w:val="000000"/>
      <w:szCs w:val="20"/>
    </w:rPr>
  </w:style>
  <w:style w:type="character" w:customStyle="1" w:styleId="afc">
    <w:name w:val="波浪線"/>
    <w:rsid w:val="00690ECB"/>
    <w:rPr>
      <w:u w:val="wave" w:color="000000"/>
    </w:rPr>
  </w:style>
  <w:style w:type="paragraph" w:customStyle="1" w:styleId="02-">
    <w:name w:val="02-選擇題"/>
    <w:basedOn w:val="a"/>
    <w:rsid w:val="00C54F46"/>
    <w:pPr>
      <w:widowControl w:val="0"/>
      <w:tabs>
        <w:tab w:val="right" w:pos="882"/>
        <w:tab w:val="left" w:pos="2254"/>
        <w:tab w:val="left" w:pos="3626"/>
        <w:tab w:val="left" w:pos="5012"/>
      </w:tabs>
      <w:adjustRightInd w:val="0"/>
      <w:snapToGrid w:val="0"/>
      <w:spacing w:line="290" w:lineRule="exact"/>
      <w:ind w:left="895" w:hangingChars="426" w:hanging="895"/>
      <w:jc w:val="both"/>
    </w:pPr>
    <w:rPr>
      <w:rFonts w:eastAsia="標楷體"/>
      <w:snapToGrid w:val="0"/>
      <w:kern w:val="0"/>
      <w:sz w:val="21"/>
    </w:rPr>
  </w:style>
  <w:style w:type="paragraph" w:customStyle="1" w:styleId="testTypeHeader">
    <w:name w:val="testTypeHeader"/>
    <w:basedOn w:val="1"/>
    <w:next w:val="a"/>
    <w:autoRedefine/>
    <w:rsid w:val="0015205E"/>
    <w:pPr>
      <w:keepNext w:val="0"/>
      <w:widowControl w:val="0"/>
      <w:numPr>
        <w:numId w:val="9"/>
      </w:numPr>
      <w:tabs>
        <w:tab w:val="num" w:pos="960"/>
      </w:tabs>
      <w:adjustRightInd w:val="0"/>
      <w:snapToGrid w:val="0"/>
      <w:spacing w:before="0" w:after="0" w:line="240" w:lineRule="auto"/>
      <w:ind w:left="96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15205E"/>
    <w:pPr>
      <w:widowControl w:val="0"/>
      <w:numPr>
        <w:ilvl w:val="1"/>
        <w:numId w:val="9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character" w:customStyle="1" w:styleId="10">
    <w:name w:val="標題 1 字元"/>
    <w:basedOn w:val="a0"/>
    <w:link w:val="1"/>
    <w:rsid w:val="001520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fd">
    <w:name w:val="題目"/>
    <w:basedOn w:val="a"/>
    <w:autoRedefine/>
    <w:qFormat/>
    <w:rsid w:val="00F27E0B"/>
    <w:pPr>
      <w:widowControl w:val="0"/>
      <w:tabs>
        <w:tab w:val="decimal" w:pos="1166"/>
      </w:tabs>
      <w:adjustRightInd w:val="0"/>
      <w:snapToGrid w:val="0"/>
      <w:spacing w:afterLines="20" w:after="48"/>
      <w:ind w:left="1274" w:hangingChars="490" w:hanging="1274"/>
      <w:jc w:val="both"/>
    </w:pPr>
    <w:rPr>
      <w:rFonts w:eastAsia="標楷體"/>
      <w:snapToGrid w:val="0"/>
      <w:kern w:val="0"/>
      <w:sz w:val="26"/>
    </w:rPr>
  </w:style>
  <w:style w:type="paragraph" w:customStyle="1" w:styleId="03-">
    <w:name w:val="03-一、"/>
    <w:basedOn w:val="a"/>
    <w:rsid w:val="00A15440"/>
    <w:pPr>
      <w:widowControl w:val="0"/>
      <w:adjustRightInd w:val="0"/>
      <w:ind w:left="200" w:hangingChars="200" w:hanging="200"/>
      <w:jc w:val="both"/>
    </w:pPr>
    <w:rPr>
      <w:spacing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20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uiPriority w:val="59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paragraph" w:styleId="Web">
    <w:name w:val="Normal (Web)"/>
    <w:basedOn w:val="a"/>
    <w:uiPriority w:val="99"/>
    <w:unhideWhenUsed/>
    <w:rsid w:val="008F3A83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2">
    <w:name w:val="表格格線1"/>
    <w:basedOn w:val="a1"/>
    <w:next w:val="a7"/>
    <w:uiPriority w:val="59"/>
    <w:rsid w:val="000D577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填充"/>
    <w:rsid w:val="00584184"/>
    <w:rPr>
      <w:rFonts w:ascii="標楷+Times" w:eastAsia="標楷+Times"/>
      <w:color w:val="E4007F"/>
      <w:sz w:val="24"/>
      <w:szCs w:val="24"/>
      <w:u w:val="thick" w:color="000000"/>
    </w:rPr>
  </w:style>
  <w:style w:type="character" w:customStyle="1" w:styleId="af9">
    <w:name w:val="下線"/>
    <w:rsid w:val="00584184"/>
    <w:rPr>
      <w:rFonts w:ascii="ATC-6a195b8b*+Times-1" w:eastAsia="ATC-6a195b8b*+Times-1"/>
      <w:u w:val="thick"/>
    </w:rPr>
  </w:style>
  <w:style w:type="character" w:customStyle="1" w:styleId="afa">
    <w:name w:val="頭腦體操"/>
    <w:rsid w:val="002F618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customStyle="1" w:styleId="afb">
    <w:name w:val="左空"/>
    <w:basedOn w:val="ad"/>
    <w:rsid w:val="00690ECB"/>
    <w:pPr>
      <w:ind w:left="2608"/>
    </w:pPr>
    <w:rPr>
      <w:color w:val="000000"/>
      <w:szCs w:val="20"/>
    </w:rPr>
  </w:style>
  <w:style w:type="character" w:customStyle="1" w:styleId="afc">
    <w:name w:val="波浪線"/>
    <w:rsid w:val="00690ECB"/>
    <w:rPr>
      <w:u w:val="wave" w:color="000000"/>
    </w:rPr>
  </w:style>
  <w:style w:type="paragraph" w:customStyle="1" w:styleId="02-">
    <w:name w:val="02-選擇題"/>
    <w:basedOn w:val="a"/>
    <w:rsid w:val="00C54F46"/>
    <w:pPr>
      <w:widowControl w:val="0"/>
      <w:tabs>
        <w:tab w:val="right" w:pos="882"/>
        <w:tab w:val="left" w:pos="2254"/>
        <w:tab w:val="left" w:pos="3626"/>
        <w:tab w:val="left" w:pos="5012"/>
      </w:tabs>
      <w:adjustRightInd w:val="0"/>
      <w:snapToGrid w:val="0"/>
      <w:spacing w:line="290" w:lineRule="exact"/>
      <w:ind w:left="895" w:hangingChars="426" w:hanging="895"/>
      <w:jc w:val="both"/>
    </w:pPr>
    <w:rPr>
      <w:rFonts w:eastAsia="標楷體"/>
      <w:snapToGrid w:val="0"/>
      <w:kern w:val="0"/>
      <w:sz w:val="21"/>
    </w:rPr>
  </w:style>
  <w:style w:type="paragraph" w:customStyle="1" w:styleId="testTypeHeader">
    <w:name w:val="testTypeHeader"/>
    <w:basedOn w:val="1"/>
    <w:next w:val="a"/>
    <w:autoRedefine/>
    <w:rsid w:val="0015205E"/>
    <w:pPr>
      <w:keepNext w:val="0"/>
      <w:widowControl w:val="0"/>
      <w:numPr>
        <w:numId w:val="9"/>
      </w:numPr>
      <w:tabs>
        <w:tab w:val="num" w:pos="960"/>
      </w:tabs>
      <w:adjustRightInd w:val="0"/>
      <w:snapToGrid w:val="0"/>
      <w:spacing w:before="0" w:after="0" w:line="240" w:lineRule="auto"/>
      <w:ind w:left="96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15205E"/>
    <w:pPr>
      <w:widowControl w:val="0"/>
      <w:numPr>
        <w:ilvl w:val="1"/>
        <w:numId w:val="9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character" w:customStyle="1" w:styleId="10">
    <w:name w:val="標題 1 字元"/>
    <w:basedOn w:val="a0"/>
    <w:link w:val="1"/>
    <w:rsid w:val="001520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fd">
    <w:name w:val="題目"/>
    <w:basedOn w:val="a"/>
    <w:autoRedefine/>
    <w:qFormat/>
    <w:rsid w:val="00F27E0B"/>
    <w:pPr>
      <w:widowControl w:val="0"/>
      <w:tabs>
        <w:tab w:val="decimal" w:pos="1166"/>
      </w:tabs>
      <w:adjustRightInd w:val="0"/>
      <w:snapToGrid w:val="0"/>
      <w:spacing w:afterLines="20" w:after="48"/>
      <w:ind w:left="1274" w:hangingChars="490" w:hanging="1274"/>
      <w:jc w:val="both"/>
    </w:pPr>
    <w:rPr>
      <w:rFonts w:eastAsia="標楷體"/>
      <w:snapToGrid w:val="0"/>
      <w:kern w:val="0"/>
      <w:sz w:val="26"/>
    </w:rPr>
  </w:style>
  <w:style w:type="paragraph" w:customStyle="1" w:styleId="03-">
    <w:name w:val="03-一、"/>
    <w:basedOn w:val="a"/>
    <w:rsid w:val="00A15440"/>
    <w:pPr>
      <w:widowControl w:val="0"/>
      <w:adjustRightInd w:val="0"/>
      <w:ind w:left="200" w:hangingChars="200" w:hanging="200"/>
      <w:jc w:val="both"/>
    </w:pPr>
    <w:rPr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oleObject" Target="embeddings/Microsoft_Word_97_-_2003_Document2.doc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oleObject" Target="embeddings/Microsoft_Word_97_-_2003_Document1.doc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3.emf"/><Relationship Id="rId28" Type="http://schemas.openxmlformats.org/officeDocument/2006/relationships/image" Target="media/image17.emf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F7EA3-6EE5-4FBE-87EF-D51330C4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723</Words>
  <Characters>4126</Characters>
  <Application>Microsoft Office Word</Application>
  <DocSecurity>0</DocSecurity>
  <Lines>34</Lines>
  <Paragraphs>9</Paragraphs>
  <ScaleCrop>false</ScaleCrop>
  <Company>溪崑國中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溪崑國中教務處</dc:creator>
  <cp:lastModifiedBy>ckjhs213</cp:lastModifiedBy>
  <cp:revision>36</cp:revision>
  <cp:lastPrinted>2017-09-28T06:36:00Z</cp:lastPrinted>
  <dcterms:created xsi:type="dcterms:W3CDTF">2017-09-17T15:23:00Z</dcterms:created>
  <dcterms:modified xsi:type="dcterms:W3CDTF">2017-10-02T02:23:00Z</dcterms:modified>
</cp:coreProperties>
</file>