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新北市立溪崑國民中學106學年度第一學期第一次定期評量</w:t>
      </w:r>
      <w:r w:rsidR="00B478C6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1A4AB3" w:rsidRDefault="00B478C6" w:rsidP="001A4AB3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C1F6" wp14:editId="6FC8ED3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4BD099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F7E03" w:rsidRPr="001A4AB3" w:rsidRDefault="001A4AB3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0" w:name="_Hlk493882005"/>
      <w:r w:rsidRPr="001A4AB3">
        <w:rPr>
          <w:rFonts w:ascii="標楷體" w:eastAsia="標楷體" w:hAnsi="標楷體" w:hint="eastAsia"/>
        </w:rPr>
        <w:t>酒精燈中的酒精量應維持</w:t>
      </w:r>
      <w:r w:rsidR="006357B9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 xml:space="preserve"> </w:t>
      </w:r>
      <w:r w:rsidRPr="001A4AB3">
        <w:rPr>
          <w:rFonts w:ascii="標楷體" w:eastAsia="標楷體" w:hAnsi="標楷體" w:hint="eastAsia"/>
        </w:rPr>
        <w:t>(A)</w:t>
      </w:r>
      <w:bookmarkStart w:id="1" w:name="_Hlk492653361"/>
      <m:oMath>
        <m:f>
          <m:fPr>
            <m:type m:val="skw"/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  <m:r>
          <w:rPr>
            <w:rFonts w:ascii="Cambria Math" w:eastAsia="標楷體" w:hAnsi="Cambria Math" w:hint="eastAsia"/>
          </w:rPr>
          <m:t>~</m:t>
        </m:r>
        <m:f>
          <m:fPr>
            <m:type m:val="skw"/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</m:oMath>
      <w:bookmarkEnd w:id="1"/>
      <w:r w:rsidRPr="001A4AB3">
        <w:rPr>
          <w:rFonts w:ascii="標楷體" w:eastAsia="標楷體" w:hAnsi="標楷體" w:hint="eastAsia"/>
        </w:rPr>
        <w:t xml:space="preserve"> (B)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type m:val="skw"/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  <m:r>
          <w:rPr>
            <w:rFonts w:ascii="Cambria Math" w:eastAsia="標楷體" w:hAnsi="Cambria Math" w:hint="eastAsia"/>
          </w:rPr>
          <m:t>~</m:t>
        </m:r>
        <m:f>
          <m:fPr>
            <m:type m:val="skw"/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2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</m:oMath>
      <w:r w:rsidRPr="001A4AB3">
        <w:rPr>
          <w:rFonts w:ascii="標楷體" w:eastAsia="標楷體" w:hAnsi="標楷體" w:hint="eastAsia"/>
        </w:rPr>
        <w:t xml:space="preserve"> (C)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type m:val="skw"/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  <m:r>
          <w:rPr>
            <w:rFonts w:ascii="Cambria Math" w:eastAsia="標楷體" w:hAnsi="Cambria Math" w:hint="eastAsia"/>
          </w:rPr>
          <m:t>~</m:t>
        </m:r>
        <m:f>
          <m:fPr>
            <m:type m:val="skw"/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2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</m:oMath>
      <w:r w:rsidRPr="001A4AB3">
        <w:rPr>
          <w:rFonts w:ascii="標楷體" w:eastAsia="標楷體" w:hAnsi="標楷體" w:hint="eastAsia"/>
        </w:rPr>
        <w:t xml:space="preserve"> (D)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type m:val="skw"/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2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  <m:r>
          <w:rPr>
            <w:rFonts w:ascii="Cambria Math" w:eastAsia="標楷體" w:hAnsi="Cambria Math" w:hint="eastAsia"/>
          </w:rPr>
          <m:t>~1</m:t>
        </m:r>
      </m:oMath>
      <w:r w:rsidRPr="001A4AB3">
        <w:rPr>
          <w:rFonts w:ascii="標楷體" w:eastAsia="標楷體" w:hAnsi="標楷體" w:hint="eastAsia"/>
        </w:rPr>
        <w:t xml:space="preserve"> 之間。</w:t>
      </w:r>
    </w:p>
    <w:p w:rsidR="001A4AB3" w:rsidRDefault="001A4AB3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下列何者不是判斷生命現象的依據？ (A)</w:t>
      </w:r>
      <w:r w:rsidR="00350624">
        <w:rPr>
          <w:rFonts w:ascii="標楷體" w:eastAsia="標楷體" w:hAnsi="標楷體" w:hint="eastAsia"/>
        </w:rPr>
        <w:t>運動</w:t>
      </w:r>
      <w:r>
        <w:rPr>
          <w:rFonts w:ascii="標楷體" w:eastAsia="標楷體" w:hAnsi="標楷體" w:hint="eastAsia"/>
        </w:rPr>
        <w:t xml:space="preserve"> (B)生長 (C)</w:t>
      </w:r>
      <w:r w:rsidR="00350624">
        <w:rPr>
          <w:rFonts w:ascii="標楷體" w:eastAsia="標楷體" w:hAnsi="標楷體" w:hint="eastAsia"/>
        </w:rPr>
        <w:t>代謝</w:t>
      </w:r>
      <w:r>
        <w:rPr>
          <w:rFonts w:ascii="標楷體" w:eastAsia="標楷體" w:hAnsi="標楷體" w:hint="eastAsia"/>
        </w:rPr>
        <w:t xml:space="preserve"> (D)感應。</w:t>
      </w:r>
    </w:p>
    <w:p w:rsidR="000949B6" w:rsidRDefault="001A4AB3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關於地球上最早生命的敘述</w:t>
      </w:r>
      <w:r w:rsidR="00FB7BE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 xml:space="preserve">下列何者錯誤？ (A)最早的生命可能出現在海洋 (B)最早的生命不會行光合作用 </w:t>
      </w:r>
    </w:p>
    <w:p w:rsidR="001A4AB3" w:rsidRDefault="001A4AB3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(C)最早的生</w:t>
      </w:r>
      <w:r w:rsidR="00513393">
        <w:rPr>
          <w:rFonts w:ascii="標楷體" w:eastAsia="標楷體" w:hAnsi="標楷體" w:hint="eastAsia"/>
        </w:rPr>
        <w:t>命應是構造簡單的單細胞生物 (D)最早的生命需要氧氣。</w:t>
      </w:r>
    </w:p>
    <w:p w:rsidR="00513393" w:rsidRDefault="00513393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生物圈的範圍大約在海平面垂直上下共約 (A)一萬公尺 (B)兩萬公尺 (C)三萬公尺 (D)十公里 的地方。</w:t>
      </w:r>
    </w:p>
    <w:p w:rsidR="00513393" w:rsidRDefault="00C62B95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</w:t>
      </w:r>
      <w:r w:rsidR="00513393">
        <w:rPr>
          <w:rFonts w:ascii="標楷體" w:eastAsia="標楷體" w:hAnsi="標楷體" w:hint="eastAsia"/>
        </w:rPr>
        <w:t>複式顯微鏡的操作步驟 a</w:t>
      </w:r>
      <w:r w:rsidR="00513393">
        <w:rPr>
          <w:rFonts w:ascii="標楷體" w:eastAsia="標楷體" w:hAnsi="標楷體"/>
        </w:rPr>
        <w:t>.</w:t>
      </w:r>
      <w:r w:rsidR="00513393">
        <w:rPr>
          <w:rFonts w:ascii="標楷體" w:eastAsia="標楷體" w:hAnsi="標楷體" w:hint="eastAsia"/>
        </w:rPr>
        <w:t>轉動粗調節輪</w:t>
      </w:r>
      <w:r w:rsidR="00041B1C">
        <w:rPr>
          <w:rFonts w:ascii="標楷體" w:eastAsia="標楷體" w:hAnsi="標楷體" w:hint="eastAsia"/>
        </w:rPr>
        <w:t>，</w:t>
      </w:r>
      <w:r w:rsidR="00513393">
        <w:rPr>
          <w:rFonts w:ascii="標楷體" w:eastAsia="標楷體" w:hAnsi="標楷體" w:hint="eastAsia"/>
        </w:rPr>
        <w:t xml:space="preserve">使物鏡和玻片標本的距離最接近 </w:t>
      </w:r>
      <w:r w:rsidR="00513393">
        <w:rPr>
          <w:rFonts w:ascii="標楷體" w:eastAsia="標楷體" w:hAnsi="標楷體"/>
        </w:rPr>
        <w:t>b.</w:t>
      </w:r>
      <w:r w:rsidR="00513393">
        <w:rPr>
          <w:rFonts w:ascii="標楷體" w:eastAsia="標楷體" w:hAnsi="標楷體" w:hint="eastAsia"/>
        </w:rPr>
        <w:t>兩眼同時張開，由目鏡觀察</w:t>
      </w:r>
      <w:r w:rsidR="00041B1C">
        <w:rPr>
          <w:rFonts w:ascii="標楷體" w:eastAsia="標楷體" w:hAnsi="標楷體" w:hint="eastAsia"/>
        </w:rPr>
        <w:t>，</w:t>
      </w:r>
      <w:r w:rsidR="00513393">
        <w:rPr>
          <w:rFonts w:ascii="標楷體" w:eastAsia="標楷體" w:hAnsi="標楷體" w:hint="eastAsia"/>
        </w:rPr>
        <w:t xml:space="preserve">並調整光圈和反光鏡 </w:t>
      </w:r>
      <w:r w:rsidR="00513393">
        <w:rPr>
          <w:rFonts w:ascii="標楷體" w:eastAsia="標楷體" w:hAnsi="標楷體"/>
        </w:rPr>
        <w:t>c.</w:t>
      </w:r>
      <w:r w:rsidR="00513393">
        <w:rPr>
          <w:rFonts w:ascii="標楷體" w:eastAsia="標楷體" w:hAnsi="標楷體" w:hint="eastAsia"/>
        </w:rPr>
        <w:t xml:space="preserve">將玻片標本放在載物台上 </w:t>
      </w:r>
      <w:r w:rsidR="00513393">
        <w:rPr>
          <w:rFonts w:ascii="標楷體" w:eastAsia="標楷體" w:hAnsi="標楷體"/>
        </w:rPr>
        <w:t>d.</w:t>
      </w:r>
      <w:r w:rsidR="00041B1C">
        <w:rPr>
          <w:rFonts w:ascii="標楷體" w:eastAsia="標楷體" w:hAnsi="標楷體" w:hint="eastAsia"/>
        </w:rPr>
        <w:t>轉動粗調節輪，看到物體後，</w:t>
      </w:r>
      <w:r w:rsidR="00513393">
        <w:rPr>
          <w:rFonts w:ascii="標楷體" w:eastAsia="標楷體" w:hAnsi="標楷體" w:hint="eastAsia"/>
        </w:rPr>
        <w:t xml:space="preserve">再轉動細調節輪 </w:t>
      </w:r>
      <w:r w:rsidR="00513393">
        <w:rPr>
          <w:rFonts w:ascii="標楷體" w:eastAsia="標楷體" w:hAnsi="標楷體"/>
        </w:rPr>
        <w:t>e.</w:t>
      </w:r>
      <w:r w:rsidR="00513393">
        <w:rPr>
          <w:rFonts w:ascii="標楷體" w:eastAsia="標楷體" w:hAnsi="標楷體" w:hint="eastAsia"/>
        </w:rPr>
        <w:t>轉動旋轉盤，</w:t>
      </w:r>
      <w:r>
        <w:rPr>
          <w:rFonts w:ascii="標楷體" w:eastAsia="標楷體" w:hAnsi="標楷體" w:hint="eastAsia"/>
        </w:rPr>
        <w:t>使用低倍物鏡。下列順序何者正確？ (A)</w:t>
      </w:r>
      <w:r w:rsidR="00041B1C">
        <w:rPr>
          <w:rFonts w:ascii="標楷體" w:eastAsia="標楷體" w:hAnsi="標楷體"/>
        </w:rPr>
        <w:t>abcde (B)ecabd (C)eacbd</w:t>
      </w:r>
      <w:r>
        <w:rPr>
          <w:rFonts w:ascii="標楷體" w:eastAsia="標楷體" w:hAnsi="標楷體"/>
        </w:rPr>
        <w:t xml:space="preserve"> (D)ecbad</w:t>
      </w:r>
      <w:r>
        <w:rPr>
          <w:rFonts w:ascii="標楷體" w:eastAsia="標楷體" w:hAnsi="標楷體" w:hint="eastAsia"/>
        </w:rPr>
        <w:t>。</w:t>
      </w:r>
      <w:bookmarkEnd w:id="0"/>
    </w:p>
    <w:p w:rsidR="00C62B95" w:rsidRDefault="007E0B67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在複式</w:t>
      </w:r>
      <w:r w:rsidR="007A26FC">
        <w:rPr>
          <w:rFonts w:ascii="標楷體" w:eastAsia="標楷體" w:hAnsi="標楷體" w:hint="eastAsia"/>
        </w:rPr>
        <w:t>顯微鏡下，若需使用高倍物鏡，其操作步驟 a.轉動旋轉盤換高倍物鏡 b.轉動細調節輪 c.轉動粗調節輪 d.將目標物移到視野的正中央，下列何者為正確的順序？ (A)</w:t>
      </w:r>
      <w:r w:rsidR="007A26FC">
        <w:rPr>
          <w:rFonts w:ascii="標楷體" w:eastAsia="標楷體" w:hAnsi="標楷體"/>
        </w:rPr>
        <w:t>dab (</w:t>
      </w:r>
      <w:r w:rsidR="007A26FC">
        <w:rPr>
          <w:rFonts w:ascii="標楷體" w:eastAsia="標楷體" w:hAnsi="標楷體" w:hint="eastAsia"/>
        </w:rPr>
        <w:t>B)</w:t>
      </w:r>
      <w:r w:rsidR="007A26FC">
        <w:rPr>
          <w:rFonts w:ascii="標楷體" w:eastAsia="標楷體" w:hAnsi="標楷體"/>
        </w:rPr>
        <w:t>dac</w:t>
      </w:r>
      <w:r w:rsidR="00046253">
        <w:rPr>
          <w:rFonts w:ascii="標楷體" w:eastAsia="標楷體" w:hAnsi="標楷體"/>
        </w:rPr>
        <w:t>b</w:t>
      </w:r>
      <w:r w:rsidR="007A26FC">
        <w:rPr>
          <w:rFonts w:ascii="標楷體" w:eastAsia="標楷體" w:hAnsi="標楷體"/>
        </w:rPr>
        <w:t xml:space="preserve"> (C)a</w:t>
      </w:r>
      <w:r w:rsidR="00046253">
        <w:rPr>
          <w:rFonts w:ascii="標楷體" w:eastAsia="標楷體" w:hAnsi="標楷體"/>
        </w:rPr>
        <w:t>d</w:t>
      </w:r>
      <w:r w:rsidR="007A26FC">
        <w:rPr>
          <w:rFonts w:ascii="標楷體" w:eastAsia="標楷體" w:hAnsi="標楷體"/>
        </w:rPr>
        <w:t>cb (D)adb</w:t>
      </w:r>
      <w:r w:rsidR="007A26FC">
        <w:rPr>
          <w:rFonts w:ascii="標楷體" w:eastAsia="標楷體" w:hAnsi="標楷體" w:hint="eastAsia"/>
        </w:rPr>
        <w:t>。</w:t>
      </w:r>
    </w:p>
    <w:p w:rsidR="000949B6" w:rsidRDefault="007A26FC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關於科學方法的步驟，下列何者正確？ </w:t>
      </w:r>
    </w:p>
    <w:p w:rsidR="000949B6" w:rsidRDefault="007A26FC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(A)科學方法的第一步驟為提出問題 </w:t>
      </w:r>
      <w:r w:rsidR="000949B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(B)實驗組和對照組之間只能有一個變因不同，這個變因稱為控制變因 </w:t>
      </w:r>
    </w:p>
    <w:p w:rsidR="007A26FC" w:rsidRDefault="007A26FC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2B5860">
        <w:rPr>
          <w:rFonts w:ascii="標楷體" w:eastAsia="標楷體" w:hAnsi="標楷體" w:hint="eastAsia"/>
        </w:rPr>
        <w:t>學說經過許多科學家的驗證</w:t>
      </w:r>
      <w:r w:rsidR="00C43EB5">
        <w:rPr>
          <w:rFonts w:ascii="標楷體" w:eastAsia="標楷體" w:hAnsi="標楷體" w:hint="eastAsia"/>
        </w:rPr>
        <w:t xml:space="preserve">，不可能再被修正或廢棄 </w:t>
      </w:r>
      <w:r w:rsidR="000949B6">
        <w:rPr>
          <w:rFonts w:ascii="標楷體" w:eastAsia="標楷體" w:hAnsi="標楷體" w:hint="eastAsia"/>
        </w:rPr>
        <w:t xml:space="preserve"> </w:t>
      </w:r>
      <w:r w:rsidR="00C43EB5">
        <w:rPr>
          <w:rFonts w:ascii="標楷體" w:eastAsia="標楷體" w:hAnsi="標楷體" w:hint="eastAsia"/>
        </w:rPr>
        <w:t>(D)實驗後要測量或比較的項目稱為應變變因。</w:t>
      </w:r>
    </w:p>
    <w:p w:rsidR="000949B6" w:rsidRDefault="00C43EB5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關於複</w:t>
      </w:r>
      <w:r w:rsidR="007E0B67">
        <w:rPr>
          <w:rFonts w:ascii="標楷體" w:eastAsia="標楷體" w:hAnsi="標楷體" w:hint="eastAsia"/>
        </w:rPr>
        <w:t>式</w:t>
      </w:r>
      <w:r>
        <w:rPr>
          <w:rFonts w:ascii="標楷體" w:eastAsia="標楷體" w:hAnsi="標楷體" w:hint="eastAsia"/>
        </w:rPr>
        <w:t>顯微鏡高</w:t>
      </w:r>
      <w:r w:rsidR="006357B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低倍鏡的比較，下列何者正確？ (A)高倍鏡時視野較廣，亮度較亮 (B)低倍鏡時應使用平面鏡 </w:t>
      </w:r>
    </w:p>
    <w:p w:rsidR="00C43EB5" w:rsidRDefault="00C43EB5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346294">
        <w:rPr>
          <w:rFonts w:ascii="標楷體" w:eastAsia="標楷體" w:hAnsi="標楷體" w:hint="eastAsia"/>
        </w:rPr>
        <w:t>高倍鏡時視野中看到的細胞數目較多</w:t>
      </w:r>
      <w:r>
        <w:rPr>
          <w:rFonts w:ascii="標楷體" w:eastAsia="標楷體" w:hAnsi="標楷體" w:hint="eastAsia"/>
        </w:rPr>
        <w:t xml:space="preserve"> (D)相較於低倍鏡，高倍鏡使用的光圈較小。</w:t>
      </w:r>
    </w:p>
    <w:p w:rsidR="00C43EB5" w:rsidRDefault="00C43EB5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關於複</w:t>
      </w:r>
      <w:r w:rsidR="007E0B67">
        <w:rPr>
          <w:rFonts w:ascii="標楷體" w:eastAsia="標楷體" w:hAnsi="標楷體" w:hint="eastAsia"/>
        </w:rPr>
        <w:t>式</w:t>
      </w:r>
      <w:r>
        <w:rPr>
          <w:rFonts w:ascii="標楷體" w:eastAsia="標楷體" w:hAnsi="標楷體" w:hint="eastAsia"/>
        </w:rPr>
        <w:t>顯微</w:t>
      </w:r>
      <w:r w:rsidR="007E0B67">
        <w:rPr>
          <w:rFonts w:ascii="標楷體" w:eastAsia="標楷體" w:hAnsi="標楷體" w:hint="eastAsia"/>
        </w:rPr>
        <w:t>鏡</w:t>
      </w:r>
      <w:r>
        <w:rPr>
          <w:rFonts w:ascii="標楷體" w:eastAsia="標楷體" w:hAnsi="標楷體" w:hint="eastAsia"/>
        </w:rPr>
        <w:t>和解剖顯微鏡的比較，下</w:t>
      </w:r>
      <w:r w:rsidR="007E0B67">
        <w:rPr>
          <w:rFonts w:ascii="標楷體" w:eastAsia="標楷體" w:hAnsi="標楷體" w:hint="eastAsia"/>
        </w:rPr>
        <w:t>列何者錯誤？ (A)解剖顯微鏡的放大倍率較小 (B)解剖顯微鏡可以用來觀察不透光的物體 (C)複式顯微鏡</w:t>
      </w:r>
      <w:r w:rsidR="00CA146D">
        <w:rPr>
          <w:rFonts w:ascii="標楷體" w:eastAsia="標楷體" w:hAnsi="標楷體" w:hint="eastAsia"/>
        </w:rPr>
        <w:t>下看到的影像較為立體</w:t>
      </w:r>
      <w:r w:rsidR="007E0B67">
        <w:rPr>
          <w:rFonts w:ascii="標楷體" w:eastAsia="標楷體" w:hAnsi="標楷體" w:hint="eastAsia"/>
        </w:rPr>
        <w:t xml:space="preserve"> (D)複式顯微鏡只能觀察透光的標本。</w:t>
      </w:r>
    </w:p>
    <w:p w:rsidR="007E0B67" w:rsidRDefault="00730061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</w:t>
      </w:r>
      <w:r w:rsidR="00641BE5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細胞的發電廠</w:t>
      </w:r>
      <w:r w:rsidR="00641BE5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之稱、可以將養分</w:t>
      </w:r>
      <w:r w:rsidR="007E0B67">
        <w:rPr>
          <w:rFonts w:ascii="標楷體" w:eastAsia="標楷體" w:hAnsi="標楷體" w:hint="eastAsia"/>
        </w:rPr>
        <w:t>轉換為能量的構造是 (A)葉綠體 (B)粒線體 (C)液胞 (D)細胞核。</w:t>
      </w:r>
    </w:p>
    <w:p w:rsidR="000949B6" w:rsidRDefault="00730061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2" w:name="_Hlk493882072"/>
      <w:r>
        <w:rPr>
          <w:rFonts w:ascii="標楷體" w:eastAsia="標楷體" w:hAnsi="標楷體" w:hint="eastAsia"/>
        </w:rPr>
        <w:t>綠色植物</w:t>
      </w:r>
      <w:r w:rsidR="006357B9">
        <w:rPr>
          <w:rFonts w:ascii="標楷體" w:eastAsia="標楷體" w:hAnsi="標楷體" w:hint="eastAsia"/>
        </w:rPr>
        <w:t>絕對</w:t>
      </w:r>
      <w:r>
        <w:rPr>
          <w:rFonts w:ascii="標楷體" w:eastAsia="標楷體" w:hAnsi="標楷體" w:hint="eastAsia"/>
        </w:rPr>
        <w:t xml:space="preserve">無法在下列哪一種環境中生活？ </w:t>
      </w:r>
    </w:p>
    <w:p w:rsidR="00730061" w:rsidRDefault="00730061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(A)寒冷的高山 (B)乾燥炎熱的沙漠 (C)潮濕貧瘠的土壤 (D)10000公尺的海溝。</w:t>
      </w:r>
    </w:p>
    <w:p w:rsidR="00730061" w:rsidRDefault="00730061" w:rsidP="001A4AB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承上題，其無法生存的因素為 (A)溫度低 (B)</w:t>
      </w:r>
      <w:r w:rsidR="00046253">
        <w:rPr>
          <w:rFonts w:ascii="標楷體" w:eastAsia="標楷體" w:hAnsi="標楷體" w:hint="eastAsia"/>
        </w:rPr>
        <w:t>缺乏養</w:t>
      </w:r>
      <w:r>
        <w:rPr>
          <w:rFonts w:ascii="標楷體" w:eastAsia="標楷體" w:hAnsi="標楷體" w:hint="eastAsia"/>
        </w:rPr>
        <w:t>分 (C)</w:t>
      </w:r>
      <w:r w:rsidR="00046253">
        <w:rPr>
          <w:rFonts w:ascii="標楷體" w:eastAsia="標楷體" w:hAnsi="標楷體" w:hint="eastAsia"/>
        </w:rPr>
        <w:t>缺乏水</w:t>
      </w:r>
      <w:r>
        <w:rPr>
          <w:rFonts w:ascii="標楷體" w:eastAsia="標楷體" w:hAnsi="標楷體" w:hint="eastAsia"/>
        </w:rPr>
        <w:t>分 (D)沒有日光。</w:t>
      </w:r>
    </w:p>
    <w:p w:rsidR="00191DA1" w:rsidRDefault="00730061" w:rsidP="00730061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下列關於生物的敘述，何者錯誤？ (A)北極熊是具有保護色的生物 (B)尺蠖的外型與周遭環境相似 (C)蝙蝠可由耳發出超音波，這種方式稱為回聲定位 (D)水筆仔生存的環境</w:t>
      </w:r>
      <w:r w:rsidR="00041B1C">
        <w:rPr>
          <w:rFonts w:ascii="標楷體" w:eastAsia="標楷體" w:hAnsi="標楷體" w:hint="eastAsia"/>
        </w:rPr>
        <w:t>惡劣，</w:t>
      </w:r>
      <w:r>
        <w:rPr>
          <w:rFonts w:ascii="標楷體" w:eastAsia="標楷體" w:hAnsi="標楷體" w:hint="eastAsia"/>
        </w:rPr>
        <w:t>一般植物</w:t>
      </w:r>
      <w:r w:rsidR="00041B1C">
        <w:rPr>
          <w:rFonts w:ascii="標楷體" w:eastAsia="標楷體" w:hAnsi="標楷體" w:hint="eastAsia"/>
        </w:rPr>
        <w:t>難以</w:t>
      </w:r>
      <w:r>
        <w:rPr>
          <w:rFonts w:ascii="標楷體" w:eastAsia="標楷體" w:hAnsi="標楷體" w:hint="eastAsia"/>
        </w:rPr>
        <w:t>生存。</w:t>
      </w:r>
    </w:p>
    <w:p w:rsidR="00730061" w:rsidRDefault="00730061" w:rsidP="00730061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豬籠草可藉由捕捉昆蟲，獲得含 (A)氮 (B)</w:t>
      </w:r>
      <w:r w:rsidR="00D3229E">
        <w:rPr>
          <w:rFonts w:ascii="標楷體" w:eastAsia="標楷體" w:hAnsi="標楷體" w:hint="eastAsia"/>
        </w:rPr>
        <w:t>磷</w:t>
      </w:r>
      <w:r>
        <w:rPr>
          <w:rFonts w:ascii="標楷體" w:eastAsia="標楷體" w:hAnsi="標楷體" w:hint="eastAsia"/>
        </w:rPr>
        <w:t xml:space="preserve"> (C)</w:t>
      </w:r>
      <w:r w:rsidR="00D3229E">
        <w:rPr>
          <w:rFonts w:ascii="標楷體" w:eastAsia="標楷體" w:hAnsi="標楷體" w:hint="eastAsia"/>
        </w:rPr>
        <w:t>鉀</w:t>
      </w:r>
      <w:r>
        <w:rPr>
          <w:rFonts w:ascii="標楷體" w:eastAsia="標楷體" w:hAnsi="標楷體" w:hint="eastAsia"/>
        </w:rPr>
        <w:t xml:space="preserve"> (D)</w:t>
      </w:r>
      <w:r w:rsidR="00D3229E">
        <w:rPr>
          <w:rFonts w:ascii="標楷體" w:eastAsia="標楷體" w:hAnsi="標楷體" w:hint="eastAsia"/>
        </w:rPr>
        <w:t>鈣 的養分。</w:t>
      </w:r>
    </w:p>
    <w:p w:rsidR="00D3229E" w:rsidRDefault="00D3229E" w:rsidP="00730061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承上題，豬籠草用來捕捉昆蟲的器官為 (A)根 (B)莖 (C)葉 (D)果實。</w:t>
      </w:r>
      <w:bookmarkEnd w:id="2"/>
    </w:p>
    <w:p w:rsidR="000949B6" w:rsidRDefault="00D3229E" w:rsidP="00730061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3" w:name="_Hlk493882155"/>
      <w:r>
        <w:rPr>
          <w:rFonts w:ascii="標楷體" w:eastAsia="標楷體" w:hAnsi="標楷體" w:hint="eastAsia"/>
        </w:rPr>
        <w:t xml:space="preserve">關於水筆仔的敘述下列何者錯誤？ </w:t>
      </w:r>
    </w:p>
    <w:p w:rsidR="00D3229E" w:rsidRDefault="00D3229E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(A)生存的環境土壤缺乏氧氣 (B)生活在鹽度高的土壤 (C)種子可在土壤中萌芽 (D)具有筆狀的胎生苗。</w:t>
      </w:r>
    </w:p>
    <w:p w:rsidR="000949B6" w:rsidRDefault="00D3229E" w:rsidP="00730061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仙人掌的莖因具有下列何種功能，所以可以生活在乾燥的沙漠？ </w:t>
      </w:r>
    </w:p>
    <w:p w:rsidR="00D3229E" w:rsidRDefault="00D3229E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(A)減少水分的散失 (B)儲存水分 (C)增加水分的吸收 (D)運輸水分。</w:t>
      </w:r>
    </w:p>
    <w:p w:rsidR="000949B6" w:rsidRDefault="00E13CD4" w:rsidP="00730061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13CD4">
        <w:rPr>
          <w:rFonts w:ascii="標楷體" w:eastAsia="標楷體" w:hAnsi="標楷體" w:hint="eastAsia"/>
          <w:u w:val="single"/>
        </w:rPr>
        <w:t>小玉</w:t>
      </w:r>
      <w:r w:rsidRPr="00E13CD4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>載</w:t>
      </w:r>
      <w:r w:rsidRPr="00E13CD4">
        <w:rPr>
          <w:rFonts w:ascii="標楷體" w:eastAsia="標楷體" w:hAnsi="標楷體" w:hint="eastAsia"/>
        </w:rPr>
        <w:t>玻片上</w:t>
      </w:r>
      <w:r>
        <w:rPr>
          <w:rFonts w:ascii="標楷體" w:eastAsia="標楷體" w:hAnsi="標楷體" w:hint="eastAsia"/>
        </w:rPr>
        <w:t>寫了</w:t>
      </w:r>
      <w:r w:rsidR="00C0567B" w:rsidRPr="00C0567B">
        <w:rPr>
          <w:rFonts w:ascii="標楷體" w:eastAsia="標楷體" w:hAnsi="標楷體" w:hint="eastAsia"/>
        </w:rPr>
        <w:t>「</w:t>
      </w:r>
      <w:r w:rsidR="00641BE5">
        <w:rPr>
          <w:rFonts w:ascii="標楷體" w:eastAsia="標楷體" w:hAnsi="標楷體"/>
        </w:rPr>
        <w:t>bdp</w:t>
      </w:r>
      <w:r w:rsidR="005F1EB0">
        <w:rPr>
          <w:rFonts w:ascii="標楷體" w:eastAsia="標楷體" w:hAnsi="標楷體" w:hint="eastAsia"/>
        </w:rPr>
        <w:t>」，放在解剖</w:t>
      </w:r>
      <w:r>
        <w:rPr>
          <w:rFonts w:ascii="標楷體" w:eastAsia="標楷體" w:hAnsi="標楷體" w:hint="eastAsia"/>
        </w:rPr>
        <w:t>顯微鏡下觀察，則她所看到的影像應為</w:t>
      </w:r>
      <w:r w:rsidR="00C0567B" w:rsidRPr="00C0567B">
        <w:rPr>
          <w:rFonts w:ascii="標楷體" w:eastAsia="標楷體" w:hAnsi="標楷體" w:hint="eastAsia"/>
        </w:rPr>
        <w:t>下列何者？</w:t>
      </w:r>
      <w:bookmarkStart w:id="4" w:name="OP1_875F1C4547244D9295354A3CBB35CC0A"/>
      <w:bookmarkStart w:id="5" w:name="OPTG1_875F1C4547244D9295354A3CBB35CC0A"/>
      <w:r>
        <w:rPr>
          <w:rFonts w:ascii="標楷體" w:eastAsia="標楷體" w:hAnsi="標楷體" w:hint="eastAsia"/>
        </w:rPr>
        <w:t xml:space="preserve"> </w:t>
      </w:r>
    </w:p>
    <w:p w:rsidR="00C0567B" w:rsidRDefault="00E13CD4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Pr="00C0567B">
        <w:rPr>
          <w:rFonts w:ascii="標楷體" w:eastAsia="標楷體" w:hAnsi="標楷體"/>
        </w:rPr>
        <w:t xml:space="preserve"> </w:t>
      </w:r>
      <w:r w:rsidR="00641BE5">
        <w:rPr>
          <w:rFonts w:ascii="標楷體" w:eastAsia="標楷體" w:hAnsi="標楷體"/>
        </w:rPr>
        <w:t>d</w:t>
      </w:r>
      <w:r w:rsidR="00C0567B" w:rsidRPr="00C0567B">
        <w:rPr>
          <w:rFonts w:ascii="標楷體" w:eastAsia="標楷體" w:hAnsi="標楷體"/>
        </w:rPr>
        <w:t>qp</w:t>
      </w:r>
      <w:bookmarkStart w:id="6" w:name="OP2_875F1C4547244D9295354A3CBB35CC0A"/>
      <w:bookmarkStart w:id="7" w:name="OPTG2_875F1C4547244D9295354A3CBB35CC0A"/>
      <w:bookmarkEnd w:id="4"/>
      <w:bookmarkEnd w:id="5"/>
      <w:r>
        <w:rPr>
          <w:rFonts w:ascii="標楷體" w:eastAsia="標楷體" w:hAnsi="標楷體"/>
        </w:rPr>
        <w:t xml:space="preserve"> (B)</w:t>
      </w:r>
      <w:r w:rsidR="00C0567B" w:rsidRPr="00C0567B">
        <w:rPr>
          <w:rFonts w:ascii="標楷體" w:eastAsia="標楷體" w:hAnsi="標楷體"/>
        </w:rPr>
        <w:t>d</w:t>
      </w:r>
      <w:bookmarkStart w:id="8" w:name="OP3_875F1C4547244D9295354A3CBB35CC0A"/>
      <w:bookmarkStart w:id="9" w:name="OPTG3_875F1C4547244D9295354A3CBB35CC0A"/>
      <w:bookmarkEnd w:id="6"/>
      <w:bookmarkEnd w:id="7"/>
      <w:r w:rsidR="00641BE5">
        <w:rPr>
          <w:rFonts w:ascii="標楷體" w:eastAsia="標楷體" w:hAnsi="標楷體"/>
        </w:rPr>
        <w:t>pq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(C)</w:t>
      </w:r>
      <w:bookmarkStart w:id="10" w:name="OP4_875F1C4547244D9295354A3CBB35CC0A"/>
      <w:bookmarkStart w:id="11" w:name="OPTG4_875F1C4547244D9295354A3CBB35CC0A"/>
      <w:bookmarkEnd w:id="8"/>
      <w:bookmarkEnd w:id="9"/>
      <w:r w:rsidR="00641BE5">
        <w:rPr>
          <w:rFonts w:ascii="標楷體" w:eastAsia="標楷體" w:hAnsi="標楷體"/>
        </w:rPr>
        <w:t>bqd</w:t>
      </w:r>
      <w:r>
        <w:rPr>
          <w:rFonts w:ascii="標楷體" w:eastAsia="標楷體" w:hAnsi="標楷體"/>
        </w:rPr>
        <w:t xml:space="preserve"> (D)</w:t>
      </w:r>
      <w:r w:rsidRPr="00C0567B">
        <w:rPr>
          <w:rFonts w:ascii="標楷體" w:eastAsia="標楷體" w:hAnsi="標楷體"/>
        </w:rPr>
        <w:t>bdp</w:t>
      </w:r>
      <w:bookmarkEnd w:id="10"/>
      <w:bookmarkEnd w:id="11"/>
      <w:r w:rsidR="00C0567B" w:rsidRPr="00C0567B">
        <w:rPr>
          <w:rFonts w:ascii="標楷體" w:eastAsia="標楷體" w:hAnsi="標楷體" w:hint="eastAsia"/>
        </w:rPr>
        <w:t>。</w:t>
      </w:r>
    </w:p>
    <w:p w:rsidR="00E13CD4" w:rsidRDefault="00E13CD4" w:rsidP="00730061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u w:val="single"/>
        </w:rPr>
        <w:t>小丸子</w:t>
      </w:r>
      <w:r>
        <w:rPr>
          <w:rFonts w:ascii="標楷體" w:eastAsia="標楷體" w:hAnsi="標楷體" w:hint="eastAsia"/>
        </w:rPr>
        <w:t>觀察孑孓的生態，發現孑孓經常在</w:t>
      </w:r>
      <w:r w:rsidRPr="00E13CD4">
        <w:rPr>
          <w:rFonts w:ascii="標楷體" w:eastAsia="標楷體" w:hAnsi="標楷體" w:hint="eastAsia"/>
        </w:rPr>
        <w:t>水面</w:t>
      </w:r>
      <w:r>
        <w:rPr>
          <w:rFonts w:ascii="標楷體" w:eastAsia="標楷體" w:hAnsi="標楷體" w:hint="eastAsia"/>
        </w:rPr>
        <w:t>活動</w:t>
      </w:r>
      <w:r w:rsidRPr="00E13CD4">
        <w:rPr>
          <w:rFonts w:ascii="標楷體" w:eastAsia="標楷體" w:hAnsi="標楷體" w:hint="eastAsia"/>
        </w:rPr>
        <w:t>，所以</w:t>
      </w:r>
      <w:r>
        <w:rPr>
          <w:rFonts w:ascii="標楷體" w:eastAsia="標楷體" w:hAnsi="標楷體" w:hint="eastAsia"/>
          <w:u w:val="single"/>
        </w:rPr>
        <w:t>小丸子</w:t>
      </w:r>
      <w:r>
        <w:rPr>
          <w:rFonts w:ascii="標楷體" w:eastAsia="標楷體" w:hAnsi="標楷體" w:hint="eastAsia"/>
        </w:rPr>
        <w:t>認為</w:t>
      </w:r>
      <w:r w:rsidRPr="00E13CD4">
        <w:rPr>
          <w:rFonts w:ascii="標楷體" w:eastAsia="標楷體" w:hAnsi="標楷體" w:hint="eastAsia"/>
        </w:rPr>
        <w:t>「孑孓浮到水面可能是為了呼吸」，請問引號中的敘述是屬於科學方法中的哪一個步驟？</w:t>
      </w:r>
      <w:r>
        <w:rPr>
          <w:rFonts w:ascii="標楷體" w:eastAsia="標楷體" w:hAnsi="標楷體" w:hint="eastAsia"/>
        </w:rPr>
        <w:t xml:space="preserve"> (A)觀察 (B)提出問題 (C)假說 (D)結論。</w:t>
      </w:r>
      <w:bookmarkEnd w:id="3"/>
    </w:p>
    <w:p w:rsidR="00E13CD4" w:rsidRDefault="00E13CD4" w:rsidP="00730061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12" w:name="_Hlk493881980"/>
      <w:r>
        <w:rPr>
          <w:rFonts w:ascii="標楷體" w:eastAsia="標楷體" w:hAnsi="標楷體" w:hint="eastAsia"/>
        </w:rPr>
        <w:t>某台複式顯微鏡有三種</w:t>
      </w:r>
      <w:r w:rsidRPr="00E13CD4">
        <w:rPr>
          <w:rFonts w:ascii="標楷體" w:eastAsia="標楷體" w:hAnsi="標楷體" w:hint="eastAsia"/>
        </w:rPr>
        <w:t>目鏡</w:t>
      </w:r>
      <w:r w:rsidR="003F30C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分別</w:t>
      </w:r>
      <w:r w:rsidRPr="00E13CD4"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 w:hint="eastAsia"/>
        </w:rPr>
        <w:t>5</w:t>
      </w:r>
      <w:r w:rsidRPr="00E13CD4">
        <w:rPr>
          <w:rFonts w:ascii="標楷體" w:eastAsia="標楷體" w:hAnsi="標楷體"/>
        </w:rPr>
        <w:t>X</w:t>
      </w:r>
      <w:r w:rsidRPr="00E13CD4">
        <w:rPr>
          <w:rFonts w:ascii="標楷體" w:eastAsia="標楷體" w:hAnsi="標楷體" w:hint="eastAsia"/>
        </w:rPr>
        <w:t>、</w:t>
      </w:r>
      <w:r w:rsidRPr="00E13CD4">
        <w:rPr>
          <w:rFonts w:ascii="標楷體" w:eastAsia="標楷體" w:hAnsi="標楷體"/>
        </w:rPr>
        <w:t>10X</w:t>
      </w:r>
      <w:r w:rsidRPr="00E13CD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20</w:t>
      </w:r>
      <w:r w:rsidRPr="00E13CD4">
        <w:rPr>
          <w:rFonts w:ascii="標楷體" w:eastAsia="標楷體" w:hAnsi="標楷體"/>
        </w:rPr>
        <w:t>X</w:t>
      </w:r>
      <w:r w:rsidRPr="00E13CD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有三種物鏡</w:t>
      </w:r>
      <w:r w:rsidR="003F30C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分別為10</w:t>
      </w:r>
      <w:r w:rsidRPr="00E13CD4">
        <w:rPr>
          <w:rFonts w:ascii="標楷體" w:eastAsia="標楷體" w:hAnsi="標楷體"/>
        </w:rPr>
        <w:t>X</w:t>
      </w:r>
      <w:r w:rsidRPr="00E13CD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20</w:t>
      </w:r>
      <w:r w:rsidRPr="00E13CD4">
        <w:rPr>
          <w:rFonts w:ascii="標楷體" w:eastAsia="標楷體" w:hAnsi="標楷體"/>
        </w:rPr>
        <w:t>X</w:t>
      </w:r>
      <w:r w:rsidRPr="00E13CD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40</w:t>
      </w:r>
      <w:r w:rsidRPr="00E13CD4">
        <w:rPr>
          <w:rFonts w:ascii="標楷體" w:eastAsia="標楷體" w:hAnsi="標楷體"/>
        </w:rPr>
        <w:t>X</w:t>
      </w:r>
      <w:r w:rsidRPr="00E13CD4">
        <w:rPr>
          <w:rFonts w:ascii="標楷體" w:eastAsia="標楷體" w:hAnsi="標楷體" w:hint="eastAsia"/>
        </w:rPr>
        <w:t>，</w:t>
      </w:r>
      <w:r w:rsidR="00B27636">
        <w:rPr>
          <w:rFonts w:ascii="標楷體" w:eastAsia="標楷體" w:hAnsi="標楷體" w:hint="eastAsia"/>
        </w:rPr>
        <w:t>則</w:t>
      </w:r>
      <w:r w:rsidRPr="00E13CD4">
        <w:rPr>
          <w:rFonts w:ascii="標楷體" w:eastAsia="標楷體" w:hAnsi="標楷體" w:hint="eastAsia"/>
        </w:rPr>
        <w:t>此</w:t>
      </w:r>
      <w:r w:rsidR="00B27636">
        <w:rPr>
          <w:rFonts w:ascii="標楷體" w:eastAsia="標楷體" w:hAnsi="標楷體" w:hint="eastAsia"/>
        </w:rPr>
        <w:t>台顯微鏡共有幾種放大倍率</w:t>
      </w:r>
      <w:r w:rsidRPr="00E13CD4">
        <w:rPr>
          <w:rFonts w:ascii="標楷體" w:eastAsia="標楷體" w:hAnsi="標楷體" w:hint="eastAsia"/>
        </w:rPr>
        <w:t>？</w:t>
      </w:r>
      <w:r w:rsidR="00B27636">
        <w:rPr>
          <w:rFonts w:ascii="標楷體" w:eastAsia="標楷體" w:hAnsi="標楷體" w:hint="eastAsia"/>
        </w:rPr>
        <w:t xml:space="preserve"> (A)5種 (B)6種 (C)7種 (D)9種。</w:t>
      </w:r>
      <w:r w:rsidR="00B27636">
        <w:rPr>
          <w:rFonts w:ascii="標楷體" w:eastAsia="標楷體" w:hAnsi="標楷體"/>
        </w:rPr>
        <w:br/>
      </w:r>
      <w:bookmarkStart w:id="13" w:name="_Hlk493105721"/>
      <w:r w:rsidR="00B27636">
        <w:rPr>
          <w:rFonts w:ascii="華康標楷體" w:eastAsia="華康標楷體"/>
          <w:noProof/>
        </w:rPr>
        <w:drawing>
          <wp:inline distT="0" distB="0" distL="0" distR="0" wp14:anchorId="62167383" wp14:editId="125A6234">
            <wp:extent cx="2640661" cy="720000"/>
            <wp:effectExtent l="0" t="0" r="7620" b="4445"/>
            <wp:docPr id="3" name="圖片 3" descr="104-1-38(A+目鏡 物鏡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4-1-38(A+目鏡 物鏡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661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:rsidR="00B27636" w:rsidRDefault="003F30CF" w:rsidP="00730061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</w:t>
      </w:r>
      <w:r w:rsidR="00B27636">
        <w:rPr>
          <w:rFonts w:ascii="標楷體" w:eastAsia="標楷體" w:hAnsi="標楷體" w:hint="eastAsia"/>
        </w:rPr>
        <w:t>上</w:t>
      </w:r>
      <w:r>
        <w:rPr>
          <w:rFonts w:ascii="標楷體" w:eastAsia="標楷體" w:hAnsi="標楷體" w:hint="eastAsia"/>
        </w:rPr>
        <w:t>圖</w:t>
      </w:r>
      <w:r w:rsidR="00B2763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某台複式顯微鏡有甲、乙、丙三種</w:t>
      </w:r>
      <w:r w:rsidRPr="00E13CD4">
        <w:rPr>
          <w:rFonts w:ascii="標楷體" w:eastAsia="標楷體" w:hAnsi="標楷體" w:hint="eastAsia"/>
        </w:rPr>
        <w:t>目鏡</w:t>
      </w:r>
      <w:r w:rsidR="008942B3">
        <w:rPr>
          <w:rFonts w:ascii="標楷體" w:eastAsia="標楷體" w:hAnsi="標楷體" w:hint="eastAsia"/>
        </w:rPr>
        <w:t>及</w:t>
      </w:r>
      <w:r>
        <w:rPr>
          <w:rFonts w:ascii="標楷體" w:eastAsia="標楷體" w:hAnsi="標楷體" w:hint="eastAsia"/>
        </w:rPr>
        <w:t>戊、己、庚三種物鏡，</w:t>
      </w:r>
      <w:r w:rsidR="008942B3">
        <w:rPr>
          <w:rFonts w:ascii="標楷體" w:eastAsia="標楷體" w:hAnsi="標楷體" w:hint="eastAsia"/>
        </w:rPr>
        <w:t>則</w:t>
      </w:r>
      <w:r w:rsidR="00B27636">
        <w:rPr>
          <w:rFonts w:ascii="標楷體" w:eastAsia="標楷體" w:hAnsi="標楷體" w:hint="eastAsia"/>
        </w:rPr>
        <w:t>下列敘述何者正確？ (A)</w:t>
      </w:r>
      <w:r w:rsidR="00B27636" w:rsidRPr="00B27636">
        <w:rPr>
          <w:rFonts w:ascii="標楷體" w:eastAsia="標楷體" w:hAnsi="標楷體" w:hint="eastAsia"/>
        </w:rPr>
        <w:t>使用甲與戊組合觀察水中小生物時，小生物看起來最大</w:t>
      </w:r>
      <w:r w:rsidR="00B27636">
        <w:rPr>
          <w:rFonts w:ascii="標楷體" w:eastAsia="標楷體" w:hAnsi="標楷體" w:hint="eastAsia"/>
        </w:rPr>
        <w:t xml:space="preserve"> (B)</w:t>
      </w:r>
      <w:r w:rsidR="00B27636" w:rsidRPr="00B27636">
        <w:rPr>
          <w:rFonts w:ascii="標楷體" w:eastAsia="標楷體" w:hAnsi="標楷體" w:hint="eastAsia"/>
        </w:rPr>
        <w:t>若觀察同一玻片標本，則視野範圍：丙與己組合＞丙與庚的組合</w:t>
      </w:r>
      <w:r w:rsidR="00346294">
        <w:rPr>
          <w:rFonts w:ascii="標楷體" w:eastAsia="標楷體" w:hAnsi="標楷體" w:hint="eastAsia"/>
        </w:rPr>
        <w:t xml:space="preserve"> (C)</w:t>
      </w:r>
      <w:bookmarkStart w:id="14" w:name="OPTG4_E30769C7C30D498688F067BB253FC960"/>
      <w:r w:rsidR="00346294" w:rsidRPr="00346294">
        <w:rPr>
          <w:rFonts w:ascii="標楷體" w:eastAsia="標楷體" w:hAnsi="標楷體" w:hint="eastAsia"/>
        </w:rPr>
        <w:t>若觀察同一玻片標本，則視野亮度：甲與庚組合＞甲與己的組合</w:t>
      </w:r>
      <w:bookmarkEnd w:id="14"/>
      <w:r w:rsidR="00346294">
        <w:rPr>
          <w:rFonts w:ascii="標楷體" w:eastAsia="標楷體" w:hAnsi="標楷體" w:hint="eastAsia"/>
        </w:rPr>
        <w:t xml:space="preserve"> (D)</w:t>
      </w:r>
      <w:r w:rsidR="00346294" w:rsidRPr="00346294">
        <w:rPr>
          <w:rFonts w:ascii="標楷體" w:eastAsia="標楷體" w:hAnsi="標楷體" w:hint="eastAsia"/>
        </w:rPr>
        <w:t>使用乙和己組合時，觀察葉下表皮，看到的細胞數量最多</w:t>
      </w:r>
      <w:r w:rsidR="00346294">
        <w:rPr>
          <w:rFonts w:ascii="標楷體" w:eastAsia="標楷體" w:hAnsi="標楷體" w:hint="eastAsia"/>
        </w:rPr>
        <w:t>。</w:t>
      </w:r>
    </w:p>
    <w:p w:rsidR="000949B6" w:rsidRDefault="000421D6" w:rsidP="00730061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關於動、植物細胞的敘述，下列何者錯誤？ </w:t>
      </w:r>
    </w:p>
    <w:p w:rsidR="000421D6" w:rsidRDefault="000421D6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6357B9">
        <w:rPr>
          <w:rFonts w:ascii="標楷體" w:eastAsia="標楷體" w:hAnsi="標楷體" w:hint="eastAsia"/>
        </w:rPr>
        <w:t>植物細胞一定</w:t>
      </w:r>
      <w:r>
        <w:rPr>
          <w:rFonts w:ascii="標楷體" w:eastAsia="標楷體" w:hAnsi="標楷體" w:hint="eastAsia"/>
        </w:rPr>
        <w:t>有葉綠體 (B)植物細胞一定有細胞壁 (C)動物細胞一定沒有葉綠體 (D)動物細胞一定沒有細胞壁。</w:t>
      </w:r>
    </w:p>
    <w:p w:rsidR="000949B6" w:rsidRDefault="006743DD" w:rsidP="000421D6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</w:t>
      </w:r>
      <w:r w:rsidR="000421D6">
        <w:rPr>
          <w:rFonts w:ascii="標楷體" w:eastAsia="標楷體" w:hAnsi="標楷體" w:hint="eastAsia"/>
        </w:rPr>
        <w:t>於</w:t>
      </w:r>
      <w:r w:rsidR="000421D6" w:rsidRPr="000421D6">
        <w:rPr>
          <w:rFonts w:ascii="標楷體" w:eastAsia="標楷體" w:hAnsi="標楷體" w:hint="eastAsia"/>
          <w:u w:val="single"/>
        </w:rPr>
        <w:t>虎克</w:t>
      </w:r>
      <w:r w:rsidR="000421D6">
        <w:rPr>
          <w:rFonts w:ascii="標楷體" w:eastAsia="標楷體" w:hAnsi="標楷體" w:hint="eastAsia"/>
        </w:rPr>
        <w:t xml:space="preserve">的敘述，下列何者錯誤？ (A)他是歷史上第一位描述細胞的科學家 (B)他發現的蜂窩狀小格子應為細胞壁 </w:t>
      </w:r>
    </w:p>
    <w:p w:rsidR="000421D6" w:rsidRDefault="000421D6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(C)他提出了「所有的生物都是由細胞構成」的觀點 (D)他用自製的顯微鏡觀察軟木栓的薄片。</w:t>
      </w:r>
      <w:bookmarkEnd w:id="12"/>
    </w:p>
    <w:p w:rsidR="000421D6" w:rsidRDefault="000421D6" w:rsidP="000421D6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15" w:name="_Hlk493882218"/>
      <w:r>
        <w:rPr>
          <w:rFonts w:ascii="標楷體" w:eastAsia="標楷體" w:hAnsi="標楷體" w:hint="eastAsia"/>
        </w:rPr>
        <w:lastRenderedPageBreak/>
        <w:t>關於細胞構造的敘述，下列何者錯誤？ (A)細胞核是細胞的生命中樞，能控制細胞的代謝作用 (B)葉綠體的功能是行光合作用，製造葡萄糖 (C)</w:t>
      </w:r>
      <w:r w:rsidR="00E760C7">
        <w:rPr>
          <w:rFonts w:ascii="標楷體" w:eastAsia="標楷體" w:hAnsi="標楷體" w:hint="eastAsia"/>
        </w:rPr>
        <w:t>植物細胞的液胞較大，動物細胞的液胞較小</w:t>
      </w:r>
      <w:r>
        <w:rPr>
          <w:rFonts w:ascii="標楷體" w:eastAsia="標楷體" w:hAnsi="標楷體" w:hint="eastAsia"/>
        </w:rPr>
        <w:t xml:space="preserve"> (D)細胞壁可以控制物質進出細胞。</w:t>
      </w:r>
    </w:p>
    <w:p w:rsidR="000949B6" w:rsidRDefault="000421D6" w:rsidP="000421D6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下列何種生物需藉由各種不同的細胞分工合作，才能表現出完整的生命現象？ </w:t>
      </w:r>
    </w:p>
    <w:p w:rsidR="000421D6" w:rsidRDefault="000421D6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(A)水蚤 (B)草履蟲 (C)新月藻 (D)細菌。</w:t>
      </w:r>
      <w:bookmarkEnd w:id="15"/>
    </w:p>
    <w:p w:rsidR="000949B6" w:rsidRDefault="000421D6" w:rsidP="000421D6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16" w:name="_Hlk493882042"/>
      <w:r>
        <w:rPr>
          <w:rFonts w:ascii="標楷體" w:eastAsia="標楷體" w:hAnsi="標楷體" w:hint="eastAsia"/>
        </w:rPr>
        <w:t xml:space="preserve">下列關於各種細胞形態與功能的敘述，何者正確？ </w:t>
      </w:r>
    </w:p>
    <w:p w:rsidR="000421D6" w:rsidRDefault="000421D6" w:rsidP="000949B6">
      <w:pPr>
        <w:pStyle w:val="a8"/>
        <w:ind w:leftChars="0" w:left="360" w:rightChars="-130" w:right="-31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(A)表皮細胞形態細長 (B)肌肉細胞扁平而排列緊密 (C)</w:t>
      </w:r>
      <w:r w:rsidR="006357B9">
        <w:rPr>
          <w:rFonts w:ascii="標楷體" w:eastAsia="標楷體" w:hAnsi="標楷體" w:hint="eastAsia"/>
        </w:rPr>
        <w:t>神經細胞的功能是傳遞訊息</w:t>
      </w:r>
      <w:r>
        <w:rPr>
          <w:rFonts w:ascii="標楷體" w:eastAsia="標楷體" w:hAnsi="標楷體" w:hint="eastAsia"/>
        </w:rPr>
        <w:t xml:space="preserve"> (D)植物的</w:t>
      </w:r>
      <w:r w:rsidR="00E760C7">
        <w:rPr>
          <w:rFonts w:ascii="標楷體" w:eastAsia="標楷體" w:hAnsi="標楷體" w:hint="eastAsia"/>
        </w:rPr>
        <w:t>表皮細胞可以製造養分</w:t>
      </w:r>
      <w:r>
        <w:rPr>
          <w:rFonts w:ascii="標楷體" w:eastAsia="標楷體" w:hAnsi="標楷體" w:hint="eastAsia"/>
        </w:rPr>
        <w:t>。</w:t>
      </w:r>
    </w:p>
    <w:p w:rsidR="00191DA1" w:rsidRDefault="000421D6" w:rsidP="000421D6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人體若缺乏 (A)</w:t>
      </w:r>
      <w:r w:rsidR="00350624">
        <w:rPr>
          <w:rFonts w:ascii="標楷體" w:eastAsia="標楷體" w:hAnsi="標楷體" w:hint="eastAsia"/>
        </w:rPr>
        <w:t>鐵</w:t>
      </w:r>
      <w:r>
        <w:rPr>
          <w:rFonts w:ascii="標楷體" w:eastAsia="標楷體" w:hAnsi="標楷體" w:hint="eastAsia"/>
        </w:rPr>
        <w:t xml:space="preserve"> (B)磷 (C)</w:t>
      </w:r>
      <w:r w:rsidR="00350624">
        <w:rPr>
          <w:rFonts w:ascii="標楷體" w:eastAsia="標楷體" w:hAnsi="標楷體" w:hint="eastAsia"/>
        </w:rPr>
        <w:t>鈣</w:t>
      </w:r>
      <w:r>
        <w:rPr>
          <w:rFonts w:ascii="標楷體" w:eastAsia="標楷體" w:hAnsi="標楷體" w:hint="eastAsia"/>
        </w:rPr>
        <w:t xml:space="preserve"> (D)鈉 易造成貧血症。</w:t>
      </w:r>
    </w:p>
    <w:p w:rsidR="000421D6" w:rsidRDefault="000421D6" w:rsidP="000421D6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關於地球大氣</w:t>
      </w:r>
      <w:r w:rsidR="00E760C7">
        <w:rPr>
          <w:rFonts w:ascii="標楷體" w:eastAsia="標楷體" w:hAnsi="標楷體" w:hint="eastAsia"/>
        </w:rPr>
        <w:t>主要</w:t>
      </w:r>
      <w:r>
        <w:rPr>
          <w:rFonts w:ascii="標楷體" w:eastAsia="標楷體" w:hAnsi="標楷體" w:hint="eastAsia"/>
        </w:rPr>
        <w:t>組成的演變，大約可分三個時期 a.氮氣、氧氣b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氫氣、氦氣、甲烷、氨氣c.水氣、二氧化碳、氮氣</w:t>
      </w:r>
      <w:r w:rsidR="005F1EB0">
        <w:rPr>
          <w:rFonts w:ascii="標楷體" w:eastAsia="標楷體" w:hAnsi="標楷體" w:hint="eastAsia"/>
        </w:rPr>
        <w:t>，其正確順序應為 (A)abc (B)bca (C)cab (D)cba。</w:t>
      </w:r>
    </w:p>
    <w:p w:rsidR="000949B6" w:rsidRDefault="005F1EB0" w:rsidP="000421D6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F1EB0">
        <w:rPr>
          <w:rFonts w:ascii="標楷體" w:eastAsia="標楷體" w:hAnsi="標楷體" w:hint="eastAsia"/>
          <w:u w:val="single"/>
        </w:rPr>
        <w:t>小毛</w:t>
      </w:r>
      <w:r>
        <w:rPr>
          <w:rFonts w:ascii="標楷體" w:eastAsia="標楷體" w:hAnsi="標楷體" w:hint="eastAsia"/>
        </w:rPr>
        <w:t xml:space="preserve">使用複式顯微鏡來觀察水中小生物，其操作步驟下列何者錯誤？ </w:t>
      </w:r>
    </w:p>
    <w:p w:rsidR="000949B6" w:rsidRDefault="005F1EB0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(A)先滴一滴池水於載玻片中央</w:t>
      </w:r>
      <w:r w:rsidR="000949B6">
        <w:rPr>
          <w:rFonts w:ascii="標楷體" w:eastAsia="標楷體" w:hAnsi="標楷體" w:hint="eastAsia"/>
        </w:rPr>
        <w:t xml:space="preserve">            </w:t>
      </w:r>
      <w:r>
        <w:rPr>
          <w:rFonts w:ascii="標楷體" w:eastAsia="標楷體" w:hAnsi="標楷體" w:hint="eastAsia"/>
        </w:rPr>
        <w:t xml:space="preserve"> (B)蓋上蓋玻片後，再用吸水紙吸去多餘的水分 </w:t>
      </w:r>
    </w:p>
    <w:p w:rsidR="005F1EB0" w:rsidRDefault="005F1EB0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(C)先用高倍物鏡觀察，必要時再換低倍物鏡 (D)若物鏡的鏡頭不乾淨，可使用拭鏡紙擦拭。</w:t>
      </w:r>
    </w:p>
    <w:p w:rsidR="000949B6" w:rsidRDefault="005F1EB0" w:rsidP="000421D6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F1EB0">
        <w:rPr>
          <w:rFonts w:ascii="標楷體" w:eastAsia="標楷體" w:hAnsi="標楷體" w:hint="eastAsia"/>
        </w:rPr>
        <w:t>承上題，觀察時若水中小生物由視野的左下方離開，應將玻片如何移動，才能讓小生物回到視野中央</w:t>
      </w:r>
      <w:r>
        <w:rPr>
          <w:rFonts w:ascii="標楷體" w:eastAsia="標楷體" w:hAnsi="標楷體" w:hint="eastAsia"/>
        </w:rPr>
        <w:t xml:space="preserve">？ </w:t>
      </w:r>
    </w:p>
    <w:p w:rsidR="005F1EB0" w:rsidRDefault="005F1EB0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(A)左上方 (B)左下方 (C)右上方 (D)右下方。</w:t>
      </w:r>
      <w:bookmarkEnd w:id="16"/>
    </w:p>
    <w:p w:rsidR="000949B6" w:rsidRDefault="00E80378" w:rsidP="00E8037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17" w:name="_Hlk493882190"/>
      <w:r>
        <w:rPr>
          <w:rFonts w:ascii="標楷體" w:eastAsia="標楷體" w:hAnsi="標楷體" w:hint="eastAsia"/>
        </w:rPr>
        <w:t xml:space="preserve">下列何者在個體組成的層次上屬於「組織」？ </w:t>
      </w:r>
      <w:r>
        <w:rPr>
          <w:rFonts w:ascii="標楷體" w:eastAsia="標楷體" w:hAnsi="標楷體"/>
        </w:rPr>
        <w:t>a.</w:t>
      </w:r>
      <w:r w:rsidR="00E760C7">
        <w:rPr>
          <w:rFonts w:ascii="標楷體" w:eastAsia="標楷體" w:hAnsi="標楷體" w:hint="eastAsia"/>
        </w:rPr>
        <w:t>一隻草履蟲</w:t>
      </w:r>
      <w:r w:rsidR="00F7700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b.</w:t>
      </w:r>
      <w:r>
        <w:rPr>
          <w:rFonts w:ascii="標楷體" w:eastAsia="標楷體" w:hAnsi="標楷體" w:hint="eastAsia"/>
        </w:rPr>
        <w:t>一顆綠豆</w:t>
      </w:r>
      <w:r w:rsidR="00F7700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c.</w:t>
      </w:r>
      <w:r>
        <w:rPr>
          <w:rFonts w:ascii="標楷體" w:eastAsia="標楷體" w:hAnsi="標楷體" w:hint="eastAsia"/>
        </w:rPr>
        <w:t>一塊牛肉</w:t>
      </w:r>
      <w:r w:rsidR="00F7700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d.</w:t>
      </w:r>
      <w:r>
        <w:rPr>
          <w:rFonts w:ascii="標楷體" w:eastAsia="標楷體" w:hAnsi="標楷體" w:hint="eastAsia"/>
        </w:rPr>
        <w:t xml:space="preserve">葉子的下表皮。 </w:t>
      </w:r>
    </w:p>
    <w:p w:rsidR="00191DA1" w:rsidRDefault="00E80378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77003">
        <w:rPr>
          <w:rFonts w:ascii="標楷體" w:eastAsia="標楷體" w:hAnsi="標楷體"/>
        </w:rPr>
        <w:t>ab (B)bc (C)cd (D)c</w:t>
      </w:r>
      <w:r w:rsidR="00F77003">
        <w:rPr>
          <w:rFonts w:ascii="標楷體" w:eastAsia="標楷體" w:hAnsi="標楷體" w:hint="eastAsia"/>
        </w:rPr>
        <w:t>。</w:t>
      </w:r>
    </w:p>
    <w:p w:rsidR="000949B6" w:rsidRDefault="00F77003" w:rsidP="00E8037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台灣四面環海，缺水時農民若引海水來灌溉農田，會使植物發生哪種現象？ </w:t>
      </w:r>
    </w:p>
    <w:p w:rsidR="000949B6" w:rsidRDefault="00F77003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(A)根部細胞吸收過多的水分，細胞脹破而死 (B)根部細胞吸收大量的鹽分而死 </w:t>
      </w:r>
    </w:p>
    <w:p w:rsidR="00F77003" w:rsidRDefault="00F77003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(C)根部細胞的水份滲透出來，導致枯死</w:t>
      </w:r>
      <w:r w:rsidR="000949B6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(D)根部細胞吸收過多的水分，細胞膨脹。</w:t>
      </w:r>
    </w:p>
    <w:p w:rsidR="00220CC2" w:rsidRDefault="00AE36B8" w:rsidP="00220CC2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710AF">
        <w:rPr>
          <w:rFonts w:ascii="標楷體" w:eastAsia="標楷體" w:hAnsi="標楷體" w:hint="eastAsia"/>
          <w:u w:val="single"/>
        </w:rPr>
        <w:t>小毛</w:t>
      </w:r>
      <w:r w:rsidRPr="003710AF">
        <w:rPr>
          <w:rFonts w:ascii="標楷體" w:eastAsia="標楷體" w:hAnsi="標楷體" w:hint="eastAsia"/>
        </w:rPr>
        <w:t>利用複式顯微鏡觀察洋蔥表皮細胞、</w:t>
      </w:r>
      <w:r w:rsidR="00220CC2" w:rsidRPr="003710AF">
        <w:rPr>
          <w:rFonts w:ascii="標楷體" w:eastAsia="標楷體" w:hAnsi="標楷體" w:hint="eastAsia"/>
        </w:rPr>
        <w:t>風車草葉片下表皮與人類口腔皮膜細胞，以下為觀察後所畫出的細胞圖</w:t>
      </w:r>
      <w:r w:rsidR="003710AF">
        <w:rPr>
          <w:rFonts w:ascii="標楷體" w:eastAsia="標楷體" w:hAnsi="標楷體" w:hint="eastAsia"/>
        </w:rPr>
        <w:t>，</w:t>
      </w:r>
      <w:r w:rsidR="003710AF">
        <w:rPr>
          <w:rFonts w:ascii="標楷體" w:eastAsia="標楷體" w:hAnsi="標楷體"/>
        </w:rPr>
        <w:br/>
      </w:r>
      <w:r w:rsidR="00220CC2" w:rsidRPr="00220CC2">
        <w:rPr>
          <w:rFonts w:ascii="Times New Roman" w:eastAsia="新細明體" w:hAnsi="Times New Roman" w:cs="Times New Roman" w:hint="eastAsia"/>
          <w:noProof/>
          <w:szCs w:val="24"/>
        </w:rPr>
        <w:drawing>
          <wp:inline distT="0" distB="0" distL="0" distR="0" wp14:anchorId="41C2C8C1" wp14:editId="689C7D3C">
            <wp:extent cx="4642181" cy="1404000"/>
            <wp:effectExtent l="0" t="0" r="6350" b="5715"/>
            <wp:docPr id="2" name="圖片 2" descr="2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1-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181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CC2" w:rsidRPr="003710AF">
        <w:rPr>
          <w:rFonts w:ascii="標楷體" w:eastAsia="標楷體" w:hAnsi="標楷體"/>
        </w:rPr>
        <w:br/>
      </w:r>
      <w:r w:rsidR="00220CC2" w:rsidRPr="003710AF">
        <w:rPr>
          <w:rFonts w:ascii="標楷體" w:eastAsia="標楷體" w:hAnsi="標楷體" w:hint="eastAsia"/>
        </w:rPr>
        <w:t>請問標示配對後，圖(一)、圖(二)、圖(三) 依序應為 (A)風車草葉片下表皮、人類口腔皮膜細胞、洋蔥表皮細胞 (B)洋蔥表皮細胞、人類口腔皮膜細胞、風車草葉片下表皮 (C)風車草葉片下表皮、洋蔥表皮細胞、人類口腔皮膜細胞 (D)洋蔥表皮細胞、風車草葉片下表皮、人類口腔皮膜細胞。</w:t>
      </w:r>
    </w:p>
    <w:p w:rsidR="003710AF" w:rsidRPr="003710AF" w:rsidRDefault="003710AF" w:rsidP="003710AF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710AF">
        <w:rPr>
          <w:rFonts w:ascii="標楷體" w:eastAsia="標楷體" w:hAnsi="標楷體" w:hint="eastAsia"/>
        </w:rPr>
        <w:t>承上題，下列關於三種細胞觀察的敘述，何者不正確？ (A)洋蔥表皮細胞經染色後，可看到細胞核和葉綠體 (B)圖(一)中的甲是表皮細胞，乙是保衛細胞 (C)</w:t>
      </w:r>
      <w:r>
        <w:rPr>
          <w:rFonts w:ascii="標楷體" w:eastAsia="標楷體" w:hAnsi="標楷體" w:hint="eastAsia"/>
        </w:rPr>
        <w:t>人類口腔皮膜細胞經染色後</w:t>
      </w:r>
      <w:r w:rsidR="00CA146D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細胞核清晰可見 (D)</w:t>
      </w:r>
      <w:r w:rsidR="00E760C7">
        <w:rPr>
          <w:rFonts w:ascii="標楷體" w:eastAsia="標楷體" w:hAnsi="標楷體" w:hint="eastAsia"/>
        </w:rPr>
        <w:t>保衛細胞不需染色，即</w:t>
      </w:r>
      <w:r>
        <w:rPr>
          <w:rFonts w:ascii="標楷體" w:eastAsia="標楷體" w:hAnsi="標楷體" w:hint="eastAsia"/>
        </w:rPr>
        <w:t>可清楚看到葉綠體。</w:t>
      </w:r>
    </w:p>
    <w:p w:rsidR="007341FD" w:rsidRDefault="003710AF" w:rsidP="007341FD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承上題，</w:t>
      </w:r>
      <w:r w:rsidR="00E760C7">
        <w:rPr>
          <w:rFonts w:ascii="標楷體" w:eastAsia="標楷體" w:hAnsi="標楷體" w:hint="eastAsia"/>
        </w:rPr>
        <w:t>關於上題圖示中各種細胞的敘述，下列何者正確？ (A)植物的保</w:t>
      </w:r>
      <w:r w:rsidR="005548CC">
        <w:rPr>
          <w:rFonts w:ascii="標楷體" w:eastAsia="標楷體" w:hAnsi="標楷體" w:hint="eastAsia"/>
        </w:rPr>
        <w:t>衛</w:t>
      </w:r>
      <w:r w:rsidR="00E760C7">
        <w:rPr>
          <w:rFonts w:ascii="標楷體" w:eastAsia="標楷體" w:hAnsi="標楷體" w:hint="eastAsia"/>
        </w:rPr>
        <w:t>細胞有細胞壁，沒有葉綠體 (B)洋蔥的表皮細胞有葉綠體，沒有細胞壁 (C)人的口腔皮膜細胞沒有葉</w:t>
      </w:r>
      <w:r w:rsidR="00CA146D">
        <w:rPr>
          <w:rFonts w:ascii="標楷體" w:eastAsia="標楷體" w:hAnsi="標楷體" w:hint="eastAsia"/>
        </w:rPr>
        <w:t>綠</w:t>
      </w:r>
      <w:r w:rsidR="005548CC">
        <w:rPr>
          <w:rFonts w:ascii="標楷體" w:eastAsia="標楷體" w:hAnsi="標楷體" w:hint="eastAsia"/>
        </w:rPr>
        <w:t>體，也沒有細胞壁 (D)植物的保衛細胞有保護的功能。</w:t>
      </w:r>
    </w:p>
    <w:p w:rsidR="007341FD" w:rsidRDefault="00287228" w:rsidP="007341FD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18" w:name="_Hlk493882129"/>
      <w:bookmarkEnd w:id="17"/>
      <w:r w:rsidRPr="00287228">
        <w:rPr>
          <w:rFonts w:ascii="標楷體" w:eastAsia="標楷體" w:hAnsi="標楷體" w:hint="eastAsia"/>
        </w:rPr>
        <w:t>(甲)葡萄糖 (乙)脂質 (丙)蛋白質 (丁)水 (</w:t>
      </w:r>
      <w:r w:rsidRPr="00287228">
        <w:rPr>
          <w:rFonts w:ascii="標楷體" w:eastAsia="標楷體" w:hAnsi="標楷體"/>
        </w:rPr>
        <w:t>戊</w:t>
      </w:r>
      <w:r w:rsidRPr="00287228">
        <w:rPr>
          <w:rFonts w:ascii="標楷體" w:eastAsia="標楷體" w:hAnsi="標楷體" w:hint="eastAsia"/>
        </w:rPr>
        <w:t>)二氧化碳 (己)澱粉 (庚)氧氣 (辛)胺基酸 (壬)礦物質。</w:t>
      </w:r>
      <w:r>
        <w:rPr>
          <w:rFonts w:ascii="標楷體" w:eastAsia="標楷體" w:hAnsi="標楷體" w:hint="eastAsia"/>
        </w:rPr>
        <w:t>上列哪些物質能直接利用擴散作用，而不需藉由蛋白質通道進出細胞？ (A)甲乙丙 (B)甲丁辛壬 (C)丁戊庚 (D)乙丙己。</w:t>
      </w:r>
    </w:p>
    <w:p w:rsidR="000949B6" w:rsidRDefault="005548CC" w:rsidP="007341FD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承上題，上列哪些物質只能</w:t>
      </w:r>
      <w:r w:rsidR="00287228">
        <w:rPr>
          <w:rFonts w:ascii="標楷體" w:eastAsia="標楷體" w:hAnsi="標楷體" w:hint="eastAsia"/>
        </w:rPr>
        <w:t xml:space="preserve">藉由細胞膜上的蛋白質通道才能進出細胞？ </w:t>
      </w:r>
    </w:p>
    <w:p w:rsidR="00287228" w:rsidRDefault="00287228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</w:t>
      </w:r>
      <w:bookmarkStart w:id="19" w:name="_Hlk493860169"/>
      <w:r>
        <w:rPr>
          <w:rFonts w:ascii="標楷體" w:eastAsia="標楷體" w:hAnsi="標楷體" w:hint="eastAsia"/>
        </w:rPr>
        <w:t>乙丙 (B)甲丁辛壬 (C)丁戊庚 (D)</w:t>
      </w:r>
      <w:r w:rsidR="006D4EC3">
        <w:rPr>
          <w:rFonts w:ascii="標楷體" w:eastAsia="標楷體" w:hAnsi="標楷體" w:hint="eastAsia"/>
        </w:rPr>
        <w:t>甲辛壬</w:t>
      </w:r>
      <w:r>
        <w:rPr>
          <w:rFonts w:ascii="標楷體" w:eastAsia="標楷體" w:hAnsi="標楷體" w:hint="eastAsia"/>
        </w:rPr>
        <w:t>。</w:t>
      </w:r>
      <w:bookmarkEnd w:id="19"/>
    </w:p>
    <w:p w:rsidR="00287228" w:rsidRDefault="00287228" w:rsidP="007341FD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承上題，哪些物質必須先分解成小分子才能進出細胞？ (A)甲</w:t>
      </w:r>
      <w:r w:rsidRPr="00287228">
        <w:rPr>
          <w:rFonts w:ascii="標楷體" w:eastAsia="標楷體" w:hAnsi="標楷體" w:hint="eastAsia"/>
        </w:rPr>
        <w:t>乙丙 (B)</w:t>
      </w:r>
      <w:r w:rsidR="006D4EC3">
        <w:rPr>
          <w:rFonts w:ascii="標楷體" w:eastAsia="標楷體" w:hAnsi="標楷體" w:hint="eastAsia"/>
        </w:rPr>
        <w:t>甲</w:t>
      </w:r>
      <w:r w:rsidRPr="00287228">
        <w:rPr>
          <w:rFonts w:ascii="標楷體" w:eastAsia="標楷體" w:hAnsi="標楷體" w:hint="eastAsia"/>
        </w:rPr>
        <w:t>辛壬 (C)丁戊庚 (D)乙丙己。</w:t>
      </w:r>
    </w:p>
    <w:p w:rsidR="00287228" w:rsidRDefault="00287228" w:rsidP="007341FD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87228">
        <w:rPr>
          <w:rFonts w:ascii="標楷體" w:eastAsia="標楷體" w:hAnsi="標楷體" w:hint="eastAsia"/>
          <w:u w:val="single"/>
        </w:rPr>
        <w:t>阿賢</w:t>
      </w:r>
      <w:r>
        <w:rPr>
          <w:rFonts w:ascii="標楷體" w:eastAsia="標楷體" w:hAnsi="標楷體" w:hint="eastAsia"/>
        </w:rPr>
        <w:t>的午餐為</w:t>
      </w:r>
      <w:r w:rsidR="005548CC">
        <w:rPr>
          <w:rFonts w:ascii="標楷體" w:eastAsia="標楷體" w:hAnsi="標楷體" w:hint="eastAsia"/>
        </w:rPr>
        <w:t>「排骨一塊，毛豆一碟，地瓜葉</w:t>
      </w:r>
      <w:r w:rsidR="008E28D8">
        <w:rPr>
          <w:rFonts w:ascii="標楷體" w:eastAsia="標楷體" w:hAnsi="標楷體" w:hint="eastAsia"/>
        </w:rPr>
        <w:t>少許，金針</w:t>
      </w:r>
      <w:r w:rsidR="005548CC">
        <w:rPr>
          <w:rFonts w:ascii="標楷體" w:eastAsia="標楷體" w:hAnsi="標楷體" w:hint="eastAsia"/>
        </w:rPr>
        <w:t>花</w:t>
      </w:r>
      <w:r w:rsidR="008E28D8">
        <w:rPr>
          <w:rFonts w:ascii="標楷體" w:eastAsia="標楷體" w:hAnsi="標楷體" w:hint="eastAsia"/>
        </w:rPr>
        <w:t>蛤蜊湯，蘋果一個，紅豆湯一碗」。請問上述菜單中，屬於「器官」的食材一共有幾種？ (A)兩種 (B)三種 (C)四種 (D)五種。</w:t>
      </w:r>
    </w:p>
    <w:p w:rsidR="000949B6" w:rsidRDefault="005548CC" w:rsidP="007341FD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20" w:name="_Hlk494319300"/>
      <w:bookmarkEnd w:id="18"/>
      <w:r>
        <w:rPr>
          <w:rFonts w:ascii="標楷體" w:eastAsia="標楷體" w:hAnsi="標楷體" w:hint="eastAsia"/>
        </w:rPr>
        <w:t xml:space="preserve">關於擴散作用的敘述下列何者錯誤？ </w:t>
      </w:r>
      <w:bookmarkStart w:id="21" w:name="_GoBack"/>
      <w:bookmarkEnd w:id="21"/>
    </w:p>
    <w:p w:rsidR="008E28D8" w:rsidRDefault="005548CC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(A)分子會由低濃度往高濃度移動 (B)是一種自然發生的現象 (C)不需外力也不需能量 (D)最後分子會均勻分布。</w:t>
      </w:r>
      <w:bookmarkEnd w:id="20"/>
    </w:p>
    <w:p w:rsidR="000949B6" w:rsidRDefault="00D135D8" w:rsidP="00D135D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22" w:name="_Hlk493882351"/>
      <w:r>
        <w:rPr>
          <w:rFonts w:ascii="標楷體" w:eastAsia="標楷體" w:hAnsi="標楷體" w:hint="eastAsia"/>
          <w:u w:val="single"/>
        </w:rPr>
        <w:t>小新</w:t>
      </w:r>
      <w:r>
        <w:rPr>
          <w:rFonts w:ascii="標楷體" w:eastAsia="標楷體" w:hAnsi="標楷體" w:hint="eastAsia"/>
        </w:rPr>
        <w:t>在甲、乙、丙三支試管中裝入相同的溶液，將碘液加入甲試管內，結果呈黃褐色，接著在乙、丙試管中加入本氏液並</w:t>
      </w:r>
      <w:r w:rsidR="000C3D9E" w:rsidRPr="000C3D9E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 w:hint="eastAsia"/>
        </w:rPr>
        <w:t xml:space="preserve">別作不同的處理，結果乙試管有反應，丙試管無反應，則反應後乙、丙試管的顏色最有可能分別為下列何者？ </w:t>
      </w:r>
    </w:p>
    <w:p w:rsidR="00D135D8" w:rsidRDefault="00D135D8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(A)藍黑色、黃褐色 (B)黃褐色、藍黑色 (C)淡藍色、紅色 (D)紅色、淡藍色。</w:t>
      </w:r>
    </w:p>
    <w:p w:rsidR="000949B6" w:rsidRDefault="00D135D8" w:rsidP="00D135D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135D8">
        <w:rPr>
          <w:rFonts w:ascii="標楷體" w:eastAsia="標楷體" w:hAnsi="標楷體" w:hint="eastAsia"/>
        </w:rPr>
        <w:t>承上題</w:t>
      </w:r>
      <w:r>
        <w:rPr>
          <w:rFonts w:ascii="標楷體" w:eastAsia="標楷體" w:hAnsi="標楷體" w:hint="eastAsia"/>
        </w:rPr>
        <w:t>，</w:t>
      </w:r>
      <w:r w:rsidRPr="00D135D8">
        <w:rPr>
          <w:rFonts w:ascii="標楷體" w:eastAsia="標楷體" w:hAnsi="標楷體" w:hint="eastAsia"/>
        </w:rPr>
        <w:t>造成乙、丙兩試管產生不同的結果，可能是哪一支試管的處理過程中，缺少了什麼步驟？</w:t>
      </w:r>
      <w:r>
        <w:rPr>
          <w:rFonts w:ascii="標楷體" w:eastAsia="標楷體" w:hAnsi="標楷體" w:hint="eastAsia"/>
        </w:rPr>
        <w:t xml:space="preserve"> </w:t>
      </w:r>
    </w:p>
    <w:p w:rsidR="00D135D8" w:rsidRDefault="00D135D8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6D4EC3">
        <w:rPr>
          <w:rFonts w:ascii="標楷體" w:eastAsia="標楷體" w:hAnsi="標楷體" w:hint="eastAsia"/>
        </w:rPr>
        <w:t>丙試管沒有隔水加熱</w:t>
      </w:r>
      <w:r>
        <w:rPr>
          <w:rFonts w:ascii="標楷體" w:eastAsia="標楷體" w:hAnsi="標楷體" w:hint="eastAsia"/>
        </w:rPr>
        <w:t xml:space="preserve"> (B)</w:t>
      </w:r>
      <w:r w:rsidR="006D4EC3">
        <w:rPr>
          <w:rFonts w:ascii="標楷體" w:eastAsia="標楷體" w:hAnsi="標楷體" w:hint="eastAsia"/>
        </w:rPr>
        <w:t>丙試管沒有混合均勻</w:t>
      </w:r>
      <w:r>
        <w:rPr>
          <w:rFonts w:ascii="標楷體" w:eastAsia="標楷體" w:hAnsi="標楷體" w:hint="eastAsia"/>
        </w:rPr>
        <w:t xml:space="preserve"> (C)</w:t>
      </w:r>
      <w:r w:rsidR="006D4EC3">
        <w:rPr>
          <w:rFonts w:ascii="標楷體" w:eastAsia="標楷體" w:hAnsi="標楷體" w:hint="eastAsia"/>
        </w:rPr>
        <w:t>乙試管沒有隔水加熱</w:t>
      </w:r>
      <w:r>
        <w:rPr>
          <w:rFonts w:ascii="標楷體" w:eastAsia="標楷體" w:hAnsi="標楷體" w:hint="eastAsia"/>
        </w:rPr>
        <w:t xml:space="preserve"> (D)</w:t>
      </w:r>
      <w:r w:rsidR="006D4EC3">
        <w:rPr>
          <w:rFonts w:ascii="標楷體" w:eastAsia="標楷體" w:hAnsi="標楷體" w:hint="eastAsia"/>
        </w:rPr>
        <w:t>乙試管沒有混合均勻</w:t>
      </w:r>
      <w:r>
        <w:rPr>
          <w:rFonts w:ascii="標楷體" w:eastAsia="標楷體" w:hAnsi="標楷體" w:hint="eastAsia"/>
        </w:rPr>
        <w:t>。</w:t>
      </w:r>
    </w:p>
    <w:p w:rsidR="000949B6" w:rsidRDefault="00D135D8" w:rsidP="000949B6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949B6">
        <w:rPr>
          <w:rFonts w:ascii="標楷體" w:eastAsia="標楷體" w:hAnsi="標楷體" w:hint="eastAsia"/>
        </w:rPr>
        <w:t xml:space="preserve">承上題，由實驗結果可推知，試管中的溶液 </w:t>
      </w:r>
    </w:p>
    <w:p w:rsidR="00CA146D" w:rsidRPr="000949B6" w:rsidRDefault="00D135D8" w:rsidP="000949B6">
      <w:pPr>
        <w:pStyle w:val="a8"/>
        <w:ind w:leftChars="0" w:left="360"/>
        <w:rPr>
          <w:rFonts w:ascii="標楷體" w:eastAsia="標楷體" w:hAnsi="標楷體"/>
        </w:rPr>
      </w:pPr>
      <w:r w:rsidRPr="000949B6">
        <w:rPr>
          <w:rFonts w:ascii="標楷體" w:eastAsia="標楷體" w:hAnsi="標楷體" w:hint="eastAsia"/>
        </w:rPr>
        <w:t>(A)含有澱粉 (B)含有葡萄糖 (C)含有澱粉和葡萄糖 (D)不含澱粉也不含葡萄糖。</w:t>
      </w:r>
    </w:p>
    <w:p w:rsidR="000949B6" w:rsidRDefault="00A01ECB" w:rsidP="00D135D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23" w:name="_Hlk494325840"/>
      <w:bookmarkEnd w:id="22"/>
      <w:r>
        <w:rPr>
          <w:rFonts w:ascii="標楷體" w:eastAsia="標楷體" w:hAnsi="標楷體" w:hint="eastAsia"/>
        </w:rPr>
        <w:t xml:space="preserve">關於生物維持生命所需的物質，下列敘述何者錯誤？ </w:t>
      </w:r>
    </w:p>
    <w:p w:rsidR="000949B6" w:rsidRDefault="00A01ECB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(A)生物所需的能量都是直接或間接來自於太陽 (B)空氣中的</w:t>
      </w:r>
      <w:r w:rsidR="00A92744">
        <w:rPr>
          <w:rFonts w:ascii="標楷體" w:eastAsia="標楷體" w:hAnsi="標楷體" w:hint="eastAsia"/>
        </w:rPr>
        <w:t>二氧化碳，</w:t>
      </w:r>
      <w:r>
        <w:rPr>
          <w:rFonts w:ascii="標楷體" w:eastAsia="標楷體" w:hAnsi="標楷體" w:hint="eastAsia"/>
        </w:rPr>
        <w:t xml:space="preserve">可以供植物行呼吸作用 </w:t>
      </w:r>
    </w:p>
    <w:p w:rsidR="007341FD" w:rsidRDefault="00A01ECB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植物行光合作用</w:t>
      </w:r>
      <w:r w:rsidR="00A92744">
        <w:rPr>
          <w:rFonts w:ascii="標楷體" w:eastAsia="標楷體" w:hAnsi="標楷體" w:hint="eastAsia"/>
        </w:rPr>
        <w:t>可以製造養分</w:t>
      </w:r>
      <w:r w:rsidR="000949B6">
        <w:rPr>
          <w:rFonts w:ascii="標楷體" w:eastAsia="標楷體" w:hAnsi="標楷體" w:hint="eastAsia"/>
        </w:rPr>
        <w:t xml:space="preserve">            </w:t>
      </w:r>
      <w:r>
        <w:rPr>
          <w:rFonts w:ascii="標楷體" w:eastAsia="標楷體" w:hAnsi="標楷體" w:hint="eastAsia"/>
        </w:rPr>
        <w:t xml:space="preserve"> (D)</w:t>
      </w:r>
      <w:r w:rsidR="00A92744">
        <w:rPr>
          <w:rFonts w:ascii="標楷體" w:eastAsia="標楷體" w:hAnsi="標楷體" w:hint="eastAsia"/>
        </w:rPr>
        <w:t>水是生物體內進行許多作用的必要</w:t>
      </w:r>
      <w:r w:rsidR="00C1685F">
        <w:rPr>
          <w:rFonts w:ascii="標楷體" w:eastAsia="標楷體" w:hAnsi="標楷體" w:hint="eastAsia"/>
        </w:rPr>
        <w:t>物質</w:t>
      </w:r>
      <w:bookmarkEnd w:id="23"/>
      <w:r w:rsidR="00C1685F">
        <w:rPr>
          <w:rFonts w:ascii="標楷體" w:eastAsia="標楷體" w:hAnsi="標楷體" w:hint="eastAsia"/>
        </w:rPr>
        <w:t>。</w:t>
      </w:r>
    </w:p>
    <w:p w:rsidR="000949B6" w:rsidRDefault="00AF11A8" w:rsidP="00D135D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24" w:name="_Hlk493882269"/>
      <w:r>
        <w:rPr>
          <w:rFonts w:ascii="標楷體" w:eastAsia="標楷體" w:hAnsi="標楷體" w:hint="eastAsia"/>
        </w:rPr>
        <w:t>關於養分的敘述，下列何者</w:t>
      </w:r>
      <w:r w:rsidR="00EB4D13">
        <w:rPr>
          <w:rFonts w:ascii="標楷體" w:eastAsia="標楷體" w:hAnsi="標楷體" w:hint="eastAsia"/>
        </w:rPr>
        <w:t>錯誤</w:t>
      </w:r>
      <w:r>
        <w:rPr>
          <w:rFonts w:ascii="標楷體" w:eastAsia="標楷體" w:hAnsi="標楷體" w:hint="eastAsia"/>
        </w:rPr>
        <w:t xml:space="preserve">？ </w:t>
      </w:r>
    </w:p>
    <w:p w:rsidR="000949B6" w:rsidRDefault="00AF11A8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(A)醣類、蛋白質、脂質</w:t>
      </w:r>
      <w:r w:rsidR="00EB4D13">
        <w:rPr>
          <w:rFonts w:ascii="標楷體" w:eastAsia="標楷體" w:hAnsi="標楷體" w:hint="eastAsia"/>
        </w:rPr>
        <w:t>都</w:t>
      </w:r>
      <w:r>
        <w:rPr>
          <w:rFonts w:ascii="標楷體" w:eastAsia="標楷體" w:hAnsi="標楷體" w:hint="eastAsia"/>
        </w:rPr>
        <w:t>可以提供能量</w:t>
      </w:r>
      <w:r w:rsidR="000949B6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 xml:space="preserve"> (</w:t>
      </w:r>
      <w:r w:rsidR="00EB4D13">
        <w:rPr>
          <w:rFonts w:ascii="標楷體" w:eastAsia="標楷體" w:hAnsi="標楷體" w:hint="eastAsia"/>
        </w:rPr>
        <w:t xml:space="preserve">B)維生素又稱維他命，完全無法產生能量 </w:t>
      </w:r>
    </w:p>
    <w:p w:rsidR="00AF11A8" w:rsidRDefault="00EB4D13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(C)纖維素</w:t>
      </w:r>
      <w:r w:rsidR="009248F4">
        <w:rPr>
          <w:rFonts w:ascii="標楷體" w:eastAsia="標楷體" w:hAnsi="標楷體" w:hint="eastAsia"/>
        </w:rPr>
        <w:t>是一種</w:t>
      </w:r>
      <w:r>
        <w:rPr>
          <w:rFonts w:ascii="標楷體" w:eastAsia="標楷體" w:hAnsi="標楷體" w:hint="eastAsia"/>
        </w:rPr>
        <w:t>醣類，</w:t>
      </w:r>
      <w:r w:rsidR="009248F4">
        <w:rPr>
          <w:rFonts w:ascii="標楷體" w:eastAsia="標楷體" w:hAnsi="標楷體" w:hint="eastAsia"/>
        </w:rPr>
        <w:t>也</w:t>
      </w:r>
      <w:r>
        <w:rPr>
          <w:rFonts w:ascii="標楷體" w:eastAsia="標楷體" w:hAnsi="標楷體" w:hint="eastAsia"/>
        </w:rPr>
        <w:t>是構成細胞膜的主要成分 (D)動物的毛髮、肌肉中都含有蛋白質。</w:t>
      </w:r>
    </w:p>
    <w:p w:rsidR="00AF11A8" w:rsidRDefault="00AF11A8" w:rsidP="00D135D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在生物體的組成層次上，植物體較動物體少了哪一個層次？ (A)細胞 (B)組織 (C)器官 (D)器官系統。</w:t>
      </w:r>
    </w:p>
    <w:p w:rsidR="000949B6" w:rsidRDefault="00AF11A8" w:rsidP="00D135D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25" w:name="_Hlk494319153"/>
      <w:r>
        <w:rPr>
          <w:rFonts w:ascii="標楷體" w:eastAsia="標楷體" w:hAnsi="標楷體"/>
        </w:rPr>
        <w:t>a.</w:t>
      </w:r>
      <w:r>
        <w:rPr>
          <w:rFonts w:ascii="標楷體" w:eastAsia="標楷體" w:hAnsi="標楷體" w:hint="eastAsia"/>
        </w:rPr>
        <w:t xml:space="preserve">細胞膜 </w:t>
      </w:r>
      <w:r>
        <w:rPr>
          <w:rFonts w:ascii="標楷體" w:eastAsia="標楷體" w:hAnsi="標楷體"/>
        </w:rPr>
        <w:t>b.</w:t>
      </w:r>
      <w:r>
        <w:rPr>
          <w:rFonts w:ascii="標楷體" w:eastAsia="標楷體" w:hAnsi="標楷體" w:hint="eastAsia"/>
        </w:rPr>
        <w:t>細胞壁 c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動物的液胞 d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植物的液胞，上述哪些構造</w:t>
      </w:r>
      <w:r w:rsidRPr="005548CC">
        <w:rPr>
          <w:rFonts w:ascii="標楷體" w:eastAsia="標楷體" w:hAnsi="標楷體" w:hint="eastAsia"/>
        </w:rPr>
        <w:t>具有「維持細胞形狀」的功能</w:t>
      </w:r>
      <w:bookmarkEnd w:id="24"/>
      <w:r>
        <w:rPr>
          <w:rFonts w:ascii="標楷體" w:eastAsia="標楷體" w:hAnsi="標楷體" w:hint="eastAsia"/>
        </w:rPr>
        <w:t xml:space="preserve">？ </w:t>
      </w:r>
    </w:p>
    <w:p w:rsidR="00744459" w:rsidRDefault="00AF11A8" w:rsidP="000949B6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/>
        </w:rPr>
        <w:t>ab (B)bc (C)bd (D)bcd</w:t>
      </w:r>
      <w:r>
        <w:rPr>
          <w:rFonts w:ascii="標楷體" w:eastAsia="標楷體" w:hAnsi="標楷體" w:hint="eastAsia"/>
        </w:rPr>
        <w:t>。</w:t>
      </w:r>
      <w:bookmarkEnd w:id="25"/>
    </w:p>
    <w:p w:rsidR="00744459" w:rsidRDefault="00803683" w:rsidP="00D135D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26" w:name="_Hlk493882382"/>
      <w:r w:rsidRPr="00803683">
        <w:rPr>
          <w:rFonts w:ascii="標楷體" w:eastAsia="標楷體" w:hAnsi="標楷體" w:hint="eastAsia"/>
        </w:rPr>
        <w:t>如圖有四組膳食配製，每一組均為</w:t>
      </w:r>
      <w:r w:rsidR="00D23D78">
        <w:rPr>
          <w:rFonts w:ascii="標楷體" w:eastAsia="標楷體" w:hAnsi="標楷體" w:hint="eastAsia"/>
        </w:rPr>
        <w:t>500克重。請問哪一組膳食的熱量最高</w:t>
      </w:r>
      <w:r w:rsidRPr="00803683">
        <w:rPr>
          <w:rFonts w:ascii="標楷體" w:eastAsia="標楷體" w:hAnsi="標楷體" w:hint="eastAsia"/>
        </w:rPr>
        <w:t>？</w:t>
      </w:r>
      <w:r w:rsidR="00D23D78">
        <w:rPr>
          <w:rFonts w:ascii="標楷體" w:eastAsia="標楷體" w:hAnsi="標楷體"/>
        </w:rPr>
        <w:br/>
      </w:r>
      <w:r w:rsidR="00D23D78">
        <w:rPr>
          <w:rFonts w:ascii="標楷體" w:eastAsia="標楷體" w:hAnsi="標楷體" w:hint="eastAsia"/>
        </w:rPr>
        <w:t>(</w:t>
      </w:r>
      <w:r w:rsidR="00D23D78">
        <w:rPr>
          <w:rFonts w:ascii="標楷體" w:eastAsia="標楷體" w:hAnsi="標楷體"/>
        </w:rPr>
        <w:t>A)</w:t>
      </w:r>
      <w:r w:rsidR="00D23D78">
        <w:rPr>
          <w:rFonts w:ascii="標楷體" w:eastAsia="標楷體" w:hAnsi="標楷體"/>
          <w:noProof/>
        </w:rPr>
        <w:drawing>
          <wp:inline distT="0" distB="0" distL="0" distR="0" wp14:anchorId="496C8504" wp14:editId="6337B455">
            <wp:extent cx="895350" cy="8953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3D78">
        <w:rPr>
          <w:rFonts w:ascii="標楷體" w:eastAsia="標楷體" w:hAnsi="標楷體"/>
        </w:rPr>
        <w:t xml:space="preserve"> (B)</w:t>
      </w:r>
      <w:r w:rsidR="00D23D78">
        <w:rPr>
          <w:rFonts w:ascii="標楷體" w:eastAsia="標楷體" w:hAnsi="標楷體"/>
          <w:noProof/>
        </w:rPr>
        <w:drawing>
          <wp:inline distT="0" distB="0" distL="0" distR="0" wp14:anchorId="6B0DFE76" wp14:editId="12E7F00D">
            <wp:extent cx="895350" cy="89535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3D78">
        <w:rPr>
          <w:rFonts w:ascii="標楷體" w:eastAsia="標楷體" w:hAnsi="標楷體"/>
        </w:rPr>
        <w:t xml:space="preserve"> (C)</w:t>
      </w:r>
      <w:r w:rsidR="00D23D78">
        <w:rPr>
          <w:rFonts w:ascii="標楷體" w:eastAsia="標楷體" w:hAnsi="標楷體"/>
          <w:noProof/>
        </w:rPr>
        <w:drawing>
          <wp:inline distT="0" distB="0" distL="0" distR="0" wp14:anchorId="66F0EDE0" wp14:editId="43E28B55">
            <wp:extent cx="895350" cy="89535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3D78">
        <w:rPr>
          <w:rFonts w:ascii="標楷體" w:eastAsia="標楷體" w:hAnsi="標楷體"/>
        </w:rPr>
        <w:t xml:space="preserve"> (D)</w:t>
      </w:r>
      <w:r w:rsidR="00D23D78">
        <w:rPr>
          <w:rFonts w:ascii="標楷體" w:eastAsia="標楷體" w:hAnsi="標楷體"/>
          <w:noProof/>
        </w:rPr>
        <w:drawing>
          <wp:inline distT="0" distB="0" distL="0" distR="0" wp14:anchorId="6508175D" wp14:editId="027542AD">
            <wp:extent cx="895350" cy="89535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3D78">
        <w:rPr>
          <w:rFonts w:ascii="標楷體" w:eastAsia="標楷體" w:hAnsi="標楷體" w:hint="eastAsia"/>
        </w:rPr>
        <w:t>。</w:t>
      </w:r>
    </w:p>
    <w:p w:rsidR="00191DA1" w:rsidRDefault="00D23D78" w:rsidP="00D23D7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27" w:name="_Hlk493882311"/>
      <w:bookmarkEnd w:id="26"/>
      <w:r w:rsidRPr="002A402B">
        <w:rPr>
          <w:rFonts w:ascii="標楷體" w:eastAsia="標楷體" w:hAnsi="標楷體" w:hint="eastAsia"/>
          <w:u w:val="single"/>
        </w:rPr>
        <w:t>小葵</w:t>
      </w:r>
      <w:r>
        <w:rPr>
          <w:rFonts w:ascii="標楷體" w:eastAsia="標楷體" w:hAnsi="標楷體" w:hint="eastAsia"/>
        </w:rPr>
        <w:t>觀察到食品包裝上有標示營養成分</w:t>
      </w:r>
      <w:r w:rsidR="002A402B">
        <w:rPr>
          <w:rFonts w:ascii="標楷體" w:eastAsia="標楷體" w:hAnsi="標楷體" w:hint="eastAsia"/>
        </w:rPr>
        <w:t>：碳水化合物90公克、蛋白質30公克、脂質20公克、維生素C 100毫克、</w:t>
      </w:r>
      <w:r w:rsidR="0016686D">
        <w:rPr>
          <w:rFonts w:ascii="標楷體" w:eastAsia="標楷體" w:hAnsi="標楷體" w:hint="eastAsia"/>
        </w:rPr>
        <w:t>維生素E 50毫克、</w:t>
      </w:r>
      <w:r w:rsidR="002A402B">
        <w:rPr>
          <w:rFonts w:ascii="標楷體" w:eastAsia="標楷體" w:hAnsi="標楷體" w:hint="eastAsia"/>
        </w:rPr>
        <w:t>鈉10毫克</w:t>
      </w:r>
      <w:r w:rsidR="0016686D">
        <w:rPr>
          <w:rFonts w:ascii="標楷體" w:eastAsia="標楷體" w:hAnsi="標楷體" w:hint="eastAsia"/>
        </w:rPr>
        <w:t>。請問此食品共含有多少熱量？ (A)660大卡 (B)660卡 (C)710大卡 (D)710卡。</w:t>
      </w:r>
      <w:bookmarkEnd w:id="27"/>
    </w:p>
    <w:p w:rsidR="00B40D36" w:rsidRPr="00B40D36" w:rsidRDefault="00B40D36" w:rsidP="00D23D7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28" w:name="_Hlk493882407"/>
      <w:r>
        <w:rPr>
          <w:rFonts w:ascii="標楷體" w:eastAsia="標楷體" w:hAnsi="標楷體" w:hint="eastAsia"/>
        </w:rPr>
        <w:t>已知某植物細胞的濃度為0.75%，現將此植物細胞置入一未知溶液中，結果觀察到細胞膜和細胞壁有分離的現象，則推測此</w:t>
      </w:r>
      <w:r w:rsidR="00350624">
        <w:rPr>
          <w:rFonts w:ascii="標楷體" w:eastAsia="標楷體" w:hAnsi="標楷體" w:hint="eastAsia"/>
        </w:rPr>
        <w:t>未知</w:t>
      </w:r>
      <w:r>
        <w:rPr>
          <w:rFonts w:ascii="標楷體" w:eastAsia="標楷體" w:hAnsi="標楷體" w:hint="eastAsia"/>
        </w:rPr>
        <w:t>溶液的濃度應為 (A)</w:t>
      </w:r>
      <w:r w:rsidR="00C80637">
        <w:rPr>
          <w:rFonts w:ascii="標楷體" w:eastAsia="標楷體" w:hAnsi="標楷體" w:hint="eastAsia"/>
        </w:rPr>
        <w:t>大於0.75% (B)等於0.75% (C)小於0.75% (D)無法推測。</w:t>
      </w:r>
      <w:bookmarkEnd w:id="28"/>
    </w:p>
    <w:p w:rsidR="00191DA1" w:rsidRPr="00B40D36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7341FD" w:rsidRDefault="007341FD">
      <w:pPr>
        <w:rPr>
          <w:rFonts w:ascii="標楷體" w:eastAsia="標楷體" w:hAnsi="標楷體"/>
        </w:rPr>
      </w:pPr>
    </w:p>
    <w:p w:rsidR="007341FD" w:rsidRDefault="007341FD">
      <w:pPr>
        <w:rPr>
          <w:rFonts w:ascii="標楷體" w:eastAsia="標楷體" w:hAnsi="標楷體"/>
        </w:rPr>
      </w:pPr>
    </w:p>
    <w:p w:rsidR="007341FD" w:rsidRDefault="007341FD">
      <w:pPr>
        <w:rPr>
          <w:rFonts w:ascii="標楷體" w:eastAsia="標楷體" w:hAnsi="標楷體"/>
        </w:rPr>
      </w:pPr>
    </w:p>
    <w:p w:rsidR="007341FD" w:rsidRDefault="007341FD">
      <w:pPr>
        <w:rPr>
          <w:rFonts w:ascii="標楷體" w:eastAsia="標楷體" w:hAnsi="標楷體"/>
        </w:rPr>
      </w:pPr>
    </w:p>
    <w:p w:rsidR="007341FD" w:rsidRDefault="007341FD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5A62E8" w:rsidRDefault="005A62E8">
      <w:pPr>
        <w:widowControl/>
      </w:pPr>
      <w:r>
        <w:br w:type="page"/>
      </w:r>
    </w:p>
    <w:p w:rsidR="00A448FD" w:rsidRDefault="00A448FD" w:rsidP="00191DA1">
      <w:pPr>
        <w:widowControl/>
      </w:pPr>
    </w:p>
    <w:p w:rsidR="00A448FD" w:rsidRPr="007A4081" w:rsidRDefault="00A448FD" w:rsidP="00BE2FAC">
      <w:pPr>
        <w:rPr>
          <w:rFonts w:ascii="標楷體" w:eastAsia="標楷體" w:hAnsi="標楷體"/>
          <w:sz w:val="28"/>
        </w:rPr>
      </w:pPr>
      <w:r w:rsidRPr="007A4081">
        <w:rPr>
          <w:rFonts w:ascii="標楷體" w:eastAsia="標楷體" w:hAnsi="標楷體" w:hint="eastAsia"/>
          <w:sz w:val="28"/>
        </w:rPr>
        <w:t>106-1-1  七年級  自然科－解答</w:t>
      </w:r>
    </w:p>
    <w:p w:rsidR="00A448FD" w:rsidRPr="007A4081" w:rsidRDefault="00846AFD" w:rsidP="00BE2FAC">
      <w:pPr>
        <w:rPr>
          <w:rFonts w:ascii="標楷體" w:eastAsia="標楷體" w:hAnsi="標楷體"/>
          <w:sz w:val="28"/>
        </w:rPr>
      </w:pPr>
      <w:r w:rsidRPr="007A4081">
        <w:rPr>
          <w:rFonts w:ascii="標楷體" w:eastAsia="標楷體" w:hAnsi="標楷體"/>
          <w:sz w:val="28"/>
        </w:rPr>
        <w:t>1-10  BADBB ADBCB</w:t>
      </w:r>
    </w:p>
    <w:p w:rsidR="00846AFD" w:rsidRPr="007A4081" w:rsidRDefault="00846AFD" w:rsidP="00BE2FAC">
      <w:pPr>
        <w:rPr>
          <w:rFonts w:ascii="標楷體" w:eastAsia="標楷體" w:hAnsi="標楷體"/>
          <w:sz w:val="28"/>
        </w:rPr>
      </w:pPr>
      <w:r w:rsidRPr="007A4081">
        <w:rPr>
          <w:rFonts w:ascii="標楷體" w:eastAsia="標楷體" w:hAnsi="標楷體"/>
          <w:sz w:val="28"/>
        </w:rPr>
        <w:t>11-20 DDCAC CBDCA</w:t>
      </w:r>
    </w:p>
    <w:p w:rsidR="00846AFD" w:rsidRPr="007A4081" w:rsidRDefault="00046253" w:rsidP="00BE2FAC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21-30 CA</w:t>
      </w:r>
      <w:r w:rsidR="00846AFD" w:rsidRPr="007A4081">
        <w:rPr>
          <w:rFonts w:ascii="標楷體" w:eastAsia="標楷體" w:hAnsi="標楷體"/>
          <w:sz w:val="28"/>
        </w:rPr>
        <w:t>CDA CABCB</w:t>
      </w:r>
    </w:p>
    <w:p w:rsidR="00846AFD" w:rsidRPr="007A4081" w:rsidRDefault="005548CC" w:rsidP="00BE2FAC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31-40 CCCA</w:t>
      </w:r>
      <w:r>
        <w:rPr>
          <w:rFonts w:ascii="標楷體" w:eastAsia="標楷體" w:hAnsi="標楷體" w:hint="eastAsia"/>
          <w:sz w:val="28"/>
        </w:rPr>
        <w:t>C</w:t>
      </w:r>
      <w:r>
        <w:rPr>
          <w:rFonts w:ascii="標楷體" w:eastAsia="標楷體" w:hAnsi="標楷體"/>
          <w:sz w:val="28"/>
        </w:rPr>
        <w:t xml:space="preserve"> C</w:t>
      </w:r>
      <w:r>
        <w:rPr>
          <w:rFonts w:ascii="標楷體" w:eastAsia="標楷體" w:hAnsi="標楷體" w:hint="eastAsia"/>
          <w:sz w:val="28"/>
        </w:rPr>
        <w:t>D</w:t>
      </w:r>
      <w:r>
        <w:rPr>
          <w:rFonts w:ascii="標楷體" w:eastAsia="標楷體" w:hAnsi="標楷體"/>
          <w:sz w:val="28"/>
        </w:rPr>
        <w:t>DD</w:t>
      </w:r>
      <w:r>
        <w:rPr>
          <w:rFonts w:ascii="標楷體" w:eastAsia="標楷體" w:hAnsi="標楷體" w:hint="eastAsia"/>
          <w:sz w:val="28"/>
        </w:rPr>
        <w:t>A</w:t>
      </w:r>
    </w:p>
    <w:p w:rsidR="00846AFD" w:rsidRPr="007A4081" w:rsidRDefault="00C1685F" w:rsidP="00BE2FAC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41-50 DABB</w:t>
      </w:r>
      <w:r w:rsidR="009248F4">
        <w:rPr>
          <w:rFonts w:ascii="標楷體" w:eastAsia="標楷體" w:hAnsi="標楷體"/>
          <w:sz w:val="28"/>
        </w:rPr>
        <w:t>C</w:t>
      </w:r>
      <w:r w:rsidR="00846AFD" w:rsidRPr="007A4081">
        <w:rPr>
          <w:rFonts w:ascii="標楷體" w:eastAsia="標楷體" w:hAnsi="標楷體"/>
          <w:sz w:val="28"/>
        </w:rPr>
        <w:t xml:space="preserve"> DCBAA</w:t>
      </w:r>
    </w:p>
    <w:p w:rsidR="00846AFD" w:rsidRPr="007A4081" w:rsidRDefault="00846AFD" w:rsidP="007A4081">
      <w:pPr>
        <w:rPr>
          <w:rFonts w:ascii="標楷體" w:eastAsia="標楷體" w:hAnsi="標楷體"/>
          <w:sz w:val="28"/>
        </w:rPr>
      </w:pPr>
    </w:p>
    <w:sectPr w:rsidR="00846AFD" w:rsidRPr="007A4081" w:rsidSect="00191DA1">
      <w:footerReference w:type="default" r:id="rId15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98" w:rsidRDefault="00431798" w:rsidP="00191DA1">
      <w:r>
        <w:separator/>
      </w:r>
    </w:p>
  </w:endnote>
  <w:endnote w:type="continuationSeparator" w:id="0">
    <w:p w:rsidR="00431798" w:rsidRDefault="00431798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華康標楷體">
    <w:altName w:val="標楷體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860" w:rsidRPr="00B478C6" w:rsidRDefault="002B5860" w:rsidP="00B478C6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Pr="00154D21">
          <w:rPr>
            <w:rFonts w:ascii="標楷體" w:eastAsia="標楷體" w:hAnsi="標楷體"/>
          </w:rPr>
          <w:fldChar w:fldCharType="separate"/>
        </w:r>
        <w:r w:rsidR="00431798" w:rsidRPr="00431798">
          <w:rPr>
            <w:rFonts w:ascii="標楷體" w:eastAsia="標楷體" w:hAnsi="標楷體"/>
            <w:noProof/>
            <w:lang w:val="zh-TW"/>
          </w:rPr>
          <w:t>1</w:t>
        </w:r>
        <w:r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>
          <w:rPr>
            <w:rFonts w:ascii="標楷體" w:eastAsia="標楷體" w:hAnsi="標楷體" w:hint="eastAsia"/>
          </w:rPr>
          <w:t>3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98" w:rsidRDefault="00431798" w:rsidP="00191DA1">
      <w:r>
        <w:separator/>
      </w:r>
    </w:p>
  </w:footnote>
  <w:footnote w:type="continuationSeparator" w:id="0">
    <w:p w:rsidR="00431798" w:rsidRDefault="00431798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E2A9F"/>
    <w:multiLevelType w:val="hybridMultilevel"/>
    <w:tmpl w:val="24A06702"/>
    <w:lvl w:ilvl="0" w:tplc="6F244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FE93D1A"/>
    <w:multiLevelType w:val="hybridMultilevel"/>
    <w:tmpl w:val="B4B4EAD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5A413CFF"/>
    <w:multiLevelType w:val="hybridMultilevel"/>
    <w:tmpl w:val="636A4A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2535681"/>
    <w:multiLevelType w:val="hybridMultilevel"/>
    <w:tmpl w:val="7C287C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41B1C"/>
    <w:rsid w:val="000421D6"/>
    <w:rsid w:val="00046253"/>
    <w:rsid w:val="000812AE"/>
    <w:rsid w:val="00084DDB"/>
    <w:rsid w:val="000949B6"/>
    <w:rsid w:val="000C3D9E"/>
    <w:rsid w:val="000E5B16"/>
    <w:rsid w:val="00154D21"/>
    <w:rsid w:val="0016686D"/>
    <w:rsid w:val="00174ECE"/>
    <w:rsid w:val="00191DA1"/>
    <w:rsid w:val="001A4AB3"/>
    <w:rsid w:val="00220CC2"/>
    <w:rsid w:val="0023388E"/>
    <w:rsid w:val="00240C47"/>
    <w:rsid w:val="00287228"/>
    <w:rsid w:val="002A402B"/>
    <w:rsid w:val="002A5743"/>
    <w:rsid w:val="002B5860"/>
    <w:rsid w:val="00346294"/>
    <w:rsid w:val="00350624"/>
    <w:rsid w:val="003710AF"/>
    <w:rsid w:val="0039576B"/>
    <w:rsid w:val="003F30CF"/>
    <w:rsid w:val="004229D0"/>
    <w:rsid w:val="00431798"/>
    <w:rsid w:val="004509B9"/>
    <w:rsid w:val="004F3423"/>
    <w:rsid w:val="00512F5C"/>
    <w:rsid w:val="00513393"/>
    <w:rsid w:val="005162E2"/>
    <w:rsid w:val="00535784"/>
    <w:rsid w:val="005548CC"/>
    <w:rsid w:val="00563CAD"/>
    <w:rsid w:val="0059728C"/>
    <w:rsid w:val="005A62E8"/>
    <w:rsid w:val="005F1EB0"/>
    <w:rsid w:val="00634C31"/>
    <w:rsid w:val="006357B9"/>
    <w:rsid w:val="00637368"/>
    <w:rsid w:val="00641BE5"/>
    <w:rsid w:val="006743DD"/>
    <w:rsid w:val="0069089D"/>
    <w:rsid w:val="006B4B3E"/>
    <w:rsid w:val="006D4EC3"/>
    <w:rsid w:val="007211B3"/>
    <w:rsid w:val="007254F3"/>
    <w:rsid w:val="00730061"/>
    <w:rsid w:val="007341FD"/>
    <w:rsid w:val="00744459"/>
    <w:rsid w:val="007676AF"/>
    <w:rsid w:val="007A26FC"/>
    <w:rsid w:val="007A4081"/>
    <w:rsid w:val="007E0B67"/>
    <w:rsid w:val="00803683"/>
    <w:rsid w:val="00821A53"/>
    <w:rsid w:val="00846AFD"/>
    <w:rsid w:val="008942B3"/>
    <w:rsid w:val="008E28D8"/>
    <w:rsid w:val="009059FF"/>
    <w:rsid w:val="009248F4"/>
    <w:rsid w:val="00935A86"/>
    <w:rsid w:val="009621A8"/>
    <w:rsid w:val="00975E3C"/>
    <w:rsid w:val="00A01ECB"/>
    <w:rsid w:val="00A448FD"/>
    <w:rsid w:val="00A92744"/>
    <w:rsid w:val="00AB4572"/>
    <w:rsid w:val="00AE2B9D"/>
    <w:rsid w:val="00AE36B8"/>
    <w:rsid w:val="00AF11A8"/>
    <w:rsid w:val="00B1554B"/>
    <w:rsid w:val="00B250BD"/>
    <w:rsid w:val="00B27636"/>
    <w:rsid w:val="00B35F9A"/>
    <w:rsid w:val="00B40D36"/>
    <w:rsid w:val="00B478C6"/>
    <w:rsid w:val="00B64FB8"/>
    <w:rsid w:val="00BC67F0"/>
    <w:rsid w:val="00BE2FAC"/>
    <w:rsid w:val="00BF7E03"/>
    <w:rsid w:val="00C0567B"/>
    <w:rsid w:val="00C1685F"/>
    <w:rsid w:val="00C43EB5"/>
    <w:rsid w:val="00C62B95"/>
    <w:rsid w:val="00C80637"/>
    <w:rsid w:val="00CA146D"/>
    <w:rsid w:val="00CB2E14"/>
    <w:rsid w:val="00CC3136"/>
    <w:rsid w:val="00D135D8"/>
    <w:rsid w:val="00D14E60"/>
    <w:rsid w:val="00D23D78"/>
    <w:rsid w:val="00D3229E"/>
    <w:rsid w:val="00D45ABE"/>
    <w:rsid w:val="00D517CB"/>
    <w:rsid w:val="00D76EF0"/>
    <w:rsid w:val="00DE7AA9"/>
    <w:rsid w:val="00E13CD4"/>
    <w:rsid w:val="00E760C7"/>
    <w:rsid w:val="00E80378"/>
    <w:rsid w:val="00EA6A65"/>
    <w:rsid w:val="00EB4D13"/>
    <w:rsid w:val="00EC176F"/>
    <w:rsid w:val="00EC795C"/>
    <w:rsid w:val="00ED6CDC"/>
    <w:rsid w:val="00F50A5C"/>
    <w:rsid w:val="00F77003"/>
    <w:rsid w:val="00FA7616"/>
    <w:rsid w:val="00FB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styleId="a7">
    <w:name w:val="Placeholder Text"/>
    <w:basedOn w:val="a0"/>
    <w:uiPriority w:val="99"/>
    <w:semiHidden/>
    <w:rsid w:val="001A4AB3"/>
    <w:rPr>
      <w:color w:val="808080"/>
    </w:rPr>
  </w:style>
  <w:style w:type="paragraph" w:styleId="a8">
    <w:name w:val="List Paragraph"/>
    <w:basedOn w:val="a"/>
    <w:uiPriority w:val="34"/>
    <w:qFormat/>
    <w:rsid w:val="001A4AB3"/>
    <w:pPr>
      <w:ind w:leftChars="200" w:left="480"/>
    </w:pPr>
  </w:style>
  <w:style w:type="table" w:styleId="a9">
    <w:name w:val="Table Grid"/>
    <w:basedOn w:val="a1"/>
    <w:uiPriority w:val="59"/>
    <w:rsid w:val="00371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A6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A62E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styleId="a7">
    <w:name w:val="Placeholder Text"/>
    <w:basedOn w:val="a0"/>
    <w:uiPriority w:val="99"/>
    <w:semiHidden/>
    <w:rsid w:val="001A4AB3"/>
    <w:rPr>
      <w:color w:val="808080"/>
    </w:rPr>
  </w:style>
  <w:style w:type="paragraph" w:styleId="a8">
    <w:name w:val="List Paragraph"/>
    <w:basedOn w:val="a"/>
    <w:uiPriority w:val="34"/>
    <w:qFormat/>
    <w:rsid w:val="001A4AB3"/>
    <w:pPr>
      <w:ind w:leftChars="200" w:left="480"/>
    </w:pPr>
  </w:style>
  <w:style w:type="table" w:styleId="a9">
    <w:name w:val="Table Grid"/>
    <w:basedOn w:val="a1"/>
    <w:uiPriority w:val="59"/>
    <w:rsid w:val="00371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A6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A62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5B4E3-27E4-4CCD-984A-65E96629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4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60</cp:revision>
  <cp:lastPrinted>2017-09-30T07:20:00Z</cp:lastPrinted>
  <dcterms:created xsi:type="dcterms:W3CDTF">2017-06-15T03:07:00Z</dcterms:created>
  <dcterms:modified xsi:type="dcterms:W3CDTF">2017-10-25T05:34:00Z</dcterms:modified>
</cp:coreProperties>
</file>