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1A0986" w14:textId="0767A0F4" w:rsidR="002B5B91" w:rsidRPr="00A25A79" w:rsidRDefault="002B5B91" w:rsidP="00CB33CC">
      <w:pPr>
        <w:jc w:val="center"/>
        <w:rPr>
          <w:rFonts w:ascii="標楷體" w:eastAsia="標楷體" w:hAnsi="標楷體" w:cs="標楷體"/>
          <w:b/>
          <w:sz w:val="28"/>
          <w:szCs w:val="28"/>
          <w:u w:val="single"/>
        </w:rPr>
      </w:pPr>
      <w:r w:rsidRPr="00A25A79">
        <w:rPr>
          <w:rFonts w:ascii="標楷體" w:eastAsia="標楷體" w:hAnsi="標楷體" w:cs="標楷體"/>
          <w:b/>
          <w:sz w:val="28"/>
          <w:szCs w:val="28"/>
        </w:rPr>
        <w:t>新北市</w:t>
      </w:r>
      <w:r w:rsidRPr="00A25A79">
        <w:rPr>
          <w:rFonts w:ascii="標楷體" w:eastAsia="標楷體" w:hAnsi="標楷體" w:cs="標楷體"/>
          <w:b/>
          <w:sz w:val="28"/>
          <w:szCs w:val="28"/>
          <w:u w:val="single"/>
        </w:rPr>
        <w:t xml:space="preserve">     </w:t>
      </w:r>
      <w:r w:rsidRPr="00A25A79">
        <w:rPr>
          <w:rFonts w:ascii="標楷體" w:eastAsia="標楷體" w:hAnsi="標楷體" w:cs="標楷體"/>
          <w:b/>
          <w:sz w:val="28"/>
          <w:szCs w:val="28"/>
        </w:rPr>
        <w:t>國民</w:t>
      </w:r>
      <w:r w:rsidR="00E52EA3" w:rsidRPr="00A25A79">
        <w:rPr>
          <w:rFonts w:ascii="標楷體" w:eastAsia="標楷體" w:hAnsi="標楷體" w:cs="標楷體" w:hint="eastAsia"/>
          <w:b/>
          <w:sz w:val="28"/>
          <w:szCs w:val="28"/>
        </w:rPr>
        <w:t>中</w:t>
      </w:r>
      <w:r w:rsidRPr="00A25A79">
        <w:rPr>
          <w:rFonts w:ascii="標楷體" w:eastAsia="標楷體" w:hAnsi="標楷體" w:cs="標楷體"/>
          <w:b/>
          <w:sz w:val="28"/>
          <w:szCs w:val="28"/>
        </w:rPr>
        <w:t>學</w:t>
      </w:r>
      <w:r w:rsidRPr="00CC671C">
        <w:rPr>
          <w:rFonts w:ascii="標楷體" w:eastAsia="標楷體" w:hAnsi="標楷體" w:cs="標楷體"/>
          <w:b/>
          <w:color w:val="000000" w:themeColor="text1"/>
          <w:sz w:val="28"/>
          <w:szCs w:val="28"/>
          <w:u w:val="single"/>
        </w:rPr>
        <w:t xml:space="preserve"> </w:t>
      </w:r>
      <w:proofErr w:type="gramStart"/>
      <w:r w:rsidR="006005E6" w:rsidRPr="00CC671C">
        <w:rPr>
          <w:rFonts w:ascii="標楷體" w:eastAsia="標楷體" w:hAnsi="標楷體" w:cs="標楷體" w:hint="eastAsia"/>
          <w:b/>
          <w:color w:val="FF0000"/>
          <w:sz w:val="28"/>
          <w:szCs w:val="28"/>
          <w:u w:val="single"/>
        </w:rPr>
        <w:t>11</w:t>
      </w:r>
      <w:r w:rsidR="00CC671C" w:rsidRPr="00CC671C">
        <w:rPr>
          <w:rFonts w:ascii="標楷體" w:eastAsia="標楷體" w:hAnsi="標楷體" w:cs="標楷體" w:hint="eastAsia"/>
          <w:b/>
          <w:color w:val="FF0000"/>
          <w:sz w:val="28"/>
          <w:szCs w:val="28"/>
          <w:u w:val="single"/>
        </w:rPr>
        <w:t>1</w:t>
      </w:r>
      <w:proofErr w:type="gramEnd"/>
      <w:r w:rsidRPr="00A25A79">
        <w:rPr>
          <w:rFonts w:ascii="標楷體" w:eastAsia="標楷體" w:hAnsi="標楷體" w:cs="標楷體"/>
          <w:b/>
          <w:sz w:val="28"/>
          <w:szCs w:val="28"/>
        </w:rPr>
        <w:t>年度</w:t>
      </w:r>
      <w:r w:rsidRPr="00A25A79">
        <w:rPr>
          <w:rFonts w:ascii="標楷體" w:eastAsia="標楷體" w:hAnsi="標楷體" w:cs="標楷體"/>
          <w:b/>
          <w:sz w:val="28"/>
          <w:szCs w:val="28"/>
          <w:u w:val="single"/>
        </w:rPr>
        <w:t xml:space="preserve"> </w:t>
      </w:r>
      <w:r w:rsidR="006005E6" w:rsidRPr="00116BD7">
        <w:rPr>
          <w:rFonts w:ascii="標楷體" w:eastAsia="標楷體" w:hAnsi="標楷體" w:cs="標楷體" w:hint="eastAsia"/>
          <w:b/>
          <w:color w:val="C00000"/>
          <w:sz w:val="28"/>
          <w:szCs w:val="28"/>
          <w:u w:val="single"/>
        </w:rPr>
        <w:t>九</w:t>
      </w:r>
      <w:r w:rsidR="007C3769" w:rsidRPr="00A25A79">
        <w:rPr>
          <w:rFonts w:ascii="標楷體" w:eastAsia="標楷體" w:hAnsi="標楷體" w:cs="標楷體" w:hint="eastAsia"/>
          <w:b/>
          <w:sz w:val="28"/>
          <w:szCs w:val="28"/>
          <w:u w:val="single"/>
        </w:rPr>
        <w:t xml:space="preserve"> </w:t>
      </w:r>
      <w:r w:rsidRPr="00A25A79">
        <w:rPr>
          <w:rFonts w:ascii="標楷體" w:eastAsia="標楷體" w:hAnsi="標楷體" w:cs="標楷體"/>
          <w:b/>
          <w:sz w:val="28"/>
          <w:szCs w:val="28"/>
        </w:rPr>
        <w:t>年級</w:t>
      </w:r>
      <w:r w:rsidRPr="00A25A79">
        <w:rPr>
          <w:rFonts w:ascii="標楷體" w:eastAsia="標楷體" w:hAnsi="標楷體" w:cs="標楷體" w:hint="eastAsia"/>
          <w:b/>
          <w:sz w:val="28"/>
          <w:szCs w:val="28"/>
        </w:rPr>
        <w:t>第</w:t>
      </w:r>
      <w:r w:rsidRPr="00A25A79">
        <w:rPr>
          <w:rFonts w:ascii="標楷體" w:eastAsia="標楷體" w:hAnsi="標楷體" w:cs="標楷體"/>
          <w:b/>
          <w:sz w:val="28"/>
          <w:szCs w:val="28"/>
          <w:u w:val="single"/>
        </w:rPr>
        <w:t xml:space="preserve"> </w:t>
      </w:r>
      <w:proofErr w:type="gramStart"/>
      <w:r w:rsidR="006005E6" w:rsidRPr="00116BD7">
        <w:rPr>
          <w:rFonts w:ascii="標楷體" w:eastAsia="標楷體" w:hAnsi="標楷體" w:cs="標楷體" w:hint="eastAsia"/>
          <w:b/>
          <w:color w:val="C00000"/>
          <w:sz w:val="28"/>
          <w:szCs w:val="28"/>
          <w:u w:val="single"/>
        </w:rPr>
        <w:t>一</w:t>
      </w:r>
      <w:proofErr w:type="gramEnd"/>
      <w:r w:rsidRPr="00A25A79">
        <w:rPr>
          <w:rFonts w:ascii="標楷體" w:eastAsia="標楷體" w:hAnsi="標楷體" w:cs="標楷體"/>
          <w:b/>
          <w:sz w:val="28"/>
          <w:szCs w:val="28"/>
          <w:u w:val="single"/>
        </w:rPr>
        <w:t xml:space="preserve"> </w:t>
      </w:r>
      <w:proofErr w:type="gramStart"/>
      <w:r w:rsidRPr="00A25A79">
        <w:rPr>
          <w:rFonts w:ascii="標楷體" w:eastAsia="標楷體" w:hAnsi="標楷體" w:cs="標楷體"/>
          <w:b/>
          <w:sz w:val="28"/>
          <w:szCs w:val="28"/>
        </w:rPr>
        <w:t>學期</w:t>
      </w:r>
      <w:r w:rsidR="00B80E48" w:rsidRPr="00A25A79">
        <w:rPr>
          <w:rFonts w:ascii="標楷體" w:eastAsia="標楷體" w:hAnsi="標楷體" w:cs="標楷體" w:hint="eastAsia"/>
          <w:b/>
          <w:sz w:val="28"/>
          <w:szCs w:val="28"/>
          <w:u w:val="single"/>
        </w:rPr>
        <w:t>部定</w:t>
      </w:r>
      <w:r w:rsidRPr="00A25A79">
        <w:rPr>
          <w:rFonts w:ascii="標楷體" w:eastAsia="標楷體" w:hAnsi="標楷體" w:cs="標楷體" w:hint="eastAsia"/>
          <w:b/>
          <w:sz w:val="28"/>
          <w:szCs w:val="28"/>
        </w:rPr>
        <w:t>課</w:t>
      </w:r>
      <w:r w:rsidRPr="00A25A79">
        <w:rPr>
          <w:rFonts w:ascii="標楷體" w:eastAsia="標楷體" w:hAnsi="標楷體" w:cs="標楷體"/>
          <w:b/>
          <w:sz w:val="28"/>
          <w:szCs w:val="28"/>
        </w:rPr>
        <w:t>程</w:t>
      </w:r>
      <w:proofErr w:type="gramEnd"/>
      <w:r w:rsidRPr="00A25A79">
        <w:rPr>
          <w:rFonts w:ascii="標楷體" w:eastAsia="標楷體" w:hAnsi="標楷體" w:cs="標楷體"/>
          <w:b/>
          <w:sz w:val="28"/>
          <w:szCs w:val="28"/>
        </w:rPr>
        <w:t>計畫</w:t>
      </w:r>
      <w:r w:rsidR="00967DBF" w:rsidRPr="00A25A79">
        <w:rPr>
          <w:rFonts w:ascii="標楷體" w:eastAsia="標楷體" w:hAnsi="標楷體" w:cs="標楷體" w:hint="eastAsia"/>
          <w:b/>
          <w:sz w:val="28"/>
          <w:szCs w:val="28"/>
        </w:rPr>
        <w:t xml:space="preserve">  </w:t>
      </w:r>
      <w:r w:rsidR="00967DBF" w:rsidRPr="00A25A79">
        <w:rPr>
          <w:rFonts w:ascii="標楷體" w:eastAsia="標楷體" w:hAnsi="標楷體" w:cs="標楷體"/>
          <w:b/>
          <w:sz w:val="28"/>
          <w:szCs w:val="28"/>
        </w:rPr>
        <w:t>設計者：</w:t>
      </w:r>
      <w:r w:rsidR="00920483">
        <w:rPr>
          <w:rFonts w:ascii="標楷體" w:eastAsia="標楷體" w:hAnsi="標楷體" w:cs="標楷體" w:hint="eastAsia"/>
          <w:b/>
          <w:sz w:val="28"/>
          <w:szCs w:val="28"/>
        </w:rPr>
        <w:t>(</w:t>
      </w:r>
      <w:r w:rsidR="00BC3E0D" w:rsidRPr="00A25A79">
        <w:rPr>
          <w:rFonts w:ascii="標楷體" w:eastAsia="標楷體" w:hAnsi="標楷體" w:cs="標楷體" w:hint="eastAsia"/>
          <w:b/>
          <w:sz w:val="28"/>
          <w:szCs w:val="28"/>
          <w:u w:val="single"/>
        </w:rPr>
        <w:t>自然</w:t>
      </w:r>
      <w:r w:rsidR="00920483">
        <w:rPr>
          <w:rFonts w:ascii="標楷體" w:eastAsia="標楷體" w:hAnsi="標楷體" w:cs="標楷體" w:hint="eastAsia"/>
          <w:b/>
          <w:sz w:val="28"/>
          <w:szCs w:val="28"/>
          <w:u w:val="single"/>
        </w:rPr>
        <w:t xml:space="preserve">) </w:t>
      </w:r>
      <w:r w:rsidR="00920483" w:rsidRPr="00116BD7">
        <w:rPr>
          <w:rFonts w:ascii="標楷體" w:eastAsia="標楷體" w:hAnsi="標楷體" w:cs="標楷體" w:hint="eastAsia"/>
          <w:b/>
          <w:color w:val="C00000"/>
          <w:sz w:val="28"/>
          <w:szCs w:val="28"/>
          <w:u w:val="single"/>
        </w:rPr>
        <w:t>杜聖潔</w:t>
      </w:r>
      <w:r w:rsidR="00920483">
        <w:rPr>
          <w:rFonts w:ascii="標楷體" w:eastAsia="標楷體" w:hAnsi="標楷體" w:cs="標楷體" w:hint="eastAsia"/>
          <w:b/>
          <w:sz w:val="28"/>
          <w:szCs w:val="28"/>
          <w:u w:val="single"/>
        </w:rPr>
        <w:t xml:space="preserve"> 老師</w:t>
      </w:r>
    </w:p>
    <w:p w14:paraId="21EC2EBA" w14:textId="77777777" w:rsidR="003939AB" w:rsidRPr="00A25A79" w:rsidRDefault="003939AB" w:rsidP="002B5B91">
      <w:pPr>
        <w:jc w:val="center"/>
        <w:rPr>
          <w:rFonts w:ascii="標楷體" w:eastAsia="標楷體" w:hAnsi="標楷體" w:cs="標楷體"/>
          <w:b/>
          <w:sz w:val="28"/>
          <w:szCs w:val="28"/>
        </w:rPr>
      </w:pPr>
    </w:p>
    <w:p w14:paraId="7CC94F43" w14:textId="77777777" w:rsidR="009529E0" w:rsidRPr="00E16217" w:rsidRDefault="0036459A" w:rsidP="00221BF0">
      <w:pPr>
        <w:tabs>
          <w:tab w:val="left" w:pos="4320"/>
        </w:tabs>
        <w:spacing w:line="360" w:lineRule="auto"/>
        <w:rPr>
          <w:rFonts w:ascii="標楷體" w:eastAsia="標楷體" w:hAnsi="標楷體" w:cs="標楷體"/>
          <w:b/>
          <w:bCs/>
          <w:color w:val="FF0000"/>
          <w:sz w:val="28"/>
          <w:szCs w:val="28"/>
        </w:rPr>
      </w:pPr>
      <w:r w:rsidRPr="00E16217">
        <w:rPr>
          <w:rFonts w:ascii="標楷體" w:eastAsia="標楷體" w:hAnsi="標楷體" w:cs="標楷體" w:hint="eastAsia"/>
          <w:b/>
          <w:bCs/>
          <w:sz w:val="28"/>
          <w:szCs w:val="28"/>
        </w:rPr>
        <w:t>一、</w:t>
      </w:r>
      <w:r w:rsidRPr="00E16217">
        <w:rPr>
          <w:rFonts w:ascii="標楷體" w:eastAsia="標楷體" w:hAnsi="標楷體" w:cs="標楷體" w:hint="eastAsia"/>
          <w:b/>
          <w:bCs/>
          <w:color w:val="FF0000"/>
          <w:sz w:val="28"/>
          <w:szCs w:val="28"/>
        </w:rPr>
        <w:t>課程類別</w:t>
      </w:r>
      <w:r w:rsidRPr="00E16217">
        <w:rPr>
          <w:rFonts w:ascii="標楷體" w:eastAsia="標楷體" w:hAnsi="標楷體" w:cs="標楷體" w:hint="eastAsia"/>
          <w:b/>
          <w:bCs/>
          <w:sz w:val="28"/>
          <w:szCs w:val="28"/>
        </w:rPr>
        <w:t>：</w:t>
      </w:r>
      <w:r w:rsidR="00221BF0" w:rsidRPr="00E16217">
        <w:rPr>
          <w:rFonts w:ascii="標楷體" w:eastAsia="標楷體" w:hAnsi="標楷體" w:cs="標楷體"/>
          <w:b/>
          <w:bCs/>
          <w:color w:val="FF0000"/>
          <w:sz w:val="28"/>
          <w:szCs w:val="28"/>
        </w:rPr>
        <w:tab/>
      </w:r>
    </w:p>
    <w:p w14:paraId="51F2B84C" w14:textId="62684F29" w:rsidR="009D5F4F" w:rsidRDefault="009529E0" w:rsidP="002026C7">
      <w:pPr>
        <w:spacing w:line="360" w:lineRule="auto"/>
        <w:rPr>
          <w:rFonts w:ascii="標楷體" w:eastAsia="標楷體" w:hAnsi="標楷體" w:cs="標楷體"/>
          <w:color w:val="auto"/>
          <w:sz w:val="24"/>
          <w:szCs w:val="24"/>
        </w:rPr>
      </w:pPr>
      <w:r w:rsidRPr="00A25A79">
        <w:rPr>
          <w:rFonts w:ascii="標楷體" w:eastAsia="標楷體" w:hAnsi="標楷體" w:cs="標楷體" w:hint="eastAsia"/>
          <w:color w:val="auto"/>
          <w:sz w:val="24"/>
          <w:szCs w:val="24"/>
        </w:rPr>
        <w:t xml:space="preserve">    </w:t>
      </w:r>
      <w:r w:rsidR="00903674" w:rsidRPr="00A25A79">
        <w:rPr>
          <w:rFonts w:ascii="標楷體" w:eastAsia="標楷體" w:hAnsi="標楷體" w:cs="標楷體" w:hint="eastAsia"/>
          <w:color w:val="auto"/>
          <w:sz w:val="24"/>
          <w:szCs w:val="24"/>
        </w:rPr>
        <w:t>1.</w:t>
      </w:r>
      <w:r w:rsidR="00C80FA1"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國語文   </w:t>
      </w:r>
      <w:r w:rsidR="00903674" w:rsidRPr="00A25A79">
        <w:rPr>
          <w:rFonts w:ascii="標楷體" w:eastAsia="標楷體" w:hAnsi="標楷體" w:cs="標楷體" w:hint="eastAsia"/>
          <w:color w:val="auto"/>
          <w:sz w:val="24"/>
          <w:szCs w:val="24"/>
        </w:rPr>
        <w:t>2.</w:t>
      </w:r>
      <w:r w:rsidR="009D5F4F"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英語文   </w:t>
      </w:r>
      <w:r w:rsidR="00903674" w:rsidRPr="00A25A79">
        <w:rPr>
          <w:rFonts w:ascii="標楷體" w:eastAsia="標楷體" w:hAnsi="標楷體" w:cs="標楷體" w:hint="eastAsia"/>
          <w:color w:val="auto"/>
          <w:sz w:val="24"/>
          <w:szCs w:val="24"/>
        </w:rPr>
        <w:t>3.</w:t>
      </w:r>
      <w:r w:rsidR="009D5F4F"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健康與體育   </w:t>
      </w:r>
      <w:r w:rsidR="00903674" w:rsidRPr="00A25A79">
        <w:rPr>
          <w:rFonts w:ascii="標楷體" w:eastAsia="標楷體" w:hAnsi="標楷體" w:cs="標楷體" w:hint="eastAsia"/>
          <w:color w:val="auto"/>
          <w:sz w:val="24"/>
          <w:szCs w:val="24"/>
        </w:rPr>
        <w:t>4.</w:t>
      </w:r>
      <w:r w:rsidR="008C40E2" w:rsidRPr="00A25A79">
        <w:rPr>
          <w:rFonts w:ascii="標楷體" w:eastAsia="標楷體" w:hAnsi="標楷體" w:cs="標楷體"/>
          <w:color w:val="auto"/>
          <w:sz w:val="24"/>
          <w:szCs w:val="24"/>
        </w:rPr>
        <w:t xml:space="preserve"> </w:t>
      </w:r>
      <w:r w:rsidR="00323EC2"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數學   </w:t>
      </w:r>
      <w:r w:rsidR="00903674" w:rsidRPr="00A25A79">
        <w:rPr>
          <w:rFonts w:ascii="標楷體" w:eastAsia="標楷體" w:hAnsi="標楷體" w:cs="標楷體" w:hint="eastAsia"/>
          <w:color w:val="auto"/>
          <w:sz w:val="24"/>
          <w:szCs w:val="24"/>
        </w:rPr>
        <w:t>5.</w:t>
      </w:r>
      <w:r w:rsidR="007C3769"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社會   </w:t>
      </w:r>
      <w:r w:rsidR="00903674" w:rsidRPr="00A25A79">
        <w:rPr>
          <w:rFonts w:ascii="標楷體" w:eastAsia="標楷體" w:hAnsi="標楷體" w:cs="標楷體" w:hint="eastAsia"/>
          <w:color w:val="auto"/>
          <w:sz w:val="24"/>
          <w:szCs w:val="24"/>
        </w:rPr>
        <w:t>6.</w:t>
      </w:r>
      <w:r w:rsidR="009D5F4F"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藝術  </w:t>
      </w:r>
      <w:r w:rsidR="00903674" w:rsidRPr="00A25A79">
        <w:rPr>
          <w:rFonts w:ascii="標楷體" w:eastAsia="標楷體" w:hAnsi="標楷體" w:cs="標楷體" w:hint="eastAsia"/>
          <w:color w:val="auto"/>
          <w:sz w:val="24"/>
          <w:szCs w:val="24"/>
        </w:rPr>
        <w:t>7.</w:t>
      </w:r>
      <w:r w:rsidR="009D5F4F" w:rsidRPr="00116BD7">
        <w:rPr>
          <w:rFonts w:ascii="標楷體" w:eastAsia="標楷體" w:hAnsi="標楷體" w:cs="標楷體"/>
          <w:color w:val="C00000"/>
          <w:sz w:val="24"/>
          <w:szCs w:val="24"/>
        </w:rPr>
        <w:t>■</w:t>
      </w:r>
      <w:r w:rsidR="009D5F4F" w:rsidRPr="00116BD7">
        <w:rPr>
          <w:rFonts w:ascii="標楷體" w:eastAsia="標楷體" w:hAnsi="標楷體" w:cs="標楷體" w:hint="eastAsia"/>
          <w:b/>
          <w:bCs/>
          <w:color w:val="C00000"/>
          <w:sz w:val="24"/>
          <w:szCs w:val="24"/>
        </w:rPr>
        <w:t>自然科學</w:t>
      </w:r>
      <w:r w:rsidR="009D5F4F" w:rsidRPr="00A25A79">
        <w:rPr>
          <w:rFonts w:ascii="標楷體" w:eastAsia="標楷體" w:hAnsi="標楷體" w:cs="標楷體" w:hint="eastAsia"/>
          <w:color w:val="auto"/>
          <w:sz w:val="24"/>
          <w:szCs w:val="24"/>
        </w:rPr>
        <w:t xml:space="preserve"> </w:t>
      </w:r>
      <w:r w:rsidR="00903674" w:rsidRPr="00A25A79">
        <w:rPr>
          <w:rFonts w:ascii="標楷體" w:eastAsia="標楷體" w:hAnsi="標楷體" w:cs="標楷體" w:hint="eastAsia"/>
          <w:color w:val="auto"/>
          <w:sz w:val="24"/>
          <w:szCs w:val="24"/>
        </w:rPr>
        <w:t>8.</w:t>
      </w:r>
      <w:r w:rsidR="009D5F4F"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 xml:space="preserve">科技  </w:t>
      </w:r>
      <w:r w:rsidR="00903674" w:rsidRPr="00A25A79">
        <w:rPr>
          <w:rFonts w:ascii="標楷體" w:eastAsia="標楷體" w:hAnsi="標楷體" w:cs="標楷體" w:hint="eastAsia"/>
          <w:color w:val="auto"/>
          <w:sz w:val="24"/>
          <w:szCs w:val="24"/>
        </w:rPr>
        <w:t>9.</w:t>
      </w:r>
      <w:r w:rsidR="009D5F4F" w:rsidRPr="00A25A79">
        <w:rPr>
          <w:rFonts w:ascii="標楷體" w:eastAsia="標楷體" w:hAnsi="標楷體" w:cs="標楷體"/>
          <w:color w:val="auto"/>
          <w:sz w:val="24"/>
          <w:szCs w:val="24"/>
        </w:rPr>
        <w:t>□</w:t>
      </w:r>
      <w:r w:rsidR="009D5F4F" w:rsidRPr="00A25A79">
        <w:rPr>
          <w:rFonts w:ascii="標楷體" w:eastAsia="標楷體" w:hAnsi="標楷體" w:cs="標楷體" w:hint="eastAsia"/>
          <w:color w:val="auto"/>
          <w:sz w:val="24"/>
          <w:szCs w:val="24"/>
        </w:rPr>
        <w:t>綜合活動</w:t>
      </w:r>
    </w:p>
    <w:p w14:paraId="56B1CA02" w14:textId="77777777" w:rsidR="00116BD7" w:rsidRPr="00A25A79" w:rsidRDefault="00116BD7" w:rsidP="002026C7">
      <w:pPr>
        <w:spacing w:line="360" w:lineRule="auto"/>
        <w:rPr>
          <w:rFonts w:ascii="標楷體" w:eastAsia="標楷體" w:hAnsi="標楷體" w:cs="標楷體" w:hint="eastAsia"/>
          <w:color w:val="auto"/>
          <w:sz w:val="24"/>
          <w:szCs w:val="24"/>
        </w:rPr>
      </w:pPr>
    </w:p>
    <w:p w14:paraId="6795184B" w14:textId="7D9FA110" w:rsidR="00D37619" w:rsidRDefault="00504BCC" w:rsidP="002026C7">
      <w:pPr>
        <w:pBdr>
          <w:top w:val="nil"/>
          <w:left w:val="nil"/>
          <w:bottom w:val="nil"/>
          <w:right w:val="nil"/>
          <w:between w:val="nil"/>
        </w:pBdr>
        <w:spacing w:line="360" w:lineRule="auto"/>
        <w:rPr>
          <w:rFonts w:ascii="標楷體" w:eastAsia="標楷體" w:hAnsi="標楷體" w:cs="標楷體"/>
          <w:sz w:val="24"/>
          <w:szCs w:val="24"/>
        </w:rPr>
      </w:pPr>
      <w:r w:rsidRPr="00E16217">
        <w:rPr>
          <w:rFonts w:ascii="標楷體" w:eastAsia="標楷體" w:hAnsi="標楷體" w:cs="標楷體" w:hint="eastAsia"/>
          <w:b/>
          <w:bCs/>
          <w:sz w:val="28"/>
          <w:szCs w:val="28"/>
        </w:rPr>
        <w:t>二、</w:t>
      </w:r>
      <w:r w:rsidR="00517FDB" w:rsidRPr="00E16217">
        <w:rPr>
          <w:rFonts w:ascii="標楷體" w:eastAsia="標楷體" w:hAnsi="標楷體" w:cs="標楷體" w:hint="eastAsia"/>
          <w:b/>
          <w:bCs/>
          <w:color w:val="FF0000"/>
          <w:sz w:val="28"/>
          <w:szCs w:val="28"/>
        </w:rPr>
        <w:t>學習節數</w:t>
      </w:r>
      <w:r w:rsidR="00517FDB" w:rsidRPr="00E16217">
        <w:rPr>
          <w:rFonts w:ascii="標楷體" w:eastAsia="標楷體" w:hAnsi="標楷體" w:cs="標楷體" w:hint="eastAsia"/>
          <w:b/>
          <w:bCs/>
          <w:sz w:val="28"/>
          <w:szCs w:val="28"/>
        </w:rPr>
        <w:t>：</w:t>
      </w:r>
      <w:r w:rsidR="001218DF" w:rsidRPr="00A25A79">
        <w:rPr>
          <w:rFonts w:ascii="標楷體" w:eastAsia="標楷體" w:hAnsi="標楷體" w:cs="標楷體" w:hint="eastAsia"/>
          <w:sz w:val="24"/>
          <w:szCs w:val="24"/>
        </w:rPr>
        <w:t>每週（</w:t>
      </w:r>
      <w:r w:rsidR="00BC3E0D" w:rsidRPr="00673DA5">
        <w:rPr>
          <w:rFonts w:ascii="標楷體" w:eastAsia="標楷體" w:hAnsi="標楷體" w:cs="標楷體" w:hint="eastAsia"/>
          <w:b/>
          <w:bCs/>
          <w:color w:val="FF0000"/>
          <w:sz w:val="24"/>
          <w:szCs w:val="24"/>
        </w:rPr>
        <w:t>3</w:t>
      </w:r>
      <w:r w:rsidR="001218DF" w:rsidRPr="00A25A79">
        <w:rPr>
          <w:rFonts w:ascii="標楷體" w:eastAsia="標楷體" w:hAnsi="標楷體" w:cs="標楷體" w:hint="eastAsia"/>
          <w:sz w:val="24"/>
          <w:szCs w:val="24"/>
        </w:rPr>
        <w:t>）節，實施(</w:t>
      </w:r>
      <w:r w:rsidR="00BC3E0D" w:rsidRPr="00673DA5">
        <w:rPr>
          <w:rFonts w:ascii="標楷體" w:eastAsia="標楷體" w:hAnsi="標楷體" w:cs="標楷體" w:hint="eastAsia"/>
          <w:b/>
          <w:bCs/>
          <w:color w:val="FF0000"/>
          <w:sz w:val="24"/>
          <w:szCs w:val="24"/>
        </w:rPr>
        <w:t>21</w:t>
      </w:r>
      <w:r w:rsidR="001218DF" w:rsidRPr="00A25A79">
        <w:rPr>
          <w:rFonts w:ascii="標楷體" w:eastAsia="標楷體" w:hAnsi="標楷體" w:cs="標楷體" w:hint="eastAsia"/>
          <w:sz w:val="24"/>
          <w:szCs w:val="24"/>
        </w:rPr>
        <w:t>)</w:t>
      </w:r>
      <w:proofErr w:type="gramStart"/>
      <w:r w:rsidR="001218DF" w:rsidRPr="00A25A79">
        <w:rPr>
          <w:rFonts w:ascii="標楷體" w:eastAsia="標楷體" w:hAnsi="標楷體" w:cs="標楷體" w:hint="eastAsia"/>
          <w:sz w:val="24"/>
          <w:szCs w:val="24"/>
        </w:rPr>
        <w:t>週</w:t>
      </w:r>
      <w:proofErr w:type="gramEnd"/>
      <w:r w:rsidR="001218DF" w:rsidRPr="00A25A79">
        <w:rPr>
          <w:rFonts w:ascii="標楷體" w:eastAsia="標楷體" w:hAnsi="標楷體" w:cs="標楷體"/>
          <w:sz w:val="24"/>
          <w:szCs w:val="24"/>
        </w:rPr>
        <w:t>，</w:t>
      </w:r>
      <w:r w:rsidR="001218DF" w:rsidRPr="00A25A79">
        <w:rPr>
          <w:rFonts w:ascii="標楷體" w:eastAsia="標楷體" w:hAnsi="標楷體" w:cs="標楷體" w:hint="eastAsia"/>
          <w:sz w:val="24"/>
          <w:szCs w:val="24"/>
        </w:rPr>
        <w:t>共（</w:t>
      </w:r>
      <w:r w:rsidR="00BC3E0D" w:rsidRPr="00A25A79">
        <w:rPr>
          <w:rFonts w:ascii="標楷體" w:eastAsia="標楷體" w:hAnsi="標楷體" w:cs="標楷體" w:hint="eastAsia"/>
          <w:sz w:val="24"/>
          <w:szCs w:val="24"/>
        </w:rPr>
        <w:t>63</w:t>
      </w:r>
      <w:r w:rsidR="001218DF" w:rsidRPr="00A25A79">
        <w:rPr>
          <w:rFonts w:ascii="標楷體" w:eastAsia="標楷體" w:hAnsi="標楷體" w:cs="標楷體" w:hint="eastAsia"/>
          <w:sz w:val="24"/>
          <w:szCs w:val="24"/>
        </w:rPr>
        <w:t>）節</w:t>
      </w:r>
      <w:r w:rsidR="001218DF" w:rsidRPr="00A25A79">
        <w:rPr>
          <w:rFonts w:ascii="標楷體" w:eastAsia="標楷體" w:hAnsi="標楷體" w:cs="標楷體"/>
          <w:sz w:val="24"/>
          <w:szCs w:val="24"/>
        </w:rPr>
        <w:t>。</w:t>
      </w:r>
    </w:p>
    <w:p w14:paraId="6FF2EA0E" w14:textId="77777777" w:rsidR="00116BD7" w:rsidRPr="00A25A79" w:rsidRDefault="00116BD7" w:rsidP="002026C7">
      <w:pPr>
        <w:pBdr>
          <w:top w:val="nil"/>
          <w:left w:val="nil"/>
          <w:bottom w:val="nil"/>
          <w:right w:val="nil"/>
          <w:between w:val="nil"/>
        </w:pBdr>
        <w:spacing w:line="360" w:lineRule="auto"/>
        <w:rPr>
          <w:rFonts w:ascii="標楷體" w:eastAsia="標楷體" w:hAnsi="標楷體" w:cs="標楷體" w:hint="eastAsia"/>
          <w:sz w:val="24"/>
          <w:szCs w:val="24"/>
          <w:u w:val="single"/>
        </w:rPr>
      </w:pPr>
    </w:p>
    <w:p w14:paraId="5DD1E989" w14:textId="77777777" w:rsidR="00285A39" w:rsidRPr="00E16217" w:rsidRDefault="00504BCC" w:rsidP="0061264C">
      <w:pPr>
        <w:pBdr>
          <w:top w:val="nil"/>
          <w:left w:val="nil"/>
          <w:bottom w:val="nil"/>
          <w:right w:val="nil"/>
          <w:between w:val="nil"/>
        </w:pBdr>
        <w:tabs>
          <w:tab w:val="left" w:pos="8980"/>
        </w:tabs>
        <w:spacing w:line="360" w:lineRule="auto"/>
        <w:rPr>
          <w:rFonts w:ascii="標楷體" w:eastAsia="標楷體" w:hAnsi="標楷體" w:cs="標楷體"/>
          <w:b/>
          <w:bCs/>
          <w:sz w:val="28"/>
          <w:szCs w:val="28"/>
        </w:rPr>
      </w:pPr>
      <w:r w:rsidRPr="00E16217">
        <w:rPr>
          <w:rFonts w:ascii="標楷體" w:eastAsia="標楷體" w:hAnsi="標楷體" w:cs="標楷體" w:hint="eastAsia"/>
          <w:b/>
          <w:bCs/>
          <w:sz w:val="28"/>
          <w:szCs w:val="28"/>
        </w:rPr>
        <w:t>三、</w:t>
      </w:r>
      <w:r w:rsidR="00D37619" w:rsidRPr="00E16217">
        <w:rPr>
          <w:rFonts w:ascii="標楷體" w:eastAsia="標楷體" w:hAnsi="標楷體" w:cs="標楷體"/>
          <w:b/>
          <w:bCs/>
          <w:color w:val="FF0000"/>
          <w:sz w:val="28"/>
          <w:szCs w:val="28"/>
        </w:rPr>
        <w:t>課程內涵</w:t>
      </w:r>
      <w:r w:rsidR="00D37619" w:rsidRPr="00E16217">
        <w:rPr>
          <w:rFonts w:ascii="標楷體" w:eastAsia="標楷體" w:hAnsi="標楷體" w:cs="標楷體"/>
          <w:b/>
          <w:bCs/>
          <w:sz w:val="28"/>
          <w:szCs w:val="28"/>
        </w:rPr>
        <w:t>：</w:t>
      </w:r>
      <w:r w:rsidR="0061264C" w:rsidRPr="00E16217">
        <w:rPr>
          <w:rFonts w:ascii="標楷體" w:eastAsia="標楷體" w:hAnsi="標楷體" w:cs="標楷體"/>
          <w:b/>
          <w:bCs/>
          <w:sz w:val="28"/>
          <w:szCs w:val="28"/>
        </w:rPr>
        <w:tab/>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8C40E2" w:rsidRPr="000F6F57" w14:paraId="586C0E9B" w14:textId="77777777" w:rsidTr="00526E70">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14:paraId="58F90303" w14:textId="77777777" w:rsidR="008C40E2" w:rsidRPr="000F6F57" w:rsidRDefault="008C40E2" w:rsidP="00526E70">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b/>
                <w:bCs/>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14:paraId="63F5668D" w14:textId="77777777" w:rsidR="008C40E2" w:rsidRPr="000F6F57" w:rsidRDefault="008C40E2" w:rsidP="00526E70">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學習</w:t>
            </w:r>
            <w:r w:rsidRPr="000F6F57">
              <w:rPr>
                <w:rFonts w:ascii="標楷體" w:eastAsia="標楷體" w:hAnsi="標楷體" w:cs="標楷體"/>
                <w:b/>
                <w:bCs/>
                <w:color w:val="auto"/>
                <w:sz w:val="24"/>
                <w:szCs w:val="24"/>
              </w:rPr>
              <w:t>領域核心素養</w:t>
            </w:r>
          </w:p>
        </w:tc>
      </w:tr>
      <w:tr w:rsidR="008C40E2" w:rsidRPr="00A25A79" w14:paraId="3BD16B9D" w14:textId="77777777" w:rsidTr="00526E70">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DBDB63" w14:textId="77777777" w:rsidR="00CE6B2D" w:rsidRDefault="00CE6B2D" w:rsidP="007C3769">
            <w:pPr>
              <w:autoSpaceDE w:val="0"/>
              <w:autoSpaceDN w:val="0"/>
              <w:adjustRightInd w:val="0"/>
              <w:rPr>
                <w:rFonts w:ascii="標楷體" w:eastAsia="標楷體" w:hAnsi="標楷體" w:cs="新細明體"/>
                <w:b/>
                <w:color w:val="auto"/>
                <w:sz w:val="24"/>
                <w:szCs w:val="24"/>
              </w:rPr>
            </w:pPr>
          </w:p>
          <w:p w14:paraId="447932EA" w14:textId="59345634" w:rsidR="007C3769" w:rsidRPr="009C69B1" w:rsidRDefault="00323EC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A1身心素質與自我精進</w:t>
            </w:r>
          </w:p>
          <w:p w14:paraId="78A31658" w14:textId="77777777" w:rsidR="007C3769" w:rsidRPr="009C69B1" w:rsidRDefault="00323EC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A2</w:t>
            </w:r>
            <w:r w:rsidR="007C3769" w:rsidRPr="009C69B1">
              <w:rPr>
                <w:rFonts w:ascii="標楷體" w:eastAsia="標楷體" w:hAnsi="標楷體" w:hint="eastAsia"/>
                <w:b/>
                <w:color w:val="7030A0"/>
                <w:sz w:val="24"/>
                <w:szCs w:val="24"/>
              </w:rPr>
              <w:t>系統思考</w:t>
            </w:r>
            <w:r w:rsidR="007C3769" w:rsidRPr="009C69B1">
              <w:rPr>
                <w:rFonts w:ascii="標楷體" w:eastAsia="標楷體" w:hAnsi="標楷體" w:cs="新細明體" w:hint="eastAsia"/>
                <w:b/>
                <w:color w:val="7030A0"/>
                <w:sz w:val="24"/>
                <w:szCs w:val="24"/>
              </w:rPr>
              <w:t>與解決問題</w:t>
            </w:r>
          </w:p>
          <w:p w14:paraId="239D17EB" w14:textId="77777777" w:rsidR="007C3769" w:rsidRPr="009C69B1" w:rsidRDefault="00DE67E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A3</w:t>
            </w:r>
            <w:r w:rsidR="007C3769" w:rsidRPr="009C69B1">
              <w:rPr>
                <w:rFonts w:ascii="標楷體" w:eastAsia="標楷體" w:hAnsi="標楷體" w:hint="eastAsia"/>
                <w:b/>
                <w:color w:val="7030A0"/>
                <w:sz w:val="24"/>
                <w:szCs w:val="24"/>
              </w:rPr>
              <w:t>規劃執行</w:t>
            </w:r>
            <w:r w:rsidR="007C3769" w:rsidRPr="009C69B1">
              <w:rPr>
                <w:rFonts w:ascii="標楷體" w:eastAsia="標楷體" w:hAnsi="標楷體" w:cs="新細明體" w:hint="eastAsia"/>
                <w:b/>
                <w:color w:val="7030A0"/>
                <w:sz w:val="24"/>
                <w:szCs w:val="24"/>
              </w:rPr>
              <w:t>與創新應變</w:t>
            </w:r>
          </w:p>
          <w:p w14:paraId="6E33844E" w14:textId="77777777" w:rsidR="00A025A6" w:rsidRPr="009C69B1" w:rsidRDefault="00A025A6" w:rsidP="007C3769">
            <w:pPr>
              <w:autoSpaceDE w:val="0"/>
              <w:autoSpaceDN w:val="0"/>
              <w:adjustRightInd w:val="0"/>
              <w:rPr>
                <w:rFonts w:ascii="標楷體" w:eastAsia="標楷體" w:hAnsi="標楷體" w:cs="新細明體"/>
                <w:b/>
                <w:color w:val="7030A0"/>
                <w:sz w:val="24"/>
                <w:szCs w:val="24"/>
              </w:rPr>
            </w:pPr>
          </w:p>
          <w:p w14:paraId="5CAB6637" w14:textId="105D813C" w:rsidR="007C3769" w:rsidRPr="009C69B1" w:rsidRDefault="00DE67E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B1</w:t>
            </w:r>
            <w:r w:rsidR="007C3769" w:rsidRPr="009C69B1">
              <w:rPr>
                <w:rFonts w:ascii="標楷體" w:eastAsia="標楷體" w:hAnsi="標楷體" w:hint="eastAsia"/>
                <w:b/>
                <w:color w:val="7030A0"/>
                <w:sz w:val="24"/>
                <w:szCs w:val="24"/>
              </w:rPr>
              <w:t>符號運用</w:t>
            </w:r>
            <w:r w:rsidR="007C3769" w:rsidRPr="009C69B1">
              <w:rPr>
                <w:rFonts w:ascii="標楷體" w:eastAsia="標楷體" w:hAnsi="標楷體" w:cs="新細明體" w:hint="eastAsia"/>
                <w:b/>
                <w:color w:val="7030A0"/>
                <w:sz w:val="24"/>
                <w:szCs w:val="24"/>
              </w:rPr>
              <w:t>與溝通表達</w:t>
            </w:r>
          </w:p>
          <w:p w14:paraId="367D2FA3" w14:textId="77777777" w:rsidR="007C3769" w:rsidRPr="009C69B1" w:rsidRDefault="00DE67E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B2</w:t>
            </w:r>
            <w:r w:rsidR="007C3769" w:rsidRPr="009C69B1">
              <w:rPr>
                <w:rFonts w:ascii="標楷體" w:eastAsia="標楷體" w:hAnsi="標楷體" w:hint="eastAsia"/>
                <w:b/>
                <w:color w:val="7030A0"/>
                <w:sz w:val="24"/>
                <w:szCs w:val="24"/>
              </w:rPr>
              <w:t>科技資訊</w:t>
            </w:r>
            <w:r w:rsidR="007C3769" w:rsidRPr="009C69B1">
              <w:rPr>
                <w:rFonts w:ascii="標楷體" w:eastAsia="標楷體" w:hAnsi="標楷體" w:cs="新細明體" w:hint="eastAsia"/>
                <w:b/>
                <w:color w:val="7030A0"/>
                <w:sz w:val="24"/>
                <w:szCs w:val="24"/>
              </w:rPr>
              <w:t>與媒體素養</w:t>
            </w:r>
          </w:p>
          <w:p w14:paraId="7B994A04" w14:textId="77777777" w:rsidR="007C3769" w:rsidRPr="009C69B1" w:rsidRDefault="007C3769"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 B3</w:t>
            </w:r>
            <w:r w:rsidRPr="009C69B1">
              <w:rPr>
                <w:rFonts w:ascii="標楷體" w:eastAsia="標楷體" w:hAnsi="標楷體" w:hint="eastAsia"/>
                <w:b/>
                <w:color w:val="7030A0"/>
                <w:sz w:val="24"/>
                <w:szCs w:val="24"/>
              </w:rPr>
              <w:t>藝術涵養</w:t>
            </w:r>
            <w:r w:rsidRPr="009C69B1">
              <w:rPr>
                <w:rFonts w:ascii="標楷體" w:eastAsia="標楷體" w:hAnsi="標楷體" w:cs="新細明體" w:hint="eastAsia"/>
                <w:b/>
                <w:color w:val="7030A0"/>
                <w:sz w:val="24"/>
                <w:szCs w:val="24"/>
              </w:rPr>
              <w:t>與美感素養</w:t>
            </w:r>
          </w:p>
          <w:p w14:paraId="25FDEC74" w14:textId="77777777" w:rsidR="00A025A6" w:rsidRPr="009C69B1" w:rsidRDefault="00A025A6" w:rsidP="007C3769">
            <w:pPr>
              <w:autoSpaceDE w:val="0"/>
              <w:autoSpaceDN w:val="0"/>
              <w:adjustRightInd w:val="0"/>
              <w:rPr>
                <w:rFonts w:ascii="標楷體" w:eastAsia="標楷體" w:hAnsi="標楷體" w:cs="新細明體"/>
                <w:b/>
                <w:color w:val="7030A0"/>
                <w:sz w:val="24"/>
                <w:szCs w:val="24"/>
              </w:rPr>
            </w:pPr>
          </w:p>
          <w:p w14:paraId="42B9786F" w14:textId="4967964D" w:rsidR="007C3769" w:rsidRPr="009C69B1" w:rsidRDefault="00DE67E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C1</w:t>
            </w:r>
            <w:r w:rsidR="007C3769" w:rsidRPr="009C69B1">
              <w:rPr>
                <w:rFonts w:ascii="標楷體" w:eastAsia="標楷體" w:hAnsi="標楷體" w:hint="eastAsia"/>
                <w:b/>
                <w:color w:val="7030A0"/>
                <w:sz w:val="24"/>
                <w:szCs w:val="24"/>
              </w:rPr>
              <w:t>道德實踐</w:t>
            </w:r>
            <w:r w:rsidR="007C3769" w:rsidRPr="009C69B1">
              <w:rPr>
                <w:rFonts w:ascii="標楷體" w:eastAsia="標楷體" w:hAnsi="標楷體" w:cs="新細明體" w:hint="eastAsia"/>
                <w:b/>
                <w:color w:val="7030A0"/>
                <w:sz w:val="24"/>
                <w:szCs w:val="24"/>
              </w:rPr>
              <w:t>與公民意識</w:t>
            </w:r>
          </w:p>
          <w:p w14:paraId="604E1343" w14:textId="77777777" w:rsidR="007C3769" w:rsidRPr="009C69B1" w:rsidRDefault="00DE67E2" w:rsidP="007C3769">
            <w:pPr>
              <w:autoSpaceDE w:val="0"/>
              <w:autoSpaceDN w:val="0"/>
              <w:adjustRightInd w:val="0"/>
              <w:rPr>
                <w:rFonts w:ascii="標楷體" w:eastAsia="標楷體" w:hAnsi="標楷體" w:cs="新細明體"/>
                <w:b/>
                <w:color w:val="7030A0"/>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C2</w:t>
            </w:r>
            <w:r w:rsidR="007C3769" w:rsidRPr="009C69B1">
              <w:rPr>
                <w:rFonts w:ascii="標楷體" w:eastAsia="標楷體" w:hAnsi="標楷體" w:hint="eastAsia"/>
                <w:b/>
                <w:color w:val="7030A0"/>
                <w:sz w:val="24"/>
                <w:szCs w:val="24"/>
              </w:rPr>
              <w:t>人際關係</w:t>
            </w:r>
            <w:r w:rsidR="007C3769" w:rsidRPr="009C69B1">
              <w:rPr>
                <w:rFonts w:ascii="標楷體" w:eastAsia="標楷體" w:hAnsi="標楷體" w:cs="新細明體" w:hint="eastAsia"/>
                <w:b/>
                <w:color w:val="7030A0"/>
                <w:sz w:val="24"/>
                <w:szCs w:val="24"/>
              </w:rPr>
              <w:t>與團隊合作</w:t>
            </w:r>
          </w:p>
          <w:p w14:paraId="2E45E27C" w14:textId="77777777" w:rsidR="008C40E2" w:rsidRPr="00A25A79" w:rsidRDefault="00DE67E2" w:rsidP="007C3769">
            <w:pPr>
              <w:autoSpaceDE w:val="0"/>
              <w:autoSpaceDN w:val="0"/>
              <w:adjustRightInd w:val="0"/>
              <w:jc w:val="left"/>
              <w:rPr>
                <w:rFonts w:ascii="標楷體" w:eastAsia="標楷體" w:hAnsi="標楷體" w:cs="標楷體"/>
                <w:color w:val="auto"/>
                <w:sz w:val="24"/>
                <w:szCs w:val="24"/>
              </w:rPr>
            </w:pPr>
            <w:r w:rsidRPr="009C69B1">
              <w:rPr>
                <w:rFonts w:ascii="標楷體" w:eastAsia="標楷體" w:hAnsi="標楷體" w:cs="新細明體" w:hint="eastAsia"/>
                <w:b/>
                <w:color w:val="7030A0"/>
                <w:sz w:val="24"/>
                <w:szCs w:val="24"/>
              </w:rPr>
              <w:t>■</w:t>
            </w:r>
            <w:r w:rsidR="007C3769" w:rsidRPr="009C69B1">
              <w:rPr>
                <w:rFonts w:ascii="標楷體" w:eastAsia="標楷體" w:hAnsi="標楷體" w:cs="新細明體" w:hint="eastAsia"/>
                <w:b/>
                <w:color w:val="7030A0"/>
                <w:sz w:val="24"/>
                <w:szCs w:val="24"/>
              </w:rPr>
              <w:t xml:space="preserve"> C3</w:t>
            </w:r>
            <w:r w:rsidR="007C3769" w:rsidRPr="009C69B1">
              <w:rPr>
                <w:rFonts w:ascii="標楷體" w:eastAsia="標楷體" w:hAnsi="標楷體" w:hint="eastAsia"/>
                <w:b/>
                <w:color w:val="7030A0"/>
                <w:sz w:val="24"/>
                <w:szCs w:val="24"/>
              </w:rPr>
              <w:t>多元文化</w:t>
            </w:r>
            <w:r w:rsidR="007C3769" w:rsidRPr="009C69B1">
              <w:rPr>
                <w:rFonts w:ascii="標楷體" w:eastAsia="標楷體" w:hAnsi="標楷體" w:cs="新細明體" w:hint="eastAsia"/>
                <w:b/>
                <w:color w:val="7030A0"/>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6E176A" w14:textId="77777777" w:rsidR="00CE6B2D" w:rsidRDefault="00CE6B2D" w:rsidP="00A025A6">
            <w:pPr>
              <w:ind w:leftChars="18" w:left="1169" w:hanging="1133"/>
              <w:rPr>
                <w:rFonts w:ascii="標楷體" w:eastAsia="標楷體" w:hAnsi="標楷體"/>
                <w:color w:val="auto"/>
                <w:sz w:val="24"/>
                <w:szCs w:val="24"/>
                <w:shd w:val="clear" w:color="auto" w:fill="FFFFFF"/>
              </w:rPr>
            </w:pPr>
          </w:p>
          <w:p w14:paraId="4A0E6D2A" w14:textId="587C3E47" w:rsidR="005338D4" w:rsidRPr="00673DA5" w:rsidRDefault="002B7216" w:rsidP="00A025A6">
            <w:pPr>
              <w:ind w:leftChars="18" w:left="1169" w:hanging="1133"/>
              <w:rPr>
                <w:rFonts w:ascii="標楷體" w:eastAsia="標楷體" w:hAnsi="標楷體"/>
                <w:b/>
                <w:bCs/>
                <w:color w:val="0000FF"/>
              </w:rPr>
            </w:pPr>
            <w:r w:rsidRPr="00673DA5">
              <w:rPr>
                <w:rFonts w:ascii="標楷體" w:eastAsia="標楷體" w:hAnsi="標楷體"/>
                <w:b/>
                <w:bCs/>
                <w:color w:val="0000FF"/>
                <w:sz w:val="24"/>
                <w:szCs w:val="24"/>
                <w:shd w:val="clear" w:color="auto" w:fill="FFFFFF"/>
              </w:rPr>
              <w:t>自-J-A1 能應用科學知識、方法與態度於日常生活當中。</w:t>
            </w:r>
          </w:p>
          <w:p w14:paraId="4D669545" w14:textId="77777777" w:rsidR="00920483" w:rsidRPr="00673DA5" w:rsidRDefault="00920483" w:rsidP="00A025A6">
            <w:pPr>
              <w:ind w:leftChars="585" w:left="2303" w:hanging="1133"/>
              <w:rPr>
                <w:rFonts w:ascii="標楷體" w:eastAsia="標楷體" w:hAnsi="標楷體"/>
                <w:b/>
                <w:bCs/>
                <w:color w:val="0000FF"/>
                <w:sz w:val="16"/>
                <w:szCs w:val="16"/>
                <w:shd w:val="clear" w:color="auto" w:fill="FFFFFF"/>
              </w:rPr>
            </w:pPr>
          </w:p>
          <w:p w14:paraId="267EADFD" w14:textId="4E131702"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自-J-A2 能</w:t>
            </w:r>
            <w:proofErr w:type="gramStart"/>
            <w:r w:rsidRPr="00673DA5">
              <w:rPr>
                <w:rFonts w:ascii="標楷體" w:eastAsia="標楷體" w:hAnsi="標楷體"/>
                <w:b/>
                <w:bCs/>
                <w:color w:val="0000FF"/>
                <w:sz w:val="24"/>
                <w:szCs w:val="24"/>
                <w:shd w:val="clear" w:color="auto" w:fill="FFFFFF"/>
              </w:rPr>
              <w:t>將所習得</w:t>
            </w:r>
            <w:proofErr w:type="gramEnd"/>
            <w:r w:rsidRPr="00673DA5">
              <w:rPr>
                <w:rFonts w:ascii="標楷體" w:eastAsia="標楷體" w:hAnsi="標楷體"/>
                <w:b/>
                <w:bCs/>
                <w:color w:val="0000FF"/>
                <w:sz w:val="24"/>
                <w:szCs w:val="24"/>
                <w:shd w:val="clear" w:color="auto" w:fill="FFFFFF"/>
              </w:rPr>
              <w:t>的科學知識，連結到自己觀察到的自然現象及實驗數據，學習自我或團體探索證據、回應多元觀點，並能對問題、方法、資訊或數據的</w:t>
            </w:r>
            <w:proofErr w:type="gramStart"/>
            <w:r w:rsidRPr="00673DA5">
              <w:rPr>
                <w:rFonts w:ascii="標楷體" w:eastAsia="標楷體" w:hAnsi="標楷體"/>
                <w:b/>
                <w:bCs/>
                <w:color w:val="0000FF"/>
                <w:sz w:val="24"/>
                <w:szCs w:val="24"/>
                <w:shd w:val="clear" w:color="auto" w:fill="FFFFFF"/>
              </w:rPr>
              <w:t>可信性抱持</w:t>
            </w:r>
            <w:proofErr w:type="gramEnd"/>
            <w:r w:rsidRPr="00673DA5">
              <w:rPr>
                <w:rFonts w:ascii="標楷體" w:eastAsia="標楷體" w:hAnsi="標楷體"/>
                <w:b/>
                <w:bCs/>
                <w:color w:val="0000FF"/>
                <w:sz w:val="24"/>
                <w:szCs w:val="24"/>
                <w:shd w:val="clear" w:color="auto" w:fill="FFFFFF"/>
              </w:rPr>
              <w:t>合理的懷疑態度或進行檢核，提出問題可能的解決方案。</w:t>
            </w:r>
          </w:p>
          <w:p w14:paraId="137E1DF8"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64E5928F" w14:textId="73796755"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自-J-A3 具備從日常生活經驗中找出問題，並能根據問題特性、資源等因素，善用生活週遭的物品、器材儀器、科技設備及資源，規劃自然科學探究活動。</w:t>
            </w:r>
          </w:p>
          <w:p w14:paraId="7102AF1F"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56345502" w14:textId="685070C2"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自-J-B1 能分析歸納、製作圖表、使用資訊及數學運算等方法，整理自然科學資訊或數據，並利用口語、影像、文字與圖案、繪圖或實物、科學名詞、數學公式、模型等，表達探究之過程、發現與成果、價值和限制等。</w:t>
            </w:r>
          </w:p>
          <w:p w14:paraId="52C1E81A"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30AE1E7F" w14:textId="0F0520A4"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8F41756"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22D4AFC7" w14:textId="73F213F2"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自-J-B3 透過欣賞山川大地、風雲雨露、河海大洋、日月星辰，體驗自然與生命之美。</w:t>
            </w:r>
          </w:p>
          <w:p w14:paraId="4A273A2A"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54681D43" w14:textId="373011CA"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自-J-C1 從日常學習中，主動關心自然環境相關公共議題，尊重生命。</w:t>
            </w:r>
          </w:p>
          <w:p w14:paraId="3D32CAFA"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3937877B" w14:textId="5DEF378B" w:rsidR="005338D4" w:rsidRPr="00673DA5" w:rsidRDefault="002B7216" w:rsidP="00A025A6">
            <w:pPr>
              <w:ind w:leftChars="18" w:left="1029" w:hanging="993"/>
              <w:rPr>
                <w:rFonts w:ascii="標楷體" w:eastAsia="標楷體" w:hAnsi="標楷體"/>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自-J-C2 透過合作學習，發展與同儕溝通、共同參與、共同執行及共同發掘科學相關知識與問題解決的能力。</w:t>
            </w:r>
          </w:p>
          <w:p w14:paraId="3849B84E" w14:textId="77777777" w:rsidR="00920483" w:rsidRPr="00673DA5" w:rsidRDefault="00920483" w:rsidP="00CE6B2D">
            <w:pPr>
              <w:ind w:leftChars="585" w:left="2303" w:hanging="1133"/>
              <w:rPr>
                <w:rFonts w:ascii="標楷體" w:eastAsia="標楷體" w:hAnsi="標楷體"/>
                <w:b/>
                <w:bCs/>
                <w:color w:val="0000FF"/>
                <w:sz w:val="16"/>
                <w:szCs w:val="16"/>
                <w:shd w:val="clear" w:color="auto" w:fill="FFFFFF"/>
              </w:rPr>
            </w:pPr>
          </w:p>
          <w:p w14:paraId="09B0A847" w14:textId="67850D61" w:rsidR="00CE6B2D" w:rsidRPr="00673DA5" w:rsidRDefault="002B7216" w:rsidP="00CE6B2D">
            <w:pPr>
              <w:ind w:leftChars="18" w:left="1029" w:hanging="993"/>
              <w:rPr>
                <w:rFonts w:ascii="標楷體" w:eastAsia="標楷體" w:hAnsi="標楷體" w:hint="eastAsia"/>
                <w:b/>
                <w:bCs/>
                <w:color w:val="0000FF"/>
                <w:sz w:val="24"/>
                <w:szCs w:val="24"/>
                <w:shd w:val="clear" w:color="auto" w:fill="FFFFFF"/>
              </w:rPr>
            </w:pPr>
            <w:r w:rsidRPr="00673DA5">
              <w:rPr>
                <w:rFonts w:ascii="標楷體" w:eastAsia="標楷體" w:hAnsi="標楷體"/>
                <w:b/>
                <w:bCs/>
                <w:color w:val="0000FF"/>
                <w:sz w:val="24"/>
                <w:szCs w:val="24"/>
                <w:shd w:val="clear" w:color="auto" w:fill="FFFFFF"/>
              </w:rPr>
              <w:t>自-J-C3 透過環境相關議題的學習，能了解全球自然環境具有差異性與互動性，並能發展出自我文化認同與身為地球公民的價值觀。</w:t>
            </w:r>
          </w:p>
          <w:p w14:paraId="225541FE" w14:textId="12921808" w:rsidR="00CE6B2D" w:rsidRPr="00CE6B2D" w:rsidRDefault="00CE6B2D" w:rsidP="00CE6B2D">
            <w:pPr>
              <w:ind w:leftChars="585" w:left="2303" w:hanging="1133"/>
              <w:rPr>
                <w:rFonts w:ascii="標楷體" w:eastAsia="標楷體" w:hAnsi="標楷體" w:hint="eastAsia"/>
                <w:sz w:val="16"/>
                <w:szCs w:val="16"/>
              </w:rPr>
            </w:pPr>
          </w:p>
        </w:tc>
      </w:tr>
    </w:tbl>
    <w:p w14:paraId="6C1A44AB" w14:textId="77777777" w:rsidR="00CB33CC" w:rsidRPr="00A25A79" w:rsidRDefault="00CB33CC" w:rsidP="00CB33CC">
      <w:pPr>
        <w:pBdr>
          <w:top w:val="nil"/>
          <w:left w:val="nil"/>
          <w:bottom w:val="nil"/>
          <w:right w:val="nil"/>
          <w:between w:val="nil"/>
        </w:pBdr>
        <w:spacing w:line="360" w:lineRule="auto"/>
        <w:rPr>
          <w:rFonts w:ascii="標楷體" w:eastAsia="標楷體" w:hAnsi="標楷體" w:cs="標楷體"/>
          <w:sz w:val="24"/>
          <w:szCs w:val="24"/>
        </w:rPr>
      </w:pPr>
    </w:p>
    <w:p w14:paraId="46C93DC5" w14:textId="77777777" w:rsidR="00D37619" w:rsidRPr="00E16217" w:rsidRDefault="00CB33CC" w:rsidP="00CB33CC">
      <w:pPr>
        <w:pBdr>
          <w:top w:val="nil"/>
          <w:left w:val="nil"/>
          <w:bottom w:val="nil"/>
          <w:right w:val="nil"/>
          <w:between w:val="nil"/>
        </w:pBdr>
        <w:spacing w:line="360" w:lineRule="auto"/>
        <w:rPr>
          <w:rFonts w:ascii="標楷體" w:eastAsia="標楷體" w:hAnsi="標楷體" w:cs="標楷體"/>
          <w:b/>
          <w:bCs/>
          <w:sz w:val="28"/>
          <w:szCs w:val="28"/>
        </w:rPr>
      </w:pPr>
      <w:r w:rsidRPr="00A25A79">
        <w:rPr>
          <w:rFonts w:ascii="標楷體" w:eastAsia="標楷體" w:hAnsi="標楷體" w:cs="標楷體"/>
          <w:sz w:val="24"/>
          <w:szCs w:val="24"/>
        </w:rPr>
        <w:br w:type="page"/>
      </w:r>
      <w:r w:rsidR="00433109" w:rsidRPr="00E16217">
        <w:rPr>
          <w:rFonts w:ascii="標楷體" w:eastAsia="標楷體" w:hAnsi="標楷體" w:cs="標楷體" w:hint="eastAsia"/>
          <w:b/>
          <w:bCs/>
          <w:sz w:val="28"/>
          <w:szCs w:val="28"/>
        </w:rPr>
        <w:lastRenderedPageBreak/>
        <w:t>四、</w:t>
      </w:r>
      <w:r w:rsidR="00D37619" w:rsidRPr="00E16217">
        <w:rPr>
          <w:rFonts w:ascii="標楷體" w:eastAsia="標楷體" w:hAnsi="標楷體" w:cs="標楷體"/>
          <w:b/>
          <w:bCs/>
          <w:color w:val="FF0000"/>
          <w:sz w:val="28"/>
          <w:szCs w:val="28"/>
        </w:rPr>
        <w:t>素養導向教學規劃</w:t>
      </w:r>
      <w:r w:rsidR="00D37619" w:rsidRPr="00E16217">
        <w:rPr>
          <w:rFonts w:ascii="標楷體" w:eastAsia="標楷體" w:hAnsi="標楷體" w:cs="標楷體"/>
          <w:b/>
          <w:bCs/>
          <w:sz w:val="28"/>
          <w:szCs w:val="28"/>
        </w:rPr>
        <w:t>：</w:t>
      </w:r>
    </w:p>
    <w:tbl>
      <w:tblPr>
        <w:tblW w:w="15315" w:type="dxa"/>
        <w:jc w:val="center"/>
        <w:tblBorders>
          <w:insideH w:val="nil"/>
          <w:insideV w:val="nil"/>
        </w:tblBorders>
        <w:tblLayout w:type="fixed"/>
        <w:tblLook w:val="0600" w:firstRow="0" w:lastRow="0" w:firstColumn="0" w:lastColumn="0" w:noHBand="1" w:noVBand="1"/>
      </w:tblPr>
      <w:tblGrid>
        <w:gridCol w:w="1245"/>
        <w:gridCol w:w="1560"/>
        <w:gridCol w:w="1796"/>
        <w:gridCol w:w="2977"/>
        <w:gridCol w:w="709"/>
        <w:gridCol w:w="2268"/>
        <w:gridCol w:w="1417"/>
        <w:gridCol w:w="1559"/>
        <w:gridCol w:w="1784"/>
      </w:tblGrid>
      <w:tr w:rsidR="00A25A79" w:rsidRPr="000F6F57" w14:paraId="70FF6CAE" w14:textId="77777777" w:rsidTr="003E1DD2">
        <w:trPr>
          <w:trHeight w:val="420"/>
          <w:jc w:val="center"/>
        </w:trPr>
        <w:tc>
          <w:tcPr>
            <w:tcW w:w="1245" w:type="dxa"/>
            <w:vMerge w:val="restart"/>
            <w:tcBorders>
              <w:top w:val="single" w:sz="8" w:space="0" w:color="000000"/>
              <w:left w:val="single" w:sz="8" w:space="0" w:color="000000"/>
              <w:bottom w:val="nil"/>
              <w:right w:val="single" w:sz="8" w:space="0" w:color="000000"/>
            </w:tcBorders>
            <w:vAlign w:val="center"/>
            <w:hideMark/>
          </w:tcPr>
          <w:p w14:paraId="31538CE7"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教學期程</w:t>
            </w:r>
          </w:p>
        </w:tc>
        <w:tc>
          <w:tcPr>
            <w:tcW w:w="3356" w:type="dxa"/>
            <w:gridSpan w:val="2"/>
            <w:tcBorders>
              <w:top w:val="single" w:sz="8" w:space="0" w:color="000000"/>
              <w:left w:val="single" w:sz="8" w:space="0" w:color="000000"/>
              <w:bottom w:val="single" w:sz="4" w:space="0" w:color="auto"/>
              <w:right w:val="single" w:sz="8" w:space="0" w:color="000000"/>
            </w:tcBorders>
            <w:vAlign w:val="center"/>
            <w:hideMark/>
          </w:tcPr>
          <w:p w14:paraId="6D5147B1"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hint="eastAsia"/>
                <w:b/>
                <w:bCs/>
                <w:color w:val="auto"/>
                <w:sz w:val="24"/>
                <w:szCs w:val="24"/>
              </w:rPr>
              <w:t>學習重點</w:t>
            </w:r>
          </w:p>
        </w:tc>
        <w:tc>
          <w:tcPr>
            <w:tcW w:w="2977"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62383FF8"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單元/主題名稱與活動內容</w:t>
            </w:r>
          </w:p>
        </w:tc>
        <w:tc>
          <w:tcPr>
            <w:tcW w:w="709"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22FAF1E0"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節數</w:t>
            </w:r>
          </w:p>
        </w:tc>
        <w:tc>
          <w:tcPr>
            <w:tcW w:w="2268"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101DDD9E"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教學資源/學習策略</w:t>
            </w:r>
          </w:p>
        </w:tc>
        <w:tc>
          <w:tcPr>
            <w:tcW w:w="1417"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64CBB590"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評量方式</w:t>
            </w:r>
          </w:p>
        </w:tc>
        <w:tc>
          <w:tcPr>
            <w:tcW w:w="1559"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760133DE"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融入議題</w:t>
            </w:r>
          </w:p>
        </w:tc>
        <w:tc>
          <w:tcPr>
            <w:tcW w:w="1784" w:type="dxa"/>
            <w:vMerge w:val="restart"/>
            <w:tcBorders>
              <w:top w:val="single" w:sz="8" w:space="0" w:color="000000"/>
              <w:left w:val="nil"/>
              <w:bottom w:val="nil"/>
              <w:right w:val="single" w:sz="8" w:space="0" w:color="000000"/>
            </w:tcBorders>
            <w:vAlign w:val="center"/>
            <w:hideMark/>
          </w:tcPr>
          <w:p w14:paraId="272FD4B2" w14:textId="77777777" w:rsidR="00A25A79" w:rsidRPr="000F6F57" w:rsidRDefault="00A25A79">
            <w:pPr>
              <w:spacing w:line="240" w:lineRule="atLeast"/>
              <w:jc w:val="center"/>
              <w:rPr>
                <w:rFonts w:ascii="標楷體" w:eastAsia="標楷體" w:hAnsi="標楷體" w:cs="標楷體"/>
                <w:b/>
                <w:bCs/>
                <w:color w:val="auto"/>
                <w:sz w:val="24"/>
                <w:szCs w:val="24"/>
              </w:rPr>
            </w:pPr>
            <w:r w:rsidRPr="000F6F57">
              <w:rPr>
                <w:rFonts w:ascii="標楷體" w:eastAsia="標楷體" w:hAnsi="標楷體" w:cs="標楷體" w:hint="eastAsia"/>
                <w:b/>
                <w:bCs/>
                <w:color w:val="auto"/>
                <w:sz w:val="24"/>
                <w:szCs w:val="24"/>
              </w:rPr>
              <w:t>備註</w:t>
            </w:r>
          </w:p>
        </w:tc>
      </w:tr>
      <w:tr w:rsidR="00A25A79" w:rsidRPr="000F6F57" w14:paraId="4AFB7C82" w14:textId="77777777" w:rsidTr="003E1DD2">
        <w:trPr>
          <w:trHeight w:val="615"/>
          <w:jc w:val="center"/>
        </w:trPr>
        <w:tc>
          <w:tcPr>
            <w:tcW w:w="1245" w:type="dxa"/>
            <w:vMerge/>
            <w:tcBorders>
              <w:top w:val="single" w:sz="8" w:space="0" w:color="000000"/>
              <w:left w:val="single" w:sz="8" w:space="0" w:color="000000"/>
              <w:bottom w:val="nil"/>
              <w:right w:val="single" w:sz="8" w:space="0" w:color="000000"/>
            </w:tcBorders>
            <w:vAlign w:val="center"/>
            <w:hideMark/>
          </w:tcPr>
          <w:p w14:paraId="11F93C03" w14:textId="77777777" w:rsidR="00A25A79" w:rsidRPr="000F6F57" w:rsidRDefault="00A25A79">
            <w:pPr>
              <w:ind w:firstLine="0"/>
              <w:jc w:val="left"/>
              <w:rPr>
                <w:rFonts w:ascii="標楷體" w:eastAsia="標楷體" w:hAnsi="標楷體" w:cs="標楷體"/>
                <w:b/>
                <w:bCs/>
                <w:color w:val="auto"/>
                <w:sz w:val="24"/>
                <w:szCs w:val="24"/>
              </w:rPr>
            </w:pPr>
          </w:p>
        </w:tc>
        <w:tc>
          <w:tcPr>
            <w:tcW w:w="1560" w:type="dxa"/>
            <w:tcBorders>
              <w:top w:val="single" w:sz="4" w:space="0" w:color="auto"/>
              <w:left w:val="single" w:sz="8" w:space="0" w:color="000000"/>
              <w:bottom w:val="nil"/>
              <w:right w:val="single" w:sz="8" w:space="0" w:color="000000"/>
            </w:tcBorders>
            <w:vAlign w:val="center"/>
            <w:hideMark/>
          </w:tcPr>
          <w:p w14:paraId="217FE8AD" w14:textId="77777777" w:rsidR="00A25A79" w:rsidRPr="000F6F57" w:rsidRDefault="00A25A79">
            <w:pPr>
              <w:spacing w:line="240" w:lineRule="atLeast"/>
              <w:jc w:val="center"/>
              <w:rPr>
                <w:rFonts w:ascii="標楷體" w:eastAsia="標楷體" w:hAnsi="標楷體"/>
                <w:b/>
                <w:bCs/>
                <w:color w:val="auto"/>
                <w:sz w:val="24"/>
                <w:szCs w:val="24"/>
              </w:rPr>
            </w:pPr>
            <w:r w:rsidRPr="000F6F57">
              <w:rPr>
                <w:rFonts w:ascii="標楷體" w:eastAsia="標楷體" w:hAnsi="標楷體" w:hint="eastAsia"/>
                <w:b/>
                <w:bCs/>
                <w:color w:val="auto"/>
                <w:sz w:val="24"/>
                <w:szCs w:val="24"/>
              </w:rPr>
              <w:t>學習內容</w:t>
            </w:r>
          </w:p>
        </w:tc>
        <w:tc>
          <w:tcPr>
            <w:tcW w:w="1796" w:type="dxa"/>
            <w:tcBorders>
              <w:top w:val="single" w:sz="4" w:space="0" w:color="auto"/>
              <w:left w:val="single" w:sz="8" w:space="0" w:color="000000"/>
              <w:bottom w:val="nil"/>
              <w:right w:val="single" w:sz="8" w:space="0" w:color="000000"/>
            </w:tcBorders>
            <w:vAlign w:val="center"/>
            <w:hideMark/>
          </w:tcPr>
          <w:p w14:paraId="430E076B" w14:textId="77777777" w:rsidR="00A25A79" w:rsidRPr="000F6F57" w:rsidRDefault="00A25A79">
            <w:pPr>
              <w:spacing w:line="240" w:lineRule="atLeast"/>
              <w:jc w:val="center"/>
              <w:rPr>
                <w:rFonts w:ascii="標楷體" w:eastAsia="標楷體" w:hAnsi="標楷體"/>
                <w:b/>
                <w:bCs/>
                <w:color w:val="auto"/>
                <w:sz w:val="24"/>
                <w:szCs w:val="24"/>
              </w:rPr>
            </w:pPr>
            <w:r w:rsidRPr="000F6F57">
              <w:rPr>
                <w:rFonts w:ascii="標楷體" w:eastAsia="標楷體" w:hAnsi="標楷體" w:hint="eastAsia"/>
                <w:b/>
                <w:bCs/>
                <w:color w:val="auto"/>
                <w:sz w:val="24"/>
                <w:szCs w:val="24"/>
              </w:rPr>
              <w:t>學習表現</w:t>
            </w:r>
          </w:p>
        </w:tc>
        <w:tc>
          <w:tcPr>
            <w:tcW w:w="2977" w:type="dxa"/>
            <w:vMerge/>
            <w:tcBorders>
              <w:top w:val="single" w:sz="8" w:space="0" w:color="000000"/>
              <w:left w:val="nil"/>
              <w:bottom w:val="nil"/>
              <w:right w:val="single" w:sz="8" w:space="0" w:color="000000"/>
            </w:tcBorders>
            <w:vAlign w:val="center"/>
            <w:hideMark/>
          </w:tcPr>
          <w:p w14:paraId="0C3F7428" w14:textId="77777777" w:rsidR="00A25A79" w:rsidRPr="000F6F57" w:rsidRDefault="00A25A79">
            <w:pPr>
              <w:ind w:firstLine="0"/>
              <w:jc w:val="left"/>
              <w:rPr>
                <w:rFonts w:ascii="標楷體" w:eastAsia="標楷體" w:hAnsi="標楷體" w:cs="標楷體"/>
                <w:b/>
                <w:bCs/>
                <w:color w:val="auto"/>
                <w:sz w:val="24"/>
                <w:szCs w:val="24"/>
              </w:rPr>
            </w:pPr>
          </w:p>
        </w:tc>
        <w:tc>
          <w:tcPr>
            <w:tcW w:w="709" w:type="dxa"/>
            <w:vMerge/>
            <w:tcBorders>
              <w:top w:val="single" w:sz="8" w:space="0" w:color="000000"/>
              <w:left w:val="nil"/>
              <w:bottom w:val="nil"/>
              <w:right w:val="single" w:sz="8" w:space="0" w:color="000000"/>
            </w:tcBorders>
            <w:vAlign w:val="center"/>
            <w:hideMark/>
          </w:tcPr>
          <w:p w14:paraId="7957E5AA" w14:textId="77777777" w:rsidR="00A25A79" w:rsidRPr="000F6F57" w:rsidRDefault="00A25A79">
            <w:pPr>
              <w:ind w:firstLine="0"/>
              <w:jc w:val="left"/>
              <w:rPr>
                <w:rFonts w:ascii="標楷體" w:eastAsia="標楷體" w:hAnsi="標楷體" w:cs="標楷體"/>
                <w:b/>
                <w:bCs/>
                <w:color w:val="auto"/>
                <w:sz w:val="24"/>
                <w:szCs w:val="24"/>
              </w:rPr>
            </w:pPr>
          </w:p>
        </w:tc>
        <w:tc>
          <w:tcPr>
            <w:tcW w:w="2268" w:type="dxa"/>
            <w:vMerge/>
            <w:tcBorders>
              <w:top w:val="single" w:sz="8" w:space="0" w:color="000000"/>
              <w:left w:val="nil"/>
              <w:bottom w:val="nil"/>
              <w:right w:val="single" w:sz="8" w:space="0" w:color="000000"/>
            </w:tcBorders>
            <w:vAlign w:val="center"/>
            <w:hideMark/>
          </w:tcPr>
          <w:p w14:paraId="3C12A15F" w14:textId="77777777" w:rsidR="00A25A79" w:rsidRPr="000F6F57" w:rsidRDefault="00A25A79">
            <w:pPr>
              <w:ind w:firstLine="0"/>
              <w:jc w:val="left"/>
              <w:rPr>
                <w:rFonts w:ascii="標楷體" w:eastAsia="標楷體" w:hAnsi="標楷體" w:cs="標楷體"/>
                <w:b/>
                <w:bCs/>
                <w:color w:val="auto"/>
                <w:sz w:val="24"/>
                <w:szCs w:val="24"/>
              </w:rPr>
            </w:pPr>
          </w:p>
        </w:tc>
        <w:tc>
          <w:tcPr>
            <w:tcW w:w="1417" w:type="dxa"/>
            <w:vMerge/>
            <w:tcBorders>
              <w:top w:val="single" w:sz="8" w:space="0" w:color="000000"/>
              <w:left w:val="nil"/>
              <w:bottom w:val="nil"/>
              <w:right w:val="single" w:sz="8" w:space="0" w:color="000000"/>
            </w:tcBorders>
            <w:vAlign w:val="center"/>
            <w:hideMark/>
          </w:tcPr>
          <w:p w14:paraId="31C581AB" w14:textId="77777777" w:rsidR="00A25A79" w:rsidRPr="000F6F57" w:rsidRDefault="00A25A79">
            <w:pPr>
              <w:ind w:firstLine="0"/>
              <w:jc w:val="left"/>
              <w:rPr>
                <w:rFonts w:ascii="標楷體" w:eastAsia="標楷體" w:hAnsi="標楷體" w:cs="標楷體"/>
                <w:b/>
                <w:bCs/>
                <w:color w:val="auto"/>
                <w:sz w:val="24"/>
                <w:szCs w:val="24"/>
              </w:rPr>
            </w:pPr>
          </w:p>
        </w:tc>
        <w:tc>
          <w:tcPr>
            <w:tcW w:w="1559" w:type="dxa"/>
            <w:vMerge/>
            <w:tcBorders>
              <w:top w:val="single" w:sz="8" w:space="0" w:color="000000"/>
              <w:left w:val="nil"/>
              <w:bottom w:val="nil"/>
              <w:right w:val="single" w:sz="8" w:space="0" w:color="000000"/>
            </w:tcBorders>
            <w:vAlign w:val="center"/>
            <w:hideMark/>
          </w:tcPr>
          <w:p w14:paraId="010C53E4" w14:textId="77777777" w:rsidR="00A25A79" w:rsidRPr="000F6F57" w:rsidRDefault="00A25A79">
            <w:pPr>
              <w:ind w:firstLine="0"/>
              <w:jc w:val="left"/>
              <w:rPr>
                <w:rFonts w:ascii="標楷體" w:eastAsia="標楷體" w:hAnsi="標楷體" w:cs="標楷體"/>
                <w:b/>
                <w:bCs/>
                <w:color w:val="auto"/>
                <w:sz w:val="24"/>
                <w:szCs w:val="24"/>
              </w:rPr>
            </w:pPr>
          </w:p>
        </w:tc>
        <w:tc>
          <w:tcPr>
            <w:tcW w:w="1784" w:type="dxa"/>
            <w:vMerge/>
            <w:tcBorders>
              <w:top w:val="single" w:sz="8" w:space="0" w:color="000000"/>
              <w:left w:val="nil"/>
              <w:bottom w:val="nil"/>
              <w:right w:val="single" w:sz="8" w:space="0" w:color="000000"/>
            </w:tcBorders>
            <w:vAlign w:val="center"/>
            <w:hideMark/>
          </w:tcPr>
          <w:p w14:paraId="50FB1257" w14:textId="77777777" w:rsidR="00A25A79" w:rsidRPr="000F6F57" w:rsidRDefault="00A25A79">
            <w:pPr>
              <w:ind w:firstLine="0"/>
              <w:jc w:val="left"/>
              <w:rPr>
                <w:rFonts w:ascii="標楷體" w:eastAsia="標楷體" w:hAnsi="標楷體" w:cs="標楷體"/>
                <w:b/>
                <w:bCs/>
                <w:color w:val="auto"/>
                <w:sz w:val="24"/>
                <w:szCs w:val="24"/>
              </w:rPr>
            </w:pPr>
          </w:p>
        </w:tc>
      </w:tr>
      <w:tr w:rsidR="00CC671C" w:rsidRPr="00A25A79" w14:paraId="1271275F"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2CE4518F" w14:textId="240DC2C4" w:rsidR="00CC671C" w:rsidRPr="00D70A03" w:rsidRDefault="00CC671C" w:rsidP="00CC671C">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第</w:t>
            </w:r>
            <w:r w:rsidR="00757767" w:rsidRPr="00D70A03">
              <w:rPr>
                <w:rFonts w:ascii="Arial" w:eastAsia="標楷體" w:hAnsi="Arial" w:cs="Arial" w:hint="eastAsia"/>
                <w:b/>
                <w:bCs/>
                <w:snapToGrid w:val="0"/>
                <w:color w:val="C00000"/>
                <w:sz w:val="22"/>
                <w:szCs w:val="22"/>
              </w:rPr>
              <w:t>1</w:t>
            </w:r>
            <w:proofErr w:type="gramStart"/>
            <w:r w:rsidRPr="00D70A03">
              <w:rPr>
                <w:rFonts w:ascii="Arial" w:eastAsia="標楷體" w:hAnsi="Arial" w:cs="Arial" w:hint="eastAsia"/>
                <w:b/>
                <w:bCs/>
                <w:snapToGrid w:val="0"/>
                <w:color w:val="C00000"/>
                <w:sz w:val="22"/>
                <w:szCs w:val="22"/>
              </w:rPr>
              <w:t>週</w:t>
            </w:r>
            <w:proofErr w:type="gramEnd"/>
          </w:p>
          <w:p w14:paraId="4E19959E" w14:textId="77777777" w:rsidR="00CC671C" w:rsidRPr="00D70A03" w:rsidRDefault="00CC671C" w:rsidP="00CC671C">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8/30~9/3</w:t>
            </w:r>
          </w:p>
        </w:tc>
        <w:tc>
          <w:tcPr>
            <w:tcW w:w="1560" w:type="dxa"/>
            <w:tcBorders>
              <w:top w:val="single" w:sz="8" w:space="0" w:color="000000"/>
              <w:left w:val="single" w:sz="8" w:space="0" w:color="000000"/>
              <w:bottom w:val="single" w:sz="8" w:space="0" w:color="000000"/>
              <w:right w:val="single" w:sz="8" w:space="0" w:color="000000"/>
            </w:tcBorders>
          </w:tcPr>
          <w:p w14:paraId="468DB0DB" w14:textId="765F3434" w:rsidR="00CC671C"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時間、長度、質量等為基本物理量，經由計算可得到密度、</w:t>
            </w:r>
            <w:proofErr w:type="gramStart"/>
            <w:r w:rsidRPr="00B85131">
              <w:rPr>
                <w:rFonts w:ascii="Arial Narrow" w:eastAsia="標楷體" w:hAnsi="Arial Narrow" w:cs="Arial"/>
                <w:sz w:val="22"/>
                <w:szCs w:val="22"/>
              </w:rPr>
              <w:t>體積等衍伸</w:t>
            </w:r>
            <w:proofErr w:type="gramEnd"/>
            <w:r w:rsidRPr="00B85131">
              <w:rPr>
                <w:rFonts w:ascii="Arial Narrow" w:eastAsia="標楷體" w:hAnsi="Arial Narrow" w:cs="Arial"/>
                <w:sz w:val="22"/>
                <w:szCs w:val="22"/>
              </w:rPr>
              <w:t>物理量。</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r w:rsidR="00CE6B2D" w:rsidRPr="00B85131">
              <w:rPr>
                <w:rFonts w:ascii="Arial Narrow" w:eastAsia="標楷體" w:hAnsi="Arial Narrow" w:cs="Arial"/>
                <w:sz w:val="22"/>
                <w:szCs w:val="22"/>
              </w:rPr>
              <w:br/>
            </w: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-8 </w:t>
            </w:r>
            <w:r w:rsidRPr="00B85131">
              <w:rPr>
                <w:rFonts w:ascii="Arial Narrow" w:eastAsia="標楷體" w:hAnsi="Arial Narrow" w:cs="Arial"/>
                <w:sz w:val="22"/>
                <w:szCs w:val="22"/>
              </w:rPr>
              <w:t>距離、時間及方向等概念可用來描述物體的運動。</w:t>
            </w:r>
            <w:r w:rsidRPr="00B85131">
              <w:rPr>
                <w:rFonts w:ascii="Arial Narrow" w:eastAsia="標楷體" w:hAnsi="Arial Narrow" w:cs="Arial"/>
                <w:sz w:val="22"/>
                <w:szCs w:val="22"/>
              </w:rPr>
              <w:t xml:space="preserve"> </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FE49D2F" w14:textId="7777777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r w:rsidRPr="00B85131">
              <w:rPr>
                <w:rFonts w:ascii="Arial Narrow" w:eastAsia="標楷體" w:hAnsi="Arial Narrow" w:cs="Arial"/>
                <w:sz w:val="22"/>
                <w:szCs w:val="22"/>
              </w:rPr>
              <w:br/>
            </w:r>
            <w:r w:rsidR="00CE6B2D" w:rsidRPr="00B85131">
              <w:rPr>
                <w:rFonts w:ascii="Arial Narrow" w:eastAsia="標楷體" w:hAnsi="Arial Narrow" w:cs="Arial"/>
                <w:sz w:val="22"/>
                <w:szCs w:val="22"/>
              </w:rPr>
              <w:br/>
            </w: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能分析歸納、製作圖表、使用資訊及數學等方法，整理資訊或數據。</w:t>
            </w:r>
            <w:r w:rsidRPr="00B85131">
              <w:rPr>
                <w:rFonts w:ascii="Arial Narrow" w:eastAsia="標楷體" w:hAnsi="Arial Narrow" w:cs="Arial"/>
                <w:sz w:val="22"/>
                <w:szCs w:val="22"/>
              </w:rPr>
              <w:br/>
            </w:r>
            <w:r w:rsidR="00CE6B2D" w:rsidRPr="00B85131">
              <w:rPr>
                <w:rFonts w:ascii="Arial Narrow" w:eastAsia="標楷體" w:hAnsi="Arial Narrow" w:cs="Arial"/>
                <w:sz w:val="22"/>
                <w:szCs w:val="22"/>
              </w:rPr>
              <w:br/>
            </w: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r w:rsidRPr="00B85131">
              <w:rPr>
                <w:rFonts w:ascii="Arial Narrow" w:eastAsia="標楷體" w:hAnsi="Arial Narrow" w:cs="Arial"/>
                <w:sz w:val="22"/>
                <w:szCs w:val="22"/>
              </w:rPr>
              <w:br/>
            </w:r>
          </w:p>
          <w:p w14:paraId="3EE2CB21" w14:textId="7777777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w:t>
            </w:r>
            <w:r w:rsidRPr="00B85131">
              <w:rPr>
                <w:rFonts w:ascii="Arial Narrow" w:eastAsia="標楷體" w:hAnsi="Arial Narrow" w:cs="Arial"/>
                <w:sz w:val="22"/>
                <w:szCs w:val="22"/>
              </w:rPr>
              <w:lastRenderedPageBreak/>
              <w:t>正當性是受到社會共同建構的標準所規範。</w:t>
            </w:r>
            <w:r w:rsidRPr="00B85131">
              <w:rPr>
                <w:rFonts w:ascii="Arial Narrow" w:eastAsia="標楷體" w:hAnsi="Arial Narrow" w:cs="Arial"/>
                <w:sz w:val="22"/>
                <w:szCs w:val="22"/>
              </w:rPr>
              <w:br/>
            </w:r>
          </w:p>
          <w:p w14:paraId="3FC16820" w14:textId="006F0A1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分辨科學知識的確定性和持久性會因科學研究的時空背景不同而有所變化。</w:t>
            </w:r>
            <w:r w:rsidRPr="00B85131">
              <w:rPr>
                <w:rFonts w:ascii="Arial Narrow" w:eastAsia="標楷體" w:hAnsi="Arial Narrow" w:cs="Arial"/>
                <w:sz w:val="22"/>
                <w:szCs w:val="22"/>
              </w:rPr>
              <w:br/>
            </w:r>
          </w:p>
          <w:p w14:paraId="5870F2C4" w14:textId="7777777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能辨明多個自變項、</w:t>
            </w:r>
            <w:proofErr w:type="gramStart"/>
            <w:r w:rsidRPr="00B85131">
              <w:rPr>
                <w:rFonts w:ascii="Arial Narrow" w:eastAsia="標楷體" w:hAnsi="Arial Narrow" w:cs="Arial"/>
                <w:sz w:val="22"/>
                <w:szCs w:val="22"/>
              </w:rPr>
              <w:t>應變項並計劃</w:t>
            </w:r>
            <w:proofErr w:type="gramEnd"/>
            <w:r w:rsidRPr="00B85131">
              <w:rPr>
                <w:rFonts w:ascii="Arial Narrow" w:eastAsia="標楷體" w:hAnsi="Arial Narrow" w:cs="Arial"/>
                <w:sz w:val="22"/>
                <w:szCs w:val="22"/>
              </w:rPr>
              <w:t>適當次數的測試、預測活動的可能結果。在教師或教科書的指導或說明下，能了解探究的計畫，並進而能根據問題特性、資源</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例如：設備、時間</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等因素，規劃具有可信度</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例如：多次測量等</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的探究活動。</w:t>
            </w:r>
            <w:r w:rsidRPr="00B85131">
              <w:rPr>
                <w:rFonts w:ascii="Arial Narrow" w:eastAsia="標楷體" w:hAnsi="Arial Narrow" w:cs="Arial"/>
                <w:sz w:val="22"/>
                <w:szCs w:val="22"/>
              </w:rPr>
              <w:br/>
            </w:r>
          </w:p>
          <w:p w14:paraId="1EBA741A" w14:textId="7777777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能正確安</w:t>
            </w:r>
            <w:r w:rsidRPr="00B85131">
              <w:rPr>
                <w:rFonts w:ascii="Arial Narrow" w:eastAsia="標楷體" w:hAnsi="Arial Narrow" w:cs="Arial"/>
                <w:sz w:val="22"/>
                <w:szCs w:val="22"/>
              </w:rPr>
              <w:lastRenderedPageBreak/>
              <w:t>全操作適合學習階段的物品、器材儀器、科技設備及資源。能進行客觀的質性觀察或數值量測並詳實記錄。</w:t>
            </w:r>
            <w:r w:rsidRPr="00B85131">
              <w:rPr>
                <w:rFonts w:ascii="Arial Narrow" w:eastAsia="標楷體" w:hAnsi="Arial Narrow" w:cs="Arial"/>
                <w:sz w:val="22"/>
                <w:szCs w:val="22"/>
              </w:rPr>
              <w:br/>
            </w:r>
          </w:p>
          <w:p w14:paraId="3DB068AF" w14:textId="7777777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能分析歸納、製作圖表、使用資訊及數學等方法，整理資訊或數據。</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B86AADF" w14:textId="77777777" w:rsidR="00CD5C52"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 -</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應用所學到的科學知識與科學探究方法幫助自己做出最佳的決定。</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4C68EF6" w14:textId="33ACE980" w:rsidR="00CC671C"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673F33" w14:textId="77777777" w:rsidR="00CC671C" w:rsidRPr="00CF03CE" w:rsidRDefault="00CC671C" w:rsidP="00A341C3">
            <w:pPr>
              <w:spacing w:line="0" w:lineRule="atLeast"/>
              <w:ind w:firstLine="0"/>
              <w:jc w:val="left"/>
              <w:rPr>
                <w:rFonts w:ascii="標楷體" w:eastAsia="標楷體" w:hAnsi="標楷體"/>
                <w:b/>
                <w:bCs/>
                <w:color w:val="0000FF"/>
                <w:sz w:val="24"/>
                <w:szCs w:val="24"/>
              </w:rPr>
            </w:pPr>
            <w:r w:rsidRPr="00CF03CE">
              <w:rPr>
                <w:rFonts w:ascii="標楷體" w:eastAsia="標楷體" w:hAnsi="標楷體"/>
                <w:b/>
                <w:bCs/>
                <w:color w:val="0000FF"/>
                <w:sz w:val="24"/>
                <w:szCs w:val="24"/>
              </w:rPr>
              <w:lastRenderedPageBreak/>
              <w:t>第一章：直線運動</w:t>
            </w:r>
            <w:r w:rsidRPr="00CF03CE">
              <w:rPr>
                <w:rFonts w:ascii="標楷體" w:eastAsia="標楷體" w:hAnsi="標楷體"/>
                <w:b/>
                <w:bCs/>
                <w:color w:val="0000FF"/>
                <w:sz w:val="24"/>
                <w:szCs w:val="24"/>
              </w:rPr>
              <w:br/>
            </w: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1-1時間（1）</w:t>
            </w:r>
            <w:r w:rsidRPr="00CF03CE">
              <w:rPr>
                <w:rFonts w:ascii="標楷體" w:eastAsia="標楷體" w:hAnsi="標楷體"/>
                <w:b/>
                <w:bCs/>
                <w:color w:val="0000FF"/>
                <w:sz w:val="24"/>
                <w:szCs w:val="24"/>
              </w:rPr>
              <w:br/>
            </w: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1-2路程和位移（2）</w:t>
            </w:r>
          </w:p>
          <w:p w14:paraId="63F0341C" w14:textId="2E714948" w:rsidR="00CC671C" w:rsidRPr="00A341C3" w:rsidRDefault="00CE6B2D" w:rsidP="00A341C3">
            <w:pPr>
              <w:spacing w:line="0" w:lineRule="atLeast"/>
              <w:ind w:firstLine="0"/>
              <w:jc w:val="left"/>
              <w:rPr>
                <w:rFonts w:ascii="標楷體" w:eastAsia="標楷體" w:hAnsi="標楷體"/>
                <w:sz w:val="24"/>
                <w:szCs w:val="24"/>
              </w:rPr>
            </w:pPr>
            <w:r>
              <w:rPr>
                <w:rFonts w:ascii="標楷體" w:eastAsia="標楷體" w:hAnsi="標楷體"/>
                <w:sz w:val="24"/>
                <w:szCs w:val="24"/>
              </w:rPr>
              <w:br/>
            </w:r>
            <w:r w:rsidR="00CC671C" w:rsidRPr="00A341C3">
              <w:rPr>
                <w:rFonts w:ascii="標楷體" w:eastAsia="標楷體" w:hAnsi="標楷體"/>
                <w:sz w:val="24"/>
                <w:szCs w:val="24"/>
              </w:rPr>
              <w:t>1.藉單擺的實驗了解單擺的等時性。</w:t>
            </w:r>
          </w:p>
          <w:p w14:paraId="6E72BF98" w14:textId="77777777" w:rsidR="00CD5C52" w:rsidRDefault="00CD5C52" w:rsidP="00A341C3">
            <w:pPr>
              <w:spacing w:line="0" w:lineRule="atLeast"/>
              <w:ind w:firstLine="0"/>
              <w:jc w:val="left"/>
              <w:rPr>
                <w:rFonts w:ascii="標楷體" w:eastAsia="標楷體" w:hAnsi="標楷體"/>
                <w:sz w:val="24"/>
                <w:szCs w:val="24"/>
              </w:rPr>
            </w:pPr>
          </w:p>
          <w:p w14:paraId="110BF2F0" w14:textId="6F175DB4" w:rsidR="00CC671C" w:rsidRPr="00A341C3" w:rsidRDefault="00CC671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2.讓學生了解規律變化的事物或現象可作為測量時間的工具。</w:t>
            </w:r>
          </w:p>
          <w:p w14:paraId="3403E28A" w14:textId="77777777" w:rsidR="00CD5C52" w:rsidRDefault="00CD5C52" w:rsidP="00A341C3">
            <w:pPr>
              <w:spacing w:line="0" w:lineRule="atLeast"/>
              <w:ind w:firstLine="0"/>
              <w:jc w:val="left"/>
              <w:rPr>
                <w:rFonts w:ascii="標楷體" w:eastAsia="標楷體" w:hAnsi="標楷體"/>
                <w:sz w:val="24"/>
                <w:szCs w:val="24"/>
              </w:rPr>
            </w:pPr>
          </w:p>
          <w:p w14:paraId="12738FB9" w14:textId="432D1824" w:rsidR="00CC671C" w:rsidRPr="00A341C3" w:rsidRDefault="00CC671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3.如何表示物體的位置。</w:t>
            </w:r>
          </w:p>
          <w:p w14:paraId="61428960" w14:textId="77777777" w:rsidR="00CD5C52" w:rsidRDefault="00CD5C52" w:rsidP="00A341C3">
            <w:pPr>
              <w:spacing w:line="0" w:lineRule="atLeast"/>
              <w:ind w:firstLine="0"/>
              <w:jc w:val="left"/>
              <w:rPr>
                <w:rFonts w:ascii="標楷體" w:eastAsia="標楷體" w:hAnsi="標楷體"/>
                <w:sz w:val="24"/>
                <w:szCs w:val="24"/>
              </w:rPr>
            </w:pPr>
          </w:p>
          <w:p w14:paraId="765D57F6" w14:textId="772BAAC0" w:rsidR="00CC671C" w:rsidRPr="00A341C3" w:rsidRDefault="00CC671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4.路程和位移的意義與區別。</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047B90" w14:textId="77777777" w:rsidR="00CC671C" w:rsidRPr="00A341C3" w:rsidRDefault="00CC671C"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05459D" w14:textId="111F284A" w:rsidR="00CC671C" w:rsidRPr="00CE6B2D" w:rsidRDefault="00A341C3" w:rsidP="00A341C3">
            <w:pPr>
              <w:spacing w:line="0" w:lineRule="atLeast"/>
              <w:ind w:firstLine="0"/>
              <w:jc w:val="left"/>
              <w:rPr>
                <w:rFonts w:ascii="標楷體" w:eastAsia="標楷體" w:hAnsi="標楷體"/>
                <w:b/>
                <w:bCs/>
                <w:sz w:val="24"/>
                <w:szCs w:val="24"/>
              </w:rPr>
            </w:pPr>
            <w:r w:rsidRPr="00CE6B2D">
              <w:rPr>
                <w:rFonts w:ascii="標楷體" w:eastAsia="標楷體" w:hAnsi="標楷體"/>
                <w:b/>
                <w:bCs/>
                <w:sz w:val="24"/>
                <w:szCs w:val="24"/>
              </w:rPr>
              <w:t>電腦、</w:t>
            </w:r>
            <w:r w:rsidR="00CE6B2D" w:rsidRPr="00CE6B2D">
              <w:rPr>
                <w:rFonts w:ascii="標楷體" w:eastAsia="標楷體" w:hAnsi="標楷體"/>
                <w:b/>
                <w:bCs/>
                <w:sz w:val="24"/>
                <w:szCs w:val="24"/>
              </w:rPr>
              <w:br/>
            </w:r>
            <w:r w:rsidRPr="00CE6B2D">
              <w:rPr>
                <w:rFonts w:ascii="標楷體" w:eastAsia="標楷體" w:hAnsi="標楷體"/>
                <w:b/>
                <w:bCs/>
                <w:sz w:val="24"/>
                <w:szCs w:val="24"/>
              </w:rPr>
              <w:t>投影機、</w:t>
            </w:r>
            <w:r w:rsidR="00CE6B2D" w:rsidRPr="00CE6B2D">
              <w:rPr>
                <w:rFonts w:ascii="標楷體" w:eastAsia="標楷體" w:hAnsi="標楷體"/>
                <w:b/>
                <w:bCs/>
                <w:sz w:val="24"/>
                <w:szCs w:val="24"/>
              </w:rPr>
              <w:br/>
            </w:r>
            <w:r w:rsidRPr="00CE6B2D">
              <w:rPr>
                <w:rFonts w:ascii="標楷體" w:eastAsia="標楷體" w:hAnsi="標楷體"/>
                <w:b/>
                <w:bCs/>
                <w:sz w:val="24"/>
                <w:szCs w:val="24"/>
              </w:rPr>
              <w:t>掛圖、</w:t>
            </w:r>
            <w:r w:rsidR="00CE6B2D" w:rsidRPr="00CE6B2D">
              <w:rPr>
                <w:rFonts w:ascii="標楷體" w:eastAsia="標楷體" w:hAnsi="標楷體"/>
                <w:b/>
                <w:bCs/>
                <w:sz w:val="24"/>
                <w:szCs w:val="24"/>
              </w:rPr>
              <w:br/>
            </w:r>
            <w:r w:rsidRPr="00CE6B2D">
              <w:rPr>
                <w:rFonts w:ascii="標楷體" w:eastAsia="標楷體" w:hAnsi="標楷體"/>
                <w:b/>
                <w:bCs/>
                <w:sz w:val="24"/>
                <w:szCs w:val="24"/>
              </w:rPr>
              <w:t>圖卡、</w:t>
            </w:r>
            <w:r w:rsidR="00CE6B2D" w:rsidRPr="00CE6B2D">
              <w:rPr>
                <w:rFonts w:ascii="標楷體" w:eastAsia="標楷體" w:hAnsi="標楷體"/>
                <w:b/>
                <w:bCs/>
                <w:sz w:val="24"/>
                <w:szCs w:val="24"/>
              </w:rPr>
              <w:br/>
            </w:r>
            <w:r w:rsidRPr="00CE6B2D">
              <w:rPr>
                <w:rFonts w:ascii="標楷體" w:eastAsia="標楷體" w:hAnsi="標楷體"/>
                <w:b/>
                <w:bCs/>
                <w:sz w:val="24"/>
                <w:szCs w:val="24"/>
              </w:rP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4C6D14" w14:textId="77777777" w:rsidR="00CC671C" w:rsidRPr="00B85131" w:rsidRDefault="00CC671C"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討論</w:t>
            </w:r>
          </w:p>
          <w:p w14:paraId="4D017853" w14:textId="77777777" w:rsidR="00CC671C" w:rsidRPr="00B85131" w:rsidRDefault="00CC671C"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口語評量</w:t>
            </w:r>
          </w:p>
          <w:p w14:paraId="4C71DCBF" w14:textId="77777777" w:rsidR="00CC671C" w:rsidRPr="00B85131" w:rsidRDefault="00CC671C"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84F122" w14:textId="77777777" w:rsidR="000F6F57"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590ED048" w14:textId="77777777" w:rsidR="000F6F57"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E4 </w:t>
            </w:r>
            <w:r w:rsidRPr="00B85131">
              <w:rPr>
                <w:rFonts w:ascii="Arial Narrow" w:eastAsia="標楷體" w:hAnsi="Arial Narrow" w:cs="Arial"/>
                <w:sz w:val="22"/>
                <w:szCs w:val="22"/>
              </w:rPr>
              <w:t>體會動手實作的樂趣，並養成正向的科技態度。</w:t>
            </w:r>
            <w:r w:rsidRPr="00B85131">
              <w:rPr>
                <w:rFonts w:ascii="Arial Narrow" w:eastAsia="標楷體" w:hAnsi="Arial Narrow" w:cs="Arial"/>
                <w:sz w:val="22"/>
                <w:szCs w:val="22"/>
              </w:rPr>
              <w:br/>
            </w:r>
          </w:p>
          <w:p w14:paraId="01D067F1" w14:textId="77777777" w:rsidR="000F6F57"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2A9BA0A" w14:textId="77777777" w:rsidR="000F6F57"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31CED144" w14:textId="77777777" w:rsidR="000F6F57"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w:t>
            </w:r>
            <w:r w:rsidRPr="00B85131">
              <w:rPr>
                <w:rFonts w:ascii="Arial Narrow" w:eastAsia="標楷體" w:hAnsi="Arial Narrow" w:cs="Arial"/>
                <w:sz w:val="22"/>
                <w:szCs w:val="22"/>
              </w:rPr>
              <w:lastRenderedPageBreak/>
              <w:t>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BB55324" w14:textId="74531162" w:rsidR="000F6F57"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【閱讀素養教育】</w:t>
            </w:r>
            <w:r w:rsidRPr="00B85131">
              <w:rPr>
                <w:rFonts w:ascii="Arial Narrow" w:eastAsia="標楷體" w:hAnsi="Arial Narrow" w:cs="Arial"/>
                <w:sz w:val="22"/>
                <w:szCs w:val="22"/>
              </w:rPr>
              <w:br/>
            </w: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J7 </w:t>
            </w:r>
            <w:r w:rsidRPr="00B85131">
              <w:rPr>
                <w:rFonts w:ascii="Arial Narrow" w:eastAsia="標楷體" w:hAnsi="Arial Narrow" w:cs="Arial"/>
                <w:sz w:val="22"/>
                <w:szCs w:val="22"/>
              </w:rPr>
              <w:t>小心求證資訊來源，判讀文本知識的正確性。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72E67FF" w14:textId="333036DC" w:rsidR="00CC671C" w:rsidRPr="00B85131" w:rsidRDefault="00CC671C"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在學習上遇到問題時，願意尋找課外資料，解決困難</w:t>
            </w:r>
          </w:p>
        </w:tc>
        <w:tc>
          <w:tcPr>
            <w:tcW w:w="1784" w:type="dxa"/>
            <w:tcBorders>
              <w:top w:val="single" w:sz="8" w:space="0" w:color="000000"/>
              <w:bottom w:val="single" w:sz="8" w:space="0" w:color="000000"/>
              <w:right w:val="single" w:sz="8" w:space="0" w:color="000000"/>
            </w:tcBorders>
          </w:tcPr>
          <w:p w14:paraId="5A588EF5" w14:textId="77777777" w:rsidR="00CC671C" w:rsidRPr="00A341C3" w:rsidRDefault="00CC671C" w:rsidP="00A341C3">
            <w:pPr>
              <w:spacing w:line="0" w:lineRule="atLeast"/>
              <w:ind w:firstLine="0"/>
              <w:jc w:val="left"/>
              <w:rPr>
                <w:rFonts w:ascii="標楷體" w:eastAsia="標楷體" w:hAnsi="標楷體"/>
                <w:sz w:val="24"/>
                <w:szCs w:val="24"/>
              </w:rPr>
            </w:pPr>
          </w:p>
        </w:tc>
      </w:tr>
      <w:tr w:rsidR="00B74235" w:rsidRPr="00A25A79" w14:paraId="7127D3B3"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A001D3D" w14:textId="4B3EDA47" w:rsidR="00B74235" w:rsidRPr="00D70A03" w:rsidRDefault="00B74235" w:rsidP="00B74235">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2</w:t>
            </w:r>
            <w:proofErr w:type="gramStart"/>
            <w:r w:rsidRPr="00D70A03">
              <w:rPr>
                <w:rFonts w:ascii="Arial" w:eastAsia="標楷體" w:hAnsi="Arial" w:cs="Arial" w:hint="eastAsia"/>
                <w:b/>
                <w:bCs/>
                <w:snapToGrid w:val="0"/>
                <w:color w:val="C00000"/>
                <w:sz w:val="22"/>
                <w:szCs w:val="22"/>
              </w:rPr>
              <w:t>週</w:t>
            </w:r>
            <w:proofErr w:type="gramEnd"/>
          </w:p>
          <w:p w14:paraId="116E69B5" w14:textId="128094C4" w:rsidR="00B74235" w:rsidRPr="00D70A03" w:rsidRDefault="00B74235" w:rsidP="00B74235">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9/6~10</w:t>
            </w:r>
          </w:p>
        </w:tc>
        <w:tc>
          <w:tcPr>
            <w:tcW w:w="1560" w:type="dxa"/>
            <w:tcBorders>
              <w:top w:val="single" w:sz="8" w:space="0" w:color="000000"/>
              <w:left w:val="single" w:sz="8" w:space="0" w:color="000000"/>
              <w:bottom w:val="single" w:sz="8" w:space="0" w:color="000000"/>
              <w:right w:val="single" w:sz="8" w:space="0" w:color="000000"/>
            </w:tcBorders>
          </w:tcPr>
          <w:p w14:paraId="53D9EF3D" w14:textId="77777777" w:rsidR="00B74235"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-8 </w:t>
            </w:r>
            <w:r w:rsidRPr="00B85131">
              <w:rPr>
                <w:rFonts w:ascii="Arial Narrow" w:eastAsia="標楷體" w:hAnsi="Arial Narrow" w:cs="Arial"/>
                <w:sz w:val="22"/>
                <w:szCs w:val="22"/>
              </w:rPr>
              <w:t>距離、時間及方向等概念可用</w:t>
            </w:r>
            <w:r w:rsidRPr="00B85131">
              <w:rPr>
                <w:rFonts w:ascii="Arial Narrow" w:eastAsia="標楷體" w:hAnsi="Arial Narrow" w:cs="Arial"/>
                <w:sz w:val="22"/>
                <w:szCs w:val="22"/>
              </w:rPr>
              <w:lastRenderedPageBreak/>
              <w:t>來描述物體的運動。</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0613ACB" w14:textId="77777777" w:rsidR="00CD5C52"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w:t>
            </w:r>
            <w:r w:rsidRPr="00B85131">
              <w:rPr>
                <w:rFonts w:ascii="Arial Narrow" w:eastAsia="標楷體" w:hAnsi="Arial Narrow" w:cs="Arial"/>
                <w:sz w:val="22"/>
                <w:szCs w:val="22"/>
              </w:rPr>
              <w:lastRenderedPageBreak/>
              <w:t>等方法，整理資訊或數據。</w:t>
            </w:r>
            <w:r w:rsidRPr="00B85131">
              <w:rPr>
                <w:rFonts w:ascii="Arial Narrow" w:eastAsia="標楷體" w:hAnsi="Arial Narrow" w:cs="Arial"/>
                <w:sz w:val="22"/>
                <w:szCs w:val="22"/>
              </w:rPr>
              <w:br/>
            </w:r>
          </w:p>
          <w:p w14:paraId="5CAA108C" w14:textId="77777777" w:rsidR="00CD5C52"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br/>
            </w:r>
          </w:p>
          <w:p w14:paraId="3D56E0A5" w14:textId="77777777" w:rsidR="00CD5C52"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tr-</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的知識正確的連結到所觀察到的自然現象及實驗數據，並推論出其中的關聯，進而運用習得的知識來解釋自己論點的正確性。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844A7D0" w14:textId="77777777" w:rsidR="00CD5C52"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能辨明多個自變項、</w:t>
            </w:r>
            <w:proofErr w:type="gramStart"/>
            <w:r w:rsidRPr="00B85131">
              <w:rPr>
                <w:rFonts w:ascii="Arial Narrow" w:eastAsia="標楷體" w:hAnsi="Arial Narrow" w:cs="Arial"/>
                <w:sz w:val="22"/>
                <w:szCs w:val="22"/>
              </w:rPr>
              <w:t>應變項並計劃</w:t>
            </w:r>
            <w:proofErr w:type="gramEnd"/>
            <w:r w:rsidRPr="00B85131">
              <w:rPr>
                <w:rFonts w:ascii="Arial Narrow" w:eastAsia="標楷體" w:hAnsi="Arial Narrow" w:cs="Arial"/>
                <w:sz w:val="22"/>
                <w:szCs w:val="22"/>
              </w:rPr>
              <w:t>適當次數的測試、預測活動的可能結果。在教師或教科書的指導或說明下，能了解探究的計畫，並進而能根據問題特</w:t>
            </w:r>
            <w:r w:rsidRPr="00B85131">
              <w:rPr>
                <w:rFonts w:ascii="Arial Narrow" w:eastAsia="標楷體" w:hAnsi="Arial Narrow" w:cs="Arial"/>
                <w:sz w:val="22"/>
                <w:szCs w:val="22"/>
              </w:rPr>
              <w:lastRenderedPageBreak/>
              <w:t>性、資源</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例如：設備、時間</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等因素，規劃具有可信度</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例如：多次測量等</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的探究活動。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AE47BC0" w14:textId="77777777" w:rsidR="00CD5C52"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能正確安全操作適合學習階段的物品、器材儀器、科技設備及資源。能進行客觀的質性觀察或數值量測並詳實記錄。</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ABBD09F" w14:textId="7CE6BCC3" w:rsidR="00B74235"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3F5F52" w14:textId="77777777" w:rsidR="00B74235" w:rsidRPr="00CF03CE" w:rsidRDefault="00B74235" w:rsidP="00A341C3">
            <w:pPr>
              <w:spacing w:line="0" w:lineRule="atLeast"/>
              <w:ind w:firstLine="0"/>
              <w:jc w:val="left"/>
              <w:rPr>
                <w:rFonts w:ascii="標楷體" w:eastAsia="標楷體" w:hAnsi="標楷體"/>
                <w:b/>
                <w:bCs/>
                <w:color w:val="0000FF"/>
                <w:sz w:val="24"/>
                <w:szCs w:val="24"/>
              </w:rPr>
            </w:pPr>
            <w:r w:rsidRPr="00CF03CE">
              <w:rPr>
                <w:rFonts w:ascii="標楷體" w:eastAsia="標楷體" w:hAnsi="標楷體"/>
                <w:b/>
                <w:bCs/>
                <w:color w:val="0000FF"/>
                <w:sz w:val="24"/>
                <w:szCs w:val="24"/>
              </w:rPr>
              <w:lastRenderedPageBreak/>
              <w:t>第一章：直線運動</w:t>
            </w:r>
          </w:p>
          <w:p w14:paraId="1438946C" w14:textId="77777777" w:rsidR="00B74235" w:rsidRPr="00CF03CE" w:rsidRDefault="00B74235" w:rsidP="00A341C3">
            <w:pPr>
              <w:spacing w:line="0" w:lineRule="atLeast"/>
              <w:ind w:firstLine="0"/>
              <w:jc w:val="left"/>
              <w:rPr>
                <w:rFonts w:ascii="標楷體" w:eastAsia="標楷體" w:hAnsi="標楷體"/>
                <w:b/>
                <w:bCs/>
                <w:color w:val="0000FF"/>
                <w:sz w:val="24"/>
                <w:szCs w:val="24"/>
              </w:rPr>
            </w:pP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1-3速率和速度（1）</w:t>
            </w:r>
            <w:r w:rsidRPr="00CF03CE">
              <w:rPr>
                <w:rFonts w:ascii="標楷體" w:eastAsia="標楷體" w:hAnsi="標楷體"/>
                <w:b/>
                <w:bCs/>
                <w:color w:val="0000FF"/>
                <w:sz w:val="24"/>
                <w:szCs w:val="24"/>
              </w:rPr>
              <w:br/>
            </w: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1-4 加速度（2）</w:t>
            </w:r>
          </w:p>
          <w:p w14:paraId="7BFFD21C" w14:textId="77777777" w:rsidR="00CF03CE" w:rsidRDefault="00CF03CE" w:rsidP="00A341C3">
            <w:pPr>
              <w:spacing w:line="0" w:lineRule="atLeast"/>
              <w:ind w:firstLine="0"/>
              <w:jc w:val="left"/>
              <w:rPr>
                <w:rFonts w:ascii="標楷體" w:eastAsia="標楷體" w:hAnsi="標楷體"/>
                <w:sz w:val="24"/>
                <w:szCs w:val="24"/>
              </w:rPr>
            </w:pPr>
          </w:p>
          <w:p w14:paraId="59A2BF96" w14:textId="516071F0"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1.讓學生了解速率和速度相關概念的意義和區別。</w:t>
            </w:r>
          </w:p>
          <w:p w14:paraId="6C4B26F4" w14:textId="77777777" w:rsidR="00CD5C52" w:rsidRDefault="00CD5C52" w:rsidP="00A341C3">
            <w:pPr>
              <w:spacing w:line="0" w:lineRule="atLeast"/>
              <w:ind w:firstLine="0"/>
              <w:jc w:val="left"/>
              <w:rPr>
                <w:rFonts w:ascii="標楷體" w:eastAsia="標楷體" w:hAnsi="標楷體"/>
                <w:sz w:val="24"/>
                <w:szCs w:val="24"/>
              </w:rPr>
            </w:pPr>
          </w:p>
          <w:p w14:paraId="539CBADA" w14:textId="5F2D6A12"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2.讓學生能應用速度、速率等概念，描述日常生活的運動。</w:t>
            </w:r>
          </w:p>
          <w:p w14:paraId="2FF72053" w14:textId="77777777" w:rsidR="00CD5C52" w:rsidRDefault="00CD5C52" w:rsidP="00A341C3">
            <w:pPr>
              <w:spacing w:line="0" w:lineRule="atLeast"/>
              <w:ind w:firstLine="0"/>
              <w:jc w:val="left"/>
              <w:rPr>
                <w:rFonts w:ascii="標楷體" w:eastAsia="標楷體" w:hAnsi="標楷體"/>
                <w:sz w:val="24"/>
                <w:szCs w:val="24"/>
              </w:rPr>
            </w:pPr>
          </w:p>
          <w:p w14:paraId="3EB92379" w14:textId="1A22467E"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3.能了解平均速率。</w:t>
            </w:r>
          </w:p>
          <w:p w14:paraId="2BA4D7B4" w14:textId="77777777" w:rsidR="00CD5C52" w:rsidRDefault="00CD5C52" w:rsidP="00A341C3">
            <w:pPr>
              <w:spacing w:line="0" w:lineRule="atLeast"/>
              <w:ind w:firstLine="0"/>
              <w:jc w:val="left"/>
              <w:rPr>
                <w:rFonts w:ascii="標楷體" w:eastAsia="標楷體" w:hAnsi="標楷體"/>
                <w:sz w:val="24"/>
                <w:szCs w:val="24"/>
              </w:rPr>
            </w:pPr>
          </w:p>
          <w:p w14:paraId="5F92B079" w14:textId="369FCDBF"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4.能了解平均速度。</w:t>
            </w:r>
          </w:p>
          <w:p w14:paraId="3F13211E" w14:textId="77777777" w:rsidR="00CD5C52" w:rsidRDefault="00CD5C52" w:rsidP="00A341C3">
            <w:pPr>
              <w:spacing w:line="0" w:lineRule="atLeast"/>
              <w:ind w:firstLine="0"/>
              <w:jc w:val="left"/>
              <w:rPr>
                <w:rFonts w:ascii="標楷體" w:eastAsia="標楷體" w:hAnsi="標楷體"/>
                <w:sz w:val="24"/>
                <w:szCs w:val="24"/>
              </w:rPr>
            </w:pPr>
          </w:p>
          <w:p w14:paraId="1988F1CB" w14:textId="6DF3DA85"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5.能分辨等速率運動和等速度運動。</w:t>
            </w:r>
          </w:p>
          <w:p w14:paraId="494C754C" w14:textId="77777777" w:rsidR="00CD5C52" w:rsidRDefault="00CD5C52" w:rsidP="00A341C3">
            <w:pPr>
              <w:spacing w:line="0" w:lineRule="atLeast"/>
              <w:ind w:firstLine="0"/>
              <w:jc w:val="left"/>
              <w:rPr>
                <w:rFonts w:ascii="標楷體" w:eastAsia="標楷體" w:hAnsi="標楷體"/>
                <w:sz w:val="24"/>
                <w:szCs w:val="24"/>
              </w:rPr>
            </w:pPr>
          </w:p>
          <w:p w14:paraId="35B0B870" w14:textId="5BEA5F0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6.讓學生了解平均加速度的意義。</w:t>
            </w:r>
          </w:p>
          <w:p w14:paraId="547A696F" w14:textId="77777777" w:rsidR="00CD5C52" w:rsidRDefault="00CD5C52" w:rsidP="00A341C3">
            <w:pPr>
              <w:spacing w:line="0" w:lineRule="atLeast"/>
              <w:ind w:firstLine="0"/>
              <w:jc w:val="left"/>
              <w:rPr>
                <w:rFonts w:ascii="標楷體" w:eastAsia="標楷體" w:hAnsi="標楷體"/>
                <w:sz w:val="24"/>
                <w:szCs w:val="24"/>
              </w:rPr>
            </w:pPr>
          </w:p>
          <w:p w14:paraId="57A0634C" w14:textId="153CB1B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7.能了解等加速度運動的特性。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0E46CE" w14:textId="7777777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BF31C4" w14:textId="42EBCC97" w:rsidR="00B74235"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r>
            <w:r w:rsidRPr="00CE6B2D">
              <w:rPr>
                <w:rFonts w:ascii="標楷體" w:eastAsia="標楷體" w:hAnsi="標楷體"/>
                <w:b/>
                <w:bCs/>
                <w:sz w:val="24"/>
                <w:szCs w:val="24"/>
              </w:rPr>
              <w:lastRenderedPageBreak/>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EE4F961" w14:textId="77777777" w:rsidR="00B74235" w:rsidRPr="00B85131" w:rsidRDefault="00B74235"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lastRenderedPageBreak/>
              <w:t>討論</w:t>
            </w:r>
          </w:p>
          <w:p w14:paraId="713FDB85" w14:textId="77777777" w:rsidR="00B74235" w:rsidRPr="00B85131" w:rsidRDefault="00B74235"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口語評量</w:t>
            </w:r>
          </w:p>
          <w:p w14:paraId="39D582FD" w14:textId="77777777" w:rsidR="00B74235" w:rsidRPr="00B85131" w:rsidRDefault="00B74235"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9D2D54" w14:textId="77777777" w:rsidR="000F6F57"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w:t>
            </w:r>
            <w:r w:rsidRPr="00B85131">
              <w:rPr>
                <w:rFonts w:ascii="Arial Narrow" w:eastAsia="標楷體" w:hAnsi="Arial Narrow" w:cs="Arial"/>
                <w:sz w:val="22"/>
                <w:szCs w:val="22"/>
              </w:rPr>
              <w:lastRenderedPageBreak/>
              <w:t>的用途與運作方式。</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C583641" w14:textId="77777777" w:rsidR="000F6F57"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95EA37C" w14:textId="77777777" w:rsidR="000F6F57"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E3 </w:t>
            </w:r>
            <w:r w:rsidRPr="00B85131">
              <w:rPr>
                <w:rFonts w:ascii="Arial Narrow" w:eastAsia="標楷體" w:hAnsi="Arial Narrow" w:cs="Arial"/>
                <w:sz w:val="22"/>
                <w:szCs w:val="22"/>
              </w:rPr>
              <w:t>體會科技與個人及家庭生活的互動關係。</w:t>
            </w:r>
            <w:r w:rsidRPr="00B85131">
              <w:rPr>
                <w:rFonts w:ascii="Arial Narrow" w:eastAsia="標楷體" w:hAnsi="Arial Narrow" w:cs="Arial"/>
                <w:sz w:val="22"/>
                <w:szCs w:val="22"/>
              </w:rPr>
              <w:br/>
            </w:r>
          </w:p>
          <w:p w14:paraId="243CE20A" w14:textId="77777777" w:rsidR="000F6F57"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161669A" w14:textId="77777777" w:rsidR="000F6F57"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715E8005" w14:textId="77777777" w:rsidR="000F6F57"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br/>
            </w:r>
          </w:p>
          <w:p w14:paraId="4F0EFF8C" w14:textId="60A9E90D" w:rsidR="00B74235" w:rsidRPr="00B85131" w:rsidRDefault="00B74235"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養成動手</w:t>
            </w:r>
            <w:r w:rsidRPr="00B85131">
              <w:rPr>
                <w:rFonts w:ascii="Arial Narrow" w:eastAsia="標楷體" w:hAnsi="Arial Narrow" w:cs="Arial"/>
                <w:sz w:val="22"/>
                <w:szCs w:val="22"/>
              </w:rPr>
              <w:lastRenderedPageBreak/>
              <w:t>做探究能源科技的態度。</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0D6E7D52" w14:textId="7777777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■實施跨領域或跨科目協同教學</w:t>
            </w:r>
          </w:p>
          <w:p w14:paraId="62CA75FF" w14:textId="7777777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1.協同科目：</w:t>
            </w:r>
          </w:p>
          <w:p w14:paraId="0C1DB538" w14:textId="7777777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 xml:space="preserve"> 數學 </w:t>
            </w:r>
          </w:p>
          <w:p w14:paraId="6ABDE94D" w14:textId="77777777" w:rsidR="00B74235" w:rsidRPr="00A341C3" w:rsidRDefault="00B74235"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2.協同節數：</w:t>
            </w:r>
          </w:p>
          <w:p w14:paraId="49B79A20" w14:textId="77777777" w:rsidR="00B74235" w:rsidRDefault="00B74235" w:rsidP="00A341C3">
            <w:pPr>
              <w:spacing w:line="0" w:lineRule="atLeast"/>
              <w:ind w:firstLine="0"/>
              <w:jc w:val="left"/>
              <w:rPr>
                <w:rFonts w:ascii="標楷體" w:eastAsia="標楷體" w:hAnsi="標楷體"/>
                <w:sz w:val="24"/>
                <w:szCs w:val="24"/>
              </w:rPr>
            </w:pPr>
            <w:proofErr w:type="gramStart"/>
            <w:r w:rsidRPr="00A341C3">
              <w:rPr>
                <w:rFonts w:ascii="標楷體" w:eastAsia="標楷體" w:hAnsi="標楷體"/>
                <w:sz w:val="24"/>
                <w:szCs w:val="24"/>
              </w:rPr>
              <w:t>＿</w:t>
            </w:r>
            <w:proofErr w:type="gramEnd"/>
            <w:r w:rsidRPr="00A341C3">
              <w:rPr>
                <w:rFonts w:ascii="標楷體" w:eastAsia="標楷體" w:hAnsi="標楷體"/>
                <w:sz w:val="24"/>
                <w:szCs w:val="24"/>
              </w:rPr>
              <w:t>2節</w:t>
            </w:r>
            <w:proofErr w:type="gramStart"/>
            <w:r w:rsidRPr="00A341C3">
              <w:rPr>
                <w:rFonts w:ascii="標楷體" w:eastAsia="標楷體" w:hAnsi="標楷體"/>
                <w:sz w:val="24"/>
                <w:szCs w:val="24"/>
              </w:rPr>
              <w:t>＿</w:t>
            </w:r>
            <w:proofErr w:type="gramEnd"/>
          </w:p>
          <w:p w14:paraId="61C2EEB4" w14:textId="77777777" w:rsidR="00E16217" w:rsidRDefault="00E16217" w:rsidP="00A341C3">
            <w:pPr>
              <w:spacing w:line="0" w:lineRule="atLeast"/>
              <w:ind w:firstLine="0"/>
              <w:jc w:val="left"/>
              <w:rPr>
                <w:rFonts w:ascii="標楷體" w:eastAsia="標楷體" w:hAnsi="標楷體"/>
                <w:sz w:val="24"/>
                <w:szCs w:val="24"/>
              </w:rPr>
            </w:pPr>
          </w:p>
          <w:p w14:paraId="12AC2583" w14:textId="0E4C6123" w:rsidR="00E16217" w:rsidRPr="00E16217" w:rsidRDefault="00E16217" w:rsidP="00A341C3">
            <w:pPr>
              <w:spacing w:line="0" w:lineRule="atLeast"/>
              <w:ind w:firstLine="0"/>
              <w:jc w:val="left"/>
              <w:rPr>
                <w:rFonts w:ascii="標楷體" w:eastAsia="標楷體" w:hAnsi="標楷體" w:hint="eastAsia"/>
                <w:b/>
                <w:bCs/>
                <w:color w:val="C00000"/>
                <w:sz w:val="24"/>
                <w:szCs w:val="24"/>
              </w:rPr>
            </w:pPr>
            <w:r w:rsidRPr="00E16217">
              <w:rPr>
                <w:rFonts w:ascii="標楷體" w:eastAsia="標楷體" w:hAnsi="標楷體" w:cs="標楷體" w:hint="eastAsia"/>
                <w:b/>
                <w:bCs/>
                <w:color w:val="C00000"/>
                <w:sz w:val="24"/>
                <w:szCs w:val="24"/>
              </w:rPr>
              <w:t>9/6~7</w:t>
            </w:r>
            <w:proofErr w:type="gramStart"/>
            <w:r w:rsidRPr="00E16217">
              <w:rPr>
                <w:rFonts w:ascii="標楷體" w:eastAsia="標楷體" w:hAnsi="標楷體" w:cs="標楷體" w:hint="eastAsia"/>
                <w:b/>
                <w:bCs/>
                <w:color w:val="C00000"/>
                <w:sz w:val="24"/>
                <w:szCs w:val="24"/>
              </w:rPr>
              <w:t>九</w:t>
            </w:r>
            <w:proofErr w:type="gramEnd"/>
            <w:r w:rsidRPr="00E16217">
              <w:rPr>
                <w:rFonts w:ascii="標楷體" w:eastAsia="標楷體" w:hAnsi="標楷體" w:cs="標楷體" w:hint="eastAsia"/>
                <w:b/>
                <w:bCs/>
                <w:color w:val="C00000"/>
                <w:sz w:val="24"/>
                <w:szCs w:val="24"/>
              </w:rPr>
              <w:t>年級複習考</w:t>
            </w:r>
          </w:p>
        </w:tc>
      </w:tr>
      <w:tr w:rsidR="004601BE" w:rsidRPr="00A25A79" w14:paraId="7A909BFE"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FF17450" w14:textId="1F876CFC" w:rsidR="004601BE" w:rsidRPr="00D70A03" w:rsidRDefault="004601BE" w:rsidP="004601BE">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3</w:t>
            </w:r>
            <w:proofErr w:type="gramStart"/>
            <w:r w:rsidRPr="00D70A03">
              <w:rPr>
                <w:rFonts w:ascii="Arial" w:eastAsia="標楷體" w:hAnsi="Arial" w:cs="Arial" w:hint="eastAsia"/>
                <w:b/>
                <w:bCs/>
                <w:snapToGrid w:val="0"/>
                <w:color w:val="C00000"/>
                <w:sz w:val="22"/>
                <w:szCs w:val="22"/>
              </w:rPr>
              <w:t>週</w:t>
            </w:r>
            <w:proofErr w:type="gramEnd"/>
          </w:p>
          <w:p w14:paraId="0D07E553" w14:textId="72194B81" w:rsidR="004601BE" w:rsidRPr="00D70A03" w:rsidRDefault="004601BE" w:rsidP="004601BE">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9/13~</w:t>
            </w:r>
            <w:r w:rsidR="00757767" w:rsidRPr="00D70A03">
              <w:rPr>
                <w:rFonts w:ascii="Arial" w:eastAsia="標楷體" w:hAnsi="Arial" w:cs="Arial" w:hint="eastAsia"/>
                <w:b/>
                <w:bCs/>
                <w:snapToGrid w:val="0"/>
                <w:color w:val="C00000"/>
                <w:sz w:val="22"/>
                <w:szCs w:val="22"/>
              </w:rPr>
              <w:t>1</w:t>
            </w:r>
            <w:r w:rsidRPr="00D70A03">
              <w:rPr>
                <w:rFonts w:ascii="Arial" w:eastAsia="標楷體" w:hAnsi="Arial" w:cs="Arial" w:hint="eastAsia"/>
                <w:b/>
                <w:bCs/>
                <w:snapToGrid w:val="0"/>
                <w:color w:val="C00000"/>
                <w:sz w:val="22"/>
                <w:szCs w:val="22"/>
              </w:rPr>
              <w:t>7</w:t>
            </w:r>
          </w:p>
        </w:tc>
        <w:tc>
          <w:tcPr>
            <w:tcW w:w="1560" w:type="dxa"/>
            <w:tcBorders>
              <w:top w:val="single" w:sz="8" w:space="0" w:color="000000"/>
              <w:left w:val="single" w:sz="8" w:space="0" w:color="000000"/>
              <w:bottom w:val="single" w:sz="8" w:space="0" w:color="000000"/>
              <w:right w:val="single" w:sz="8" w:space="0" w:color="000000"/>
            </w:tcBorders>
          </w:tcPr>
          <w:p w14:paraId="5B39CE8B" w14:textId="77777777" w:rsidR="0055408F"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Eb-IV-8 </w:t>
            </w:r>
            <w:r w:rsidRPr="00B85131">
              <w:rPr>
                <w:rFonts w:ascii="Arial Narrow" w:eastAsia="標楷體" w:hAnsi="Arial Narrow" w:cs="Arial"/>
                <w:sz w:val="22"/>
                <w:szCs w:val="22"/>
              </w:rPr>
              <w:t>距離、時間及方向等概念可用來描述物體的運動</w:t>
            </w:r>
            <w:r w:rsidRPr="00B85131">
              <w:rPr>
                <w:rFonts w:ascii="Arial Narrow" w:eastAsia="標楷體" w:hAnsi="Arial Narrow" w:cs="Arial"/>
                <w:sz w:val="22"/>
                <w:szCs w:val="22"/>
              </w:rPr>
              <w:br/>
            </w:r>
          </w:p>
          <w:p w14:paraId="540A6FC9" w14:textId="2F6F486A" w:rsidR="0055408F"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-10 </w:t>
            </w:r>
            <w:r w:rsidRPr="00B85131">
              <w:rPr>
                <w:rFonts w:ascii="Arial Narrow" w:eastAsia="標楷體" w:hAnsi="Arial Narrow" w:cs="Arial"/>
                <w:sz w:val="22"/>
                <w:szCs w:val="22"/>
              </w:rPr>
              <w:t>物體不受力時，會保持原有的運</w:t>
            </w:r>
            <w:r w:rsidRPr="00B85131">
              <w:rPr>
                <w:rFonts w:ascii="Arial Narrow" w:eastAsia="標楷體" w:hAnsi="Arial Narrow" w:cs="Arial"/>
                <w:sz w:val="22"/>
                <w:szCs w:val="22"/>
              </w:rPr>
              <w:lastRenderedPageBreak/>
              <w:t>動狀態。</w:t>
            </w:r>
            <w:r w:rsidRPr="00B85131">
              <w:rPr>
                <w:rFonts w:ascii="Arial Narrow" w:eastAsia="標楷體" w:hAnsi="Arial Narrow" w:cs="Arial"/>
                <w:sz w:val="22"/>
                <w:szCs w:val="22"/>
              </w:rPr>
              <w:br/>
            </w:r>
          </w:p>
          <w:p w14:paraId="02F566D7" w14:textId="5C26B569" w:rsidR="004601BE"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-12 </w:t>
            </w:r>
            <w:r w:rsidRPr="00B85131">
              <w:rPr>
                <w:rFonts w:ascii="Arial Narrow" w:eastAsia="標楷體" w:hAnsi="Arial Narrow" w:cs="Arial"/>
                <w:sz w:val="22"/>
                <w:szCs w:val="22"/>
              </w:rPr>
              <w:t>物體的質量決定其慣性大小。</w:t>
            </w:r>
            <w:r w:rsidRPr="00B85131">
              <w:rPr>
                <w:rFonts w:ascii="Arial Narrow" w:eastAsia="標楷體" w:hAnsi="Arial Narrow" w:cs="Arial"/>
                <w:sz w:val="22"/>
                <w:szCs w:val="22"/>
              </w:rPr>
              <w:br/>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996B6F0" w14:textId="77777777" w:rsidR="00CD5C52"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22B05821" w14:textId="77777777" w:rsidR="00CD5C52"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能分析歸納、製作圖表、使用資訊及數學等方法，整理資訊或數據。</w:t>
            </w:r>
            <w:r w:rsidRPr="00B85131">
              <w:rPr>
                <w:rFonts w:ascii="Arial Narrow" w:eastAsia="標楷體" w:hAnsi="Arial Narrow" w:cs="Arial"/>
                <w:sz w:val="22"/>
                <w:szCs w:val="22"/>
              </w:rPr>
              <w:br/>
            </w:r>
          </w:p>
          <w:p w14:paraId="254D2613" w14:textId="77777777" w:rsidR="00CD5C52"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t>是受到社會共同建構的標準所規範。</w:t>
            </w:r>
            <w:r w:rsidRPr="00B85131">
              <w:rPr>
                <w:rFonts w:ascii="Arial Narrow" w:eastAsia="標楷體" w:hAnsi="Arial Narrow" w:cs="Arial"/>
                <w:sz w:val="22"/>
                <w:szCs w:val="22"/>
              </w:rPr>
              <w:br/>
            </w:r>
          </w:p>
          <w:p w14:paraId="5BE71655" w14:textId="77777777" w:rsidR="00CD5C52"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分辨科學知識的確定性和持久性，會因科學研究的時空背景不同而有所變化。</w:t>
            </w:r>
            <w:r w:rsidRPr="00B85131">
              <w:rPr>
                <w:rFonts w:ascii="Arial Narrow" w:eastAsia="標楷體" w:hAnsi="Arial Narrow" w:cs="Arial"/>
                <w:sz w:val="22"/>
                <w:szCs w:val="22"/>
              </w:rPr>
              <w:br/>
            </w:r>
          </w:p>
          <w:p w14:paraId="712BFD0F" w14:textId="77777777" w:rsidR="00CD5C52"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體察到不同性別、背景、族群</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t>科學家們具有堅毅、嚴謹和講求邏輯的特質，也具有好奇心、求知慾和想像力。</w:t>
            </w:r>
            <w:r w:rsidRPr="00B85131">
              <w:rPr>
                <w:rFonts w:ascii="Arial Narrow" w:eastAsia="標楷體" w:hAnsi="Arial Narrow" w:cs="Arial"/>
                <w:sz w:val="22"/>
                <w:szCs w:val="22"/>
              </w:rPr>
              <w:br/>
            </w:r>
          </w:p>
          <w:p w14:paraId="4AC12766" w14:textId="77777777" w:rsidR="00CD5C52"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1B76F6BD" w14:textId="3F98249B" w:rsidR="004601BE"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r w:rsidRPr="00B85131">
              <w:rPr>
                <w:rFonts w:ascii="Arial Narrow" w:eastAsia="標楷體" w:hAnsi="Arial Narrow" w:cs="Arial"/>
                <w:sz w:val="22"/>
                <w:szCs w:val="22"/>
              </w:rPr>
              <w:t xml:space="preserve"> </w:t>
            </w:r>
          </w:p>
          <w:p w14:paraId="3DE45FB8" w14:textId="77777777" w:rsidR="003E1DD2" w:rsidRPr="00B85131" w:rsidRDefault="003E1DD2" w:rsidP="00A341C3">
            <w:pPr>
              <w:spacing w:line="0" w:lineRule="atLeast"/>
              <w:ind w:firstLine="0"/>
              <w:jc w:val="left"/>
              <w:rPr>
                <w:rFonts w:ascii="Arial Narrow" w:eastAsia="標楷體" w:hAnsi="Arial Narrow" w:cs="Arial"/>
                <w:sz w:val="22"/>
                <w:szCs w:val="22"/>
              </w:rPr>
            </w:pPr>
          </w:p>
          <w:p w14:paraId="7D38E304" w14:textId="77777777" w:rsidR="003E1DD2" w:rsidRPr="00B85131" w:rsidRDefault="003E1DD2" w:rsidP="00A341C3">
            <w:pPr>
              <w:spacing w:line="0" w:lineRule="atLeast"/>
              <w:ind w:firstLine="0"/>
              <w:jc w:val="left"/>
              <w:rPr>
                <w:rFonts w:ascii="Arial Narrow" w:eastAsia="標楷體" w:hAnsi="Arial Narrow" w:cs="Arial"/>
                <w:sz w:val="22"/>
                <w:szCs w:val="22"/>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6A141B" w14:textId="77777777" w:rsidR="004601BE" w:rsidRPr="00CF03CE" w:rsidRDefault="004601BE" w:rsidP="00A341C3">
            <w:pPr>
              <w:spacing w:line="0" w:lineRule="atLeast"/>
              <w:ind w:firstLine="0"/>
              <w:jc w:val="left"/>
              <w:rPr>
                <w:rFonts w:ascii="標楷體" w:eastAsia="標楷體" w:hAnsi="標楷體"/>
                <w:b/>
                <w:bCs/>
                <w:color w:val="0000FF"/>
                <w:sz w:val="24"/>
                <w:szCs w:val="24"/>
              </w:rPr>
            </w:pPr>
            <w:r w:rsidRPr="00CF03CE">
              <w:rPr>
                <w:rFonts w:ascii="標楷體" w:eastAsia="標楷體" w:hAnsi="標楷體"/>
                <w:b/>
                <w:bCs/>
                <w:color w:val="0000FF"/>
                <w:sz w:val="24"/>
                <w:szCs w:val="24"/>
              </w:rPr>
              <w:lastRenderedPageBreak/>
              <w:t>第一章：直線運動</w:t>
            </w:r>
            <w:r w:rsidRPr="00CF03CE">
              <w:rPr>
                <w:rFonts w:ascii="標楷體" w:eastAsia="標楷體" w:hAnsi="標楷體"/>
                <w:b/>
                <w:bCs/>
                <w:color w:val="0000FF"/>
                <w:sz w:val="24"/>
                <w:szCs w:val="24"/>
              </w:rPr>
              <w:br/>
            </w: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1-5自由落體（1）</w:t>
            </w:r>
            <w:r w:rsidRPr="00CF03CE">
              <w:rPr>
                <w:rFonts w:ascii="標楷體" w:eastAsia="標楷體" w:hAnsi="標楷體"/>
                <w:b/>
                <w:bCs/>
                <w:color w:val="0000FF"/>
                <w:sz w:val="24"/>
                <w:szCs w:val="24"/>
              </w:rPr>
              <w:br/>
              <w:t>第二章：力與運動</w:t>
            </w:r>
          </w:p>
          <w:p w14:paraId="229208D5" w14:textId="77777777" w:rsidR="004601BE" w:rsidRPr="00CF03CE" w:rsidRDefault="004601BE" w:rsidP="00A341C3">
            <w:pPr>
              <w:spacing w:line="0" w:lineRule="atLeast"/>
              <w:ind w:firstLine="0"/>
              <w:jc w:val="left"/>
              <w:rPr>
                <w:rFonts w:ascii="標楷體" w:eastAsia="標楷體" w:hAnsi="標楷體"/>
                <w:b/>
                <w:bCs/>
                <w:color w:val="0000FF"/>
                <w:sz w:val="24"/>
                <w:szCs w:val="24"/>
              </w:rPr>
            </w:pP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2-1 慣性定律（2）</w:t>
            </w:r>
          </w:p>
          <w:p w14:paraId="31B01FCC" w14:textId="77777777" w:rsidR="00CF03CE" w:rsidRDefault="00CF03CE" w:rsidP="00A341C3">
            <w:pPr>
              <w:spacing w:line="0" w:lineRule="atLeast"/>
              <w:ind w:firstLine="0"/>
              <w:jc w:val="left"/>
              <w:rPr>
                <w:rFonts w:ascii="標楷體" w:eastAsia="標楷體" w:hAnsi="標楷體"/>
                <w:sz w:val="24"/>
                <w:szCs w:val="24"/>
              </w:rPr>
            </w:pPr>
          </w:p>
          <w:p w14:paraId="57698F9F" w14:textId="0BF784D9" w:rsidR="004601BE" w:rsidRPr="00A341C3" w:rsidRDefault="004601B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1.讓學生了解自由落體是一種等加速度運動。</w:t>
            </w:r>
          </w:p>
          <w:p w14:paraId="39FC2D81" w14:textId="77777777" w:rsidR="00CD5C52" w:rsidRDefault="00CD5C52" w:rsidP="00A341C3">
            <w:pPr>
              <w:spacing w:line="0" w:lineRule="atLeast"/>
              <w:ind w:firstLine="0"/>
              <w:jc w:val="left"/>
              <w:rPr>
                <w:rFonts w:ascii="標楷體" w:eastAsia="標楷體" w:hAnsi="標楷體"/>
                <w:sz w:val="24"/>
                <w:szCs w:val="24"/>
              </w:rPr>
            </w:pPr>
          </w:p>
          <w:p w14:paraId="07B7A21A" w14:textId="28B4C527" w:rsidR="004601BE" w:rsidRPr="00A341C3" w:rsidRDefault="004601B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2.能了解自由落體和重力加速度的關係。</w:t>
            </w:r>
          </w:p>
          <w:p w14:paraId="01EAECD4" w14:textId="77777777" w:rsidR="00CD5C52" w:rsidRDefault="00CD5C52" w:rsidP="00A341C3">
            <w:pPr>
              <w:spacing w:line="0" w:lineRule="atLeast"/>
              <w:ind w:firstLine="0"/>
              <w:jc w:val="left"/>
              <w:rPr>
                <w:rFonts w:ascii="標楷體" w:eastAsia="標楷體" w:hAnsi="標楷體"/>
                <w:sz w:val="24"/>
                <w:szCs w:val="24"/>
              </w:rPr>
            </w:pPr>
          </w:p>
          <w:p w14:paraId="2AD28308" w14:textId="1A6A7A84" w:rsidR="004601BE" w:rsidRPr="00A341C3" w:rsidRDefault="004601B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3.說明慣性的定義。</w:t>
            </w:r>
          </w:p>
          <w:p w14:paraId="192B5E6F" w14:textId="77777777" w:rsidR="00CD5C52" w:rsidRDefault="00CD5C52" w:rsidP="00A341C3">
            <w:pPr>
              <w:spacing w:line="0" w:lineRule="atLeast"/>
              <w:ind w:firstLine="0"/>
              <w:jc w:val="left"/>
              <w:rPr>
                <w:rFonts w:ascii="標楷體" w:eastAsia="標楷體" w:hAnsi="標楷體"/>
                <w:sz w:val="24"/>
                <w:szCs w:val="24"/>
              </w:rPr>
            </w:pPr>
          </w:p>
          <w:p w14:paraId="68F99D99" w14:textId="2C8C3072" w:rsidR="004601BE" w:rsidRPr="00A341C3" w:rsidRDefault="004601B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4.說明牛頓第一運動定律的內容。</w:t>
            </w:r>
          </w:p>
          <w:p w14:paraId="3B203F69" w14:textId="77777777" w:rsidR="00CD5C52" w:rsidRDefault="00CD5C52" w:rsidP="00A341C3">
            <w:pPr>
              <w:spacing w:line="0" w:lineRule="atLeast"/>
              <w:ind w:firstLine="0"/>
              <w:jc w:val="left"/>
              <w:rPr>
                <w:rFonts w:ascii="標楷體" w:eastAsia="標楷體" w:hAnsi="標楷體"/>
                <w:sz w:val="24"/>
                <w:szCs w:val="24"/>
              </w:rPr>
            </w:pPr>
          </w:p>
          <w:p w14:paraId="4B1FF2AA" w14:textId="2FD28AB6" w:rsidR="004601BE" w:rsidRPr="00A341C3" w:rsidRDefault="004601B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5.以牛頓第一運動定律解釋日常生活中的慣性現象。</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AD35CE" w14:textId="77777777" w:rsidR="004601BE" w:rsidRPr="00A341C3" w:rsidRDefault="004601BE"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F5F5B4" w14:textId="117E29FA" w:rsidR="004601BE"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DFDA5F" w14:textId="77777777" w:rsidR="004601BE" w:rsidRPr="00B85131" w:rsidRDefault="004601BE"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討論</w:t>
            </w:r>
          </w:p>
          <w:p w14:paraId="7AC9627F" w14:textId="77777777" w:rsidR="004601BE" w:rsidRPr="00B85131" w:rsidRDefault="004601BE"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口語評量</w:t>
            </w:r>
          </w:p>
          <w:p w14:paraId="1AD4A93C" w14:textId="77777777" w:rsidR="004601BE" w:rsidRPr="00A341C3" w:rsidRDefault="004601BE" w:rsidP="00B85131">
            <w:pPr>
              <w:spacing w:line="0" w:lineRule="atLeast"/>
              <w:ind w:firstLine="0"/>
              <w:jc w:val="left"/>
              <w:rPr>
                <w:rFonts w:ascii="標楷體" w:eastAsia="標楷體" w:hAnsi="標楷體"/>
                <w:szCs w:val="24"/>
              </w:rPr>
            </w:pPr>
            <w:r w:rsidRPr="00B85131">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58DBE9" w14:textId="77777777" w:rsidR="000F6F57"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br/>
            </w:r>
          </w:p>
          <w:p w14:paraId="15A8BD5F" w14:textId="77777777" w:rsidR="000F6F57"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w:t>
            </w:r>
            <w:r w:rsidRPr="00B85131">
              <w:rPr>
                <w:rFonts w:ascii="Arial Narrow" w:eastAsia="標楷體" w:hAnsi="Arial Narrow" w:cs="Arial"/>
                <w:sz w:val="22"/>
                <w:szCs w:val="22"/>
              </w:rPr>
              <w:lastRenderedPageBreak/>
              <w:t>生活之重要性。</w:t>
            </w:r>
            <w:r w:rsidRPr="00B85131">
              <w:rPr>
                <w:rFonts w:ascii="Arial Narrow" w:eastAsia="標楷體" w:hAnsi="Arial Narrow" w:cs="Arial"/>
                <w:sz w:val="22"/>
                <w:szCs w:val="22"/>
              </w:rPr>
              <w:br/>
            </w:r>
          </w:p>
          <w:p w14:paraId="0B66D47E" w14:textId="77777777" w:rsidR="000F6F57"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2E6FAF20" w14:textId="77777777" w:rsidR="000F6F57"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5BEA5E4" w14:textId="77777777" w:rsidR="000F6F57"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E3 </w:t>
            </w:r>
            <w:r w:rsidRPr="00B85131">
              <w:rPr>
                <w:rFonts w:ascii="Arial Narrow" w:eastAsia="標楷體" w:hAnsi="Arial Narrow" w:cs="Arial"/>
                <w:sz w:val="22"/>
                <w:szCs w:val="22"/>
              </w:rPr>
              <w:t>體會科技與個人及家庭生活的互動關係。</w:t>
            </w:r>
            <w:r w:rsidRPr="00B85131">
              <w:rPr>
                <w:rFonts w:ascii="Arial Narrow" w:eastAsia="標楷體" w:hAnsi="Arial Narrow" w:cs="Arial"/>
                <w:sz w:val="22"/>
                <w:szCs w:val="22"/>
              </w:rPr>
              <w:br/>
            </w:r>
          </w:p>
          <w:p w14:paraId="4B4F0F22" w14:textId="77777777" w:rsidR="000F6F57"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B6D2974" w14:textId="7DEEC02A" w:rsidR="004601BE" w:rsidRPr="00B85131" w:rsidRDefault="004601B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養成動手做探究能源科技的態度。</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55DC2BFE" w14:textId="77777777" w:rsidR="004601BE" w:rsidRPr="00A341C3" w:rsidRDefault="004601BE" w:rsidP="00A341C3">
            <w:pPr>
              <w:spacing w:line="0" w:lineRule="atLeast"/>
              <w:ind w:firstLine="0"/>
              <w:jc w:val="left"/>
              <w:rPr>
                <w:rFonts w:ascii="標楷體" w:eastAsia="標楷體" w:hAnsi="標楷體"/>
                <w:sz w:val="24"/>
                <w:szCs w:val="24"/>
              </w:rPr>
            </w:pPr>
          </w:p>
        </w:tc>
      </w:tr>
      <w:tr w:rsidR="003E1DD2" w:rsidRPr="00A25A79" w14:paraId="7246E01C"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8BD4E9F" w14:textId="73685FF5" w:rsidR="003E1DD2" w:rsidRPr="00D70A03" w:rsidRDefault="003E1DD2" w:rsidP="003E1DD2">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4</w:t>
            </w:r>
            <w:proofErr w:type="gramStart"/>
            <w:r w:rsidRPr="00D70A03">
              <w:rPr>
                <w:rFonts w:ascii="Arial" w:eastAsia="標楷體" w:hAnsi="Arial" w:cs="Arial" w:hint="eastAsia"/>
                <w:b/>
                <w:bCs/>
                <w:snapToGrid w:val="0"/>
                <w:color w:val="C00000"/>
                <w:sz w:val="22"/>
                <w:szCs w:val="22"/>
              </w:rPr>
              <w:t>週</w:t>
            </w:r>
            <w:proofErr w:type="gramEnd"/>
          </w:p>
          <w:p w14:paraId="317DDA3E" w14:textId="77777777" w:rsidR="003E1DD2" w:rsidRPr="00D70A03" w:rsidRDefault="003E1DD2" w:rsidP="003E1DD2">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9/20~9/24</w:t>
            </w:r>
          </w:p>
        </w:tc>
        <w:tc>
          <w:tcPr>
            <w:tcW w:w="1560" w:type="dxa"/>
            <w:tcBorders>
              <w:top w:val="single" w:sz="8" w:space="0" w:color="000000"/>
              <w:left w:val="single" w:sz="8" w:space="0" w:color="000000"/>
              <w:bottom w:val="single" w:sz="8" w:space="0" w:color="000000"/>
              <w:right w:val="single" w:sz="8" w:space="0" w:color="000000"/>
            </w:tcBorders>
          </w:tcPr>
          <w:p w14:paraId="442A4401" w14:textId="77777777" w:rsidR="003E1DD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-11 </w:t>
            </w:r>
            <w:r w:rsidRPr="00B85131">
              <w:rPr>
                <w:rFonts w:ascii="Arial Narrow" w:eastAsia="標楷體" w:hAnsi="Arial Narrow" w:cs="Arial"/>
                <w:sz w:val="22"/>
                <w:szCs w:val="22"/>
              </w:rPr>
              <w:t>物體做加速度運動時，必受力。以相同的力量作用相同的時間，則質量愈小的物體其</w:t>
            </w:r>
            <w:proofErr w:type="gramStart"/>
            <w:r w:rsidRPr="00B85131">
              <w:rPr>
                <w:rFonts w:ascii="Arial Narrow" w:eastAsia="標楷體" w:hAnsi="Arial Narrow" w:cs="Arial"/>
                <w:sz w:val="22"/>
                <w:szCs w:val="22"/>
              </w:rPr>
              <w:t>受力後造成</w:t>
            </w:r>
            <w:proofErr w:type="gramEnd"/>
            <w:r w:rsidRPr="00B85131">
              <w:rPr>
                <w:rFonts w:ascii="Arial Narrow" w:eastAsia="標楷體" w:hAnsi="Arial Narrow" w:cs="Arial"/>
                <w:sz w:val="22"/>
                <w:szCs w:val="22"/>
              </w:rPr>
              <w:t>的速度改變愈大。</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5BAFDCF" w14:textId="77777777" w:rsidR="00CD5C5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33BC0B1E" w14:textId="77777777" w:rsidR="00CD5C5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w:t>
            </w:r>
            <w:r w:rsidRPr="00B85131">
              <w:rPr>
                <w:rFonts w:ascii="Arial Narrow" w:eastAsia="標楷體" w:hAnsi="Arial Narrow" w:cs="Arial"/>
                <w:sz w:val="22"/>
                <w:szCs w:val="22"/>
              </w:rPr>
              <w:lastRenderedPageBreak/>
              <w:t>納、製作圖表、使用資訊及數學等方法，整理資訊或數據。</w:t>
            </w:r>
            <w:r w:rsidRPr="00B85131">
              <w:rPr>
                <w:rFonts w:ascii="Arial Narrow" w:eastAsia="標楷體" w:hAnsi="Arial Narrow" w:cs="Arial"/>
                <w:sz w:val="22"/>
                <w:szCs w:val="22"/>
              </w:rPr>
              <w:br/>
            </w:r>
          </w:p>
          <w:p w14:paraId="29611552" w14:textId="77777777" w:rsidR="00CD5C5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體察到不同性別、背景、族群</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t>科學家們具有堅毅、嚴謹和講求邏輯的特質，也具有好奇心、求知慾和想像力。</w:t>
            </w:r>
            <w:r w:rsidRPr="00B85131">
              <w:rPr>
                <w:rFonts w:ascii="Arial Narrow" w:eastAsia="標楷體" w:hAnsi="Arial Narrow" w:cs="Arial"/>
                <w:sz w:val="22"/>
                <w:szCs w:val="22"/>
              </w:rPr>
              <w:br/>
            </w:r>
          </w:p>
          <w:p w14:paraId="7EE357D1" w14:textId="77777777" w:rsidR="00CD5C5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r w:rsidRPr="00B85131">
              <w:rPr>
                <w:rFonts w:ascii="Arial Narrow" w:eastAsia="標楷體" w:hAnsi="Arial Narrow" w:cs="Arial"/>
                <w:sz w:val="22"/>
                <w:szCs w:val="22"/>
              </w:rPr>
              <w:br/>
            </w:r>
          </w:p>
          <w:p w14:paraId="247FBF25" w14:textId="0C7BA7DC" w:rsidR="003E1DD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能辨明多個自變項、</w:t>
            </w:r>
            <w:proofErr w:type="gramStart"/>
            <w:r w:rsidRPr="00B85131">
              <w:rPr>
                <w:rFonts w:ascii="Arial Narrow" w:eastAsia="標楷體" w:hAnsi="Arial Narrow" w:cs="Arial"/>
                <w:sz w:val="22"/>
                <w:szCs w:val="22"/>
              </w:rPr>
              <w:t>應變項並計劃</w:t>
            </w:r>
            <w:proofErr w:type="gramEnd"/>
            <w:r w:rsidRPr="00B85131">
              <w:rPr>
                <w:rFonts w:ascii="Arial Narrow" w:eastAsia="標楷體" w:hAnsi="Arial Narrow" w:cs="Arial"/>
                <w:sz w:val="22"/>
                <w:szCs w:val="22"/>
              </w:rPr>
              <w:t>適當次數的測試、預測活動的可能結果。在教師或教科書的指導或說明下，能了解探究的計畫，並進而能根據問題特性、資源</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w:t>
            </w:r>
            <w:r w:rsidRPr="00B85131">
              <w:rPr>
                <w:rFonts w:ascii="Arial Narrow" w:eastAsia="標楷體" w:hAnsi="Arial Narrow" w:cs="Arial"/>
                <w:sz w:val="22"/>
                <w:szCs w:val="22"/>
              </w:rPr>
              <w:lastRenderedPageBreak/>
              <w:t>如：設備、時間</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等因素，規劃具有可信度</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例如：多次測量等</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的探究活動。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D4ADAE" w14:textId="77777777" w:rsidR="003E1DD2" w:rsidRPr="00CF03CE" w:rsidRDefault="003E1DD2" w:rsidP="00A341C3">
            <w:pPr>
              <w:spacing w:line="0" w:lineRule="atLeast"/>
              <w:ind w:firstLine="0"/>
              <w:jc w:val="left"/>
              <w:rPr>
                <w:rFonts w:ascii="標楷體" w:eastAsia="標楷體" w:hAnsi="標楷體"/>
                <w:b/>
                <w:bCs/>
                <w:color w:val="0000FF"/>
                <w:sz w:val="24"/>
                <w:szCs w:val="24"/>
              </w:rPr>
            </w:pPr>
            <w:r w:rsidRPr="00CF03CE">
              <w:rPr>
                <w:rFonts w:ascii="標楷體" w:eastAsia="標楷體" w:hAnsi="標楷體"/>
                <w:b/>
                <w:bCs/>
                <w:color w:val="0000FF"/>
                <w:sz w:val="24"/>
                <w:szCs w:val="24"/>
              </w:rPr>
              <w:lastRenderedPageBreak/>
              <w:t>第二章：力與運動</w:t>
            </w:r>
          </w:p>
          <w:p w14:paraId="2117D1BE" w14:textId="77777777" w:rsidR="003E1DD2" w:rsidRPr="00CF03CE" w:rsidRDefault="003E1DD2" w:rsidP="00A341C3">
            <w:pPr>
              <w:spacing w:line="0" w:lineRule="atLeast"/>
              <w:ind w:firstLine="0"/>
              <w:jc w:val="left"/>
              <w:rPr>
                <w:rFonts w:ascii="標楷體" w:eastAsia="標楷體" w:hAnsi="標楷體"/>
                <w:b/>
                <w:bCs/>
                <w:color w:val="0000FF"/>
                <w:sz w:val="24"/>
                <w:szCs w:val="24"/>
              </w:rPr>
            </w:pPr>
            <w:proofErr w:type="gramStart"/>
            <w:r w:rsidRPr="00CF03CE">
              <w:rPr>
                <w:rFonts w:ascii="標楷體" w:eastAsia="標楷體" w:hAnsi="標楷體"/>
                <w:b/>
                <w:bCs/>
                <w:color w:val="0000FF"/>
                <w:sz w:val="24"/>
                <w:szCs w:val="24"/>
              </w:rPr>
              <w:t>․</w:t>
            </w:r>
            <w:proofErr w:type="gramEnd"/>
            <w:r w:rsidRPr="00CF03CE">
              <w:rPr>
                <w:rFonts w:ascii="標楷體" w:eastAsia="標楷體" w:hAnsi="標楷體"/>
                <w:b/>
                <w:bCs/>
                <w:color w:val="0000FF"/>
                <w:sz w:val="24"/>
                <w:szCs w:val="24"/>
              </w:rPr>
              <w:t>2-2 運動定律（3）</w:t>
            </w:r>
          </w:p>
          <w:p w14:paraId="394DB3B5" w14:textId="77777777" w:rsidR="00CF03CE" w:rsidRDefault="00CF03CE" w:rsidP="00A341C3">
            <w:pPr>
              <w:spacing w:line="0" w:lineRule="atLeast"/>
              <w:ind w:firstLine="0"/>
              <w:jc w:val="left"/>
              <w:rPr>
                <w:rFonts w:ascii="標楷體" w:eastAsia="標楷體" w:hAnsi="標楷體"/>
                <w:sz w:val="24"/>
                <w:szCs w:val="24"/>
              </w:rPr>
            </w:pPr>
          </w:p>
          <w:p w14:paraId="29D61E39" w14:textId="64B971C0" w:rsidR="003E1DD2" w:rsidRPr="00A341C3" w:rsidRDefault="003E1DD2"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1.藉由實驗操作，了解影響加速度的因素。</w:t>
            </w:r>
          </w:p>
          <w:p w14:paraId="44A7D5E7" w14:textId="77777777" w:rsidR="00CD5C52" w:rsidRDefault="00CD5C52" w:rsidP="00A341C3">
            <w:pPr>
              <w:spacing w:line="0" w:lineRule="atLeast"/>
              <w:ind w:firstLine="0"/>
              <w:jc w:val="left"/>
              <w:rPr>
                <w:rFonts w:ascii="標楷體" w:eastAsia="標楷體" w:hAnsi="標楷體"/>
                <w:sz w:val="24"/>
                <w:szCs w:val="24"/>
              </w:rPr>
            </w:pPr>
          </w:p>
          <w:p w14:paraId="16522D07" w14:textId="71A79263" w:rsidR="003E1DD2" w:rsidRPr="00A341C3" w:rsidRDefault="003E1DD2"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2.說明牛頓第二運動定律的內容。</w:t>
            </w:r>
          </w:p>
          <w:p w14:paraId="418F625B" w14:textId="77777777" w:rsidR="00CD5C52" w:rsidRDefault="00CD5C52" w:rsidP="00A341C3">
            <w:pPr>
              <w:spacing w:line="0" w:lineRule="atLeast"/>
              <w:ind w:firstLine="0"/>
              <w:jc w:val="left"/>
              <w:rPr>
                <w:rFonts w:ascii="標楷體" w:eastAsia="標楷體" w:hAnsi="標楷體"/>
                <w:sz w:val="24"/>
                <w:szCs w:val="24"/>
              </w:rPr>
            </w:pPr>
          </w:p>
          <w:p w14:paraId="6996217C" w14:textId="75C5D528" w:rsidR="003E1DD2" w:rsidRPr="00A341C3" w:rsidRDefault="003E1DD2"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3.說明物體質量與所受外力、加速度的關係。</w:t>
            </w:r>
          </w:p>
          <w:p w14:paraId="55FEBD66" w14:textId="77777777" w:rsidR="00CD5C52" w:rsidRDefault="00CD5C52" w:rsidP="00A341C3">
            <w:pPr>
              <w:spacing w:line="0" w:lineRule="atLeast"/>
              <w:ind w:firstLine="0"/>
              <w:jc w:val="left"/>
              <w:rPr>
                <w:rFonts w:ascii="標楷體" w:eastAsia="標楷體" w:hAnsi="標楷體"/>
                <w:sz w:val="24"/>
                <w:szCs w:val="24"/>
              </w:rPr>
            </w:pPr>
          </w:p>
          <w:p w14:paraId="3F8F77E0" w14:textId="34BD1C98" w:rsidR="003E1DD2" w:rsidRPr="00A341C3" w:rsidRDefault="003E1DD2"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4.解釋日常生活中運用牛頓第二運動定律的實例。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F6A071" w14:textId="77777777" w:rsidR="003E1DD2" w:rsidRPr="00A341C3" w:rsidRDefault="003E1DD2"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76079B" w14:textId="6459B9DE" w:rsidR="003E1DD2"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0ECF8D" w14:textId="77777777" w:rsidR="003E1DD2" w:rsidRPr="00B85131" w:rsidRDefault="003E1DD2"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討論</w:t>
            </w:r>
          </w:p>
          <w:p w14:paraId="133D3303" w14:textId="77777777" w:rsidR="003E1DD2" w:rsidRPr="00B85131" w:rsidRDefault="003E1DD2"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口語評量</w:t>
            </w:r>
          </w:p>
          <w:p w14:paraId="2DDAA4F3" w14:textId="77777777" w:rsidR="003E1DD2" w:rsidRPr="00A341C3" w:rsidRDefault="003E1DD2" w:rsidP="00B85131">
            <w:pPr>
              <w:spacing w:line="0" w:lineRule="atLeast"/>
              <w:ind w:firstLine="0"/>
              <w:jc w:val="left"/>
              <w:rPr>
                <w:rFonts w:ascii="標楷體" w:eastAsia="標楷體" w:hAnsi="標楷體"/>
                <w:szCs w:val="24"/>
              </w:rPr>
            </w:pPr>
            <w:r w:rsidRPr="00B85131">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DEEF2A" w14:textId="77777777" w:rsidR="000F6F57"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br/>
            </w:r>
          </w:p>
          <w:p w14:paraId="70D4099C" w14:textId="77777777" w:rsidR="00F46C39"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322A9DB6" w14:textId="77777777" w:rsidR="00F46C39"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68C8BBAB" w14:textId="77777777" w:rsidR="00F46C39"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B7ACF27" w14:textId="77777777" w:rsidR="00F46C39"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E3 </w:t>
            </w:r>
            <w:r w:rsidRPr="00B85131">
              <w:rPr>
                <w:rFonts w:ascii="Arial Narrow" w:eastAsia="標楷體" w:hAnsi="Arial Narrow" w:cs="Arial"/>
                <w:sz w:val="22"/>
                <w:szCs w:val="22"/>
              </w:rPr>
              <w:t>體會科技與個人及家庭生活的互動關係。</w:t>
            </w:r>
            <w:r w:rsidRPr="00B85131">
              <w:rPr>
                <w:rFonts w:ascii="Arial Narrow" w:eastAsia="標楷體" w:hAnsi="Arial Narrow" w:cs="Arial"/>
                <w:sz w:val="22"/>
                <w:szCs w:val="22"/>
              </w:rPr>
              <w:br/>
            </w:r>
          </w:p>
          <w:p w14:paraId="734774A4" w14:textId="77777777" w:rsidR="00F46C39"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7F6D439" w14:textId="2169CF6E" w:rsidR="003E1DD2" w:rsidRPr="00B85131" w:rsidRDefault="003E1DD2"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養成動手做探究能源科技的態度。</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13384F4C" w14:textId="77777777" w:rsidR="003E1DD2" w:rsidRPr="00A341C3" w:rsidRDefault="003E1DD2" w:rsidP="00A341C3">
            <w:pPr>
              <w:spacing w:line="0" w:lineRule="atLeast"/>
              <w:ind w:firstLine="0"/>
              <w:jc w:val="left"/>
              <w:rPr>
                <w:rFonts w:ascii="標楷體" w:eastAsia="標楷體" w:hAnsi="標楷體"/>
                <w:sz w:val="24"/>
                <w:szCs w:val="24"/>
              </w:rPr>
            </w:pPr>
          </w:p>
        </w:tc>
      </w:tr>
      <w:tr w:rsidR="00717007" w:rsidRPr="00A25A79" w14:paraId="51A2F6F3"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241099A5" w14:textId="0656F211" w:rsidR="00717007" w:rsidRPr="00D70A03" w:rsidRDefault="00717007" w:rsidP="00717007">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5</w:t>
            </w:r>
            <w:proofErr w:type="gramStart"/>
            <w:r w:rsidRPr="00D70A03">
              <w:rPr>
                <w:rFonts w:ascii="Arial" w:eastAsia="標楷體" w:hAnsi="Arial" w:cs="Arial" w:hint="eastAsia"/>
                <w:b/>
                <w:bCs/>
                <w:snapToGrid w:val="0"/>
                <w:color w:val="C00000"/>
                <w:sz w:val="22"/>
                <w:szCs w:val="22"/>
              </w:rPr>
              <w:t>週</w:t>
            </w:r>
            <w:proofErr w:type="gramEnd"/>
          </w:p>
          <w:p w14:paraId="2BE31201" w14:textId="77777777" w:rsidR="00717007" w:rsidRPr="00D70A03" w:rsidRDefault="00717007" w:rsidP="00717007">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9/27~10/1</w:t>
            </w:r>
          </w:p>
        </w:tc>
        <w:tc>
          <w:tcPr>
            <w:tcW w:w="1560" w:type="dxa"/>
            <w:tcBorders>
              <w:top w:val="single" w:sz="8" w:space="0" w:color="000000"/>
              <w:left w:val="single" w:sz="8" w:space="0" w:color="000000"/>
              <w:bottom w:val="single" w:sz="8" w:space="0" w:color="000000"/>
              <w:right w:val="single" w:sz="8" w:space="0" w:color="000000"/>
            </w:tcBorders>
          </w:tcPr>
          <w:p w14:paraId="413679A5" w14:textId="77777777" w:rsidR="00717007"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-13 </w:t>
            </w:r>
            <w:r w:rsidRPr="00B85131">
              <w:rPr>
                <w:rFonts w:ascii="Arial Narrow" w:eastAsia="標楷體" w:hAnsi="Arial Narrow" w:cs="Arial"/>
                <w:sz w:val="22"/>
                <w:szCs w:val="22"/>
              </w:rPr>
              <w:t>對於每一作用力都有一個大小相等、方向相反的反作用力。</w:t>
            </w:r>
          </w:p>
          <w:p w14:paraId="212C3A5F" w14:textId="77777777" w:rsidR="00E61023" w:rsidRPr="00B85131" w:rsidRDefault="00E61023" w:rsidP="00A341C3">
            <w:pPr>
              <w:spacing w:line="0" w:lineRule="atLeast"/>
              <w:ind w:firstLine="0"/>
              <w:jc w:val="left"/>
              <w:rPr>
                <w:rFonts w:ascii="Arial Narrow" w:eastAsia="標楷體" w:hAnsi="Arial Narrow" w:cs="Arial"/>
                <w:sz w:val="22"/>
                <w:szCs w:val="22"/>
              </w:rPr>
            </w:pPr>
          </w:p>
          <w:p w14:paraId="61E57B24" w14:textId="38A15AFC" w:rsidR="00717007"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-9 </w:t>
            </w:r>
            <w:r w:rsidRPr="00B85131">
              <w:rPr>
                <w:rFonts w:ascii="Arial Narrow" w:eastAsia="標楷體" w:hAnsi="Arial Narrow" w:cs="Arial"/>
                <w:sz w:val="22"/>
                <w:szCs w:val="22"/>
              </w:rPr>
              <w:t>圓周運動是一種加速度運動。</w:t>
            </w:r>
          </w:p>
          <w:p w14:paraId="6DF26235" w14:textId="77777777" w:rsidR="00E61023" w:rsidRPr="00B85131" w:rsidRDefault="00E61023" w:rsidP="00A341C3">
            <w:pPr>
              <w:spacing w:line="0" w:lineRule="atLeast"/>
              <w:ind w:firstLine="0"/>
              <w:jc w:val="left"/>
              <w:rPr>
                <w:rFonts w:ascii="Arial Narrow" w:eastAsia="標楷體" w:hAnsi="Arial Narrow" w:cs="Arial"/>
                <w:sz w:val="22"/>
                <w:szCs w:val="22"/>
              </w:rPr>
            </w:pPr>
          </w:p>
          <w:p w14:paraId="3BB209DE" w14:textId="38C80EF3" w:rsidR="00717007"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Kb-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物體在地球或月球等星體上因為自星體的引力作用而具有重量；物體之質量與其重量是不同的物理量。</w:t>
            </w:r>
          </w:p>
          <w:p w14:paraId="6DBC20C4" w14:textId="77777777" w:rsidR="00E61023" w:rsidRPr="00B85131" w:rsidRDefault="00E61023" w:rsidP="00A341C3">
            <w:pPr>
              <w:spacing w:line="0" w:lineRule="atLeast"/>
              <w:ind w:firstLine="0"/>
              <w:jc w:val="left"/>
              <w:rPr>
                <w:rFonts w:ascii="Arial Narrow" w:eastAsia="標楷體" w:hAnsi="Arial Narrow" w:cs="Arial"/>
                <w:sz w:val="22"/>
                <w:szCs w:val="22"/>
              </w:rPr>
            </w:pPr>
          </w:p>
          <w:p w14:paraId="383151CE" w14:textId="06AE749B" w:rsidR="00717007"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Kb-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帶質量的兩物體之間有重力，例</w:t>
            </w:r>
            <w:r w:rsidRPr="00B85131">
              <w:rPr>
                <w:rFonts w:ascii="Arial Narrow" w:eastAsia="標楷體" w:hAnsi="Arial Narrow" w:cs="Arial"/>
                <w:sz w:val="22"/>
                <w:szCs w:val="22"/>
              </w:rPr>
              <w:lastRenderedPageBreak/>
              <w:t>如：萬有引力，此力大小與兩物體各自的質量成正比、與物體間距離的平方成反比。</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35E881C" w14:textId="77777777" w:rsidR="00CD5C52" w:rsidRPr="00B85131" w:rsidRDefault="00CD5C52" w:rsidP="00A341C3">
            <w:pPr>
              <w:spacing w:line="0" w:lineRule="atLeast"/>
              <w:ind w:firstLine="0"/>
              <w:jc w:val="left"/>
              <w:rPr>
                <w:rFonts w:ascii="Arial Narrow" w:eastAsia="標楷體" w:hAnsi="Arial Narrow" w:cs="Arial"/>
                <w:sz w:val="22"/>
                <w:szCs w:val="22"/>
              </w:rPr>
            </w:pPr>
          </w:p>
          <w:p w14:paraId="39CD16C1" w14:textId="0BEECDEC" w:rsidR="00CD5C52"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r w:rsidRPr="00B85131">
              <w:rPr>
                <w:rFonts w:ascii="Arial Narrow" w:eastAsia="標楷體" w:hAnsi="Arial Narrow" w:cs="Arial"/>
                <w:sz w:val="22"/>
                <w:szCs w:val="22"/>
              </w:rPr>
              <w:br/>
            </w:r>
          </w:p>
          <w:p w14:paraId="571C229A" w14:textId="07E00FDC" w:rsidR="00717007"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 -</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應用所學到的科學知識與科學探究方法幫助自己做出最佳的決定。</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6854D2" w14:textId="77777777" w:rsidR="00717007" w:rsidRPr="00970BC9" w:rsidRDefault="00717007"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t>第二章：力與運動</w:t>
            </w:r>
          </w:p>
          <w:p w14:paraId="568AE530" w14:textId="77777777" w:rsidR="00717007" w:rsidRPr="00970BC9" w:rsidRDefault="00717007"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2-3 作用力與反作用力（2）</w:t>
            </w:r>
          </w:p>
          <w:p w14:paraId="298747AB" w14:textId="77777777" w:rsidR="00717007" w:rsidRPr="00970BC9" w:rsidRDefault="00717007"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2-4圓周運動與重力（1）</w:t>
            </w:r>
          </w:p>
          <w:p w14:paraId="4817B30E" w14:textId="77777777" w:rsidR="00970BC9" w:rsidRDefault="00970BC9" w:rsidP="00A341C3">
            <w:pPr>
              <w:spacing w:line="0" w:lineRule="atLeast"/>
              <w:ind w:firstLine="0"/>
              <w:jc w:val="left"/>
              <w:rPr>
                <w:rFonts w:ascii="標楷體" w:eastAsia="標楷體" w:hAnsi="標楷體"/>
                <w:sz w:val="24"/>
                <w:szCs w:val="24"/>
              </w:rPr>
            </w:pPr>
          </w:p>
          <w:p w14:paraId="45D52DCF" w14:textId="0BAB5CE7"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1.藉由實驗操作，了解作用力與反作用力的定義。</w:t>
            </w:r>
          </w:p>
          <w:p w14:paraId="70708CF4" w14:textId="77777777" w:rsidR="00CD5C52" w:rsidRDefault="00CD5C52" w:rsidP="00A341C3">
            <w:pPr>
              <w:spacing w:line="0" w:lineRule="atLeast"/>
              <w:ind w:firstLine="0"/>
              <w:jc w:val="left"/>
              <w:rPr>
                <w:rFonts w:ascii="標楷體" w:eastAsia="標楷體" w:hAnsi="標楷體"/>
                <w:sz w:val="24"/>
                <w:szCs w:val="24"/>
              </w:rPr>
            </w:pPr>
          </w:p>
          <w:p w14:paraId="1E4B2B01" w14:textId="72ACF644"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2.說明牛頓第三運動定律的內容。</w:t>
            </w:r>
          </w:p>
          <w:p w14:paraId="2BAA27D2" w14:textId="77777777" w:rsidR="00CD5C52" w:rsidRDefault="00CD5C52" w:rsidP="00A341C3">
            <w:pPr>
              <w:spacing w:line="0" w:lineRule="atLeast"/>
              <w:ind w:firstLine="0"/>
              <w:jc w:val="left"/>
              <w:rPr>
                <w:rFonts w:ascii="標楷體" w:eastAsia="標楷體" w:hAnsi="標楷體"/>
                <w:sz w:val="24"/>
                <w:szCs w:val="24"/>
              </w:rPr>
            </w:pPr>
          </w:p>
          <w:p w14:paraId="44BD7FCF" w14:textId="28DC6F64"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3.說明日常生活中運用牛頓第三運動定律的實例。</w:t>
            </w:r>
          </w:p>
          <w:p w14:paraId="0BF52C9B" w14:textId="77777777" w:rsidR="00CD5C52" w:rsidRDefault="00CD5C52" w:rsidP="00A341C3">
            <w:pPr>
              <w:spacing w:line="0" w:lineRule="atLeast"/>
              <w:ind w:firstLine="0"/>
              <w:jc w:val="left"/>
              <w:rPr>
                <w:rFonts w:ascii="標楷體" w:eastAsia="標楷體" w:hAnsi="標楷體"/>
                <w:sz w:val="24"/>
                <w:szCs w:val="24"/>
              </w:rPr>
            </w:pPr>
          </w:p>
          <w:p w14:paraId="34DCF5C0" w14:textId="39C66A9F"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4.說明圓周運動的</w:t>
            </w:r>
            <w:proofErr w:type="gramStart"/>
            <w:r w:rsidRPr="00A341C3">
              <w:rPr>
                <w:rFonts w:ascii="標楷體" w:eastAsia="標楷體" w:hAnsi="標楷體"/>
                <w:sz w:val="24"/>
                <w:szCs w:val="24"/>
              </w:rPr>
              <w:t>的</w:t>
            </w:r>
            <w:proofErr w:type="gramEnd"/>
            <w:r w:rsidRPr="00A341C3">
              <w:rPr>
                <w:rFonts w:ascii="標楷體" w:eastAsia="標楷體" w:hAnsi="標楷體"/>
                <w:sz w:val="24"/>
                <w:szCs w:val="24"/>
              </w:rPr>
              <w:t>性質。</w:t>
            </w:r>
          </w:p>
          <w:p w14:paraId="0861132A" w14:textId="77777777" w:rsidR="00CD5C52" w:rsidRDefault="00CD5C52" w:rsidP="00A341C3">
            <w:pPr>
              <w:spacing w:line="0" w:lineRule="atLeast"/>
              <w:ind w:firstLine="0"/>
              <w:jc w:val="left"/>
              <w:rPr>
                <w:rFonts w:ascii="標楷體" w:eastAsia="標楷體" w:hAnsi="標楷體"/>
                <w:sz w:val="24"/>
                <w:szCs w:val="24"/>
              </w:rPr>
            </w:pPr>
          </w:p>
          <w:p w14:paraId="1BCCA084" w14:textId="57BCFDCA"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5.解釋影響向心力大小的因素。</w:t>
            </w:r>
          </w:p>
          <w:p w14:paraId="30C57AAA" w14:textId="77777777" w:rsidR="00CD5C52" w:rsidRDefault="00CD5C52" w:rsidP="00A341C3">
            <w:pPr>
              <w:spacing w:line="0" w:lineRule="atLeast"/>
              <w:ind w:firstLine="0"/>
              <w:jc w:val="left"/>
              <w:rPr>
                <w:rFonts w:ascii="標楷體" w:eastAsia="標楷體" w:hAnsi="標楷體"/>
                <w:sz w:val="24"/>
                <w:szCs w:val="24"/>
              </w:rPr>
            </w:pPr>
          </w:p>
          <w:p w14:paraId="1436B2A9" w14:textId="0F28F180"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6.說明日常生活中相關的圓</w:t>
            </w:r>
            <w:r w:rsidRPr="00A341C3">
              <w:rPr>
                <w:rFonts w:ascii="標楷體" w:eastAsia="標楷體" w:hAnsi="標楷體"/>
                <w:sz w:val="24"/>
                <w:szCs w:val="24"/>
              </w:rPr>
              <w:lastRenderedPageBreak/>
              <w:t>周運動實例。</w:t>
            </w:r>
          </w:p>
          <w:p w14:paraId="4535C81B" w14:textId="77777777" w:rsidR="00CD5C52" w:rsidRDefault="00CD5C52" w:rsidP="00A341C3">
            <w:pPr>
              <w:spacing w:line="0" w:lineRule="atLeast"/>
              <w:ind w:firstLine="0"/>
              <w:jc w:val="left"/>
              <w:rPr>
                <w:rFonts w:ascii="標楷體" w:eastAsia="標楷體" w:hAnsi="標楷體"/>
                <w:sz w:val="24"/>
                <w:szCs w:val="24"/>
              </w:rPr>
            </w:pPr>
          </w:p>
          <w:p w14:paraId="1170B48C" w14:textId="22FFAA52"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7.說明萬有引力定律。</w:t>
            </w:r>
          </w:p>
          <w:p w14:paraId="376DBC5D" w14:textId="77777777" w:rsidR="00CD5C52" w:rsidRDefault="00CD5C52" w:rsidP="00A341C3">
            <w:pPr>
              <w:spacing w:line="0" w:lineRule="atLeast"/>
              <w:ind w:firstLine="0"/>
              <w:jc w:val="left"/>
              <w:rPr>
                <w:rFonts w:ascii="標楷體" w:eastAsia="標楷體" w:hAnsi="標楷體"/>
                <w:sz w:val="24"/>
                <w:szCs w:val="24"/>
              </w:rPr>
            </w:pPr>
          </w:p>
          <w:p w14:paraId="2BCB0659" w14:textId="3B4A961D" w:rsidR="00717007" w:rsidRPr="00A341C3" w:rsidRDefault="00717007"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8.解釋重力的來源及性質。</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BF539C" w14:textId="77777777" w:rsidR="00717007" w:rsidRPr="00A341C3" w:rsidRDefault="00717007" w:rsidP="00A341C3">
            <w:pPr>
              <w:spacing w:line="0" w:lineRule="atLeast"/>
              <w:ind w:firstLine="0"/>
              <w:jc w:val="left"/>
              <w:rPr>
                <w:rFonts w:ascii="標楷體" w:eastAsia="標楷體" w:hAnsi="標楷體"/>
                <w:bCs/>
                <w:snapToGrid w:val="0"/>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F741E5" w14:textId="65CB4C82" w:rsidR="00717007"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A7A6D6" w14:textId="77777777" w:rsidR="00717007" w:rsidRPr="00B85131" w:rsidRDefault="00717007"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討論</w:t>
            </w:r>
          </w:p>
          <w:p w14:paraId="76B845DE" w14:textId="77777777" w:rsidR="00717007" w:rsidRPr="00B85131" w:rsidRDefault="00717007"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口語評量</w:t>
            </w:r>
          </w:p>
          <w:p w14:paraId="165D45AB" w14:textId="77777777" w:rsidR="00717007" w:rsidRPr="00A341C3" w:rsidRDefault="00717007" w:rsidP="00B85131">
            <w:pPr>
              <w:spacing w:line="0" w:lineRule="atLeast"/>
              <w:ind w:firstLine="0"/>
              <w:jc w:val="left"/>
              <w:rPr>
                <w:rFonts w:ascii="標楷體" w:eastAsia="標楷體" w:hAnsi="標楷體"/>
                <w:szCs w:val="24"/>
              </w:rPr>
            </w:pPr>
            <w:r w:rsidRPr="00B85131">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F40A51" w14:textId="77777777"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2D49E216" w14:textId="77777777"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E5 </w:t>
            </w:r>
            <w:r w:rsidRPr="00B85131">
              <w:rPr>
                <w:rFonts w:ascii="Arial Narrow" w:eastAsia="標楷體" w:hAnsi="Arial Narrow" w:cs="Arial"/>
                <w:sz w:val="22"/>
                <w:szCs w:val="22"/>
              </w:rPr>
              <w:t>繪製簡單草圖以呈現設計構想。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52994B1" w14:textId="173A292A"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E6 </w:t>
            </w:r>
            <w:r w:rsidRPr="00B85131">
              <w:rPr>
                <w:rFonts w:ascii="Arial Narrow" w:eastAsia="標楷體" w:hAnsi="Arial Narrow" w:cs="Arial"/>
                <w:sz w:val="22"/>
                <w:szCs w:val="22"/>
              </w:rPr>
              <w:t>操作家庭常見的手工具。</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D310DE4" w14:textId="77777777"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E7 </w:t>
            </w:r>
            <w:r w:rsidRPr="00B85131">
              <w:rPr>
                <w:rFonts w:ascii="Arial Narrow" w:eastAsia="標楷體" w:hAnsi="Arial Narrow" w:cs="Arial"/>
                <w:sz w:val="22"/>
                <w:szCs w:val="22"/>
              </w:rPr>
              <w:t>依據設計構想以規劃物品的製作步驟。</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7F55D11" w14:textId="77777777"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E8 </w:t>
            </w:r>
            <w:r w:rsidRPr="00B85131">
              <w:rPr>
                <w:rFonts w:ascii="Arial Narrow" w:eastAsia="標楷體" w:hAnsi="Arial Narrow" w:cs="Arial"/>
                <w:sz w:val="22"/>
                <w:szCs w:val="22"/>
              </w:rPr>
              <w:t>利用創意思考的技巧。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DF68235" w14:textId="77777777"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E9 </w:t>
            </w:r>
            <w:r w:rsidRPr="00B85131">
              <w:rPr>
                <w:rFonts w:ascii="Arial Narrow" w:eastAsia="標楷體" w:hAnsi="Arial Narrow" w:cs="Arial"/>
                <w:sz w:val="22"/>
                <w:szCs w:val="22"/>
              </w:rPr>
              <w:t>具備與他人團隊合作的</w:t>
            </w:r>
            <w:r w:rsidRPr="00B85131">
              <w:rPr>
                <w:rFonts w:ascii="Arial Narrow" w:eastAsia="標楷體" w:hAnsi="Arial Narrow" w:cs="Arial"/>
                <w:sz w:val="22"/>
                <w:szCs w:val="22"/>
              </w:rPr>
              <w:lastRenderedPageBreak/>
              <w:t>能力。</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A09DE1C" w14:textId="77777777" w:rsidR="00F46C39"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34679E1" w14:textId="64EE0384" w:rsidR="00717007" w:rsidRPr="00B85131" w:rsidRDefault="00717007"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p>
        </w:tc>
        <w:tc>
          <w:tcPr>
            <w:tcW w:w="1784" w:type="dxa"/>
            <w:tcBorders>
              <w:top w:val="single" w:sz="8" w:space="0" w:color="000000"/>
              <w:bottom w:val="single" w:sz="8" w:space="0" w:color="000000"/>
              <w:right w:val="single" w:sz="8" w:space="0" w:color="000000"/>
            </w:tcBorders>
          </w:tcPr>
          <w:p w14:paraId="11BE6E87" w14:textId="77777777" w:rsidR="00717007" w:rsidRPr="00A341C3" w:rsidRDefault="00717007" w:rsidP="00A341C3">
            <w:pPr>
              <w:spacing w:line="0" w:lineRule="atLeast"/>
              <w:ind w:firstLine="0"/>
              <w:jc w:val="left"/>
              <w:rPr>
                <w:rFonts w:ascii="標楷體" w:eastAsia="標楷體" w:hAnsi="標楷體"/>
                <w:sz w:val="24"/>
                <w:szCs w:val="24"/>
              </w:rPr>
            </w:pPr>
          </w:p>
        </w:tc>
      </w:tr>
      <w:tr w:rsidR="00E92DAA" w:rsidRPr="00A25A79" w14:paraId="0B9BCF55"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73E8B42C" w14:textId="0B93790A" w:rsidR="00E92DAA" w:rsidRPr="00D70A03" w:rsidRDefault="00E92DAA" w:rsidP="00E92DAA">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第</w:t>
            </w:r>
            <w:r w:rsidR="00690C85" w:rsidRPr="00D70A03">
              <w:rPr>
                <w:rFonts w:ascii="Arial" w:eastAsia="標楷體" w:hAnsi="Arial" w:cs="Arial" w:hint="eastAsia"/>
                <w:b/>
                <w:bCs/>
                <w:snapToGrid w:val="0"/>
                <w:color w:val="C00000"/>
                <w:sz w:val="22"/>
                <w:szCs w:val="22"/>
              </w:rPr>
              <w:t>6</w:t>
            </w:r>
            <w:proofErr w:type="gramStart"/>
            <w:r w:rsidRPr="00D70A03">
              <w:rPr>
                <w:rFonts w:ascii="Arial" w:eastAsia="標楷體" w:hAnsi="Arial" w:cs="Arial" w:hint="eastAsia"/>
                <w:b/>
                <w:bCs/>
                <w:snapToGrid w:val="0"/>
                <w:color w:val="C00000"/>
                <w:sz w:val="22"/>
                <w:szCs w:val="22"/>
              </w:rPr>
              <w:t>週</w:t>
            </w:r>
            <w:proofErr w:type="gramEnd"/>
          </w:p>
          <w:p w14:paraId="4154EB67" w14:textId="1450AD8D" w:rsidR="00E92DAA" w:rsidRPr="00D70A03" w:rsidRDefault="00E92DAA" w:rsidP="00E92DAA">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10/4~8</w:t>
            </w:r>
          </w:p>
        </w:tc>
        <w:tc>
          <w:tcPr>
            <w:tcW w:w="1560" w:type="dxa"/>
            <w:tcBorders>
              <w:top w:val="single" w:sz="8" w:space="0" w:color="000000"/>
              <w:left w:val="single" w:sz="8" w:space="0" w:color="000000"/>
              <w:bottom w:val="single" w:sz="8" w:space="0" w:color="000000"/>
              <w:right w:val="single" w:sz="8" w:space="0" w:color="000000"/>
            </w:tcBorders>
          </w:tcPr>
          <w:p w14:paraId="3099A2F9" w14:textId="77777777" w:rsidR="00E61023"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Ba-</w:t>
            </w:r>
            <w:r w:rsidRPr="00B85131">
              <w:rPr>
                <w:rFonts w:ascii="新細明體" w:hAnsi="新細明體" w:cs="新細明體" w:hint="eastAsia"/>
                <w:sz w:val="22"/>
                <w:szCs w:val="22"/>
              </w:rPr>
              <w:t>Ⅳ</w:t>
            </w:r>
            <w:r w:rsidRPr="00B85131">
              <w:rPr>
                <w:rFonts w:ascii="Arial Narrow" w:eastAsia="標楷體" w:hAnsi="Arial Narrow" w:cs="Arial"/>
                <w:sz w:val="22"/>
                <w:szCs w:val="22"/>
              </w:rPr>
              <w:t>-5</w:t>
            </w:r>
            <w:r w:rsidRPr="00B85131">
              <w:rPr>
                <w:rFonts w:ascii="Arial Narrow" w:eastAsia="標楷體" w:hAnsi="Arial Narrow" w:cs="Arial"/>
                <w:sz w:val="22"/>
                <w:szCs w:val="22"/>
              </w:rPr>
              <w:t>力可以</w:t>
            </w:r>
            <w:proofErr w:type="gramStart"/>
            <w:r w:rsidRPr="00B85131">
              <w:rPr>
                <w:rFonts w:ascii="Arial Narrow" w:eastAsia="標楷體" w:hAnsi="Arial Narrow" w:cs="Arial"/>
                <w:sz w:val="22"/>
                <w:szCs w:val="22"/>
              </w:rPr>
              <w:t>作功</w:t>
            </w:r>
            <w:proofErr w:type="gramEnd"/>
            <w:r w:rsidRPr="00B85131">
              <w:rPr>
                <w:rFonts w:ascii="Arial Narrow" w:eastAsia="標楷體" w:hAnsi="Arial Narrow" w:cs="Arial"/>
                <w:sz w:val="22"/>
                <w:szCs w:val="22"/>
              </w:rPr>
              <w:t>，</w:t>
            </w:r>
            <w:proofErr w:type="gramStart"/>
            <w:r w:rsidRPr="00B85131">
              <w:rPr>
                <w:rFonts w:ascii="Arial Narrow" w:eastAsia="標楷體" w:hAnsi="Arial Narrow" w:cs="Arial"/>
                <w:sz w:val="22"/>
                <w:szCs w:val="22"/>
              </w:rPr>
              <w:t>作功</w:t>
            </w:r>
            <w:proofErr w:type="gramEnd"/>
            <w:r w:rsidRPr="00B85131">
              <w:rPr>
                <w:rFonts w:ascii="Arial Narrow" w:eastAsia="標楷體" w:hAnsi="Arial Narrow" w:cs="Arial"/>
                <w:sz w:val="22"/>
                <w:szCs w:val="22"/>
              </w:rPr>
              <w:t>可以改變物體的能量。</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1D7AC27" w14:textId="654203D3" w:rsidR="00E92DAA"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Ba-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-6 </w:t>
            </w:r>
            <w:r w:rsidRPr="00B85131">
              <w:rPr>
                <w:rFonts w:ascii="Arial Narrow" w:eastAsia="標楷體" w:hAnsi="Arial Narrow" w:cs="Arial"/>
                <w:sz w:val="22"/>
                <w:szCs w:val="22"/>
              </w:rPr>
              <w:t>每單位時間對物體所做的功稱為功率。</w:t>
            </w:r>
          </w:p>
          <w:p w14:paraId="79F436EC" w14:textId="77777777" w:rsidR="00E92DAA" w:rsidRPr="00B85131" w:rsidRDefault="00E92DAA" w:rsidP="00A341C3">
            <w:pPr>
              <w:spacing w:line="0" w:lineRule="atLeast"/>
              <w:ind w:firstLine="0"/>
              <w:jc w:val="left"/>
              <w:rPr>
                <w:rFonts w:ascii="Arial Narrow" w:eastAsia="標楷體" w:hAnsi="Arial Narrow" w:cs="Arial"/>
                <w:sz w:val="22"/>
                <w:szCs w:val="22"/>
              </w:rPr>
            </w:pP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1DBC860" w14:textId="77777777" w:rsidR="00E61023"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521B1B17" w14:textId="77777777" w:rsidR="00E61023"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能辨別適合科學探究或適合以科學方式尋求解決的問題（或假說），並能依據觀察、蒐集資料、閱讀、思考、討論等，</w:t>
            </w:r>
            <w:r w:rsidRPr="00B85131">
              <w:rPr>
                <w:rFonts w:ascii="Arial Narrow" w:eastAsia="標楷體" w:hAnsi="Arial Narrow" w:cs="Arial"/>
                <w:sz w:val="22"/>
                <w:szCs w:val="22"/>
              </w:rPr>
              <w:lastRenderedPageBreak/>
              <w:t>提出適宜探究之問題。</w:t>
            </w:r>
            <w:r w:rsidRPr="00B85131">
              <w:rPr>
                <w:rFonts w:ascii="Arial Narrow" w:eastAsia="標楷體" w:hAnsi="Arial Narrow" w:cs="Arial"/>
                <w:sz w:val="22"/>
                <w:szCs w:val="22"/>
              </w:rPr>
              <w:br/>
            </w:r>
          </w:p>
          <w:p w14:paraId="79120F42" w14:textId="77777777" w:rsidR="00E61023"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 -</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應用所學到的科學知識與科學探究方法幫助自己做出最佳的決定。</w:t>
            </w:r>
            <w:r w:rsidRPr="00B85131">
              <w:rPr>
                <w:rFonts w:ascii="Arial Narrow" w:eastAsia="標楷體" w:hAnsi="Arial Narrow" w:cs="Arial"/>
                <w:sz w:val="22"/>
                <w:szCs w:val="22"/>
              </w:rPr>
              <w:br/>
            </w:r>
          </w:p>
          <w:p w14:paraId="6B60E9C5" w14:textId="77777777" w:rsidR="00E61023"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r w:rsidRPr="00B85131">
              <w:rPr>
                <w:rFonts w:ascii="Arial Narrow" w:eastAsia="標楷體" w:hAnsi="Arial Narrow" w:cs="Arial"/>
                <w:sz w:val="22"/>
                <w:szCs w:val="22"/>
              </w:rPr>
              <w:br/>
            </w:r>
          </w:p>
          <w:p w14:paraId="77D0636A" w14:textId="77777777" w:rsidR="00E61023"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28EBE529" w14:textId="7FF5126A" w:rsidR="00E92DAA"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w:t>
            </w:r>
            <w:r w:rsidRPr="00B85131">
              <w:rPr>
                <w:rFonts w:ascii="Arial Narrow" w:eastAsia="標楷體" w:hAnsi="Arial Narrow" w:cs="Arial"/>
                <w:sz w:val="22"/>
                <w:szCs w:val="22"/>
              </w:rPr>
              <w:lastRenderedPageBreak/>
              <w:t>點的正確性。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C31F3F" w14:textId="77777777" w:rsidR="00E92DAA" w:rsidRPr="00970BC9" w:rsidRDefault="00E92DAA"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第三章：功與機械應用</w:t>
            </w:r>
          </w:p>
          <w:p w14:paraId="6492AD6B" w14:textId="77777777" w:rsidR="00E92DAA" w:rsidRPr="00970BC9" w:rsidRDefault="00E92DAA"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3-1 功與功率（</w:t>
            </w:r>
            <w:r w:rsidR="00A341C3" w:rsidRPr="00970BC9">
              <w:rPr>
                <w:rFonts w:ascii="標楷體" w:eastAsia="標楷體" w:hAnsi="標楷體"/>
                <w:b/>
                <w:bCs/>
                <w:color w:val="0000FF"/>
                <w:sz w:val="24"/>
                <w:szCs w:val="24"/>
              </w:rPr>
              <w:t>2</w:t>
            </w:r>
            <w:r w:rsidRPr="00970BC9">
              <w:rPr>
                <w:rFonts w:ascii="標楷體" w:eastAsia="標楷體" w:hAnsi="標楷體"/>
                <w:b/>
                <w:bCs/>
                <w:color w:val="0000FF"/>
                <w:sz w:val="24"/>
                <w:szCs w:val="24"/>
              </w:rPr>
              <w:t>）</w:t>
            </w:r>
          </w:p>
          <w:p w14:paraId="6A13D3AF" w14:textId="77777777" w:rsidR="00E92DAA" w:rsidRPr="00970BC9" w:rsidRDefault="00E92DAA"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3-2 位能與動能（</w:t>
            </w:r>
            <w:r w:rsidR="00A341C3" w:rsidRPr="00970BC9">
              <w:rPr>
                <w:rFonts w:ascii="標楷體" w:eastAsia="標楷體" w:hAnsi="標楷體"/>
                <w:b/>
                <w:bCs/>
                <w:color w:val="0000FF"/>
                <w:sz w:val="24"/>
                <w:szCs w:val="24"/>
              </w:rPr>
              <w:t>1</w:t>
            </w:r>
            <w:r w:rsidRPr="00970BC9">
              <w:rPr>
                <w:rFonts w:ascii="標楷體" w:eastAsia="標楷體" w:hAnsi="標楷體"/>
                <w:b/>
                <w:bCs/>
                <w:color w:val="0000FF"/>
                <w:sz w:val="24"/>
                <w:szCs w:val="24"/>
              </w:rPr>
              <w:t>）</w:t>
            </w:r>
          </w:p>
          <w:p w14:paraId="13C0B849" w14:textId="77777777" w:rsidR="00970BC9" w:rsidRDefault="00970BC9" w:rsidP="00A341C3">
            <w:pPr>
              <w:spacing w:line="0" w:lineRule="atLeast"/>
              <w:ind w:firstLine="0"/>
              <w:jc w:val="left"/>
              <w:rPr>
                <w:rFonts w:ascii="標楷體" w:eastAsia="標楷體" w:hAnsi="標楷體"/>
                <w:sz w:val="24"/>
                <w:szCs w:val="24"/>
              </w:rPr>
            </w:pPr>
          </w:p>
          <w:p w14:paraId="15ACDD68" w14:textId="2BC73172"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1.說明能量和功可以相互轉換。</w:t>
            </w:r>
          </w:p>
          <w:p w14:paraId="5088E281" w14:textId="77777777" w:rsidR="00E61023" w:rsidRDefault="00E61023" w:rsidP="00A341C3">
            <w:pPr>
              <w:spacing w:line="0" w:lineRule="atLeast"/>
              <w:ind w:firstLine="0"/>
              <w:jc w:val="left"/>
              <w:rPr>
                <w:rFonts w:ascii="標楷體" w:eastAsia="標楷體" w:hAnsi="標楷體"/>
                <w:sz w:val="24"/>
                <w:szCs w:val="24"/>
              </w:rPr>
            </w:pPr>
          </w:p>
          <w:p w14:paraId="23B6A9C9" w14:textId="47A2EDC8"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2.介紹功的定義和單位。</w:t>
            </w:r>
          </w:p>
          <w:p w14:paraId="24F193B6" w14:textId="77777777" w:rsidR="00E61023" w:rsidRDefault="00E61023" w:rsidP="00A341C3">
            <w:pPr>
              <w:spacing w:line="0" w:lineRule="atLeast"/>
              <w:ind w:firstLine="0"/>
              <w:jc w:val="left"/>
              <w:rPr>
                <w:rFonts w:ascii="標楷體" w:eastAsia="標楷體" w:hAnsi="標楷體"/>
                <w:sz w:val="24"/>
                <w:szCs w:val="24"/>
              </w:rPr>
            </w:pPr>
          </w:p>
          <w:p w14:paraId="319C570B" w14:textId="2E664854"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3.介紹</w:t>
            </w:r>
            <w:proofErr w:type="gramStart"/>
            <w:r w:rsidRPr="00A341C3">
              <w:rPr>
                <w:rFonts w:ascii="標楷體" w:eastAsia="標楷體" w:hAnsi="標楷體"/>
                <w:sz w:val="24"/>
                <w:szCs w:val="24"/>
              </w:rPr>
              <w:t>正功和負功</w:t>
            </w:r>
            <w:proofErr w:type="gramEnd"/>
            <w:r w:rsidRPr="00A341C3">
              <w:rPr>
                <w:rFonts w:ascii="標楷體" w:eastAsia="標楷體" w:hAnsi="標楷體"/>
                <w:sz w:val="24"/>
                <w:szCs w:val="24"/>
              </w:rPr>
              <w:t>的意義。</w:t>
            </w:r>
          </w:p>
          <w:p w14:paraId="72D7B619" w14:textId="77777777" w:rsidR="00E61023" w:rsidRDefault="00E61023" w:rsidP="00A341C3">
            <w:pPr>
              <w:spacing w:line="0" w:lineRule="atLeast"/>
              <w:ind w:firstLine="0"/>
              <w:jc w:val="left"/>
              <w:rPr>
                <w:rFonts w:ascii="標楷體" w:eastAsia="標楷體" w:hAnsi="標楷體"/>
                <w:sz w:val="24"/>
                <w:szCs w:val="24"/>
              </w:rPr>
            </w:pPr>
          </w:p>
          <w:p w14:paraId="55C3FE5D" w14:textId="62BC74BF"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4.介紹功率的定義和公式。</w:t>
            </w:r>
          </w:p>
          <w:p w14:paraId="23CA2544" w14:textId="77777777" w:rsidR="00E61023" w:rsidRDefault="00E61023" w:rsidP="00A341C3">
            <w:pPr>
              <w:spacing w:line="0" w:lineRule="atLeast"/>
              <w:ind w:firstLine="0"/>
              <w:jc w:val="left"/>
              <w:rPr>
                <w:rFonts w:ascii="標楷體" w:eastAsia="標楷體" w:hAnsi="標楷體"/>
                <w:sz w:val="24"/>
                <w:szCs w:val="24"/>
              </w:rPr>
            </w:pPr>
          </w:p>
          <w:p w14:paraId="5B02068E" w14:textId="5871E0CE"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5.介紹重力位能、彈力位能和動能的意義。</w:t>
            </w:r>
          </w:p>
          <w:p w14:paraId="4C022356" w14:textId="77777777" w:rsidR="00E61023" w:rsidRDefault="00E61023" w:rsidP="00A341C3">
            <w:pPr>
              <w:spacing w:line="0" w:lineRule="atLeast"/>
              <w:ind w:firstLine="0"/>
              <w:jc w:val="left"/>
              <w:rPr>
                <w:rFonts w:ascii="標楷體" w:eastAsia="標楷體" w:hAnsi="標楷體"/>
                <w:sz w:val="24"/>
                <w:szCs w:val="24"/>
              </w:rPr>
            </w:pPr>
          </w:p>
          <w:p w14:paraId="77C26E71" w14:textId="1D0460CC"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6.介紹位能包含重力位能和彈力位能，力學能包含位能和動能。</w:t>
            </w:r>
          </w:p>
          <w:p w14:paraId="25ED64EE" w14:textId="77777777" w:rsidR="00E61023" w:rsidRDefault="00E61023" w:rsidP="00A341C3">
            <w:pPr>
              <w:spacing w:line="0" w:lineRule="atLeast"/>
              <w:ind w:firstLine="0"/>
              <w:jc w:val="left"/>
              <w:rPr>
                <w:rFonts w:ascii="標楷體" w:eastAsia="標楷體" w:hAnsi="標楷體"/>
                <w:sz w:val="24"/>
                <w:szCs w:val="24"/>
              </w:rPr>
            </w:pPr>
          </w:p>
          <w:p w14:paraId="7913E4BA" w14:textId="0912810C"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7.介紹力學能守恆定律及能量守恆定律。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3AA132" w14:textId="77777777" w:rsidR="00E92DAA" w:rsidRPr="00A341C3" w:rsidRDefault="00E92DAA" w:rsidP="00A341C3">
            <w:pPr>
              <w:spacing w:line="0" w:lineRule="atLeast"/>
              <w:ind w:firstLine="0"/>
              <w:jc w:val="left"/>
              <w:rPr>
                <w:rFonts w:ascii="標楷體" w:eastAsia="標楷體" w:hAnsi="標楷體"/>
                <w:bCs/>
                <w:snapToGrid w:val="0"/>
                <w:sz w:val="24"/>
                <w:szCs w:val="24"/>
              </w:rPr>
            </w:pPr>
            <w:r w:rsidRPr="00A341C3">
              <w:rPr>
                <w:rFonts w:ascii="標楷體" w:eastAsia="標楷體" w:hAnsi="標楷體"/>
                <w:bCs/>
                <w:snapToGrid w:val="0"/>
                <w:color w:val="auto"/>
                <w:sz w:val="24"/>
                <w:szCs w:val="24"/>
              </w:rPr>
              <w:lastRenderedPageBreak/>
              <w:t>3</w:t>
            </w:r>
          </w:p>
          <w:p w14:paraId="6346A4BF" w14:textId="77777777" w:rsidR="00E92DAA" w:rsidRPr="00A341C3" w:rsidRDefault="00E92DAA" w:rsidP="00A341C3">
            <w:pPr>
              <w:spacing w:line="0" w:lineRule="atLeast"/>
              <w:ind w:firstLine="0"/>
              <w:jc w:val="left"/>
              <w:rPr>
                <w:rFonts w:ascii="標楷體" w:eastAsia="標楷體" w:hAnsi="標楷體"/>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2B2C53" w14:textId="7AD36316" w:rsidR="00E92DAA"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502613" w14:textId="77777777" w:rsidR="00E92DAA" w:rsidRPr="00B85131" w:rsidRDefault="00E92DAA"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討論</w:t>
            </w:r>
          </w:p>
          <w:p w14:paraId="6CD16A09" w14:textId="77777777" w:rsidR="00E92DAA" w:rsidRPr="00B85131" w:rsidRDefault="00E92DAA" w:rsidP="00B85131">
            <w:pPr>
              <w:spacing w:line="0" w:lineRule="atLeast"/>
              <w:ind w:firstLine="0"/>
              <w:jc w:val="left"/>
              <w:rPr>
                <w:rFonts w:ascii="標楷體" w:eastAsia="標楷體" w:hAnsi="標楷體"/>
                <w:b/>
                <w:bCs/>
                <w:sz w:val="24"/>
                <w:szCs w:val="24"/>
              </w:rPr>
            </w:pPr>
            <w:r w:rsidRPr="00B85131">
              <w:rPr>
                <w:rFonts w:ascii="標楷體" w:eastAsia="標楷體" w:hAnsi="標楷體"/>
                <w:b/>
                <w:bCs/>
                <w:sz w:val="24"/>
                <w:szCs w:val="24"/>
              </w:rPr>
              <w:t>口語評量</w:t>
            </w:r>
          </w:p>
          <w:p w14:paraId="38DDD1E2" w14:textId="77777777" w:rsidR="00E92DAA" w:rsidRPr="00A341C3" w:rsidRDefault="00E92DAA" w:rsidP="00B85131">
            <w:pPr>
              <w:spacing w:line="0" w:lineRule="atLeast"/>
              <w:ind w:firstLine="0"/>
              <w:jc w:val="left"/>
              <w:rPr>
                <w:rFonts w:ascii="標楷體" w:eastAsia="標楷體" w:hAnsi="標楷體"/>
                <w:szCs w:val="24"/>
              </w:rPr>
            </w:pPr>
            <w:r w:rsidRPr="00B85131">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5380CF" w14:textId="77777777" w:rsidR="00F46C39"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3760CF30" w14:textId="77777777" w:rsidR="00F46C39"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0BFD0FD" w14:textId="77777777" w:rsidR="00F46C39"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E6 </w:t>
            </w:r>
            <w:r w:rsidRPr="00B85131">
              <w:rPr>
                <w:rFonts w:ascii="Arial Narrow" w:eastAsia="標楷體" w:hAnsi="Arial Narrow" w:cs="Arial"/>
                <w:sz w:val="22"/>
                <w:szCs w:val="22"/>
              </w:rPr>
              <w:t>操作家庭常見的手工具。</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A5D4B69" w14:textId="77777777" w:rsidR="00F46C39"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E8 </w:t>
            </w:r>
            <w:r w:rsidRPr="00B85131">
              <w:rPr>
                <w:rFonts w:ascii="Arial Narrow" w:eastAsia="標楷體" w:hAnsi="Arial Narrow" w:cs="Arial"/>
                <w:sz w:val="22"/>
                <w:szCs w:val="22"/>
              </w:rPr>
              <w:t>利用創意思考的技巧。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C73EC28" w14:textId="77777777" w:rsidR="00F46C39"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lastRenderedPageBreak/>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0C99342" w14:textId="2822DC8E" w:rsidR="00E92DAA" w:rsidRPr="00B85131" w:rsidRDefault="00E92DA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p>
        </w:tc>
        <w:tc>
          <w:tcPr>
            <w:tcW w:w="1784" w:type="dxa"/>
            <w:tcBorders>
              <w:top w:val="single" w:sz="8" w:space="0" w:color="000000"/>
              <w:bottom w:val="single" w:sz="8" w:space="0" w:color="000000"/>
              <w:right w:val="single" w:sz="8" w:space="0" w:color="000000"/>
            </w:tcBorders>
          </w:tcPr>
          <w:p w14:paraId="402321BE" w14:textId="77777777"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■實施跨領域或跨科目協同教學</w:t>
            </w:r>
          </w:p>
          <w:p w14:paraId="1ED25CE7" w14:textId="77777777"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1.協同科目：</w:t>
            </w:r>
          </w:p>
          <w:p w14:paraId="0742CC75" w14:textId="77777777"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 xml:space="preserve"> 數學 </w:t>
            </w:r>
          </w:p>
          <w:p w14:paraId="28AA635F" w14:textId="77777777" w:rsidR="00E92DAA" w:rsidRPr="00A341C3" w:rsidRDefault="00E92DA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2.協同節數：</w:t>
            </w:r>
          </w:p>
          <w:p w14:paraId="2BB2F633" w14:textId="77777777" w:rsidR="00E92DAA" w:rsidRPr="00A341C3" w:rsidRDefault="00E92DAA" w:rsidP="00A341C3">
            <w:pPr>
              <w:spacing w:line="0" w:lineRule="atLeast"/>
              <w:ind w:firstLine="0"/>
              <w:jc w:val="left"/>
              <w:rPr>
                <w:rFonts w:ascii="標楷體" w:eastAsia="標楷體" w:hAnsi="標楷體"/>
                <w:sz w:val="24"/>
                <w:szCs w:val="24"/>
              </w:rPr>
            </w:pPr>
            <w:proofErr w:type="gramStart"/>
            <w:r w:rsidRPr="00A341C3">
              <w:rPr>
                <w:rFonts w:ascii="標楷體" w:eastAsia="標楷體" w:hAnsi="標楷體"/>
                <w:sz w:val="24"/>
                <w:szCs w:val="24"/>
              </w:rPr>
              <w:t>＿</w:t>
            </w:r>
            <w:proofErr w:type="gramEnd"/>
            <w:r w:rsidRPr="00A341C3">
              <w:rPr>
                <w:rFonts w:ascii="標楷體" w:eastAsia="標楷體" w:hAnsi="標楷體"/>
                <w:sz w:val="24"/>
                <w:szCs w:val="24"/>
              </w:rPr>
              <w:t>2節</w:t>
            </w:r>
            <w:proofErr w:type="gramStart"/>
            <w:r w:rsidRPr="00A341C3">
              <w:rPr>
                <w:rFonts w:ascii="標楷體" w:eastAsia="標楷體" w:hAnsi="標楷體"/>
                <w:sz w:val="24"/>
                <w:szCs w:val="24"/>
              </w:rPr>
              <w:t>＿</w:t>
            </w:r>
            <w:proofErr w:type="gramEnd"/>
          </w:p>
        </w:tc>
      </w:tr>
      <w:tr w:rsidR="00CD3609" w:rsidRPr="00A25A79" w14:paraId="7FA9CF47"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736DAA52" w14:textId="6D4FDD04" w:rsidR="00CD3609" w:rsidRPr="00D70A03" w:rsidRDefault="00CD3609" w:rsidP="00CD3609">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7</w:t>
            </w:r>
            <w:proofErr w:type="gramStart"/>
            <w:r w:rsidRPr="00D70A03">
              <w:rPr>
                <w:rFonts w:ascii="Arial" w:eastAsia="標楷體" w:hAnsi="Arial" w:cs="Arial" w:hint="eastAsia"/>
                <w:b/>
                <w:bCs/>
                <w:snapToGrid w:val="0"/>
                <w:color w:val="C00000"/>
                <w:sz w:val="22"/>
                <w:szCs w:val="22"/>
              </w:rPr>
              <w:t>週</w:t>
            </w:r>
            <w:proofErr w:type="gramEnd"/>
          </w:p>
          <w:p w14:paraId="512BFFB4" w14:textId="371AFB04" w:rsidR="00CD3609" w:rsidRPr="00D70A03" w:rsidRDefault="00CD3609" w:rsidP="00CD3609">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10/11~15</w:t>
            </w:r>
          </w:p>
        </w:tc>
        <w:tc>
          <w:tcPr>
            <w:tcW w:w="1560" w:type="dxa"/>
            <w:tcBorders>
              <w:top w:val="single" w:sz="8" w:space="0" w:color="000000"/>
              <w:left w:val="single" w:sz="8" w:space="0" w:color="000000"/>
              <w:bottom w:val="single" w:sz="8" w:space="0" w:color="000000"/>
              <w:right w:val="single" w:sz="8" w:space="0" w:color="000000"/>
            </w:tcBorders>
          </w:tcPr>
          <w:p w14:paraId="1FFD763B" w14:textId="77777777" w:rsidR="00CD3609"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Ba-IV-1</w:t>
            </w:r>
            <w:r w:rsidRPr="00B85131">
              <w:rPr>
                <w:rFonts w:ascii="Arial Narrow" w:eastAsia="標楷體" w:hAnsi="Arial Narrow" w:cs="Arial"/>
                <w:sz w:val="22"/>
                <w:szCs w:val="22"/>
              </w:rPr>
              <w:t xml:space="preserve">　能量有不同形式，例如：動能、熱能、光能、電能、化學能等，而且彼此之間可以轉換。孤立系統的總能量會維持定值。</w:t>
            </w:r>
          </w:p>
          <w:p w14:paraId="61B44778" w14:textId="77777777" w:rsidR="0055408F" w:rsidRPr="00B85131" w:rsidRDefault="0055408F" w:rsidP="00A341C3">
            <w:pPr>
              <w:spacing w:line="0" w:lineRule="atLeast"/>
              <w:ind w:firstLine="0"/>
              <w:jc w:val="left"/>
              <w:rPr>
                <w:rFonts w:ascii="Arial Narrow" w:eastAsia="標楷體" w:hAnsi="Arial Narrow" w:cs="Arial"/>
                <w:sz w:val="22"/>
                <w:szCs w:val="22"/>
              </w:rPr>
            </w:pPr>
          </w:p>
          <w:p w14:paraId="59AD871B" w14:textId="241C0338" w:rsidR="00CD3609"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Ba-IV-2</w:t>
            </w:r>
            <w:r w:rsidRPr="00B85131">
              <w:rPr>
                <w:rFonts w:ascii="Arial Narrow" w:eastAsia="標楷體" w:hAnsi="Arial Narrow" w:cs="Arial"/>
                <w:sz w:val="22"/>
                <w:szCs w:val="22"/>
              </w:rPr>
              <w:t xml:space="preserve">　光合作用是將光能轉換成化學能；呼吸作用是將化學能轉換成熱能。</w:t>
            </w:r>
          </w:p>
          <w:p w14:paraId="695CB1C0" w14:textId="77777777" w:rsidR="0055408F" w:rsidRPr="00B85131" w:rsidRDefault="0055408F" w:rsidP="00A341C3">
            <w:pPr>
              <w:spacing w:line="0" w:lineRule="atLeast"/>
              <w:ind w:firstLine="0"/>
              <w:jc w:val="left"/>
              <w:rPr>
                <w:rFonts w:ascii="Arial Narrow" w:eastAsia="標楷體" w:hAnsi="Arial Narrow" w:cs="Arial"/>
                <w:sz w:val="22"/>
                <w:szCs w:val="22"/>
              </w:rPr>
            </w:pPr>
          </w:p>
          <w:p w14:paraId="7124F032" w14:textId="22EC96AA" w:rsidR="00CD3609"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Ba-IV-7</w:t>
            </w:r>
            <w:r w:rsidRPr="00B85131">
              <w:rPr>
                <w:rFonts w:ascii="Arial Narrow" w:eastAsia="標楷體" w:hAnsi="Arial Narrow" w:cs="Arial"/>
                <w:sz w:val="22"/>
                <w:szCs w:val="22"/>
              </w:rPr>
              <w:t xml:space="preserve">　物體的動能與位能之和稱為力學能，動能與位能可以互換。</w:t>
            </w:r>
          </w:p>
          <w:p w14:paraId="311FA2C1" w14:textId="77777777" w:rsidR="00CD3609" w:rsidRPr="00B85131" w:rsidRDefault="00CD3609" w:rsidP="00A341C3">
            <w:pPr>
              <w:spacing w:line="0" w:lineRule="atLeast"/>
              <w:ind w:firstLine="0"/>
              <w:jc w:val="left"/>
              <w:rPr>
                <w:rFonts w:ascii="Arial Narrow" w:eastAsia="標楷體" w:hAnsi="Arial Narrow" w:cs="Arial"/>
                <w:sz w:val="22"/>
                <w:szCs w:val="22"/>
              </w:rPr>
            </w:pP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6DDB48" w14:textId="77777777" w:rsidR="00E61023"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7590214F" w14:textId="77777777" w:rsidR="00E61023"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能辨別適合科學探究或適合以科學方式尋求解決的問題（或假說），並能依據觀察、蒐集資料、閱讀、思考、討論等，提出適宜探究之問題。</w:t>
            </w:r>
            <w:r w:rsidRPr="00B85131">
              <w:rPr>
                <w:rFonts w:ascii="Arial Narrow" w:eastAsia="標楷體" w:hAnsi="Arial Narrow" w:cs="Arial"/>
                <w:sz w:val="22"/>
                <w:szCs w:val="22"/>
              </w:rPr>
              <w:br/>
            </w:r>
          </w:p>
          <w:p w14:paraId="7AA35108" w14:textId="77777777" w:rsidR="00E61023"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 -</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應用所學到的科學知識與科學探究方法幫助自己做出最佳的決定。</w:t>
            </w:r>
            <w:r w:rsidRPr="00B85131">
              <w:rPr>
                <w:rFonts w:ascii="Arial Narrow" w:eastAsia="標楷體" w:hAnsi="Arial Narrow" w:cs="Arial"/>
                <w:sz w:val="22"/>
                <w:szCs w:val="22"/>
              </w:rPr>
              <w:br/>
            </w:r>
          </w:p>
          <w:p w14:paraId="5412E3AD" w14:textId="77777777" w:rsidR="00E61023"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r w:rsidRPr="00B85131">
              <w:rPr>
                <w:rFonts w:ascii="Arial Narrow" w:eastAsia="標楷體" w:hAnsi="Arial Narrow" w:cs="Arial"/>
                <w:sz w:val="22"/>
                <w:szCs w:val="22"/>
              </w:rPr>
              <w:br/>
            </w:r>
          </w:p>
          <w:p w14:paraId="0EE64E41" w14:textId="77777777" w:rsidR="00E61023"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25B391DE" w14:textId="73B55762" w:rsidR="00CD3609"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p>
          <w:p w14:paraId="74EFBD9F" w14:textId="77777777" w:rsidR="006138B2" w:rsidRPr="00B85131" w:rsidRDefault="006138B2" w:rsidP="00A341C3">
            <w:pPr>
              <w:spacing w:line="0" w:lineRule="atLeast"/>
              <w:ind w:firstLine="0"/>
              <w:jc w:val="left"/>
              <w:rPr>
                <w:rFonts w:ascii="Arial Narrow" w:eastAsia="標楷體" w:hAnsi="Arial Narrow" w:cs="Arial"/>
                <w:sz w:val="22"/>
                <w:szCs w:val="22"/>
              </w:rPr>
            </w:pPr>
          </w:p>
          <w:p w14:paraId="2C4A8402" w14:textId="77777777" w:rsidR="006138B2" w:rsidRPr="00B85131" w:rsidRDefault="006138B2" w:rsidP="00A341C3">
            <w:pPr>
              <w:spacing w:line="0" w:lineRule="atLeast"/>
              <w:ind w:firstLine="0"/>
              <w:jc w:val="left"/>
              <w:rPr>
                <w:rFonts w:ascii="Arial Narrow" w:eastAsia="標楷體" w:hAnsi="Arial Narrow" w:cs="Arial"/>
                <w:sz w:val="22"/>
                <w:szCs w:val="22"/>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B71552" w14:textId="77777777" w:rsidR="00CD3609" w:rsidRPr="00970BC9" w:rsidRDefault="00CD3609"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第三章：功與機械應用</w:t>
            </w:r>
          </w:p>
          <w:p w14:paraId="27B9C767" w14:textId="77777777" w:rsidR="00CD3609" w:rsidRPr="00970BC9" w:rsidRDefault="00CD3609"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3-2 位能與動能（2）</w:t>
            </w:r>
          </w:p>
          <w:p w14:paraId="515E5A9E" w14:textId="77777777" w:rsidR="00970BC9" w:rsidRDefault="00970BC9" w:rsidP="00A341C3">
            <w:pPr>
              <w:spacing w:line="0" w:lineRule="atLeast"/>
              <w:ind w:firstLine="0"/>
              <w:jc w:val="left"/>
              <w:rPr>
                <w:rFonts w:ascii="標楷體" w:eastAsia="標楷體" w:hAnsi="標楷體"/>
                <w:sz w:val="24"/>
                <w:szCs w:val="24"/>
              </w:rPr>
            </w:pPr>
          </w:p>
          <w:p w14:paraId="1D238161" w14:textId="7590DC3F" w:rsidR="00CD3609" w:rsidRP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1</w:t>
            </w:r>
            <w:r w:rsidR="00CD3609" w:rsidRPr="00A341C3">
              <w:rPr>
                <w:rFonts w:ascii="標楷體" w:eastAsia="標楷體" w:hAnsi="標楷體"/>
                <w:sz w:val="24"/>
                <w:szCs w:val="24"/>
              </w:rPr>
              <w:t>.介紹重力位能、彈力位能和動能的意義。</w:t>
            </w:r>
          </w:p>
          <w:p w14:paraId="0AA4B1A0" w14:textId="77777777" w:rsidR="00E61023" w:rsidRDefault="00E61023" w:rsidP="00A341C3">
            <w:pPr>
              <w:spacing w:line="0" w:lineRule="atLeast"/>
              <w:ind w:firstLine="0"/>
              <w:jc w:val="left"/>
              <w:rPr>
                <w:rFonts w:ascii="標楷體" w:eastAsia="標楷體" w:hAnsi="標楷體"/>
                <w:sz w:val="24"/>
                <w:szCs w:val="24"/>
              </w:rPr>
            </w:pPr>
          </w:p>
          <w:p w14:paraId="76271A3C" w14:textId="7981FBC5" w:rsidR="00CD3609" w:rsidRP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2</w:t>
            </w:r>
            <w:r w:rsidR="00CD3609" w:rsidRPr="00A341C3">
              <w:rPr>
                <w:rFonts w:ascii="標楷體" w:eastAsia="標楷體" w:hAnsi="標楷體"/>
                <w:sz w:val="24"/>
                <w:szCs w:val="24"/>
              </w:rPr>
              <w:t>.介紹位能包含重力位能和彈力位能，力學能包含位能和動能。</w:t>
            </w:r>
          </w:p>
          <w:p w14:paraId="6B0C6D03" w14:textId="77777777" w:rsidR="00E61023" w:rsidRDefault="00E61023" w:rsidP="00A341C3">
            <w:pPr>
              <w:spacing w:line="0" w:lineRule="atLeast"/>
              <w:ind w:firstLine="0"/>
              <w:jc w:val="left"/>
              <w:rPr>
                <w:rFonts w:ascii="標楷體" w:eastAsia="標楷體" w:hAnsi="標楷體"/>
                <w:sz w:val="24"/>
                <w:szCs w:val="24"/>
              </w:rPr>
            </w:pPr>
          </w:p>
          <w:p w14:paraId="5526723F" w14:textId="6B3F00BE" w:rsid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3</w:t>
            </w:r>
            <w:r w:rsidR="00CD3609" w:rsidRPr="00A341C3">
              <w:rPr>
                <w:rFonts w:ascii="標楷體" w:eastAsia="標楷體" w:hAnsi="標楷體"/>
                <w:sz w:val="24"/>
                <w:szCs w:val="24"/>
              </w:rPr>
              <w:t>.介紹力學能守恆定律及能量守恆定律。</w:t>
            </w:r>
          </w:p>
          <w:p w14:paraId="7466E5F1" w14:textId="77777777" w:rsidR="00E61023" w:rsidRDefault="00E61023" w:rsidP="00A341C3">
            <w:pPr>
              <w:spacing w:line="0" w:lineRule="atLeast"/>
              <w:ind w:firstLine="0"/>
              <w:jc w:val="left"/>
              <w:rPr>
                <w:rFonts w:ascii="標楷體" w:eastAsia="標楷體" w:hAnsi="標楷體"/>
                <w:b/>
                <w:bCs/>
                <w:color w:val="FF0000"/>
                <w:sz w:val="24"/>
                <w:szCs w:val="24"/>
              </w:rPr>
            </w:pPr>
          </w:p>
          <w:p w14:paraId="3EF9BDDE" w14:textId="355AB88E" w:rsidR="00CD3609" w:rsidRPr="00DE5BF8" w:rsidRDefault="00A341C3" w:rsidP="00A341C3">
            <w:pPr>
              <w:spacing w:line="0" w:lineRule="atLeast"/>
              <w:ind w:firstLine="0"/>
              <w:jc w:val="left"/>
              <w:rPr>
                <w:rFonts w:ascii="標楷體" w:eastAsia="標楷體" w:hAnsi="標楷體"/>
                <w:b/>
                <w:bCs/>
                <w:color w:val="FF0000"/>
                <w:sz w:val="24"/>
                <w:szCs w:val="24"/>
              </w:rPr>
            </w:pPr>
            <w:r w:rsidRPr="00DE5BF8">
              <w:rPr>
                <w:rFonts w:ascii="標楷體" w:eastAsia="標楷體" w:hAnsi="標楷體"/>
                <w:b/>
                <w:bCs/>
                <w:color w:val="FF0000"/>
                <w:sz w:val="24"/>
                <w:szCs w:val="24"/>
              </w:rPr>
              <w:t>第一次評量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F5C578" w14:textId="77777777" w:rsidR="00CD3609" w:rsidRPr="00A341C3" w:rsidRDefault="00CD3609" w:rsidP="00A341C3">
            <w:pPr>
              <w:spacing w:line="0" w:lineRule="atLeast"/>
              <w:ind w:firstLine="0"/>
              <w:jc w:val="left"/>
              <w:rPr>
                <w:rFonts w:ascii="標楷體" w:eastAsia="標楷體" w:hAnsi="標楷體"/>
                <w:bCs/>
                <w:snapToGrid w:val="0"/>
                <w:sz w:val="24"/>
                <w:szCs w:val="24"/>
              </w:rPr>
            </w:pPr>
            <w:r w:rsidRPr="00A341C3">
              <w:rPr>
                <w:rFonts w:ascii="標楷體" w:eastAsia="標楷體" w:hAnsi="標楷體"/>
                <w:bCs/>
                <w:snapToGrid w:val="0"/>
                <w:color w:val="auto"/>
                <w:sz w:val="24"/>
                <w:szCs w:val="24"/>
              </w:rPr>
              <w:t>3</w:t>
            </w:r>
          </w:p>
          <w:p w14:paraId="28A53B93" w14:textId="77777777" w:rsidR="00CD3609" w:rsidRPr="00A341C3" w:rsidRDefault="00CD3609" w:rsidP="00A341C3">
            <w:pPr>
              <w:spacing w:line="0" w:lineRule="atLeast"/>
              <w:ind w:firstLine="0"/>
              <w:jc w:val="left"/>
              <w:rPr>
                <w:rFonts w:ascii="標楷體" w:eastAsia="標楷體" w:hAnsi="標楷體"/>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EB4BF8" w14:textId="35B7052D" w:rsidR="00CD3609"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CE5392" w14:textId="77777777" w:rsidR="00CD3609" w:rsidRPr="00A341C3" w:rsidRDefault="00A341C3"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0FE8FF" w14:textId="77777777" w:rsidR="00F46C39"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69A497DA" w14:textId="77777777" w:rsidR="00F46C39"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BB4A34F" w14:textId="77777777" w:rsidR="00F46C39"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E6 </w:t>
            </w:r>
            <w:r w:rsidRPr="00B85131">
              <w:rPr>
                <w:rFonts w:ascii="Arial Narrow" w:eastAsia="標楷體" w:hAnsi="Arial Narrow" w:cs="Arial"/>
                <w:sz w:val="22"/>
                <w:szCs w:val="22"/>
              </w:rPr>
              <w:t>操作家庭常見的手工具。</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E8 </w:t>
            </w:r>
            <w:r w:rsidRPr="00B85131">
              <w:rPr>
                <w:rFonts w:ascii="Arial Narrow" w:eastAsia="標楷體" w:hAnsi="Arial Narrow" w:cs="Arial"/>
                <w:sz w:val="22"/>
                <w:szCs w:val="22"/>
              </w:rPr>
              <w:t>利用創意思考的技巧。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B219FBE" w14:textId="77777777" w:rsidR="00F46C39"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C68BFCA" w14:textId="3BEA007D" w:rsidR="00CD3609" w:rsidRPr="00B85131" w:rsidRDefault="00CD360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p>
        </w:tc>
        <w:tc>
          <w:tcPr>
            <w:tcW w:w="1784" w:type="dxa"/>
            <w:tcBorders>
              <w:top w:val="single" w:sz="8" w:space="0" w:color="000000"/>
              <w:bottom w:val="single" w:sz="8" w:space="0" w:color="000000"/>
              <w:right w:val="single" w:sz="8" w:space="0" w:color="000000"/>
            </w:tcBorders>
          </w:tcPr>
          <w:p w14:paraId="79926140" w14:textId="572EFC30" w:rsidR="00CD3609" w:rsidRPr="00E16217" w:rsidRDefault="00E16217" w:rsidP="00A341C3">
            <w:pPr>
              <w:spacing w:line="0" w:lineRule="atLeast"/>
              <w:ind w:firstLine="0"/>
              <w:jc w:val="left"/>
              <w:rPr>
                <w:rFonts w:ascii="標楷體" w:eastAsia="標楷體" w:hAnsi="標楷體"/>
                <w:b/>
                <w:bCs/>
                <w:color w:val="C00000"/>
                <w:sz w:val="24"/>
                <w:szCs w:val="24"/>
              </w:rPr>
            </w:pPr>
            <w:r w:rsidRPr="00E16217">
              <w:rPr>
                <w:rFonts w:ascii="標楷體" w:eastAsia="標楷體" w:hAnsi="標楷體" w:cs="標楷體" w:hint="eastAsia"/>
                <w:b/>
                <w:bCs/>
                <w:color w:val="C00000"/>
                <w:sz w:val="24"/>
                <w:szCs w:val="24"/>
              </w:rPr>
              <w:t>10/12~13段考</w:t>
            </w:r>
          </w:p>
        </w:tc>
      </w:tr>
      <w:tr w:rsidR="00C216F9" w:rsidRPr="00A25A79" w14:paraId="45B683E5"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3081E0E3" w14:textId="7FA56230" w:rsidR="00C216F9" w:rsidRPr="00D70A03" w:rsidRDefault="00C216F9" w:rsidP="00C216F9">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第</w:t>
            </w:r>
            <w:r w:rsidR="00690C85" w:rsidRPr="00D70A03">
              <w:rPr>
                <w:rFonts w:ascii="Arial" w:eastAsia="標楷體" w:hAnsi="Arial" w:cs="Arial" w:hint="eastAsia"/>
                <w:b/>
                <w:bCs/>
                <w:snapToGrid w:val="0"/>
                <w:color w:val="C00000"/>
                <w:sz w:val="22"/>
                <w:szCs w:val="22"/>
              </w:rPr>
              <w:t>8</w:t>
            </w:r>
            <w:proofErr w:type="gramStart"/>
            <w:r w:rsidRPr="00D70A03">
              <w:rPr>
                <w:rFonts w:ascii="Arial" w:eastAsia="標楷體" w:hAnsi="Arial" w:cs="Arial" w:hint="eastAsia"/>
                <w:b/>
                <w:bCs/>
                <w:snapToGrid w:val="0"/>
                <w:color w:val="C00000"/>
                <w:sz w:val="22"/>
                <w:szCs w:val="22"/>
              </w:rPr>
              <w:t>週</w:t>
            </w:r>
            <w:proofErr w:type="gramEnd"/>
          </w:p>
          <w:p w14:paraId="019D3551" w14:textId="2B5B5D7D" w:rsidR="00C216F9" w:rsidRPr="00D70A03" w:rsidRDefault="00C216F9" w:rsidP="00C216F9">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10/18~22</w:t>
            </w:r>
          </w:p>
        </w:tc>
        <w:tc>
          <w:tcPr>
            <w:tcW w:w="1560" w:type="dxa"/>
            <w:tcBorders>
              <w:top w:val="single" w:sz="8" w:space="0" w:color="000000"/>
              <w:left w:val="single" w:sz="8" w:space="0" w:color="000000"/>
              <w:bottom w:val="single" w:sz="8" w:space="0" w:color="000000"/>
              <w:right w:val="single" w:sz="8" w:space="0" w:color="000000"/>
            </w:tcBorders>
          </w:tcPr>
          <w:p w14:paraId="283E8060" w14:textId="77777777" w:rsidR="00E61023"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力能引發物體的移動或轉動。</w:t>
            </w:r>
            <w:r w:rsidRPr="00B85131">
              <w:rPr>
                <w:rFonts w:ascii="Arial Narrow" w:eastAsia="標楷體" w:hAnsi="Arial Narrow" w:cs="Arial"/>
                <w:sz w:val="22"/>
                <w:szCs w:val="22"/>
              </w:rPr>
              <w:br/>
            </w:r>
          </w:p>
          <w:p w14:paraId="3763460E" w14:textId="76835AC7" w:rsidR="00E61023"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力矩會改變物體的</w:t>
            </w:r>
            <w:r w:rsidRPr="00B85131">
              <w:rPr>
                <w:rFonts w:ascii="Arial Narrow" w:eastAsia="標楷體" w:hAnsi="Arial Narrow" w:cs="Arial"/>
                <w:sz w:val="22"/>
                <w:szCs w:val="22"/>
              </w:rPr>
              <w:lastRenderedPageBreak/>
              <w:t>旋轉，槓桿是力矩的作用。</w:t>
            </w:r>
            <w:r w:rsidRPr="00B85131">
              <w:rPr>
                <w:rFonts w:ascii="Arial Narrow" w:eastAsia="標楷體" w:hAnsi="Arial Narrow" w:cs="Arial"/>
                <w:sz w:val="22"/>
                <w:szCs w:val="22"/>
              </w:rPr>
              <w:br/>
            </w:r>
          </w:p>
          <w:p w14:paraId="03778CE0" w14:textId="77777777" w:rsidR="00E61023"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-3 </w:t>
            </w:r>
            <w:r w:rsidRPr="00B85131">
              <w:rPr>
                <w:rFonts w:ascii="Arial Narrow" w:eastAsia="標楷體" w:hAnsi="Arial Narrow" w:cs="Arial"/>
                <w:sz w:val="22"/>
                <w:szCs w:val="22"/>
              </w:rPr>
              <w:t>平衡的物體所受合力為零、合力矩為零。</w:t>
            </w:r>
            <w:r w:rsidRPr="00B85131">
              <w:rPr>
                <w:rFonts w:ascii="Arial Narrow" w:eastAsia="標楷體" w:hAnsi="Arial Narrow" w:cs="Arial"/>
                <w:sz w:val="22"/>
                <w:szCs w:val="22"/>
              </w:rPr>
              <w:br/>
            </w:r>
          </w:p>
          <w:p w14:paraId="07131788" w14:textId="2F23977E" w:rsidR="00C216F9"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-7 </w:t>
            </w:r>
            <w:r w:rsidRPr="00B85131">
              <w:rPr>
                <w:rFonts w:ascii="Arial Narrow" w:eastAsia="標楷體" w:hAnsi="Arial Narrow" w:cs="Arial"/>
                <w:sz w:val="22"/>
                <w:szCs w:val="22"/>
              </w:rPr>
              <w:t>簡單機械，例如：槓桿、滑輪、輪軸、齒輪、斜面，通常具有省時、省力，或者是改變作用力方向等功能。</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B5C979A" w14:textId="77777777" w:rsidR="00E61023"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w:t>
            </w:r>
            <w:r w:rsidRPr="00B85131">
              <w:rPr>
                <w:rFonts w:ascii="Arial Narrow" w:eastAsia="標楷體" w:hAnsi="Arial Narrow" w:cs="Arial"/>
                <w:sz w:val="22"/>
                <w:szCs w:val="22"/>
              </w:rPr>
              <w:lastRenderedPageBreak/>
              <w:t>因，建立科學學習的自信心</w:t>
            </w:r>
            <w:r w:rsidRPr="00B85131">
              <w:rPr>
                <w:rFonts w:ascii="Arial Narrow" w:eastAsia="標楷體" w:hAnsi="Arial Narrow" w:cs="Arial"/>
                <w:sz w:val="22"/>
                <w:szCs w:val="22"/>
              </w:rPr>
              <w:br/>
            </w:r>
          </w:p>
          <w:p w14:paraId="494CF15B" w14:textId="77777777" w:rsidR="00E61023"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能辨明多個自變項、</w:t>
            </w:r>
            <w:proofErr w:type="gramStart"/>
            <w:r w:rsidRPr="00B85131">
              <w:rPr>
                <w:rFonts w:ascii="Arial Narrow" w:eastAsia="標楷體" w:hAnsi="Arial Narrow" w:cs="Arial"/>
                <w:sz w:val="22"/>
                <w:szCs w:val="22"/>
              </w:rPr>
              <w:t>應變項並計劃</w:t>
            </w:r>
            <w:proofErr w:type="gramEnd"/>
            <w:r w:rsidRPr="00B85131">
              <w:rPr>
                <w:rFonts w:ascii="Arial Narrow" w:eastAsia="標楷體" w:hAnsi="Arial Narrow" w:cs="Arial"/>
                <w:sz w:val="22"/>
                <w:szCs w:val="22"/>
              </w:rPr>
              <w:t>適當次數的測試、預測活動的可能結果。在教師或教科書的指導或說明下，能了解探究的計畫，並進而能根據問題特性、資源</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例如：設備、時間</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等因素，規劃具有可信度</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例如：多次測量等</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的探究活動。</w:t>
            </w:r>
            <w:r w:rsidRPr="00B85131">
              <w:rPr>
                <w:rFonts w:ascii="Arial Narrow" w:eastAsia="標楷體" w:hAnsi="Arial Narrow" w:cs="Arial"/>
                <w:sz w:val="22"/>
                <w:szCs w:val="22"/>
              </w:rPr>
              <w:br/>
            </w:r>
          </w:p>
          <w:p w14:paraId="34B54413" w14:textId="77777777" w:rsidR="00E61023"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能正確安全操作適合學習階段的物品、器材儀器、科技設備及資源。能進行客觀的質性觀察或數值量測並詳實記錄。</w:t>
            </w:r>
            <w:r w:rsidRPr="00B85131">
              <w:rPr>
                <w:rFonts w:ascii="Arial Narrow" w:eastAsia="標楷體" w:hAnsi="Arial Narrow" w:cs="Arial"/>
                <w:sz w:val="22"/>
                <w:szCs w:val="22"/>
              </w:rPr>
              <w:br/>
            </w:r>
          </w:p>
          <w:p w14:paraId="027A6B3E" w14:textId="4B7DD084" w:rsidR="00C216F9"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ah -</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應用所學到的科學知識與科學探究方法幫助自己做出最佳的決定。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70D64B" w14:textId="77777777" w:rsidR="00C216F9" w:rsidRPr="00A341C3" w:rsidRDefault="00C216F9" w:rsidP="00A341C3">
            <w:pPr>
              <w:spacing w:line="0" w:lineRule="atLeast"/>
              <w:ind w:firstLine="0"/>
              <w:jc w:val="left"/>
              <w:rPr>
                <w:rFonts w:ascii="標楷體" w:eastAsia="標楷體" w:hAnsi="標楷體"/>
                <w:sz w:val="24"/>
                <w:szCs w:val="24"/>
              </w:rPr>
            </w:pPr>
            <w:r w:rsidRPr="00970BC9">
              <w:rPr>
                <w:rFonts w:ascii="標楷體" w:eastAsia="標楷體" w:hAnsi="標楷體"/>
                <w:b/>
                <w:bCs/>
                <w:color w:val="0000FF"/>
                <w:sz w:val="24"/>
                <w:szCs w:val="24"/>
              </w:rPr>
              <w:lastRenderedPageBreak/>
              <w:t>第三章：功與機械應用</w:t>
            </w:r>
            <w:r w:rsidRPr="00970BC9">
              <w:rPr>
                <w:rFonts w:ascii="標楷體" w:eastAsia="標楷體" w:hAnsi="標楷體"/>
                <w:b/>
                <w:bCs/>
                <w:color w:val="0000FF"/>
                <w:sz w:val="24"/>
                <w:szCs w:val="24"/>
              </w:rPr>
              <w:br/>
            </w: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3-3 力矩與轉動平衡（2）</w:t>
            </w:r>
            <w:r w:rsidRPr="00970BC9">
              <w:rPr>
                <w:rFonts w:ascii="標楷體" w:eastAsia="標楷體" w:hAnsi="標楷體"/>
                <w:b/>
                <w:bCs/>
                <w:color w:val="0000FF"/>
                <w:sz w:val="24"/>
                <w:szCs w:val="24"/>
              </w:rPr>
              <w:br/>
            </w: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3-4 簡單機械（1）</w:t>
            </w:r>
          </w:p>
          <w:p w14:paraId="5737A657" w14:textId="77777777" w:rsidR="00970BC9" w:rsidRDefault="00970BC9" w:rsidP="00A341C3">
            <w:pPr>
              <w:spacing w:line="0" w:lineRule="atLeast"/>
              <w:ind w:firstLine="0"/>
              <w:jc w:val="left"/>
              <w:rPr>
                <w:rFonts w:ascii="標楷體" w:eastAsia="標楷體" w:hAnsi="標楷體"/>
                <w:sz w:val="24"/>
                <w:szCs w:val="24"/>
              </w:rPr>
            </w:pPr>
          </w:p>
          <w:p w14:paraId="5CD9D63F" w14:textId="10EC6050"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1.介紹推門的轉動難易程度和力矩有關。</w:t>
            </w:r>
          </w:p>
          <w:p w14:paraId="343B4575" w14:textId="77777777" w:rsidR="00E61023" w:rsidRDefault="00E61023" w:rsidP="00A341C3">
            <w:pPr>
              <w:spacing w:line="0" w:lineRule="atLeast"/>
              <w:ind w:firstLine="0"/>
              <w:jc w:val="left"/>
              <w:rPr>
                <w:rFonts w:ascii="標楷體" w:eastAsia="標楷體" w:hAnsi="標楷體"/>
                <w:sz w:val="24"/>
                <w:szCs w:val="24"/>
              </w:rPr>
            </w:pPr>
          </w:p>
          <w:p w14:paraId="2BFD23AA" w14:textId="3454CCA2"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2.介紹槓桿、支點和力臂的意義。</w:t>
            </w:r>
          </w:p>
          <w:p w14:paraId="6D7F598C" w14:textId="77777777" w:rsidR="00E61023" w:rsidRDefault="00E61023" w:rsidP="00A341C3">
            <w:pPr>
              <w:spacing w:line="0" w:lineRule="atLeast"/>
              <w:ind w:firstLine="0"/>
              <w:jc w:val="left"/>
              <w:rPr>
                <w:rFonts w:ascii="標楷體" w:eastAsia="標楷體" w:hAnsi="標楷體"/>
                <w:sz w:val="24"/>
                <w:szCs w:val="24"/>
              </w:rPr>
            </w:pPr>
          </w:p>
          <w:p w14:paraId="294DFACA" w14:textId="6A30CEED"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3.介紹力矩的定義和公式。</w:t>
            </w:r>
          </w:p>
          <w:p w14:paraId="6630296C" w14:textId="77777777" w:rsidR="00E61023" w:rsidRDefault="00E61023" w:rsidP="00A341C3">
            <w:pPr>
              <w:spacing w:line="0" w:lineRule="atLeast"/>
              <w:ind w:firstLine="0"/>
              <w:jc w:val="left"/>
              <w:rPr>
                <w:rFonts w:ascii="標楷體" w:eastAsia="標楷體" w:hAnsi="標楷體"/>
                <w:sz w:val="24"/>
                <w:szCs w:val="24"/>
              </w:rPr>
            </w:pPr>
          </w:p>
          <w:p w14:paraId="2F9ADC8B" w14:textId="499B4EF0"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4.介紹合力矩的定義和計算方法。</w:t>
            </w:r>
          </w:p>
          <w:p w14:paraId="287998DF" w14:textId="77777777" w:rsidR="00E61023" w:rsidRDefault="00E61023" w:rsidP="00A341C3">
            <w:pPr>
              <w:spacing w:line="0" w:lineRule="atLeast"/>
              <w:ind w:firstLine="0"/>
              <w:jc w:val="left"/>
              <w:rPr>
                <w:rFonts w:ascii="標楷體" w:eastAsia="標楷體" w:hAnsi="標楷體"/>
                <w:sz w:val="24"/>
                <w:szCs w:val="24"/>
              </w:rPr>
            </w:pPr>
          </w:p>
          <w:p w14:paraId="630B8D12" w14:textId="60B20513"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5.介紹合力矩等於零時，物體會處於轉動平衡的狀態。</w:t>
            </w:r>
          </w:p>
          <w:p w14:paraId="4DD2E838" w14:textId="77777777" w:rsidR="00E61023" w:rsidRDefault="00E61023" w:rsidP="00A341C3">
            <w:pPr>
              <w:spacing w:line="0" w:lineRule="atLeast"/>
              <w:ind w:firstLine="0"/>
              <w:jc w:val="left"/>
              <w:rPr>
                <w:rFonts w:ascii="標楷體" w:eastAsia="標楷體" w:hAnsi="標楷體"/>
                <w:sz w:val="24"/>
                <w:szCs w:val="24"/>
              </w:rPr>
            </w:pPr>
          </w:p>
          <w:p w14:paraId="4D2FDDCE" w14:textId="5BEA7D39"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6.介紹槓桿原理的內容及應用。</w:t>
            </w:r>
          </w:p>
          <w:p w14:paraId="07E7B980" w14:textId="77777777" w:rsidR="00E61023" w:rsidRDefault="00E61023" w:rsidP="00A341C3">
            <w:pPr>
              <w:spacing w:line="0" w:lineRule="atLeast"/>
              <w:ind w:firstLine="0"/>
              <w:jc w:val="left"/>
              <w:rPr>
                <w:rFonts w:ascii="標楷體" w:eastAsia="標楷體" w:hAnsi="標楷體"/>
                <w:sz w:val="24"/>
                <w:szCs w:val="24"/>
              </w:rPr>
            </w:pPr>
          </w:p>
          <w:p w14:paraId="405D01C0" w14:textId="5D75B683"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7.介紹支點在</w:t>
            </w:r>
            <w:proofErr w:type="gramStart"/>
            <w:r w:rsidRPr="00A341C3">
              <w:rPr>
                <w:rFonts w:ascii="標楷體" w:eastAsia="標楷體" w:hAnsi="標楷體"/>
                <w:sz w:val="24"/>
                <w:szCs w:val="24"/>
              </w:rPr>
              <w:t>中間、</w:t>
            </w:r>
            <w:proofErr w:type="gramEnd"/>
            <w:r w:rsidRPr="00A341C3">
              <w:rPr>
                <w:rFonts w:ascii="標楷體" w:eastAsia="標楷體" w:hAnsi="標楷體"/>
                <w:sz w:val="24"/>
                <w:szCs w:val="24"/>
              </w:rPr>
              <w:t>抗力點在中間和施力點在中間的槓桿。</w:t>
            </w:r>
          </w:p>
          <w:p w14:paraId="0F0211E8" w14:textId="77777777" w:rsidR="00E61023" w:rsidRDefault="00E61023" w:rsidP="00A341C3">
            <w:pPr>
              <w:spacing w:line="0" w:lineRule="atLeast"/>
              <w:ind w:firstLine="0"/>
              <w:jc w:val="left"/>
              <w:rPr>
                <w:rFonts w:ascii="標楷體" w:eastAsia="標楷體" w:hAnsi="標楷體"/>
                <w:sz w:val="24"/>
                <w:szCs w:val="24"/>
              </w:rPr>
            </w:pPr>
          </w:p>
          <w:p w14:paraId="4B18FB64" w14:textId="27D41A4F"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8.介紹輪軸的構造、特性及應用實例。</w:t>
            </w:r>
          </w:p>
          <w:p w14:paraId="03BD4373" w14:textId="77777777" w:rsidR="00E61023" w:rsidRDefault="00E61023" w:rsidP="00A341C3">
            <w:pPr>
              <w:spacing w:line="0" w:lineRule="atLeast"/>
              <w:ind w:firstLine="0"/>
              <w:jc w:val="left"/>
              <w:rPr>
                <w:rFonts w:ascii="標楷體" w:eastAsia="標楷體" w:hAnsi="標楷體"/>
                <w:sz w:val="24"/>
                <w:szCs w:val="24"/>
              </w:rPr>
            </w:pPr>
          </w:p>
          <w:p w14:paraId="18710099" w14:textId="5FC42B48"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9.介紹滑輪的構造、種類、特性及應用實例。</w:t>
            </w:r>
          </w:p>
          <w:p w14:paraId="0CCBE570" w14:textId="77777777" w:rsidR="00E61023" w:rsidRDefault="00E61023" w:rsidP="00A341C3">
            <w:pPr>
              <w:spacing w:line="0" w:lineRule="atLeast"/>
              <w:ind w:firstLine="0"/>
              <w:jc w:val="left"/>
              <w:rPr>
                <w:rFonts w:ascii="標楷體" w:eastAsia="標楷體" w:hAnsi="標楷體"/>
                <w:sz w:val="24"/>
                <w:szCs w:val="24"/>
              </w:rPr>
            </w:pPr>
          </w:p>
          <w:p w14:paraId="4230BC2F" w14:textId="0ED14189"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10.介紹斜面省力的原理及應用實例。</w:t>
            </w:r>
          </w:p>
          <w:p w14:paraId="42F1A618" w14:textId="77777777" w:rsidR="00E61023" w:rsidRDefault="00E61023" w:rsidP="00A341C3">
            <w:pPr>
              <w:spacing w:line="0" w:lineRule="atLeast"/>
              <w:ind w:firstLine="0"/>
              <w:jc w:val="left"/>
              <w:rPr>
                <w:rFonts w:ascii="標楷體" w:eastAsia="標楷體" w:hAnsi="標楷體"/>
                <w:sz w:val="24"/>
                <w:szCs w:val="24"/>
              </w:rPr>
            </w:pPr>
          </w:p>
          <w:p w14:paraId="62B01F4E" w14:textId="052DA3CD"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11.介紹螺旋的結構、特性及應用實例。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ADD113" w14:textId="77777777"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3A824C" w14:textId="5C29B605" w:rsidR="00C216F9"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A56086" w14:textId="77777777" w:rsidR="00C216F9" w:rsidRPr="00A341C3" w:rsidRDefault="00C216F9"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A4E4D1" w14:textId="77777777" w:rsidR="00F46C39"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31C48F7B" w14:textId="77777777" w:rsidR="00F46C39"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8440152" w14:textId="77777777" w:rsidR="00F46C39"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E6 </w:t>
            </w:r>
            <w:r w:rsidRPr="00B85131">
              <w:rPr>
                <w:rFonts w:ascii="Arial Narrow" w:eastAsia="標楷體" w:hAnsi="Arial Narrow" w:cs="Arial"/>
                <w:sz w:val="22"/>
                <w:szCs w:val="22"/>
              </w:rPr>
              <w:t>操作家庭常見的手工具。</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28B905B" w14:textId="77777777" w:rsidR="00F46C39"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E8 </w:t>
            </w:r>
            <w:r w:rsidRPr="00B85131">
              <w:rPr>
                <w:rFonts w:ascii="Arial Narrow" w:eastAsia="標楷體" w:hAnsi="Arial Narrow" w:cs="Arial"/>
                <w:sz w:val="22"/>
                <w:szCs w:val="22"/>
              </w:rPr>
              <w:t>利用創意思考的技巧。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58005C2" w14:textId="77777777" w:rsidR="00F46C39"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p>
          <w:p w14:paraId="5C7CA2A8" w14:textId="77777777" w:rsidR="00F46C39"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 </w:t>
            </w:r>
          </w:p>
          <w:p w14:paraId="0274B007" w14:textId="3E3D9B53" w:rsidR="00C216F9" w:rsidRPr="00B85131" w:rsidRDefault="00C216F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E10 </w:t>
            </w:r>
            <w:r w:rsidRPr="00B85131">
              <w:rPr>
                <w:rFonts w:ascii="Arial Narrow" w:eastAsia="標楷體" w:hAnsi="Arial Narrow" w:cs="Arial"/>
                <w:sz w:val="22"/>
                <w:szCs w:val="22"/>
              </w:rPr>
              <w:t>了解資訊科技於日常生活之重要性。</w:t>
            </w:r>
          </w:p>
        </w:tc>
        <w:tc>
          <w:tcPr>
            <w:tcW w:w="1784" w:type="dxa"/>
            <w:tcBorders>
              <w:top w:val="single" w:sz="8" w:space="0" w:color="000000"/>
              <w:bottom w:val="single" w:sz="8" w:space="0" w:color="000000"/>
              <w:right w:val="single" w:sz="8" w:space="0" w:color="000000"/>
            </w:tcBorders>
          </w:tcPr>
          <w:p w14:paraId="5191AAA0" w14:textId="77777777"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■實施跨領域或跨科目協同教學</w:t>
            </w:r>
          </w:p>
          <w:p w14:paraId="5C4B8ACD" w14:textId="77777777"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1.協同科目：</w:t>
            </w:r>
          </w:p>
          <w:p w14:paraId="5918C0AC" w14:textId="77777777"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 xml:space="preserve"> 生活科技</w:t>
            </w:r>
          </w:p>
          <w:p w14:paraId="25A47D66" w14:textId="77777777" w:rsidR="00C216F9" w:rsidRPr="00A341C3" w:rsidRDefault="00C216F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2.協同節數：</w:t>
            </w:r>
          </w:p>
          <w:p w14:paraId="326B6FA6" w14:textId="77777777" w:rsidR="00C216F9" w:rsidRPr="00A341C3" w:rsidRDefault="00C216F9" w:rsidP="00A341C3">
            <w:pPr>
              <w:spacing w:line="0" w:lineRule="atLeast"/>
              <w:ind w:firstLine="0"/>
              <w:jc w:val="left"/>
              <w:rPr>
                <w:rFonts w:ascii="標楷體" w:eastAsia="標楷體" w:hAnsi="標楷體"/>
                <w:sz w:val="24"/>
                <w:szCs w:val="24"/>
              </w:rPr>
            </w:pPr>
            <w:proofErr w:type="gramStart"/>
            <w:r w:rsidRPr="00A341C3">
              <w:rPr>
                <w:rFonts w:ascii="標楷體" w:eastAsia="標楷體" w:hAnsi="標楷體"/>
                <w:sz w:val="24"/>
                <w:szCs w:val="24"/>
              </w:rPr>
              <w:t>＿</w:t>
            </w:r>
            <w:proofErr w:type="gramEnd"/>
            <w:r w:rsidRPr="00A341C3">
              <w:rPr>
                <w:rFonts w:ascii="標楷體" w:eastAsia="標楷體" w:hAnsi="標楷體"/>
                <w:sz w:val="24"/>
                <w:szCs w:val="24"/>
              </w:rPr>
              <w:t xml:space="preserve">1節 </w:t>
            </w:r>
          </w:p>
          <w:p w14:paraId="5EA6F29E" w14:textId="77777777" w:rsidR="00C216F9" w:rsidRPr="00A341C3" w:rsidRDefault="00C216F9" w:rsidP="00A341C3">
            <w:pPr>
              <w:spacing w:line="0" w:lineRule="atLeast"/>
              <w:ind w:firstLine="0"/>
              <w:jc w:val="left"/>
              <w:rPr>
                <w:rFonts w:ascii="標楷體" w:eastAsia="標楷體" w:hAnsi="標楷體"/>
                <w:sz w:val="24"/>
                <w:szCs w:val="24"/>
              </w:rPr>
            </w:pPr>
          </w:p>
        </w:tc>
      </w:tr>
      <w:tr w:rsidR="00973180" w:rsidRPr="00A25A79" w14:paraId="17018C9C"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5EEC2A2" w14:textId="52B75840" w:rsidR="00973180" w:rsidRPr="00D70A03" w:rsidRDefault="00973180" w:rsidP="00973180">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9</w:t>
            </w:r>
            <w:proofErr w:type="gramStart"/>
            <w:r w:rsidRPr="00D70A03">
              <w:rPr>
                <w:rFonts w:ascii="Arial" w:eastAsia="標楷體" w:hAnsi="Arial" w:cs="Arial" w:hint="eastAsia"/>
                <w:b/>
                <w:bCs/>
                <w:snapToGrid w:val="0"/>
                <w:color w:val="C00000"/>
                <w:sz w:val="22"/>
                <w:szCs w:val="22"/>
              </w:rPr>
              <w:t>週</w:t>
            </w:r>
            <w:proofErr w:type="gramEnd"/>
          </w:p>
          <w:p w14:paraId="33AD7D8B" w14:textId="22819A13" w:rsidR="00973180" w:rsidRPr="00D70A03" w:rsidRDefault="00973180" w:rsidP="00973180">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10/25~29</w:t>
            </w:r>
          </w:p>
        </w:tc>
        <w:tc>
          <w:tcPr>
            <w:tcW w:w="1560" w:type="dxa"/>
            <w:tcBorders>
              <w:top w:val="single" w:sz="8" w:space="0" w:color="000000"/>
              <w:left w:val="single" w:sz="8" w:space="0" w:color="000000"/>
              <w:bottom w:val="single" w:sz="8" w:space="0" w:color="000000"/>
              <w:right w:val="single" w:sz="8" w:space="0" w:color="000000"/>
            </w:tcBorders>
          </w:tcPr>
          <w:p w14:paraId="366D7195"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INa-IV-1 </w:t>
            </w:r>
            <w:r w:rsidRPr="00B85131">
              <w:rPr>
                <w:rFonts w:ascii="Arial Narrow" w:eastAsia="標楷體" w:hAnsi="Arial Narrow" w:cs="Arial"/>
                <w:sz w:val="22"/>
                <w:szCs w:val="22"/>
              </w:rPr>
              <w:t>能量有多種不同的形式。</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32063C4"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INa-IV-2 </w:t>
            </w:r>
            <w:r w:rsidRPr="00B85131">
              <w:rPr>
                <w:rFonts w:ascii="Arial Narrow" w:eastAsia="標楷體" w:hAnsi="Arial Narrow" w:cs="Arial"/>
                <w:sz w:val="22"/>
                <w:szCs w:val="22"/>
              </w:rPr>
              <w:t>能量之間可以轉換，且會維持定值。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3B13D9A"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INa-IV-3 </w:t>
            </w:r>
            <w:r w:rsidRPr="00B85131">
              <w:rPr>
                <w:rFonts w:ascii="Arial Narrow" w:eastAsia="標楷體" w:hAnsi="Arial Narrow" w:cs="Arial"/>
                <w:sz w:val="22"/>
                <w:szCs w:val="22"/>
              </w:rPr>
              <w:t>科學的發現與新能源，及其對生活與社會的影響。</w:t>
            </w:r>
            <w:r w:rsidRPr="00B85131">
              <w:rPr>
                <w:rFonts w:ascii="Arial Narrow" w:eastAsia="標楷體" w:hAnsi="Arial Narrow" w:cs="Arial"/>
                <w:sz w:val="22"/>
                <w:szCs w:val="22"/>
              </w:rPr>
              <w:br/>
            </w:r>
          </w:p>
          <w:p w14:paraId="08991F44"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INa-IV-4 </w:t>
            </w:r>
            <w:r w:rsidRPr="00B85131">
              <w:rPr>
                <w:rFonts w:ascii="Arial Narrow" w:eastAsia="標楷體" w:hAnsi="Arial Narrow" w:cs="Arial"/>
                <w:sz w:val="22"/>
                <w:szCs w:val="22"/>
              </w:rPr>
              <w:t>生活中各種能源的特性及其影響。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1B61C48" w14:textId="4194E81B" w:rsidR="00973180"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INa-IV-5 </w:t>
            </w:r>
            <w:r w:rsidRPr="00B85131">
              <w:rPr>
                <w:rFonts w:ascii="Arial Narrow" w:eastAsia="標楷體" w:hAnsi="Arial Narrow" w:cs="Arial"/>
                <w:sz w:val="22"/>
                <w:szCs w:val="22"/>
              </w:rPr>
              <w:t>能源開發、利用及永續性。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C37FAC1"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r w:rsidRPr="00B85131">
              <w:rPr>
                <w:rFonts w:ascii="Arial Narrow" w:eastAsia="標楷體" w:hAnsi="Arial Narrow" w:cs="Arial"/>
                <w:sz w:val="22"/>
                <w:szCs w:val="22"/>
              </w:rPr>
              <w:br/>
            </w:r>
          </w:p>
          <w:p w14:paraId="44D78734"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tc-IV-1 </w:t>
            </w:r>
            <w:r w:rsidRPr="00B85131">
              <w:rPr>
                <w:rFonts w:ascii="Arial Narrow" w:eastAsia="標楷體" w:hAnsi="Arial Narrow" w:cs="Arial"/>
                <w:sz w:val="22"/>
                <w:szCs w:val="22"/>
              </w:rPr>
              <w:t>能依據已知的自然科學知識與概念，對自己蒐集與分類的科學數據，抱持合理的懷疑態度，並對他人的資訊或報告，提出自己的看法或解釋。</w:t>
            </w:r>
            <w:r w:rsidRPr="00B85131">
              <w:rPr>
                <w:rFonts w:ascii="Arial Narrow" w:eastAsia="標楷體" w:hAnsi="Arial Narrow" w:cs="Arial"/>
                <w:sz w:val="22"/>
                <w:szCs w:val="22"/>
              </w:rPr>
              <w:br/>
            </w:r>
          </w:p>
          <w:p w14:paraId="72E881AA"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w:t>
            </w:r>
            <w:r w:rsidRPr="00B85131">
              <w:rPr>
                <w:rFonts w:ascii="Arial Narrow" w:eastAsia="標楷體" w:hAnsi="Arial Narrow" w:cs="Arial"/>
                <w:sz w:val="22"/>
                <w:szCs w:val="22"/>
              </w:rPr>
              <w:lastRenderedPageBreak/>
              <w:t>然環境、書刊及網路媒體中，進行各種有計畫的觀察，進而能察覺問題。</w:t>
            </w:r>
            <w:r w:rsidRPr="00B85131">
              <w:rPr>
                <w:rFonts w:ascii="Arial Narrow" w:eastAsia="標楷體" w:hAnsi="Arial Narrow" w:cs="Arial"/>
                <w:sz w:val="22"/>
                <w:szCs w:val="22"/>
              </w:rPr>
              <w:br/>
            </w:r>
          </w:p>
          <w:p w14:paraId="4A904846"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能辨別適合科學探究或適合以科學方式尋求解決的問題（或假說），並能依據觀察、蒐集資料、閱讀、思考、討論等，提出適宜探究之問題。</w:t>
            </w:r>
            <w:r w:rsidRPr="00B85131">
              <w:rPr>
                <w:rFonts w:ascii="Arial Narrow" w:eastAsia="標楷體" w:hAnsi="Arial Narrow" w:cs="Arial"/>
                <w:sz w:val="22"/>
                <w:szCs w:val="22"/>
              </w:rPr>
              <w:br/>
            </w:r>
          </w:p>
          <w:p w14:paraId="305CBDB7"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能分析歸納、製作圖表、使用資訊及數學等方法，整理資訊或數據。</w:t>
            </w:r>
            <w:r w:rsidRPr="00B85131">
              <w:rPr>
                <w:rFonts w:ascii="Arial Narrow" w:eastAsia="標楷體" w:hAnsi="Arial Narrow" w:cs="Arial"/>
                <w:sz w:val="22"/>
                <w:szCs w:val="22"/>
              </w:rPr>
              <w:br/>
            </w:r>
          </w:p>
          <w:p w14:paraId="660213C3" w14:textId="77777777" w:rsidR="00E61023"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pc-</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能理解同學的探究過程和結果（或經簡化過的科學報告），提出合理而且具有根據的疑問或意見。並</w:t>
            </w:r>
            <w:r w:rsidRPr="00B85131">
              <w:rPr>
                <w:rFonts w:ascii="Arial Narrow" w:eastAsia="標楷體" w:hAnsi="Arial Narrow" w:cs="Arial"/>
                <w:sz w:val="22"/>
                <w:szCs w:val="22"/>
              </w:rPr>
              <w:lastRenderedPageBreak/>
              <w:t>能對問題、探究方法、證據及發現，</w:t>
            </w:r>
            <w:proofErr w:type="gramStart"/>
            <w:r w:rsidRPr="00B85131">
              <w:rPr>
                <w:rFonts w:ascii="Arial Narrow" w:eastAsia="標楷體" w:hAnsi="Arial Narrow" w:cs="Arial"/>
                <w:sz w:val="22"/>
                <w:szCs w:val="22"/>
              </w:rPr>
              <w:t>彼此間的符應</w:t>
            </w:r>
            <w:proofErr w:type="gramEnd"/>
            <w:r w:rsidRPr="00B85131">
              <w:rPr>
                <w:rFonts w:ascii="Arial Narrow" w:eastAsia="標楷體" w:hAnsi="Arial Narrow" w:cs="Arial"/>
                <w:sz w:val="22"/>
                <w:szCs w:val="22"/>
              </w:rPr>
              <w:t>情形，進行檢核並提出可能的改善方案。</w:t>
            </w:r>
            <w:r w:rsidRPr="00B85131">
              <w:rPr>
                <w:rFonts w:ascii="Arial Narrow" w:eastAsia="標楷體" w:hAnsi="Arial Narrow" w:cs="Arial"/>
                <w:sz w:val="22"/>
                <w:szCs w:val="22"/>
              </w:rPr>
              <w:br/>
            </w:r>
          </w:p>
          <w:p w14:paraId="6267C760" w14:textId="70E6EC3F" w:rsidR="00973180"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58AA2E" w14:textId="77777777" w:rsidR="00973180" w:rsidRPr="00970BC9" w:rsidRDefault="00973180"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第三章：功與機械應用</w:t>
            </w:r>
          </w:p>
          <w:p w14:paraId="5E858DA9" w14:textId="77777777" w:rsidR="00973180" w:rsidRPr="00970BC9" w:rsidRDefault="00973180"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t>跨科-能量與能源（3）</w:t>
            </w:r>
          </w:p>
          <w:p w14:paraId="4F01BE3F" w14:textId="77777777" w:rsidR="00970BC9" w:rsidRDefault="00970BC9" w:rsidP="00A341C3">
            <w:pPr>
              <w:spacing w:line="0" w:lineRule="atLeast"/>
              <w:ind w:firstLine="0"/>
              <w:jc w:val="left"/>
              <w:rPr>
                <w:rFonts w:ascii="標楷體" w:eastAsia="標楷體" w:hAnsi="標楷體"/>
                <w:sz w:val="24"/>
                <w:szCs w:val="24"/>
              </w:rPr>
            </w:pPr>
          </w:p>
          <w:p w14:paraId="44987C43" w14:textId="24E3B775" w:rsidR="00973180" w:rsidRPr="00A341C3" w:rsidRDefault="00973180"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1.知道能源可以轉換為各種形式，可以透過能量轉換達到所需的目的。</w:t>
            </w:r>
          </w:p>
          <w:p w14:paraId="0777E878" w14:textId="77777777" w:rsidR="00E61023" w:rsidRDefault="00E61023" w:rsidP="00A341C3">
            <w:pPr>
              <w:spacing w:line="0" w:lineRule="atLeast"/>
              <w:ind w:firstLine="0"/>
              <w:jc w:val="left"/>
              <w:rPr>
                <w:rFonts w:ascii="標楷體" w:eastAsia="標楷體" w:hAnsi="標楷體"/>
                <w:sz w:val="24"/>
                <w:szCs w:val="24"/>
              </w:rPr>
            </w:pPr>
          </w:p>
          <w:p w14:paraId="28E3F773" w14:textId="1FAB3E0B" w:rsidR="00973180" w:rsidRPr="00A341C3" w:rsidRDefault="00973180"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2.知道再生能源應用對環境的影響。</w:t>
            </w:r>
          </w:p>
          <w:p w14:paraId="65E1B63E" w14:textId="77777777" w:rsidR="00E61023" w:rsidRDefault="00E61023" w:rsidP="00A341C3">
            <w:pPr>
              <w:spacing w:line="0" w:lineRule="atLeast"/>
              <w:ind w:firstLine="0"/>
              <w:jc w:val="left"/>
              <w:rPr>
                <w:rFonts w:ascii="標楷體" w:eastAsia="標楷體" w:hAnsi="標楷體"/>
                <w:sz w:val="24"/>
                <w:szCs w:val="24"/>
              </w:rPr>
            </w:pPr>
          </w:p>
          <w:p w14:paraId="4C98B9D6" w14:textId="1B6AA8FD" w:rsidR="00973180" w:rsidRPr="00A341C3" w:rsidRDefault="00973180"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3.再生能源的應用，例如：風力、太陽能、地熱、海洋能源、生質能源的介紹。</w:t>
            </w:r>
          </w:p>
          <w:p w14:paraId="2AD99001" w14:textId="77777777" w:rsidR="00E61023" w:rsidRDefault="00E61023" w:rsidP="00A341C3">
            <w:pPr>
              <w:spacing w:line="0" w:lineRule="atLeast"/>
              <w:ind w:firstLine="0"/>
              <w:jc w:val="left"/>
              <w:rPr>
                <w:rFonts w:ascii="標楷體" w:eastAsia="標楷體" w:hAnsi="標楷體"/>
                <w:sz w:val="24"/>
                <w:szCs w:val="24"/>
              </w:rPr>
            </w:pPr>
          </w:p>
          <w:p w14:paraId="1A1E3663" w14:textId="1F195B8A" w:rsidR="00973180" w:rsidRPr="00A341C3" w:rsidRDefault="00973180"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4.知道節約能源的方法，例如：煤炭淨化、能源管理技術、</w:t>
            </w:r>
            <w:proofErr w:type="gramStart"/>
            <w:r w:rsidRPr="00A341C3">
              <w:rPr>
                <w:rFonts w:ascii="標楷體" w:eastAsia="標楷體" w:hAnsi="標楷體"/>
                <w:sz w:val="24"/>
                <w:szCs w:val="24"/>
              </w:rPr>
              <w:t>魚電共生</w:t>
            </w:r>
            <w:proofErr w:type="gramEnd"/>
            <w:r w:rsidRPr="00A341C3">
              <w:rPr>
                <w:rFonts w:ascii="標楷體" w:eastAsia="標楷體" w:hAnsi="標楷體"/>
                <w:sz w:val="24"/>
                <w:szCs w:val="24"/>
              </w:rPr>
              <w:t>、太陽能屋頂等。</w:t>
            </w:r>
          </w:p>
          <w:p w14:paraId="1054738D" w14:textId="77777777" w:rsidR="00E61023" w:rsidRDefault="00E61023" w:rsidP="00A341C3">
            <w:pPr>
              <w:spacing w:line="0" w:lineRule="atLeast"/>
              <w:ind w:firstLine="0"/>
              <w:jc w:val="left"/>
              <w:rPr>
                <w:rFonts w:ascii="標楷體" w:eastAsia="標楷體" w:hAnsi="標楷體"/>
                <w:sz w:val="24"/>
                <w:szCs w:val="24"/>
              </w:rPr>
            </w:pPr>
          </w:p>
          <w:p w14:paraId="1419402C" w14:textId="77764C27" w:rsidR="00973180" w:rsidRPr="00A341C3" w:rsidRDefault="00973180"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5.讓學生了解人類的文明與資源的利用息息相關的，人</w:t>
            </w:r>
            <w:r w:rsidRPr="00A341C3">
              <w:rPr>
                <w:rFonts w:ascii="標楷體" w:eastAsia="標楷體" w:hAnsi="標楷體"/>
                <w:sz w:val="24"/>
                <w:szCs w:val="24"/>
              </w:rPr>
              <w:lastRenderedPageBreak/>
              <w:t>類在開發與利用資源的同時，應該慎思如何管理與利用自然資源才能讓人類與生存在地球上的生物得以永續發展。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BF810C" w14:textId="77777777" w:rsidR="00973180" w:rsidRPr="00A341C3" w:rsidRDefault="00973180"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C67183" w14:textId="669F918E" w:rsidR="00973180"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FDABB8" w14:textId="77777777" w:rsidR="00973180" w:rsidRPr="00D70A03" w:rsidRDefault="00973180"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討論</w:t>
            </w:r>
          </w:p>
          <w:p w14:paraId="71B198DE" w14:textId="77777777" w:rsidR="00973180" w:rsidRPr="00D70A03" w:rsidRDefault="00973180"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口語評量</w:t>
            </w:r>
          </w:p>
          <w:p w14:paraId="4542738F" w14:textId="77777777" w:rsidR="00973180" w:rsidRPr="00A341C3" w:rsidRDefault="00973180"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998E34"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967EEAB"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9B72CF9"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J2 </w:t>
            </w:r>
            <w:r w:rsidRPr="00B85131">
              <w:rPr>
                <w:rFonts w:ascii="Arial Narrow" w:eastAsia="標楷體" w:hAnsi="Arial Narrow" w:cs="Arial"/>
                <w:sz w:val="22"/>
                <w:szCs w:val="22"/>
              </w:rPr>
              <w:t>了解減少使用傳統能源對環境的影響。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2A0D7D3"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13F9F4A"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了解各種</w:t>
            </w:r>
            <w:r w:rsidRPr="00B85131">
              <w:rPr>
                <w:rFonts w:ascii="Arial Narrow" w:eastAsia="標楷體" w:hAnsi="Arial Narrow" w:cs="Arial"/>
                <w:sz w:val="22"/>
                <w:szCs w:val="22"/>
              </w:rPr>
              <w:lastRenderedPageBreak/>
              <w:t>能量形式的轉換。</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4A673D1"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J5 </w:t>
            </w:r>
            <w:r w:rsidRPr="00B85131">
              <w:rPr>
                <w:rFonts w:ascii="Arial Narrow" w:eastAsia="標楷體" w:hAnsi="Arial Narrow" w:cs="Arial"/>
                <w:sz w:val="22"/>
                <w:szCs w:val="22"/>
              </w:rPr>
              <w:t>了解能源與經濟發展、環境之間相互的影響與關連。</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B7447AE"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J6 </w:t>
            </w:r>
            <w:r w:rsidRPr="00B85131">
              <w:rPr>
                <w:rFonts w:ascii="Arial Narrow" w:eastAsia="標楷體" w:hAnsi="Arial Narrow" w:cs="Arial"/>
                <w:sz w:val="22"/>
                <w:szCs w:val="22"/>
              </w:rPr>
              <w:t>了解我國的能源政策。</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2A1932C" w14:textId="7B97D932"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J7 </w:t>
            </w:r>
            <w:r w:rsidRPr="00B85131">
              <w:rPr>
                <w:rFonts w:ascii="Arial Narrow" w:eastAsia="標楷體" w:hAnsi="Arial Narrow" w:cs="Arial"/>
                <w:sz w:val="22"/>
                <w:szCs w:val="22"/>
              </w:rPr>
              <w:t>實際參與並鼓勵他人一同實踐</w:t>
            </w:r>
            <w:proofErr w:type="gramStart"/>
            <w:r w:rsidRPr="00B85131">
              <w:rPr>
                <w:rFonts w:ascii="Arial Narrow" w:eastAsia="標楷體" w:hAnsi="Arial Narrow" w:cs="Arial"/>
                <w:sz w:val="22"/>
                <w:szCs w:val="22"/>
              </w:rPr>
              <w:t>節能減碳的</w:t>
            </w:r>
            <w:proofErr w:type="gramEnd"/>
            <w:r w:rsidRPr="00B85131">
              <w:rPr>
                <w:rFonts w:ascii="Arial Narrow" w:eastAsia="標楷體" w:hAnsi="Arial Narrow" w:cs="Arial"/>
                <w:sz w:val="22"/>
                <w:szCs w:val="22"/>
              </w:rPr>
              <w:t>行動。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BF2C09C"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養成動手做探究能源科技的態度。</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BE04315" w14:textId="77777777" w:rsidR="00F46C39"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E3 </w:t>
            </w:r>
            <w:r w:rsidRPr="00B85131">
              <w:rPr>
                <w:rFonts w:ascii="Arial Narrow" w:eastAsia="標楷體" w:hAnsi="Arial Narrow" w:cs="Arial"/>
                <w:sz w:val="22"/>
                <w:szCs w:val="22"/>
              </w:rPr>
              <w:t>體會科技與個人及家庭生活的互動關係。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15818FB" w14:textId="7AD3D6B1" w:rsidR="00973180" w:rsidRPr="00B85131" w:rsidRDefault="00973180"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【品德教育】</w:t>
            </w:r>
            <w:r w:rsidRPr="00B85131">
              <w:rPr>
                <w:rFonts w:ascii="Arial Narrow" w:eastAsia="標楷體" w:hAnsi="Arial Narrow" w:cs="Arial"/>
                <w:sz w:val="22"/>
                <w:szCs w:val="22"/>
              </w:rPr>
              <w:br/>
            </w:r>
            <w:r w:rsidRPr="00B85131">
              <w:rPr>
                <w:rFonts w:ascii="Arial Narrow" w:eastAsia="標楷體" w:hAnsi="Arial Narrow" w:cs="Arial"/>
                <w:sz w:val="22"/>
                <w:szCs w:val="22"/>
              </w:rPr>
              <w:t>品</w:t>
            </w:r>
            <w:r w:rsidRPr="00B85131">
              <w:rPr>
                <w:rFonts w:ascii="Arial Narrow" w:eastAsia="標楷體" w:hAnsi="Arial Narrow" w:cs="Arial"/>
                <w:sz w:val="22"/>
                <w:szCs w:val="22"/>
              </w:rPr>
              <w:t xml:space="preserve"> J 3 </w:t>
            </w:r>
            <w:r w:rsidRPr="00B85131">
              <w:rPr>
                <w:rFonts w:ascii="Arial Narrow" w:eastAsia="標楷體" w:hAnsi="Arial Narrow" w:cs="Arial"/>
                <w:sz w:val="22"/>
                <w:szCs w:val="22"/>
              </w:rPr>
              <w:t>關懷生活環境與自然生態永續發展。</w:t>
            </w:r>
          </w:p>
        </w:tc>
        <w:tc>
          <w:tcPr>
            <w:tcW w:w="1784" w:type="dxa"/>
            <w:tcBorders>
              <w:top w:val="single" w:sz="8" w:space="0" w:color="000000"/>
              <w:bottom w:val="single" w:sz="8" w:space="0" w:color="000000"/>
              <w:right w:val="single" w:sz="8" w:space="0" w:color="000000"/>
            </w:tcBorders>
          </w:tcPr>
          <w:p w14:paraId="4BC31B77" w14:textId="77777777" w:rsidR="00973180" w:rsidRPr="00A341C3" w:rsidRDefault="00973180" w:rsidP="00A341C3">
            <w:pPr>
              <w:spacing w:line="0" w:lineRule="atLeast"/>
              <w:ind w:firstLine="0"/>
              <w:jc w:val="left"/>
              <w:rPr>
                <w:rFonts w:ascii="標楷體" w:eastAsia="標楷體" w:hAnsi="標楷體"/>
                <w:sz w:val="24"/>
                <w:szCs w:val="24"/>
              </w:rPr>
            </w:pPr>
          </w:p>
        </w:tc>
      </w:tr>
      <w:tr w:rsidR="00EB1EF8" w:rsidRPr="00A25A79" w14:paraId="400DCD58"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317BF11F" w14:textId="5960B9F8" w:rsidR="00EB1EF8" w:rsidRPr="00D70A03" w:rsidRDefault="00EB1EF8" w:rsidP="00EB1EF8">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10</w:t>
            </w:r>
            <w:proofErr w:type="gramStart"/>
            <w:r w:rsidRPr="00D70A03">
              <w:rPr>
                <w:rFonts w:ascii="Arial" w:eastAsia="標楷體" w:hAnsi="Arial" w:cs="Arial" w:hint="eastAsia"/>
                <w:b/>
                <w:bCs/>
                <w:snapToGrid w:val="0"/>
                <w:color w:val="C00000"/>
                <w:sz w:val="22"/>
                <w:szCs w:val="22"/>
              </w:rPr>
              <w:t>週</w:t>
            </w:r>
            <w:proofErr w:type="gramEnd"/>
          </w:p>
          <w:p w14:paraId="7ADE11CB" w14:textId="1171489E" w:rsidR="00EB1EF8" w:rsidRPr="00D70A03" w:rsidRDefault="00EB1EF8" w:rsidP="00EB1EF8">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11/1~5</w:t>
            </w:r>
          </w:p>
        </w:tc>
        <w:tc>
          <w:tcPr>
            <w:tcW w:w="1560" w:type="dxa"/>
            <w:tcBorders>
              <w:top w:val="single" w:sz="8" w:space="0" w:color="000000"/>
              <w:left w:val="single" w:sz="8" w:space="0" w:color="000000"/>
              <w:bottom w:val="single" w:sz="8" w:space="0" w:color="000000"/>
              <w:right w:val="single" w:sz="8" w:space="0" w:color="000000"/>
            </w:tcBorders>
          </w:tcPr>
          <w:p w14:paraId="618F54F5" w14:textId="77777777" w:rsidR="00E61023"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Kc-</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摩擦可以產生靜電，電荷有正負之別。</w:t>
            </w:r>
            <w:r w:rsidRPr="00B85131">
              <w:rPr>
                <w:rFonts w:ascii="Arial Narrow" w:eastAsia="標楷體" w:hAnsi="Arial Narrow" w:cs="Arial"/>
                <w:sz w:val="22"/>
                <w:szCs w:val="22"/>
              </w:rPr>
              <w:br/>
            </w:r>
          </w:p>
          <w:p w14:paraId="1FFDCF48" w14:textId="77777777" w:rsidR="00E61023"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Kc-</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靜止帶電物體之間有靜電力，同號電荷會相斥，</w:t>
            </w:r>
            <w:proofErr w:type="gramStart"/>
            <w:r w:rsidRPr="00B85131">
              <w:rPr>
                <w:rFonts w:ascii="Arial Narrow" w:eastAsia="標楷體" w:hAnsi="Arial Narrow" w:cs="Arial"/>
                <w:sz w:val="22"/>
                <w:szCs w:val="22"/>
              </w:rPr>
              <w:t>異號電荷</w:t>
            </w:r>
            <w:proofErr w:type="gramEnd"/>
            <w:r w:rsidRPr="00B85131">
              <w:rPr>
                <w:rFonts w:ascii="Arial Narrow" w:eastAsia="標楷體" w:hAnsi="Arial Narrow" w:cs="Arial"/>
                <w:sz w:val="22"/>
                <w:szCs w:val="22"/>
              </w:rPr>
              <w:t>則會相吸</w:t>
            </w:r>
            <w:r w:rsidRPr="00B85131">
              <w:rPr>
                <w:rFonts w:ascii="Arial Narrow" w:eastAsia="標楷體" w:hAnsi="Arial Narrow" w:cs="Arial"/>
                <w:sz w:val="22"/>
                <w:szCs w:val="22"/>
              </w:rPr>
              <w:br/>
            </w:r>
          </w:p>
          <w:p w14:paraId="345D894A" w14:textId="5265A1D2" w:rsidR="00EB1EF8"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Kc-</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-7 </w:t>
            </w:r>
            <w:r w:rsidRPr="00B85131">
              <w:rPr>
                <w:rFonts w:ascii="Arial Narrow" w:eastAsia="標楷體" w:hAnsi="Arial Narrow" w:cs="Arial"/>
                <w:sz w:val="22"/>
                <w:szCs w:val="22"/>
              </w:rPr>
              <w:t>電池連接導體形成通路時，多數</w:t>
            </w:r>
            <w:r w:rsidRPr="00B85131">
              <w:rPr>
                <w:rFonts w:ascii="Arial Narrow" w:eastAsia="標楷體" w:hAnsi="Arial Narrow" w:cs="Arial"/>
                <w:sz w:val="22"/>
                <w:szCs w:val="22"/>
              </w:rPr>
              <w:lastRenderedPageBreak/>
              <w:t>導體通過的電流與其兩端電壓差成正比，其比值即為電阻。</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6589D7" w14:textId="77777777" w:rsidR="00E61023"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r w:rsidRPr="00B85131">
              <w:rPr>
                <w:rFonts w:ascii="Arial Narrow" w:eastAsia="標楷體" w:hAnsi="Arial Narrow" w:cs="Arial"/>
                <w:sz w:val="22"/>
                <w:szCs w:val="22"/>
              </w:rPr>
              <w:br/>
            </w:r>
          </w:p>
          <w:p w14:paraId="6C0D4101" w14:textId="5383BFE5" w:rsidR="00E61023"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w:t>
            </w:r>
            <w:r w:rsidRPr="00B85131">
              <w:rPr>
                <w:rFonts w:ascii="Arial Narrow" w:eastAsia="標楷體" w:hAnsi="Arial Narrow" w:cs="Arial"/>
                <w:sz w:val="22"/>
                <w:szCs w:val="22"/>
              </w:rPr>
              <w:lastRenderedPageBreak/>
              <w:t>行各種有計畫的觀察，進而能察覺問題。</w:t>
            </w:r>
            <w:r w:rsidRPr="00B85131">
              <w:rPr>
                <w:rFonts w:ascii="Arial Narrow" w:eastAsia="標楷體" w:hAnsi="Arial Narrow" w:cs="Arial"/>
                <w:sz w:val="22"/>
                <w:szCs w:val="22"/>
              </w:rPr>
              <w:br/>
            </w:r>
          </w:p>
          <w:p w14:paraId="635B45BC" w14:textId="77777777" w:rsidR="00E61023"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r w:rsidRPr="00B85131">
              <w:rPr>
                <w:rFonts w:ascii="Arial Narrow" w:eastAsia="標楷體" w:hAnsi="Arial Narrow" w:cs="Arial"/>
                <w:sz w:val="22"/>
                <w:szCs w:val="22"/>
              </w:rPr>
              <w:br/>
            </w:r>
          </w:p>
          <w:p w14:paraId="25CF75F2" w14:textId="77777777" w:rsidR="0055408F"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透過與同儕的討論，分享科學發現的樂趣。</w:t>
            </w:r>
            <w:r w:rsidRPr="00B85131">
              <w:rPr>
                <w:rFonts w:ascii="Arial Narrow" w:eastAsia="標楷體" w:hAnsi="Arial Narrow" w:cs="Arial"/>
                <w:sz w:val="22"/>
                <w:szCs w:val="22"/>
              </w:rPr>
              <w:br/>
            </w:r>
          </w:p>
          <w:p w14:paraId="6FFE854E" w14:textId="64E7A5C5" w:rsidR="00E61023"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0368AF22" w14:textId="3F8F1AA8" w:rsidR="00EB1EF8"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135742" w14:textId="77777777" w:rsidR="00EB1EF8" w:rsidRPr="00970BC9" w:rsidRDefault="00EB1EF8"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第四章：探索電的世界</w:t>
            </w:r>
          </w:p>
          <w:p w14:paraId="1B0769C1" w14:textId="77777777" w:rsidR="00EB1EF8" w:rsidRPr="00970BC9" w:rsidRDefault="00EB1EF8"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4-1靜電（1）</w:t>
            </w:r>
            <w:r w:rsidRPr="00970BC9">
              <w:rPr>
                <w:rFonts w:ascii="標楷體" w:eastAsia="標楷體" w:hAnsi="標楷體"/>
                <w:b/>
                <w:bCs/>
                <w:color w:val="0000FF"/>
                <w:sz w:val="24"/>
                <w:szCs w:val="24"/>
              </w:rPr>
              <w:br/>
            </w: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4-2電壓（2）</w:t>
            </w:r>
          </w:p>
          <w:p w14:paraId="6AFE3829" w14:textId="77777777" w:rsidR="00970BC9" w:rsidRDefault="00970BC9" w:rsidP="00A341C3">
            <w:pPr>
              <w:spacing w:line="0" w:lineRule="atLeast"/>
              <w:ind w:firstLine="0"/>
              <w:jc w:val="left"/>
              <w:rPr>
                <w:rFonts w:ascii="標楷體" w:eastAsia="標楷體" w:hAnsi="標楷體"/>
                <w:sz w:val="24"/>
                <w:szCs w:val="24"/>
              </w:rPr>
            </w:pPr>
          </w:p>
          <w:p w14:paraId="0670BE60" w14:textId="4FA794A4"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1.了解日常生活中靜電的現象。</w:t>
            </w:r>
          </w:p>
          <w:p w14:paraId="6E9FAE30" w14:textId="77777777" w:rsidR="00E61023" w:rsidRDefault="00E61023" w:rsidP="00A341C3">
            <w:pPr>
              <w:spacing w:line="0" w:lineRule="atLeast"/>
              <w:ind w:firstLine="0"/>
              <w:jc w:val="left"/>
              <w:rPr>
                <w:rFonts w:ascii="標楷體" w:eastAsia="標楷體" w:hAnsi="標楷體"/>
                <w:sz w:val="24"/>
                <w:szCs w:val="24"/>
              </w:rPr>
            </w:pPr>
          </w:p>
          <w:p w14:paraId="2E441143" w14:textId="52BB184A"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2.了解產生靜電的方法有摩擦起電、靜電感應、感應起電。</w:t>
            </w:r>
          </w:p>
          <w:p w14:paraId="01DBCD3A" w14:textId="77777777" w:rsidR="00E61023" w:rsidRDefault="00E61023" w:rsidP="00A341C3">
            <w:pPr>
              <w:spacing w:line="0" w:lineRule="atLeast"/>
              <w:ind w:firstLine="0"/>
              <w:jc w:val="left"/>
              <w:rPr>
                <w:rFonts w:ascii="標楷體" w:eastAsia="標楷體" w:hAnsi="標楷體"/>
                <w:sz w:val="24"/>
                <w:szCs w:val="24"/>
              </w:rPr>
            </w:pPr>
          </w:p>
          <w:p w14:paraId="04570D83" w14:textId="7EEA696F"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3.了解導體與絕緣體的區別。</w:t>
            </w:r>
          </w:p>
          <w:p w14:paraId="4B56306F" w14:textId="77777777" w:rsidR="00E61023" w:rsidRDefault="00E61023" w:rsidP="00A341C3">
            <w:pPr>
              <w:spacing w:line="0" w:lineRule="atLeast"/>
              <w:ind w:firstLine="0"/>
              <w:jc w:val="left"/>
              <w:rPr>
                <w:rFonts w:ascii="標楷體" w:eastAsia="標楷體" w:hAnsi="標楷體"/>
                <w:sz w:val="24"/>
                <w:szCs w:val="24"/>
              </w:rPr>
            </w:pPr>
          </w:p>
          <w:p w14:paraId="1AAE09B9" w14:textId="685CCDF5"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4.了解電路的意義及通路與斷路的區別。</w:t>
            </w:r>
          </w:p>
          <w:p w14:paraId="6CE83D74" w14:textId="77777777" w:rsidR="00E61023" w:rsidRDefault="00E61023" w:rsidP="00A341C3">
            <w:pPr>
              <w:spacing w:line="0" w:lineRule="atLeast"/>
              <w:ind w:firstLine="0"/>
              <w:jc w:val="left"/>
              <w:rPr>
                <w:rFonts w:ascii="標楷體" w:eastAsia="標楷體" w:hAnsi="標楷體"/>
                <w:sz w:val="24"/>
                <w:szCs w:val="24"/>
              </w:rPr>
            </w:pPr>
          </w:p>
          <w:p w14:paraId="21B7BB5A" w14:textId="448CE98A"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5.了解電壓（電位差）的意義。</w:t>
            </w:r>
          </w:p>
          <w:p w14:paraId="709DB179" w14:textId="77777777" w:rsidR="00E61023" w:rsidRDefault="00E61023" w:rsidP="00A341C3">
            <w:pPr>
              <w:spacing w:line="0" w:lineRule="atLeast"/>
              <w:ind w:firstLine="0"/>
              <w:jc w:val="left"/>
              <w:rPr>
                <w:rFonts w:ascii="標楷體" w:eastAsia="標楷體" w:hAnsi="標楷體"/>
                <w:sz w:val="24"/>
                <w:szCs w:val="24"/>
              </w:rPr>
            </w:pPr>
          </w:p>
          <w:p w14:paraId="209B2791" w14:textId="248A81AE"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6.學會伏特計的使用。</w:t>
            </w:r>
          </w:p>
          <w:p w14:paraId="765F1E17" w14:textId="77777777" w:rsidR="00E61023" w:rsidRDefault="00E61023" w:rsidP="00A341C3">
            <w:pPr>
              <w:spacing w:line="0" w:lineRule="atLeast"/>
              <w:ind w:firstLine="0"/>
              <w:jc w:val="left"/>
              <w:rPr>
                <w:rFonts w:ascii="標楷體" w:eastAsia="標楷體" w:hAnsi="標楷體"/>
                <w:sz w:val="24"/>
                <w:szCs w:val="24"/>
              </w:rPr>
            </w:pPr>
          </w:p>
          <w:p w14:paraId="7B499E2B" w14:textId="6CAE50D0"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7.了解電池分別在串聯與並聯時的總電壓與各個電池電壓之間的關係。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45D62D" w14:textId="77777777" w:rsidR="00EB1EF8" w:rsidRPr="00A341C3" w:rsidRDefault="00EB1EF8"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364E3E" w14:textId="1903CEA9" w:rsidR="00EB1EF8"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648ED2" w14:textId="77777777" w:rsidR="00EB1EF8" w:rsidRPr="00D70A03" w:rsidRDefault="00EB1EF8"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討論</w:t>
            </w:r>
          </w:p>
          <w:p w14:paraId="6EC7D026" w14:textId="77777777" w:rsidR="00EB1EF8" w:rsidRPr="00D70A03" w:rsidRDefault="00EB1EF8"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口語評量</w:t>
            </w:r>
          </w:p>
          <w:p w14:paraId="0289350C" w14:textId="77777777" w:rsidR="00EB1EF8" w:rsidRPr="00A341C3" w:rsidRDefault="00EB1EF8"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82B73C" w14:textId="77777777" w:rsidR="00F46C39"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18AC2702" w14:textId="77777777" w:rsidR="00F46C39"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CDD45E8" w14:textId="77777777" w:rsidR="00F46C39"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w:t>
            </w:r>
            <w:r w:rsidRPr="00B85131">
              <w:rPr>
                <w:rFonts w:ascii="Arial Narrow" w:eastAsia="標楷體" w:hAnsi="Arial Narrow" w:cs="Arial"/>
                <w:sz w:val="22"/>
                <w:szCs w:val="22"/>
              </w:rPr>
              <w:lastRenderedPageBreak/>
              <w:t>性。</w:t>
            </w:r>
            <w:r w:rsidRPr="00B85131">
              <w:rPr>
                <w:rFonts w:ascii="Arial Narrow" w:eastAsia="標楷體" w:hAnsi="Arial Narrow" w:cs="Arial"/>
                <w:sz w:val="22"/>
                <w:szCs w:val="22"/>
              </w:rPr>
              <w:br/>
            </w:r>
          </w:p>
          <w:p w14:paraId="60D6A378" w14:textId="77777777" w:rsidR="00F46C39"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5B78565" w14:textId="77777777" w:rsidR="00F46C39"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C44E264" w14:textId="77777777" w:rsidR="00F46C39"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了解各種能量形式的轉換。</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4C4CEEB" w14:textId="0C852E10" w:rsidR="00EB1EF8" w:rsidRPr="00B85131" w:rsidRDefault="00EB1EF8"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J6 </w:t>
            </w:r>
            <w:r w:rsidRPr="00B85131">
              <w:rPr>
                <w:rFonts w:ascii="Arial Narrow" w:eastAsia="標楷體" w:hAnsi="Arial Narrow" w:cs="Arial"/>
                <w:sz w:val="22"/>
                <w:szCs w:val="22"/>
              </w:rPr>
              <w:t>了解我國的能源政策。</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6D430B1A" w14:textId="77777777" w:rsidR="00EB1EF8" w:rsidRPr="00A341C3" w:rsidRDefault="00EB1EF8" w:rsidP="00A341C3">
            <w:pPr>
              <w:spacing w:line="0" w:lineRule="atLeast"/>
              <w:ind w:firstLine="0"/>
              <w:jc w:val="left"/>
              <w:rPr>
                <w:rFonts w:ascii="標楷體" w:eastAsia="標楷體" w:hAnsi="標楷體"/>
                <w:sz w:val="24"/>
                <w:szCs w:val="24"/>
              </w:rPr>
            </w:pPr>
          </w:p>
        </w:tc>
      </w:tr>
      <w:tr w:rsidR="001332AE" w:rsidRPr="00A25A79" w14:paraId="432C14D2"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6C8B8E32" w14:textId="016074D6" w:rsidR="001332AE" w:rsidRPr="00D70A03" w:rsidRDefault="001332AE" w:rsidP="001332AE">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11</w:t>
            </w:r>
            <w:proofErr w:type="gramStart"/>
            <w:r w:rsidRPr="00D70A03">
              <w:rPr>
                <w:rFonts w:ascii="Arial" w:eastAsia="標楷體" w:hAnsi="Arial" w:cs="Arial" w:hint="eastAsia"/>
                <w:b/>
                <w:bCs/>
                <w:snapToGrid w:val="0"/>
                <w:color w:val="C00000"/>
                <w:sz w:val="22"/>
                <w:szCs w:val="22"/>
              </w:rPr>
              <w:t>週</w:t>
            </w:r>
            <w:proofErr w:type="gramEnd"/>
          </w:p>
          <w:p w14:paraId="40DAFD37" w14:textId="7DBFD918" w:rsidR="001332AE" w:rsidRPr="00D70A03" w:rsidRDefault="001332AE" w:rsidP="001332AE">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11/8~12</w:t>
            </w:r>
          </w:p>
        </w:tc>
        <w:tc>
          <w:tcPr>
            <w:tcW w:w="1560" w:type="dxa"/>
            <w:tcBorders>
              <w:top w:val="single" w:sz="8" w:space="0" w:color="000000"/>
              <w:left w:val="single" w:sz="8" w:space="0" w:color="000000"/>
              <w:bottom w:val="single" w:sz="8" w:space="0" w:color="000000"/>
              <w:right w:val="single" w:sz="8" w:space="0" w:color="000000"/>
            </w:tcBorders>
          </w:tcPr>
          <w:p w14:paraId="2C30F3EF" w14:textId="77777777" w:rsidR="001332A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Kc-</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-7 </w:t>
            </w:r>
            <w:r w:rsidRPr="00B85131">
              <w:rPr>
                <w:rFonts w:ascii="Arial Narrow" w:eastAsia="標楷體" w:hAnsi="Arial Narrow" w:cs="Arial"/>
                <w:sz w:val="22"/>
                <w:szCs w:val="22"/>
              </w:rPr>
              <w:t>電池連接導體形成通路時，多數導體通過的電流與其兩端電壓差成正比，其比值即為電阻</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EE7C0D1" w14:textId="77777777" w:rsidR="00E61023"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 xml:space="preserve">tr-IV-1 </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的知識正確的連結到所觀察到的自然現象及實驗數據，並推論出其中的關聯，進而運用習得的知識來解釋自己論點的正確性。</w:t>
            </w:r>
            <w:r w:rsidRPr="00B85131">
              <w:rPr>
                <w:rFonts w:ascii="Arial Narrow" w:eastAsia="標楷體" w:hAnsi="Arial Narrow" w:cs="Arial"/>
                <w:sz w:val="22"/>
                <w:szCs w:val="22"/>
              </w:rPr>
              <w:br/>
            </w:r>
          </w:p>
          <w:p w14:paraId="33B91D76"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4058760B"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能辨別適合科學探究或適合以科學方式尋求解決的問題（或假說），並能依據觀察、蒐集資料、閱讀、思考、討論等，提出適宜探究之問題。</w:t>
            </w:r>
            <w:r w:rsidRPr="00B85131">
              <w:rPr>
                <w:rFonts w:ascii="Arial Narrow" w:eastAsia="標楷體" w:hAnsi="Arial Narrow" w:cs="Arial"/>
                <w:sz w:val="22"/>
                <w:szCs w:val="22"/>
              </w:rPr>
              <w:br/>
            </w:r>
          </w:p>
          <w:p w14:paraId="720C2CDF"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能分析歸納、製作圖表、使用資訊及數學等方法，整理資訊或數據。</w:t>
            </w:r>
            <w:r w:rsidRPr="00B85131">
              <w:rPr>
                <w:rFonts w:ascii="Arial Narrow" w:eastAsia="標楷體" w:hAnsi="Arial Narrow" w:cs="Arial"/>
                <w:sz w:val="22"/>
                <w:szCs w:val="22"/>
              </w:rPr>
              <w:br/>
            </w:r>
          </w:p>
          <w:p w14:paraId="3A969E09"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能正確安全操作適合學習階段的物品、器材儀器、科技設備與資源。能進行客觀的質性觀察或數值量測並詳實記錄。</w:t>
            </w:r>
            <w:r w:rsidRPr="00B85131">
              <w:rPr>
                <w:rFonts w:ascii="Arial Narrow" w:eastAsia="標楷體" w:hAnsi="Arial Narrow" w:cs="Arial"/>
                <w:sz w:val="22"/>
                <w:szCs w:val="22"/>
              </w:rPr>
              <w:br/>
            </w:r>
          </w:p>
          <w:p w14:paraId="1FEA3664"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動手實作解決問題或驗證自己想法，而獲得成就感。</w:t>
            </w:r>
            <w:r w:rsidRPr="00B85131">
              <w:rPr>
                <w:rFonts w:ascii="Arial Narrow" w:eastAsia="標楷體" w:hAnsi="Arial Narrow" w:cs="Arial"/>
                <w:sz w:val="22"/>
                <w:szCs w:val="22"/>
              </w:rPr>
              <w:br/>
            </w:r>
          </w:p>
          <w:p w14:paraId="52A90D00"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能運用科學原理、思考智能、數學等方法，從（所得的）資訊或數據，形成解釋、發現新知、獲知因果關係、解決問題或是發現新的問題。並能將</w:t>
            </w:r>
            <w:r w:rsidRPr="00B85131">
              <w:rPr>
                <w:rFonts w:ascii="Arial Narrow" w:eastAsia="標楷體" w:hAnsi="Arial Narrow" w:cs="Arial"/>
                <w:sz w:val="22"/>
                <w:szCs w:val="22"/>
              </w:rPr>
              <w:lastRenderedPageBreak/>
              <w:t>自己的探究結果和同學的結果或其他相關的資訊比較對照，相互檢核，確認結果。</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EC11B05" w14:textId="77777777" w:rsidR="00FB740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pe-</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能辨明多個自變項、</w:t>
            </w:r>
            <w:proofErr w:type="gramStart"/>
            <w:r w:rsidRPr="00B85131">
              <w:rPr>
                <w:rFonts w:ascii="Arial Narrow" w:eastAsia="標楷體" w:hAnsi="Arial Narrow" w:cs="Arial"/>
                <w:sz w:val="22"/>
                <w:szCs w:val="22"/>
              </w:rPr>
              <w:t>應變項並計劃</w:t>
            </w:r>
            <w:proofErr w:type="gramEnd"/>
            <w:r w:rsidRPr="00B85131">
              <w:rPr>
                <w:rFonts w:ascii="Arial Narrow" w:eastAsia="標楷體" w:hAnsi="Arial Narrow" w:cs="Arial"/>
                <w:sz w:val="22"/>
                <w:szCs w:val="22"/>
              </w:rPr>
              <w:t>適當次數的測試、預測活動的可能結果。在教師或教科書的指導或說明下，能了解探究的計畫，並進而能根據問題特性、資源</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例如：設備、時間</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等因素，規劃具有可信度</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例如：多次測量等</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的探究活動。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D0AE034" w14:textId="3A648EA5" w:rsidR="001332A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w:t>
            </w:r>
            <w:r w:rsidRPr="00B85131">
              <w:rPr>
                <w:rFonts w:ascii="Arial Narrow" w:eastAsia="標楷體" w:hAnsi="Arial Narrow" w:cs="Arial"/>
                <w:sz w:val="22"/>
                <w:szCs w:val="22"/>
              </w:rPr>
              <w:lastRenderedPageBreak/>
              <w:t>準所規範。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481690" w14:textId="77777777" w:rsidR="001332AE" w:rsidRPr="00970BC9" w:rsidRDefault="001332AE"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第四章：探索電的世界</w:t>
            </w:r>
          </w:p>
          <w:p w14:paraId="49966CE7" w14:textId="77777777" w:rsidR="001332AE" w:rsidRPr="00970BC9" w:rsidRDefault="001332AE"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4-</w:t>
            </w:r>
            <w:r w:rsidR="00A341C3" w:rsidRPr="00970BC9">
              <w:rPr>
                <w:rFonts w:ascii="標楷體" w:eastAsia="標楷體" w:hAnsi="標楷體"/>
                <w:b/>
                <w:bCs/>
                <w:color w:val="0000FF"/>
                <w:sz w:val="24"/>
                <w:szCs w:val="24"/>
              </w:rPr>
              <w:t>3電流</w:t>
            </w:r>
            <w:r w:rsidRPr="00970BC9">
              <w:rPr>
                <w:rFonts w:ascii="標楷體" w:eastAsia="標楷體" w:hAnsi="標楷體"/>
                <w:b/>
                <w:bCs/>
                <w:color w:val="0000FF"/>
                <w:sz w:val="24"/>
                <w:szCs w:val="24"/>
              </w:rPr>
              <w:t>（</w:t>
            </w:r>
            <w:r w:rsidR="00A341C3" w:rsidRPr="00970BC9">
              <w:rPr>
                <w:rFonts w:ascii="標楷體" w:eastAsia="標楷體" w:hAnsi="標楷體"/>
                <w:b/>
                <w:bCs/>
                <w:color w:val="0000FF"/>
                <w:sz w:val="24"/>
                <w:szCs w:val="24"/>
              </w:rPr>
              <w:t>2</w:t>
            </w:r>
            <w:r w:rsidRPr="00970BC9">
              <w:rPr>
                <w:rFonts w:ascii="標楷體" w:eastAsia="標楷體" w:hAnsi="標楷體"/>
                <w:b/>
                <w:bCs/>
                <w:color w:val="0000FF"/>
                <w:sz w:val="24"/>
                <w:szCs w:val="24"/>
              </w:rPr>
              <w:t>）</w:t>
            </w:r>
            <w:r w:rsidRPr="00970BC9">
              <w:rPr>
                <w:rFonts w:ascii="標楷體" w:eastAsia="標楷體" w:hAnsi="標楷體"/>
                <w:b/>
                <w:bCs/>
                <w:color w:val="0000FF"/>
                <w:sz w:val="24"/>
                <w:szCs w:val="24"/>
              </w:rPr>
              <w:br/>
            </w: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4-</w:t>
            </w:r>
            <w:r w:rsidR="00A341C3" w:rsidRPr="00970BC9">
              <w:rPr>
                <w:rFonts w:ascii="標楷體" w:eastAsia="標楷體" w:hAnsi="標楷體"/>
                <w:b/>
                <w:bCs/>
                <w:color w:val="0000FF"/>
                <w:sz w:val="24"/>
                <w:szCs w:val="24"/>
              </w:rPr>
              <w:t>4</w:t>
            </w:r>
            <w:r w:rsidRPr="00970BC9">
              <w:rPr>
                <w:rFonts w:ascii="標楷體" w:eastAsia="標楷體" w:hAnsi="標楷體"/>
                <w:b/>
                <w:bCs/>
                <w:color w:val="0000FF"/>
                <w:sz w:val="24"/>
                <w:szCs w:val="24"/>
              </w:rPr>
              <w:t>電</w:t>
            </w:r>
            <w:r w:rsidR="00A341C3" w:rsidRPr="00970BC9">
              <w:rPr>
                <w:rFonts w:ascii="標楷體" w:eastAsia="標楷體" w:hAnsi="標楷體" w:hint="eastAsia"/>
                <w:b/>
                <w:bCs/>
                <w:color w:val="0000FF"/>
                <w:sz w:val="24"/>
                <w:szCs w:val="24"/>
              </w:rPr>
              <w:t>阻</w:t>
            </w:r>
            <w:r w:rsidRPr="00970BC9">
              <w:rPr>
                <w:rFonts w:ascii="標楷體" w:eastAsia="標楷體" w:hAnsi="標楷體"/>
                <w:b/>
                <w:bCs/>
                <w:color w:val="0000FF"/>
                <w:sz w:val="24"/>
                <w:szCs w:val="24"/>
              </w:rPr>
              <w:t>（</w:t>
            </w:r>
            <w:r w:rsidR="00A341C3" w:rsidRPr="00970BC9">
              <w:rPr>
                <w:rFonts w:ascii="標楷體" w:eastAsia="標楷體" w:hAnsi="標楷體"/>
                <w:b/>
                <w:bCs/>
                <w:color w:val="0000FF"/>
                <w:sz w:val="24"/>
                <w:szCs w:val="24"/>
              </w:rPr>
              <w:t>1</w:t>
            </w:r>
            <w:r w:rsidRPr="00970BC9">
              <w:rPr>
                <w:rFonts w:ascii="標楷體" w:eastAsia="標楷體" w:hAnsi="標楷體"/>
                <w:b/>
                <w:bCs/>
                <w:color w:val="0000FF"/>
                <w:sz w:val="24"/>
                <w:szCs w:val="24"/>
              </w:rPr>
              <w:t>）</w:t>
            </w:r>
          </w:p>
          <w:p w14:paraId="1C0E53D7" w14:textId="77777777" w:rsidR="00970BC9" w:rsidRDefault="00970BC9" w:rsidP="00A341C3">
            <w:pPr>
              <w:spacing w:line="0" w:lineRule="atLeast"/>
              <w:rPr>
                <w:rFonts w:ascii="標楷體" w:eastAsia="標楷體" w:hAnsi="標楷體"/>
              </w:rPr>
            </w:pPr>
          </w:p>
          <w:p w14:paraId="2ADCA48C" w14:textId="44340E1D" w:rsidR="00A341C3" w:rsidRPr="00E61023" w:rsidRDefault="00A341C3" w:rsidP="00E61023">
            <w:pPr>
              <w:spacing w:line="0" w:lineRule="atLeast"/>
              <w:ind w:firstLine="0"/>
              <w:jc w:val="left"/>
              <w:rPr>
                <w:rFonts w:ascii="標楷體" w:eastAsia="標楷體" w:hAnsi="標楷體"/>
                <w:sz w:val="24"/>
                <w:szCs w:val="24"/>
              </w:rPr>
            </w:pPr>
            <w:r w:rsidRPr="00E61023">
              <w:rPr>
                <w:rFonts w:ascii="標楷體" w:eastAsia="標楷體" w:hAnsi="標楷體" w:hint="eastAsia"/>
                <w:sz w:val="24"/>
                <w:szCs w:val="24"/>
              </w:rPr>
              <w:t>1.了解電流大小的定義及電流單位。</w:t>
            </w:r>
          </w:p>
          <w:p w14:paraId="4624F260" w14:textId="77777777" w:rsidR="00FB740E" w:rsidRDefault="00FB740E" w:rsidP="00E61023">
            <w:pPr>
              <w:spacing w:line="0" w:lineRule="atLeast"/>
              <w:ind w:firstLine="0"/>
              <w:jc w:val="left"/>
              <w:rPr>
                <w:rFonts w:ascii="標楷體" w:eastAsia="標楷體" w:hAnsi="標楷體"/>
                <w:sz w:val="24"/>
                <w:szCs w:val="24"/>
              </w:rPr>
            </w:pPr>
          </w:p>
          <w:p w14:paraId="6DA16566" w14:textId="19FE26D8" w:rsidR="00A341C3" w:rsidRPr="00E61023" w:rsidRDefault="00A341C3" w:rsidP="00E61023">
            <w:pPr>
              <w:spacing w:line="0" w:lineRule="atLeast"/>
              <w:ind w:firstLine="0"/>
              <w:jc w:val="left"/>
              <w:rPr>
                <w:rFonts w:ascii="標楷體" w:eastAsia="標楷體" w:hAnsi="標楷體"/>
                <w:sz w:val="24"/>
                <w:szCs w:val="24"/>
              </w:rPr>
            </w:pPr>
            <w:r w:rsidRPr="00E61023">
              <w:rPr>
                <w:rFonts w:ascii="標楷體" w:eastAsia="標楷體" w:hAnsi="標楷體" w:hint="eastAsia"/>
                <w:sz w:val="24"/>
                <w:szCs w:val="24"/>
              </w:rPr>
              <w:t>2.學會安培計的使用。</w:t>
            </w:r>
          </w:p>
          <w:p w14:paraId="6955CCFC" w14:textId="77777777" w:rsidR="00FB740E" w:rsidRDefault="00FB740E" w:rsidP="00E61023">
            <w:pPr>
              <w:spacing w:line="0" w:lineRule="atLeast"/>
              <w:ind w:firstLine="0"/>
              <w:jc w:val="left"/>
              <w:rPr>
                <w:rFonts w:ascii="標楷體" w:eastAsia="標楷體" w:hAnsi="標楷體"/>
                <w:sz w:val="24"/>
                <w:szCs w:val="24"/>
              </w:rPr>
            </w:pPr>
          </w:p>
          <w:p w14:paraId="63BBF263" w14:textId="127338C6" w:rsidR="00A341C3" w:rsidRPr="00E61023" w:rsidRDefault="00A341C3" w:rsidP="00E61023">
            <w:pPr>
              <w:spacing w:line="0" w:lineRule="atLeast"/>
              <w:ind w:firstLine="0"/>
              <w:jc w:val="left"/>
              <w:rPr>
                <w:rFonts w:ascii="標楷體" w:eastAsia="標楷體" w:hAnsi="標楷體"/>
                <w:sz w:val="24"/>
                <w:szCs w:val="24"/>
              </w:rPr>
            </w:pPr>
            <w:r w:rsidRPr="00E61023">
              <w:rPr>
                <w:rFonts w:ascii="標楷體" w:eastAsia="標楷體" w:hAnsi="標楷體" w:hint="eastAsia"/>
                <w:sz w:val="24"/>
                <w:szCs w:val="24"/>
              </w:rPr>
              <w:t>3.了解燈泡分別在串聯與並聯時的總電流與流經燈泡電流之間的關係。</w:t>
            </w:r>
          </w:p>
          <w:p w14:paraId="6697D3AA" w14:textId="77777777" w:rsidR="00FB740E" w:rsidRDefault="00FB740E" w:rsidP="00E61023">
            <w:pPr>
              <w:spacing w:line="0" w:lineRule="atLeast"/>
              <w:ind w:firstLine="0"/>
              <w:jc w:val="left"/>
              <w:rPr>
                <w:rFonts w:ascii="標楷體" w:eastAsia="標楷體" w:hAnsi="標楷體"/>
                <w:sz w:val="24"/>
                <w:szCs w:val="24"/>
              </w:rPr>
            </w:pPr>
          </w:p>
          <w:p w14:paraId="3C4EB561" w14:textId="5FAC0DBC" w:rsidR="00A341C3" w:rsidRPr="00E61023" w:rsidRDefault="00A341C3" w:rsidP="00E61023">
            <w:pPr>
              <w:spacing w:line="0" w:lineRule="atLeast"/>
              <w:ind w:firstLine="0"/>
              <w:jc w:val="left"/>
              <w:rPr>
                <w:rFonts w:ascii="標楷體" w:eastAsia="標楷體" w:hAnsi="標楷體"/>
                <w:sz w:val="24"/>
                <w:szCs w:val="24"/>
              </w:rPr>
            </w:pPr>
            <w:r w:rsidRPr="00E61023">
              <w:rPr>
                <w:rFonts w:ascii="標楷體" w:eastAsia="標楷體" w:hAnsi="標楷體" w:hint="eastAsia"/>
                <w:sz w:val="24"/>
                <w:szCs w:val="24"/>
              </w:rPr>
              <w:t>4.了解電阻的意義。</w:t>
            </w:r>
          </w:p>
          <w:p w14:paraId="3C90CC66" w14:textId="77777777" w:rsidR="00FB740E" w:rsidRDefault="00FB740E" w:rsidP="00A341C3">
            <w:pPr>
              <w:spacing w:line="0" w:lineRule="atLeast"/>
              <w:ind w:firstLine="0"/>
              <w:jc w:val="left"/>
              <w:rPr>
                <w:rFonts w:ascii="標楷體" w:eastAsia="標楷體" w:hAnsi="標楷體"/>
                <w:sz w:val="24"/>
                <w:szCs w:val="24"/>
              </w:rPr>
            </w:pPr>
          </w:p>
          <w:p w14:paraId="329115EB" w14:textId="69A00FF3" w:rsidR="001332AE" w:rsidRPr="00A341C3" w:rsidRDefault="00A341C3" w:rsidP="00A341C3">
            <w:pPr>
              <w:spacing w:line="0" w:lineRule="atLeast"/>
              <w:ind w:firstLine="0"/>
              <w:jc w:val="left"/>
              <w:rPr>
                <w:rFonts w:ascii="標楷體" w:eastAsia="標楷體" w:hAnsi="標楷體"/>
                <w:bCs/>
                <w:snapToGrid w:val="0"/>
                <w:sz w:val="24"/>
                <w:szCs w:val="24"/>
              </w:rPr>
            </w:pPr>
            <w:r w:rsidRPr="00E61023">
              <w:rPr>
                <w:rFonts w:ascii="標楷體" w:eastAsia="標楷體" w:hAnsi="標楷體" w:hint="eastAsia"/>
                <w:sz w:val="24"/>
                <w:szCs w:val="24"/>
              </w:rPr>
              <w:t>5.了解歐姆定律的意義。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029D62" w14:textId="77777777" w:rsidR="001332AE" w:rsidRPr="00A341C3" w:rsidRDefault="001332AE"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5C773F" w14:textId="4117D2A4" w:rsidR="001332AE"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5759AB" w14:textId="77777777" w:rsidR="001332AE" w:rsidRPr="00D70A03" w:rsidRDefault="001332AE"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討論</w:t>
            </w:r>
          </w:p>
          <w:p w14:paraId="5617E54A" w14:textId="77777777" w:rsidR="001332AE" w:rsidRPr="00D70A03" w:rsidRDefault="001332AE"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口語評量</w:t>
            </w:r>
          </w:p>
          <w:p w14:paraId="6DC41E93" w14:textId="77777777" w:rsidR="001332AE" w:rsidRPr="00A341C3" w:rsidRDefault="001332AE"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3E6A2C"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3AA54119"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了解動手實作的重要性。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0B5A53A"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E3 </w:t>
            </w:r>
            <w:r w:rsidRPr="00B85131">
              <w:rPr>
                <w:rFonts w:ascii="Arial Narrow" w:eastAsia="標楷體" w:hAnsi="Arial Narrow" w:cs="Arial"/>
                <w:sz w:val="22"/>
                <w:szCs w:val="22"/>
              </w:rPr>
              <w:t>體會科技與個人及家庭生活的互動關係。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A921882"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25A4D6A6"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認識國內外能源議題。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76EC76B"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J2 </w:t>
            </w:r>
            <w:r w:rsidRPr="00B85131">
              <w:rPr>
                <w:rFonts w:ascii="Arial Narrow" w:eastAsia="標楷體" w:hAnsi="Arial Narrow" w:cs="Arial"/>
                <w:sz w:val="22"/>
                <w:szCs w:val="22"/>
              </w:rPr>
              <w:t>了解減少使用傳統能源對環境的影響。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A8C9D72"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3BA9086" w14:textId="77777777" w:rsidR="00F46C39"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了解各種能量形式的轉換。</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7D5CD50" w14:textId="0F810572" w:rsidR="001332AE" w:rsidRPr="00B85131" w:rsidRDefault="001332A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養成動手做探究能源科技的態度。</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00323CB9" w14:textId="77777777" w:rsidR="001332AE" w:rsidRPr="00A341C3" w:rsidRDefault="001332A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■實施跨領域或跨科目協同教學</w:t>
            </w:r>
          </w:p>
          <w:p w14:paraId="225043B3" w14:textId="77777777" w:rsidR="001332AE" w:rsidRPr="00A341C3" w:rsidRDefault="001332A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1.協同科目：</w:t>
            </w:r>
          </w:p>
          <w:p w14:paraId="7C41F03C" w14:textId="77777777" w:rsidR="001332AE" w:rsidRPr="00A341C3" w:rsidRDefault="001332A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 xml:space="preserve"> 生活科技 </w:t>
            </w:r>
          </w:p>
          <w:p w14:paraId="08AA1D98" w14:textId="77777777" w:rsidR="001332AE" w:rsidRPr="00A341C3" w:rsidRDefault="001332A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2.協同節數：</w:t>
            </w:r>
          </w:p>
          <w:p w14:paraId="013E0400" w14:textId="77777777" w:rsidR="001332AE" w:rsidRPr="00A341C3" w:rsidRDefault="001332AE" w:rsidP="00A341C3">
            <w:pPr>
              <w:spacing w:line="0" w:lineRule="atLeast"/>
              <w:ind w:firstLine="0"/>
              <w:jc w:val="left"/>
              <w:rPr>
                <w:rFonts w:ascii="標楷體" w:eastAsia="標楷體" w:hAnsi="標楷體"/>
                <w:sz w:val="24"/>
                <w:szCs w:val="24"/>
              </w:rPr>
            </w:pPr>
            <w:proofErr w:type="gramStart"/>
            <w:r w:rsidRPr="00A341C3">
              <w:rPr>
                <w:rFonts w:ascii="標楷體" w:eastAsia="標楷體" w:hAnsi="標楷體"/>
                <w:sz w:val="24"/>
                <w:szCs w:val="24"/>
              </w:rPr>
              <w:t>＿</w:t>
            </w:r>
            <w:proofErr w:type="gramEnd"/>
            <w:r w:rsidRPr="00A341C3">
              <w:rPr>
                <w:rFonts w:ascii="標楷體" w:eastAsia="標楷體" w:hAnsi="標楷體"/>
                <w:sz w:val="24"/>
                <w:szCs w:val="24"/>
              </w:rPr>
              <w:t>2節</w:t>
            </w:r>
            <w:proofErr w:type="gramStart"/>
            <w:r w:rsidRPr="00A341C3">
              <w:rPr>
                <w:rFonts w:ascii="標楷體" w:eastAsia="標楷體" w:hAnsi="標楷體"/>
                <w:sz w:val="24"/>
                <w:szCs w:val="24"/>
              </w:rPr>
              <w:t>＿</w:t>
            </w:r>
            <w:proofErr w:type="gramEnd"/>
          </w:p>
        </w:tc>
      </w:tr>
      <w:tr w:rsidR="00613C33" w:rsidRPr="00A25A79" w14:paraId="4DFDD5E5"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D278533" w14:textId="3258467A" w:rsidR="00613C33" w:rsidRPr="00D70A03" w:rsidRDefault="00613C33" w:rsidP="00613C33">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690C85" w:rsidRPr="00D70A03">
              <w:rPr>
                <w:rFonts w:ascii="Arial" w:eastAsia="標楷體" w:hAnsi="Arial" w:cs="Arial" w:hint="eastAsia"/>
                <w:b/>
                <w:bCs/>
                <w:snapToGrid w:val="0"/>
                <w:color w:val="C00000"/>
                <w:sz w:val="22"/>
                <w:szCs w:val="22"/>
              </w:rPr>
              <w:t>12</w:t>
            </w:r>
            <w:proofErr w:type="gramStart"/>
            <w:r w:rsidRPr="00D70A03">
              <w:rPr>
                <w:rFonts w:ascii="Arial" w:eastAsia="標楷體" w:hAnsi="Arial" w:cs="Arial" w:hint="eastAsia"/>
                <w:b/>
                <w:bCs/>
                <w:snapToGrid w:val="0"/>
                <w:color w:val="C00000"/>
                <w:sz w:val="22"/>
                <w:szCs w:val="22"/>
              </w:rPr>
              <w:t>週</w:t>
            </w:r>
            <w:proofErr w:type="gramEnd"/>
          </w:p>
          <w:p w14:paraId="402DAA5A" w14:textId="4AAAAD37" w:rsidR="00613C33" w:rsidRPr="00D70A03" w:rsidRDefault="00613C33" w:rsidP="00613C33">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11/15~19</w:t>
            </w:r>
          </w:p>
        </w:tc>
        <w:tc>
          <w:tcPr>
            <w:tcW w:w="1560" w:type="dxa"/>
            <w:tcBorders>
              <w:top w:val="single" w:sz="8" w:space="0" w:color="000000"/>
              <w:left w:val="single" w:sz="8" w:space="0" w:color="000000"/>
              <w:bottom w:val="single" w:sz="8" w:space="0" w:color="000000"/>
              <w:right w:val="single" w:sz="8" w:space="0" w:color="000000"/>
            </w:tcBorders>
          </w:tcPr>
          <w:p w14:paraId="0AD9283E" w14:textId="77777777" w:rsidR="00FB740E"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地球具有大氣圈、水圈和岩石圈。</w:t>
            </w:r>
            <w:r w:rsidRPr="00B85131">
              <w:rPr>
                <w:rFonts w:ascii="Arial Narrow" w:eastAsia="標楷體" w:hAnsi="Arial Narrow" w:cs="Arial"/>
                <w:sz w:val="22"/>
                <w:szCs w:val="22"/>
              </w:rPr>
              <w:br/>
            </w:r>
          </w:p>
          <w:p w14:paraId="5711275C" w14:textId="481FE676" w:rsidR="00FB740E"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-5 </w:t>
            </w:r>
            <w:r w:rsidRPr="00B85131">
              <w:rPr>
                <w:rFonts w:ascii="Arial Narrow" w:eastAsia="標楷體" w:hAnsi="Arial Narrow" w:cs="Arial"/>
                <w:sz w:val="22"/>
                <w:szCs w:val="22"/>
              </w:rPr>
              <w:t>海水具有不同的成分及特性。</w:t>
            </w:r>
            <w:r w:rsidRPr="00B85131">
              <w:rPr>
                <w:rFonts w:ascii="Arial Narrow" w:eastAsia="標楷體" w:hAnsi="Arial Narrow" w:cs="Arial"/>
                <w:sz w:val="22"/>
                <w:szCs w:val="22"/>
              </w:rPr>
              <w:br/>
            </w:r>
          </w:p>
          <w:p w14:paraId="32ED1AB5" w14:textId="3EB59490" w:rsidR="00613C33"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三大類岩石有不同的特徵和成因。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F5F8671" w14:textId="77777777" w:rsidR="00FB740E"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2C7FAF77" w14:textId="77777777" w:rsidR="00FB740E"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5B805194" w14:textId="64C674E7" w:rsidR="00FB740E"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tr -</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的知識正確的連結到所觀察到的自然現象及實驗數據，並推論出其中的關聯，進而運用習得的知識來解釋自己論點的正確性。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D266DB1" w14:textId="66801A5D" w:rsidR="00613C33"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4AF445" w14:textId="77777777" w:rsidR="00613C33" w:rsidRPr="00970BC9" w:rsidRDefault="00DA0D9C"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第五章：我們身邊的大地</w:t>
            </w:r>
          </w:p>
          <w:p w14:paraId="1489D429" w14:textId="77777777" w:rsidR="00DA0D9C" w:rsidRPr="00970BC9" w:rsidRDefault="00DA0D9C"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5-1地球上的水（1）</w:t>
            </w:r>
            <w:r w:rsidRPr="00970BC9">
              <w:rPr>
                <w:rFonts w:ascii="標楷體" w:eastAsia="標楷體" w:hAnsi="標楷體"/>
                <w:b/>
                <w:bCs/>
                <w:color w:val="0000FF"/>
                <w:sz w:val="24"/>
                <w:szCs w:val="24"/>
              </w:rPr>
              <w:br/>
            </w: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5-2礦物與岩石（2）</w:t>
            </w:r>
          </w:p>
          <w:p w14:paraId="66CEBC23" w14:textId="77777777" w:rsidR="00970BC9" w:rsidRDefault="00970BC9" w:rsidP="00A341C3">
            <w:pPr>
              <w:spacing w:line="0" w:lineRule="atLeast"/>
              <w:ind w:firstLine="0"/>
              <w:jc w:val="left"/>
              <w:rPr>
                <w:rFonts w:ascii="標楷體" w:eastAsia="標楷體" w:hAnsi="標楷體"/>
                <w:sz w:val="24"/>
                <w:szCs w:val="24"/>
              </w:rPr>
            </w:pPr>
          </w:p>
          <w:p w14:paraId="069CDB40" w14:textId="7A56963E" w:rsidR="00DA0D9C" w:rsidRPr="00A341C3" w:rsidRDefault="00DA0D9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1.應讓學生更進一步認識各類水體的</w:t>
            </w:r>
          </w:p>
          <w:p w14:paraId="4A93DC20" w14:textId="77777777" w:rsidR="00DA0D9C" w:rsidRPr="00A341C3" w:rsidRDefault="00DA0D9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特性，及其占總水量的多寡，以加深珍惜水資源的體認，且能完全說出水循環的過程，並了解海水中含有較多礦產，與淡水有很大的不同。</w:t>
            </w:r>
          </w:p>
          <w:p w14:paraId="6672CC66" w14:textId="77777777" w:rsidR="00FB740E" w:rsidRDefault="00FB740E" w:rsidP="00A341C3">
            <w:pPr>
              <w:spacing w:line="0" w:lineRule="atLeast"/>
              <w:ind w:firstLine="0"/>
              <w:jc w:val="left"/>
              <w:rPr>
                <w:rFonts w:ascii="標楷體" w:eastAsia="標楷體" w:hAnsi="標楷體"/>
                <w:sz w:val="24"/>
                <w:szCs w:val="24"/>
              </w:rPr>
            </w:pPr>
          </w:p>
          <w:p w14:paraId="2570821B" w14:textId="47E9912A" w:rsidR="00DA0D9C" w:rsidRPr="00A341C3" w:rsidRDefault="00DA0D9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2.讓學生了解礦物與岩石之關係。</w:t>
            </w:r>
          </w:p>
          <w:p w14:paraId="0BD787D1" w14:textId="77777777" w:rsidR="00FB740E" w:rsidRDefault="00FB740E" w:rsidP="00A341C3">
            <w:pPr>
              <w:spacing w:line="0" w:lineRule="atLeast"/>
              <w:ind w:firstLine="0"/>
              <w:jc w:val="left"/>
              <w:rPr>
                <w:rFonts w:ascii="標楷體" w:eastAsia="標楷體" w:hAnsi="標楷體"/>
                <w:sz w:val="24"/>
                <w:szCs w:val="24"/>
              </w:rPr>
            </w:pPr>
          </w:p>
          <w:p w14:paraId="683C0E69" w14:textId="5D186495" w:rsidR="00DA0D9C" w:rsidRPr="00A341C3" w:rsidRDefault="00DA0D9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3.介紹</w:t>
            </w:r>
            <w:proofErr w:type="gramStart"/>
            <w:r w:rsidRPr="00A341C3">
              <w:rPr>
                <w:rFonts w:ascii="標楷體" w:eastAsia="標楷體" w:hAnsi="標楷體"/>
                <w:sz w:val="24"/>
                <w:szCs w:val="24"/>
              </w:rPr>
              <w:t>三大岩類形成</w:t>
            </w:r>
            <w:proofErr w:type="gramEnd"/>
            <w:r w:rsidRPr="00A341C3">
              <w:rPr>
                <w:rFonts w:ascii="標楷體" w:eastAsia="標楷體" w:hAnsi="標楷體"/>
                <w:sz w:val="24"/>
                <w:szCs w:val="24"/>
              </w:rPr>
              <w:t>的原因。</w:t>
            </w:r>
          </w:p>
          <w:p w14:paraId="2679F411" w14:textId="77777777" w:rsidR="00FB740E" w:rsidRDefault="00FB740E" w:rsidP="00A341C3">
            <w:pPr>
              <w:spacing w:line="0" w:lineRule="atLeast"/>
              <w:ind w:firstLine="0"/>
              <w:jc w:val="left"/>
              <w:rPr>
                <w:rFonts w:ascii="標楷體" w:eastAsia="標楷體" w:hAnsi="標楷體"/>
                <w:sz w:val="24"/>
                <w:szCs w:val="24"/>
              </w:rPr>
            </w:pPr>
          </w:p>
          <w:p w14:paraId="6301D2B8" w14:textId="66820EAD" w:rsidR="00DA0D9C" w:rsidRPr="00A341C3" w:rsidRDefault="00DA0D9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4.介紹臺灣常見</w:t>
            </w:r>
            <w:proofErr w:type="gramStart"/>
            <w:r w:rsidRPr="00A341C3">
              <w:rPr>
                <w:rFonts w:ascii="標楷體" w:eastAsia="標楷體" w:hAnsi="標楷體"/>
                <w:sz w:val="24"/>
                <w:szCs w:val="24"/>
              </w:rPr>
              <w:t>三大岩類較</w:t>
            </w:r>
            <w:proofErr w:type="gramEnd"/>
            <w:r w:rsidRPr="00A341C3">
              <w:rPr>
                <w:rFonts w:ascii="標楷體" w:eastAsia="標楷體" w:hAnsi="標楷體"/>
                <w:sz w:val="24"/>
                <w:szCs w:val="24"/>
              </w:rPr>
              <w:t>具代表性的岩石。</w:t>
            </w:r>
          </w:p>
          <w:p w14:paraId="0091D0F4" w14:textId="77777777" w:rsidR="00FB740E" w:rsidRDefault="00FB740E" w:rsidP="00A341C3">
            <w:pPr>
              <w:spacing w:line="0" w:lineRule="atLeast"/>
              <w:ind w:firstLine="0"/>
              <w:jc w:val="left"/>
              <w:rPr>
                <w:rFonts w:ascii="標楷體" w:eastAsia="標楷體" w:hAnsi="標楷體"/>
                <w:sz w:val="24"/>
                <w:szCs w:val="24"/>
              </w:rPr>
            </w:pPr>
          </w:p>
          <w:p w14:paraId="57FDD15B" w14:textId="2F94F543" w:rsidR="00DA0D9C" w:rsidRPr="00A341C3" w:rsidRDefault="00DA0D9C"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5.介紹組成岩石</w:t>
            </w:r>
            <w:proofErr w:type="gramStart"/>
            <w:r w:rsidRPr="00A341C3">
              <w:rPr>
                <w:rFonts w:ascii="標楷體" w:eastAsia="標楷體" w:hAnsi="標楷體"/>
                <w:sz w:val="24"/>
                <w:szCs w:val="24"/>
              </w:rPr>
              <w:t>的造岩礦物</w:t>
            </w:r>
            <w:proofErr w:type="gramEnd"/>
            <w:r w:rsidRPr="00A341C3">
              <w:rPr>
                <w:rFonts w:ascii="標楷體" w:eastAsia="標楷體" w:hAnsi="標楷體"/>
                <w:sz w:val="24"/>
                <w:szCs w:val="24"/>
              </w:rPr>
              <w:t>及其性質。</w:t>
            </w:r>
          </w:p>
          <w:p w14:paraId="13A2C584" w14:textId="77777777" w:rsidR="00FB740E" w:rsidRDefault="00FB740E" w:rsidP="00A341C3">
            <w:pPr>
              <w:spacing w:line="0" w:lineRule="atLeast"/>
              <w:ind w:firstLine="0"/>
              <w:jc w:val="left"/>
              <w:rPr>
                <w:rFonts w:ascii="標楷體" w:eastAsia="標楷體" w:hAnsi="標楷體"/>
                <w:sz w:val="24"/>
                <w:szCs w:val="24"/>
              </w:rPr>
            </w:pPr>
          </w:p>
          <w:p w14:paraId="3F557B35" w14:textId="7509CA4C" w:rsidR="00DA0D9C" w:rsidRPr="00A341C3" w:rsidRDefault="00DA0D9C" w:rsidP="00A341C3">
            <w:pPr>
              <w:spacing w:line="0" w:lineRule="atLeast"/>
              <w:ind w:firstLine="0"/>
              <w:jc w:val="left"/>
              <w:rPr>
                <w:rFonts w:ascii="標楷體" w:eastAsia="標楷體" w:hAnsi="標楷體"/>
                <w:bCs/>
                <w:snapToGrid w:val="0"/>
                <w:sz w:val="24"/>
                <w:szCs w:val="24"/>
              </w:rPr>
            </w:pPr>
            <w:r w:rsidRPr="00A341C3">
              <w:rPr>
                <w:rFonts w:ascii="標楷體" w:eastAsia="標楷體" w:hAnsi="標楷體"/>
                <w:sz w:val="24"/>
                <w:szCs w:val="24"/>
              </w:rPr>
              <w:t>6.讓學生了解岩石和礦物在日常生活中的應用。</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64705A" w14:textId="77777777" w:rsidR="00613C33" w:rsidRPr="00A341C3" w:rsidRDefault="00613C33"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370D35" w14:textId="671FA457" w:rsidR="00613C33"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025BEE" w14:textId="77777777" w:rsidR="00613C33" w:rsidRPr="00D70A03" w:rsidRDefault="00613C33"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討論</w:t>
            </w:r>
          </w:p>
          <w:p w14:paraId="6D8DA3B5" w14:textId="77777777" w:rsidR="00613C33" w:rsidRPr="00D70A03" w:rsidRDefault="00613C33"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口語評量</w:t>
            </w:r>
          </w:p>
          <w:p w14:paraId="6DCE4652" w14:textId="77777777" w:rsidR="00613C33" w:rsidRPr="00A341C3" w:rsidRDefault="00613C33"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AF008E"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【閱讀素養教育】</w:t>
            </w:r>
            <w:r w:rsidRPr="00B85131">
              <w:rPr>
                <w:rFonts w:ascii="Arial Narrow" w:eastAsia="標楷體" w:hAnsi="Arial Narrow" w:cs="Arial"/>
                <w:sz w:val="22"/>
                <w:szCs w:val="22"/>
              </w:rPr>
              <w:br/>
            </w: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在學習上遇到問題時，願意尋找課外資料，解決困難。</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18D84B6"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了解生物多樣性及環境承載力的重要性。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06D3C06"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404C262"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2FABCC4"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J15 </w:t>
            </w:r>
            <w:r w:rsidRPr="00B85131">
              <w:rPr>
                <w:rFonts w:ascii="Arial Narrow" w:eastAsia="標楷體" w:hAnsi="Arial Narrow" w:cs="Arial"/>
                <w:sz w:val="22"/>
                <w:szCs w:val="22"/>
              </w:rPr>
              <w:t>認識產品</w:t>
            </w:r>
            <w:r w:rsidRPr="00B85131">
              <w:rPr>
                <w:rFonts w:ascii="Arial Narrow" w:eastAsia="標楷體" w:hAnsi="Arial Narrow" w:cs="Arial"/>
                <w:sz w:val="22"/>
                <w:szCs w:val="22"/>
              </w:rPr>
              <w:lastRenderedPageBreak/>
              <w:t>的生命週期，探討其生態足跡、水足跡及碳足跡。</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68A5CE7"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【海洋教育】</w:t>
            </w:r>
            <w:r w:rsidRPr="00B85131">
              <w:rPr>
                <w:rFonts w:ascii="Arial Narrow" w:eastAsia="標楷體" w:hAnsi="Arial Narrow" w:cs="Arial"/>
                <w:sz w:val="22"/>
                <w:szCs w:val="22"/>
              </w:rPr>
              <w:br/>
            </w: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了解海洋水產、工程、運輸、能源、與旅遊等產業的結構與發展。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D66D42F"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J13 </w:t>
            </w:r>
            <w:r w:rsidRPr="00B85131">
              <w:rPr>
                <w:rFonts w:ascii="Arial Narrow" w:eastAsia="標楷體" w:hAnsi="Arial Narrow" w:cs="Arial"/>
                <w:sz w:val="22"/>
                <w:szCs w:val="22"/>
              </w:rPr>
              <w:t>探討海洋對陸上環境與生活的影響。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166FCAD" w14:textId="56F84473"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J18 </w:t>
            </w:r>
            <w:r w:rsidRPr="00B85131">
              <w:rPr>
                <w:rFonts w:ascii="Arial Narrow" w:eastAsia="標楷體" w:hAnsi="Arial Narrow" w:cs="Arial"/>
                <w:sz w:val="22"/>
                <w:szCs w:val="22"/>
              </w:rPr>
              <w:t>探討人類活動對海洋生態的影響。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D6CA377" w14:textId="70FCE841" w:rsidR="00613C33"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J19 </w:t>
            </w:r>
            <w:r w:rsidRPr="00B85131">
              <w:rPr>
                <w:rFonts w:ascii="Arial Narrow" w:eastAsia="標楷體" w:hAnsi="Arial Narrow" w:cs="Arial"/>
                <w:sz w:val="22"/>
                <w:szCs w:val="22"/>
              </w:rPr>
              <w:t>了解海洋資源之有限性，保護海洋環境。</w:t>
            </w:r>
            <w:r w:rsidRPr="00B85131">
              <w:rPr>
                <w:rFonts w:ascii="Arial Narrow" w:eastAsia="標楷體" w:hAnsi="Arial Narrow" w:cs="Arial"/>
                <w:sz w:val="22"/>
                <w:szCs w:val="22"/>
              </w:rPr>
              <w:t xml:space="preserve"> </w:t>
            </w:r>
          </w:p>
          <w:p w14:paraId="0F19EF45" w14:textId="77777777" w:rsidR="00F46C39" w:rsidRDefault="00F46C39" w:rsidP="00A341C3">
            <w:pPr>
              <w:spacing w:line="0" w:lineRule="atLeast"/>
              <w:ind w:firstLine="0"/>
              <w:jc w:val="left"/>
              <w:rPr>
                <w:rFonts w:ascii="Arial Narrow" w:eastAsia="標楷體" w:hAnsi="Arial Narrow" w:cs="Arial"/>
                <w:sz w:val="22"/>
                <w:szCs w:val="22"/>
              </w:rPr>
            </w:pPr>
          </w:p>
          <w:p w14:paraId="7E0CD282" w14:textId="77777777" w:rsidR="00F46C39"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善用教室外、戶外及校外教學，認識</w:t>
            </w:r>
            <w:r w:rsidRPr="00B85131">
              <w:rPr>
                <w:rFonts w:ascii="Arial Narrow" w:eastAsia="標楷體" w:hAnsi="Arial Narrow" w:cs="Arial"/>
                <w:sz w:val="22"/>
                <w:szCs w:val="22"/>
              </w:rPr>
              <w:lastRenderedPageBreak/>
              <w:t>臺灣</w:t>
            </w:r>
            <w:proofErr w:type="gramStart"/>
            <w:r w:rsidRPr="00B85131">
              <w:rPr>
                <w:rFonts w:ascii="Arial Narrow" w:eastAsia="標楷體" w:hAnsi="Arial Narrow" w:cs="Arial"/>
                <w:sz w:val="22"/>
                <w:szCs w:val="22"/>
              </w:rPr>
              <w:t>環境並參訪</w:t>
            </w:r>
            <w:proofErr w:type="gramEnd"/>
            <w:r w:rsidRPr="00B85131">
              <w:rPr>
                <w:rFonts w:ascii="Arial Narrow" w:eastAsia="標楷體" w:hAnsi="Arial Narrow" w:cs="Arial"/>
                <w:sz w:val="22"/>
                <w:szCs w:val="22"/>
              </w:rPr>
              <w:t>自然及文化資產，如國家公園、國家風景區及國家森林公園等。</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BC7C074" w14:textId="3CE6D1D6" w:rsidR="00613C33" w:rsidRPr="00B85131" w:rsidRDefault="00613C3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【品德教育】</w:t>
            </w:r>
            <w:r w:rsidRPr="00B85131">
              <w:rPr>
                <w:rFonts w:ascii="Arial Narrow" w:eastAsia="標楷體" w:hAnsi="Arial Narrow" w:cs="Arial"/>
                <w:sz w:val="22"/>
                <w:szCs w:val="22"/>
              </w:rPr>
              <w:br/>
            </w:r>
            <w:r w:rsidRPr="00B85131">
              <w:rPr>
                <w:rFonts w:ascii="Arial Narrow" w:eastAsia="標楷體" w:hAnsi="Arial Narrow" w:cs="Arial"/>
                <w:sz w:val="22"/>
                <w:szCs w:val="22"/>
              </w:rPr>
              <w:t>品</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關懷生活環境與自然生態永續發展。</w:t>
            </w:r>
          </w:p>
        </w:tc>
        <w:tc>
          <w:tcPr>
            <w:tcW w:w="1784" w:type="dxa"/>
            <w:tcBorders>
              <w:top w:val="single" w:sz="8" w:space="0" w:color="000000"/>
              <w:bottom w:val="single" w:sz="8" w:space="0" w:color="000000"/>
              <w:right w:val="single" w:sz="8" w:space="0" w:color="000000"/>
            </w:tcBorders>
          </w:tcPr>
          <w:p w14:paraId="692F1321" w14:textId="77777777" w:rsidR="00613C33" w:rsidRPr="00A341C3" w:rsidRDefault="00613C33" w:rsidP="00A341C3">
            <w:pPr>
              <w:spacing w:line="0" w:lineRule="atLeast"/>
              <w:ind w:firstLine="0"/>
              <w:jc w:val="left"/>
              <w:rPr>
                <w:rFonts w:ascii="標楷體" w:eastAsia="標楷體" w:hAnsi="標楷體"/>
                <w:sz w:val="24"/>
                <w:szCs w:val="24"/>
              </w:rPr>
            </w:pPr>
          </w:p>
        </w:tc>
      </w:tr>
      <w:tr w:rsidR="00C87259" w:rsidRPr="00A25A79" w14:paraId="2D1A046F"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E03842A" w14:textId="264EE23F" w:rsidR="00C87259" w:rsidRPr="00D70A03" w:rsidRDefault="00C87259" w:rsidP="00C87259">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13</w:t>
            </w:r>
            <w:proofErr w:type="gramStart"/>
            <w:r w:rsidRPr="00D70A03">
              <w:rPr>
                <w:rFonts w:ascii="Arial" w:eastAsia="標楷體" w:hAnsi="Arial" w:cs="Arial" w:hint="eastAsia"/>
                <w:b/>
                <w:bCs/>
                <w:snapToGrid w:val="0"/>
                <w:color w:val="C00000"/>
                <w:sz w:val="22"/>
                <w:szCs w:val="22"/>
              </w:rPr>
              <w:t>週</w:t>
            </w:r>
            <w:proofErr w:type="gramEnd"/>
          </w:p>
          <w:p w14:paraId="07F20E29" w14:textId="14D16700" w:rsidR="00C87259" w:rsidRPr="00D70A03" w:rsidRDefault="00C87259" w:rsidP="00C87259">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11/22~26</w:t>
            </w:r>
          </w:p>
        </w:tc>
        <w:tc>
          <w:tcPr>
            <w:tcW w:w="1560" w:type="dxa"/>
            <w:tcBorders>
              <w:top w:val="single" w:sz="8" w:space="0" w:color="000000"/>
              <w:left w:val="single" w:sz="8" w:space="0" w:color="000000"/>
              <w:bottom w:val="single" w:sz="8" w:space="0" w:color="000000"/>
              <w:right w:val="single" w:sz="8" w:space="0" w:color="000000"/>
            </w:tcBorders>
          </w:tcPr>
          <w:p w14:paraId="6C15F8A2" w14:textId="77777777" w:rsidR="00C87259" w:rsidRPr="00B85131"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外營力及內營力的作用會改變地貌。</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618DB70" w14:textId="77777777" w:rsidR="00FB740E" w:rsidRPr="00B85131"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24AAC821" w14:textId="77777777" w:rsidR="00FB740E" w:rsidRPr="00B85131"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21F05278" w14:textId="42A73BB8" w:rsidR="00C87259" w:rsidRPr="00B85131"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對於有關</w:t>
            </w:r>
            <w:r w:rsidRPr="00B85131">
              <w:rPr>
                <w:rFonts w:ascii="Arial Narrow" w:eastAsia="標楷體" w:hAnsi="Arial Narrow" w:cs="Arial"/>
                <w:sz w:val="22"/>
                <w:szCs w:val="22"/>
              </w:rPr>
              <w:lastRenderedPageBreak/>
              <w:t>科學發現的報導甚至權威的解釋（如報章雜誌的報導或書本上的解釋）能抱持懷疑的態度，評估其推論的證據是否充分且可信賴。</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988390" w14:textId="77777777" w:rsidR="00C87259" w:rsidRPr="00970BC9" w:rsidRDefault="00C87259"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第五章：我們身邊的大地</w:t>
            </w:r>
          </w:p>
          <w:p w14:paraId="5BFEF869" w14:textId="77777777" w:rsidR="00970BC9" w:rsidRDefault="00C87259" w:rsidP="00A341C3">
            <w:pPr>
              <w:spacing w:line="0" w:lineRule="atLeast"/>
              <w:ind w:firstLine="0"/>
              <w:jc w:val="left"/>
              <w:rPr>
                <w:rFonts w:ascii="標楷體" w:eastAsia="標楷體" w:hAnsi="標楷體"/>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5-3地表的地質作用（</w:t>
            </w:r>
            <w:r w:rsidR="00A341C3" w:rsidRPr="00970BC9">
              <w:rPr>
                <w:rFonts w:ascii="標楷體" w:eastAsia="標楷體" w:hAnsi="標楷體"/>
                <w:b/>
                <w:bCs/>
                <w:color w:val="0000FF"/>
                <w:sz w:val="24"/>
                <w:szCs w:val="24"/>
              </w:rPr>
              <w:t>3</w:t>
            </w:r>
            <w:r w:rsidRPr="00970BC9">
              <w:rPr>
                <w:rFonts w:ascii="標楷體" w:eastAsia="標楷體" w:hAnsi="標楷體"/>
                <w:b/>
                <w:bCs/>
                <w:color w:val="0000FF"/>
                <w:sz w:val="24"/>
                <w:szCs w:val="24"/>
              </w:rPr>
              <w:t>）</w:t>
            </w:r>
            <w:r w:rsidRPr="00970BC9">
              <w:rPr>
                <w:rFonts w:ascii="標楷體" w:eastAsia="標楷體" w:hAnsi="標楷體"/>
                <w:b/>
                <w:bCs/>
                <w:color w:val="0000FF"/>
                <w:sz w:val="24"/>
                <w:szCs w:val="24"/>
              </w:rPr>
              <w:br/>
            </w:r>
          </w:p>
          <w:p w14:paraId="44FBE71B" w14:textId="61538415" w:rsidR="00C87259" w:rsidRPr="00A341C3" w:rsidRDefault="00C8725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1.應初步解說地表與地球內部作用力</w:t>
            </w:r>
          </w:p>
          <w:p w14:paraId="0EDDCEB4" w14:textId="77777777" w:rsidR="00C87259" w:rsidRPr="00A341C3" w:rsidRDefault="00C87259"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如何改變地貌，並能讓學生了解地表的哪些地形是經由侵蝕、搬運、</w:t>
            </w:r>
            <w:proofErr w:type="gramStart"/>
            <w:r w:rsidRPr="00A341C3">
              <w:rPr>
                <w:rFonts w:ascii="標楷體" w:eastAsia="標楷體" w:hAnsi="標楷體"/>
                <w:sz w:val="24"/>
                <w:szCs w:val="24"/>
              </w:rPr>
              <w:t>沉</w:t>
            </w:r>
            <w:proofErr w:type="gramEnd"/>
            <w:r w:rsidRPr="00A341C3">
              <w:rPr>
                <w:rFonts w:ascii="標楷體" w:eastAsia="標楷體" w:hAnsi="標楷體"/>
                <w:sz w:val="24"/>
                <w:szCs w:val="24"/>
              </w:rPr>
              <w:t>積造成，而這些作用力彼此將會達到平衡狀態，若平衡遭到破壞，勢將改變地貌，並威脅生物的生存環境。</w:t>
            </w:r>
          </w:p>
          <w:p w14:paraId="6E4F8556" w14:textId="77777777" w:rsidR="00C87259" w:rsidRPr="00A341C3" w:rsidRDefault="00C87259" w:rsidP="00A341C3">
            <w:pPr>
              <w:spacing w:line="0" w:lineRule="atLeast"/>
              <w:ind w:firstLine="0"/>
              <w:jc w:val="left"/>
              <w:rPr>
                <w:rFonts w:ascii="標楷體" w:eastAsia="標楷體" w:hAnsi="標楷體"/>
                <w:bCs/>
                <w:snapToGrid w:val="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BB2C0D" w14:textId="77777777" w:rsidR="00C87259" w:rsidRPr="00A341C3" w:rsidRDefault="00C87259"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95D9A5" w14:textId="7F2B13A8" w:rsidR="00C87259"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CB7093" w14:textId="77777777" w:rsidR="00C87259" w:rsidRPr="00D70A03" w:rsidRDefault="00C87259"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討論</w:t>
            </w:r>
          </w:p>
          <w:p w14:paraId="10AA84E2" w14:textId="77777777" w:rsidR="00C87259" w:rsidRPr="00D70A03" w:rsidRDefault="00C87259" w:rsidP="00D70A03">
            <w:pPr>
              <w:spacing w:line="0" w:lineRule="atLeast"/>
              <w:ind w:firstLine="0"/>
              <w:jc w:val="left"/>
              <w:rPr>
                <w:rFonts w:ascii="標楷體" w:eastAsia="標楷體" w:hAnsi="標楷體"/>
                <w:b/>
                <w:bCs/>
                <w:sz w:val="24"/>
                <w:szCs w:val="24"/>
              </w:rPr>
            </w:pPr>
            <w:r w:rsidRPr="00D70A03">
              <w:rPr>
                <w:rFonts w:ascii="標楷體" w:eastAsia="標楷體" w:hAnsi="標楷體"/>
                <w:b/>
                <w:bCs/>
                <w:sz w:val="24"/>
                <w:szCs w:val="24"/>
              </w:rPr>
              <w:t>口語評量</w:t>
            </w:r>
          </w:p>
          <w:p w14:paraId="78B87E88" w14:textId="77777777" w:rsidR="00C87259" w:rsidRPr="00A341C3" w:rsidRDefault="00C87259" w:rsidP="00D70A03">
            <w:pPr>
              <w:spacing w:line="0" w:lineRule="atLeast"/>
              <w:ind w:firstLine="0"/>
              <w:jc w:val="left"/>
              <w:rPr>
                <w:rFonts w:ascii="標楷體" w:eastAsia="標楷體" w:hAnsi="標楷體"/>
                <w:szCs w:val="24"/>
              </w:rPr>
            </w:pPr>
            <w:r w:rsidRPr="00D70A03">
              <w:rPr>
                <w:rFonts w:ascii="標楷體" w:eastAsia="標楷體" w:hAnsi="標楷體"/>
                <w:b/>
                <w:bCs/>
                <w:sz w:val="24"/>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B419CB" w14:textId="77777777" w:rsidR="00F46C39" w:rsidRDefault="00F46C39" w:rsidP="00A341C3">
            <w:pPr>
              <w:spacing w:line="0" w:lineRule="atLeast"/>
              <w:ind w:firstLine="0"/>
              <w:jc w:val="left"/>
              <w:rPr>
                <w:rFonts w:ascii="Arial Narrow" w:eastAsia="標楷體" w:hAnsi="Arial Narrow" w:cs="Arial"/>
                <w:sz w:val="22"/>
                <w:szCs w:val="22"/>
              </w:rPr>
            </w:pPr>
          </w:p>
          <w:p w14:paraId="5E775858"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18649A8"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759BCAA"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了解臺灣生態環境及社會發展面對氣候變遷的脆弱性與韌性。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E134B41"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7BE9151"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【海洋教育】</w:t>
            </w:r>
            <w:r w:rsidRPr="00B85131">
              <w:rPr>
                <w:rFonts w:ascii="Arial Narrow" w:eastAsia="標楷體" w:hAnsi="Arial Narrow" w:cs="Arial"/>
                <w:sz w:val="22"/>
                <w:szCs w:val="22"/>
              </w:rPr>
              <w:br/>
            </w: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了解海洋水產、工程、運輸、能源、與旅遊等產業的結構與發展。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61C384F"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J12 </w:t>
            </w:r>
            <w:r w:rsidRPr="00B85131">
              <w:rPr>
                <w:rFonts w:ascii="Arial Narrow" w:eastAsia="標楷體" w:hAnsi="Arial Narrow" w:cs="Arial"/>
                <w:sz w:val="22"/>
                <w:szCs w:val="22"/>
              </w:rPr>
              <w:t>探討臺灣海岸地形與近海的特色、成因與災害。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5075B56"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J18 </w:t>
            </w:r>
            <w:r w:rsidRPr="00B85131">
              <w:rPr>
                <w:rFonts w:ascii="Arial Narrow" w:eastAsia="標楷體" w:hAnsi="Arial Narrow" w:cs="Arial"/>
                <w:sz w:val="22"/>
                <w:szCs w:val="22"/>
              </w:rPr>
              <w:t>探討人類活動對海洋生態的影響。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6E0E7AE" w14:textId="77777777" w:rsidR="00F46C39"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J19 </w:t>
            </w:r>
            <w:r w:rsidRPr="00B85131">
              <w:rPr>
                <w:rFonts w:ascii="Arial Narrow" w:eastAsia="標楷體" w:hAnsi="Arial Narrow" w:cs="Arial"/>
                <w:sz w:val="22"/>
                <w:szCs w:val="22"/>
              </w:rPr>
              <w:t>了解海洋資源之有限性，保護海洋環境。</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8DB1C98" w14:textId="5647ADBC" w:rsidR="00C87259" w:rsidRPr="00B85131" w:rsidRDefault="00C87259"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善用教室外、戶外及校</w:t>
            </w:r>
            <w:r w:rsidRPr="00B85131">
              <w:rPr>
                <w:rFonts w:ascii="Arial Narrow" w:eastAsia="標楷體" w:hAnsi="Arial Narrow" w:cs="Arial"/>
                <w:sz w:val="22"/>
                <w:szCs w:val="22"/>
              </w:rPr>
              <w:lastRenderedPageBreak/>
              <w:t>外教學，認識臺灣</w:t>
            </w:r>
            <w:proofErr w:type="gramStart"/>
            <w:r w:rsidRPr="00B85131">
              <w:rPr>
                <w:rFonts w:ascii="Arial Narrow" w:eastAsia="標楷體" w:hAnsi="Arial Narrow" w:cs="Arial"/>
                <w:sz w:val="22"/>
                <w:szCs w:val="22"/>
              </w:rPr>
              <w:t>環境並參訪</w:t>
            </w:r>
            <w:proofErr w:type="gramEnd"/>
            <w:r w:rsidRPr="00B85131">
              <w:rPr>
                <w:rFonts w:ascii="Arial Narrow" w:eastAsia="標楷體" w:hAnsi="Arial Narrow" w:cs="Arial"/>
                <w:sz w:val="22"/>
                <w:szCs w:val="22"/>
              </w:rPr>
              <w:t>自然及文化資產，如國家公園、國家風景區及國家森林公園等。</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68E4D05A" w14:textId="77777777" w:rsidR="00C87259" w:rsidRPr="00A341C3" w:rsidRDefault="00C87259" w:rsidP="00A341C3">
            <w:pPr>
              <w:spacing w:line="0" w:lineRule="atLeast"/>
              <w:ind w:firstLine="0"/>
              <w:jc w:val="left"/>
              <w:rPr>
                <w:rFonts w:ascii="標楷體" w:eastAsia="標楷體" w:hAnsi="標楷體"/>
                <w:sz w:val="24"/>
                <w:szCs w:val="24"/>
              </w:rPr>
            </w:pPr>
          </w:p>
        </w:tc>
      </w:tr>
      <w:tr w:rsidR="00BF33B3" w:rsidRPr="00A25A79" w14:paraId="00D09610"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5A28D3D7" w14:textId="3FA2BF50" w:rsidR="00BF33B3" w:rsidRPr="00D70A03" w:rsidRDefault="00BF33B3" w:rsidP="00BF33B3">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14</w:t>
            </w:r>
            <w:proofErr w:type="gramStart"/>
            <w:r w:rsidRPr="00D70A03">
              <w:rPr>
                <w:rFonts w:ascii="Arial" w:eastAsia="標楷體" w:hAnsi="Arial" w:cs="Arial" w:hint="eastAsia"/>
                <w:b/>
                <w:bCs/>
                <w:snapToGrid w:val="0"/>
                <w:color w:val="C00000"/>
                <w:sz w:val="22"/>
                <w:szCs w:val="22"/>
              </w:rPr>
              <w:t>週</w:t>
            </w:r>
            <w:proofErr w:type="gramEnd"/>
          </w:p>
          <w:p w14:paraId="6B53BDD0" w14:textId="77777777" w:rsidR="00BF33B3" w:rsidRPr="00D70A03" w:rsidRDefault="00BF33B3" w:rsidP="00BF33B3">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11/29~12/3</w:t>
            </w:r>
          </w:p>
        </w:tc>
        <w:tc>
          <w:tcPr>
            <w:tcW w:w="1560" w:type="dxa"/>
            <w:tcBorders>
              <w:top w:val="single" w:sz="8" w:space="0" w:color="000000"/>
              <w:left w:val="single" w:sz="8" w:space="0" w:color="000000"/>
              <w:bottom w:val="single" w:sz="8" w:space="0" w:color="000000"/>
              <w:right w:val="single" w:sz="8" w:space="0" w:color="000000"/>
            </w:tcBorders>
          </w:tcPr>
          <w:p w14:paraId="06A5C52F" w14:textId="77777777" w:rsidR="00BF33B3" w:rsidRPr="00B85131"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外營力及內營力的作用會改變地貌。</w:t>
            </w:r>
          </w:p>
          <w:p w14:paraId="208A4FDA" w14:textId="77777777" w:rsidR="00BF33B3" w:rsidRPr="00B85131" w:rsidRDefault="00BF33B3" w:rsidP="00A341C3">
            <w:pPr>
              <w:spacing w:line="0" w:lineRule="atLeast"/>
              <w:ind w:firstLine="0"/>
              <w:jc w:val="left"/>
              <w:rPr>
                <w:rFonts w:ascii="Arial Narrow" w:eastAsia="標楷體" w:hAnsi="Arial Narrow" w:cs="Arial"/>
                <w:sz w:val="22"/>
                <w:szCs w:val="22"/>
              </w:rPr>
            </w:pP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8F246D1" w14:textId="77777777" w:rsidR="00FB740E" w:rsidRPr="00B85131"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379949D3" w14:textId="77777777" w:rsidR="00FB740E" w:rsidRPr="00B85131"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75262560" w14:textId="30EAB7C8" w:rsidR="00BF33B3" w:rsidRPr="00B85131"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對於有關科學發現的報導甚至權威的解釋（如報章雜誌的報導或書本上的</w:t>
            </w:r>
            <w:r w:rsidRPr="00B85131">
              <w:rPr>
                <w:rFonts w:ascii="Arial Narrow" w:eastAsia="標楷體" w:hAnsi="Arial Narrow" w:cs="Arial"/>
                <w:sz w:val="22"/>
                <w:szCs w:val="22"/>
              </w:rPr>
              <w:lastRenderedPageBreak/>
              <w:t>解釋）能抱持懷疑的態度，評估其推論的證據是否充分且可信賴。</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74C325" w14:textId="77777777" w:rsidR="00BF33B3" w:rsidRPr="00970BC9" w:rsidRDefault="00BF33B3"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第五章：我們身邊的大地</w:t>
            </w:r>
          </w:p>
          <w:p w14:paraId="416F323E" w14:textId="77777777" w:rsidR="00BF33B3" w:rsidRPr="00970BC9" w:rsidRDefault="00BF33B3" w:rsidP="00A341C3">
            <w:pPr>
              <w:spacing w:line="0" w:lineRule="atLeast"/>
              <w:ind w:firstLine="0"/>
              <w:jc w:val="left"/>
              <w:rPr>
                <w:rFonts w:ascii="標楷體" w:eastAsia="標楷體" w:hAnsi="標楷體"/>
                <w:b/>
                <w:bCs/>
                <w:color w:val="0000FF"/>
                <w:sz w:val="24"/>
                <w:szCs w:val="24"/>
              </w:rPr>
            </w:pP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5-4地貌的變動（</w:t>
            </w:r>
            <w:r w:rsidR="00A341C3" w:rsidRPr="00970BC9">
              <w:rPr>
                <w:rFonts w:ascii="標楷體" w:eastAsia="標楷體" w:hAnsi="標楷體"/>
                <w:b/>
                <w:bCs/>
                <w:color w:val="0000FF"/>
                <w:sz w:val="24"/>
                <w:szCs w:val="24"/>
              </w:rPr>
              <w:t>2</w:t>
            </w:r>
            <w:r w:rsidRPr="00970BC9">
              <w:rPr>
                <w:rFonts w:ascii="標楷體" w:eastAsia="標楷體" w:hAnsi="標楷體"/>
                <w:b/>
                <w:bCs/>
                <w:color w:val="0000FF"/>
                <w:sz w:val="24"/>
                <w:szCs w:val="24"/>
              </w:rPr>
              <w:t>）</w:t>
            </w:r>
          </w:p>
          <w:p w14:paraId="3EB50242" w14:textId="77777777" w:rsidR="00970BC9" w:rsidRDefault="00970BC9" w:rsidP="00A341C3">
            <w:pPr>
              <w:spacing w:line="0" w:lineRule="atLeast"/>
              <w:ind w:firstLine="0"/>
              <w:jc w:val="left"/>
              <w:rPr>
                <w:rFonts w:ascii="標楷體" w:eastAsia="標楷體" w:hAnsi="標楷體"/>
                <w:sz w:val="24"/>
                <w:szCs w:val="24"/>
              </w:rPr>
            </w:pPr>
          </w:p>
          <w:p w14:paraId="61E73928" w14:textId="1848DF8E" w:rsidR="00BF33B3" w:rsidRP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1</w:t>
            </w:r>
            <w:r w:rsidR="00BF33B3" w:rsidRPr="00A341C3">
              <w:rPr>
                <w:rFonts w:ascii="標楷體" w:eastAsia="標楷體" w:hAnsi="標楷體"/>
                <w:sz w:val="24"/>
                <w:szCs w:val="24"/>
              </w:rPr>
              <w:t>.學會判斷河道在何種情形下，可形成河流侵蝕與</w:t>
            </w:r>
            <w:proofErr w:type="gramStart"/>
            <w:r w:rsidR="00BF33B3" w:rsidRPr="00A341C3">
              <w:rPr>
                <w:rFonts w:ascii="標楷體" w:eastAsia="標楷體" w:hAnsi="標楷體"/>
                <w:sz w:val="24"/>
                <w:szCs w:val="24"/>
              </w:rPr>
              <w:t>沉</w:t>
            </w:r>
            <w:proofErr w:type="gramEnd"/>
            <w:r w:rsidR="00BF33B3" w:rsidRPr="00A341C3">
              <w:rPr>
                <w:rFonts w:ascii="標楷體" w:eastAsia="標楷體" w:hAnsi="標楷體"/>
                <w:sz w:val="24"/>
                <w:szCs w:val="24"/>
              </w:rPr>
              <w:t>積作用的分界。</w:t>
            </w:r>
          </w:p>
          <w:p w14:paraId="41997E43" w14:textId="77777777" w:rsidR="00FB740E" w:rsidRDefault="00FB740E" w:rsidP="00A341C3">
            <w:pPr>
              <w:spacing w:line="0" w:lineRule="atLeast"/>
              <w:ind w:firstLine="0"/>
              <w:jc w:val="left"/>
              <w:rPr>
                <w:rFonts w:ascii="標楷體" w:eastAsia="標楷體" w:hAnsi="標楷體"/>
                <w:sz w:val="24"/>
                <w:szCs w:val="24"/>
              </w:rPr>
            </w:pPr>
          </w:p>
          <w:p w14:paraId="7E889C0D" w14:textId="71937918" w:rsidR="00BF33B3" w:rsidRP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2</w:t>
            </w:r>
            <w:r w:rsidR="00BF33B3" w:rsidRPr="00A341C3">
              <w:rPr>
                <w:rFonts w:ascii="標楷體" w:eastAsia="標楷體" w:hAnsi="標楷體"/>
                <w:sz w:val="24"/>
                <w:szCs w:val="24"/>
              </w:rPr>
              <w:t>.學生能說出河道、海岸線達平衡的經過。</w:t>
            </w:r>
          </w:p>
          <w:p w14:paraId="2CC983C4" w14:textId="77777777" w:rsidR="00FB740E" w:rsidRDefault="00FB740E" w:rsidP="00A341C3">
            <w:pPr>
              <w:spacing w:line="0" w:lineRule="atLeast"/>
              <w:ind w:firstLine="0"/>
              <w:jc w:val="left"/>
              <w:rPr>
                <w:rFonts w:ascii="標楷體" w:eastAsia="標楷體" w:hAnsi="標楷體"/>
                <w:sz w:val="24"/>
                <w:szCs w:val="24"/>
              </w:rPr>
            </w:pPr>
          </w:p>
          <w:p w14:paraId="59D7ADD6" w14:textId="388DA396" w:rsid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3</w:t>
            </w:r>
            <w:r w:rsidR="00BF33B3" w:rsidRPr="00A341C3">
              <w:rPr>
                <w:rFonts w:ascii="標楷體" w:eastAsia="標楷體" w:hAnsi="標楷體"/>
                <w:sz w:val="24"/>
                <w:szCs w:val="24"/>
              </w:rPr>
              <w:t>.能舉出數個例子，說明河道、海岸線的平衡若受到破壞，將如何影響人們的生活。</w:t>
            </w:r>
          </w:p>
          <w:p w14:paraId="6793ECA7" w14:textId="77777777" w:rsidR="00FB740E" w:rsidRDefault="00FB740E" w:rsidP="00A341C3">
            <w:pPr>
              <w:spacing w:line="0" w:lineRule="atLeast"/>
              <w:ind w:firstLine="0"/>
              <w:jc w:val="left"/>
              <w:rPr>
                <w:rFonts w:ascii="標楷體" w:eastAsia="標楷體" w:hAnsi="標楷體"/>
                <w:b/>
                <w:bCs/>
                <w:color w:val="FF0000"/>
                <w:sz w:val="24"/>
                <w:szCs w:val="24"/>
              </w:rPr>
            </w:pPr>
          </w:p>
          <w:p w14:paraId="4234C22F" w14:textId="49D0BA9D" w:rsidR="00BF33B3" w:rsidRPr="00DE5BF8" w:rsidRDefault="00A341C3" w:rsidP="00A341C3">
            <w:pPr>
              <w:spacing w:line="0" w:lineRule="atLeast"/>
              <w:ind w:firstLine="0"/>
              <w:jc w:val="left"/>
              <w:rPr>
                <w:rFonts w:ascii="標楷體" w:eastAsia="標楷體" w:hAnsi="標楷體"/>
                <w:b/>
                <w:bCs/>
                <w:snapToGrid w:val="0"/>
                <w:color w:val="FF0000"/>
                <w:sz w:val="24"/>
                <w:szCs w:val="24"/>
              </w:rPr>
            </w:pPr>
            <w:r w:rsidRPr="00DE5BF8">
              <w:rPr>
                <w:rFonts w:ascii="標楷體" w:eastAsia="標楷體" w:hAnsi="標楷體"/>
                <w:b/>
                <w:bCs/>
                <w:color w:val="FF0000"/>
                <w:sz w:val="24"/>
                <w:szCs w:val="24"/>
              </w:rPr>
              <w:t>第二次評量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0A5DF0" w14:textId="77777777" w:rsidR="00BF33B3" w:rsidRPr="00A341C3" w:rsidRDefault="00BF33B3"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C2AA5D" w14:textId="722B199E" w:rsidR="00BF33B3"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0E7418" w14:textId="77777777" w:rsidR="00BF33B3" w:rsidRPr="00A341C3" w:rsidRDefault="00A341C3"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DB905B"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BA6165E"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499FD69"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了解臺灣生態環境及社會發展面對氣候變遷的脆弱性與韌性。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776A0D7"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9239C11"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【海洋教育】</w:t>
            </w:r>
            <w:r w:rsidRPr="00B85131">
              <w:rPr>
                <w:rFonts w:ascii="Arial Narrow" w:eastAsia="標楷體" w:hAnsi="Arial Narrow" w:cs="Arial"/>
                <w:sz w:val="22"/>
                <w:szCs w:val="22"/>
              </w:rPr>
              <w:br/>
            </w: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了解海洋水產、工程、運輸、能源、與旅遊等產業的結構與發展。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F088D62"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J12 </w:t>
            </w:r>
            <w:r w:rsidRPr="00B85131">
              <w:rPr>
                <w:rFonts w:ascii="Arial Narrow" w:eastAsia="標楷體" w:hAnsi="Arial Narrow" w:cs="Arial"/>
                <w:sz w:val="22"/>
                <w:szCs w:val="22"/>
              </w:rPr>
              <w:t>探討臺灣海岸地形與近海的特色、成因與災害。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9A36D79"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J18 </w:t>
            </w:r>
            <w:r w:rsidRPr="00B85131">
              <w:rPr>
                <w:rFonts w:ascii="Arial Narrow" w:eastAsia="標楷體" w:hAnsi="Arial Narrow" w:cs="Arial"/>
                <w:sz w:val="22"/>
                <w:szCs w:val="22"/>
              </w:rPr>
              <w:t>探討人類活動對海洋生態的影響。</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DB9C25B" w14:textId="77777777" w:rsidR="00BB3D84"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J19 </w:t>
            </w:r>
            <w:r w:rsidRPr="00B85131">
              <w:rPr>
                <w:rFonts w:ascii="Arial Narrow" w:eastAsia="標楷體" w:hAnsi="Arial Narrow" w:cs="Arial"/>
                <w:sz w:val="22"/>
                <w:szCs w:val="22"/>
              </w:rPr>
              <w:t>了解海洋資源之有限性，保護海洋環境。</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988B367" w14:textId="0DABAA87" w:rsidR="00BF33B3" w:rsidRPr="00B85131" w:rsidRDefault="00BF33B3"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善用教室外、戶外及校外教學，認識臺灣</w:t>
            </w:r>
            <w:proofErr w:type="gramStart"/>
            <w:r w:rsidRPr="00B85131">
              <w:rPr>
                <w:rFonts w:ascii="Arial Narrow" w:eastAsia="標楷體" w:hAnsi="Arial Narrow" w:cs="Arial"/>
                <w:sz w:val="22"/>
                <w:szCs w:val="22"/>
              </w:rPr>
              <w:t>環境並參訪</w:t>
            </w:r>
            <w:proofErr w:type="gramEnd"/>
            <w:r w:rsidRPr="00B85131">
              <w:rPr>
                <w:rFonts w:ascii="Arial Narrow" w:eastAsia="標楷體" w:hAnsi="Arial Narrow" w:cs="Arial"/>
                <w:sz w:val="22"/>
                <w:szCs w:val="22"/>
              </w:rPr>
              <w:t>自然及文化資產，如國家</w:t>
            </w:r>
            <w:r w:rsidRPr="00B85131">
              <w:rPr>
                <w:rFonts w:ascii="Arial Narrow" w:eastAsia="標楷體" w:hAnsi="Arial Narrow" w:cs="Arial"/>
                <w:sz w:val="22"/>
                <w:szCs w:val="22"/>
              </w:rPr>
              <w:lastRenderedPageBreak/>
              <w:t>公園、國家風景區及國家森林公園等。</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3C576BD5" w14:textId="438EA61A" w:rsidR="00BF33B3" w:rsidRPr="00E16217" w:rsidRDefault="00E16217" w:rsidP="00A341C3">
            <w:pPr>
              <w:spacing w:line="0" w:lineRule="atLeast"/>
              <w:ind w:firstLine="0"/>
              <w:jc w:val="left"/>
              <w:rPr>
                <w:rFonts w:ascii="標楷體" w:eastAsia="標楷體" w:hAnsi="標楷體"/>
                <w:b/>
                <w:bCs/>
                <w:color w:val="C00000"/>
                <w:sz w:val="24"/>
                <w:szCs w:val="24"/>
              </w:rPr>
            </w:pPr>
            <w:r w:rsidRPr="00E16217">
              <w:rPr>
                <w:rFonts w:ascii="標楷體" w:eastAsia="標楷體" w:hAnsi="標楷體" w:cs="標楷體" w:hint="eastAsia"/>
                <w:b/>
                <w:bCs/>
                <w:color w:val="C00000"/>
                <w:sz w:val="24"/>
                <w:szCs w:val="24"/>
              </w:rPr>
              <w:lastRenderedPageBreak/>
              <w:t>11/29~30段考</w:t>
            </w:r>
          </w:p>
        </w:tc>
      </w:tr>
      <w:tr w:rsidR="00F07D4D" w:rsidRPr="00A25A79" w14:paraId="2CBA52B6"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5D198275" w14:textId="04B6A09C" w:rsidR="00F07D4D" w:rsidRPr="00D70A03" w:rsidRDefault="00F07D4D" w:rsidP="00F07D4D">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15</w:t>
            </w:r>
            <w:proofErr w:type="gramStart"/>
            <w:r w:rsidRPr="00D70A03">
              <w:rPr>
                <w:rFonts w:ascii="Arial" w:eastAsia="標楷體" w:hAnsi="Arial" w:cs="Arial" w:hint="eastAsia"/>
                <w:b/>
                <w:bCs/>
                <w:snapToGrid w:val="0"/>
                <w:color w:val="C00000"/>
                <w:sz w:val="22"/>
                <w:szCs w:val="22"/>
              </w:rPr>
              <w:t>週</w:t>
            </w:r>
            <w:proofErr w:type="gramEnd"/>
          </w:p>
          <w:p w14:paraId="36AEA782" w14:textId="592F2256" w:rsidR="00F07D4D" w:rsidRPr="00D70A03" w:rsidRDefault="00F07D4D" w:rsidP="00F07D4D">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12/6~10</w:t>
            </w:r>
          </w:p>
        </w:tc>
        <w:tc>
          <w:tcPr>
            <w:tcW w:w="1560" w:type="dxa"/>
            <w:tcBorders>
              <w:top w:val="single" w:sz="8" w:space="0" w:color="000000"/>
              <w:left w:val="single" w:sz="8" w:space="0" w:color="000000"/>
              <w:bottom w:val="single" w:sz="8" w:space="0" w:color="000000"/>
              <w:right w:val="single" w:sz="8" w:space="0" w:color="000000"/>
            </w:tcBorders>
          </w:tcPr>
          <w:p w14:paraId="7AAD575D" w14:textId="77777777" w:rsidR="00FB740E"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岩石圈可分為數</w:t>
            </w:r>
            <w:proofErr w:type="gramStart"/>
            <w:r w:rsidRPr="00B85131">
              <w:rPr>
                <w:rFonts w:ascii="Arial Narrow" w:eastAsia="標楷體" w:hAnsi="Arial Narrow" w:cs="Arial"/>
                <w:sz w:val="22"/>
                <w:szCs w:val="22"/>
              </w:rPr>
              <w:t>個</w:t>
            </w:r>
            <w:proofErr w:type="gramEnd"/>
            <w:r w:rsidRPr="00B85131">
              <w:rPr>
                <w:rFonts w:ascii="Arial Narrow" w:eastAsia="標楷體" w:hAnsi="Arial Narrow" w:cs="Arial"/>
                <w:sz w:val="22"/>
                <w:szCs w:val="22"/>
              </w:rPr>
              <w:t>板塊。</w:t>
            </w:r>
            <w:r w:rsidRPr="00B85131">
              <w:rPr>
                <w:rFonts w:ascii="Arial Narrow" w:eastAsia="標楷體" w:hAnsi="Arial Narrow" w:cs="Arial"/>
                <w:sz w:val="22"/>
                <w:szCs w:val="22"/>
              </w:rPr>
              <w:br/>
            </w:r>
          </w:p>
          <w:p w14:paraId="5CAFE3F2" w14:textId="379F708B" w:rsidR="00FB740E"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-3 </w:t>
            </w:r>
            <w:r w:rsidRPr="00B85131">
              <w:rPr>
                <w:rFonts w:ascii="Arial Narrow" w:eastAsia="標楷體" w:hAnsi="Arial Narrow" w:cs="Arial"/>
                <w:sz w:val="22"/>
                <w:szCs w:val="22"/>
              </w:rPr>
              <w:t>板塊之間會相互分離或聚合，產生地震、火山和造山運動。</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55D05D5" w14:textId="0EB1F926" w:rsidR="00F07D4D"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-4 </w:t>
            </w:r>
            <w:r w:rsidRPr="00B85131">
              <w:rPr>
                <w:rFonts w:ascii="Arial Narrow" w:eastAsia="標楷體" w:hAnsi="Arial Narrow" w:cs="Arial"/>
                <w:sz w:val="22"/>
                <w:szCs w:val="22"/>
              </w:rPr>
              <w:t>全球地震、火山分布在特定的地帶，且兩者相當吻合。</w:t>
            </w:r>
            <w:r w:rsidRPr="00B85131">
              <w:rPr>
                <w:rFonts w:ascii="Arial Narrow" w:eastAsia="標楷體" w:hAnsi="Arial Narrow" w:cs="Arial"/>
                <w:sz w:val="22"/>
                <w:szCs w:val="22"/>
              </w:rPr>
              <w:t xml:space="preserve"> </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541734D" w14:textId="77777777" w:rsidR="00FB740E"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br/>
            </w:r>
          </w:p>
          <w:p w14:paraId="272EA4A4" w14:textId="77777777" w:rsidR="00FB740E"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 -</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分辨科學知識的確定性和持久性會因科學研究的時空背景不同而有所變化。</w:t>
            </w:r>
            <w:r w:rsidRPr="00B85131">
              <w:rPr>
                <w:rFonts w:ascii="Arial Narrow" w:eastAsia="標楷體" w:hAnsi="Arial Narrow" w:cs="Arial"/>
                <w:sz w:val="22"/>
                <w:szCs w:val="22"/>
              </w:rPr>
              <w:br/>
            </w:r>
          </w:p>
          <w:p w14:paraId="146B197C" w14:textId="77777777" w:rsidR="00FB740E"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CB5B3E4" w14:textId="436F004B" w:rsidR="00F07D4D"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w:t>
            </w:r>
            <w:r w:rsidRPr="00B85131">
              <w:rPr>
                <w:rFonts w:ascii="Arial Narrow" w:eastAsia="標楷體" w:hAnsi="Arial Narrow" w:cs="Arial"/>
                <w:sz w:val="22"/>
                <w:szCs w:val="22"/>
              </w:rPr>
              <w:lastRenderedPageBreak/>
              <w:t>（或假說），並能依據觀察、蒐集資料、閱讀、思考、討論等，提出適宜探究之問題。</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C300CE" w14:textId="77777777" w:rsidR="00F07D4D" w:rsidRPr="00970BC9" w:rsidRDefault="00F07D4D" w:rsidP="00A341C3">
            <w:pPr>
              <w:spacing w:line="0" w:lineRule="atLeast"/>
              <w:ind w:firstLine="0"/>
              <w:jc w:val="left"/>
              <w:rPr>
                <w:rFonts w:ascii="標楷體" w:eastAsia="標楷體" w:hAnsi="標楷體"/>
                <w:b/>
                <w:bCs/>
                <w:color w:val="0000FF"/>
                <w:sz w:val="24"/>
                <w:szCs w:val="24"/>
              </w:rPr>
            </w:pPr>
            <w:r w:rsidRPr="00970BC9">
              <w:rPr>
                <w:rFonts w:ascii="標楷體" w:eastAsia="標楷體" w:hAnsi="標楷體"/>
                <w:b/>
                <w:bCs/>
                <w:color w:val="0000FF"/>
                <w:sz w:val="24"/>
                <w:szCs w:val="24"/>
              </w:rPr>
              <w:lastRenderedPageBreak/>
              <w:t>第六章：地球內部的變動與地</w:t>
            </w:r>
            <w:proofErr w:type="gramStart"/>
            <w:r w:rsidRPr="00970BC9">
              <w:rPr>
                <w:rFonts w:ascii="標楷體" w:eastAsia="標楷體" w:hAnsi="標楷體"/>
                <w:b/>
                <w:bCs/>
                <w:color w:val="0000FF"/>
                <w:sz w:val="24"/>
                <w:szCs w:val="24"/>
              </w:rPr>
              <w:t>史</w:t>
            </w:r>
            <w:r w:rsidRPr="00970BC9">
              <w:rPr>
                <w:rFonts w:ascii="標楷體" w:eastAsia="標楷體" w:hAnsi="標楷體"/>
                <w:b/>
                <w:bCs/>
                <w:color w:val="0000FF"/>
                <w:sz w:val="24"/>
                <w:szCs w:val="24"/>
              </w:rPr>
              <w:br/>
            </w:r>
            <w:proofErr w:type="gramEnd"/>
            <w:r w:rsidRPr="00970BC9">
              <w:rPr>
                <w:rFonts w:ascii="標楷體" w:eastAsia="標楷體" w:hAnsi="標楷體"/>
                <w:b/>
                <w:bCs/>
                <w:color w:val="0000FF"/>
                <w:sz w:val="24"/>
                <w:szCs w:val="24"/>
              </w:rPr>
              <w:t>․6-1地球</w:t>
            </w:r>
            <w:proofErr w:type="gramStart"/>
            <w:r w:rsidRPr="00970BC9">
              <w:rPr>
                <w:rFonts w:ascii="標楷體" w:eastAsia="標楷體" w:hAnsi="標楷體"/>
                <w:b/>
                <w:bCs/>
                <w:color w:val="0000FF"/>
                <w:sz w:val="24"/>
                <w:szCs w:val="24"/>
              </w:rPr>
              <w:t>內部（</w:t>
            </w:r>
            <w:proofErr w:type="gramEnd"/>
            <w:r w:rsidRPr="00970BC9">
              <w:rPr>
                <w:rFonts w:ascii="標楷體" w:eastAsia="標楷體" w:hAnsi="標楷體"/>
                <w:b/>
                <w:bCs/>
                <w:color w:val="0000FF"/>
                <w:sz w:val="24"/>
                <w:szCs w:val="24"/>
              </w:rPr>
              <w:t>1）</w:t>
            </w:r>
            <w:r w:rsidRPr="00970BC9">
              <w:rPr>
                <w:rFonts w:ascii="標楷體" w:eastAsia="標楷體" w:hAnsi="標楷體"/>
                <w:b/>
                <w:bCs/>
                <w:color w:val="0000FF"/>
                <w:sz w:val="24"/>
                <w:szCs w:val="24"/>
              </w:rPr>
              <w:br/>
            </w:r>
            <w:proofErr w:type="gramStart"/>
            <w:r w:rsidRPr="00970BC9">
              <w:rPr>
                <w:rFonts w:ascii="標楷體" w:eastAsia="標楷體" w:hAnsi="標楷體"/>
                <w:b/>
                <w:bCs/>
                <w:color w:val="0000FF"/>
                <w:sz w:val="24"/>
                <w:szCs w:val="24"/>
              </w:rPr>
              <w:t>․</w:t>
            </w:r>
            <w:proofErr w:type="gramEnd"/>
            <w:r w:rsidRPr="00970BC9">
              <w:rPr>
                <w:rFonts w:ascii="標楷體" w:eastAsia="標楷體" w:hAnsi="標楷體"/>
                <w:b/>
                <w:bCs/>
                <w:color w:val="0000FF"/>
                <w:sz w:val="24"/>
                <w:szCs w:val="24"/>
              </w:rPr>
              <w:t>6-2板塊構造運動（2）</w:t>
            </w:r>
          </w:p>
          <w:p w14:paraId="337FC2C0" w14:textId="77777777" w:rsidR="00970BC9" w:rsidRDefault="00970BC9" w:rsidP="00A341C3">
            <w:pPr>
              <w:spacing w:line="0" w:lineRule="atLeast"/>
              <w:ind w:firstLine="0"/>
              <w:jc w:val="left"/>
              <w:rPr>
                <w:rFonts w:ascii="標楷體" w:eastAsia="標楷體" w:hAnsi="標楷體"/>
                <w:sz w:val="24"/>
                <w:szCs w:val="24"/>
              </w:rPr>
            </w:pPr>
          </w:p>
          <w:p w14:paraId="5102A38B" w14:textId="06061C7E"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1.研究地球的內部結構主要以地震波間接推測。</w:t>
            </w:r>
          </w:p>
          <w:p w14:paraId="10C50215" w14:textId="77777777" w:rsidR="00FB740E" w:rsidRDefault="00FB740E" w:rsidP="00A341C3">
            <w:pPr>
              <w:spacing w:line="0" w:lineRule="atLeast"/>
              <w:ind w:firstLine="0"/>
              <w:jc w:val="left"/>
              <w:rPr>
                <w:rFonts w:ascii="標楷體" w:eastAsia="標楷體" w:hAnsi="標楷體"/>
                <w:sz w:val="24"/>
                <w:szCs w:val="24"/>
              </w:rPr>
            </w:pPr>
          </w:p>
          <w:p w14:paraId="6D48FAFD" w14:textId="7AF12929"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2.地殼、地函與地核的位置與密度大小。</w:t>
            </w:r>
          </w:p>
          <w:p w14:paraId="6736AD33" w14:textId="77777777" w:rsidR="00FB740E" w:rsidRDefault="00FB740E" w:rsidP="00A341C3">
            <w:pPr>
              <w:spacing w:line="0" w:lineRule="atLeast"/>
              <w:ind w:firstLine="0"/>
              <w:jc w:val="left"/>
              <w:rPr>
                <w:rFonts w:ascii="標楷體" w:eastAsia="標楷體" w:hAnsi="標楷體"/>
                <w:sz w:val="24"/>
                <w:szCs w:val="24"/>
              </w:rPr>
            </w:pPr>
          </w:p>
          <w:p w14:paraId="23D1A08A" w14:textId="70EDA09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3.大陸地殼與海洋地殼性質的比較。</w:t>
            </w:r>
          </w:p>
          <w:p w14:paraId="5E2C27A6" w14:textId="77777777" w:rsidR="00FB740E" w:rsidRDefault="00FB740E" w:rsidP="00A341C3">
            <w:pPr>
              <w:spacing w:line="0" w:lineRule="atLeast"/>
              <w:ind w:firstLine="0"/>
              <w:jc w:val="left"/>
              <w:rPr>
                <w:rFonts w:ascii="標楷體" w:eastAsia="標楷體" w:hAnsi="標楷體"/>
                <w:sz w:val="24"/>
                <w:szCs w:val="24"/>
              </w:rPr>
            </w:pPr>
          </w:p>
          <w:p w14:paraId="3C08A5E0" w14:textId="6BBD7486"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4.岩石圈與</w:t>
            </w:r>
            <w:proofErr w:type="gramStart"/>
            <w:r w:rsidRPr="00A341C3">
              <w:rPr>
                <w:rFonts w:ascii="標楷體" w:eastAsia="標楷體" w:hAnsi="標楷體"/>
                <w:sz w:val="24"/>
                <w:szCs w:val="24"/>
              </w:rPr>
              <w:t>軟流圈</w:t>
            </w:r>
            <w:proofErr w:type="gramEnd"/>
            <w:r w:rsidRPr="00A341C3">
              <w:rPr>
                <w:rFonts w:ascii="標楷體" w:eastAsia="標楷體" w:hAnsi="標楷體"/>
                <w:sz w:val="24"/>
                <w:szCs w:val="24"/>
              </w:rPr>
              <w:t>的位置與組成物質的狀態。</w:t>
            </w:r>
          </w:p>
          <w:p w14:paraId="33E9CD57" w14:textId="77777777" w:rsidR="00FB740E" w:rsidRDefault="00FB740E" w:rsidP="00A341C3">
            <w:pPr>
              <w:spacing w:line="0" w:lineRule="atLeast"/>
              <w:ind w:firstLine="0"/>
              <w:jc w:val="left"/>
              <w:rPr>
                <w:rFonts w:ascii="標楷體" w:eastAsia="標楷體" w:hAnsi="標楷體"/>
                <w:sz w:val="24"/>
                <w:szCs w:val="24"/>
              </w:rPr>
            </w:pPr>
          </w:p>
          <w:p w14:paraId="32D050C0" w14:textId="5EF9E59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5.介紹板塊的由來及運動方式。</w:t>
            </w:r>
          </w:p>
          <w:p w14:paraId="195C7E8B" w14:textId="77777777" w:rsidR="00FB740E" w:rsidRDefault="00FB740E" w:rsidP="00A341C3">
            <w:pPr>
              <w:spacing w:line="0" w:lineRule="atLeast"/>
              <w:ind w:firstLine="0"/>
              <w:jc w:val="left"/>
              <w:rPr>
                <w:rFonts w:ascii="標楷體" w:eastAsia="標楷體" w:hAnsi="標楷體"/>
                <w:sz w:val="24"/>
                <w:szCs w:val="24"/>
              </w:rPr>
            </w:pPr>
          </w:p>
          <w:p w14:paraId="7CB6AF70" w14:textId="2B774345"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6.說明板塊交界的類型及發生的地質</w:t>
            </w:r>
          </w:p>
          <w:p w14:paraId="077545CA" w14:textId="7777777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作用。</w:t>
            </w:r>
          </w:p>
          <w:p w14:paraId="390311A7" w14:textId="77777777" w:rsidR="00F07D4D" w:rsidRPr="00A341C3" w:rsidRDefault="00F07D4D" w:rsidP="00A341C3">
            <w:pPr>
              <w:spacing w:line="0" w:lineRule="atLeast"/>
              <w:ind w:firstLine="0"/>
              <w:jc w:val="left"/>
              <w:rPr>
                <w:rFonts w:ascii="標楷體" w:eastAsia="標楷體" w:hAnsi="標楷體"/>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C90125" w14:textId="7777777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3DBB3D" w14:textId="0396151C" w:rsidR="00F07D4D"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44E1FD" w14:textId="77777777" w:rsidR="00F07D4D" w:rsidRPr="00A341C3" w:rsidRDefault="00F07D4D"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A3C848"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了解平日常見科技產品的用途與運作方式。</w:t>
            </w:r>
            <w:r w:rsidRPr="00B85131">
              <w:rPr>
                <w:rFonts w:ascii="Arial Narrow" w:eastAsia="標楷體" w:hAnsi="Arial Narrow" w:cs="Arial"/>
                <w:sz w:val="22"/>
                <w:szCs w:val="22"/>
              </w:rPr>
              <w:br/>
            </w:r>
          </w:p>
          <w:p w14:paraId="7F9B2819"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0C7D9F2"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4DF33DEB"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81C5683"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【閱讀素養教育】</w:t>
            </w:r>
            <w:r w:rsidRPr="00B85131">
              <w:rPr>
                <w:rFonts w:ascii="Arial Narrow" w:eastAsia="標楷體" w:hAnsi="Arial Narrow" w:cs="Arial"/>
                <w:sz w:val="22"/>
                <w:szCs w:val="22"/>
              </w:rPr>
              <w:br/>
            </w: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在學習上遇到問題時，</w:t>
            </w:r>
            <w:r w:rsidRPr="00B85131">
              <w:rPr>
                <w:rFonts w:ascii="Arial Narrow" w:eastAsia="標楷體" w:hAnsi="Arial Narrow" w:cs="Arial"/>
                <w:sz w:val="22"/>
                <w:szCs w:val="22"/>
              </w:rPr>
              <w:lastRenderedPageBreak/>
              <w:t>願意尋找課外資料，解決困難。</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E0BAA10"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A475146" w14:textId="77777777" w:rsidR="00BB3D84"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了解能量流動及物質循環與生態系統運作的關係。</w:t>
            </w:r>
            <w:r w:rsidRPr="00B85131">
              <w:rPr>
                <w:rFonts w:ascii="Arial Narrow" w:eastAsia="標楷體" w:hAnsi="Arial Narrow" w:cs="Arial"/>
                <w:sz w:val="22"/>
                <w:szCs w:val="22"/>
              </w:rPr>
              <w:br/>
            </w:r>
          </w:p>
          <w:p w14:paraId="5F9E5DAE" w14:textId="4087F178" w:rsidR="00F07D4D" w:rsidRPr="00B85131" w:rsidRDefault="00F07D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善用教室外、戶外及校外教學，認識臺灣</w:t>
            </w:r>
            <w:proofErr w:type="gramStart"/>
            <w:r w:rsidRPr="00B85131">
              <w:rPr>
                <w:rFonts w:ascii="Arial Narrow" w:eastAsia="標楷體" w:hAnsi="Arial Narrow" w:cs="Arial"/>
                <w:sz w:val="22"/>
                <w:szCs w:val="22"/>
              </w:rPr>
              <w:t>環境並參訪</w:t>
            </w:r>
            <w:proofErr w:type="gramEnd"/>
            <w:r w:rsidRPr="00B85131">
              <w:rPr>
                <w:rFonts w:ascii="Arial Narrow" w:eastAsia="標楷體" w:hAnsi="Arial Narrow" w:cs="Arial"/>
                <w:sz w:val="22"/>
                <w:szCs w:val="22"/>
              </w:rPr>
              <w:t>自然及文化資產，如國家公園、國家風景區及國家森林公園等。</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597CD3F2" w14:textId="7777777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■實施跨領域或跨科目協同教學</w:t>
            </w:r>
          </w:p>
          <w:p w14:paraId="24DBCECC" w14:textId="7777777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1.協同科目：</w:t>
            </w:r>
          </w:p>
          <w:p w14:paraId="1F992075" w14:textId="7777777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 xml:space="preserve"> 數學 </w:t>
            </w:r>
          </w:p>
          <w:p w14:paraId="507EF2C2" w14:textId="77777777" w:rsidR="00F07D4D" w:rsidRPr="00A341C3" w:rsidRDefault="00F07D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2.協同節數：</w:t>
            </w:r>
          </w:p>
          <w:p w14:paraId="3133D68B" w14:textId="77777777" w:rsidR="00F07D4D" w:rsidRPr="00A341C3" w:rsidRDefault="00F07D4D" w:rsidP="00A341C3">
            <w:pPr>
              <w:spacing w:line="0" w:lineRule="atLeast"/>
              <w:ind w:firstLine="0"/>
              <w:jc w:val="left"/>
              <w:rPr>
                <w:rFonts w:ascii="標楷體" w:eastAsia="標楷體" w:hAnsi="標楷體"/>
                <w:sz w:val="24"/>
                <w:szCs w:val="24"/>
              </w:rPr>
            </w:pPr>
            <w:proofErr w:type="gramStart"/>
            <w:r w:rsidRPr="00A341C3">
              <w:rPr>
                <w:rFonts w:ascii="標楷體" w:eastAsia="標楷體" w:hAnsi="標楷體"/>
                <w:sz w:val="24"/>
                <w:szCs w:val="24"/>
              </w:rPr>
              <w:t>＿</w:t>
            </w:r>
            <w:proofErr w:type="gramEnd"/>
            <w:r w:rsidRPr="00A341C3">
              <w:rPr>
                <w:rFonts w:ascii="標楷體" w:eastAsia="標楷體" w:hAnsi="標楷體"/>
                <w:sz w:val="24"/>
                <w:szCs w:val="24"/>
              </w:rPr>
              <w:t>2節</w:t>
            </w:r>
            <w:proofErr w:type="gramStart"/>
            <w:r w:rsidRPr="00A341C3">
              <w:rPr>
                <w:rFonts w:ascii="標楷體" w:eastAsia="標楷體" w:hAnsi="標楷體"/>
                <w:sz w:val="24"/>
                <w:szCs w:val="24"/>
              </w:rPr>
              <w:t>＿</w:t>
            </w:r>
            <w:proofErr w:type="gramEnd"/>
          </w:p>
        </w:tc>
      </w:tr>
      <w:tr w:rsidR="00164A4D" w:rsidRPr="00A25A79" w14:paraId="00CC0A75"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303DD26" w14:textId="16CD963E" w:rsidR="00164A4D" w:rsidRPr="00D70A03" w:rsidRDefault="00164A4D" w:rsidP="00164A4D">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16</w:t>
            </w:r>
            <w:proofErr w:type="gramStart"/>
            <w:r w:rsidRPr="00D70A03">
              <w:rPr>
                <w:rFonts w:ascii="Arial" w:eastAsia="標楷體" w:hAnsi="Arial" w:cs="Arial" w:hint="eastAsia"/>
                <w:b/>
                <w:bCs/>
                <w:snapToGrid w:val="0"/>
                <w:color w:val="C00000"/>
                <w:sz w:val="22"/>
                <w:szCs w:val="22"/>
              </w:rPr>
              <w:t>週</w:t>
            </w:r>
            <w:proofErr w:type="gramEnd"/>
          </w:p>
          <w:p w14:paraId="4647A3CA" w14:textId="3744FDD7" w:rsidR="00164A4D" w:rsidRPr="00D70A03" w:rsidRDefault="00164A4D" w:rsidP="00164A4D">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12/13~17</w:t>
            </w:r>
          </w:p>
        </w:tc>
        <w:tc>
          <w:tcPr>
            <w:tcW w:w="1560" w:type="dxa"/>
            <w:tcBorders>
              <w:top w:val="single" w:sz="8" w:space="0" w:color="000000"/>
              <w:left w:val="single" w:sz="8" w:space="0" w:color="000000"/>
              <w:bottom w:val="single" w:sz="8" w:space="0" w:color="000000"/>
              <w:right w:val="single" w:sz="8" w:space="0" w:color="000000"/>
            </w:tcBorders>
          </w:tcPr>
          <w:p w14:paraId="456363F0" w14:textId="77777777" w:rsidR="00164A4D"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Ia-IV-1</w:t>
            </w:r>
            <w:r w:rsidRPr="00B85131">
              <w:rPr>
                <w:rFonts w:ascii="Arial Narrow" w:eastAsia="標楷體" w:hAnsi="Arial Narrow" w:cs="Arial"/>
                <w:sz w:val="22"/>
                <w:szCs w:val="22"/>
              </w:rPr>
              <w:t xml:space="preserve">　外營力及內營力的作用會改</w:t>
            </w:r>
          </w:p>
          <w:p w14:paraId="10FDB9B8" w14:textId="77777777" w:rsidR="00164A4D"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變地貌。</w:t>
            </w:r>
          </w:p>
          <w:p w14:paraId="2587D5B3" w14:textId="77777777" w:rsidR="00FB740E" w:rsidRPr="00B85131" w:rsidRDefault="00FB740E" w:rsidP="00A341C3">
            <w:pPr>
              <w:spacing w:line="0" w:lineRule="atLeast"/>
              <w:ind w:firstLine="0"/>
              <w:jc w:val="left"/>
              <w:rPr>
                <w:rFonts w:ascii="Arial Narrow" w:eastAsia="標楷體" w:hAnsi="Arial Narrow" w:cs="Arial"/>
                <w:sz w:val="22"/>
                <w:szCs w:val="22"/>
              </w:rPr>
            </w:pPr>
          </w:p>
          <w:p w14:paraId="70CA7EEA" w14:textId="0C6F511F" w:rsidR="00164A4D"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-3 </w:t>
            </w:r>
            <w:r w:rsidRPr="00B85131">
              <w:rPr>
                <w:rFonts w:ascii="Arial Narrow" w:eastAsia="標楷體" w:hAnsi="Arial Narrow" w:cs="Arial"/>
                <w:sz w:val="22"/>
                <w:szCs w:val="22"/>
              </w:rPr>
              <w:t>板塊之間會相互分離或聚合，產生地震、火山和造山運動。</w:t>
            </w:r>
            <w:r w:rsidRPr="00B85131">
              <w:rPr>
                <w:rFonts w:ascii="Arial Narrow" w:eastAsia="標楷體" w:hAnsi="Arial Narrow" w:cs="Arial"/>
                <w:sz w:val="22"/>
                <w:szCs w:val="22"/>
              </w:rPr>
              <w:t xml:space="preserve"> </w:t>
            </w:r>
          </w:p>
          <w:p w14:paraId="3A1F1A8E" w14:textId="77777777" w:rsidR="00FB740E" w:rsidRPr="00B85131" w:rsidRDefault="00FB740E" w:rsidP="00A341C3">
            <w:pPr>
              <w:spacing w:line="0" w:lineRule="atLeast"/>
              <w:ind w:firstLine="0"/>
              <w:jc w:val="left"/>
              <w:rPr>
                <w:rFonts w:ascii="Arial Narrow" w:eastAsia="標楷體" w:hAnsi="Arial Narrow" w:cs="Arial"/>
                <w:sz w:val="22"/>
                <w:szCs w:val="22"/>
              </w:rPr>
            </w:pPr>
          </w:p>
          <w:p w14:paraId="2373C441" w14:textId="6119E97C" w:rsidR="00164A4D"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Md-</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-4 </w:t>
            </w:r>
            <w:r w:rsidRPr="00B85131">
              <w:rPr>
                <w:rFonts w:ascii="Arial Narrow" w:eastAsia="標楷體" w:hAnsi="Arial Narrow" w:cs="Arial"/>
                <w:sz w:val="22"/>
                <w:szCs w:val="22"/>
              </w:rPr>
              <w:t>臺灣位處於板塊交界，因此地震頻仍，常造成災害。</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40471FC" w14:textId="77777777" w:rsidR="00FB740E"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w:t>
            </w:r>
            <w:r w:rsidRPr="00B85131">
              <w:rPr>
                <w:rFonts w:ascii="Arial Narrow" w:eastAsia="標楷體" w:hAnsi="Arial Narrow" w:cs="Arial"/>
                <w:sz w:val="22"/>
                <w:szCs w:val="22"/>
              </w:rPr>
              <w:lastRenderedPageBreak/>
              <w:t>方法，解釋自然現象發生的原因，建立科學學習的自信心。</w:t>
            </w:r>
            <w:r w:rsidRPr="00B85131">
              <w:rPr>
                <w:rFonts w:ascii="Arial Narrow" w:eastAsia="標楷體" w:hAnsi="Arial Narrow" w:cs="Arial"/>
                <w:sz w:val="22"/>
                <w:szCs w:val="22"/>
              </w:rPr>
              <w:br/>
            </w:r>
          </w:p>
          <w:p w14:paraId="36AEFA98" w14:textId="77777777" w:rsidR="00FB740E"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br/>
            </w:r>
          </w:p>
          <w:p w14:paraId="4276C2BF" w14:textId="77777777" w:rsidR="00FB740E"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ah-</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對於有關科學發現的報導，甚至權威的解釋</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例如：報章雜誌的報導或書本上的解釋</w:t>
            </w:r>
            <w:proofErr w:type="gramStart"/>
            <w:r w:rsidRPr="00B85131">
              <w:rPr>
                <w:rFonts w:ascii="Arial Narrow" w:eastAsia="標楷體" w:hAnsi="Arial Narrow" w:cs="Arial"/>
                <w:sz w:val="22"/>
                <w:szCs w:val="22"/>
              </w:rPr>
              <w:t>）</w:t>
            </w:r>
            <w:proofErr w:type="gramEnd"/>
            <w:r w:rsidRPr="00B85131">
              <w:rPr>
                <w:rFonts w:ascii="Arial Narrow" w:eastAsia="標楷體" w:hAnsi="Arial Narrow" w:cs="Arial"/>
                <w:sz w:val="22"/>
                <w:szCs w:val="22"/>
              </w:rPr>
              <w:t>，能抱持懷疑的態度，評估其推論的證據是否充分且可信賴。</w:t>
            </w:r>
            <w:r w:rsidRPr="00B85131">
              <w:rPr>
                <w:rFonts w:ascii="Arial Narrow" w:eastAsia="標楷體" w:hAnsi="Arial Narrow" w:cs="Arial"/>
                <w:sz w:val="22"/>
                <w:szCs w:val="22"/>
              </w:rPr>
              <w:br/>
            </w:r>
          </w:p>
          <w:p w14:paraId="2B3CC529" w14:textId="2FE36A6E" w:rsidR="00164A4D"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647DAD" w14:textId="77777777" w:rsidR="00164A4D" w:rsidRPr="00DE5BF8" w:rsidRDefault="00164A4D" w:rsidP="00A341C3">
            <w:pPr>
              <w:spacing w:line="0" w:lineRule="atLeast"/>
              <w:ind w:firstLine="0"/>
              <w:jc w:val="left"/>
              <w:rPr>
                <w:rFonts w:ascii="標楷體" w:eastAsia="標楷體" w:hAnsi="標楷體"/>
                <w:b/>
                <w:bCs/>
                <w:color w:val="0000FF"/>
                <w:sz w:val="24"/>
                <w:szCs w:val="24"/>
              </w:rPr>
            </w:pPr>
            <w:r w:rsidRPr="00DE5BF8">
              <w:rPr>
                <w:rFonts w:ascii="標楷體" w:eastAsia="標楷體" w:hAnsi="標楷體"/>
                <w:b/>
                <w:bCs/>
                <w:color w:val="0000FF"/>
                <w:sz w:val="24"/>
                <w:szCs w:val="24"/>
              </w:rPr>
              <w:lastRenderedPageBreak/>
              <w:t>第六章：地球內部的變動與地史</w:t>
            </w:r>
          </w:p>
          <w:p w14:paraId="0B363024" w14:textId="77777777" w:rsidR="00164A4D" w:rsidRPr="00DE5BF8" w:rsidRDefault="00164A4D" w:rsidP="00A341C3">
            <w:pPr>
              <w:spacing w:line="0" w:lineRule="atLeast"/>
              <w:ind w:firstLine="0"/>
              <w:jc w:val="left"/>
              <w:rPr>
                <w:rFonts w:ascii="標楷體" w:eastAsia="標楷體" w:hAnsi="標楷體"/>
                <w:b/>
                <w:bCs/>
                <w:color w:val="0000FF"/>
                <w:sz w:val="24"/>
                <w:szCs w:val="24"/>
              </w:rPr>
            </w:pPr>
            <w:proofErr w:type="gramStart"/>
            <w:r w:rsidRPr="00DE5BF8">
              <w:rPr>
                <w:rFonts w:ascii="標楷體" w:eastAsia="標楷體" w:hAnsi="標楷體"/>
                <w:b/>
                <w:bCs/>
                <w:color w:val="0000FF"/>
                <w:sz w:val="24"/>
                <w:szCs w:val="24"/>
              </w:rPr>
              <w:t>․</w:t>
            </w:r>
            <w:proofErr w:type="gramEnd"/>
            <w:r w:rsidRPr="00DE5BF8">
              <w:rPr>
                <w:rFonts w:ascii="標楷體" w:eastAsia="標楷體" w:hAnsi="標楷體"/>
                <w:b/>
                <w:bCs/>
                <w:color w:val="0000FF"/>
                <w:sz w:val="24"/>
                <w:szCs w:val="24"/>
              </w:rPr>
              <w:t>6-3地殼變動（3）</w:t>
            </w:r>
          </w:p>
          <w:p w14:paraId="07ED15E9" w14:textId="77777777" w:rsidR="00DE5BF8" w:rsidRDefault="00DE5BF8" w:rsidP="00A341C3">
            <w:pPr>
              <w:spacing w:line="0" w:lineRule="atLeast"/>
              <w:ind w:firstLine="0"/>
              <w:jc w:val="left"/>
              <w:rPr>
                <w:rFonts w:ascii="標楷體" w:eastAsia="標楷體" w:hAnsi="標楷體"/>
                <w:sz w:val="24"/>
                <w:szCs w:val="24"/>
              </w:rPr>
            </w:pPr>
          </w:p>
          <w:p w14:paraId="38E183D6" w14:textId="31F465AB"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1.說明岩層受力可能彎曲變形或斷裂錯動。</w:t>
            </w:r>
          </w:p>
          <w:p w14:paraId="6633C89A" w14:textId="77777777" w:rsidR="00FB740E" w:rsidRDefault="00FB740E" w:rsidP="00A341C3">
            <w:pPr>
              <w:spacing w:line="0" w:lineRule="atLeast"/>
              <w:ind w:firstLine="0"/>
              <w:jc w:val="left"/>
              <w:rPr>
                <w:rFonts w:ascii="標楷體" w:eastAsia="標楷體" w:hAnsi="標楷體"/>
                <w:sz w:val="24"/>
                <w:szCs w:val="24"/>
              </w:rPr>
            </w:pPr>
          </w:p>
          <w:p w14:paraId="3E8B6968" w14:textId="71D07C0C"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2.介紹褶皺的形成與特性。</w:t>
            </w:r>
          </w:p>
          <w:p w14:paraId="7E4B8AF7" w14:textId="77777777" w:rsidR="00FB740E" w:rsidRDefault="00FB740E" w:rsidP="00A341C3">
            <w:pPr>
              <w:spacing w:line="0" w:lineRule="atLeast"/>
              <w:ind w:firstLine="0"/>
              <w:jc w:val="left"/>
              <w:rPr>
                <w:rFonts w:ascii="標楷體" w:eastAsia="標楷體" w:hAnsi="標楷體"/>
                <w:sz w:val="24"/>
                <w:szCs w:val="24"/>
              </w:rPr>
            </w:pPr>
          </w:p>
          <w:p w14:paraId="05578B42" w14:textId="6BA399AE"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3.解釋正斷層、逆斷層與平移斷層的分類依據。</w:t>
            </w:r>
          </w:p>
          <w:p w14:paraId="49953AE3" w14:textId="77777777" w:rsidR="00FB740E" w:rsidRDefault="00FB740E" w:rsidP="00A341C3">
            <w:pPr>
              <w:spacing w:line="0" w:lineRule="atLeast"/>
              <w:ind w:firstLine="0"/>
              <w:jc w:val="left"/>
              <w:rPr>
                <w:rFonts w:ascii="標楷體" w:eastAsia="標楷體" w:hAnsi="標楷體"/>
                <w:sz w:val="24"/>
                <w:szCs w:val="24"/>
              </w:rPr>
            </w:pPr>
          </w:p>
          <w:p w14:paraId="0A86199A" w14:textId="331F0F28"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4.介紹地震的成因，震源、</w:t>
            </w:r>
            <w:proofErr w:type="gramStart"/>
            <w:r w:rsidRPr="00A341C3">
              <w:rPr>
                <w:rFonts w:ascii="標楷體" w:eastAsia="標楷體" w:hAnsi="標楷體"/>
                <w:sz w:val="24"/>
                <w:szCs w:val="24"/>
              </w:rPr>
              <w:t>震央的區別</w:t>
            </w:r>
            <w:proofErr w:type="gramEnd"/>
            <w:r w:rsidRPr="00A341C3">
              <w:rPr>
                <w:rFonts w:ascii="標楷體" w:eastAsia="標楷體" w:hAnsi="標楷體"/>
                <w:sz w:val="24"/>
                <w:szCs w:val="24"/>
              </w:rPr>
              <w:t>。</w:t>
            </w:r>
          </w:p>
          <w:p w14:paraId="270FDD85" w14:textId="77777777" w:rsidR="00FB740E" w:rsidRDefault="00FB740E" w:rsidP="00A341C3">
            <w:pPr>
              <w:spacing w:line="0" w:lineRule="atLeast"/>
              <w:ind w:firstLine="0"/>
              <w:jc w:val="left"/>
              <w:rPr>
                <w:rFonts w:ascii="標楷體" w:eastAsia="標楷體" w:hAnsi="標楷體"/>
                <w:sz w:val="24"/>
                <w:szCs w:val="24"/>
              </w:rPr>
            </w:pPr>
          </w:p>
          <w:p w14:paraId="5590EC61" w14:textId="7D00E9A2"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5.說明描述地震大小的方式，及地震規模與地震強度的涵意。</w:t>
            </w:r>
          </w:p>
          <w:p w14:paraId="15B3DAF3" w14:textId="77777777" w:rsidR="00FB740E" w:rsidRDefault="00FB740E" w:rsidP="00A341C3">
            <w:pPr>
              <w:spacing w:line="0" w:lineRule="atLeast"/>
              <w:ind w:firstLine="0"/>
              <w:jc w:val="left"/>
              <w:rPr>
                <w:rFonts w:ascii="標楷體" w:eastAsia="標楷體" w:hAnsi="標楷體"/>
                <w:sz w:val="24"/>
                <w:szCs w:val="24"/>
              </w:rPr>
            </w:pPr>
          </w:p>
          <w:p w14:paraId="33C9315C" w14:textId="26B1FFEC"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6.說明如何加強防震措施，地震時應如何自保。</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777462" w14:textId="77777777" w:rsidR="00164A4D" w:rsidRPr="00A341C3" w:rsidRDefault="00164A4D"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B8A4E7" w14:textId="3C115ACE" w:rsidR="00164A4D"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r>
            <w:r w:rsidRPr="00CE6B2D">
              <w:rPr>
                <w:rFonts w:ascii="標楷體" w:eastAsia="標楷體" w:hAnsi="標楷體"/>
                <w:b/>
                <w:bCs/>
                <w:sz w:val="24"/>
                <w:szCs w:val="24"/>
              </w:rPr>
              <w:lastRenderedPageBreak/>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9AE878" w14:textId="77777777" w:rsidR="00164A4D" w:rsidRPr="00D70A03" w:rsidRDefault="00164A4D"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lastRenderedPageBreak/>
              <w:t>討論</w:t>
            </w:r>
          </w:p>
          <w:p w14:paraId="70D5000F" w14:textId="77777777" w:rsidR="00164A4D" w:rsidRPr="00D70A03" w:rsidRDefault="00164A4D"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口語評量</w:t>
            </w:r>
          </w:p>
          <w:p w14:paraId="36702FB1" w14:textId="77777777" w:rsidR="00164A4D" w:rsidRPr="00A341C3" w:rsidRDefault="00164A4D"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611011"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E1 </w:t>
            </w:r>
            <w:r w:rsidRPr="00B85131">
              <w:rPr>
                <w:rFonts w:ascii="Arial Narrow" w:eastAsia="標楷體" w:hAnsi="Arial Narrow" w:cs="Arial"/>
                <w:sz w:val="22"/>
                <w:szCs w:val="22"/>
              </w:rPr>
              <w:t>了解平日常見科技產品</w:t>
            </w:r>
            <w:r w:rsidRPr="00B85131">
              <w:rPr>
                <w:rFonts w:ascii="Arial Narrow" w:eastAsia="標楷體" w:hAnsi="Arial Narrow" w:cs="Arial"/>
                <w:sz w:val="22"/>
                <w:szCs w:val="22"/>
              </w:rPr>
              <w:lastRenderedPageBreak/>
              <w:t>的用途與運作方式。</w:t>
            </w:r>
            <w:r w:rsidRPr="00B85131">
              <w:rPr>
                <w:rFonts w:ascii="Arial Narrow" w:eastAsia="標楷體" w:hAnsi="Arial Narrow" w:cs="Arial"/>
                <w:sz w:val="22"/>
                <w:szCs w:val="22"/>
              </w:rPr>
              <w:br/>
            </w:r>
          </w:p>
          <w:p w14:paraId="6CB5ACD1"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5AE0F1CA"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CC12E6C"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【閱讀素養教育】</w:t>
            </w:r>
            <w:r w:rsidRPr="00B85131">
              <w:rPr>
                <w:rFonts w:ascii="Arial Narrow" w:eastAsia="標楷體" w:hAnsi="Arial Narrow" w:cs="Arial"/>
                <w:sz w:val="22"/>
                <w:szCs w:val="22"/>
              </w:rPr>
              <w:br/>
            </w: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在學習上遇到問題時，願意尋找課外資料，解決困難。</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6F45754"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【防災教育】</w:t>
            </w:r>
            <w:r w:rsidRPr="00B85131">
              <w:rPr>
                <w:rFonts w:ascii="Arial Narrow" w:eastAsia="標楷體" w:hAnsi="Arial Narrow" w:cs="Arial"/>
                <w:sz w:val="22"/>
                <w:szCs w:val="22"/>
              </w:rPr>
              <w:br/>
            </w:r>
            <w:r w:rsidRPr="00B85131">
              <w:rPr>
                <w:rFonts w:ascii="Arial Narrow" w:eastAsia="標楷體" w:hAnsi="Arial Narrow" w:cs="Arial"/>
                <w:sz w:val="22"/>
                <w:szCs w:val="22"/>
              </w:rPr>
              <w:t>防</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臺灣災害的風險因子包含社會、經濟、環境、土地利用</w:t>
            </w:r>
            <w:r w:rsidRPr="00B85131">
              <w:rPr>
                <w:rFonts w:ascii="Arial Narrow" w:eastAsia="標楷體" w:hAnsi="Arial Narrow" w:cs="Arial"/>
                <w:sz w:val="22"/>
                <w:szCs w:val="22"/>
              </w:rPr>
              <w:t>…</w:t>
            </w:r>
            <w:r w:rsidRPr="00B85131">
              <w:rPr>
                <w:rFonts w:ascii="Arial Narrow" w:eastAsia="標楷體" w:hAnsi="Arial Narrow" w:cs="Arial"/>
                <w:sz w:val="22"/>
                <w:szCs w:val="22"/>
              </w:rPr>
              <w:t>。</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EEE5E01"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防</w:t>
            </w:r>
            <w:r w:rsidRPr="00B85131">
              <w:rPr>
                <w:rFonts w:ascii="Arial Narrow" w:eastAsia="標楷體" w:hAnsi="Arial Narrow" w:cs="Arial"/>
                <w:sz w:val="22"/>
                <w:szCs w:val="22"/>
              </w:rPr>
              <w:t xml:space="preserve"> J2 </w:t>
            </w:r>
            <w:r w:rsidRPr="00B85131">
              <w:rPr>
                <w:rFonts w:ascii="Arial Narrow" w:eastAsia="標楷體" w:hAnsi="Arial Narrow" w:cs="Arial"/>
                <w:sz w:val="22"/>
                <w:szCs w:val="22"/>
              </w:rPr>
              <w:t>災害對臺</w:t>
            </w:r>
            <w:r w:rsidRPr="00B85131">
              <w:rPr>
                <w:rFonts w:ascii="Arial Narrow" w:eastAsia="標楷體" w:hAnsi="Arial Narrow" w:cs="Arial"/>
                <w:sz w:val="22"/>
                <w:szCs w:val="22"/>
              </w:rPr>
              <w:lastRenderedPageBreak/>
              <w:t>灣社會及生態環境的衝擊。</w:t>
            </w:r>
            <w:r w:rsidRPr="00B85131">
              <w:rPr>
                <w:rFonts w:ascii="Arial Narrow" w:eastAsia="標楷體" w:hAnsi="Arial Narrow" w:cs="Arial"/>
                <w:sz w:val="22"/>
                <w:szCs w:val="22"/>
              </w:rPr>
              <w:br/>
            </w:r>
          </w:p>
          <w:p w14:paraId="63052E71"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防</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臺灣災害防救的機制與運作。</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5EE3488"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防</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臺灣災害預警的機制。</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78EABF3" w14:textId="77777777" w:rsidR="00BB3D84"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防</w:t>
            </w:r>
            <w:r w:rsidRPr="00B85131">
              <w:rPr>
                <w:rFonts w:ascii="Arial Narrow" w:eastAsia="標楷體" w:hAnsi="Arial Narrow" w:cs="Arial"/>
                <w:sz w:val="22"/>
                <w:szCs w:val="22"/>
              </w:rPr>
              <w:t xml:space="preserve"> J5 </w:t>
            </w:r>
            <w:r w:rsidRPr="00B85131">
              <w:rPr>
                <w:rFonts w:ascii="Arial Narrow" w:eastAsia="標楷體" w:hAnsi="Arial Narrow" w:cs="Arial"/>
                <w:sz w:val="22"/>
                <w:szCs w:val="22"/>
              </w:rPr>
              <w:t>地區或社區的脆弱度與回復力的意義。</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8E2770A" w14:textId="5E622E14" w:rsidR="00164A4D" w:rsidRPr="00B85131" w:rsidRDefault="00164A4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防</w:t>
            </w:r>
            <w:r w:rsidRPr="00B85131">
              <w:rPr>
                <w:rFonts w:ascii="Arial Narrow" w:eastAsia="標楷體" w:hAnsi="Arial Narrow" w:cs="Arial"/>
                <w:sz w:val="22"/>
                <w:szCs w:val="22"/>
              </w:rPr>
              <w:t xml:space="preserve"> J6 </w:t>
            </w:r>
            <w:r w:rsidRPr="00B85131">
              <w:rPr>
                <w:rFonts w:ascii="Arial Narrow" w:eastAsia="標楷體" w:hAnsi="Arial Narrow" w:cs="Arial"/>
                <w:sz w:val="22"/>
                <w:szCs w:val="22"/>
              </w:rPr>
              <w:t>應用氣象局提供的災害資訊，做出適當的判斷及行動。</w:t>
            </w:r>
          </w:p>
        </w:tc>
        <w:tc>
          <w:tcPr>
            <w:tcW w:w="1784" w:type="dxa"/>
            <w:tcBorders>
              <w:top w:val="single" w:sz="8" w:space="0" w:color="000000"/>
              <w:bottom w:val="single" w:sz="8" w:space="0" w:color="000000"/>
              <w:right w:val="single" w:sz="8" w:space="0" w:color="000000"/>
            </w:tcBorders>
          </w:tcPr>
          <w:p w14:paraId="72FD7706" w14:textId="77777777" w:rsidR="00164A4D" w:rsidRPr="00A341C3" w:rsidRDefault="00164A4D" w:rsidP="00A341C3">
            <w:pPr>
              <w:spacing w:line="0" w:lineRule="atLeast"/>
              <w:ind w:firstLine="0"/>
              <w:jc w:val="left"/>
              <w:rPr>
                <w:rFonts w:ascii="標楷體" w:eastAsia="標楷體" w:hAnsi="標楷體"/>
                <w:sz w:val="24"/>
                <w:szCs w:val="24"/>
              </w:rPr>
            </w:pPr>
          </w:p>
        </w:tc>
      </w:tr>
      <w:tr w:rsidR="00E0781A" w:rsidRPr="00A25A79" w14:paraId="65CA0E40"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2EB9E5EC" w14:textId="3FEE8166" w:rsidR="00E0781A" w:rsidRPr="00D70A03" w:rsidRDefault="00E0781A" w:rsidP="00E0781A">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17</w:t>
            </w:r>
            <w:proofErr w:type="gramStart"/>
            <w:r w:rsidRPr="00D70A03">
              <w:rPr>
                <w:rFonts w:ascii="Arial" w:eastAsia="標楷體" w:hAnsi="Arial" w:cs="Arial" w:hint="eastAsia"/>
                <w:b/>
                <w:bCs/>
                <w:snapToGrid w:val="0"/>
                <w:color w:val="C00000"/>
                <w:sz w:val="22"/>
                <w:szCs w:val="22"/>
              </w:rPr>
              <w:t>週</w:t>
            </w:r>
            <w:proofErr w:type="gramEnd"/>
          </w:p>
          <w:p w14:paraId="2CB66A26" w14:textId="6F297982" w:rsidR="00E0781A" w:rsidRPr="00D70A03" w:rsidRDefault="00E0781A" w:rsidP="00E0781A">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12/20~24</w:t>
            </w:r>
          </w:p>
        </w:tc>
        <w:tc>
          <w:tcPr>
            <w:tcW w:w="1560" w:type="dxa"/>
            <w:tcBorders>
              <w:top w:val="single" w:sz="8" w:space="0" w:color="000000"/>
              <w:left w:val="single" w:sz="8" w:space="0" w:color="000000"/>
              <w:bottom w:val="single" w:sz="8" w:space="0" w:color="000000"/>
              <w:right w:val="single" w:sz="8" w:space="0" w:color="000000"/>
            </w:tcBorders>
          </w:tcPr>
          <w:p w14:paraId="1394B232" w14:textId="77777777" w:rsidR="00921C29"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-3 </w:t>
            </w:r>
            <w:r w:rsidRPr="00B85131">
              <w:rPr>
                <w:rFonts w:ascii="Arial Narrow" w:eastAsia="標楷體" w:hAnsi="Arial Narrow" w:cs="Arial"/>
                <w:sz w:val="22"/>
                <w:szCs w:val="22"/>
              </w:rPr>
              <w:t>板塊之間會相互分離或聚合，產生地震、火山和造山運動。</w:t>
            </w:r>
            <w:r w:rsidRPr="00B85131">
              <w:rPr>
                <w:rFonts w:ascii="Arial Narrow" w:eastAsia="標楷體" w:hAnsi="Arial Narrow" w:cs="Arial"/>
                <w:sz w:val="22"/>
                <w:szCs w:val="22"/>
              </w:rPr>
              <w:br/>
            </w:r>
          </w:p>
          <w:p w14:paraId="67E4DD7D" w14:textId="77777777" w:rsidR="00921C29"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Hb-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研究</w:t>
            </w:r>
            <w:proofErr w:type="gramStart"/>
            <w:r w:rsidRPr="00B85131">
              <w:rPr>
                <w:rFonts w:ascii="Arial Narrow" w:eastAsia="標楷體" w:hAnsi="Arial Narrow" w:cs="Arial"/>
                <w:sz w:val="22"/>
                <w:szCs w:val="22"/>
              </w:rPr>
              <w:t>岩層岩性與</w:t>
            </w:r>
            <w:proofErr w:type="gramEnd"/>
            <w:r w:rsidRPr="00B85131">
              <w:rPr>
                <w:rFonts w:ascii="Arial Narrow" w:eastAsia="標楷體" w:hAnsi="Arial Narrow" w:cs="Arial"/>
                <w:sz w:val="22"/>
                <w:szCs w:val="22"/>
              </w:rPr>
              <w:t>化石可幫助了解地球的歷史。</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D1309DB" w14:textId="4A84E8D4" w:rsidR="00E0781A"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Hb-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解讀地層、地質事件，可幫助了解當地的地層發展先後順序。</w:t>
            </w:r>
            <w:r w:rsidRPr="00B85131">
              <w:rPr>
                <w:rFonts w:ascii="Arial Narrow" w:eastAsia="標楷體" w:hAnsi="Arial Narrow" w:cs="Arial"/>
                <w:sz w:val="22"/>
                <w:szCs w:val="22"/>
              </w:rPr>
              <w:t xml:space="preserve"> </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300C97E" w14:textId="77777777" w:rsidR="00921C29"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1F6DBB5E" w14:textId="77777777" w:rsidR="00921C29"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能分析歸納、製作圖表、</w:t>
            </w:r>
            <w:r w:rsidRPr="00B85131">
              <w:rPr>
                <w:rFonts w:ascii="Arial Narrow" w:eastAsia="標楷體" w:hAnsi="Arial Narrow" w:cs="Arial"/>
                <w:sz w:val="22"/>
                <w:szCs w:val="22"/>
              </w:rPr>
              <w:lastRenderedPageBreak/>
              <w:t>使用資訊及數學等方法，整理資訊或數據。</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E6E1B26" w14:textId="203EAC89" w:rsidR="00E0781A"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1430FC" w14:textId="77777777" w:rsidR="00E0781A" w:rsidRPr="00DE5BF8" w:rsidRDefault="00E0781A" w:rsidP="00A341C3">
            <w:pPr>
              <w:spacing w:line="0" w:lineRule="atLeast"/>
              <w:ind w:firstLine="0"/>
              <w:jc w:val="left"/>
              <w:rPr>
                <w:rFonts w:ascii="標楷體" w:eastAsia="標楷體" w:hAnsi="標楷體"/>
                <w:b/>
                <w:bCs/>
                <w:color w:val="0000FF"/>
                <w:sz w:val="24"/>
                <w:szCs w:val="24"/>
              </w:rPr>
            </w:pPr>
            <w:r w:rsidRPr="00DE5BF8">
              <w:rPr>
                <w:rFonts w:ascii="標楷體" w:eastAsia="標楷體" w:hAnsi="標楷體"/>
                <w:b/>
                <w:bCs/>
                <w:color w:val="0000FF"/>
                <w:sz w:val="24"/>
                <w:szCs w:val="24"/>
              </w:rPr>
              <w:lastRenderedPageBreak/>
              <w:t>第六章：地球內部的變動與地</w:t>
            </w:r>
            <w:proofErr w:type="gramStart"/>
            <w:r w:rsidRPr="00DE5BF8">
              <w:rPr>
                <w:rFonts w:ascii="標楷體" w:eastAsia="標楷體" w:hAnsi="標楷體"/>
                <w:b/>
                <w:bCs/>
                <w:color w:val="0000FF"/>
                <w:sz w:val="24"/>
                <w:szCs w:val="24"/>
              </w:rPr>
              <w:t>史</w:t>
            </w:r>
            <w:r w:rsidRPr="00DE5BF8">
              <w:rPr>
                <w:rFonts w:ascii="標楷體" w:eastAsia="標楷體" w:hAnsi="標楷體"/>
                <w:b/>
                <w:bCs/>
                <w:color w:val="0000FF"/>
                <w:sz w:val="24"/>
                <w:szCs w:val="24"/>
              </w:rPr>
              <w:br/>
            </w:r>
            <w:proofErr w:type="gramEnd"/>
            <w:r w:rsidRPr="00DE5BF8">
              <w:rPr>
                <w:rFonts w:ascii="標楷體" w:eastAsia="標楷體" w:hAnsi="標楷體"/>
                <w:b/>
                <w:bCs/>
                <w:color w:val="0000FF"/>
                <w:sz w:val="24"/>
                <w:szCs w:val="24"/>
              </w:rPr>
              <w:t>․6-4臺灣的板塊運動（1）</w:t>
            </w:r>
            <w:r w:rsidRPr="00DE5BF8">
              <w:rPr>
                <w:rFonts w:ascii="標楷體" w:eastAsia="標楷體" w:hAnsi="標楷體"/>
                <w:b/>
                <w:bCs/>
                <w:color w:val="0000FF"/>
                <w:sz w:val="24"/>
                <w:szCs w:val="24"/>
              </w:rPr>
              <w:br/>
            </w:r>
            <w:proofErr w:type="gramStart"/>
            <w:r w:rsidRPr="00DE5BF8">
              <w:rPr>
                <w:rFonts w:ascii="標楷體" w:eastAsia="標楷體" w:hAnsi="標楷體"/>
                <w:b/>
                <w:bCs/>
                <w:color w:val="0000FF"/>
                <w:sz w:val="24"/>
                <w:szCs w:val="24"/>
              </w:rPr>
              <w:t>․</w:t>
            </w:r>
            <w:proofErr w:type="gramEnd"/>
            <w:r w:rsidRPr="00DE5BF8">
              <w:rPr>
                <w:rFonts w:ascii="標楷體" w:eastAsia="標楷體" w:hAnsi="標楷體"/>
                <w:b/>
                <w:bCs/>
                <w:color w:val="0000FF"/>
                <w:sz w:val="24"/>
                <w:szCs w:val="24"/>
              </w:rPr>
              <w:t>6-5地球的歷史（2）</w:t>
            </w:r>
          </w:p>
          <w:p w14:paraId="12CD6516" w14:textId="77777777" w:rsidR="00DE5BF8" w:rsidRDefault="00DE5BF8" w:rsidP="00A341C3">
            <w:pPr>
              <w:spacing w:line="0" w:lineRule="atLeast"/>
              <w:ind w:firstLine="0"/>
              <w:jc w:val="left"/>
              <w:rPr>
                <w:rFonts w:ascii="標楷體" w:eastAsia="標楷體" w:hAnsi="標楷體"/>
                <w:sz w:val="24"/>
                <w:szCs w:val="24"/>
              </w:rPr>
            </w:pPr>
          </w:p>
          <w:p w14:paraId="6EA80584" w14:textId="38759B23"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1.介紹臺灣的地體結構。</w:t>
            </w:r>
          </w:p>
          <w:p w14:paraId="2764B054" w14:textId="77777777" w:rsidR="00921C29" w:rsidRDefault="00921C29" w:rsidP="00A341C3">
            <w:pPr>
              <w:spacing w:line="0" w:lineRule="atLeast"/>
              <w:ind w:firstLine="0"/>
              <w:jc w:val="left"/>
              <w:rPr>
                <w:rFonts w:ascii="標楷體" w:eastAsia="標楷體" w:hAnsi="標楷體"/>
                <w:sz w:val="24"/>
                <w:szCs w:val="24"/>
              </w:rPr>
            </w:pPr>
          </w:p>
          <w:p w14:paraId="3EE88E37" w14:textId="4FB9D672"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2.說明臺灣常見地形、岩石</w:t>
            </w:r>
            <w:r w:rsidRPr="00A341C3">
              <w:rPr>
                <w:rFonts w:ascii="標楷體" w:eastAsia="標楷體" w:hAnsi="標楷體"/>
                <w:sz w:val="24"/>
                <w:szCs w:val="24"/>
              </w:rPr>
              <w:lastRenderedPageBreak/>
              <w:t>與板塊運動的關係。</w:t>
            </w:r>
          </w:p>
          <w:p w14:paraId="498F876D" w14:textId="77777777" w:rsidR="00921C29" w:rsidRDefault="00921C29" w:rsidP="00A341C3">
            <w:pPr>
              <w:spacing w:line="0" w:lineRule="atLeast"/>
              <w:ind w:firstLine="0"/>
              <w:jc w:val="left"/>
              <w:rPr>
                <w:rFonts w:ascii="標楷體" w:eastAsia="標楷體" w:hAnsi="標楷體"/>
                <w:sz w:val="24"/>
                <w:szCs w:val="24"/>
              </w:rPr>
            </w:pPr>
          </w:p>
          <w:p w14:paraId="7AA4B828" w14:textId="5CCD42FB"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3.強調地表的地質作用與板塊運動的共同影響下，臺灣地貌複雜多變。</w:t>
            </w:r>
          </w:p>
          <w:p w14:paraId="3B9D65E5" w14:textId="77777777" w:rsidR="00921C29" w:rsidRDefault="00921C29" w:rsidP="00A341C3">
            <w:pPr>
              <w:spacing w:line="0" w:lineRule="atLeast"/>
              <w:ind w:firstLine="0"/>
              <w:jc w:val="left"/>
              <w:rPr>
                <w:rFonts w:ascii="標楷體" w:eastAsia="標楷體" w:hAnsi="標楷體"/>
                <w:sz w:val="24"/>
                <w:szCs w:val="24"/>
              </w:rPr>
            </w:pPr>
          </w:p>
          <w:p w14:paraId="1C39D11E" w14:textId="224B3E2F"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4.讓學生清楚化石的定義及形成過程。</w:t>
            </w:r>
          </w:p>
          <w:p w14:paraId="568489ED" w14:textId="77777777" w:rsidR="00921C29" w:rsidRDefault="00921C29" w:rsidP="00A341C3">
            <w:pPr>
              <w:spacing w:line="0" w:lineRule="atLeast"/>
              <w:ind w:firstLine="0"/>
              <w:jc w:val="left"/>
              <w:rPr>
                <w:rFonts w:ascii="標楷體" w:eastAsia="標楷體" w:hAnsi="標楷體"/>
                <w:sz w:val="24"/>
                <w:szCs w:val="24"/>
              </w:rPr>
            </w:pPr>
          </w:p>
          <w:p w14:paraId="711825AA" w14:textId="205ACD59"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5.讓學生了解地層與化石之間的關係，以及化石紀錄當時的環境狀況，可用來幫助地層的對比。</w:t>
            </w:r>
          </w:p>
          <w:p w14:paraId="28046004" w14:textId="77777777" w:rsidR="00921C29" w:rsidRDefault="00921C29" w:rsidP="00A341C3">
            <w:pPr>
              <w:spacing w:line="0" w:lineRule="atLeast"/>
              <w:ind w:firstLine="0"/>
              <w:jc w:val="left"/>
              <w:rPr>
                <w:rFonts w:ascii="標楷體" w:eastAsia="標楷體" w:hAnsi="標楷體"/>
                <w:sz w:val="24"/>
                <w:szCs w:val="24"/>
              </w:rPr>
            </w:pPr>
          </w:p>
          <w:p w14:paraId="4669ECAF" w14:textId="35AC2496"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6.說明層狀的</w:t>
            </w:r>
            <w:proofErr w:type="gramStart"/>
            <w:r w:rsidRPr="00A341C3">
              <w:rPr>
                <w:rFonts w:ascii="標楷體" w:eastAsia="標楷體" w:hAnsi="標楷體"/>
                <w:sz w:val="24"/>
                <w:szCs w:val="24"/>
              </w:rPr>
              <w:t>沉積岩可</w:t>
            </w:r>
            <w:proofErr w:type="gramEnd"/>
            <w:r w:rsidRPr="00A341C3">
              <w:rPr>
                <w:rFonts w:ascii="標楷體" w:eastAsia="標楷體" w:hAnsi="標楷體"/>
                <w:sz w:val="24"/>
                <w:szCs w:val="24"/>
              </w:rPr>
              <w:t>用來了解地球表面活動的歷史，並解釋如何排列地質事件發生的先後順序。</w:t>
            </w:r>
          </w:p>
          <w:p w14:paraId="32344EC0" w14:textId="77777777" w:rsidR="00921C29" w:rsidRDefault="00921C29" w:rsidP="00A341C3">
            <w:pPr>
              <w:spacing w:line="0" w:lineRule="atLeast"/>
              <w:ind w:firstLine="0"/>
              <w:jc w:val="left"/>
              <w:rPr>
                <w:rFonts w:ascii="標楷體" w:eastAsia="標楷體" w:hAnsi="標楷體"/>
                <w:sz w:val="24"/>
                <w:szCs w:val="24"/>
              </w:rPr>
            </w:pPr>
          </w:p>
          <w:p w14:paraId="68A9CE36" w14:textId="4AE444E8"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7.了解地質年代的意義。</w:t>
            </w:r>
          </w:p>
          <w:p w14:paraId="5F4A4D22" w14:textId="77777777" w:rsidR="00921C29" w:rsidRDefault="00921C29" w:rsidP="00A341C3">
            <w:pPr>
              <w:spacing w:line="0" w:lineRule="atLeast"/>
              <w:ind w:firstLine="0"/>
              <w:jc w:val="left"/>
              <w:rPr>
                <w:rFonts w:ascii="標楷體" w:eastAsia="標楷體" w:hAnsi="標楷體"/>
                <w:sz w:val="24"/>
                <w:szCs w:val="24"/>
              </w:rPr>
            </w:pPr>
          </w:p>
          <w:p w14:paraId="5558E93F" w14:textId="1BBDE6C1"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8.認識不同地質年代的生物。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F90AD9" w14:textId="77777777"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22156D" w14:textId="14A414F5" w:rsidR="00E0781A"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9CD456" w14:textId="77777777" w:rsidR="00E0781A" w:rsidRPr="00D70A03" w:rsidRDefault="00E0781A"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討論</w:t>
            </w:r>
          </w:p>
          <w:p w14:paraId="548AA3A2" w14:textId="77777777" w:rsidR="00E0781A" w:rsidRPr="00D70A03" w:rsidRDefault="00E0781A"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口語評量</w:t>
            </w:r>
          </w:p>
          <w:p w14:paraId="65B46720" w14:textId="77777777" w:rsidR="00E0781A" w:rsidRPr="00A341C3" w:rsidRDefault="00E0781A"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74180E"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E2 </w:t>
            </w:r>
            <w:r w:rsidRPr="00B85131">
              <w:rPr>
                <w:rFonts w:ascii="Arial Narrow" w:eastAsia="標楷體" w:hAnsi="Arial Narrow" w:cs="Arial"/>
                <w:sz w:val="22"/>
                <w:szCs w:val="22"/>
              </w:rPr>
              <w:t>使用資訊科技解決生活中簡單的問題。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6554FB1"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了解資訊科技於日常生活之重要性。</w:t>
            </w:r>
            <w:r w:rsidRPr="00B85131">
              <w:rPr>
                <w:rFonts w:ascii="Arial Narrow" w:eastAsia="標楷體" w:hAnsi="Arial Narrow" w:cs="Arial"/>
                <w:sz w:val="22"/>
                <w:szCs w:val="22"/>
              </w:rPr>
              <w:br/>
            </w:r>
          </w:p>
          <w:p w14:paraId="2AE1C4B8"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【安全教育】</w:t>
            </w:r>
            <w:r w:rsidRPr="00B85131">
              <w:rPr>
                <w:rFonts w:ascii="Arial Narrow" w:eastAsia="標楷體" w:hAnsi="Arial Narrow" w:cs="Arial"/>
                <w:sz w:val="22"/>
                <w:szCs w:val="22"/>
              </w:rPr>
              <w:br/>
            </w:r>
            <w:r w:rsidRPr="00B85131">
              <w:rPr>
                <w:rFonts w:ascii="Arial Narrow" w:eastAsia="標楷體" w:hAnsi="Arial Narrow" w:cs="Arial"/>
                <w:sz w:val="22"/>
                <w:szCs w:val="22"/>
              </w:rPr>
              <w:t>安</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了解日常生活容易發生事故的原因。</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B9EE4BA"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【閱讀素養教育】</w:t>
            </w:r>
            <w:r w:rsidRPr="00B85131">
              <w:rPr>
                <w:rFonts w:ascii="Arial Narrow" w:eastAsia="標楷體" w:hAnsi="Arial Narrow" w:cs="Arial"/>
                <w:sz w:val="22"/>
                <w:szCs w:val="22"/>
              </w:rPr>
              <w:br/>
            </w: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J7 </w:t>
            </w:r>
            <w:r w:rsidRPr="00B85131">
              <w:rPr>
                <w:rFonts w:ascii="Arial Narrow" w:eastAsia="標楷體" w:hAnsi="Arial Narrow" w:cs="Arial"/>
                <w:sz w:val="22"/>
                <w:szCs w:val="22"/>
              </w:rPr>
              <w:t>小心求證資訊來源，判讀文本知識的正確性。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9905F14"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在學習上遇到問題時，願意尋找課外資料，解決困難。</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C25BE73"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29761EA"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J4 </w:t>
            </w:r>
            <w:r w:rsidRPr="00B85131">
              <w:rPr>
                <w:rFonts w:ascii="Arial Narrow" w:eastAsia="標楷體" w:hAnsi="Arial Narrow" w:cs="Arial"/>
                <w:sz w:val="22"/>
                <w:szCs w:val="22"/>
              </w:rPr>
              <w:t>了解各種能量形式的轉換。</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11A54E8"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lastRenderedPageBreak/>
              <w:t>科</w:t>
            </w:r>
            <w:r w:rsidRPr="00B85131">
              <w:rPr>
                <w:rFonts w:ascii="Arial Narrow" w:eastAsia="標楷體" w:hAnsi="Arial Narrow" w:cs="Arial"/>
                <w:sz w:val="22"/>
                <w:szCs w:val="22"/>
              </w:rPr>
              <w:t xml:space="preserve"> E4 </w:t>
            </w:r>
            <w:r w:rsidRPr="00B85131">
              <w:rPr>
                <w:rFonts w:ascii="Arial Narrow" w:eastAsia="標楷體" w:hAnsi="Arial Narrow" w:cs="Arial"/>
                <w:sz w:val="22"/>
                <w:szCs w:val="22"/>
              </w:rPr>
              <w:t>體會動手實作的樂趣，並養成正向的科技態度。</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1578C6E"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E5 </w:t>
            </w:r>
            <w:r w:rsidRPr="00B85131">
              <w:rPr>
                <w:rFonts w:ascii="Arial Narrow" w:eastAsia="標楷體" w:hAnsi="Arial Narrow" w:cs="Arial"/>
                <w:sz w:val="22"/>
                <w:szCs w:val="22"/>
              </w:rPr>
              <w:t>繪製簡單草圖以呈現設計構想。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C12CD25" w14:textId="77777777" w:rsidR="00BB3D84"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4E51855" w14:textId="16B2FFFA" w:rsidR="00E0781A" w:rsidRPr="00B85131" w:rsidRDefault="00E0781A"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J1 </w:t>
            </w:r>
            <w:r w:rsidRPr="00B85131">
              <w:rPr>
                <w:rFonts w:ascii="Arial Narrow" w:eastAsia="標楷體" w:hAnsi="Arial Narrow" w:cs="Arial"/>
                <w:sz w:val="22"/>
                <w:szCs w:val="22"/>
              </w:rPr>
              <w:t>善用教室外、戶外及校外教學，認識臺灣</w:t>
            </w:r>
            <w:proofErr w:type="gramStart"/>
            <w:r w:rsidRPr="00B85131">
              <w:rPr>
                <w:rFonts w:ascii="Arial Narrow" w:eastAsia="標楷體" w:hAnsi="Arial Narrow" w:cs="Arial"/>
                <w:sz w:val="22"/>
                <w:szCs w:val="22"/>
              </w:rPr>
              <w:t>環境並參訪</w:t>
            </w:r>
            <w:proofErr w:type="gramEnd"/>
            <w:r w:rsidRPr="00B85131">
              <w:rPr>
                <w:rFonts w:ascii="Arial Narrow" w:eastAsia="標楷體" w:hAnsi="Arial Narrow" w:cs="Arial"/>
                <w:sz w:val="22"/>
                <w:szCs w:val="22"/>
              </w:rPr>
              <w:t>自然及文化資產，如國家公園、國家風景區及國家森林公園等。</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73E34952" w14:textId="77777777"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lastRenderedPageBreak/>
              <w:t>■實施跨領域或跨科目協同教學</w:t>
            </w:r>
          </w:p>
          <w:p w14:paraId="7180C3D3" w14:textId="77777777"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1.協同科目：</w:t>
            </w:r>
          </w:p>
          <w:p w14:paraId="73E56B5D" w14:textId="77777777"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 xml:space="preserve">  生物</w:t>
            </w:r>
          </w:p>
          <w:p w14:paraId="4354B669" w14:textId="77777777" w:rsidR="00E0781A" w:rsidRPr="00A341C3" w:rsidRDefault="00E0781A"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2.協同節數：</w:t>
            </w:r>
          </w:p>
          <w:p w14:paraId="66F9BDE1" w14:textId="77777777" w:rsidR="00E0781A" w:rsidRDefault="00E0781A" w:rsidP="00A341C3">
            <w:pPr>
              <w:spacing w:line="0" w:lineRule="atLeast"/>
              <w:ind w:firstLine="0"/>
              <w:jc w:val="left"/>
              <w:rPr>
                <w:rFonts w:ascii="標楷體" w:eastAsia="標楷體" w:hAnsi="標楷體"/>
                <w:sz w:val="24"/>
                <w:szCs w:val="24"/>
              </w:rPr>
            </w:pPr>
            <w:proofErr w:type="gramStart"/>
            <w:r w:rsidRPr="00A341C3">
              <w:rPr>
                <w:rFonts w:ascii="標楷體" w:eastAsia="標楷體" w:hAnsi="標楷體"/>
                <w:sz w:val="24"/>
                <w:szCs w:val="24"/>
              </w:rPr>
              <w:t>＿</w:t>
            </w:r>
            <w:proofErr w:type="gramEnd"/>
            <w:r w:rsidRPr="00A341C3">
              <w:rPr>
                <w:rFonts w:ascii="標楷體" w:eastAsia="標楷體" w:hAnsi="標楷體"/>
                <w:sz w:val="24"/>
                <w:szCs w:val="24"/>
              </w:rPr>
              <w:t>2節</w:t>
            </w:r>
          </w:p>
          <w:p w14:paraId="232F060F" w14:textId="77777777" w:rsidR="00E16217" w:rsidRDefault="00E16217" w:rsidP="00A341C3">
            <w:pPr>
              <w:spacing w:line="0" w:lineRule="atLeast"/>
              <w:ind w:firstLine="0"/>
              <w:jc w:val="left"/>
              <w:rPr>
                <w:rFonts w:ascii="標楷體" w:eastAsia="標楷體" w:hAnsi="標楷體"/>
                <w:sz w:val="24"/>
                <w:szCs w:val="24"/>
              </w:rPr>
            </w:pPr>
          </w:p>
          <w:p w14:paraId="23E6BC14" w14:textId="65EC5B1F" w:rsidR="00E16217" w:rsidRPr="00E16217" w:rsidRDefault="00E16217" w:rsidP="00A341C3">
            <w:pPr>
              <w:spacing w:line="0" w:lineRule="atLeast"/>
              <w:ind w:firstLine="0"/>
              <w:jc w:val="left"/>
              <w:rPr>
                <w:rFonts w:ascii="標楷體" w:eastAsia="標楷體" w:hAnsi="標楷體" w:hint="eastAsia"/>
                <w:b/>
                <w:bCs/>
                <w:color w:val="C00000"/>
                <w:sz w:val="24"/>
                <w:szCs w:val="24"/>
              </w:rPr>
            </w:pPr>
            <w:r w:rsidRPr="00E16217">
              <w:rPr>
                <w:rFonts w:ascii="標楷體" w:eastAsia="標楷體" w:hAnsi="標楷體" w:cs="標楷體" w:hint="eastAsia"/>
                <w:b/>
                <w:bCs/>
                <w:color w:val="C00000"/>
                <w:sz w:val="24"/>
                <w:szCs w:val="24"/>
              </w:rPr>
              <w:t>12/22~23</w:t>
            </w:r>
            <w:proofErr w:type="gramStart"/>
            <w:r w:rsidRPr="00E16217">
              <w:rPr>
                <w:rFonts w:ascii="標楷體" w:eastAsia="標楷體" w:hAnsi="標楷體" w:cs="標楷體" w:hint="eastAsia"/>
                <w:b/>
                <w:bCs/>
                <w:color w:val="C00000"/>
                <w:sz w:val="24"/>
                <w:szCs w:val="24"/>
              </w:rPr>
              <w:t>九</w:t>
            </w:r>
            <w:proofErr w:type="gramEnd"/>
            <w:r w:rsidRPr="00E16217">
              <w:rPr>
                <w:rFonts w:ascii="標楷體" w:eastAsia="標楷體" w:hAnsi="標楷體" w:cs="標楷體" w:hint="eastAsia"/>
                <w:b/>
                <w:bCs/>
                <w:color w:val="C00000"/>
                <w:sz w:val="24"/>
                <w:szCs w:val="24"/>
              </w:rPr>
              <w:t>年</w:t>
            </w:r>
            <w:r w:rsidRPr="00E16217">
              <w:rPr>
                <w:rFonts w:ascii="標楷體" w:eastAsia="標楷體" w:hAnsi="標楷體" w:cs="標楷體" w:hint="eastAsia"/>
                <w:b/>
                <w:bCs/>
                <w:color w:val="C00000"/>
                <w:sz w:val="24"/>
                <w:szCs w:val="24"/>
              </w:rPr>
              <w:lastRenderedPageBreak/>
              <w:t>級複習考</w:t>
            </w:r>
            <w:r>
              <w:rPr>
                <w:rFonts w:ascii="標楷體" w:eastAsia="標楷體" w:hAnsi="標楷體" w:cs="標楷體"/>
                <w:b/>
                <w:bCs/>
                <w:color w:val="C00000"/>
                <w:sz w:val="24"/>
                <w:szCs w:val="24"/>
              </w:rPr>
              <w:br/>
            </w:r>
            <w:r w:rsidRPr="00E16217">
              <w:rPr>
                <w:rFonts w:ascii="標楷體" w:eastAsia="標楷體" w:hAnsi="標楷體" w:cs="標楷體"/>
                <w:b/>
                <w:bCs/>
                <w:color w:val="C00000"/>
                <w:sz w:val="24"/>
                <w:szCs w:val="24"/>
              </w:rPr>
              <w:br/>
            </w:r>
            <w:r w:rsidRPr="00E16217">
              <w:rPr>
                <w:rFonts w:ascii="標楷體" w:eastAsia="標楷體" w:hAnsi="標楷體" w:cs="標楷體" w:hint="eastAsia"/>
                <w:b/>
                <w:bCs/>
                <w:color w:val="C00000"/>
                <w:sz w:val="24"/>
                <w:szCs w:val="24"/>
              </w:rPr>
              <w:t>12/23</w:t>
            </w:r>
            <w:proofErr w:type="gramStart"/>
            <w:r w:rsidRPr="00E16217">
              <w:rPr>
                <w:rFonts w:ascii="標楷體" w:eastAsia="標楷體" w:hAnsi="標楷體" w:cs="標楷體" w:hint="eastAsia"/>
                <w:b/>
                <w:bCs/>
                <w:color w:val="C00000"/>
                <w:sz w:val="24"/>
                <w:szCs w:val="24"/>
              </w:rPr>
              <w:t>八</w:t>
            </w:r>
            <w:proofErr w:type="gramEnd"/>
            <w:r w:rsidRPr="00E16217">
              <w:rPr>
                <w:rFonts w:ascii="標楷體" w:eastAsia="標楷體" w:hAnsi="標楷體" w:cs="標楷體" w:hint="eastAsia"/>
                <w:b/>
                <w:bCs/>
                <w:color w:val="C00000"/>
                <w:sz w:val="24"/>
                <w:szCs w:val="24"/>
              </w:rPr>
              <w:t>年級英文歌唱比賽</w:t>
            </w:r>
          </w:p>
        </w:tc>
      </w:tr>
      <w:tr w:rsidR="0010659E" w:rsidRPr="00A25A79" w14:paraId="6F458C98"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39195EE" w14:textId="2B8CED58" w:rsidR="0010659E" w:rsidRPr="00D70A03" w:rsidRDefault="0010659E" w:rsidP="0010659E">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18</w:t>
            </w:r>
            <w:proofErr w:type="gramStart"/>
            <w:r w:rsidRPr="00D70A03">
              <w:rPr>
                <w:rFonts w:ascii="Arial" w:eastAsia="標楷體" w:hAnsi="Arial" w:cs="Arial" w:hint="eastAsia"/>
                <w:b/>
                <w:bCs/>
                <w:snapToGrid w:val="0"/>
                <w:color w:val="C00000"/>
                <w:sz w:val="22"/>
                <w:szCs w:val="22"/>
              </w:rPr>
              <w:t>週</w:t>
            </w:r>
            <w:proofErr w:type="gramEnd"/>
          </w:p>
          <w:p w14:paraId="5331756C" w14:textId="14E7883D" w:rsidR="0010659E" w:rsidRPr="00D70A03" w:rsidRDefault="0010659E" w:rsidP="0010659E">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12/27~31</w:t>
            </w:r>
          </w:p>
        </w:tc>
        <w:tc>
          <w:tcPr>
            <w:tcW w:w="1560" w:type="dxa"/>
            <w:tcBorders>
              <w:top w:val="single" w:sz="8" w:space="0" w:color="000000"/>
              <w:left w:val="single" w:sz="8" w:space="0" w:color="000000"/>
              <w:bottom w:val="single" w:sz="8" w:space="0" w:color="000000"/>
              <w:right w:val="single" w:sz="8" w:space="0" w:color="000000"/>
            </w:tcBorders>
          </w:tcPr>
          <w:p w14:paraId="3B2FF767" w14:textId="77777777" w:rsidR="00921C29"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Ed-</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星系是組成宇宙的基本單位。</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11D7652" w14:textId="77777777" w:rsidR="00921C29"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Ed-</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我們所在的星系，稱為銀河系，主要是由恆星所組成；太陽是銀河系的成員之</w:t>
            </w:r>
            <w:proofErr w:type="gramStart"/>
            <w:r w:rsidRPr="00B85131">
              <w:rPr>
                <w:rFonts w:ascii="Arial Narrow" w:eastAsia="標楷體" w:hAnsi="Arial Narrow" w:cs="Arial"/>
                <w:sz w:val="22"/>
                <w:szCs w:val="22"/>
              </w:rPr>
              <w:t>一</w:t>
            </w:r>
            <w:proofErr w:type="gramEnd"/>
            <w:r w:rsidRPr="00B85131">
              <w:rPr>
                <w:rFonts w:ascii="Arial Narrow" w:eastAsia="標楷體" w:hAnsi="Arial Narrow" w:cs="Arial"/>
                <w:sz w:val="22"/>
                <w:szCs w:val="22"/>
              </w:rPr>
              <w:t>。</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C0E1280" w14:textId="77777777" w:rsidR="00921C29"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太陽系由太陽和行星組成，</w:t>
            </w:r>
            <w:proofErr w:type="gramStart"/>
            <w:r w:rsidRPr="00B85131">
              <w:rPr>
                <w:rFonts w:ascii="Arial Narrow" w:eastAsia="標楷體" w:hAnsi="Arial Narrow" w:cs="Arial"/>
                <w:sz w:val="22"/>
                <w:szCs w:val="22"/>
              </w:rPr>
              <w:t>行星均繞太陽</w:t>
            </w:r>
            <w:proofErr w:type="gramEnd"/>
            <w:r w:rsidRPr="00B85131">
              <w:rPr>
                <w:rFonts w:ascii="Arial Narrow" w:eastAsia="標楷體" w:hAnsi="Arial Narrow" w:cs="Arial"/>
                <w:sz w:val="22"/>
                <w:szCs w:val="22"/>
              </w:rPr>
              <w:t>公轉。</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B727F49" w14:textId="5B29577C" w:rsidR="0010659E"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類地行星的環境差異極大。</w:t>
            </w:r>
            <w:r w:rsidRPr="00B85131">
              <w:rPr>
                <w:rFonts w:ascii="Arial Narrow" w:eastAsia="標楷體" w:hAnsi="Arial Narrow" w:cs="Arial"/>
                <w:sz w:val="22"/>
                <w:szCs w:val="22"/>
              </w:rPr>
              <w:t xml:space="preserve"> </w:t>
            </w:r>
          </w:p>
          <w:p w14:paraId="53257888" w14:textId="77777777" w:rsidR="00921C29" w:rsidRPr="00B85131" w:rsidRDefault="00921C29" w:rsidP="00A341C3">
            <w:pPr>
              <w:spacing w:line="0" w:lineRule="atLeast"/>
              <w:ind w:firstLine="0"/>
              <w:jc w:val="left"/>
              <w:rPr>
                <w:rFonts w:ascii="Arial Narrow" w:eastAsia="標楷體" w:hAnsi="Arial Narrow" w:cs="Arial"/>
                <w:sz w:val="22"/>
                <w:szCs w:val="22"/>
              </w:rPr>
            </w:pPr>
          </w:p>
          <w:p w14:paraId="6289DF32" w14:textId="22E8AC44" w:rsidR="0010659E"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Fb-IV-2</w:t>
            </w:r>
            <w:r w:rsidRPr="00B85131">
              <w:rPr>
                <w:rFonts w:ascii="Arial Narrow" w:eastAsia="標楷體" w:hAnsi="Arial Narrow" w:cs="Arial"/>
                <w:sz w:val="22"/>
                <w:szCs w:val="22"/>
              </w:rPr>
              <w:t xml:space="preserve">　類地行星的環境差異極大。</w:t>
            </w:r>
          </w:p>
          <w:p w14:paraId="5DE57574" w14:textId="77777777" w:rsidR="00921C29" w:rsidRPr="00B85131" w:rsidRDefault="00921C29" w:rsidP="00A341C3">
            <w:pPr>
              <w:spacing w:line="0" w:lineRule="atLeast"/>
              <w:ind w:firstLine="0"/>
              <w:jc w:val="left"/>
              <w:rPr>
                <w:rFonts w:ascii="Arial Narrow" w:eastAsia="標楷體" w:hAnsi="Arial Narrow" w:cs="Arial"/>
                <w:sz w:val="22"/>
                <w:szCs w:val="22"/>
              </w:rPr>
            </w:pPr>
          </w:p>
          <w:p w14:paraId="5E446C89" w14:textId="5F8DCC5A" w:rsidR="0010659E"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Mb-IV-2</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t>科學史上重要發現的過程，以及不同性別、背景、族群者於其中的貢獻。</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BAF2D05" w14:textId="77777777" w:rsidR="00921C29"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w:t>
            </w:r>
            <w:r w:rsidRPr="00B85131">
              <w:rPr>
                <w:rFonts w:ascii="Arial Narrow" w:eastAsia="標楷體" w:hAnsi="Arial Narrow" w:cs="Arial"/>
                <w:sz w:val="22"/>
                <w:szCs w:val="22"/>
              </w:rPr>
              <w:lastRenderedPageBreak/>
              <w:t>訊或數據。</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204A8C7" w14:textId="72511568" w:rsidR="0010659E"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CB8814" w14:textId="77777777" w:rsidR="0010659E" w:rsidRPr="00DE5BF8" w:rsidRDefault="0010659E" w:rsidP="00A341C3">
            <w:pPr>
              <w:spacing w:line="0" w:lineRule="atLeast"/>
              <w:ind w:firstLine="0"/>
              <w:jc w:val="left"/>
              <w:rPr>
                <w:rFonts w:ascii="標楷體" w:eastAsia="標楷體" w:hAnsi="標楷體"/>
                <w:b/>
                <w:bCs/>
                <w:color w:val="0000FF"/>
                <w:sz w:val="24"/>
                <w:szCs w:val="24"/>
              </w:rPr>
            </w:pPr>
            <w:r w:rsidRPr="00DE5BF8">
              <w:rPr>
                <w:rFonts w:ascii="標楷體" w:eastAsia="標楷體" w:hAnsi="標楷體"/>
                <w:b/>
                <w:bCs/>
                <w:color w:val="0000FF"/>
                <w:sz w:val="24"/>
                <w:szCs w:val="24"/>
              </w:rPr>
              <w:lastRenderedPageBreak/>
              <w:t>第七章：太空和地球</w:t>
            </w:r>
            <w:r w:rsidRPr="00DE5BF8">
              <w:rPr>
                <w:rFonts w:ascii="標楷體" w:eastAsia="標楷體" w:hAnsi="標楷體"/>
                <w:b/>
                <w:bCs/>
                <w:color w:val="0000FF"/>
                <w:sz w:val="24"/>
                <w:szCs w:val="24"/>
              </w:rPr>
              <w:br/>
            </w:r>
            <w:proofErr w:type="gramStart"/>
            <w:r w:rsidRPr="00DE5BF8">
              <w:rPr>
                <w:rFonts w:ascii="標楷體" w:eastAsia="標楷體" w:hAnsi="標楷體"/>
                <w:b/>
                <w:bCs/>
                <w:color w:val="0000FF"/>
                <w:sz w:val="24"/>
                <w:szCs w:val="24"/>
              </w:rPr>
              <w:t>․</w:t>
            </w:r>
            <w:proofErr w:type="gramEnd"/>
            <w:r w:rsidRPr="00DE5BF8">
              <w:rPr>
                <w:rFonts w:ascii="標楷體" w:eastAsia="標楷體" w:hAnsi="標楷體"/>
                <w:b/>
                <w:bCs/>
                <w:color w:val="0000FF"/>
                <w:sz w:val="24"/>
                <w:szCs w:val="24"/>
              </w:rPr>
              <w:t>7-1縱觀宇宙（3）</w:t>
            </w:r>
          </w:p>
          <w:p w14:paraId="54A080A7" w14:textId="77777777" w:rsidR="00DE5BF8" w:rsidRDefault="00DE5BF8" w:rsidP="00A341C3">
            <w:pPr>
              <w:spacing w:line="0" w:lineRule="atLeast"/>
              <w:ind w:firstLine="0"/>
              <w:jc w:val="left"/>
              <w:rPr>
                <w:rFonts w:ascii="標楷體" w:eastAsia="標楷體" w:hAnsi="標楷體"/>
                <w:sz w:val="24"/>
                <w:szCs w:val="24"/>
              </w:rPr>
            </w:pPr>
          </w:p>
          <w:p w14:paraId="26301A12" w14:textId="70A71368" w:rsidR="0010659E" w:rsidRPr="00A341C3" w:rsidRDefault="0010659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1.介紹「宇宙組織」時，主</w:t>
            </w:r>
            <w:r w:rsidRPr="00A341C3">
              <w:rPr>
                <w:rFonts w:ascii="標楷體" w:eastAsia="標楷體" w:hAnsi="標楷體"/>
                <w:sz w:val="24"/>
                <w:szCs w:val="24"/>
              </w:rPr>
              <w:lastRenderedPageBreak/>
              <w:t>要讓學生知道宇宙形成過程所產生的各種天體，它們</w:t>
            </w:r>
            <w:proofErr w:type="gramStart"/>
            <w:r w:rsidRPr="00A341C3">
              <w:rPr>
                <w:rFonts w:ascii="標楷體" w:eastAsia="標楷體" w:hAnsi="標楷體"/>
                <w:sz w:val="24"/>
                <w:szCs w:val="24"/>
              </w:rPr>
              <w:t>彼此間的關係</w:t>
            </w:r>
            <w:proofErr w:type="gramEnd"/>
            <w:r w:rsidRPr="00A341C3">
              <w:rPr>
                <w:rFonts w:ascii="標楷體" w:eastAsia="標楷體" w:hAnsi="標楷體"/>
                <w:sz w:val="24"/>
                <w:szCs w:val="24"/>
              </w:rPr>
              <w:t>及特性，可藉由對宇宙組織的介紹來了解，另外也須說明由於宇宙空間</w:t>
            </w:r>
            <w:proofErr w:type="gramStart"/>
            <w:r w:rsidRPr="00A341C3">
              <w:rPr>
                <w:rFonts w:ascii="標楷體" w:eastAsia="標楷體" w:hAnsi="標楷體"/>
                <w:sz w:val="24"/>
                <w:szCs w:val="24"/>
              </w:rPr>
              <w:t>很</w:t>
            </w:r>
            <w:proofErr w:type="gramEnd"/>
            <w:r w:rsidRPr="00A341C3">
              <w:rPr>
                <w:rFonts w:ascii="標楷體" w:eastAsia="標楷體" w:hAnsi="標楷體"/>
                <w:sz w:val="24"/>
                <w:szCs w:val="24"/>
              </w:rPr>
              <w:t>廣大，</w:t>
            </w:r>
            <w:proofErr w:type="gramStart"/>
            <w:r w:rsidRPr="00A341C3">
              <w:rPr>
                <w:rFonts w:ascii="標楷體" w:eastAsia="標楷體" w:hAnsi="標楷體"/>
                <w:sz w:val="24"/>
                <w:szCs w:val="24"/>
              </w:rPr>
              <w:t>星體間的距離</w:t>
            </w:r>
            <w:proofErr w:type="gramEnd"/>
            <w:r w:rsidRPr="00A341C3">
              <w:rPr>
                <w:rFonts w:ascii="標楷體" w:eastAsia="標楷體" w:hAnsi="標楷體"/>
                <w:sz w:val="24"/>
                <w:szCs w:val="24"/>
              </w:rPr>
              <w:t>都非常遙遠，如以「公里」為單位來表示，會很不方便，因而天文學上常以「</w:t>
            </w:r>
            <w:proofErr w:type="gramStart"/>
            <w:r w:rsidRPr="00A341C3">
              <w:rPr>
                <w:rFonts w:ascii="標楷體" w:eastAsia="標楷體" w:hAnsi="標楷體"/>
                <w:sz w:val="24"/>
                <w:szCs w:val="24"/>
              </w:rPr>
              <w:t>光年」</w:t>
            </w:r>
            <w:proofErr w:type="gramEnd"/>
            <w:r w:rsidRPr="00A341C3">
              <w:rPr>
                <w:rFonts w:ascii="標楷體" w:eastAsia="標楷體" w:hAnsi="標楷體"/>
                <w:sz w:val="24"/>
                <w:szCs w:val="24"/>
              </w:rPr>
              <w:t>當作距離的單位，讓學生知道光年的意義。</w:t>
            </w:r>
          </w:p>
          <w:p w14:paraId="25738105" w14:textId="77777777" w:rsidR="00921C29" w:rsidRDefault="00921C29" w:rsidP="00A341C3">
            <w:pPr>
              <w:spacing w:line="0" w:lineRule="atLeast"/>
              <w:ind w:firstLine="0"/>
              <w:jc w:val="left"/>
              <w:rPr>
                <w:rFonts w:ascii="標楷體" w:eastAsia="標楷體" w:hAnsi="標楷體"/>
                <w:sz w:val="24"/>
                <w:szCs w:val="24"/>
              </w:rPr>
            </w:pPr>
          </w:p>
          <w:p w14:paraId="1E64F4DB" w14:textId="7A5EE491" w:rsidR="0010659E" w:rsidRPr="00A341C3" w:rsidRDefault="0010659E"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2.介紹「太陽系」時，要讓學生知道太陽系的成員，包括太陽和它周圍的八大行星的性質，還有關於類地行星及類木行星的比較。</w:t>
            </w:r>
          </w:p>
          <w:p w14:paraId="2212355D" w14:textId="77777777" w:rsidR="0010659E" w:rsidRPr="00A341C3" w:rsidRDefault="0010659E" w:rsidP="00A341C3">
            <w:pPr>
              <w:spacing w:line="0" w:lineRule="atLeast"/>
              <w:ind w:firstLine="0"/>
              <w:jc w:val="left"/>
              <w:rPr>
                <w:rFonts w:ascii="標楷體" w:eastAsia="標楷體" w:hAnsi="標楷體"/>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95EAAB" w14:textId="77777777" w:rsidR="0010659E" w:rsidRPr="00A341C3" w:rsidRDefault="0010659E" w:rsidP="00A341C3">
            <w:pPr>
              <w:spacing w:line="0" w:lineRule="atLeast"/>
              <w:ind w:firstLine="0"/>
              <w:jc w:val="left"/>
              <w:rPr>
                <w:rFonts w:ascii="標楷體" w:eastAsia="標楷體" w:hAnsi="標楷體"/>
                <w:sz w:val="24"/>
                <w:szCs w:val="24"/>
              </w:rPr>
            </w:pPr>
            <w:r w:rsidRPr="00A341C3">
              <w:rPr>
                <w:rFonts w:ascii="標楷體" w:eastAsia="標楷體" w:hAnsi="標楷體"/>
                <w:bCs/>
                <w:snapToGrid w:val="0"/>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5874F5" w14:textId="152D0472" w:rsidR="0010659E"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r>
            <w:r w:rsidRPr="00CE6B2D">
              <w:rPr>
                <w:rFonts w:ascii="標楷體" w:eastAsia="標楷體" w:hAnsi="標楷體"/>
                <w:b/>
                <w:bCs/>
                <w:sz w:val="24"/>
                <w:szCs w:val="24"/>
              </w:rPr>
              <w:lastRenderedPageBreak/>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8B9A21" w14:textId="77777777" w:rsidR="0010659E" w:rsidRPr="00D70A03" w:rsidRDefault="0010659E"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lastRenderedPageBreak/>
              <w:t>討論</w:t>
            </w:r>
          </w:p>
          <w:p w14:paraId="7FA4D23E" w14:textId="77777777" w:rsidR="0010659E" w:rsidRPr="00D70A03" w:rsidRDefault="0010659E"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口語評量</w:t>
            </w:r>
          </w:p>
          <w:p w14:paraId="71228C68" w14:textId="77777777" w:rsidR="0010659E" w:rsidRPr="00A341C3" w:rsidRDefault="0010659E"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0941F3" w14:textId="77777777" w:rsidR="00BB3D84"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【資訊教育】</w:t>
            </w:r>
            <w:r w:rsidRPr="00B85131">
              <w:rPr>
                <w:rFonts w:ascii="Arial Narrow" w:eastAsia="標楷體" w:hAnsi="Arial Narrow" w:cs="Arial"/>
                <w:sz w:val="22"/>
                <w:szCs w:val="22"/>
              </w:rPr>
              <w:br/>
            </w:r>
            <w:r w:rsidRPr="00B85131">
              <w:rPr>
                <w:rFonts w:ascii="Arial Narrow" w:eastAsia="標楷體" w:hAnsi="Arial Narrow" w:cs="Arial"/>
                <w:sz w:val="22"/>
                <w:szCs w:val="22"/>
              </w:rPr>
              <w:t>資</w:t>
            </w:r>
            <w:r w:rsidRPr="00B85131">
              <w:rPr>
                <w:rFonts w:ascii="Arial Narrow" w:eastAsia="標楷體" w:hAnsi="Arial Narrow" w:cs="Arial"/>
                <w:sz w:val="22"/>
                <w:szCs w:val="22"/>
              </w:rPr>
              <w:t xml:space="preserve"> E10 </w:t>
            </w:r>
            <w:r w:rsidRPr="00B85131">
              <w:rPr>
                <w:rFonts w:ascii="Arial Narrow" w:eastAsia="標楷體" w:hAnsi="Arial Narrow" w:cs="Arial"/>
                <w:sz w:val="22"/>
                <w:szCs w:val="22"/>
              </w:rPr>
              <w:t>了解資訊科技於日常生活之重要</w:t>
            </w:r>
            <w:r w:rsidRPr="00B85131">
              <w:rPr>
                <w:rFonts w:ascii="Arial Narrow" w:eastAsia="標楷體" w:hAnsi="Arial Narrow" w:cs="Arial"/>
                <w:sz w:val="22"/>
                <w:szCs w:val="22"/>
              </w:rPr>
              <w:lastRenderedPageBreak/>
              <w:t>性。</w:t>
            </w:r>
            <w:r w:rsidRPr="00B85131">
              <w:rPr>
                <w:rFonts w:ascii="Arial Narrow" w:eastAsia="標楷體" w:hAnsi="Arial Narrow" w:cs="Arial"/>
                <w:sz w:val="22"/>
                <w:szCs w:val="22"/>
              </w:rPr>
              <w:br/>
            </w:r>
          </w:p>
          <w:p w14:paraId="3FEB1B14" w14:textId="77777777" w:rsidR="00BB3D84"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【閱讀素養教育】</w:t>
            </w:r>
            <w:r w:rsidRPr="00B85131">
              <w:rPr>
                <w:rFonts w:ascii="Arial Narrow" w:eastAsia="標楷體" w:hAnsi="Arial Narrow" w:cs="Arial"/>
                <w:sz w:val="22"/>
                <w:szCs w:val="22"/>
              </w:rPr>
              <w:br/>
            </w:r>
            <w:r w:rsidRPr="00B85131">
              <w:rPr>
                <w:rFonts w:ascii="Arial Narrow" w:eastAsia="標楷體" w:hAnsi="Arial Narrow" w:cs="Arial"/>
                <w:sz w:val="22"/>
                <w:szCs w:val="22"/>
              </w:rPr>
              <w:t>閱</w:t>
            </w:r>
            <w:r w:rsidRPr="00B85131">
              <w:rPr>
                <w:rFonts w:ascii="Arial Narrow" w:eastAsia="標楷體" w:hAnsi="Arial Narrow" w:cs="Arial"/>
                <w:sz w:val="22"/>
                <w:szCs w:val="22"/>
              </w:rPr>
              <w:t xml:space="preserve"> J8 </w:t>
            </w:r>
            <w:r w:rsidRPr="00B85131">
              <w:rPr>
                <w:rFonts w:ascii="Arial Narrow" w:eastAsia="標楷體" w:hAnsi="Arial Narrow" w:cs="Arial"/>
                <w:sz w:val="22"/>
                <w:szCs w:val="22"/>
              </w:rPr>
              <w:t>在學習上遇到問題時，願意尋找課外資料，解決困難。</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F6AE9A6" w14:textId="77777777" w:rsidR="00BB3D84"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E4 </w:t>
            </w:r>
            <w:r w:rsidRPr="00B85131">
              <w:rPr>
                <w:rFonts w:ascii="Arial Narrow" w:eastAsia="標楷體" w:hAnsi="Arial Narrow" w:cs="Arial"/>
                <w:sz w:val="22"/>
                <w:szCs w:val="22"/>
              </w:rPr>
              <w:t>體會動手實作的樂趣，並養成正向的科技態度。</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D4E0EAD" w14:textId="77777777" w:rsidR="00BB3D84"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E5 </w:t>
            </w:r>
            <w:r w:rsidRPr="00B85131">
              <w:rPr>
                <w:rFonts w:ascii="Arial Narrow" w:eastAsia="標楷體" w:hAnsi="Arial Narrow" w:cs="Arial"/>
                <w:sz w:val="22"/>
                <w:szCs w:val="22"/>
              </w:rPr>
              <w:t>繪製簡單草圖以呈現設計構想。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68C3654" w14:textId="77777777" w:rsidR="00BB3D84"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E7 </w:t>
            </w:r>
            <w:r w:rsidRPr="00B85131">
              <w:rPr>
                <w:rFonts w:ascii="Arial Narrow" w:eastAsia="標楷體" w:hAnsi="Arial Narrow" w:cs="Arial"/>
                <w:sz w:val="22"/>
                <w:szCs w:val="22"/>
              </w:rPr>
              <w:t>依據設計構想以規劃物品的製作步驟。</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A151FF0" w14:textId="77777777" w:rsidR="00BB3D84"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E8 </w:t>
            </w:r>
            <w:r w:rsidRPr="00B85131">
              <w:rPr>
                <w:rFonts w:ascii="Arial Narrow" w:eastAsia="標楷體" w:hAnsi="Arial Narrow" w:cs="Arial"/>
                <w:sz w:val="22"/>
                <w:szCs w:val="22"/>
              </w:rPr>
              <w:t>利用創意思考的技巧。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5716399" w14:textId="3C0D0211" w:rsidR="0010659E" w:rsidRPr="00B85131" w:rsidRDefault="0010659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E9 </w:t>
            </w:r>
            <w:r w:rsidRPr="00B85131">
              <w:rPr>
                <w:rFonts w:ascii="Arial Narrow" w:eastAsia="標楷體" w:hAnsi="Arial Narrow" w:cs="Arial"/>
                <w:sz w:val="22"/>
                <w:szCs w:val="22"/>
              </w:rPr>
              <w:t>具備與他人團隊合作的</w:t>
            </w:r>
            <w:r w:rsidRPr="00B85131">
              <w:rPr>
                <w:rFonts w:ascii="Arial Narrow" w:eastAsia="標楷體" w:hAnsi="Arial Narrow" w:cs="Arial"/>
                <w:sz w:val="22"/>
                <w:szCs w:val="22"/>
              </w:rPr>
              <w:lastRenderedPageBreak/>
              <w:t>能力。</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7A06BB1F" w14:textId="77777777" w:rsidR="0010659E" w:rsidRPr="00A341C3" w:rsidRDefault="0010659E" w:rsidP="00A341C3">
            <w:pPr>
              <w:spacing w:line="0" w:lineRule="atLeast"/>
              <w:ind w:firstLine="0"/>
              <w:jc w:val="left"/>
              <w:rPr>
                <w:rFonts w:ascii="標楷體" w:eastAsia="標楷體" w:hAnsi="標楷體"/>
                <w:sz w:val="24"/>
                <w:szCs w:val="24"/>
              </w:rPr>
            </w:pPr>
          </w:p>
        </w:tc>
      </w:tr>
      <w:tr w:rsidR="00765E8D" w:rsidRPr="00A25A79" w14:paraId="58DFCA89"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5A2F98A1" w14:textId="6944B486" w:rsidR="00765E8D" w:rsidRPr="00D70A03" w:rsidRDefault="00765E8D" w:rsidP="00765E8D">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19</w:t>
            </w:r>
            <w:proofErr w:type="gramStart"/>
            <w:r w:rsidRPr="00D70A03">
              <w:rPr>
                <w:rFonts w:ascii="Arial" w:eastAsia="標楷體" w:hAnsi="Arial" w:cs="Arial" w:hint="eastAsia"/>
                <w:b/>
                <w:bCs/>
                <w:snapToGrid w:val="0"/>
                <w:color w:val="C00000"/>
                <w:sz w:val="22"/>
                <w:szCs w:val="22"/>
              </w:rPr>
              <w:t>週</w:t>
            </w:r>
            <w:proofErr w:type="gramEnd"/>
          </w:p>
          <w:p w14:paraId="6EFF4A9A" w14:textId="04749C42" w:rsidR="00765E8D" w:rsidRPr="00D70A03" w:rsidRDefault="00765E8D" w:rsidP="00765E8D">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t>1/3~7</w:t>
            </w:r>
          </w:p>
        </w:tc>
        <w:tc>
          <w:tcPr>
            <w:tcW w:w="1560" w:type="dxa"/>
            <w:tcBorders>
              <w:top w:val="single" w:sz="8" w:space="0" w:color="000000"/>
              <w:left w:val="single" w:sz="8" w:space="0" w:color="000000"/>
              <w:bottom w:val="single" w:sz="8" w:space="0" w:color="000000"/>
              <w:right w:val="single" w:sz="8" w:space="0" w:color="000000"/>
            </w:tcBorders>
          </w:tcPr>
          <w:p w14:paraId="627BC12D"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Id-</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夏季白天較長，冬季黑夜較長。</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156F75F"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Id-</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-2 </w:t>
            </w:r>
            <w:r w:rsidRPr="00B85131">
              <w:rPr>
                <w:rFonts w:ascii="Arial Narrow" w:eastAsia="標楷體" w:hAnsi="Arial Narrow" w:cs="Arial"/>
                <w:sz w:val="22"/>
                <w:szCs w:val="22"/>
              </w:rPr>
              <w:t>陽光照射角度之變化，會造成地表單位面積土地吸收太陽能量的不同。</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52DDE849" w14:textId="1643C7DC" w:rsidR="00765E8D"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Id-</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-3 </w:t>
            </w:r>
            <w:r w:rsidRPr="00B85131">
              <w:rPr>
                <w:rFonts w:ascii="Arial Narrow" w:eastAsia="標楷體" w:hAnsi="Arial Narrow" w:cs="Arial"/>
                <w:sz w:val="22"/>
                <w:szCs w:val="22"/>
              </w:rPr>
              <w:t>地球的四季主要是因為地球自轉軸傾斜於地球公轉軌道面而造成。</w:t>
            </w:r>
            <w:r w:rsidRPr="00B85131">
              <w:rPr>
                <w:rFonts w:ascii="Arial Narrow" w:eastAsia="標楷體" w:hAnsi="Arial Narrow" w:cs="Arial"/>
                <w:sz w:val="22"/>
                <w:szCs w:val="22"/>
              </w:rPr>
              <w:t xml:space="preserve"> </w:t>
            </w: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7E655E1"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-1 </w:t>
            </w:r>
            <w:r w:rsidRPr="00B85131">
              <w:rPr>
                <w:rFonts w:ascii="Arial Narrow" w:eastAsia="標楷體" w:hAnsi="Arial Narrow" w:cs="Arial"/>
                <w:sz w:val="22"/>
                <w:szCs w:val="22"/>
              </w:rPr>
              <w:t>能分析歸納、製作圖表、使用資訊及數學等方法，整理資訊或數據。</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F1C55B9"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運用科學原理、思考智能、數學等方法，從（所得的）資訊或數據，形成解釋、發現新知、獲知因果關係、解決問題或是發現新的問題。並能將自己的探究結果和同學的結果或其他相關的資訊比較對照，相互檢核，確認結果。</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2BA553A"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tr -</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w:t>
            </w:r>
            <w:proofErr w:type="gramStart"/>
            <w:r w:rsidRPr="00B85131">
              <w:rPr>
                <w:rFonts w:ascii="Arial Narrow" w:eastAsia="標楷體" w:hAnsi="Arial Narrow" w:cs="Arial"/>
                <w:sz w:val="22"/>
                <w:szCs w:val="22"/>
              </w:rPr>
              <w:t>將所習得</w:t>
            </w:r>
            <w:proofErr w:type="gramEnd"/>
            <w:r w:rsidRPr="00B85131">
              <w:rPr>
                <w:rFonts w:ascii="Arial Narrow" w:eastAsia="標楷體" w:hAnsi="Arial Narrow" w:cs="Arial"/>
                <w:sz w:val="22"/>
                <w:szCs w:val="22"/>
              </w:rPr>
              <w:t>的知識正確的連結到所觀察到的</w:t>
            </w:r>
            <w:r w:rsidRPr="00B85131">
              <w:rPr>
                <w:rFonts w:ascii="Arial Narrow" w:eastAsia="標楷體" w:hAnsi="Arial Narrow" w:cs="Arial"/>
                <w:sz w:val="22"/>
                <w:szCs w:val="22"/>
              </w:rPr>
              <w:lastRenderedPageBreak/>
              <w:t>自然現象及實驗數據，並推論出其中的關聯，進而運用習得的知識來解釋自己論點的正確性。</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694E3E9"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625198E" w14:textId="71647978" w:rsidR="00765E8D"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5218AD" w14:textId="77777777" w:rsidR="00765E8D" w:rsidRPr="00DE5BF8" w:rsidRDefault="00765E8D" w:rsidP="00A341C3">
            <w:pPr>
              <w:spacing w:line="0" w:lineRule="atLeast"/>
              <w:ind w:firstLine="0"/>
              <w:jc w:val="left"/>
              <w:rPr>
                <w:rFonts w:ascii="標楷體" w:eastAsia="標楷體" w:hAnsi="標楷體"/>
                <w:b/>
                <w:bCs/>
                <w:color w:val="0000FF"/>
                <w:sz w:val="24"/>
                <w:szCs w:val="24"/>
              </w:rPr>
            </w:pPr>
            <w:r w:rsidRPr="00DE5BF8">
              <w:rPr>
                <w:rFonts w:ascii="標楷體" w:eastAsia="標楷體" w:hAnsi="標楷體"/>
                <w:b/>
                <w:bCs/>
                <w:color w:val="0000FF"/>
                <w:sz w:val="24"/>
                <w:szCs w:val="24"/>
              </w:rPr>
              <w:lastRenderedPageBreak/>
              <w:t>第七章：太空和地球</w:t>
            </w:r>
            <w:r w:rsidRPr="00DE5BF8">
              <w:rPr>
                <w:rFonts w:ascii="標楷體" w:eastAsia="標楷體" w:hAnsi="標楷體"/>
                <w:b/>
                <w:bCs/>
                <w:color w:val="0000FF"/>
                <w:sz w:val="24"/>
                <w:szCs w:val="24"/>
              </w:rPr>
              <w:br/>
            </w:r>
            <w:proofErr w:type="gramStart"/>
            <w:r w:rsidR="00A341C3" w:rsidRPr="00DE5BF8">
              <w:rPr>
                <w:rFonts w:ascii="標楷體" w:eastAsia="標楷體" w:hAnsi="標楷體"/>
                <w:b/>
                <w:bCs/>
                <w:color w:val="0000FF"/>
                <w:sz w:val="24"/>
                <w:szCs w:val="24"/>
              </w:rPr>
              <w:t>․</w:t>
            </w:r>
            <w:proofErr w:type="gramEnd"/>
            <w:r w:rsidR="00A341C3" w:rsidRPr="00DE5BF8">
              <w:rPr>
                <w:rFonts w:ascii="標楷體" w:eastAsia="標楷體" w:hAnsi="標楷體"/>
                <w:b/>
                <w:bCs/>
                <w:color w:val="0000FF"/>
                <w:sz w:val="24"/>
                <w:szCs w:val="24"/>
              </w:rPr>
              <w:t>7-2晝夜與四季（3）</w:t>
            </w:r>
          </w:p>
          <w:p w14:paraId="3D3008EC" w14:textId="77777777" w:rsidR="00DE5BF8" w:rsidRDefault="00DE5BF8" w:rsidP="00A341C3">
            <w:pPr>
              <w:spacing w:line="0" w:lineRule="atLeast"/>
              <w:rPr>
                <w:rFonts w:ascii="標楷體" w:eastAsia="標楷體" w:hAnsi="標楷體"/>
              </w:rPr>
            </w:pPr>
          </w:p>
          <w:p w14:paraId="0089989E" w14:textId="3D212FB5" w:rsidR="00A341C3" w:rsidRPr="00921C29" w:rsidRDefault="00A341C3" w:rsidP="00921C29">
            <w:pPr>
              <w:spacing w:line="0" w:lineRule="atLeast"/>
              <w:ind w:firstLine="0"/>
              <w:jc w:val="left"/>
              <w:rPr>
                <w:rFonts w:ascii="標楷體" w:eastAsia="標楷體" w:hAnsi="標楷體"/>
                <w:sz w:val="24"/>
                <w:szCs w:val="24"/>
              </w:rPr>
            </w:pPr>
            <w:r w:rsidRPr="00921C29">
              <w:rPr>
                <w:rFonts w:ascii="標楷體" w:eastAsia="標楷體" w:hAnsi="標楷體" w:hint="eastAsia"/>
                <w:sz w:val="24"/>
                <w:szCs w:val="24"/>
              </w:rPr>
              <w:t>1.介紹「晝夜」時，要讓學生體認地球自轉造成晝夜現象外，也藉由活動說明當</w:t>
            </w:r>
            <w:proofErr w:type="gramStart"/>
            <w:r w:rsidRPr="00921C29">
              <w:rPr>
                <w:rFonts w:ascii="標楷體" w:eastAsia="標楷體" w:hAnsi="標楷體" w:hint="eastAsia"/>
                <w:sz w:val="24"/>
                <w:szCs w:val="24"/>
              </w:rPr>
              <w:t>太</w:t>
            </w:r>
            <w:proofErr w:type="gramEnd"/>
            <w:r w:rsidRPr="00921C29">
              <w:rPr>
                <w:rFonts w:ascii="標楷體" w:eastAsia="標楷體" w:hAnsi="標楷體" w:hint="eastAsia"/>
                <w:sz w:val="24"/>
                <w:szCs w:val="24"/>
              </w:rPr>
              <w:t>陽光直射地球上不同的區域時，會改變晝夜的長短。</w:t>
            </w:r>
          </w:p>
          <w:p w14:paraId="3824152F" w14:textId="77777777" w:rsidR="00921C29" w:rsidRDefault="00921C29" w:rsidP="00A341C3">
            <w:pPr>
              <w:spacing w:line="0" w:lineRule="atLeast"/>
              <w:ind w:firstLine="0"/>
              <w:jc w:val="left"/>
              <w:rPr>
                <w:rFonts w:ascii="標楷體" w:eastAsia="標楷體" w:hAnsi="標楷體"/>
                <w:sz w:val="24"/>
                <w:szCs w:val="24"/>
              </w:rPr>
            </w:pPr>
          </w:p>
          <w:p w14:paraId="39B08AF0" w14:textId="38E1591A" w:rsidR="00A341C3" w:rsidRPr="00A341C3" w:rsidRDefault="00A341C3" w:rsidP="00A341C3">
            <w:pPr>
              <w:spacing w:line="0" w:lineRule="atLeast"/>
              <w:ind w:firstLine="0"/>
              <w:jc w:val="left"/>
              <w:rPr>
                <w:rFonts w:ascii="標楷體" w:eastAsia="標楷體" w:hAnsi="標楷體"/>
                <w:sz w:val="24"/>
                <w:szCs w:val="24"/>
              </w:rPr>
            </w:pPr>
            <w:r w:rsidRPr="00921C29">
              <w:rPr>
                <w:rFonts w:ascii="標楷體" w:eastAsia="標楷體" w:hAnsi="標楷體" w:hint="eastAsia"/>
                <w:sz w:val="24"/>
                <w:szCs w:val="24"/>
              </w:rPr>
              <w:t>2.介紹「四季」時，要讓學生了解因為地球自轉軸的傾斜造成地球公轉時，太陽直射地球的位置也隨著改變，使得某一地區一年當中，有時被太陽照射時間較長且較直射而氣溫較高，有時較斜射而變得寒冷，而形成四季變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CEF31A" w14:textId="77777777" w:rsidR="00765E8D" w:rsidRPr="00A341C3" w:rsidRDefault="00765E8D" w:rsidP="00A341C3">
            <w:pPr>
              <w:spacing w:line="0" w:lineRule="atLeast"/>
              <w:ind w:firstLine="0"/>
              <w:jc w:val="left"/>
              <w:rPr>
                <w:rFonts w:ascii="標楷體" w:eastAsia="標楷體" w:hAnsi="標楷體"/>
                <w:sz w:val="24"/>
                <w:szCs w:val="24"/>
              </w:rPr>
            </w:pPr>
            <w:r w:rsidRPr="00A341C3">
              <w:rPr>
                <w:rFonts w:ascii="標楷體" w:eastAsia="標楷體" w:hAnsi="標楷體"/>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51108C" w14:textId="3BF9661A" w:rsidR="00765E8D" w:rsidRPr="00A341C3" w:rsidRDefault="00CF03CE" w:rsidP="00A341C3">
            <w:pPr>
              <w:spacing w:line="0" w:lineRule="atLeast"/>
              <w:ind w:firstLine="0"/>
              <w:jc w:val="left"/>
              <w:rPr>
                <w:rFonts w:ascii="標楷體" w:eastAsia="標楷體" w:hAnsi="標楷體"/>
                <w:sz w:val="24"/>
                <w:szCs w:val="24"/>
              </w:rPr>
            </w:pPr>
            <w:r w:rsidRPr="00CE6B2D">
              <w:rPr>
                <w:rFonts w:ascii="標楷體" w:eastAsia="標楷體" w:hAnsi="標楷體"/>
                <w:b/>
                <w:bCs/>
                <w:sz w:val="24"/>
                <w:szCs w:val="24"/>
              </w:rPr>
              <w:t>電腦、</w:t>
            </w:r>
            <w:r w:rsidRPr="00CE6B2D">
              <w:rPr>
                <w:rFonts w:ascii="標楷體" w:eastAsia="標楷體" w:hAnsi="標楷體"/>
                <w:b/>
                <w:bCs/>
                <w:sz w:val="24"/>
                <w:szCs w:val="24"/>
              </w:rPr>
              <w:br/>
              <w:t>投影機、</w:t>
            </w:r>
            <w:r w:rsidRPr="00CE6B2D">
              <w:rPr>
                <w:rFonts w:ascii="標楷體" w:eastAsia="標楷體" w:hAnsi="標楷體"/>
                <w:b/>
                <w:bCs/>
                <w:sz w:val="24"/>
                <w:szCs w:val="24"/>
              </w:rPr>
              <w:br/>
              <w:t>掛圖、</w:t>
            </w:r>
            <w:r w:rsidRPr="00CE6B2D">
              <w:rPr>
                <w:rFonts w:ascii="標楷體" w:eastAsia="標楷體" w:hAnsi="標楷體"/>
                <w:b/>
                <w:bCs/>
                <w:sz w:val="24"/>
                <w:szCs w:val="24"/>
              </w:rPr>
              <w:br/>
              <w:t>圖卡、</w:t>
            </w:r>
            <w:r w:rsidRPr="00CE6B2D">
              <w:rPr>
                <w:rFonts w:ascii="標楷體" w:eastAsia="標楷體" w:hAnsi="標楷體"/>
                <w:b/>
                <w:bCs/>
                <w:sz w:val="24"/>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F4BE7A" w14:textId="77777777" w:rsidR="00765E8D" w:rsidRPr="00D70A03" w:rsidRDefault="00765E8D"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討論</w:t>
            </w:r>
          </w:p>
          <w:p w14:paraId="6A3C0C35" w14:textId="77777777" w:rsidR="00765E8D" w:rsidRPr="00D70A03" w:rsidRDefault="00765E8D"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口語評量</w:t>
            </w:r>
          </w:p>
          <w:p w14:paraId="1CAD4ECF" w14:textId="77777777" w:rsidR="00765E8D" w:rsidRPr="00A341C3" w:rsidRDefault="00765E8D"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C33A20"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7543699"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E5 </w:t>
            </w:r>
            <w:r w:rsidRPr="00B85131">
              <w:rPr>
                <w:rFonts w:ascii="Arial Narrow" w:eastAsia="標楷體" w:hAnsi="Arial Narrow" w:cs="Arial"/>
                <w:sz w:val="22"/>
                <w:szCs w:val="22"/>
              </w:rPr>
              <w:t>繪製簡單草圖以呈現設計構想。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8E5A87B"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E7 </w:t>
            </w:r>
            <w:r w:rsidRPr="00B85131">
              <w:rPr>
                <w:rFonts w:ascii="Arial Narrow" w:eastAsia="標楷體" w:hAnsi="Arial Narrow" w:cs="Arial"/>
                <w:sz w:val="22"/>
                <w:szCs w:val="22"/>
              </w:rPr>
              <w:t>依據設計構想以規劃物品的製作步驟。</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6D5E6137"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02244984"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w:t>
            </w:r>
            <w:r w:rsidRPr="00B85131">
              <w:rPr>
                <w:rFonts w:ascii="Arial Narrow" w:eastAsia="標楷體" w:hAnsi="Arial Narrow" w:cs="Arial"/>
                <w:sz w:val="22"/>
                <w:szCs w:val="22"/>
              </w:rPr>
              <w:lastRenderedPageBreak/>
              <w:t>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374670DE"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J2 </w:t>
            </w:r>
            <w:r w:rsidRPr="00B85131">
              <w:rPr>
                <w:rFonts w:ascii="Arial Narrow" w:eastAsia="標楷體" w:hAnsi="Arial Narrow" w:cs="Arial"/>
                <w:sz w:val="22"/>
                <w:szCs w:val="22"/>
              </w:rPr>
              <w:t>擴充對環境的理解，運用所學的知識到生活當中，具備觀察、描述、測量、紀錄的能力。</w:t>
            </w:r>
            <w:r w:rsidRPr="00B85131">
              <w:rPr>
                <w:rFonts w:ascii="Arial Narrow" w:eastAsia="標楷體" w:hAnsi="Arial Narrow" w:cs="Arial"/>
                <w:sz w:val="22"/>
                <w:szCs w:val="22"/>
              </w:rPr>
              <w:br/>
            </w:r>
          </w:p>
          <w:p w14:paraId="3FB510D9" w14:textId="4524FE8E" w:rsidR="00765E8D"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【生涯規劃教育】</w:t>
            </w:r>
            <w:r w:rsidRPr="00B85131">
              <w:rPr>
                <w:rFonts w:ascii="Arial Narrow" w:eastAsia="標楷體" w:hAnsi="Arial Narrow" w:cs="Arial"/>
                <w:sz w:val="22"/>
                <w:szCs w:val="22"/>
              </w:rPr>
              <w:br/>
            </w:r>
            <w:proofErr w:type="gramStart"/>
            <w:r w:rsidRPr="00B85131">
              <w:rPr>
                <w:rFonts w:ascii="Arial Narrow" w:eastAsia="標楷體" w:hAnsi="Arial Narrow" w:cs="Arial"/>
                <w:sz w:val="22"/>
                <w:szCs w:val="22"/>
              </w:rPr>
              <w:t>涯</w:t>
            </w:r>
            <w:proofErr w:type="gramEnd"/>
            <w:r w:rsidRPr="00B85131">
              <w:rPr>
                <w:rFonts w:ascii="Arial Narrow" w:eastAsia="標楷體" w:hAnsi="Arial Narrow" w:cs="Arial"/>
                <w:sz w:val="22"/>
                <w:szCs w:val="22"/>
              </w:rPr>
              <w:t xml:space="preserve"> J7 </w:t>
            </w:r>
            <w:r w:rsidRPr="00B85131">
              <w:rPr>
                <w:rFonts w:ascii="Arial Narrow" w:eastAsia="標楷體" w:hAnsi="Arial Narrow" w:cs="Arial"/>
                <w:sz w:val="22"/>
                <w:szCs w:val="22"/>
              </w:rPr>
              <w:t>學習蒐集與分析工作</w:t>
            </w:r>
            <w:r w:rsidRPr="00B85131">
              <w:rPr>
                <w:rFonts w:ascii="Arial Narrow" w:eastAsia="標楷體" w:hAnsi="Arial Narrow" w:cs="Arial"/>
                <w:sz w:val="22"/>
                <w:szCs w:val="22"/>
              </w:rPr>
              <w:t>/</w:t>
            </w:r>
            <w:r w:rsidRPr="00B85131">
              <w:rPr>
                <w:rFonts w:ascii="Arial Narrow" w:eastAsia="標楷體" w:hAnsi="Arial Narrow" w:cs="Arial"/>
                <w:sz w:val="22"/>
                <w:szCs w:val="22"/>
              </w:rPr>
              <w:t>教育環境的資料。</w:t>
            </w:r>
            <w:r w:rsidRPr="00B85131">
              <w:rPr>
                <w:rFonts w:ascii="Arial Narrow" w:eastAsia="標楷體" w:hAnsi="Arial Narrow" w:cs="Arial"/>
                <w:sz w:val="22"/>
                <w:szCs w:val="22"/>
              </w:rPr>
              <w:t xml:space="preserve"> </w:t>
            </w:r>
          </w:p>
        </w:tc>
        <w:tc>
          <w:tcPr>
            <w:tcW w:w="1784" w:type="dxa"/>
            <w:tcBorders>
              <w:top w:val="single" w:sz="8" w:space="0" w:color="000000"/>
              <w:bottom w:val="single" w:sz="8" w:space="0" w:color="000000"/>
              <w:right w:val="single" w:sz="8" w:space="0" w:color="000000"/>
            </w:tcBorders>
          </w:tcPr>
          <w:p w14:paraId="205430C5" w14:textId="77777777" w:rsidR="00765E8D" w:rsidRPr="00A341C3" w:rsidRDefault="00765E8D" w:rsidP="00A341C3">
            <w:pPr>
              <w:spacing w:line="0" w:lineRule="atLeast"/>
              <w:ind w:firstLine="0"/>
              <w:jc w:val="left"/>
              <w:rPr>
                <w:rFonts w:ascii="標楷體" w:eastAsia="標楷體" w:hAnsi="標楷體"/>
                <w:sz w:val="24"/>
                <w:szCs w:val="24"/>
              </w:rPr>
            </w:pPr>
          </w:p>
        </w:tc>
      </w:tr>
      <w:tr w:rsidR="00765E8D" w:rsidRPr="00A25A79" w14:paraId="68C25927"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C69C2DD" w14:textId="6352A4F9" w:rsidR="00765E8D" w:rsidRPr="00D70A03" w:rsidRDefault="00765E8D" w:rsidP="00765E8D">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hint="eastAsia"/>
                <w:b/>
                <w:bCs/>
                <w:snapToGrid w:val="0"/>
                <w:color w:val="C00000"/>
                <w:sz w:val="22"/>
                <w:szCs w:val="22"/>
              </w:rPr>
              <w:lastRenderedPageBreak/>
              <w:t>第</w:t>
            </w:r>
            <w:r w:rsidR="00B46B9C" w:rsidRPr="00D70A03">
              <w:rPr>
                <w:rFonts w:ascii="Arial" w:eastAsia="標楷體" w:hAnsi="Arial" w:cs="Arial" w:hint="eastAsia"/>
                <w:b/>
                <w:bCs/>
                <w:snapToGrid w:val="0"/>
                <w:color w:val="C00000"/>
                <w:sz w:val="22"/>
                <w:szCs w:val="22"/>
              </w:rPr>
              <w:t>20</w:t>
            </w:r>
            <w:proofErr w:type="gramStart"/>
            <w:r w:rsidRPr="00D70A03">
              <w:rPr>
                <w:rFonts w:ascii="Arial" w:eastAsia="標楷體" w:hAnsi="Arial" w:cs="Arial" w:hint="eastAsia"/>
                <w:b/>
                <w:bCs/>
                <w:snapToGrid w:val="0"/>
                <w:color w:val="C00000"/>
                <w:sz w:val="22"/>
                <w:szCs w:val="22"/>
              </w:rPr>
              <w:t>週</w:t>
            </w:r>
            <w:proofErr w:type="gramEnd"/>
          </w:p>
          <w:p w14:paraId="20654AA4" w14:textId="77777777" w:rsidR="00765E8D" w:rsidRPr="00D70A03" w:rsidRDefault="00765E8D" w:rsidP="00765E8D">
            <w:pPr>
              <w:spacing w:line="260" w:lineRule="exact"/>
              <w:jc w:val="center"/>
              <w:rPr>
                <w:rFonts w:ascii="標楷體" w:eastAsia="標楷體" w:hAnsi="標楷體"/>
                <w:color w:val="C00000"/>
              </w:rPr>
            </w:pPr>
            <w:r w:rsidRPr="00D70A03">
              <w:rPr>
                <w:rFonts w:ascii="Arial" w:eastAsia="標楷體" w:hAnsi="Arial" w:cs="Arial" w:hint="eastAsia"/>
                <w:b/>
                <w:bCs/>
                <w:snapToGrid w:val="0"/>
                <w:color w:val="C00000"/>
                <w:sz w:val="22"/>
                <w:szCs w:val="22"/>
              </w:rPr>
              <w:t>1/10~1/14</w:t>
            </w:r>
          </w:p>
        </w:tc>
        <w:tc>
          <w:tcPr>
            <w:tcW w:w="1560" w:type="dxa"/>
            <w:tcBorders>
              <w:top w:val="single" w:sz="8" w:space="0" w:color="000000"/>
              <w:left w:val="single" w:sz="8" w:space="0" w:color="000000"/>
              <w:bottom w:val="single" w:sz="8" w:space="0" w:color="000000"/>
              <w:right w:val="single" w:sz="8" w:space="0" w:color="000000"/>
            </w:tcBorders>
          </w:tcPr>
          <w:p w14:paraId="3373F3B9"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Fb-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-3 </w:t>
            </w:r>
            <w:r w:rsidRPr="00B85131">
              <w:rPr>
                <w:rFonts w:ascii="Arial Narrow" w:eastAsia="標楷體" w:hAnsi="Arial Narrow" w:cs="Arial"/>
                <w:sz w:val="22"/>
                <w:szCs w:val="22"/>
              </w:rPr>
              <w:t>月球繞地球公轉；日、月、地在同一直線上會發生日月食。</w:t>
            </w:r>
            <w:r w:rsidRPr="00B85131">
              <w:rPr>
                <w:rFonts w:ascii="Arial Narrow" w:eastAsia="標楷體" w:hAnsi="Arial Narrow" w:cs="Arial"/>
                <w:sz w:val="22"/>
                <w:szCs w:val="22"/>
              </w:rPr>
              <w:br/>
            </w:r>
          </w:p>
          <w:p w14:paraId="68ED2B73" w14:textId="08F82A1B" w:rsidR="00A341C3"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Fb-</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-4 </w:t>
            </w:r>
            <w:r w:rsidRPr="00B85131">
              <w:rPr>
                <w:rFonts w:ascii="Arial Narrow" w:eastAsia="標楷體" w:hAnsi="Arial Narrow" w:cs="Arial"/>
                <w:sz w:val="22"/>
                <w:szCs w:val="22"/>
              </w:rPr>
              <w:t>月相變化具有規律性。</w:t>
            </w:r>
            <w:r w:rsidRPr="00B85131">
              <w:rPr>
                <w:rFonts w:ascii="Arial Narrow" w:eastAsia="標楷體" w:hAnsi="Arial Narrow" w:cs="Arial"/>
                <w:sz w:val="22"/>
                <w:szCs w:val="22"/>
              </w:rPr>
              <w:br/>
            </w:r>
          </w:p>
          <w:p w14:paraId="6DA8CB9E" w14:textId="77777777" w:rsidR="00765E8D" w:rsidRPr="00B85131" w:rsidRDefault="00765E8D" w:rsidP="00A341C3">
            <w:pPr>
              <w:spacing w:line="0" w:lineRule="atLeast"/>
              <w:ind w:firstLine="0"/>
              <w:jc w:val="left"/>
              <w:rPr>
                <w:rFonts w:ascii="Arial Narrow" w:eastAsia="標楷體" w:hAnsi="Arial Narrow" w:cs="Arial"/>
                <w:sz w:val="22"/>
                <w:szCs w:val="22"/>
              </w:rPr>
            </w:pP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4758B83"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lastRenderedPageBreak/>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w:t>
            </w:r>
            <w:r w:rsidRPr="00B85131">
              <w:rPr>
                <w:rFonts w:ascii="Arial Narrow" w:eastAsia="標楷體" w:hAnsi="Arial Narrow" w:cs="Arial"/>
                <w:sz w:val="22"/>
                <w:szCs w:val="22"/>
              </w:rPr>
              <w:lastRenderedPageBreak/>
              <w:t>觀察，進而能察覺問題。</w:t>
            </w:r>
            <w:r w:rsidRPr="00B85131">
              <w:rPr>
                <w:rFonts w:ascii="Arial Narrow" w:eastAsia="標楷體" w:hAnsi="Arial Narrow" w:cs="Arial"/>
                <w:sz w:val="22"/>
                <w:szCs w:val="22"/>
              </w:rPr>
              <w:br/>
            </w:r>
          </w:p>
          <w:p w14:paraId="02E498DB"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能辨別適合科學探究或適合以科學方式尋求解決的問題（或假說），並能依據觀察、蒐集資料、閱讀、思考、討論等，提出適宜探究之問題。</w:t>
            </w:r>
            <w:r w:rsidRPr="00B85131">
              <w:rPr>
                <w:rFonts w:ascii="Arial Narrow" w:eastAsia="標楷體" w:hAnsi="Arial Narrow" w:cs="Arial"/>
                <w:sz w:val="22"/>
                <w:szCs w:val="22"/>
              </w:rPr>
              <w:br/>
            </w:r>
          </w:p>
          <w:p w14:paraId="2DACD815"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701B6695" w14:textId="77777777" w:rsidR="00921C29"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br/>
            </w:r>
          </w:p>
          <w:p w14:paraId="7F985B5D" w14:textId="5AEA7871" w:rsidR="00765E8D"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能分析歸</w:t>
            </w:r>
            <w:r w:rsidRPr="00B85131">
              <w:rPr>
                <w:rFonts w:ascii="Arial Narrow" w:eastAsia="標楷體" w:hAnsi="Arial Narrow" w:cs="Arial"/>
                <w:sz w:val="22"/>
                <w:szCs w:val="22"/>
              </w:rPr>
              <w:lastRenderedPageBreak/>
              <w:t>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894B78" w14:textId="77777777" w:rsidR="00DE5BF8" w:rsidRDefault="00765E8D" w:rsidP="00A341C3">
            <w:pPr>
              <w:spacing w:line="0" w:lineRule="atLeast"/>
              <w:ind w:firstLine="0"/>
              <w:jc w:val="left"/>
              <w:rPr>
                <w:rFonts w:ascii="標楷體" w:eastAsia="標楷體" w:hAnsi="標楷體"/>
                <w:sz w:val="24"/>
                <w:szCs w:val="24"/>
              </w:rPr>
            </w:pPr>
            <w:r w:rsidRPr="00DE5BF8">
              <w:rPr>
                <w:rFonts w:ascii="標楷體" w:eastAsia="標楷體" w:hAnsi="標楷體"/>
                <w:b/>
                <w:bCs/>
                <w:color w:val="0000FF"/>
                <w:sz w:val="24"/>
                <w:szCs w:val="24"/>
              </w:rPr>
              <w:lastRenderedPageBreak/>
              <w:t>第七章：太空和地球</w:t>
            </w:r>
            <w:r w:rsidRPr="00DE5BF8">
              <w:rPr>
                <w:rFonts w:ascii="標楷體" w:eastAsia="標楷體" w:hAnsi="標楷體"/>
                <w:b/>
                <w:bCs/>
                <w:color w:val="0000FF"/>
                <w:sz w:val="24"/>
                <w:szCs w:val="24"/>
              </w:rPr>
              <w:br/>
            </w:r>
            <w:proofErr w:type="gramStart"/>
            <w:r w:rsidRPr="00DE5BF8">
              <w:rPr>
                <w:rFonts w:ascii="標楷體" w:eastAsia="標楷體" w:hAnsi="標楷體"/>
                <w:b/>
                <w:bCs/>
                <w:color w:val="0000FF"/>
                <w:sz w:val="24"/>
                <w:szCs w:val="24"/>
              </w:rPr>
              <w:t>․</w:t>
            </w:r>
            <w:proofErr w:type="gramEnd"/>
            <w:r w:rsidRPr="00DE5BF8">
              <w:rPr>
                <w:rFonts w:ascii="標楷體" w:eastAsia="標楷體" w:hAnsi="標楷體"/>
                <w:b/>
                <w:bCs/>
                <w:color w:val="0000FF"/>
                <w:sz w:val="24"/>
                <w:szCs w:val="24"/>
              </w:rPr>
              <w:t>7-3月相、日食與月食（</w:t>
            </w:r>
            <w:r w:rsidR="00A341C3" w:rsidRPr="00DE5BF8">
              <w:rPr>
                <w:rFonts w:ascii="標楷體" w:eastAsia="標楷體" w:hAnsi="標楷體"/>
                <w:b/>
                <w:bCs/>
                <w:color w:val="0000FF"/>
                <w:sz w:val="24"/>
                <w:szCs w:val="24"/>
              </w:rPr>
              <w:t>3</w:t>
            </w:r>
            <w:r w:rsidRPr="00DE5BF8">
              <w:rPr>
                <w:rFonts w:ascii="標楷體" w:eastAsia="標楷體" w:hAnsi="標楷體"/>
                <w:b/>
                <w:bCs/>
                <w:color w:val="0000FF"/>
                <w:sz w:val="24"/>
                <w:szCs w:val="24"/>
              </w:rPr>
              <w:t>）</w:t>
            </w:r>
            <w:r w:rsidRPr="00DE5BF8">
              <w:rPr>
                <w:rFonts w:ascii="標楷體" w:eastAsia="標楷體" w:hAnsi="標楷體"/>
                <w:b/>
                <w:bCs/>
                <w:color w:val="0000FF"/>
                <w:sz w:val="24"/>
                <w:szCs w:val="24"/>
              </w:rPr>
              <w:br/>
            </w:r>
          </w:p>
          <w:p w14:paraId="12F5FF71" w14:textId="2F2FE5A2" w:rsidR="00765E8D" w:rsidRPr="00A341C3" w:rsidRDefault="00765E8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1.介紹「月相的變化」時，要讓學生體認在不同日期的</w:t>
            </w:r>
            <w:r w:rsidRPr="00A341C3">
              <w:rPr>
                <w:rFonts w:ascii="標楷體" w:eastAsia="標楷體" w:hAnsi="標楷體"/>
                <w:sz w:val="24"/>
                <w:szCs w:val="24"/>
              </w:rPr>
              <w:lastRenderedPageBreak/>
              <w:t>夜晚，所觀察到的不同月相是因為太陽、月球、地球的相對位置改變所造成，也可藉由活動讓學生來觀察並了解其成因。</w:t>
            </w:r>
          </w:p>
          <w:p w14:paraId="4B8A95FB" w14:textId="77777777" w:rsidR="00921C29" w:rsidRDefault="00921C29" w:rsidP="00A341C3">
            <w:pPr>
              <w:spacing w:line="0" w:lineRule="atLeast"/>
              <w:ind w:firstLine="0"/>
              <w:jc w:val="left"/>
              <w:rPr>
                <w:rFonts w:ascii="標楷體" w:eastAsia="標楷體" w:hAnsi="標楷體"/>
                <w:sz w:val="24"/>
                <w:szCs w:val="24"/>
              </w:rPr>
            </w:pPr>
          </w:p>
          <w:p w14:paraId="025540E3" w14:textId="0259D69A" w:rsidR="00765E8D" w:rsidRPr="00A341C3" w:rsidRDefault="00765E8D" w:rsidP="00A341C3">
            <w:pPr>
              <w:spacing w:line="0" w:lineRule="atLeast"/>
              <w:ind w:firstLine="0"/>
              <w:jc w:val="left"/>
              <w:rPr>
                <w:rFonts w:ascii="標楷體" w:eastAsia="標楷體" w:hAnsi="標楷體"/>
                <w:sz w:val="24"/>
                <w:szCs w:val="24"/>
              </w:rPr>
            </w:pPr>
            <w:r w:rsidRPr="00A341C3">
              <w:rPr>
                <w:rFonts w:ascii="標楷體" w:eastAsia="標楷體" w:hAnsi="標楷體"/>
                <w:sz w:val="24"/>
                <w:szCs w:val="24"/>
              </w:rPr>
              <w:t>2.介紹「日月食」時，要讓學生能從日、地、月三者位置關係判斷日月食的形成原因。</w:t>
            </w:r>
          </w:p>
          <w:p w14:paraId="1BA6E5BC" w14:textId="77777777" w:rsidR="00765E8D" w:rsidRPr="00A341C3" w:rsidRDefault="00765E8D" w:rsidP="00A341C3">
            <w:pPr>
              <w:spacing w:line="0" w:lineRule="atLeast"/>
              <w:ind w:firstLine="0"/>
              <w:jc w:val="left"/>
              <w:rPr>
                <w:rFonts w:ascii="標楷體" w:eastAsia="標楷體" w:hAnsi="標楷體"/>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C829A6" w14:textId="77777777" w:rsidR="00765E8D" w:rsidRPr="00A341C3" w:rsidRDefault="00765E8D" w:rsidP="00A341C3">
            <w:pPr>
              <w:spacing w:line="0" w:lineRule="atLeast"/>
              <w:ind w:firstLine="0"/>
              <w:jc w:val="left"/>
              <w:rPr>
                <w:rFonts w:ascii="標楷體" w:eastAsia="標楷體" w:hAnsi="標楷體"/>
                <w:sz w:val="24"/>
                <w:szCs w:val="24"/>
              </w:rPr>
            </w:pPr>
            <w:r w:rsidRPr="00A341C3">
              <w:rPr>
                <w:rFonts w:ascii="標楷體" w:eastAsia="標楷體" w:hAnsi="標楷體"/>
                <w:color w:val="auto"/>
                <w:sz w:val="24"/>
                <w:szCs w:val="24"/>
              </w:rPr>
              <w:lastRenderedPageBreak/>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F2B9AB" w14:textId="3A47E1FD" w:rsidR="00765E8D" w:rsidRPr="00A341C3" w:rsidRDefault="00CF03CE" w:rsidP="00A341C3">
            <w:pPr>
              <w:pStyle w:val="aff9"/>
              <w:spacing w:line="0" w:lineRule="atLeast"/>
              <w:rPr>
                <w:rFonts w:ascii="標楷體" w:eastAsia="標楷體" w:hAnsi="標楷體" w:cs="Times New Roman"/>
                <w:szCs w:val="24"/>
              </w:rPr>
            </w:pPr>
            <w:r w:rsidRPr="00CE6B2D">
              <w:rPr>
                <w:rFonts w:ascii="標楷體" w:eastAsia="標楷體" w:hAnsi="標楷體"/>
                <w:b/>
                <w:bCs/>
                <w:szCs w:val="24"/>
              </w:rPr>
              <w:t>電腦、</w:t>
            </w:r>
            <w:r w:rsidRPr="00CE6B2D">
              <w:rPr>
                <w:rFonts w:ascii="標楷體" w:eastAsia="標楷體" w:hAnsi="標楷體"/>
                <w:b/>
                <w:bCs/>
                <w:szCs w:val="24"/>
              </w:rPr>
              <w:br/>
              <w:t>投影機、</w:t>
            </w:r>
            <w:r w:rsidRPr="00CE6B2D">
              <w:rPr>
                <w:rFonts w:ascii="標楷體" w:eastAsia="標楷體" w:hAnsi="標楷體"/>
                <w:b/>
                <w:bCs/>
                <w:szCs w:val="24"/>
              </w:rPr>
              <w:br/>
              <w:t>掛圖、</w:t>
            </w:r>
            <w:r w:rsidRPr="00CE6B2D">
              <w:rPr>
                <w:rFonts w:ascii="標楷體" w:eastAsia="標楷體" w:hAnsi="標楷體"/>
                <w:b/>
                <w:bCs/>
                <w:szCs w:val="24"/>
              </w:rPr>
              <w:br/>
              <w:t>圖卡、</w:t>
            </w:r>
            <w:r w:rsidRPr="00CE6B2D">
              <w:rPr>
                <w:rFonts w:ascii="標楷體" w:eastAsia="標楷體" w:hAnsi="標楷體"/>
                <w:b/>
                <w:bCs/>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C9B268" w14:textId="77777777" w:rsidR="00765E8D" w:rsidRPr="00D70A03" w:rsidRDefault="00765E8D"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討論</w:t>
            </w:r>
          </w:p>
          <w:p w14:paraId="63CE1F17" w14:textId="77777777" w:rsidR="00765E8D" w:rsidRPr="00D70A03" w:rsidRDefault="00765E8D" w:rsidP="00A341C3">
            <w:pPr>
              <w:pStyle w:val="aff9"/>
              <w:spacing w:line="0" w:lineRule="atLeast"/>
              <w:rPr>
                <w:rFonts w:ascii="標楷體" w:eastAsia="標楷體" w:hAnsi="標楷體" w:cs="Times New Roman"/>
                <w:b/>
                <w:bCs/>
                <w:color w:val="000000"/>
                <w:kern w:val="0"/>
                <w:szCs w:val="24"/>
              </w:rPr>
            </w:pPr>
            <w:r w:rsidRPr="00D70A03">
              <w:rPr>
                <w:rFonts w:ascii="標楷體" w:eastAsia="標楷體" w:hAnsi="標楷體" w:cs="Times New Roman"/>
                <w:b/>
                <w:bCs/>
                <w:color w:val="000000"/>
                <w:kern w:val="0"/>
                <w:szCs w:val="24"/>
              </w:rPr>
              <w:t>口語評量</w:t>
            </w:r>
          </w:p>
          <w:p w14:paraId="758B90FD" w14:textId="77777777" w:rsidR="00765E8D" w:rsidRPr="00A341C3" w:rsidRDefault="00765E8D"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活動進行</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E4D0FA"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E5 </w:t>
            </w:r>
            <w:r w:rsidRPr="00B85131">
              <w:rPr>
                <w:rFonts w:ascii="Arial Narrow" w:eastAsia="標楷體" w:hAnsi="Arial Narrow" w:cs="Arial"/>
                <w:sz w:val="22"/>
                <w:szCs w:val="22"/>
              </w:rPr>
              <w:t>繪製簡單草圖以呈現設計構想。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839C86E"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E7 </w:t>
            </w:r>
            <w:r w:rsidRPr="00B85131">
              <w:rPr>
                <w:rFonts w:ascii="Arial Narrow" w:eastAsia="標楷體" w:hAnsi="Arial Narrow" w:cs="Arial"/>
                <w:sz w:val="22"/>
                <w:szCs w:val="22"/>
              </w:rPr>
              <w:t>依據設計</w:t>
            </w:r>
            <w:r w:rsidRPr="00B85131">
              <w:rPr>
                <w:rFonts w:ascii="Arial Narrow" w:eastAsia="標楷體" w:hAnsi="Arial Narrow" w:cs="Arial"/>
                <w:sz w:val="22"/>
                <w:szCs w:val="22"/>
              </w:rPr>
              <w:lastRenderedPageBreak/>
              <w:t>構想以規劃物品的製作步驟。</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43581A1"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420041E5"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C443244"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J2 </w:t>
            </w:r>
            <w:r w:rsidRPr="00B85131">
              <w:rPr>
                <w:rFonts w:ascii="Arial Narrow" w:eastAsia="標楷體" w:hAnsi="Arial Narrow" w:cs="Arial"/>
                <w:sz w:val="22"/>
                <w:szCs w:val="22"/>
              </w:rPr>
              <w:t>擴充對環境的理解，運用所學的知識到生活當中，具備觀察、描述、測量、紀錄的能力。</w:t>
            </w:r>
            <w:r w:rsidRPr="00B85131">
              <w:rPr>
                <w:rFonts w:ascii="Arial Narrow" w:eastAsia="標楷體" w:hAnsi="Arial Narrow" w:cs="Arial"/>
                <w:sz w:val="22"/>
                <w:szCs w:val="22"/>
              </w:rPr>
              <w:br/>
            </w:r>
          </w:p>
          <w:p w14:paraId="1A8D9AEA" w14:textId="77777777" w:rsidR="00BB3D84"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【海洋教育】</w:t>
            </w:r>
            <w:r w:rsidRPr="00B85131">
              <w:rPr>
                <w:rFonts w:ascii="Arial Narrow" w:eastAsia="標楷體" w:hAnsi="Arial Narrow" w:cs="Arial"/>
                <w:sz w:val="22"/>
                <w:szCs w:val="22"/>
              </w:rPr>
              <w:br/>
            </w: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了解沿海或河岸的環境與居民生活及休閒方式。</w:t>
            </w:r>
            <w:r w:rsidRPr="00B85131">
              <w:rPr>
                <w:rFonts w:ascii="Arial Narrow" w:eastAsia="標楷體" w:hAnsi="Arial Narrow" w:cs="Arial"/>
                <w:sz w:val="22"/>
                <w:szCs w:val="22"/>
              </w:rPr>
              <w:br/>
            </w:r>
          </w:p>
          <w:p w14:paraId="06463FBC" w14:textId="5F494FF7" w:rsidR="00765E8D"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J17 </w:t>
            </w:r>
            <w:r w:rsidRPr="00B85131">
              <w:rPr>
                <w:rFonts w:ascii="Arial Narrow" w:eastAsia="標楷體" w:hAnsi="Arial Narrow" w:cs="Arial"/>
                <w:sz w:val="22"/>
                <w:szCs w:val="22"/>
              </w:rPr>
              <w:t>了解海洋非生物資源之種類與應用。</w:t>
            </w:r>
          </w:p>
          <w:p w14:paraId="5B99EE6B" w14:textId="77777777" w:rsidR="00BB3D84" w:rsidRDefault="00BB3D84" w:rsidP="00A341C3">
            <w:pPr>
              <w:spacing w:line="0" w:lineRule="atLeast"/>
              <w:ind w:firstLine="0"/>
              <w:jc w:val="left"/>
              <w:rPr>
                <w:rFonts w:ascii="Arial Narrow" w:eastAsia="標楷體" w:hAnsi="Arial Narrow" w:cs="Arial"/>
                <w:sz w:val="22"/>
                <w:szCs w:val="22"/>
              </w:rPr>
            </w:pPr>
          </w:p>
          <w:p w14:paraId="5007D2A8" w14:textId="457CB0DD" w:rsidR="00765E8D" w:rsidRPr="00B85131" w:rsidRDefault="00765E8D"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p>
        </w:tc>
        <w:tc>
          <w:tcPr>
            <w:tcW w:w="1784" w:type="dxa"/>
            <w:tcBorders>
              <w:top w:val="single" w:sz="8" w:space="0" w:color="000000"/>
              <w:bottom w:val="single" w:sz="8" w:space="0" w:color="000000"/>
              <w:right w:val="single" w:sz="8" w:space="0" w:color="000000"/>
            </w:tcBorders>
          </w:tcPr>
          <w:p w14:paraId="57295C2F" w14:textId="77777777" w:rsidR="00765E8D" w:rsidRPr="00A341C3" w:rsidRDefault="00765E8D" w:rsidP="00A341C3">
            <w:pPr>
              <w:spacing w:line="0" w:lineRule="atLeast"/>
              <w:ind w:firstLine="0"/>
              <w:jc w:val="left"/>
              <w:rPr>
                <w:rFonts w:ascii="標楷體" w:eastAsia="標楷體" w:hAnsi="標楷體"/>
                <w:sz w:val="24"/>
                <w:szCs w:val="24"/>
              </w:rPr>
            </w:pPr>
          </w:p>
        </w:tc>
      </w:tr>
      <w:tr w:rsidR="00323E4E" w:rsidRPr="00A25A79" w14:paraId="3020B297" w14:textId="77777777" w:rsidTr="003E1DD2">
        <w:tblPrEx>
          <w:tblBorders>
            <w:top w:val="nil"/>
            <w:left w:val="nil"/>
            <w:bottom w:val="nil"/>
            <w:right w:val="nil"/>
          </w:tblBorders>
        </w:tblPrEx>
        <w:trPr>
          <w:trHeight w:val="8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2E32475" w14:textId="436A55C3" w:rsidR="00323E4E" w:rsidRPr="00D70A03" w:rsidRDefault="00323E4E" w:rsidP="00323E4E">
            <w:pPr>
              <w:spacing w:line="260" w:lineRule="exact"/>
              <w:jc w:val="center"/>
              <w:rPr>
                <w:rFonts w:ascii="Arial" w:eastAsia="標楷體" w:hAnsi="Arial" w:cs="Arial"/>
                <w:b/>
                <w:bCs/>
                <w:snapToGrid w:val="0"/>
                <w:color w:val="C00000"/>
                <w:sz w:val="22"/>
                <w:szCs w:val="22"/>
              </w:rPr>
            </w:pPr>
            <w:r w:rsidRPr="00D70A03">
              <w:rPr>
                <w:rFonts w:ascii="Arial" w:eastAsia="標楷體" w:hAnsi="Arial" w:cs="Arial"/>
                <w:b/>
                <w:bCs/>
                <w:snapToGrid w:val="0"/>
                <w:color w:val="C00000"/>
                <w:sz w:val="22"/>
                <w:szCs w:val="22"/>
              </w:rPr>
              <w:lastRenderedPageBreak/>
              <w:t>第</w:t>
            </w:r>
            <w:r w:rsidR="00B46B9C" w:rsidRPr="00D70A03">
              <w:rPr>
                <w:rFonts w:ascii="Arial" w:eastAsia="標楷體" w:hAnsi="Arial" w:cs="Arial"/>
                <w:b/>
                <w:bCs/>
                <w:snapToGrid w:val="0"/>
                <w:color w:val="C00000"/>
                <w:sz w:val="22"/>
                <w:szCs w:val="22"/>
              </w:rPr>
              <w:t>21</w:t>
            </w:r>
            <w:proofErr w:type="gramStart"/>
            <w:r w:rsidRPr="00D70A03">
              <w:rPr>
                <w:rFonts w:ascii="Arial" w:eastAsia="標楷體" w:hAnsi="Arial" w:cs="Arial"/>
                <w:b/>
                <w:bCs/>
                <w:snapToGrid w:val="0"/>
                <w:color w:val="C00000"/>
                <w:sz w:val="22"/>
                <w:szCs w:val="22"/>
              </w:rPr>
              <w:t>週</w:t>
            </w:r>
            <w:proofErr w:type="gramEnd"/>
          </w:p>
          <w:p w14:paraId="5EFA5692" w14:textId="77777777" w:rsidR="00323E4E" w:rsidRPr="00D70A03" w:rsidRDefault="00323E4E" w:rsidP="00323E4E">
            <w:pPr>
              <w:spacing w:line="260" w:lineRule="exact"/>
              <w:jc w:val="center"/>
              <w:rPr>
                <w:rFonts w:ascii="標楷體" w:eastAsia="標楷體" w:hAnsi="標楷體"/>
                <w:color w:val="C00000"/>
              </w:rPr>
            </w:pPr>
            <w:r w:rsidRPr="00D70A03">
              <w:rPr>
                <w:rFonts w:ascii="Arial" w:eastAsia="標楷體" w:hAnsi="Arial" w:cs="Arial"/>
                <w:b/>
                <w:bCs/>
                <w:snapToGrid w:val="0"/>
                <w:color w:val="C00000"/>
                <w:sz w:val="22"/>
                <w:szCs w:val="22"/>
              </w:rPr>
              <w:t>1/17~1/21</w:t>
            </w:r>
          </w:p>
        </w:tc>
        <w:tc>
          <w:tcPr>
            <w:tcW w:w="1560" w:type="dxa"/>
            <w:tcBorders>
              <w:top w:val="single" w:sz="8" w:space="0" w:color="000000"/>
              <w:left w:val="single" w:sz="8" w:space="0" w:color="000000"/>
              <w:bottom w:val="single" w:sz="8" w:space="0" w:color="000000"/>
              <w:right w:val="single" w:sz="8" w:space="0" w:color="000000"/>
            </w:tcBorders>
          </w:tcPr>
          <w:p w14:paraId="44D8167A" w14:textId="77777777" w:rsidR="00323E4E"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Ic-</w:t>
            </w:r>
            <w:r w:rsidRPr="00B85131">
              <w:rPr>
                <w:rFonts w:ascii="新細明體" w:hAnsi="新細明體" w:cs="新細明體" w:hint="eastAsia"/>
                <w:sz w:val="22"/>
                <w:szCs w:val="22"/>
              </w:rPr>
              <w:t>Ⅳ</w:t>
            </w:r>
            <w:r w:rsidRPr="00B85131">
              <w:rPr>
                <w:rFonts w:ascii="Arial Narrow" w:eastAsia="標楷體" w:hAnsi="Arial Narrow" w:cs="Arial"/>
                <w:sz w:val="22"/>
                <w:szCs w:val="22"/>
              </w:rPr>
              <w:t xml:space="preserve">-4 </w:t>
            </w:r>
            <w:r w:rsidRPr="00B85131">
              <w:rPr>
                <w:rFonts w:ascii="Arial Narrow" w:eastAsia="標楷體" w:hAnsi="Arial Narrow" w:cs="Arial"/>
                <w:sz w:val="22"/>
                <w:szCs w:val="22"/>
              </w:rPr>
              <w:t>潮汐變化具有規律性。</w:t>
            </w:r>
          </w:p>
          <w:p w14:paraId="779786D9" w14:textId="77777777" w:rsidR="00921C29" w:rsidRPr="00B85131" w:rsidRDefault="00921C29" w:rsidP="00A341C3">
            <w:pPr>
              <w:spacing w:line="0" w:lineRule="atLeast"/>
              <w:ind w:firstLine="0"/>
              <w:jc w:val="left"/>
              <w:rPr>
                <w:rFonts w:ascii="Arial Narrow" w:eastAsia="標楷體" w:hAnsi="Arial Narrow" w:cs="Arial"/>
                <w:sz w:val="22"/>
                <w:szCs w:val="22"/>
              </w:rPr>
            </w:pPr>
          </w:p>
          <w:p w14:paraId="30E32555" w14:textId="3CD2A1D7" w:rsidR="00323E4E"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Ma-IV-5</w:t>
            </w:r>
            <w:r w:rsidRPr="00B85131">
              <w:rPr>
                <w:rFonts w:ascii="Arial Narrow" w:eastAsia="標楷體" w:hAnsi="Arial Narrow" w:cs="Arial"/>
                <w:sz w:val="22"/>
                <w:szCs w:val="22"/>
              </w:rPr>
              <w:t xml:space="preserve">　各種本土科學知能（含原住民族科學與世界觀）對社會、經濟環境及生態保護之啟示。</w:t>
            </w:r>
          </w:p>
          <w:p w14:paraId="151BEDA5" w14:textId="77777777" w:rsidR="00323E4E" w:rsidRPr="00B85131" w:rsidRDefault="00323E4E" w:rsidP="00A341C3">
            <w:pPr>
              <w:spacing w:line="0" w:lineRule="atLeast"/>
              <w:ind w:firstLine="0"/>
              <w:jc w:val="left"/>
              <w:rPr>
                <w:rFonts w:ascii="Arial Narrow" w:eastAsia="標楷體" w:hAnsi="Arial Narrow" w:cs="Arial"/>
                <w:sz w:val="22"/>
                <w:szCs w:val="22"/>
              </w:rPr>
            </w:pPr>
          </w:p>
        </w:tc>
        <w:tc>
          <w:tcPr>
            <w:tcW w:w="179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B1A58EE" w14:textId="77777777" w:rsidR="00921C29"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能從學習活動、日常經驗及科技運用、自然環境、書刊及網路媒體中，進行各種有計畫的觀察，進而能察覺問題。</w:t>
            </w:r>
            <w:r w:rsidRPr="00B85131">
              <w:rPr>
                <w:rFonts w:ascii="Arial Narrow" w:eastAsia="標楷體" w:hAnsi="Arial Narrow" w:cs="Arial"/>
                <w:sz w:val="22"/>
                <w:szCs w:val="22"/>
              </w:rPr>
              <w:br/>
            </w:r>
          </w:p>
          <w:p w14:paraId="7B35C6D6" w14:textId="77777777" w:rsidR="00921C29"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po-</w:t>
            </w:r>
            <w:r w:rsidRPr="00B85131">
              <w:rPr>
                <w:rFonts w:ascii="新細明體" w:hAnsi="新細明體" w:cs="新細明體" w:hint="eastAsia"/>
                <w:sz w:val="22"/>
                <w:szCs w:val="22"/>
              </w:rPr>
              <w:t>Ⅳ</w:t>
            </w:r>
            <w:r w:rsidRPr="00B85131">
              <w:rPr>
                <w:rFonts w:ascii="Arial Narrow" w:eastAsia="標楷體" w:hAnsi="Arial Narrow" w:cs="Arial"/>
                <w:sz w:val="22"/>
                <w:szCs w:val="22"/>
              </w:rPr>
              <w:t>-2</w:t>
            </w:r>
            <w:r w:rsidRPr="00B85131">
              <w:rPr>
                <w:rFonts w:ascii="Arial Narrow" w:eastAsia="標楷體" w:hAnsi="Arial Narrow" w:cs="Arial"/>
                <w:sz w:val="22"/>
                <w:szCs w:val="22"/>
              </w:rPr>
              <w:t>能辨別適合科學探究或適合以科學方式尋求解決的問題（或假說），並能依據觀察、蒐集資料、閱讀、思考、討論等，提出適宜探究之問題。</w:t>
            </w:r>
            <w:r w:rsidRPr="00B85131">
              <w:rPr>
                <w:rFonts w:ascii="Arial Narrow" w:eastAsia="標楷體" w:hAnsi="Arial Narrow" w:cs="Arial"/>
                <w:sz w:val="22"/>
                <w:szCs w:val="22"/>
              </w:rPr>
              <w:br/>
            </w:r>
          </w:p>
          <w:p w14:paraId="55855859" w14:textId="77777777" w:rsidR="00921C29"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ai -</w:t>
            </w:r>
            <w:r w:rsidRPr="00B85131">
              <w:rPr>
                <w:rFonts w:ascii="新細明體" w:hAnsi="新細明體" w:cs="新細明體" w:hint="eastAsia"/>
                <w:sz w:val="22"/>
                <w:szCs w:val="22"/>
              </w:rPr>
              <w:t>Ⅳ</w:t>
            </w:r>
            <w:r w:rsidRPr="00B85131">
              <w:rPr>
                <w:rFonts w:ascii="Arial Narrow" w:eastAsia="標楷體" w:hAnsi="Arial Narrow" w:cs="Arial"/>
                <w:sz w:val="22"/>
                <w:szCs w:val="22"/>
              </w:rPr>
              <w:t>-3</w:t>
            </w:r>
            <w:r w:rsidRPr="00B85131">
              <w:rPr>
                <w:rFonts w:ascii="Arial Narrow" w:eastAsia="標楷體" w:hAnsi="Arial Narrow" w:cs="Arial"/>
                <w:sz w:val="22"/>
                <w:szCs w:val="22"/>
              </w:rPr>
              <w:t>透過所學到的科學知識和科學探索的各種方法，解釋自然現象發生的原因，建立科學學習的自信心。</w:t>
            </w:r>
            <w:r w:rsidRPr="00B85131">
              <w:rPr>
                <w:rFonts w:ascii="Arial Narrow" w:eastAsia="標楷體" w:hAnsi="Arial Narrow" w:cs="Arial"/>
                <w:sz w:val="22"/>
                <w:szCs w:val="22"/>
              </w:rPr>
              <w:br/>
            </w:r>
          </w:p>
          <w:p w14:paraId="168C0FB8" w14:textId="77777777" w:rsidR="00921C29"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an-</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察覺到科學的觀察、測量和方法是否具有正當性是受到社會共同建構的標準所規範。</w:t>
            </w:r>
            <w:r w:rsidRPr="00B85131">
              <w:rPr>
                <w:rFonts w:ascii="Arial Narrow" w:eastAsia="標楷體" w:hAnsi="Arial Narrow" w:cs="Arial"/>
                <w:sz w:val="22"/>
                <w:szCs w:val="22"/>
              </w:rPr>
              <w:br/>
            </w:r>
          </w:p>
          <w:p w14:paraId="6B789C85" w14:textId="779B294B" w:rsidR="00323E4E"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pa-</w:t>
            </w:r>
            <w:r w:rsidRPr="00B85131">
              <w:rPr>
                <w:rFonts w:ascii="新細明體" w:hAnsi="新細明體" w:cs="新細明體" w:hint="eastAsia"/>
                <w:sz w:val="22"/>
                <w:szCs w:val="22"/>
              </w:rPr>
              <w:t>Ⅳ</w:t>
            </w:r>
            <w:r w:rsidRPr="00B85131">
              <w:rPr>
                <w:rFonts w:ascii="Arial Narrow" w:eastAsia="標楷體" w:hAnsi="Arial Narrow" w:cs="Arial"/>
                <w:sz w:val="22"/>
                <w:szCs w:val="22"/>
              </w:rPr>
              <w:t>-1</w:t>
            </w:r>
            <w:r w:rsidRPr="00B85131">
              <w:rPr>
                <w:rFonts w:ascii="Arial Narrow" w:eastAsia="標楷體" w:hAnsi="Arial Narrow" w:cs="Arial"/>
                <w:sz w:val="22"/>
                <w:szCs w:val="22"/>
              </w:rPr>
              <w:t>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198265" w14:textId="77777777" w:rsidR="00323E4E" w:rsidRPr="00DE5BF8" w:rsidRDefault="00323E4E" w:rsidP="00A341C3">
            <w:pPr>
              <w:spacing w:line="0" w:lineRule="atLeast"/>
              <w:ind w:firstLine="0"/>
              <w:jc w:val="left"/>
              <w:rPr>
                <w:rFonts w:ascii="標楷體" w:eastAsia="標楷體" w:hAnsi="標楷體"/>
                <w:b/>
                <w:bCs/>
                <w:color w:val="0000FF"/>
                <w:sz w:val="24"/>
                <w:szCs w:val="24"/>
              </w:rPr>
            </w:pPr>
            <w:r w:rsidRPr="00DE5BF8">
              <w:rPr>
                <w:rFonts w:ascii="標楷體" w:eastAsia="標楷體" w:hAnsi="標楷體"/>
                <w:b/>
                <w:bCs/>
                <w:color w:val="0000FF"/>
                <w:sz w:val="24"/>
                <w:szCs w:val="24"/>
              </w:rPr>
              <w:lastRenderedPageBreak/>
              <w:t>第七章：太空和地球</w:t>
            </w:r>
            <w:r w:rsidRPr="00DE5BF8">
              <w:rPr>
                <w:rFonts w:ascii="標楷體" w:eastAsia="標楷體" w:hAnsi="標楷體"/>
                <w:b/>
                <w:bCs/>
                <w:color w:val="0000FF"/>
                <w:sz w:val="24"/>
                <w:szCs w:val="24"/>
              </w:rPr>
              <w:br/>
            </w:r>
            <w:proofErr w:type="gramStart"/>
            <w:r w:rsidRPr="00DE5BF8">
              <w:rPr>
                <w:rFonts w:ascii="標楷體" w:eastAsia="標楷體" w:hAnsi="標楷體"/>
                <w:b/>
                <w:bCs/>
                <w:color w:val="0000FF"/>
                <w:sz w:val="24"/>
                <w:szCs w:val="24"/>
              </w:rPr>
              <w:t>․</w:t>
            </w:r>
            <w:proofErr w:type="gramEnd"/>
            <w:r w:rsidRPr="00DE5BF8">
              <w:rPr>
                <w:rFonts w:ascii="標楷體" w:eastAsia="標楷體" w:hAnsi="標楷體"/>
                <w:b/>
                <w:bCs/>
                <w:color w:val="0000FF"/>
                <w:sz w:val="24"/>
                <w:szCs w:val="24"/>
              </w:rPr>
              <w:t>7-4 日月對地球的影響－潮汐現象（</w:t>
            </w:r>
            <w:r w:rsidR="00A341C3" w:rsidRPr="00DE5BF8">
              <w:rPr>
                <w:rFonts w:ascii="標楷體" w:eastAsia="標楷體" w:hAnsi="標楷體"/>
                <w:b/>
                <w:bCs/>
                <w:color w:val="0000FF"/>
                <w:sz w:val="24"/>
                <w:szCs w:val="24"/>
              </w:rPr>
              <w:t>2</w:t>
            </w:r>
            <w:r w:rsidRPr="00DE5BF8">
              <w:rPr>
                <w:rFonts w:ascii="標楷體" w:eastAsia="標楷體" w:hAnsi="標楷體"/>
                <w:b/>
                <w:bCs/>
                <w:color w:val="0000FF"/>
                <w:sz w:val="24"/>
                <w:szCs w:val="24"/>
              </w:rPr>
              <w:t>）</w:t>
            </w:r>
          </w:p>
          <w:p w14:paraId="35C63D8A" w14:textId="77777777" w:rsidR="00DE5BF8" w:rsidRDefault="00DE5BF8" w:rsidP="00A341C3">
            <w:pPr>
              <w:spacing w:line="0" w:lineRule="atLeast"/>
              <w:ind w:firstLine="0"/>
              <w:jc w:val="left"/>
              <w:rPr>
                <w:rFonts w:ascii="標楷體" w:eastAsia="標楷體" w:hAnsi="標楷體"/>
                <w:sz w:val="24"/>
                <w:szCs w:val="24"/>
              </w:rPr>
            </w:pPr>
          </w:p>
          <w:p w14:paraId="26AC1BB5" w14:textId="32EFD4DF" w:rsidR="00323E4E" w:rsidRP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1</w:t>
            </w:r>
            <w:r w:rsidR="00323E4E" w:rsidRPr="00A341C3">
              <w:rPr>
                <w:rFonts w:ascii="標楷體" w:eastAsia="標楷體" w:hAnsi="標楷體"/>
                <w:sz w:val="24"/>
                <w:szCs w:val="24"/>
              </w:rPr>
              <w:t>.了解潮汐現象的成因。</w:t>
            </w:r>
          </w:p>
          <w:p w14:paraId="0CDF63BC" w14:textId="77777777" w:rsidR="00921C29" w:rsidRDefault="00921C29" w:rsidP="00A341C3">
            <w:pPr>
              <w:spacing w:line="0" w:lineRule="atLeast"/>
              <w:ind w:firstLine="0"/>
              <w:jc w:val="left"/>
              <w:rPr>
                <w:rFonts w:ascii="標楷體" w:eastAsia="標楷體" w:hAnsi="標楷體"/>
                <w:sz w:val="24"/>
                <w:szCs w:val="24"/>
              </w:rPr>
            </w:pPr>
          </w:p>
          <w:p w14:paraId="33AFBF61" w14:textId="663B52AB" w:rsidR="00A341C3" w:rsidRDefault="00A341C3" w:rsidP="00A341C3">
            <w:pPr>
              <w:spacing w:line="0" w:lineRule="atLeast"/>
              <w:ind w:firstLine="0"/>
              <w:jc w:val="left"/>
              <w:rPr>
                <w:rFonts w:ascii="標楷體" w:eastAsia="標楷體" w:hAnsi="標楷體"/>
                <w:sz w:val="24"/>
                <w:szCs w:val="24"/>
              </w:rPr>
            </w:pPr>
            <w:r>
              <w:rPr>
                <w:rFonts w:ascii="標楷體" w:eastAsia="標楷體" w:hAnsi="標楷體"/>
                <w:sz w:val="24"/>
                <w:szCs w:val="24"/>
              </w:rPr>
              <w:t>2</w:t>
            </w:r>
            <w:r w:rsidR="00323E4E" w:rsidRPr="00A341C3">
              <w:rPr>
                <w:rFonts w:ascii="標楷體" w:eastAsia="標楷體" w:hAnsi="標楷體"/>
                <w:sz w:val="24"/>
                <w:szCs w:val="24"/>
              </w:rPr>
              <w:t>.知道潮汐和人類生活的關係。</w:t>
            </w:r>
          </w:p>
          <w:p w14:paraId="6D76E8A9" w14:textId="77777777" w:rsidR="00921C29" w:rsidRDefault="00921C29" w:rsidP="00A341C3">
            <w:pPr>
              <w:spacing w:line="0" w:lineRule="atLeast"/>
              <w:ind w:firstLine="0"/>
              <w:jc w:val="left"/>
              <w:rPr>
                <w:rFonts w:ascii="標楷體" w:eastAsia="標楷體" w:hAnsi="標楷體"/>
                <w:b/>
                <w:bCs/>
                <w:color w:val="FF0000"/>
                <w:sz w:val="24"/>
                <w:szCs w:val="24"/>
              </w:rPr>
            </w:pPr>
          </w:p>
          <w:p w14:paraId="784DB0CB" w14:textId="7101CF34" w:rsidR="00323E4E" w:rsidRPr="00DE5BF8" w:rsidRDefault="00A341C3" w:rsidP="00A341C3">
            <w:pPr>
              <w:spacing w:line="0" w:lineRule="atLeast"/>
              <w:ind w:firstLine="0"/>
              <w:jc w:val="left"/>
              <w:rPr>
                <w:rFonts w:ascii="標楷體" w:eastAsia="標楷體" w:hAnsi="標楷體"/>
                <w:b/>
                <w:bCs/>
                <w:color w:val="FF0000"/>
                <w:sz w:val="24"/>
                <w:szCs w:val="24"/>
              </w:rPr>
            </w:pPr>
            <w:r w:rsidRPr="00DE5BF8">
              <w:rPr>
                <w:rFonts w:ascii="標楷體" w:eastAsia="標楷體" w:hAnsi="標楷體"/>
                <w:b/>
                <w:bCs/>
                <w:color w:val="FF0000"/>
                <w:sz w:val="24"/>
                <w:szCs w:val="24"/>
              </w:rPr>
              <w:t>第三次評量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8463AA" w14:textId="77777777" w:rsidR="00323E4E" w:rsidRPr="00A341C3" w:rsidRDefault="00323E4E" w:rsidP="00A341C3">
            <w:pPr>
              <w:spacing w:line="0" w:lineRule="atLeast"/>
              <w:ind w:firstLine="0"/>
              <w:jc w:val="left"/>
              <w:rPr>
                <w:rFonts w:ascii="標楷體" w:eastAsia="標楷體" w:hAnsi="標楷體"/>
                <w:sz w:val="24"/>
                <w:szCs w:val="24"/>
              </w:rPr>
            </w:pPr>
            <w:r w:rsidRPr="00A341C3">
              <w:rPr>
                <w:rFonts w:ascii="標楷體" w:eastAsia="標楷體" w:hAnsi="標楷體"/>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F05DC8" w14:textId="39554932" w:rsidR="00323E4E" w:rsidRPr="00A341C3" w:rsidRDefault="00CF03CE" w:rsidP="00A341C3">
            <w:pPr>
              <w:pStyle w:val="aff9"/>
              <w:spacing w:line="0" w:lineRule="atLeast"/>
              <w:rPr>
                <w:rFonts w:ascii="標楷體" w:eastAsia="標楷體" w:hAnsi="標楷體" w:cs="Times New Roman"/>
                <w:szCs w:val="24"/>
              </w:rPr>
            </w:pPr>
            <w:r w:rsidRPr="00CE6B2D">
              <w:rPr>
                <w:rFonts w:ascii="標楷體" w:eastAsia="標楷體" w:hAnsi="標楷體"/>
                <w:b/>
                <w:bCs/>
                <w:szCs w:val="24"/>
              </w:rPr>
              <w:t>電腦、</w:t>
            </w:r>
            <w:r w:rsidRPr="00CE6B2D">
              <w:rPr>
                <w:rFonts w:ascii="標楷體" w:eastAsia="標楷體" w:hAnsi="標楷體"/>
                <w:b/>
                <w:bCs/>
                <w:szCs w:val="24"/>
              </w:rPr>
              <w:br/>
              <w:t>投影機、</w:t>
            </w:r>
            <w:r w:rsidRPr="00CE6B2D">
              <w:rPr>
                <w:rFonts w:ascii="標楷體" w:eastAsia="標楷體" w:hAnsi="標楷體"/>
                <w:b/>
                <w:bCs/>
                <w:szCs w:val="24"/>
              </w:rPr>
              <w:br/>
              <w:t>掛圖、</w:t>
            </w:r>
            <w:r w:rsidRPr="00CE6B2D">
              <w:rPr>
                <w:rFonts w:ascii="標楷體" w:eastAsia="標楷體" w:hAnsi="標楷體"/>
                <w:b/>
                <w:bCs/>
                <w:szCs w:val="24"/>
              </w:rPr>
              <w:br/>
              <w:t>圖卡、</w:t>
            </w:r>
            <w:r w:rsidRPr="00CE6B2D">
              <w:rPr>
                <w:rFonts w:ascii="標楷體" w:eastAsia="標楷體" w:hAnsi="標楷體"/>
                <w:b/>
                <w:bCs/>
                <w:szCs w:val="24"/>
              </w:rPr>
              <w:br/>
              <w:t>補充資料</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4A8025" w14:textId="77777777" w:rsidR="00323E4E" w:rsidRPr="00A341C3" w:rsidRDefault="00A341C3" w:rsidP="00A341C3">
            <w:pPr>
              <w:pStyle w:val="aff9"/>
              <w:spacing w:line="0" w:lineRule="atLeast"/>
              <w:rPr>
                <w:rFonts w:ascii="標楷體" w:eastAsia="標楷體" w:hAnsi="標楷體" w:cs="Times New Roman"/>
                <w:szCs w:val="24"/>
              </w:rPr>
            </w:pPr>
            <w:r w:rsidRPr="00D70A03">
              <w:rPr>
                <w:rFonts w:ascii="標楷體" w:eastAsia="標楷體" w:hAnsi="標楷體" w:cs="Times New Roman"/>
                <w:b/>
                <w:bCs/>
                <w:color w:val="000000"/>
                <w:kern w:val="0"/>
                <w:szCs w:val="24"/>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062CD0" w14:textId="77777777" w:rsidR="00BB3D84"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【科技教育】</w:t>
            </w:r>
            <w:r w:rsidRPr="00B85131">
              <w:rPr>
                <w:rFonts w:ascii="Arial Narrow" w:eastAsia="標楷體" w:hAnsi="Arial Narrow" w:cs="Arial"/>
                <w:sz w:val="22"/>
                <w:szCs w:val="22"/>
              </w:rPr>
              <w:br/>
            </w: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E5 </w:t>
            </w:r>
            <w:r w:rsidRPr="00B85131">
              <w:rPr>
                <w:rFonts w:ascii="Arial Narrow" w:eastAsia="標楷體" w:hAnsi="Arial Narrow" w:cs="Arial"/>
                <w:sz w:val="22"/>
                <w:szCs w:val="22"/>
              </w:rPr>
              <w:t>繪製簡單草圖以呈現設計構想。</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6265BD2" w14:textId="77777777" w:rsidR="00BB3D84"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科</w:t>
            </w:r>
            <w:r w:rsidRPr="00B85131">
              <w:rPr>
                <w:rFonts w:ascii="Arial Narrow" w:eastAsia="標楷體" w:hAnsi="Arial Narrow" w:cs="Arial"/>
                <w:sz w:val="22"/>
                <w:szCs w:val="22"/>
              </w:rPr>
              <w:t xml:space="preserve"> E7 </w:t>
            </w:r>
            <w:r w:rsidRPr="00B85131">
              <w:rPr>
                <w:rFonts w:ascii="Arial Narrow" w:eastAsia="標楷體" w:hAnsi="Arial Narrow" w:cs="Arial"/>
                <w:sz w:val="22"/>
                <w:szCs w:val="22"/>
              </w:rPr>
              <w:t>依據設計構想以規劃物品的製作步驟。</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25E3C059" w14:textId="77777777" w:rsidR="00BB3D84"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【環境教育】</w:t>
            </w:r>
            <w:r w:rsidRPr="00B85131">
              <w:rPr>
                <w:rFonts w:ascii="Arial Narrow" w:eastAsia="標楷體" w:hAnsi="Arial Narrow" w:cs="Arial"/>
                <w:sz w:val="22"/>
                <w:szCs w:val="22"/>
              </w:rPr>
              <w:br/>
            </w: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經由環境美學與自然文學了解自然環境的倫理價值。</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774C2790" w14:textId="77777777" w:rsidR="00BB3D84"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環</w:t>
            </w:r>
            <w:r w:rsidRPr="00B85131">
              <w:rPr>
                <w:rFonts w:ascii="Arial Narrow" w:eastAsia="標楷體" w:hAnsi="Arial Narrow" w:cs="Arial"/>
                <w:sz w:val="22"/>
                <w:szCs w:val="22"/>
              </w:rPr>
              <w:t xml:space="preserve"> J14 </w:t>
            </w:r>
            <w:r w:rsidRPr="00B85131">
              <w:rPr>
                <w:rFonts w:ascii="Arial Narrow" w:eastAsia="標楷體" w:hAnsi="Arial Narrow" w:cs="Arial"/>
                <w:sz w:val="22"/>
                <w:szCs w:val="22"/>
              </w:rPr>
              <w:t>了解能量流動及物質循環與生態系統</w:t>
            </w:r>
            <w:r w:rsidRPr="00B85131">
              <w:rPr>
                <w:rFonts w:ascii="Arial Narrow" w:eastAsia="標楷體" w:hAnsi="Arial Narrow" w:cs="Arial"/>
                <w:sz w:val="22"/>
                <w:szCs w:val="22"/>
              </w:rPr>
              <w:lastRenderedPageBreak/>
              <w:t>運作的關係。</w:t>
            </w:r>
            <w:r w:rsidRPr="00B85131">
              <w:rPr>
                <w:rFonts w:ascii="Arial Narrow" w:eastAsia="標楷體" w:hAnsi="Arial Narrow" w:cs="Arial"/>
                <w:sz w:val="22"/>
                <w:szCs w:val="22"/>
              </w:rPr>
              <w:t xml:space="preserve"> </w:t>
            </w:r>
            <w:r w:rsidRPr="00B85131">
              <w:rPr>
                <w:rFonts w:ascii="Arial Narrow" w:eastAsia="標楷體" w:hAnsi="Arial Narrow" w:cs="Arial"/>
                <w:sz w:val="22"/>
                <w:szCs w:val="22"/>
              </w:rPr>
              <w:br/>
            </w:r>
          </w:p>
          <w:p w14:paraId="15F314A1" w14:textId="77777777" w:rsidR="00BB3D84"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【戶外教育】</w:t>
            </w:r>
            <w:r w:rsidRPr="00B85131">
              <w:rPr>
                <w:rFonts w:ascii="Arial Narrow" w:eastAsia="標楷體" w:hAnsi="Arial Narrow" w:cs="Arial"/>
                <w:sz w:val="22"/>
                <w:szCs w:val="22"/>
              </w:rPr>
              <w:br/>
            </w:r>
            <w:r w:rsidRPr="00B85131">
              <w:rPr>
                <w:rFonts w:ascii="Arial Narrow" w:eastAsia="標楷體" w:hAnsi="Arial Narrow" w:cs="Arial"/>
                <w:sz w:val="22"/>
                <w:szCs w:val="22"/>
              </w:rPr>
              <w:t>戶</w:t>
            </w:r>
            <w:r w:rsidRPr="00B85131">
              <w:rPr>
                <w:rFonts w:ascii="Arial Narrow" w:eastAsia="標楷體" w:hAnsi="Arial Narrow" w:cs="Arial"/>
                <w:sz w:val="22"/>
                <w:szCs w:val="22"/>
              </w:rPr>
              <w:t xml:space="preserve"> J2 </w:t>
            </w:r>
            <w:r w:rsidRPr="00B85131">
              <w:rPr>
                <w:rFonts w:ascii="Arial Narrow" w:eastAsia="標楷體" w:hAnsi="Arial Narrow" w:cs="Arial"/>
                <w:sz w:val="22"/>
                <w:szCs w:val="22"/>
              </w:rPr>
              <w:t>擴充對環境的理解，運用所學的知識到生活當中，具備觀察、描述、測量、紀錄的能力。</w:t>
            </w:r>
            <w:r w:rsidRPr="00B85131">
              <w:rPr>
                <w:rFonts w:ascii="Arial Narrow" w:eastAsia="標楷體" w:hAnsi="Arial Narrow" w:cs="Arial"/>
                <w:sz w:val="22"/>
                <w:szCs w:val="22"/>
              </w:rPr>
              <w:br/>
            </w:r>
          </w:p>
          <w:p w14:paraId="0FDEA9BD" w14:textId="77777777" w:rsidR="00BB3D84"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【海洋教育】</w:t>
            </w:r>
            <w:r w:rsidRPr="00B85131">
              <w:rPr>
                <w:rFonts w:ascii="Arial Narrow" w:eastAsia="標楷體" w:hAnsi="Arial Narrow" w:cs="Arial"/>
                <w:sz w:val="22"/>
                <w:szCs w:val="22"/>
              </w:rPr>
              <w:br/>
            </w: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了解沿海或河岸的環境與居民生活及休閒方式。</w:t>
            </w:r>
            <w:r w:rsidRPr="00B85131">
              <w:rPr>
                <w:rFonts w:ascii="Arial Narrow" w:eastAsia="標楷體" w:hAnsi="Arial Narrow" w:cs="Arial"/>
                <w:sz w:val="22"/>
                <w:szCs w:val="22"/>
              </w:rPr>
              <w:br/>
            </w:r>
          </w:p>
          <w:p w14:paraId="5122F803" w14:textId="296B2E5F" w:rsidR="00323E4E"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海</w:t>
            </w:r>
            <w:r w:rsidRPr="00B85131">
              <w:rPr>
                <w:rFonts w:ascii="Arial Narrow" w:eastAsia="標楷體" w:hAnsi="Arial Narrow" w:cs="Arial"/>
                <w:sz w:val="22"/>
                <w:szCs w:val="22"/>
              </w:rPr>
              <w:t xml:space="preserve"> J17 </w:t>
            </w:r>
            <w:r w:rsidRPr="00B85131">
              <w:rPr>
                <w:rFonts w:ascii="Arial Narrow" w:eastAsia="標楷體" w:hAnsi="Arial Narrow" w:cs="Arial"/>
                <w:sz w:val="22"/>
                <w:szCs w:val="22"/>
              </w:rPr>
              <w:t>了解海洋非生物資源之種類與應用。</w:t>
            </w:r>
          </w:p>
          <w:p w14:paraId="7EB4580C" w14:textId="77777777" w:rsidR="00BB3D84" w:rsidRDefault="00BB3D84" w:rsidP="00A341C3">
            <w:pPr>
              <w:spacing w:line="0" w:lineRule="atLeast"/>
              <w:ind w:firstLine="0"/>
              <w:jc w:val="left"/>
              <w:rPr>
                <w:rFonts w:ascii="Arial Narrow" w:eastAsia="標楷體" w:hAnsi="Arial Narrow" w:cs="Arial"/>
                <w:sz w:val="22"/>
                <w:szCs w:val="22"/>
              </w:rPr>
            </w:pPr>
          </w:p>
          <w:p w14:paraId="45916C92" w14:textId="6C22661D" w:rsidR="00323E4E" w:rsidRPr="00B85131" w:rsidRDefault="00323E4E" w:rsidP="00A341C3">
            <w:pPr>
              <w:spacing w:line="0" w:lineRule="atLeast"/>
              <w:ind w:firstLine="0"/>
              <w:jc w:val="left"/>
              <w:rPr>
                <w:rFonts w:ascii="Arial Narrow" w:eastAsia="標楷體" w:hAnsi="Arial Narrow" w:cs="Arial"/>
                <w:sz w:val="22"/>
                <w:szCs w:val="22"/>
              </w:rPr>
            </w:pPr>
            <w:r w:rsidRPr="00B85131">
              <w:rPr>
                <w:rFonts w:ascii="Arial Narrow" w:eastAsia="標楷體" w:hAnsi="Arial Narrow" w:cs="Arial"/>
                <w:sz w:val="22"/>
                <w:szCs w:val="22"/>
              </w:rPr>
              <w:t>【能源教育】</w:t>
            </w:r>
            <w:r w:rsidRPr="00B85131">
              <w:rPr>
                <w:rFonts w:ascii="Arial Narrow" w:eastAsia="標楷體" w:hAnsi="Arial Narrow" w:cs="Arial"/>
                <w:sz w:val="22"/>
                <w:szCs w:val="22"/>
              </w:rPr>
              <w:br/>
            </w:r>
            <w:r w:rsidRPr="00B85131">
              <w:rPr>
                <w:rFonts w:ascii="Arial Narrow" w:eastAsia="標楷體" w:hAnsi="Arial Narrow" w:cs="Arial"/>
                <w:sz w:val="22"/>
                <w:szCs w:val="22"/>
              </w:rPr>
              <w:t>能</w:t>
            </w:r>
            <w:r w:rsidRPr="00B85131">
              <w:rPr>
                <w:rFonts w:ascii="Arial Narrow" w:eastAsia="標楷體" w:hAnsi="Arial Narrow" w:cs="Arial"/>
                <w:sz w:val="22"/>
                <w:szCs w:val="22"/>
              </w:rPr>
              <w:t xml:space="preserve"> J3 </w:t>
            </w:r>
            <w:r w:rsidRPr="00B85131">
              <w:rPr>
                <w:rFonts w:ascii="Arial Narrow" w:eastAsia="標楷體" w:hAnsi="Arial Narrow" w:cs="Arial"/>
                <w:sz w:val="22"/>
                <w:szCs w:val="22"/>
              </w:rPr>
              <w:t>了解各式能源應用</w:t>
            </w:r>
            <w:proofErr w:type="gramStart"/>
            <w:r w:rsidRPr="00B85131">
              <w:rPr>
                <w:rFonts w:ascii="Arial Narrow" w:eastAsia="標楷體" w:hAnsi="Arial Narrow" w:cs="Arial"/>
                <w:sz w:val="22"/>
                <w:szCs w:val="22"/>
              </w:rPr>
              <w:t>及創能</w:t>
            </w:r>
            <w:proofErr w:type="gramEnd"/>
            <w:r w:rsidRPr="00B85131">
              <w:rPr>
                <w:rFonts w:ascii="Arial Narrow" w:eastAsia="標楷體" w:hAnsi="Arial Narrow" w:cs="Arial"/>
                <w:sz w:val="22"/>
                <w:szCs w:val="22"/>
              </w:rPr>
              <w:t>、儲能與節能的原理。</w:t>
            </w:r>
          </w:p>
        </w:tc>
        <w:tc>
          <w:tcPr>
            <w:tcW w:w="1784" w:type="dxa"/>
            <w:tcBorders>
              <w:top w:val="single" w:sz="8" w:space="0" w:color="000000"/>
              <w:bottom w:val="single" w:sz="8" w:space="0" w:color="000000"/>
              <w:right w:val="single" w:sz="8" w:space="0" w:color="000000"/>
            </w:tcBorders>
          </w:tcPr>
          <w:p w14:paraId="76FF02F0" w14:textId="77777777" w:rsidR="00323E4E" w:rsidRPr="00A341C3" w:rsidRDefault="00323E4E" w:rsidP="00A341C3">
            <w:pPr>
              <w:spacing w:line="0" w:lineRule="atLeast"/>
              <w:ind w:firstLine="0"/>
              <w:jc w:val="left"/>
              <w:rPr>
                <w:rFonts w:ascii="標楷體" w:eastAsia="標楷體" w:hAnsi="標楷體"/>
                <w:sz w:val="24"/>
                <w:szCs w:val="24"/>
              </w:rPr>
            </w:pPr>
          </w:p>
        </w:tc>
      </w:tr>
    </w:tbl>
    <w:p w14:paraId="71701901" w14:textId="3665148A" w:rsidR="00E16217" w:rsidRDefault="00E16217" w:rsidP="00D37619">
      <w:pPr>
        <w:rPr>
          <w:rFonts w:ascii="標楷體" w:eastAsia="標楷體" w:hAnsi="標楷體" w:cs="標楷體"/>
          <w:b/>
          <w:sz w:val="24"/>
          <w:szCs w:val="24"/>
        </w:rPr>
      </w:pPr>
    </w:p>
    <w:p w14:paraId="5ED1C35B" w14:textId="77777777" w:rsidR="00E16217" w:rsidRDefault="00E16217">
      <w:pPr>
        <w:ind w:firstLine="0"/>
        <w:jc w:val="left"/>
        <w:rPr>
          <w:rFonts w:ascii="標楷體" w:eastAsia="標楷體" w:hAnsi="標楷體" w:cs="標楷體"/>
          <w:b/>
          <w:sz w:val="24"/>
          <w:szCs w:val="24"/>
        </w:rPr>
      </w:pPr>
      <w:r>
        <w:rPr>
          <w:rFonts w:ascii="標楷體" w:eastAsia="標楷體" w:hAnsi="標楷體" w:cs="標楷體"/>
          <w:b/>
          <w:sz w:val="24"/>
          <w:szCs w:val="24"/>
        </w:rPr>
        <w:br w:type="page"/>
      </w:r>
    </w:p>
    <w:p w14:paraId="7F0E65A4" w14:textId="77777777" w:rsidR="00E67FED" w:rsidRDefault="00E67FED" w:rsidP="003C6080">
      <w:pPr>
        <w:ind w:firstLine="0"/>
        <w:rPr>
          <w:rFonts w:ascii="標楷體" w:eastAsia="標楷體" w:hAnsi="標楷體" w:cs="標楷體" w:hint="eastAsia"/>
          <w:b/>
          <w:sz w:val="24"/>
          <w:szCs w:val="24"/>
        </w:rPr>
      </w:pPr>
    </w:p>
    <w:p w14:paraId="2E49F6F4" w14:textId="5511F4A8" w:rsidR="00E16217" w:rsidRDefault="00D837EC" w:rsidP="00E16217">
      <w:pPr>
        <w:rPr>
          <w:rFonts w:ascii="標楷體" w:eastAsia="標楷體" w:hAnsi="標楷體"/>
          <w:b/>
          <w:color w:val="auto"/>
          <w:sz w:val="28"/>
          <w:szCs w:val="28"/>
        </w:rPr>
      </w:pPr>
      <w:r>
        <w:rPr>
          <w:rFonts w:ascii="標楷體" w:eastAsia="標楷體" w:hAnsi="標楷體" w:cs="標楷體" w:hint="eastAsia"/>
          <w:b/>
          <w:color w:val="auto"/>
          <w:sz w:val="28"/>
          <w:szCs w:val="28"/>
        </w:rPr>
        <w:t>五</w:t>
      </w:r>
      <w:r w:rsidR="00E16217" w:rsidRPr="007E5F72">
        <w:rPr>
          <w:rFonts w:ascii="標楷體" w:eastAsia="標楷體" w:hAnsi="標楷體" w:cs="標楷體" w:hint="eastAsia"/>
          <w:b/>
          <w:color w:val="auto"/>
          <w:sz w:val="28"/>
          <w:szCs w:val="28"/>
        </w:rPr>
        <w:t>、</w:t>
      </w:r>
      <w:r w:rsidR="00E16217" w:rsidRPr="00D837EC">
        <w:rPr>
          <w:rFonts w:ascii="標楷體" w:eastAsia="標楷體" w:hAnsi="標楷體" w:hint="eastAsia"/>
          <w:b/>
          <w:color w:val="FF0000"/>
          <w:sz w:val="28"/>
          <w:szCs w:val="28"/>
        </w:rPr>
        <w:t>法律規定教育議題實施規劃</w:t>
      </w:r>
    </w:p>
    <w:tbl>
      <w:tblPr>
        <w:tblStyle w:val="aff7"/>
        <w:tblW w:w="0" w:type="auto"/>
        <w:jc w:val="center"/>
        <w:tblLook w:val="04A0" w:firstRow="1" w:lastRow="0" w:firstColumn="1" w:lastColumn="0" w:noHBand="0" w:noVBand="1"/>
      </w:tblPr>
      <w:tblGrid>
        <w:gridCol w:w="709"/>
        <w:gridCol w:w="3487"/>
        <w:gridCol w:w="851"/>
        <w:gridCol w:w="2410"/>
        <w:gridCol w:w="1190"/>
        <w:gridCol w:w="1276"/>
        <w:gridCol w:w="4197"/>
      </w:tblGrid>
      <w:tr w:rsidR="00E16217" w:rsidRPr="00441B99" w14:paraId="525ABD26" w14:textId="77777777" w:rsidTr="00F5712C">
        <w:trPr>
          <w:jc w:val="center"/>
        </w:trPr>
        <w:tc>
          <w:tcPr>
            <w:tcW w:w="709" w:type="dxa"/>
            <w:vMerge w:val="restart"/>
            <w:vAlign w:val="center"/>
          </w:tcPr>
          <w:p w14:paraId="6693B825"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487" w:type="dxa"/>
            <w:vMerge w:val="restart"/>
            <w:vAlign w:val="center"/>
          </w:tcPr>
          <w:p w14:paraId="4C0C448C" w14:textId="77777777" w:rsidR="00E16217" w:rsidRPr="003C6080" w:rsidRDefault="00E16217" w:rsidP="00F5712C">
            <w:pPr>
              <w:jc w:val="center"/>
              <w:rPr>
                <w:rFonts w:ascii="標楷體" w:eastAsia="標楷體" w:hAnsi="標楷體" w:cs="標楷體"/>
                <w:b/>
                <w:bCs/>
                <w:color w:val="auto"/>
                <w:sz w:val="24"/>
                <w:szCs w:val="24"/>
              </w:rPr>
            </w:pPr>
            <w:r w:rsidRPr="003C6080">
              <w:rPr>
                <w:rFonts w:ascii="標楷體" w:eastAsia="標楷體" w:hAnsi="標楷體" w:cs="標楷體" w:hint="eastAsia"/>
                <w:b/>
                <w:bCs/>
                <w:color w:val="auto"/>
                <w:sz w:val="24"/>
                <w:szCs w:val="24"/>
              </w:rPr>
              <w:t>重要教育工作</w:t>
            </w:r>
          </w:p>
        </w:tc>
        <w:tc>
          <w:tcPr>
            <w:tcW w:w="4451" w:type="dxa"/>
            <w:gridSpan w:val="3"/>
            <w:vAlign w:val="center"/>
          </w:tcPr>
          <w:p w14:paraId="0DAE9849" w14:textId="77777777" w:rsidR="00E16217" w:rsidRPr="00441B99" w:rsidRDefault="00E16217" w:rsidP="00F5712C">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14:paraId="7E14F1CC" w14:textId="77777777" w:rsidR="00E16217" w:rsidRPr="00D837EC" w:rsidRDefault="00E16217" w:rsidP="00F5712C">
            <w:pPr>
              <w:rPr>
                <w:rFonts w:ascii="標楷體" w:eastAsia="標楷體" w:hAnsi="標楷體" w:cs="標楷體"/>
                <w:bCs/>
                <w:color w:val="BFBFBF" w:themeColor="background1" w:themeShade="BF"/>
              </w:rPr>
            </w:pPr>
            <w:r w:rsidRPr="00D837EC">
              <w:rPr>
                <w:rFonts w:ascii="標楷體" w:eastAsia="標楷體" w:hAnsi="標楷體" w:hint="eastAsia"/>
                <w:bCs/>
                <w:color w:val="BFBFBF" w:themeColor="background1" w:themeShade="BF"/>
              </w:rPr>
              <w:t>（請視實際情形自行增列，內容須與各年級領域學習或彈性學習課程計畫相符）</w:t>
            </w:r>
          </w:p>
        </w:tc>
        <w:tc>
          <w:tcPr>
            <w:tcW w:w="1276" w:type="dxa"/>
            <w:vMerge w:val="restart"/>
            <w:vAlign w:val="center"/>
          </w:tcPr>
          <w:p w14:paraId="048D11AE" w14:textId="77777777" w:rsidR="00E16217" w:rsidRPr="00441B99" w:rsidRDefault="00E16217" w:rsidP="00F5712C">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14:paraId="32EBE959" w14:textId="77777777" w:rsidR="00E16217" w:rsidRPr="00441B99" w:rsidRDefault="00E16217" w:rsidP="00F5712C">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197" w:type="dxa"/>
            <w:vMerge w:val="restart"/>
            <w:vAlign w:val="center"/>
          </w:tcPr>
          <w:p w14:paraId="1F63CA75" w14:textId="77777777" w:rsidR="00E16217" w:rsidRPr="00FB6D66" w:rsidRDefault="00E16217" w:rsidP="00F5712C">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E16217" w:rsidRPr="00441B99" w14:paraId="1B776608" w14:textId="77777777" w:rsidTr="00F5712C">
        <w:trPr>
          <w:jc w:val="center"/>
        </w:trPr>
        <w:tc>
          <w:tcPr>
            <w:tcW w:w="709" w:type="dxa"/>
            <w:vMerge/>
          </w:tcPr>
          <w:p w14:paraId="7E17420D"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5D4DF876"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1341BDEE" w14:textId="77777777" w:rsidR="00E16217" w:rsidRPr="00441B99" w:rsidRDefault="00E16217" w:rsidP="00F5712C">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vAlign w:val="center"/>
          </w:tcPr>
          <w:p w14:paraId="5C201EFD" w14:textId="77777777" w:rsidR="00E16217" w:rsidRPr="00441B99" w:rsidRDefault="00E16217" w:rsidP="00F5712C">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190" w:type="dxa"/>
            <w:vAlign w:val="center"/>
          </w:tcPr>
          <w:p w14:paraId="5751AD58" w14:textId="77777777" w:rsidR="00E16217" w:rsidRDefault="00E16217" w:rsidP="00F5712C">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14:paraId="7373F636" w14:textId="77777777" w:rsidR="00E16217" w:rsidRPr="00441B99" w:rsidRDefault="00E16217" w:rsidP="00F5712C">
            <w:pPr>
              <w:jc w:val="center"/>
              <w:rPr>
                <w:rFonts w:ascii="標楷體" w:eastAsia="標楷體" w:hAnsi="標楷體" w:cs="標楷體"/>
                <w:color w:val="auto"/>
                <w:sz w:val="24"/>
                <w:szCs w:val="24"/>
              </w:rPr>
            </w:pPr>
            <w:proofErr w:type="gramStart"/>
            <w:r w:rsidRPr="00441B99">
              <w:rPr>
                <w:rFonts w:ascii="標楷體" w:eastAsia="標楷體" w:hAnsi="標楷體" w:cs="標楷體" w:hint="eastAsia"/>
                <w:color w:val="auto"/>
                <w:sz w:val="24"/>
                <w:szCs w:val="24"/>
              </w:rPr>
              <w:t>週</w:t>
            </w:r>
            <w:proofErr w:type="gramEnd"/>
            <w:r w:rsidRPr="00441B99">
              <w:rPr>
                <w:rFonts w:ascii="標楷體" w:eastAsia="標楷體" w:hAnsi="標楷體" w:cs="標楷體" w:hint="eastAsia"/>
                <w:color w:val="auto"/>
                <w:sz w:val="24"/>
                <w:szCs w:val="24"/>
              </w:rPr>
              <w:t>次</w:t>
            </w:r>
          </w:p>
        </w:tc>
        <w:tc>
          <w:tcPr>
            <w:tcW w:w="1276" w:type="dxa"/>
            <w:vMerge/>
            <w:vAlign w:val="center"/>
          </w:tcPr>
          <w:p w14:paraId="42B96F60"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5EF29628"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54EE4558" w14:textId="77777777" w:rsidTr="00F5712C">
        <w:trPr>
          <w:trHeight w:val="593"/>
          <w:jc w:val="center"/>
        </w:trPr>
        <w:tc>
          <w:tcPr>
            <w:tcW w:w="709" w:type="dxa"/>
            <w:vMerge w:val="restart"/>
            <w:vAlign w:val="center"/>
          </w:tcPr>
          <w:p w14:paraId="4E921127"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87" w:type="dxa"/>
            <w:vMerge w:val="restart"/>
            <w:vAlign w:val="center"/>
          </w:tcPr>
          <w:p w14:paraId="54A8F39D"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性別平等教育課程或活動</w:t>
            </w:r>
          </w:p>
        </w:tc>
        <w:tc>
          <w:tcPr>
            <w:tcW w:w="851" w:type="dxa"/>
            <w:vAlign w:val="center"/>
          </w:tcPr>
          <w:p w14:paraId="70969DD5" w14:textId="364E9786" w:rsidR="00E16217" w:rsidRPr="00441B99" w:rsidRDefault="00DC7548" w:rsidP="00F5712C">
            <w:pP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5D31DF60" w14:textId="77777777" w:rsidR="00E16217" w:rsidRPr="00441B99" w:rsidRDefault="00E16217" w:rsidP="00F5712C">
            <w:pPr>
              <w:rPr>
                <w:rFonts w:ascii="標楷體" w:eastAsia="標楷體" w:hAnsi="標楷體" w:cs="標楷體"/>
                <w:color w:val="auto"/>
                <w:sz w:val="24"/>
                <w:szCs w:val="24"/>
              </w:rPr>
            </w:pPr>
          </w:p>
        </w:tc>
        <w:tc>
          <w:tcPr>
            <w:tcW w:w="1190" w:type="dxa"/>
            <w:vAlign w:val="center"/>
          </w:tcPr>
          <w:p w14:paraId="5D534E66" w14:textId="77777777" w:rsidR="00E16217" w:rsidRPr="00441B99" w:rsidRDefault="00E16217" w:rsidP="00F5712C">
            <w:pPr>
              <w:rPr>
                <w:rFonts w:ascii="標楷體" w:eastAsia="標楷體" w:hAnsi="標楷體" w:cs="標楷體"/>
                <w:color w:val="auto"/>
                <w:sz w:val="24"/>
                <w:szCs w:val="24"/>
              </w:rPr>
            </w:pPr>
          </w:p>
        </w:tc>
        <w:tc>
          <w:tcPr>
            <w:tcW w:w="1276" w:type="dxa"/>
            <w:vAlign w:val="center"/>
          </w:tcPr>
          <w:p w14:paraId="5FF387CE" w14:textId="0E32A3A5" w:rsidR="00E16217" w:rsidRPr="00441B99" w:rsidRDefault="00DC7548" w:rsidP="00F5712C">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4197" w:type="dxa"/>
            <w:vMerge w:val="restart"/>
            <w:vAlign w:val="center"/>
          </w:tcPr>
          <w:p w14:paraId="1CADC121" w14:textId="77777777" w:rsidR="00E16217" w:rsidRPr="00FB6D66" w:rsidRDefault="00E16217" w:rsidP="00F5712C">
            <w:pPr>
              <w:jc w:val="left"/>
              <w:rPr>
                <w:rFonts w:ascii="標楷體" w:eastAsia="標楷體" w:hAnsi="標楷體" w:cs="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性別平等教育法第</w:t>
            </w:r>
            <w:r w:rsidRPr="00FB6D66">
              <w:rPr>
                <w:rFonts w:ascii="標楷體" w:eastAsia="標楷體" w:hAnsi="標楷體"/>
                <w:color w:val="auto"/>
                <w:sz w:val="24"/>
                <w:szCs w:val="24"/>
              </w:rPr>
              <w:t>17</w:t>
            </w:r>
            <w:r w:rsidRPr="00FB6D66">
              <w:rPr>
                <w:rFonts w:ascii="標楷體" w:eastAsia="標楷體" w:hAnsi="標楷體" w:hint="eastAsia"/>
                <w:color w:val="auto"/>
                <w:sz w:val="24"/>
                <w:szCs w:val="24"/>
              </w:rPr>
              <w:t>條</w:t>
            </w:r>
          </w:p>
          <w:p w14:paraId="50D6D9EA" w14:textId="77777777" w:rsidR="00E16217" w:rsidRPr="00935872" w:rsidRDefault="00E16217" w:rsidP="00F5712C">
            <w:pPr>
              <w:jc w:val="left"/>
              <w:rPr>
                <w:rFonts w:ascii="標楷體" w:eastAsia="標楷體" w:hAnsi="標楷體" w:cs="標楷體"/>
                <w:b/>
                <w:bCs/>
                <w:color w:val="auto"/>
                <w:sz w:val="24"/>
                <w:szCs w:val="24"/>
              </w:rPr>
            </w:pPr>
            <w:r>
              <w:rPr>
                <w:rFonts w:ascii="標楷體" w:eastAsia="標楷體" w:hAnsi="標楷體" w:cs="標楷體"/>
                <w:color w:val="auto"/>
                <w:sz w:val="24"/>
                <w:szCs w:val="24"/>
              </w:rPr>
              <w:t xml:space="preserve">  </w:t>
            </w:r>
            <w:r w:rsidRPr="00935872">
              <w:rPr>
                <w:rFonts w:ascii="標楷體" w:eastAsia="標楷體" w:hAnsi="標楷體" w:cs="標楷體" w:hint="eastAsia"/>
                <w:b/>
                <w:bCs/>
                <w:color w:val="C00000"/>
                <w:sz w:val="24"/>
                <w:szCs w:val="24"/>
              </w:rPr>
              <w:t>每學期至少</w:t>
            </w:r>
            <w:r w:rsidRPr="00935872">
              <w:rPr>
                <w:rFonts w:ascii="標楷體" w:eastAsia="標楷體" w:hAnsi="標楷體" w:cs="標楷體"/>
                <w:b/>
                <w:bCs/>
                <w:color w:val="C00000"/>
                <w:sz w:val="24"/>
                <w:szCs w:val="24"/>
              </w:rPr>
              <w:t>4</w:t>
            </w:r>
            <w:r w:rsidRPr="00935872">
              <w:rPr>
                <w:rFonts w:ascii="標楷體" w:eastAsia="標楷體" w:hAnsi="標楷體" w:cs="標楷體" w:hint="eastAsia"/>
                <w:b/>
                <w:bCs/>
                <w:color w:val="C00000"/>
                <w:sz w:val="24"/>
                <w:szCs w:val="24"/>
              </w:rPr>
              <w:t>小時</w:t>
            </w:r>
          </w:p>
          <w:p w14:paraId="5D72D86C" w14:textId="77777777" w:rsidR="00E16217" w:rsidRPr="00FB6D66" w:rsidRDefault="00E16217" w:rsidP="00F5712C">
            <w:pPr>
              <w:jc w:val="left"/>
              <w:rPr>
                <w:rFonts w:ascii="標楷體" w:eastAsia="標楷體" w:hAnsi="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兒童及少年性剝削防制條例第</w:t>
            </w:r>
            <w:r w:rsidRPr="00FB6D66">
              <w:rPr>
                <w:rFonts w:ascii="標楷體" w:eastAsia="標楷體" w:hAnsi="標楷體"/>
                <w:color w:val="auto"/>
                <w:sz w:val="24"/>
                <w:szCs w:val="24"/>
              </w:rPr>
              <w:t>4</w:t>
            </w:r>
            <w:r w:rsidRPr="00FB6D66">
              <w:rPr>
                <w:rFonts w:ascii="標楷體" w:eastAsia="標楷體" w:hAnsi="標楷體" w:hint="eastAsia"/>
                <w:color w:val="auto"/>
                <w:sz w:val="24"/>
                <w:szCs w:val="24"/>
              </w:rPr>
              <w:t>條</w:t>
            </w:r>
          </w:p>
          <w:p w14:paraId="19E58F16" w14:textId="77777777" w:rsidR="00E16217" w:rsidRDefault="00E16217" w:rsidP="00F5712C">
            <w:pPr>
              <w:jc w:val="left"/>
              <w:rPr>
                <w:rFonts w:ascii="標楷體" w:eastAsia="標楷體" w:hAnsi="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每學年應辦理兒童及少年性剝削防</w:t>
            </w:r>
            <w:r>
              <w:rPr>
                <w:rFonts w:ascii="標楷體" w:eastAsia="標楷體" w:hAnsi="標楷體"/>
                <w:color w:val="auto"/>
                <w:sz w:val="24"/>
                <w:szCs w:val="24"/>
              </w:rPr>
              <w:t xml:space="preserve">  </w:t>
            </w:r>
          </w:p>
          <w:p w14:paraId="16AF0F65" w14:textId="77777777" w:rsidR="00E16217" w:rsidRPr="00FB6D66" w:rsidRDefault="00E16217" w:rsidP="00F5712C">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FB6D66">
              <w:rPr>
                <w:rFonts w:ascii="標楷體" w:eastAsia="標楷體" w:hAnsi="標楷體" w:hint="eastAsia"/>
                <w:color w:val="auto"/>
                <w:sz w:val="24"/>
                <w:szCs w:val="24"/>
              </w:rPr>
              <w:t>治教育課程或教育宣導</w:t>
            </w: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建議融入</w:t>
            </w:r>
            <w:r w:rsidRPr="00FB6D66">
              <w:rPr>
                <w:rFonts w:ascii="標楷體" w:eastAsia="標楷體" w:hAnsi="標楷體"/>
                <w:color w:val="auto"/>
                <w:sz w:val="24"/>
                <w:szCs w:val="24"/>
              </w:rPr>
              <w:t>)</w:t>
            </w:r>
          </w:p>
        </w:tc>
      </w:tr>
      <w:tr w:rsidR="00E16217" w:rsidRPr="00441B99" w14:paraId="301448C7" w14:textId="77777777" w:rsidTr="00F5712C">
        <w:trPr>
          <w:trHeight w:val="593"/>
          <w:jc w:val="center"/>
        </w:trPr>
        <w:tc>
          <w:tcPr>
            <w:tcW w:w="709" w:type="dxa"/>
            <w:vMerge/>
            <w:vAlign w:val="center"/>
          </w:tcPr>
          <w:p w14:paraId="53E72EE3" w14:textId="77777777" w:rsidR="00E16217" w:rsidRDefault="00E16217" w:rsidP="00F5712C">
            <w:pPr>
              <w:jc w:val="center"/>
              <w:rPr>
                <w:rFonts w:ascii="標楷體" w:eastAsia="標楷體" w:hAnsi="標楷體" w:cs="標楷體"/>
                <w:color w:val="auto"/>
                <w:sz w:val="24"/>
                <w:szCs w:val="24"/>
              </w:rPr>
            </w:pPr>
          </w:p>
        </w:tc>
        <w:tc>
          <w:tcPr>
            <w:tcW w:w="3487" w:type="dxa"/>
            <w:vMerge/>
            <w:vAlign w:val="center"/>
          </w:tcPr>
          <w:p w14:paraId="66FEA636" w14:textId="77777777" w:rsidR="00E16217" w:rsidRDefault="00E16217" w:rsidP="00F5712C">
            <w:pPr>
              <w:jc w:val="center"/>
              <w:rPr>
                <w:rFonts w:ascii="標楷體" w:eastAsia="標楷體" w:hAnsi="標楷體" w:cs="標楷體"/>
                <w:color w:val="auto"/>
                <w:sz w:val="24"/>
                <w:szCs w:val="24"/>
              </w:rPr>
            </w:pPr>
          </w:p>
        </w:tc>
        <w:tc>
          <w:tcPr>
            <w:tcW w:w="851" w:type="dxa"/>
            <w:vAlign w:val="center"/>
          </w:tcPr>
          <w:p w14:paraId="523B4719" w14:textId="77777777" w:rsidR="00E16217" w:rsidRPr="00441B99" w:rsidRDefault="00E16217" w:rsidP="00F5712C">
            <w:pPr>
              <w:rPr>
                <w:rFonts w:ascii="標楷體" w:eastAsia="標楷體" w:hAnsi="標楷體" w:cs="標楷體"/>
                <w:color w:val="auto"/>
                <w:sz w:val="24"/>
                <w:szCs w:val="24"/>
              </w:rPr>
            </w:pPr>
          </w:p>
        </w:tc>
        <w:tc>
          <w:tcPr>
            <w:tcW w:w="2410" w:type="dxa"/>
            <w:vAlign w:val="center"/>
          </w:tcPr>
          <w:p w14:paraId="47236FFC" w14:textId="77777777" w:rsidR="00E16217" w:rsidRPr="00441B99" w:rsidRDefault="00E16217" w:rsidP="00F5712C">
            <w:pPr>
              <w:rPr>
                <w:rFonts w:ascii="標楷體" w:eastAsia="標楷體" w:hAnsi="標楷體" w:cs="標楷體"/>
                <w:color w:val="auto"/>
                <w:sz w:val="24"/>
                <w:szCs w:val="24"/>
              </w:rPr>
            </w:pPr>
          </w:p>
        </w:tc>
        <w:tc>
          <w:tcPr>
            <w:tcW w:w="1190" w:type="dxa"/>
            <w:vAlign w:val="center"/>
          </w:tcPr>
          <w:p w14:paraId="358BF196" w14:textId="77777777" w:rsidR="00E16217" w:rsidRPr="00441B99" w:rsidRDefault="00E16217" w:rsidP="00F5712C">
            <w:pPr>
              <w:rPr>
                <w:rFonts w:ascii="標楷體" w:eastAsia="標楷體" w:hAnsi="標楷體" w:cs="標楷體"/>
                <w:color w:val="auto"/>
                <w:sz w:val="24"/>
                <w:szCs w:val="24"/>
              </w:rPr>
            </w:pPr>
          </w:p>
        </w:tc>
        <w:tc>
          <w:tcPr>
            <w:tcW w:w="1276" w:type="dxa"/>
            <w:vAlign w:val="center"/>
          </w:tcPr>
          <w:p w14:paraId="54BFD591" w14:textId="77777777" w:rsidR="00E16217" w:rsidRPr="00441B99" w:rsidRDefault="00E16217" w:rsidP="00F5712C">
            <w:pPr>
              <w:rPr>
                <w:rFonts w:ascii="標楷體" w:eastAsia="標楷體" w:hAnsi="標楷體" w:cs="標楷體"/>
                <w:color w:val="auto"/>
                <w:sz w:val="24"/>
                <w:szCs w:val="24"/>
              </w:rPr>
            </w:pPr>
          </w:p>
        </w:tc>
        <w:tc>
          <w:tcPr>
            <w:tcW w:w="4197" w:type="dxa"/>
            <w:vMerge/>
            <w:vAlign w:val="center"/>
          </w:tcPr>
          <w:p w14:paraId="5E70FFDA" w14:textId="77777777" w:rsidR="00E16217" w:rsidRPr="00FB6D66" w:rsidRDefault="00E16217" w:rsidP="00F5712C">
            <w:pPr>
              <w:jc w:val="left"/>
              <w:rPr>
                <w:rFonts w:ascii="新細明體" w:hAnsi="新細明體"/>
                <w:color w:val="auto"/>
                <w:sz w:val="24"/>
                <w:szCs w:val="24"/>
              </w:rPr>
            </w:pPr>
          </w:p>
        </w:tc>
      </w:tr>
      <w:tr w:rsidR="00E16217" w:rsidRPr="00441B99" w14:paraId="4534CFBC" w14:textId="77777777" w:rsidTr="00F5712C">
        <w:trPr>
          <w:trHeight w:val="594"/>
          <w:jc w:val="center"/>
        </w:trPr>
        <w:tc>
          <w:tcPr>
            <w:tcW w:w="709" w:type="dxa"/>
            <w:vMerge/>
            <w:vAlign w:val="center"/>
          </w:tcPr>
          <w:p w14:paraId="1538DA6E" w14:textId="77777777" w:rsidR="00E16217" w:rsidRDefault="00E16217" w:rsidP="00F5712C">
            <w:pPr>
              <w:jc w:val="center"/>
              <w:rPr>
                <w:rFonts w:ascii="標楷體" w:eastAsia="標楷體" w:hAnsi="標楷體" w:cs="標楷體"/>
                <w:color w:val="auto"/>
                <w:sz w:val="24"/>
                <w:szCs w:val="24"/>
              </w:rPr>
            </w:pPr>
          </w:p>
        </w:tc>
        <w:tc>
          <w:tcPr>
            <w:tcW w:w="3487" w:type="dxa"/>
            <w:vMerge/>
            <w:vAlign w:val="center"/>
          </w:tcPr>
          <w:p w14:paraId="41206329" w14:textId="77777777" w:rsidR="00E16217" w:rsidRDefault="00E16217" w:rsidP="00F5712C">
            <w:pPr>
              <w:jc w:val="center"/>
              <w:rPr>
                <w:rFonts w:ascii="標楷體" w:eastAsia="標楷體" w:hAnsi="標楷體" w:cs="標楷體"/>
                <w:color w:val="auto"/>
                <w:sz w:val="24"/>
                <w:szCs w:val="24"/>
              </w:rPr>
            </w:pPr>
          </w:p>
        </w:tc>
        <w:tc>
          <w:tcPr>
            <w:tcW w:w="851" w:type="dxa"/>
            <w:vAlign w:val="center"/>
          </w:tcPr>
          <w:p w14:paraId="1288F463" w14:textId="77777777" w:rsidR="00E16217" w:rsidRPr="00441B99" w:rsidRDefault="00E16217" w:rsidP="00F5712C">
            <w:pPr>
              <w:rPr>
                <w:rFonts w:ascii="標楷體" w:eastAsia="標楷體" w:hAnsi="標楷體" w:cs="標楷體"/>
                <w:color w:val="auto"/>
                <w:sz w:val="24"/>
                <w:szCs w:val="24"/>
              </w:rPr>
            </w:pPr>
          </w:p>
        </w:tc>
        <w:tc>
          <w:tcPr>
            <w:tcW w:w="2410" w:type="dxa"/>
            <w:vAlign w:val="center"/>
          </w:tcPr>
          <w:p w14:paraId="2B14414C" w14:textId="77777777" w:rsidR="00E16217" w:rsidRPr="00441B99" w:rsidRDefault="00E16217" w:rsidP="00F5712C">
            <w:pPr>
              <w:rPr>
                <w:rFonts w:ascii="標楷體" w:eastAsia="標楷體" w:hAnsi="標楷體" w:cs="標楷體"/>
                <w:color w:val="auto"/>
                <w:sz w:val="24"/>
                <w:szCs w:val="24"/>
              </w:rPr>
            </w:pPr>
          </w:p>
        </w:tc>
        <w:tc>
          <w:tcPr>
            <w:tcW w:w="1190" w:type="dxa"/>
            <w:vAlign w:val="center"/>
          </w:tcPr>
          <w:p w14:paraId="4319D774" w14:textId="77777777" w:rsidR="00E16217" w:rsidRPr="00441B99" w:rsidRDefault="00E16217" w:rsidP="00F5712C">
            <w:pPr>
              <w:rPr>
                <w:rFonts w:ascii="標楷體" w:eastAsia="標楷體" w:hAnsi="標楷體" w:cs="標楷體"/>
                <w:color w:val="auto"/>
                <w:sz w:val="24"/>
                <w:szCs w:val="24"/>
              </w:rPr>
            </w:pPr>
          </w:p>
        </w:tc>
        <w:tc>
          <w:tcPr>
            <w:tcW w:w="1276" w:type="dxa"/>
            <w:vAlign w:val="center"/>
          </w:tcPr>
          <w:p w14:paraId="516B449F" w14:textId="77777777" w:rsidR="00E16217" w:rsidRPr="00441B99" w:rsidRDefault="00E16217" w:rsidP="00F5712C">
            <w:pPr>
              <w:rPr>
                <w:rFonts w:ascii="標楷體" w:eastAsia="標楷體" w:hAnsi="標楷體" w:cs="標楷體"/>
                <w:color w:val="auto"/>
                <w:sz w:val="24"/>
                <w:szCs w:val="24"/>
              </w:rPr>
            </w:pPr>
          </w:p>
        </w:tc>
        <w:tc>
          <w:tcPr>
            <w:tcW w:w="4197" w:type="dxa"/>
            <w:vMerge/>
            <w:vAlign w:val="center"/>
          </w:tcPr>
          <w:p w14:paraId="1B346C8B" w14:textId="77777777" w:rsidR="00E16217" w:rsidRPr="00FB6D66" w:rsidRDefault="00E16217" w:rsidP="00F5712C">
            <w:pPr>
              <w:jc w:val="left"/>
              <w:rPr>
                <w:rFonts w:ascii="新細明體" w:hAnsi="新細明體"/>
                <w:color w:val="auto"/>
                <w:sz w:val="24"/>
                <w:szCs w:val="24"/>
              </w:rPr>
            </w:pPr>
          </w:p>
        </w:tc>
      </w:tr>
      <w:tr w:rsidR="00E16217" w:rsidRPr="00441B99" w14:paraId="25EF602F" w14:textId="77777777" w:rsidTr="00F5712C">
        <w:trPr>
          <w:trHeight w:val="340"/>
          <w:jc w:val="center"/>
        </w:trPr>
        <w:tc>
          <w:tcPr>
            <w:tcW w:w="709" w:type="dxa"/>
            <w:vMerge w:val="restart"/>
            <w:vAlign w:val="center"/>
          </w:tcPr>
          <w:p w14:paraId="161244D4"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87" w:type="dxa"/>
            <w:vMerge w:val="restart"/>
            <w:vAlign w:val="center"/>
          </w:tcPr>
          <w:p w14:paraId="55E73136" w14:textId="77777777" w:rsidR="00E16217" w:rsidRPr="00441B99" w:rsidRDefault="00E16217" w:rsidP="00F5712C">
            <w:pPr>
              <w:jc w:val="center"/>
              <w:rPr>
                <w:rFonts w:ascii="標楷體" w:eastAsia="標楷體" w:hAnsi="標楷體" w:cs="標楷體"/>
                <w:color w:val="auto"/>
                <w:sz w:val="24"/>
                <w:szCs w:val="24"/>
              </w:rPr>
            </w:pPr>
            <w:r w:rsidRPr="007C196E">
              <w:rPr>
                <w:rFonts w:ascii="標楷體" w:eastAsia="標楷體" w:hAnsi="標楷體" w:hint="eastAsia"/>
                <w:sz w:val="24"/>
                <w:szCs w:val="24"/>
              </w:rPr>
              <w:t>性侵害防治教育課程</w:t>
            </w:r>
          </w:p>
        </w:tc>
        <w:tc>
          <w:tcPr>
            <w:tcW w:w="851" w:type="dxa"/>
            <w:vAlign w:val="center"/>
          </w:tcPr>
          <w:p w14:paraId="2157C74D" w14:textId="3A82546C"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3F8590EA"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021546D7"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054B53D1" w14:textId="47BC9F06"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Merge w:val="restart"/>
            <w:vAlign w:val="center"/>
          </w:tcPr>
          <w:p w14:paraId="35DB24C3" w14:textId="77777777" w:rsidR="00E16217" w:rsidRPr="00FB6D66" w:rsidRDefault="00E16217" w:rsidP="00F5712C">
            <w:pPr>
              <w:jc w:val="left"/>
              <w:rPr>
                <w:rFonts w:ascii="標楷體" w:eastAsia="標楷體" w:hAnsi="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性侵害犯罪防治法第</w:t>
            </w:r>
            <w:r w:rsidRPr="00FB6D66">
              <w:rPr>
                <w:rFonts w:ascii="標楷體" w:eastAsia="標楷體" w:hAnsi="標楷體"/>
                <w:color w:val="auto"/>
                <w:sz w:val="24"/>
                <w:szCs w:val="24"/>
              </w:rPr>
              <w:t>7</w:t>
            </w:r>
            <w:r w:rsidRPr="00FB6D66">
              <w:rPr>
                <w:rFonts w:ascii="標楷體" w:eastAsia="標楷體" w:hAnsi="標楷體" w:hint="eastAsia"/>
                <w:color w:val="auto"/>
                <w:sz w:val="24"/>
                <w:szCs w:val="24"/>
              </w:rPr>
              <w:t>條</w:t>
            </w:r>
          </w:p>
          <w:p w14:paraId="331E2147" w14:textId="77777777" w:rsidR="00E16217" w:rsidRPr="00FB6D66" w:rsidRDefault="00E16217" w:rsidP="00F5712C">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935872">
              <w:rPr>
                <w:rFonts w:ascii="標楷體" w:eastAsia="標楷體" w:hAnsi="標楷體" w:cs="標楷體" w:hint="eastAsia"/>
                <w:b/>
                <w:bCs/>
                <w:color w:val="C00000"/>
                <w:sz w:val="24"/>
                <w:szCs w:val="24"/>
              </w:rPr>
              <w:t>每學年至少</w:t>
            </w:r>
            <w:r w:rsidRPr="00935872">
              <w:rPr>
                <w:rFonts w:ascii="標楷體" w:eastAsia="標楷體" w:hAnsi="標楷體" w:cs="標楷體"/>
                <w:b/>
                <w:bCs/>
                <w:color w:val="C00000"/>
                <w:sz w:val="24"/>
                <w:szCs w:val="24"/>
              </w:rPr>
              <w:t>4</w:t>
            </w:r>
            <w:r w:rsidRPr="00935872">
              <w:rPr>
                <w:rFonts w:ascii="標楷體" w:eastAsia="標楷體" w:hAnsi="標楷體" w:cs="標楷體" w:hint="eastAsia"/>
                <w:b/>
                <w:bCs/>
                <w:color w:val="C00000"/>
                <w:sz w:val="24"/>
                <w:szCs w:val="24"/>
              </w:rPr>
              <w:t>小時</w:t>
            </w:r>
          </w:p>
        </w:tc>
      </w:tr>
      <w:tr w:rsidR="00E16217" w:rsidRPr="00441B99" w14:paraId="0158C12E" w14:textId="77777777" w:rsidTr="00F5712C">
        <w:trPr>
          <w:trHeight w:val="340"/>
          <w:jc w:val="center"/>
        </w:trPr>
        <w:tc>
          <w:tcPr>
            <w:tcW w:w="709" w:type="dxa"/>
            <w:vMerge/>
          </w:tcPr>
          <w:p w14:paraId="6B49B82C"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062B6CAB"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4AF49930"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24A5A1B4"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01393303"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0A66AB8C"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1FCFC8D8"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2F33BA54" w14:textId="77777777" w:rsidTr="00F5712C">
        <w:trPr>
          <w:trHeight w:val="340"/>
          <w:jc w:val="center"/>
        </w:trPr>
        <w:tc>
          <w:tcPr>
            <w:tcW w:w="709" w:type="dxa"/>
            <w:vMerge/>
          </w:tcPr>
          <w:p w14:paraId="44F7AE1B"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6CDF2054"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46E83465"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552EE686"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034E88BC"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76E056E8"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1772EE7C"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7819D660" w14:textId="77777777" w:rsidTr="00F5712C">
        <w:trPr>
          <w:trHeight w:val="593"/>
          <w:jc w:val="center"/>
        </w:trPr>
        <w:tc>
          <w:tcPr>
            <w:tcW w:w="709" w:type="dxa"/>
            <w:vMerge w:val="restart"/>
            <w:vAlign w:val="center"/>
          </w:tcPr>
          <w:p w14:paraId="6E7FF397"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87" w:type="dxa"/>
            <w:vMerge w:val="restart"/>
            <w:vAlign w:val="center"/>
          </w:tcPr>
          <w:p w14:paraId="3DB0E835"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851" w:type="dxa"/>
            <w:vAlign w:val="center"/>
          </w:tcPr>
          <w:p w14:paraId="46C918F0" w14:textId="34ED8881"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2BCE874E"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2D298631"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D0DCAE3" w14:textId="0496FB94"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Merge w:val="restart"/>
            <w:vAlign w:val="center"/>
          </w:tcPr>
          <w:p w14:paraId="052D2C14" w14:textId="77777777" w:rsidR="00E16217" w:rsidRPr="00FB6D66" w:rsidRDefault="00E16217" w:rsidP="00F5712C">
            <w:pPr>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cs="標楷體" w:hint="eastAsia"/>
                <w:color w:val="auto"/>
                <w:sz w:val="24"/>
                <w:szCs w:val="24"/>
              </w:rPr>
              <w:t>環境教育法第</w:t>
            </w:r>
            <w:r w:rsidRPr="00FB6D66">
              <w:rPr>
                <w:rFonts w:ascii="標楷體" w:eastAsia="標楷體" w:hAnsi="標楷體" w:cs="標楷體"/>
                <w:color w:val="auto"/>
                <w:sz w:val="24"/>
                <w:szCs w:val="24"/>
              </w:rPr>
              <w:t>19</w:t>
            </w:r>
            <w:r w:rsidRPr="00FB6D66">
              <w:rPr>
                <w:rFonts w:ascii="標楷體" w:eastAsia="標楷體" w:hAnsi="標楷體" w:cs="標楷體" w:hint="eastAsia"/>
                <w:color w:val="auto"/>
                <w:sz w:val="24"/>
                <w:szCs w:val="24"/>
              </w:rPr>
              <w:t>條</w:t>
            </w:r>
          </w:p>
          <w:p w14:paraId="3100A4ED" w14:textId="77777777" w:rsidR="00E16217" w:rsidRPr="00FB6D66" w:rsidRDefault="00E16217" w:rsidP="00F5712C">
            <w:pPr>
              <w:jc w:val="left"/>
              <w:rPr>
                <w:rFonts w:ascii="標楷體" w:eastAsia="標楷體" w:hAnsi="標楷體"/>
                <w:color w:val="auto"/>
                <w:sz w:val="24"/>
                <w:szCs w:val="24"/>
              </w:rPr>
            </w:pPr>
            <w:r>
              <w:rPr>
                <w:rFonts w:ascii="標楷體" w:eastAsia="標楷體" w:hAnsi="標楷體"/>
                <w:color w:val="auto"/>
                <w:sz w:val="24"/>
                <w:szCs w:val="24"/>
              </w:rPr>
              <w:t xml:space="preserve">  </w:t>
            </w:r>
            <w:r w:rsidRPr="00935872">
              <w:rPr>
                <w:rFonts w:ascii="標楷體" w:eastAsia="標楷體" w:hAnsi="標楷體" w:cs="標楷體" w:hint="eastAsia"/>
                <w:b/>
                <w:bCs/>
                <w:color w:val="C00000"/>
                <w:sz w:val="24"/>
                <w:szCs w:val="24"/>
              </w:rPr>
              <w:t>每學年至少</w:t>
            </w:r>
            <w:r w:rsidRPr="00935872">
              <w:rPr>
                <w:rFonts w:ascii="標楷體" w:eastAsia="標楷體" w:hAnsi="標楷體" w:cs="標楷體"/>
                <w:b/>
                <w:bCs/>
                <w:color w:val="C00000"/>
                <w:sz w:val="24"/>
                <w:szCs w:val="24"/>
              </w:rPr>
              <w:t>4</w:t>
            </w:r>
            <w:r w:rsidRPr="00935872">
              <w:rPr>
                <w:rFonts w:ascii="標楷體" w:eastAsia="標楷體" w:hAnsi="標楷體" w:cs="標楷體" w:hint="eastAsia"/>
                <w:b/>
                <w:bCs/>
                <w:color w:val="C00000"/>
                <w:sz w:val="24"/>
                <w:szCs w:val="24"/>
              </w:rPr>
              <w:t>小時</w:t>
            </w:r>
          </w:p>
          <w:p w14:paraId="00C3F1A4" w14:textId="77777777" w:rsidR="00E16217" w:rsidRPr="00FB6D66" w:rsidRDefault="00E16217" w:rsidP="00F5712C">
            <w:pPr>
              <w:rPr>
                <w:rFonts w:ascii="標楷體" w:eastAsia="標楷體" w:hAnsi="標楷體" w:cs="標楷體"/>
                <w:color w:val="auto"/>
                <w:sz w:val="24"/>
                <w:szCs w:val="24"/>
              </w:rPr>
            </w:pPr>
            <w:r w:rsidRPr="00FB6D66">
              <w:rPr>
                <w:rFonts w:ascii="標楷體" w:eastAsia="標楷體" w:hAnsi="標楷體"/>
                <w:color w:val="auto"/>
                <w:sz w:val="24"/>
                <w:szCs w:val="24"/>
              </w:rPr>
              <w:t>(</w:t>
            </w:r>
            <w:r w:rsidRPr="00FB6D66">
              <w:rPr>
                <w:rFonts w:ascii="標楷體" w:eastAsia="標楷體" w:hAnsi="標楷體" w:hint="eastAsia"/>
                <w:color w:val="auto"/>
                <w:sz w:val="24"/>
                <w:szCs w:val="24"/>
              </w:rPr>
              <w:t>含</w:t>
            </w:r>
            <w:r w:rsidRPr="00235090">
              <w:rPr>
                <w:rFonts w:ascii="標楷體" w:eastAsia="標楷體" w:hAnsi="標楷體" w:hint="eastAsia"/>
                <w:color w:val="00B050"/>
                <w:sz w:val="24"/>
                <w:szCs w:val="24"/>
              </w:rPr>
              <w:t>海洋教育</w:t>
            </w:r>
            <w:r w:rsidRPr="00235090">
              <w:rPr>
                <w:rFonts w:ascii="標楷體" w:eastAsia="標楷體" w:hAnsi="標楷體" w:cs="標楷體"/>
                <w:b/>
                <w:bCs/>
                <w:color w:val="C00000"/>
                <w:sz w:val="24"/>
                <w:szCs w:val="24"/>
              </w:rPr>
              <w:t>1</w:t>
            </w:r>
            <w:r w:rsidRPr="00235090">
              <w:rPr>
                <w:rFonts w:ascii="標楷體" w:eastAsia="標楷體" w:hAnsi="標楷體" w:cs="標楷體" w:hint="eastAsia"/>
                <w:b/>
                <w:bCs/>
                <w:color w:val="C00000"/>
                <w:sz w:val="24"/>
                <w:szCs w:val="24"/>
              </w:rPr>
              <w:t>小時</w:t>
            </w:r>
            <w:r w:rsidRPr="00FB6D66">
              <w:rPr>
                <w:rFonts w:ascii="標楷體" w:eastAsia="標楷體" w:hAnsi="標楷體" w:hint="eastAsia"/>
                <w:color w:val="auto"/>
                <w:sz w:val="24"/>
                <w:szCs w:val="24"/>
              </w:rPr>
              <w:t>，</w:t>
            </w:r>
            <w:r w:rsidRPr="00235090">
              <w:rPr>
                <w:rFonts w:ascii="標楷體" w:eastAsia="標楷體" w:hAnsi="標楷體" w:hint="eastAsia"/>
                <w:color w:val="00B0F0"/>
                <w:sz w:val="24"/>
                <w:szCs w:val="24"/>
              </w:rPr>
              <w:t>環境倫理、永續發展、氣候變遷、災害防救、能源資源永續利用</w:t>
            </w:r>
            <w:r w:rsidRPr="00235090">
              <w:rPr>
                <w:rFonts w:ascii="標楷體" w:eastAsia="標楷體" w:hAnsi="標楷體" w:cs="標楷體"/>
                <w:b/>
                <w:bCs/>
                <w:color w:val="C00000"/>
                <w:sz w:val="24"/>
                <w:szCs w:val="24"/>
              </w:rPr>
              <w:t>3</w:t>
            </w:r>
            <w:r w:rsidRPr="00235090">
              <w:rPr>
                <w:rFonts w:ascii="標楷體" w:eastAsia="標楷體" w:hAnsi="標楷體" w:cs="標楷體" w:hint="eastAsia"/>
                <w:b/>
                <w:bCs/>
                <w:color w:val="C00000"/>
                <w:sz w:val="24"/>
                <w:szCs w:val="24"/>
              </w:rPr>
              <w:t>小時</w:t>
            </w:r>
            <w:r w:rsidRPr="00FB6D66">
              <w:rPr>
                <w:rFonts w:ascii="標楷體" w:eastAsia="標楷體" w:hAnsi="標楷體"/>
                <w:color w:val="auto"/>
                <w:sz w:val="24"/>
                <w:szCs w:val="24"/>
              </w:rPr>
              <w:t>)</w:t>
            </w:r>
          </w:p>
        </w:tc>
      </w:tr>
      <w:tr w:rsidR="00E16217" w:rsidRPr="00441B99" w14:paraId="24E5FCC6" w14:textId="77777777" w:rsidTr="00F5712C">
        <w:trPr>
          <w:trHeight w:val="593"/>
          <w:jc w:val="center"/>
        </w:trPr>
        <w:tc>
          <w:tcPr>
            <w:tcW w:w="709" w:type="dxa"/>
            <w:vMerge/>
          </w:tcPr>
          <w:p w14:paraId="12420AC1"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0AA34018"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33DE921D"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7C98419E"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781A377E"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0CFC899" w14:textId="2F3E0CB9"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5E4F57BE"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08637642" w14:textId="77777777" w:rsidTr="00F5712C">
        <w:trPr>
          <w:trHeight w:val="594"/>
          <w:jc w:val="center"/>
        </w:trPr>
        <w:tc>
          <w:tcPr>
            <w:tcW w:w="709" w:type="dxa"/>
            <w:vMerge/>
          </w:tcPr>
          <w:p w14:paraId="261F0F39"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1097C8A3"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29F8E145"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4BE6D58E"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719B78FB"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747D3190"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01E34F3D"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1E042ED3" w14:textId="77777777" w:rsidTr="00F5712C">
        <w:trPr>
          <w:trHeight w:val="340"/>
          <w:jc w:val="center"/>
        </w:trPr>
        <w:tc>
          <w:tcPr>
            <w:tcW w:w="709" w:type="dxa"/>
            <w:vMerge w:val="restart"/>
            <w:vAlign w:val="center"/>
          </w:tcPr>
          <w:p w14:paraId="6ABC8410"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87" w:type="dxa"/>
            <w:vMerge w:val="restart"/>
            <w:vAlign w:val="center"/>
          </w:tcPr>
          <w:p w14:paraId="5D235296" w14:textId="77777777" w:rsidR="00E16217" w:rsidRPr="00441B99" w:rsidRDefault="00E16217" w:rsidP="00F5712C">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vAlign w:val="center"/>
          </w:tcPr>
          <w:p w14:paraId="2F242DEB" w14:textId="179A8B77"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1A0259A7"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73627DE"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3A46570" w14:textId="7A7AD245"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Merge w:val="restart"/>
          </w:tcPr>
          <w:p w14:paraId="74D441D7" w14:textId="68031C29" w:rsidR="00E16217" w:rsidRPr="00FB6D66" w:rsidRDefault="00E16217" w:rsidP="00235090">
            <w:pPr>
              <w:ind w:firstLine="0"/>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cs="標楷體" w:hint="eastAsia"/>
                <w:color w:val="auto"/>
                <w:sz w:val="24"/>
                <w:szCs w:val="24"/>
              </w:rPr>
              <w:t>家庭教育法第</w:t>
            </w:r>
            <w:r w:rsidRPr="00FB6D66">
              <w:rPr>
                <w:rFonts w:ascii="標楷體" w:eastAsia="標楷體" w:hAnsi="標楷體" w:cs="標楷體"/>
                <w:color w:val="auto"/>
                <w:sz w:val="24"/>
                <w:szCs w:val="24"/>
              </w:rPr>
              <w:t>12</w:t>
            </w:r>
            <w:r w:rsidRPr="00FB6D66">
              <w:rPr>
                <w:rFonts w:ascii="標楷體" w:eastAsia="標楷體" w:hAnsi="標楷體" w:cs="標楷體" w:hint="eastAsia"/>
                <w:color w:val="auto"/>
                <w:sz w:val="24"/>
                <w:szCs w:val="24"/>
              </w:rPr>
              <w:t>條</w:t>
            </w:r>
          </w:p>
          <w:p w14:paraId="0DEED23D" w14:textId="77777777" w:rsidR="00E16217" w:rsidRPr="00FB6D66" w:rsidRDefault="00E16217" w:rsidP="00F5712C">
            <w:pPr>
              <w:jc w:val="left"/>
              <w:rPr>
                <w:rFonts w:ascii="標楷體" w:eastAsia="標楷體" w:hAnsi="標楷體" w:cs="標楷體"/>
                <w:dstrike/>
                <w:color w:val="auto"/>
                <w:sz w:val="24"/>
                <w:szCs w:val="24"/>
              </w:rPr>
            </w:pPr>
            <w:r>
              <w:rPr>
                <w:rFonts w:ascii="標楷體" w:eastAsia="標楷體" w:hAnsi="標楷體"/>
                <w:color w:val="auto"/>
                <w:sz w:val="24"/>
                <w:szCs w:val="24"/>
              </w:rPr>
              <w:t xml:space="preserve">  </w:t>
            </w:r>
            <w:r w:rsidRPr="00AE5874">
              <w:rPr>
                <w:rFonts w:ascii="標楷體" w:eastAsia="標楷體" w:hAnsi="標楷體" w:cs="標楷體" w:hint="eastAsia"/>
                <w:b/>
                <w:bCs/>
                <w:color w:val="C00000"/>
                <w:sz w:val="24"/>
                <w:szCs w:val="24"/>
              </w:rPr>
              <w:t>每學年至少</w:t>
            </w:r>
            <w:r w:rsidRPr="00AE5874">
              <w:rPr>
                <w:rFonts w:ascii="標楷體" w:eastAsia="標楷體" w:hAnsi="標楷體" w:cs="標楷體"/>
                <w:b/>
                <w:bCs/>
                <w:color w:val="C00000"/>
                <w:sz w:val="24"/>
                <w:szCs w:val="24"/>
              </w:rPr>
              <w:t>4</w:t>
            </w:r>
            <w:r w:rsidRPr="00AE5874">
              <w:rPr>
                <w:rFonts w:ascii="標楷體" w:eastAsia="標楷體" w:hAnsi="標楷體" w:cs="標楷體" w:hint="eastAsia"/>
                <w:b/>
                <w:bCs/>
                <w:color w:val="C00000"/>
                <w:sz w:val="24"/>
                <w:szCs w:val="24"/>
              </w:rPr>
              <w:t>小時</w:t>
            </w:r>
          </w:p>
        </w:tc>
      </w:tr>
      <w:tr w:rsidR="00E16217" w:rsidRPr="00441B99" w14:paraId="798E705A" w14:textId="77777777" w:rsidTr="00F5712C">
        <w:trPr>
          <w:trHeight w:val="340"/>
          <w:jc w:val="center"/>
        </w:trPr>
        <w:tc>
          <w:tcPr>
            <w:tcW w:w="709" w:type="dxa"/>
            <w:vMerge/>
          </w:tcPr>
          <w:p w14:paraId="21852521"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0BEE199D"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48595F78"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27B06AB8"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35FACC71"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7181DC58"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1DEF1F3F"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1BDA75F7" w14:textId="77777777" w:rsidTr="00F5712C">
        <w:trPr>
          <w:trHeight w:val="340"/>
          <w:jc w:val="center"/>
        </w:trPr>
        <w:tc>
          <w:tcPr>
            <w:tcW w:w="709" w:type="dxa"/>
            <w:vMerge/>
          </w:tcPr>
          <w:p w14:paraId="68791CF0"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095800ED"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1028407E"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733EE4AE"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4ED7EF48"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4D03719A"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tcPr>
          <w:p w14:paraId="1829EF9F" w14:textId="77777777" w:rsidR="00E16217" w:rsidRPr="00FB6D66" w:rsidRDefault="00E16217" w:rsidP="00F5712C">
            <w:pPr>
              <w:jc w:val="center"/>
              <w:rPr>
                <w:rFonts w:ascii="標楷體" w:eastAsia="標楷體" w:hAnsi="標楷體" w:cs="標楷體"/>
                <w:color w:val="auto"/>
                <w:sz w:val="24"/>
                <w:szCs w:val="24"/>
              </w:rPr>
            </w:pPr>
          </w:p>
        </w:tc>
      </w:tr>
      <w:tr w:rsidR="00E16217" w:rsidRPr="00441B99" w14:paraId="6AFDFBBB" w14:textId="77777777" w:rsidTr="00F5712C">
        <w:trPr>
          <w:trHeight w:val="340"/>
          <w:jc w:val="center"/>
        </w:trPr>
        <w:tc>
          <w:tcPr>
            <w:tcW w:w="709" w:type="dxa"/>
            <w:vMerge w:val="restart"/>
            <w:vAlign w:val="center"/>
          </w:tcPr>
          <w:p w14:paraId="26EC37FC"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87" w:type="dxa"/>
            <w:vMerge w:val="restart"/>
            <w:vAlign w:val="center"/>
          </w:tcPr>
          <w:p w14:paraId="4F2C7B50" w14:textId="77777777" w:rsidR="00E16217" w:rsidRPr="00441B99" w:rsidRDefault="00E16217" w:rsidP="00F5712C">
            <w:pPr>
              <w:jc w:val="center"/>
              <w:rPr>
                <w:rFonts w:ascii="標楷體" w:eastAsia="標楷體" w:hAnsi="標楷體" w:cs="標楷體"/>
                <w:color w:val="auto"/>
                <w:sz w:val="24"/>
                <w:szCs w:val="24"/>
              </w:rPr>
            </w:pPr>
            <w:r w:rsidRPr="007C196E">
              <w:rPr>
                <w:rFonts w:ascii="標楷體" w:eastAsia="標楷體" w:hAnsi="標楷體" w:hint="eastAsia"/>
                <w:sz w:val="24"/>
                <w:szCs w:val="24"/>
              </w:rPr>
              <w:t>家庭暴力防治課程</w:t>
            </w:r>
          </w:p>
        </w:tc>
        <w:tc>
          <w:tcPr>
            <w:tcW w:w="851" w:type="dxa"/>
            <w:vAlign w:val="center"/>
          </w:tcPr>
          <w:p w14:paraId="788391D0" w14:textId="1EE51C77"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6A7DCC06" w14:textId="77777777" w:rsidR="00E16217" w:rsidRPr="00441B99" w:rsidRDefault="00E16217" w:rsidP="00F5712C">
            <w:pPr>
              <w:jc w:val="center"/>
              <w:rPr>
                <w:rFonts w:ascii="標楷體" w:eastAsia="標楷體" w:hAnsi="標楷體"/>
                <w:color w:val="auto"/>
                <w:sz w:val="24"/>
                <w:szCs w:val="24"/>
              </w:rPr>
            </w:pPr>
          </w:p>
        </w:tc>
        <w:tc>
          <w:tcPr>
            <w:tcW w:w="1190" w:type="dxa"/>
            <w:vAlign w:val="center"/>
          </w:tcPr>
          <w:p w14:paraId="7708FEEF"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F290139" w14:textId="54E1A2B1"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Merge w:val="restart"/>
            <w:vAlign w:val="center"/>
          </w:tcPr>
          <w:p w14:paraId="5320BED9" w14:textId="77777777" w:rsidR="00E16217" w:rsidRPr="00FB6D66" w:rsidRDefault="00E16217" w:rsidP="00F5712C">
            <w:pPr>
              <w:rPr>
                <w:rFonts w:ascii="標楷體" w:eastAsia="標楷體" w:hAnsi="標楷體" w:cs="標楷體"/>
                <w:color w:val="auto"/>
                <w:sz w:val="24"/>
                <w:szCs w:val="24"/>
              </w:rPr>
            </w:pPr>
            <w:r w:rsidRPr="00FB6D66">
              <w:rPr>
                <w:rFonts w:ascii="新細明體" w:hAnsi="新細明體" w:cs="標楷體" w:hint="eastAsia"/>
                <w:color w:val="auto"/>
                <w:sz w:val="24"/>
                <w:szCs w:val="24"/>
              </w:rPr>
              <w:t>✽</w:t>
            </w:r>
            <w:r w:rsidRPr="00FB6D66">
              <w:rPr>
                <w:rFonts w:ascii="標楷體" w:eastAsia="標楷體" w:hAnsi="標楷體" w:hint="eastAsia"/>
                <w:color w:val="auto"/>
                <w:sz w:val="24"/>
                <w:szCs w:val="24"/>
              </w:rPr>
              <w:t>家庭暴力防治法第</w:t>
            </w:r>
            <w:r w:rsidRPr="00FB6D66">
              <w:rPr>
                <w:rFonts w:ascii="標楷體" w:eastAsia="標楷體" w:hAnsi="標楷體"/>
                <w:color w:val="auto"/>
                <w:sz w:val="24"/>
                <w:szCs w:val="24"/>
              </w:rPr>
              <w:t>60</w:t>
            </w:r>
            <w:r w:rsidRPr="00FB6D66">
              <w:rPr>
                <w:rFonts w:ascii="標楷體" w:eastAsia="標楷體" w:hAnsi="標楷體" w:hint="eastAsia"/>
                <w:color w:val="auto"/>
                <w:sz w:val="24"/>
                <w:szCs w:val="24"/>
              </w:rPr>
              <w:t>條</w:t>
            </w:r>
            <w:r w:rsidRPr="00FB6D66">
              <w:rPr>
                <w:rFonts w:ascii="標楷體" w:eastAsia="標楷體" w:hAnsi="標楷體"/>
                <w:color w:val="auto"/>
                <w:sz w:val="24"/>
                <w:szCs w:val="24"/>
              </w:rPr>
              <w:t>)</w:t>
            </w:r>
          </w:p>
          <w:p w14:paraId="2A466E30" w14:textId="77777777" w:rsidR="00E16217" w:rsidRPr="00FB6D66" w:rsidRDefault="00E16217" w:rsidP="00F5712C">
            <w:pPr>
              <w:jc w:val="left"/>
              <w:rPr>
                <w:rFonts w:ascii="標楷體" w:eastAsia="標楷體" w:hAnsi="標楷體" w:cs="標楷體"/>
                <w:color w:val="auto"/>
                <w:sz w:val="24"/>
                <w:szCs w:val="24"/>
              </w:rPr>
            </w:pPr>
            <w:r>
              <w:rPr>
                <w:rFonts w:ascii="標楷體" w:eastAsia="標楷體" w:hAnsi="標楷體"/>
                <w:color w:val="auto"/>
                <w:sz w:val="24"/>
                <w:szCs w:val="24"/>
              </w:rPr>
              <w:t xml:space="preserve">  </w:t>
            </w:r>
            <w:r w:rsidRPr="00AE5874">
              <w:rPr>
                <w:rFonts w:ascii="標楷體" w:eastAsia="標楷體" w:hAnsi="標楷體" w:cs="標楷體" w:hint="eastAsia"/>
                <w:b/>
                <w:bCs/>
                <w:color w:val="C00000"/>
                <w:sz w:val="24"/>
                <w:szCs w:val="24"/>
              </w:rPr>
              <w:t>每學年至少</w:t>
            </w:r>
            <w:r w:rsidRPr="00AE5874">
              <w:rPr>
                <w:rFonts w:ascii="標楷體" w:eastAsia="標楷體" w:hAnsi="標楷體" w:cs="標楷體"/>
                <w:b/>
                <w:bCs/>
                <w:color w:val="C00000"/>
                <w:sz w:val="24"/>
                <w:szCs w:val="24"/>
              </w:rPr>
              <w:t>4</w:t>
            </w:r>
            <w:r w:rsidRPr="00AE5874">
              <w:rPr>
                <w:rFonts w:ascii="標楷體" w:eastAsia="標楷體" w:hAnsi="標楷體" w:cs="標楷體" w:hint="eastAsia"/>
                <w:b/>
                <w:bCs/>
                <w:color w:val="C00000"/>
                <w:sz w:val="24"/>
                <w:szCs w:val="24"/>
              </w:rPr>
              <w:t>小時</w:t>
            </w:r>
          </w:p>
        </w:tc>
      </w:tr>
      <w:tr w:rsidR="00E16217" w:rsidRPr="00441B99" w14:paraId="08B4ECE9" w14:textId="77777777" w:rsidTr="00F5712C">
        <w:trPr>
          <w:trHeight w:val="340"/>
          <w:jc w:val="center"/>
        </w:trPr>
        <w:tc>
          <w:tcPr>
            <w:tcW w:w="709" w:type="dxa"/>
            <w:vMerge/>
          </w:tcPr>
          <w:p w14:paraId="2CAF1C09"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54D35CB6"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4B988AFB"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3618A95C"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B25F0A8"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98E4CC0"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ign w:val="center"/>
          </w:tcPr>
          <w:p w14:paraId="532334FF" w14:textId="77777777" w:rsidR="00E16217" w:rsidRPr="00FB6D66" w:rsidRDefault="00E16217" w:rsidP="00F5712C">
            <w:pPr>
              <w:rPr>
                <w:rFonts w:ascii="標楷體" w:eastAsia="標楷體" w:hAnsi="標楷體" w:cs="標楷體"/>
                <w:color w:val="auto"/>
                <w:sz w:val="24"/>
                <w:szCs w:val="24"/>
              </w:rPr>
            </w:pPr>
          </w:p>
        </w:tc>
      </w:tr>
      <w:tr w:rsidR="00E16217" w:rsidRPr="00441B99" w14:paraId="3DE2CB92" w14:textId="77777777" w:rsidTr="00F5712C">
        <w:trPr>
          <w:trHeight w:val="340"/>
          <w:jc w:val="center"/>
        </w:trPr>
        <w:tc>
          <w:tcPr>
            <w:tcW w:w="709" w:type="dxa"/>
            <w:vMerge/>
          </w:tcPr>
          <w:p w14:paraId="1FF16B0E"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0BA4CBB6"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4C27AD81"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29380408"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4FF7C66"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3854388F"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ign w:val="center"/>
          </w:tcPr>
          <w:p w14:paraId="120AA82F" w14:textId="77777777" w:rsidR="00E16217" w:rsidRPr="00FB6D66" w:rsidRDefault="00E16217" w:rsidP="00F5712C">
            <w:pPr>
              <w:rPr>
                <w:rFonts w:ascii="標楷體" w:eastAsia="標楷體" w:hAnsi="標楷體" w:cs="標楷體"/>
                <w:color w:val="auto"/>
                <w:sz w:val="24"/>
                <w:szCs w:val="24"/>
              </w:rPr>
            </w:pPr>
          </w:p>
        </w:tc>
      </w:tr>
      <w:tr w:rsidR="00E16217" w:rsidRPr="00441B99" w14:paraId="19CC2973" w14:textId="77777777" w:rsidTr="00F5712C">
        <w:trPr>
          <w:trHeight w:val="340"/>
          <w:jc w:val="center"/>
        </w:trPr>
        <w:tc>
          <w:tcPr>
            <w:tcW w:w="709" w:type="dxa"/>
            <w:vMerge w:val="restart"/>
            <w:vAlign w:val="center"/>
          </w:tcPr>
          <w:p w14:paraId="40A8783B"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87" w:type="dxa"/>
            <w:vMerge w:val="restart"/>
            <w:vAlign w:val="center"/>
          </w:tcPr>
          <w:p w14:paraId="1A194142" w14:textId="77777777" w:rsidR="00E16217" w:rsidRPr="00441B99" w:rsidRDefault="00E16217" w:rsidP="00F5712C">
            <w:pPr>
              <w:jc w:val="center"/>
              <w:rPr>
                <w:rFonts w:ascii="標楷體" w:eastAsia="標楷體" w:hAnsi="標楷體" w:cs="標楷體"/>
                <w:color w:val="auto"/>
                <w:sz w:val="24"/>
                <w:szCs w:val="24"/>
              </w:rPr>
            </w:pPr>
            <w:r w:rsidRPr="007C196E">
              <w:rPr>
                <w:rFonts w:ascii="標楷體" w:eastAsia="標楷體" w:hAnsi="標楷體" w:hint="eastAsia"/>
                <w:sz w:val="24"/>
                <w:szCs w:val="24"/>
              </w:rPr>
              <w:t>全民國防教育</w:t>
            </w:r>
          </w:p>
        </w:tc>
        <w:tc>
          <w:tcPr>
            <w:tcW w:w="851" w:type="dxa"/>
            <w:vAlign w:val="center"/>
          </w:tcPr>
          <w:p w14:paraId="55E941F0" w14:textId="5681B89A"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70938088"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5B6D445"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31FA4671"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restart"/>
            <w:vAlign w:val="center"/>
          </w:tcPr>
          <w:p w14:paraId="696D1BB0" w14:textId="77777777" w:rsidR="00E16217" w:rsidRPr="00FB6D66" w:rsidRDefault="00E16217" w:rsidP="00F5712C">
            <w:pPr>
              <w:rPr>
                <w:rFonts w:ascii="標楷體" w:eastAsia="標楷體" w:hAnsi="標楷體" w:cs="標楷體"/>
                <w:color w:val="auto"/>
                <w:sz w:val="24"/>
                <w:szCs w:val="24"/>
              </w:rPr>
            </w:pPr>
            <w:r w:rsidRPr="00FB6D66">
              <w:rPr>
                <w:rFonts w:ascii="新細明體" w:hAnsi="新細明體" w:hint="eastAsia"/>
                <w:color w:val="auto"/>
                <w:sz w:val="24"/>
                <w:szCs w:val="24"/>
              </w:rPr>
              <w:t>✽</w:t>
            </w:r>
            <w:r w:rsidRPr="00FB6D66">
              <w:rPr>
                <w:rFonts w:ascii="標楷體" w:eastAsia="標楷體" w:hAnsi="標楷體" w:hint="eastAsia"/>
                <w:color w:val="auto"/>
                <w:sz w:val="24"/>
                <w:szCs w:val="24"/>
              </w:rPr>
              <w:t>全民國防教育法第</w:t>
            </w:r>
            <w:r w:rsidRPr="00FB6D66">
              <w:rPr>
                <w:rFonts w:ascii="標楷體" w:eastAsia="標楷體" w:hAnsi="標楷體"/>
                <w:color w:val="auto"/>
                <w:sz w:val="24"/>
                <w:szCs w:val="24"/>
              </w:rPr>
              <w:t>7</w:t>
            </w:r>
            <w:r w:rsidRPr="00FB6D66">
              <w:rPr>
                <w:rFonts w:ascii="標楷體" w:eastAsia="標楷體" w:hAnsi="標楷體" w:hint="eastAsia"/>
                <w:color w:val="auto"/>
                <w:sz w:val="24"/>
                <w:szCs w:val="24"/>
              </w:rPr>
              <w:t>條</w:t>
            </w:r>
          </w:p>
        </w:tc>
      </w:tr>
      <w:tr w:rsidR="00E16217" w:rsidRPr="00441B99" w14:paraId="7676E1A1" w14:textId="77777777" w:rsidTr="00F5712C">
        <w:trPr>
          <w:trHeight w:val="340"/>
          <w:jc w:val="center"/>
        </w:trPr>
        <w:tc>
          <w:tcPr>
            <w:tcW w:w="709" w:type="dxa"/>
            <w:vMerge/>
          </w:tcPr>
          <w:p w14:paraId="485ED394"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78E7B472"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6C0277E4"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35BE570C"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21E2C84"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3A9EB6E5"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ign w:val="center"/>
          </w:tcPr>
          <w:p w14:paraId="75DB3B17" w14:textId="77777777" w:rsidR="00E16217" w:rsidRPr="00FB6D66" w:rsidRDefault="00E16217" w:rsidP="00F5712C">
            <w:pPr>
              <w:rPr>
                <w:rFonts w:ascii="標楷體" w:eastAsia="標楷體" w:hAnsi="標楷體" w:cs="標楷體"/>
                <w:color w:val="auto"/>
                <w:sz w:val="24"/>
                <w:szCs w:val="24"/>
              </w:rPr>
            </w:pPr>
          </w:p>
        </w:tc>
      </w:tr>
      <w:tr w:rsidR="00E16217" w:rsidRPr="00441B99" w14:paraId="0FBA65AF" w14:textId="77777777" w:rsidTr="00F5712C">
        <w:trPr>
          <w:trHeight w:val="340"/>
          <w:jc w:val="center"/>
        </w:trPr>
        <w:tc>
          <w:tcPr>
            <w:tcW w:w="709" w:type="dxa"/>
            <w:vMerge/>
          </w:tcPr>
          <w:p w14:paraId="49BADC7E"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20A9A31E"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26E38B78"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026A3EB5"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40F45D80"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79B3D6BC"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ign w:val="center"/>
          </w:tcPr>
          <w:p w14:paraId="0341D5F9" w14:textId="77777777" w:rsidR="00E16217" w:rsidRPr="00FB6D66" w:rsidRDefault="00E16217" w:rsidP="00F5712C">
            <w:pPr>
              <w:rPr>
                <w:rFonts w:ascii="標楷體" w:eastAsia="標楷體" w:hAnsi="標楷體" w:cs="標楷體"/>
                <w:color w:val="auto"/>
                <w:sz w:val="24"/>
                <w:szCs w:val="24"/>
              </w:rPr>
            </w:pPr>
          </w:p>
        </w:tc>
      </w:tr>
      <w:tr w:rsidR="00E16217" w:rsidRPr="00441B99" w14:paraId="2C6CB209" w14:textId="77777777" w:rsidTr="00F5712C">
        <w:trPr>
          <w:trHeight w:val="713"/>
          <w:jc w:val="center"/>
        </w:trPr>
        <w:tc>
          <w:tcPr>
            <w:tcW w:w="709" w:type="dxa"/>
            <w:vMerge w:val="restart"/>
            <w:vAlign w:val="center"/>
          </w:tcPr>
          <w:p w14:paraId="7CDBB534"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87" w:type="dxa"/>
            <w:vMerge w:val="restart"/>
            <w:vAlign w:val="center"/>
          </w:tcPr>
          <w:p w14:paraId="13C37970"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國際教育</w:t>
            </w:r>
          </w:p>
        </w:tc>
        <w:tc>
          <w:tcPr>
            <w:tcW w:w="851" w:type="dxa"/>
            <w:vAlign w:val="center"/>
          </w:tcPr>
          <w:p w14:paraId="4D1686BE" w14:textId="4993CEB3" w:rsidR="00E16217" w:rsidRPr="00441B99" w:rsidRDefault="00DC7548" w:rsidP="00F5712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410" w:type="dxa"/>
            <w:vAlign w:val="center"/>
          </w:tcPr>
          <w:p w14:paraId="743C04AE"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3D8C895D"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537E7BE4"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restart"/>
            <w:vAlign w:val="center"/>
          </w:tcPr>
          <w:p w14:paraId="3663C221" w14:textId="58D71133" w:rsidR="00E16217" w:rsidRPr="00AE5874" w:rsidRDefault="00E16217" w:rsidP="00F5712C">
            <w:pPr>
              <w:jc w:val="left"/>
              <w:rPr>
                <w:rFonts w:ascii="標楷體" w:eastAsia="標楷體" w:hAnsi="標楷體" w:cs="標楷體" w:hint="eastAsia"/>
                <w:b/>
                <w:bCs/>
                <w:color w:val="C00000"/>
                <w:sz w:val="24"/>
                <w:szCs w:val="24"/>
              </w:rPr>
            </w:pPr>
            <w:r w:rsidRPr="007028C6">
              <w:rPr>
                <w:rFonts w:ascii="標楷體" w:eastAsia="標楷體" w:hAnsi="標楷體" w:hint="eastAsia"/>
                <w:color w:val="auto"/>
                <w:sz w:val="24"/>
                <w:szCs w:val="24"/>
              </w:rPr>
              <w:t>依本局</w:t>
            </w:r>
            <w:r w:rsidRPr="007028C6">
              <w:rPr>
                <w:rFonts w:ascii="標楷體" w:eastAsia="標楷體" w:hAnsi="標楷體"/>
                <w:color w:val="auto"/>
                <w:sz w:val="24"/>
                <w:szCs w:val="24"/>
              </w:rPr>
              <w:t>109</w:t>
            </w:r>
            <w:r w:rsidRPr="007028C6">
              <w:rPr>
                <w:rFonts w:ascii="標楷體" w:eastAsia="標楷體" w:hAnsi="標楷體" w:hint="eastAsia"/>
                <w:color w:val="auto"/>
                <w:sz w:val="24"/>
                <w:szCs w:val="24"/>
              </w:rPr>
              <w:t>年</w:t>
            </w:r>
            <w:r w:rsidRPr="007028C6">
              <w:rPr>
                <w:rFonts w:ascii="標楷體" w:eastAsia="標楷體" w:hAnsi="標楷體"/>
                <w:color w:val="auto"/>
                <w:sz w:val="24"/>
                <w:szCs w:val="24"/>
              </w:rPr>
              <w:t>2</w:t>
            </w:r>
            <w:r w:rsidRPr="007028C6">
              <w:rPr>
                <w:rFonts w:ascii="標楷體" w:eastAsia="標楷體" w:hAnsi="標楷體" w:hint="eastAsia"/>
                <w:color w:val="auto"/>
                <w:sz w:val="24"/>
                <w:szCs w:val="24"/>
              </w:rPr>
              <w:t>月</w:t>
            </w:r>
            <w:r w:rsidRPr="007028C6">
              <w:rPr>
                <w:rFonts w:ascii="標楷體" w:eastAsia="標楷體" w:hAnsi="標楷體"/>
                <w:color w:val="auto"/>
                <w:sz w:val="24"/>
                <w:szCs w:val="24"/>
              </w:rPr>
              <w:t>20</w:t>
            </w:r>
            <w:proofErr w:type="gramStart"/>
            <w:r w:rsidRPr="007028C6">
              <w:rPr>
                <w:rFonts w:ascii="標楷體" w:eastAsia="標楷體" w:hAnsi="標楷體" w:hint="eastAsia"/>
                <w:color w:val="auto"/>
                <w:sz w:val="24"/>
                <w:szCs w:val="24"/>
              </w:rPr>
              <w:t>日新北教新</w:t>
            </w:r>
            <w:proofErr w:type="gramEnd"/>
            <w:r w:rsidRPr="007028C6">
              <w:rPr>
                <w:rFonts w:ascii="標楷體" w:eastAsia="標楷體" w:hAnsi="標楷體" w:hint="eastAsia"/>
                <w:color w:val="auto"/>
                <w:sz w:val="24"/>
                <w:szCs w:val="24"/>
              </w:rPr>
              <w:t>字第</w:t>
            </w:r>
            <w:r w:rsidRPr="007028C6">
              <w:rPr>
                <w:rFonts w:ascii="標楷體" w:eastAsia="標楷體" w:hAnsi="標楷體"/>
                <w:color w:val="auto"/>
                <w:sz w:val="24"/>
                <w:szCs w:val="24"/>
              </w:rPr>
              <w:t>1090294487</w:t>
            </w:r>
            <w:r w:rsidRPr="007028C6">
              <w:rPr>
                <w:rFonts w:ascii="標楷體" w:eastAsia="標楷體" w:hAnsi="標楷體" w:hint="eastAsia"/>
                <w:color w:val="auto"/>
                <w:sz w:val="24"/>
                <w:szCs w:val="24"/>
              </w:rPr>
              <w:t>號函辦理，</w:t>
            </w:r>
            <w:r w:rsidRPr="00AE5874">
              <w:rPr>
                <w:rFonts w:ascii="標楷體" w:eastAsia="標楷體" w:hAnsi="標楷體" w:cs="標楷體" w:hint="eastAsia"/>
                <w:b/>
                <w:bCs/>
                <w:color w:val="C00000"/>
                <w:sz w:val="24"/>
                <w:szCs w:val="24"/>
              </w:rPr>
              <w:t>自</w:t>
            </w:r>
            <w:r w:rsidRPr="00AE5874">
              <w:rPr>
                <w:rFonts w:ascii="標楷體" w:eastAsia="標楷體" w:hAnsi="標楷體" w:cs="標楷體"/>
                <w:b/>
                <w:bCs/>
                <w:color w:val="C00000"/>
                <w:sz w:val="24"/>
                <w:szCs w:val="24"/>
              </w:rPr>
              <w:t>110</w:t>
            </w:r>
            <w:r w:rsidRPr="00AE5874">
              <w:rPr>
                <w:rFonts w:ascii="標楷體" w:eastAsia="標楷體" w:hAnsi="標楷體" w:cs="標楷體" w:hint="eastAsia"/>
                <w:b/>
                <w:bCs/>
                <w:color w:val="C00000"/>
                <w:sz w:val="24"/>
                <w:szCs w:val="24"/>
              </w:rPr>
              <w:t>學年度起實施國際教育</w:t>
            </w:r>
            <w:r w:rsidRPr="00AE5874">
              <w:rPr>
                <w:rFonts w:ascii="標楷體" w:eastAsia="標楷體" w:hAnsi="標楷體" w:cs="標楷體"/>
                <w:b/>
                <w:bCs/>
                <w:color w:val="C00000"/>
                <w:sz w:val="24"/>
                <w:szCs w:val="24"/>
              </w:rPr>
              <w:t>4</w:t>
            </w:r>
            <w:r w:rsidRPr="00AE5874">
              <w:rPr>
                <w:rFonts w:ascii="標楷體" w:eastAsia="標楷體" w:hAnsi="標楷體" w:cs="標楷體" w:hint="eastAsia"/>
                <w:b/>
                <w:bCs/>
                <w:color w:val="C00000"/>
                <w:sz w:val="24"/>
                <w:szCs w:val="24"/>
              </w:rPr>
              <w:t>堂課。</w:t>
            </w:r>
            <w:r w:rsidR="00510141">
              <w:rPr>
                <w:rFonts w:ascii="標楷體" w:eastAsia="標楷體" w:hAnsi="標楷體" w:cs="標楷體"/>
                <w:b/>
                <w:bCs/>
                <w:color w:val="C00000"/>
                <w:sz w:val="24"/>
                <w:szCs w:val="24"/>
              </w:rPr>
              <w:br/>
            </w:r>
          </w:p>
          <w:p w14:paraId="2C1B3FD6" w14:textId="77777777" w:rsidR="00E16217" w:rsidRPr="00FB6D66" w:rsidRDefault="00E16217" w:rsidP="00F5712C">
            <w:pPr>
              <w:jc w:val="left"/>
              <w:rPr>
                <w:rFonts w:ascii="標楷體" w:eastAsia="標楷體" w:hAnsi="標楷體" w:cs="標楷體"/>
                <w:color w:val="auto"/>
                <w:sz w:val="24"/>
                <w:szCs w:val="24"/>
              </w:rPr>
            </w:pPr>
            <w:r w:rsidRPr="00AE5874">
              <w:rPr>
                <w:rFonts w:ascii="標楷體" w:eastAsia="標楷體" w:hAnsi="標楷體" w:cs="標楷體" w:hint="eastAsia"/>
                <w:b/>
                <w:bCs/>
                <w:color w:val="C00000"/>
                <w:sz w:val="24"/>
                <w:szCs w:val="24"/>
              </w:rPr>
              <w:t>每學年實施</w:t>
            </w:r>
            <w:r w:rsidRPr="00AE5874">
              <w:rPr>
                <w:rFonts w:ascii="標楷體" w:eastAsia="標楷體" w:hAnsi="標楷體" w:cs="標楷體"/>
                <w:b/>
                <w:bCs/>
                <w:color w:val="C00000"/>
                <w:sz w:val="24"/>
                <w:szCs w:val="24"/>
              </w:rPr>
              <w:t>4</w:t>
            </w:r>
            <w:r w:rsidRPr="00AE5874">
              <w:rPr>
                <w:rFonts w:ascii="標楷體" w:eastAsia="標楷體" w:hAnsi="標楷體" w:cs="標楷體" w:hint="eastAsia"/>
                <w:b/>
                <w:bCs/>
                <w:color w:val="C00000"/>
                <w:sz w:val="24"/>
                <w:szCs w:val="24"/>
              </w:rPr>
              <w:t>節課</w:t>
            </w:r>
            <w:r w:rsidRPr="007028C6">
              <w:rPr>
                <w:rFonts w:ascii="標楷體" w:eastAsia="標楷體" w:hAnsi="標楷體" w:hint="eastAsia"/>
                <w:color w:val="auto"/>
                <w:sz w:val="24"/>
                <w:szCs w:val="24"/>
              </w:rPr>
              <w:t>，</w:t>
            </w:r>
            <w:r w:rsidRPr="00AE5874">
              <w:rPr>
                <w:rFonts w:ascii="標楷體" w:eastAsia="標楷體" w:hAnsi="標楷體" w:cs="標楷體" w:hint="eastAsia"/>
                <w:b/>
                <w:bCs/>
                <w:color w:val="C00000"/>
                <w:sz w:val="24"/>
                <w:szCs w:val="24"/>
              </w:rPr>
              <w:t>原則每學期</w:t>
            </w:r>
            <w:r w:rsidRPr="00AE5874">
              <w:rPr>
                <w:rFonts w:ascii="標楷體" w:eastAsia="標楷體" w:hAnsi="標楷體" w:cs="標楷體"/>
                <w:b/>
                <w:bCs/>
                <w:color w:val="C00000"/>
                <w:sz w:val="24"/>
                <w:szCs w:val="24"/>
              </w:rPr>
              <w:t>2</w:t>
            </w:r>
            <w:r w:rsidRPr="00AE5874">
              <w:rPr>
                <w:rFonts w:ascii="標楷體" w:eastAsia="標楷體" w:hAnsi="標楷體" w:cs="標楷體" w:hint="eastAsia"/>
                <w:b/>
                <w:bCs/>
                <w:color w:val="C00000"/>
                <w:sz w:val="24"/>
                <w:szCs w:val="24"/>
              </w:rPr>
              <w:t>節課</w:t>
            </w:r>
            <w:r w:rsidRPr="007028C6">
              <w:rPr>
                <w:rFonts w:ascii="標楷體" w:eastAsia="標楷體" w:hAnsi="標楷體" w:hint="eastAsia"/>
                <w:color w:val="auto"/>
                <w:sz w:val="24"/>
                <w:szCs w:val="24"/>
              </w:rPr>
              <w:t>，惟經由各校課程委員會通過後，得彈性調整實施學期。</w:t>
            </w:r>
          </w:p>
        </w:tc>
      </w:tr>
      <w:tr w:rsidR="00E16217" w:rsidRPr="00441B99" w14:paraId="4DF23E87" w14:textId="77777777" w:rsidTr="00F5712C">
        <w:trPr>
          <w:trHeight w:val="713"/>
          <w:jc w:val="center"/>
        </w:trPr>
        <w:tc>
          <w:tcPr>
            <w:tcW w:w="709" w:type="dxa"/>
            <w:vMerge/>
          </w:tcPr>
          <w:p w14:paraId="60F6CD12"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77262884"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0DED4F42"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640661D4"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3E3ED76"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3A19B3D7"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ign w:val="center"/>
          </w:tcPr>
          <w:p w14:paraId="07150F22" w14:textId="77777777" w:rsidR="00E16217" w:rsidRPr="00FB6D66" w:rsidRDefault="00E16217" w:rsidP="00F5712C">
            <w:pPr>
              <w:rPr>
                <w:rFonts w:ascii="標楷體" w:eastAsia="標楷體" w:hAnsi="標楷體" w:cs="標楷體"/>
                <w:color w:val="auto"/>
                <w:sz w:val="24"/>
                <w:szCs w:val="24"/>
              </w:rPr>
            </w:pPr>
          </w:p>
        </w:tc>
      </w:tr>
      <w:tr w:rsidR="00E16217" w:rsidRPr="00441B99" w14:paraId="7AA7908F" w14:textId="77777777" w:rsidTr="00F5712C">
        <w:trPr>
          <w:trHeight w:val="714"/>
          <w:jc w:val="center"/>
        </w:trPr>
        <w:tc>
          <w:tcPr>
            <w:tcW w:w="709" w:type="dxa"/>
            <w:vMerge/>
          </w:tcPr>
          <w:p w14:paraId="61559D34" w14:textId="77777777" w:rsidR="00E16217" w:rsidRPr="00441B99" w:rsidRDefault="00E16217" w:rsidP="00F5712C">
            <w:pPr>
              <w:jc w:val="center"/>
              <w:rPr>
                <w:rFonts w:ascii="標楷體" w:eastAsia="標楷體" w:hAnsi="標楷體" w:cs="標楷體"/>
                <w:color w:val="auto"/>
                <w:sz w:val="24"/>
                <w:szCs w:val="24"/>
              </w:rPr>
            </w:pPr>
          </w:p>
        </w:tc>
        <w:tc>
          <w:tcPr>
            <w:tcW w:w="3487" w:type="dxa"/>
            <w:vMerge/>
          </w:tcPr>
          <w:p w14:paraId="2C7CBDC4" w14:textId="77777777" w:rsidR="00E16217" w:rsidRPr="00441B99" w:rsidRDefault="00E16217" w:rsidP="00F5712C">
            <w:pPr>
              <w:jc w:val="center"/>
              <w:rPr>
                <w:rFonts w:ascii="標楷體" w:eastAsia="標楷體" w:hAnsi="標楷體" w:cs="標楷體"/>
                <w:color w:val="auto"/>
                <w:sz w:val="24"/>
                <w:szCs w:val="24"/>
              </w:rPr>
            </w:pPr>
          </w:p>
        </w:tc>
        <w:tc>
          <w:tcPr>
            <w:tcW w:w="851" w:type="dxa"/>
            <w:vAlign w:val="center"/>
          </w:tcPr>
          <w:p w14:paraId="4888D4EE" w14:textId="7777777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445D884D"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5342C3A5"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43586A55" w14:textId="77777777" w:rsidR="00E16217" w:rsidRPr="00441B99" w:rsidRDefault="00E16217" w:rsidP="00F5712C">
            <w:pPr>
              <w:jc w:val="center"/>
              <w:rPr>
                <w:rFonts w:ascii="標楷體" w:eastAsia="標楷體" w:hAnsi="標楷體" w:cs="標楷體"/>
                <w:color w:val="auto"/>
                <w:sz w:val="24"/>
                <w:szCs w:val="24"/>
              </w:rPr>
            </w:pPr>
          </w:p>
        </w:tc>
        <w:tc>
          <w:tcPr>
            <w:tcW w:w="4197" w:type="dxa"/>
            <w:vMerge/>
            <w:vAlign w:val="center"/>
          </w:tcPr>
          <w:p w14:paraId="31F40D1B" w14:textId="77777777" w:rsidR="00E16217" w:rsidRPr="00FB6D66" w:rsidRDefault="00E16217" w:rsidP="00F5712C">
            <w:pPr>
              <w:rPr>
                <w:rFonts w:ascii="標楷體" w:eastAsia="標楷體" w:hAnsi="標楷體" w:cs="標楷體"/>
                <w:color w:val="auto"/>
                <w:sz w:val="24"/>
                <w:szCs w:val="24"/>
              </w:rPr>
            </w:pPr>
          </w:p>
        </w:tc>
      </w:tr>
      <w:tr w:rsidR="00E16217" w:rsidRPr="00441B99" w14:paraId="52F85924" w14:textId="77777777" w:rsidTr="00F5712C">
        <w:trPr>
          <w:trHeight w:val="714"/>
          <w:jc w:val="center"/>
        </w:trPr>
        <w:tc>
          <w:tcPr>
            <w:tcW w:w="709" w:type="dxa"/>
          </w:tcPr>
          <w:p w14:paraId="0961B04B"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3487" w:type="dxa"/>
          </w:tcPr>
          <w:p w14:paraId="03B4E7EB" w14:textId="77777777" w:rsidR="00E16217" w:rsidRPr="00235090" w:rsidRDefault="00E16217" w:rsidP="00F5712C">
            <w:pPr>
              <w:jc w:val="center"/>
              <w:rPr>
                <w:rFonts w:ascii="標楷體" w:eastAsia="標楷體" w:hAnsi="標楷體"/>
                <w:sz w:val="24"/>
                <w:szCs w:val="24"/>
              </w:rPr>
            </w:pPr>
            <w:r w:rsidRPr="00235090">
              <w:rPr>
                <w:rFonts w:ascii="標楷體" w:eastAsia="標楷體" w:hAnsi="標楷體" w:hint="eastAsia"/>
                <w:sz w:val="24"/>
                <w:szCs w:val="24"/>
              </w:rPr>
              <w:t>安全教育</w:t>
            </w:r>
          </w:p>
        </w:tc>
        <w:tc>
          <w:tcPr>
            <w:tcW w:w="851" w:type="dxa"/>
            <w:vAlign w:val="center"/>
          </w:tcPr>
          <w:p w14:paraId="4E31DE77" w14:textId="3E277CCC"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6A3048A1"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595F3AAE"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355AF828"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7DEEF34A" w14:textId="77777777" w:rsidR="00E16217" w:rsidRPr="00FB6D66" w:rsidRDefault="00E16217" w:rsidP="00F5712C">
            <w:pPr>
              <w:rPr>
                <w:rFonts w:ascii="標楷體" w:eastAsia="標楷體" w:hAnsi="標楷體" w:cs="標楷體"/>
                <w:color w:val="auto"/>
                <w:sz w:val="24"/>
                <w:szCs w:val="24"/>
              </w:rPr>
            </w:pPr>
          </w:p>
        </w:tc>
      </w:tr>
      <w:tr w:rsidR="00E16217" w:rsidRPr="00441B99" w14:paraId="7CAC3849" w14:textId="77777777" w:rsidTr="00F5712C">
        <w:trPr>
          <w:trHeight w:val="714"/>
          <w:jc w:val="center"/>
        </w:trPr>
        <w:tc>
          <w:tcPr>
            <w:tcW w:w="709" w:type="dxa"/>
          </w:tcPr>
          <w:p w14:paraId="1C808C47"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9</w:t>
            </w:r>
          </w:p>
        </w:tc>
        <w:tc>
          <w:tcPr>
            <w:tcW w:w="3487" w:type="dxa"/>
          </w:tcPr>
          <w:p w14:paraId="0A923D3D" w14:textId="77777777" w:rsidR="00E16217" w:rsidRDefault="00E16217" w:rsidP="0023509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生命教育</w:t>
            </w:r>
          </w:p>
        </w:tc>
        <w:tc>
          <w:tcPr>
            <w:tcW w:w="851" w:type="dxa"/>
            <w:vAlign w:val="center"/>
          </w:tcPr>
          <w:p w14:paraId="2743FE8A" w14:textId="0BEB6093"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7688C281"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779ACEEA"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0900D12F"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7F65BA62" w14:textId="77777777" w:rsidR="00E16217" w:rsidRPr="00FB6D66" w:rsidRDefault="00E16217" w:rsidP="00F5712C">
            <w:pPr>
              <w:rPr>
                <w:rFonts w:ascii="標楷體" w:eastAsia="標楷體" w:hAnsi="標楷體" w:cs="標楷體"/>
                <w:color w:val="auto"/>
                <w:sz w:val="24"/>
                <w:szCs w:val="24"/>
              </w:rPr>
            </w:pPr>
          </w:p>
        </w:tc>
      </w:tr>
      <w:tr w:rsidR="00E16217" w:rsidRPr="00441B99" w14:paraId="2DE8F9B8" w14:textId="77777777" w:rsidTr="00F5712C">
        <w:trPr>
          <w:trHeight w:val="714"/>
          <w:jc w:val="center"/>
        </w:trPr>
        <w:tc>
          <w:tcPr>
            <w:tcW w:w="709" w:type="dxa"/>
          </w:tcPr>
          <w:p w14:paraId="75F83DEE" w14:textId="77777777" w:rsidR="00E16217" w:rsidRPr="00441B99" w:rsidRDefault="00E16217" w:rsidP="00F5712C">
            <w:pPr>
              <w:jc w:val="center"/>
              <w:rPr>
                <w:rFonts w:ascii="標楷體" w:eastAsia="標楷體" w:hAnsi="標楷體" w:cs="標楷體"/>
                <w:color w:val="auto"/>
                <w:sz w:val="24"/>
                <w:szCs w:val="24"/>
              </w:rPr>
            </w:pPr>
            <w:r>
              <w:rPr>
                <w:rFonts w:ascii="標楷體" w:eastAsia="標楷體" w:hAnsi="標楷體" w:cs="標楷體"/>
                <w:color w:val="auto"/>
                <w:sz w:val="24"/>
                <w:szCs w:val="24"/>
              </w:rPr>
              <w:t>10</w:t>
            </w:r>
          </w:p>
        </w:tc>
        <w:tc>
          <w:tcPr>
            <w:tcW w:w="3487" w:type="dxa"/>
          </w:tcPr>
          <w:p w14:paraId="4F6CC593" w14:textId="77777777" w:rsidR="00E16217" w:rsidRDefault="00E16217" w:rsidP="00235090">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閱</w:t>
            </w:r>
            <w:r w:rsidRPr="00097724">
              <w:rPr>
                <w:rFonts w:ascii="標楷體" w:eastAsia="標楷體" w:hAnsi="標楷體" w:cs="新細明體" w:hint="eastAsia"/>
                <w:color w:val="auto"/>
                <w:sz w:val="24"/>
                <w:szCs w:val="24"/>
              </w:rPr>
              <w:t>讀</w:t>
            </w:r>
            <w:r w:rsidRPr="00097724">
              <w:rPr>
                <w:rFonts w:ascii="標楷體" w:eastAsia="標楷體" w:hAnsi="標楷體" w:cs="AVGmdBU" w:hint="eastAsia"/>
                <w:color w:val="auto"/>
                <w:sz w:val="24"/>
                <w:szCs w:val="24"/>
              </w:rPr>
              <w:t>素養、</w:t>
            </w:r>
            <w:r w:rsidRPr="00097724">
              <w:rPr>
                <w:rFonts w:ascii="標楷體" w:eastAsia="標楷體" w:hAnsi="標楷體" w:cs="標楷體" w:hint="eastAsia"/>
                <w:color w:val="auto"/>
                <w:sz w:val="24"/>
                <w:szCs w:val="24"/>
              </w:rPr>
              <w:t>媒體素養教育</w:t>
            </w:r>
          </w:p>
        </w:tc>
        <w:tc>
          <w:tcPr>
            <w:tcW w:w="851" w:type="dxa"/>
            <w:vAlign w:val="center"/>
          </w:tcPr>
          <w:p w14:paraId="1AE48AD2" w14:textId="5FE49F4C"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4CAE5BC7"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5803B1B1"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0C4A952"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33A07659" w14:textId="77777777" w:rsidR="00E16217" w:rsidRPr="00FB6D66" w:rsidRDefault="00E16217" w:rsidP="00F5712C">
            <w:pPr>
              <w:rPr>
                <w:rFonts w:ascii="標楷體" w:eastAsia="標楷體" w:hAnsi="標楷體" w:cs="標楷體"/>
                <w:color w:val="auto"/>
                <w:sz w:val="24"/>
                <w:szCs w:val="24"/>
              </w:rPr>
            </w:pPr>
          </w:p>
        </w:tc>
      </w:tr>
      <w:tr w:rsidR="00E16217" w:rsidRPr="00441B99" w14:paraId="37CCBF4A" w14:textId="77777777" w:rsidTr="00F5712C">
        <w:trPr>
          <w:trHeight w:val="714"/>
          <w:jc w:val="center"/>
        </w:trPr>
        <w:tc>
          <w:tcPr>
            <w:tcW w:w="709" w:type="dxa"/>
          </w:tcPr>
          <w:p w14:paraId="5DC0C2F6" w14:textId="77777777" w:rsidR="00E16217" w:rsidRDefault="00E16217" w:rsidP="00F5712C">
            <w:pPr>
              <w:jc w:val="center"/>
              <w:rPr>
                <w:rFonts w:ascii="標楷體" w:eastAsia="標楷體" w:hAnsi="標楷體" w:cs="標楷體"/>
                <w:color w:val="auto"/>
                <w:sz w:val="24"/>
                <w:szCs w:val="24"/>
              </w:rPr>
            </w:pPr>
          </w:p>
        </w:tc>
        <w:tc>
          <w:tcPr>
            <w:tcW w:w="3487" w:type="dxa"/>
          </w:tcPr>
          <w:p w14:paraId="47043D45" w14:textId="77777777" w:rsidR="00E16217" w:rsidRPr="00097724" w:rsidRDefault="00E16217" w:rsidP="00235090">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c>
        <w:tc>
          <w:tcPr>
            <w:tcW w:w="851" w:type="dxa"/>
            <w:vAlign w:val="center"/>
          </w:tcPr>
          <w:p w14:paraId="08AF5B1C" w14:textId="60C013C7"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4A46E8E2"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1D610A48"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ED44061"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1FB68303" w14:textId="77777777" w:rsidR="00E16217" w:rsidRPr="00FB6D66" w:rsidRDefault="00E16217" w:rsidP="00F5712C">
            <w:pPr>
              <w:rPr>
                <w:rFonts w:ascii="標楷體" w:eastAsia="標楷體" w:hAnsi="標楷體" w:cs="標楷體"/>
                <w:color w:val="auto"/>
                <w:sz w:val="24"/>
                <w:szCs w:val="24"/>
              </w:rPr>
            </w:pPr>
          </w:p>
        </w:tc>
      </w:tr>
      <w:tr w:rsidR="00E16217" w:rsidRPr="00441B99" w14:paraId="7322D155" w14:textId="77777777" w:rsidTr="00F5712C">
        <w:trPr>
          <w:trHeight w:val="714"/>
          <w:jc w:val="center"/>
        </w:trPr>
        <w:tc>
          <w:tcPr>
            <w:tcW w:w="709" w:type="dxa"/>
          </w:tcPr>
          <w:p w14:paraId="44D35260" w14:textId="77777777" w:rsidR="00E16217" w:rsidRDefault="00E16217" w:rsidP="00F5712C">
            <w:pPr>
              <w:jc w:val="center"/>
              <w:rPr>
                <w:rFonts w:ascii="標楷體" w:eastAsia="標楷體" w:hAnsi="標楷體" w:cs="標楷體"/>
                <w:color w:val="auto"/>
                <w:sz w:val="24"/>
                <w:szCs w:val="24"/>
              </w:rPr>
            </w:pPr>
          </w:p>
        </w:tc>
        <w:tc>
          <w:tcPr>
            <w:tcW w:w="3487" w:type="dxa"/>
          </w:tcPr>
          <w:p w14:paraId="7A0BF434" w14:textId="77777777" w:rsidR="00E16217" w:rsidRPr="00097724" w:rsidRDefault="00E16217" w:rsidP="00235090">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DFKaiShu-SB-Estd-BF" w:hint="eastAsia"/>
                <w:color w:val="auto"/>
                <w:sz w:val="24"/>
                <w:szCs w:val="24"/>
              </w:rPr>
              <w:t>多元文化</w:t>
            </w:r>
            <w:r w:rsidRPr="00097724">
              <w:rPr>
                <w:rFonts w:ascii="標楷體" w:eastAsia="標楷體" w:hAnsi="標楷體" w:cs="AVGmdBU" w:hint="eastAsia"/>
                <w:color w:val="auto"/>
                <w:sz w:val="24"/>
                <w:szCs w:val="24"/>
              </w:rPr>
              <w:t>教育</w:t>
            </w:r>
          </w:p>
        </w:tc>
        <w:tc>
          <w:tcPr>
            <w:tcW w:w="851" w:type="dxa"/>
            <w:vAlign w:val="center"/>
          </w:tcPr>
          <w:p w14:paraId="37A46C19" w14:textId="43C3AC15"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39D3C2A4"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0BDED2F7"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7E5008D8"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5F7052BC" w14:textId="77777777" w:rsidR="00E16217" w:rsidRPr="00FB6D66" w:rsidRDefault="00E16217" w:rsidP="00F5712C">
            <w:pPr>
              <w:rPr>
                <w:rFonts w:ascii="標楷體" w:eastAsia="標楷體" w:hAnsi="標楷體" w:cs="標楷體"/>
                <w:color w:val="auto"/>
                <w:sz w:val="24"/>
                <w:szCs w:val="24"/>
              </w:rPr>
            </w:pPr>
          </w:p>
        </w:tc>
      </w:tr>
      <w:tr w:rsidR="00E16217" w:rsidRPr="00441B99" w14:paraId="4BB2EF75" w14:textId="77777777" w:rsidTr="00F5712C">
        <w:trPr>
          <w:trHeight w:val="714"/>
          <w:jc w:val="center"/>
        </w:trPr>
        <w:tc>
          <w:tcPr>
            <w:tcW w:w="709" w:type="dxa"/>
          </w:tcPr>
          <w:p w14:paraId="19C59E52" w14:textId="77777777" w:rsidR="00E16217" w:rsidRDefault="00E16217" w:rsidP="00F5712C">
            <w:pPr>
              <w:jc w:val="center"/>
              <w:rPr>
                <w:rFonts w:ascii="標楷體" w:eastAsia="標楷體" w:hAnsi="標楷體" w:cs="標楷體"/>
                <w:color w:val="auto"/>
                <w:sz w:val="24"/>
                <w:szCs w:val="24"/>
              </w:rPr>
            </w:pPr>
          </w:p>
        </w:tc>
        <w:tc>
          <w:tcPr>
            <w:tcW w:w="3487" w:type="dxa"/>
          </w:tcPr>
          <w:p w14:paraId="4D576DC1" w14:textId="77777777" w:rsidR="00E16217" w:rsidRPr="00097724" w:rsidRDefault="00E16217" w:rsidP="00235090">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AVGmdBU" w:hint="eastAsia"/>
                <w:color w:val="auto"/>
                <w:sz w:val="24"/>
                <w:szCs w:val="24"/>
              </w:rPr>
              <w:t>品德教育</w:t>
            </w:r>
          </w:p>
        </w:tc>
        <w:tc>
          <w:tcPr>
            <w:tcW w:w="851" w:type="dxa"/>
            <w:vAlign w:val="center"/>
          </w:tcPr>
          <w:p w14:paraId="2E1A6745" w14:textId="44AD85F5"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45F899F5"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D372850"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78127CDF"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784D61EE" w14:textId="77777777" w:rsidR="00E16217" w:rsidRPr="00FB6D66" w:rsidRDefault="00E16217" w:rsidP="00F5712C">
            <w:pPr>
              <w:rPr>
                <w:rFonts w:ascii="標楷體" w:eastAsia="標楷體" w:hAnsi="標楷體" w:cs="標楷體"/>
                <w:color w:val="auto"/>
                <w:sz w:val="24"/>
                <w:szCs w:val="24"/>
              </w:rPr>
            </w:pPr>
          </w:p>
        </w:tc>
      </w:tr>
      <w:tr w:rsidR="00E16217" w:rsidRPr="00441B99" w14:paraId="4DECEE3C" w14:textId="77777777" w:rsidTr="00F5712C">
        <w:trPr>
          <w:trHeight w:val="714"/>
          <w:jc w:val="center"/>
        </w:trPr>
        <w:tc>
          <w:tcPr>
            <w:tcW w:w="709" w:type="dxa"/>
          </w:tcPr>
          <w:p w14:paraId="2A99290E" w14:textId="77777777" w:rsidR="00E16217" w:rsidRDefault="00E16217" w:rsidP="00F5712C">
            <w:pPr>
              <w:jc w:val="center"/>
              <w:rPr>
                <w:rFonts w:ascii="標楷體" w:eastAsia="標楷體" w:hAnsi="標楷體" w:cs="標楷體"/>
                <w:color w:val="auto"/>
                <w:sz w:val="24"/>
                <w:szCs w:val="24"/>
              </w:rPr>
            </w:pPr>
          </w:p>
        </w:tc>
        <w:tc>
          <w:tcPr>
            <w:tcW w:w="3487" w:type="dxa"/>
          </w:tcPr>
          <w:p w14:paraId="50C8D7D9" w14:textId="77777777" w:rsidR="00E16217" w:rsidRPr="00097724" w:rsidRDefault="00E16217" w:rsidP="00235090">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DFKaiShu-SB-Estd-BF" w:hint="eastAsia"/>
                <w:color w:val="auto"/>
                <w:sz w:val="24"/>
                <w:szCs w:val="24"/>
              </w:rPr>
              <w:t>原住民族教育</w:t>
            </w:r>
          </w:p>
        </w:tc>
        <w:tc>
          <w:tcPr>
            <w:tcW w:w="851" w:type="dxa"/>
            <w:vAlign w:val="center"/>
          </w:tcPr>
          <w:p w14:paraId="440D90E6" w14:textId="4FF8EA29"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577CA510"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3D54B06"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08AC1AD2"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4D8DA482" w14:textId="77777777" w:rsidR="00E16217" w:rsidRPr="00FB6D66" w:rsidRDefault="00E16217" w:rsidP="00F5712C">
            <w:pPr>
              <w:rPr>
                <w:rFonts w:ascii="標楷體" w:eastAsia="標楷體" w:hAnsi="標楷體" w:cs="標楷體"/>
                <w:color w:val="auto"/>
                <w:sz w:val="24"/>
                <w:szCs w:val="24"/>
              </w:rPr>
            </w:pPr>
          </w:p>
        </w:tc>
      </w:tr>
      <w:tr w:rsidR="00E16217" w:rsidRPr="00441B99" w14:paraId="7BA2A02A" w14:textId="77777777" w:rsidTr="00F5712C">
        <w:trPr>
          <w:trHeight w:val="714"/>
          <w:jc w:val="center"/>
        </w:trPr>
        <w:tc>
          <w:tcPr>
            <w:tcW w:w="709" w:type="dxa"/>
          </w:tcPr>
          <w:p w14:paraId="157C59ED" w14:textId="77777777" w:rsidR="00E16217" w:rsidRDefault="00E16217" w:rsidP="00F5712C">
            <w:pPr>
              <w:jc w:val="center"/>
              <w:rPr>
                <w:rFonts w:ascii="標楷體" w:eastAsia="標楷體" w:hAnsi="標楷體" w:cs="標楷體"/>
                <w:color w:val="auto"/>
                <w:sz w:val="24"/>
                <w:szCs w:val="24"/>
              </w:rPr>
            </w:pPr>
          </w:p>
        </w:tc>
        <w:tc>
          <w:tcPr>
            <w:tcW w:w="3487" w:type="dxa"/>
          </w:tcPr>
          <w:p w14:paraId="5E92A2AD" w14:textId="77777777" w:rsidR="00E16217" w:rsidRPr="00097724" w:rsidRDefault="00E16217" w:rsidP="00235090">
            <w:pPr>
              <w:autoSpaceDE w:val="0"/>
              <w:autoSpaceDN w:val="0"/>
              <w:adjustRightInd w:val="0"/>
              <w:jc w:val="center"/>
              <w:rPr>
                <w:rFonts w:ascii="標楷體" w:eastAsia="標楷體" w:hAnsi="標楷體" w:cs="DFKaiShu-SB-Estd-BF"/>
                <w:color w:val="auto"/>
                <w:sz w:val="24"/>
                <w:szCs w:val="24"/>
              </w:rPr>
            </w:pPr>
            <w:r w:rsidRPr="00097724">
              <w:rPr>
                <w:rFonts w:ascii="標楷體" w:eastAsia="標楷體" w:hAnsi="標楷體" w:cs="AVGmdBU" w:hint="eastAsia"/>
                <w:color w:val="auto"/>
                <w:sz w:val="24"/>
                <w:szCs w:val="24"/>
              </w:rPr>
              <w:t>法治教育</w:t>
            </w:r>
          </w:p>
        </w:tc>
        <w:tc>
          <w:tcPr>
            <w:tcW w:w="851" w:type="dxa"/>
            <w:vAlign w:val="center"/>
          </w:tcPr>
          <w:p w14:paraId="3A77AEEC" w14:textId="1B3BFECA"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1C7E790A"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3AF63E4A"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13C06591"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5705267E" w14:textId="77777777" w:rsidR="00E16217" w:rsidRPr="00FB6D66" w:rsidRDefault="00E16217" w:rsidP="00F5712C">
            <w:pPr>
              <w:rPr>
                <w:rFonts w:ascii="標楷體" w:eastAsia="標楷體" w:hAnsi="標楷體" w:cs="標楷體"/>
                <w:color w:val="auto"/>
                <w:sz w:val="24"/>
                <w:szCs w:val="24"/>
              </w:rPr>
            </w:pPr>
          </w:p>
        </w:tc>
      </w:tr>
      <w:tr w:rsidR="00E16217" w:rsidRPr="00441B99" w14:paraId="172ED65C" w14:textId="77777777" w:rsidTr="00F5712C">
        <w:trPr>
          <w:trHeight w:val="714"/>
          <w:jc w:val="center"/>
        </w:trPr>
        <w:tc>
          <w:tcPr>
            <w:tcW w:w="709" w:type="dxa"/>
          </w:tcPr>
          <w:p w14:paraId="28E756C8" w14:textId="77777777" w:rsidR="00E16217" w:rsidRDefault="00E16217" w:rsidP="00F5712C">
            <w:pPr>
              <w:jc w:val="center"/>
              <w:rPr>
                <w:rFonts w:ascii="標楷體" w:eastAsia="標楷體" w:hAnsi="標楷體" w:cs="標楷體"/>
                <w:color w:val="auto"/>
                <w:sz w:val="24"/>
                <w:szCs w:val="24"/>
              </w:rPr>
            </w:pPr>
          </w:p>
        </w:tc>
        <w:tc>
          <w:tcPr>
            <w:tcW w:w="3487" w:type="dxa"/>
          </w:tcPr>
          <w:p w14:paraId="4DF9034F" w14:textId="77777777" w:rsidR="00E16217" w:rsidRPr="00097724" w:rsidRDefault="00E16217" w:rsidP="00235090">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AVGmdBU" w:hint="eastAsia"/>
                <w:color w:val="auto"/>
                <w:sz w:val="24"/>
                <w:szCs w:val="24"/>
              </w:rPr>
              <w:t>生命教育</w:t>
            </w:r>
          </w:p>
          <w:p w14:paraId="6500C091" w14:textId="77777777" w:rsidR="00E16217" w:rsidRPr="00097724" w:rsidRDefault="00E16217" w:rsidP="00235090">
            <w:pPr>
              <w:autoSpaceDE w:val="0"/>
              <w:autoSpaceDN w:val="0"/>
              <w:adjustRightInd w:val="0"/>
              <w:jc w:val="center"/>
              <w:rPr>
                <w:rFonts w:ascii="標楷體" w:eastAsia="標楷體" w:hAnsi="標楷體" w:cs="標楷體"/>
                <w:color w:val="auto"/>
                <w:sz w:val="24"/>
                <w:szCs w:val="24"/>
              </w:rPr>
            </w:pPr>
          </w:p>
        </w:tc>
        <w:tc>
          <w:tcPr>
            <w:tcW w:w="851" w:type="dxa"/>
            <w:vAlign w:val="center"/>
          </w:tcPr>
          <w:p w14:paraId="68E876D4" w14:textId="67AA4154"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3923A265"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2719CE71"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24117F0C"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4E43B977" w14:textId="77777777" w:rsidR="00E16217" w:rsidRPr="00FB6D66" w:rsidRDefault="00E16217" w:rsidP="00F5712C">
            <w:pPr>
              <w:rPr>
                <w:rFonts w:ascii="標楷體" w:eastAsia="標楷體" w:hAnsi="標楷體" w:cs="標楷體"/>
                <w:color w:val="auto"/>
                <w:sz w:val="24"/>
                <w:szCs w:val="24"/>
              </w:rPr>
            </w:pPr>
          </w:p>
        </w:tc>
      </w:tr>
      <w:tr w:rsidR="00E16217" w:rsidRPr="00441B99" w14:paraId="07BEB6C7" w14:textId="77777777" w:rsidTr="00F5712C">
        <w:trPr>
          <w:trHeight w:val="714"/>
          <w:jc w:val="center"/>
        </w:trPr>
        <w:tc>
          <w:tcPr>
            <w:tcW w:w="709" w:type="dxa"/>
          </w:tcPr>
          <w:p w14:paraId="7AE24FE0" w14:textId="77777777" w:rsidR="00E16217" w:rsidRDefault="00E16217" w:rsidP="00F5712C">
            <w:pPr>
              <w:jc w:val="center"/>
              <w:rPr>
                <w:rFonts w:ascii="標楷體" w:eastAsia="標楷體" w:hAnsi="標楷體" w:cs="標楷體"/>
                <w:color w:val="auto"/>
                <w:sz w:val="24"/>
                <w:szCs w:val="24"/>
              </w:rPr>
            </w:pPr>
          </w:p>
        </w:tc>
        <w:tc>
          <w:tcPr>
            <w:tcW w:w="3487" w:type="dxa"/>
          </w:tcPr>
          <w:p w14:paraId="571F3704" w14:textId="77777777" w:rsidR="00E16217" w:rsidRPr="00097724" w:rsidRDefault="00E16217" w:rsidP="00235090">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DFKaiShu-SB-Estd-BF" w:hint="eastAsia"/>
                <w:color w:val="auto"/>
                <w:sz w:val="24"/>
                <w:szCs w:val="24"/>
              </w:rPr>
              <w:t>能源</w:t>
            </w:r>
            <w:r w:rsidRPr="00097724">
              <w:rPr>
                <w:rFonts w:ascii="標楷體" w:eastAsia="標楷體" w:hAnsi="標楷體" w:cs="AVGmdBU" w:hint="eastAsia"/>
                <w:color w:val="auto"/>
                <w:sz w:val="24"/>
                <w:szCs w:val="24"/>
              </w:rPr>
              <w:t>教育</w:t>
            </w:r>
          </w:p>
          <w:p w14:paraId="638E6AFE" w14:textId="77777777" w:rsidR="00E16217" w:rsidRPr="00097724" w:rsidRDefault="00E16217" w:rsidP="00235090">
            <w:pPr>
              <w:jc w:val="center"/>
              <w:rPr>
                <w:rFonts w:ascii="標楷體" w:eastAsia="標楷體" w:hAnsi="標楷體" w:cs="標楷體"/>
                <w:color w:val="auto"/>
                <w:sz w:val="24"/>
                <w:szCs w:val="24"/>
              </w:rPr>
            </w:pPr>
          </w:p>
        </w:tc>
        <w:tc>
          <w:tcPr>
            <w:tcW w:w="851" w:type="dxa"/>
            <w:vAlign w:val="center"/>
          </w:tcPr>
          <w:p w14:paraId="69AB8A9B" w14:textId="09992B54"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74F15192"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68D33224"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093782B2"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319DA48E" w14:textId="77777777" w:rsidR="00E16217" w:rsidRPr="00FB6D66" w:rsidRDefault="00E16217" w:rsidP="00F5712C">
            <w:pPr>
              <w:rPr>
                <w:rFonts w:ascii="標楷體" w:eastAsia="標楷體" w:hAnsi="標楷體" w:cs="標楷體"/>
                <w:color w:val="auto"/>
                <w:sz w:val="24"/>
                <w:szCs w:val="24"/>
              </w:rPr>
            </w:pPr>
          </w:p>
        </w:tc>
      </w:tr>
      <w:tr w:rsidR="00E16217" w:rsidRPr="00441B99" w14:paraId="3FBDAD14" w14:textId="77777777" w:rsidTr="00F5712C">
        <w:trPr>
          <w:trHeight w:val="714"/>
          <w:jc w:val="center"/>
        </w:trPr>
        <w:tc>
          <w:tcPr>
            <w:tcW w:w="709" w:type="dxa"/>
          </w:tcPr>
          <w:p w14:paraId="3A76A5F1" w14:textId="77777777" w:rsidR="00E16217" w:rsidRDefault="00E16217" w:rsidP="00F5712C">
            <w:pPr>
              <w:jc w:val="center"/>
              <w:rPr>
                <w:rFonts w:ascii="標楷體" w:eastAsia="標楷體" w:hAnsi="標楷體" w:cs="標楷體"/>
                <w:color w:val="auto"/>
                <w:sz w:val="24"/>
                <w:szCs w:val="24"/>
              </w:rPr>
            </w:pPr>
          </w:p>
        </w:tc>
        <w:tc>
          <w:tcPr>
            <w:tcW w:w="3487" w:type="dxa"/>
          </w:tcPr>
          <w:p w14:paraId="74C8EA7C" w14:textId="77777777" w:rsidR="00E16217" w:rsidRPr="00097724" w:rsidRDefault="00E16217" w:rsidP="00235090">
            <w:pPr>
              <w:jc w:val="center"/>
              <w:rPr>
                <w:rFonts w:ascii="標楷體" w:eastAsia="標楷體" w:hAnsi="標楷體" w:cs="標楷體"/>
                <w:color w:val="auto"/>
                <w:sz w:val="24"/>
                <w:szCs w:val="24"/>
              </w:rPr>
            </w:pPr>
            <w:r w:rsidRPr="00097724">
              <w:rPr>
                <w:rFonts w:ascii="標楷體" w:eastAsia="標楷體" w:hAnsi="標楷體" w:cs="AVGmdBU" w:hint="eastAsia"/>
                <w:color w:val="auto"/>
                <w:sz w:val="24"/>
                <w:szCs w:val="24"/>
              </w:rPr>
              <w:t>戶外教育</w:t>
            </w:r>
          </w:p>
        </w:tc>
        <w:tc>
          <w:tcPr>
            <w:tcW w:w="851" w:type="dxa"/>
            <w:vAlign w:val="center"/>
          </w:tcPr>
          <w:p w14:paraId="5AD89261" w14:textId="541FFA00" w:rsidR="00E16217" w:rsidRPr="00441B99" w:rsidRDefault="00E16217" w:rsidP="00F5712C">
            <w:pPr>
              <w:jc w:val="center"/>
              <w:rPr>
                <w:rFonts w:ascii="標楷體" w:eastAsia="標楷體" w:hAnsi="標楷體" w:cs="標楷體"/>
                <w:color w:val="auto"/>
                <w:sz w:val="24"/>
                <w:szCs w:val="24"/>
              </w:rPr>
            </w:pPr>
          </w:p>
        </w:tc>
        <w:tc>
          <w:tcPr>
            <w:tcW w:w="2410" w:type="dxa"/>
            <w:vAlign w:val="center"/>
          </w:tcPr>
          <w:p w14:paraId="41746C7A" w14:textId="77777777" w:rsidR="00E16217" w:rsidRPr="00441B99" w:rsidRDefault="00E16217" w:rsidP="00F5712C">
            <w:pPr>
              <w:jc w:val="center"/>
              <w:rPr>
                <w:rFonts w:ascii="標楷體" w:eastAsia="標楷體" w:hAnsi="標楷體" w:cs="標楷體"/>
                <w:color w:val="auto"/>
                <w:sz w:val="24"/>
                <w:szCs w:val="24"/>
              </w:rPr>
            </w:pPr>
          </w:p>
        </w:tc>
        <w:tc>
          <w:tcPr>
            <w:tcW w:w="1190" w:type="dxa"/>
            <w:vAlign w:val="center"/>
          </w:tcPr>
          <w:p w14:paraId="2A726AF9" w14:textId="77777777" w:rsidR="00E16217" w:rsidRPr="00441B99" w:rsidRDefault="00E16217" w:rsidP="00F5712C">
            <w:pPr>
              <w:jc w:val="center"/>
              <w:rPr>
                <w:rFonts w:ascii="標楷體" w:eastAsia="標楷體" w:hAnsi="標楷體" w:cs="標楷體"/>
                <w:color w:val="auto"/>
                <w:sz w:val="24"/>
                <w:szCs w:val="24"/>
              </w:rPr>
            </w:pPr>
          </w:p>
        </w:tc>
        <w:tc>
          <w:tcPr>
            <w:tcW w:w="1276" w:type="dxa"/>
            <w:vAlign w:val="center"/>
          </w:tcPr>
          <w:p w14:paraId="027EA675" w14:textId="77777777" w:rsidR="00E16217" w:rsidRPr="00441B99" w:rsidRDefault="00E16217" w:rsidP="00F5712C">
            <w:pPr>
              <w:jc w:val="center"/>
              <w:rPr>
                <w:rFonts w:ascii="標楷體" w:eastAsia="標楷體" w:hAnsi="標楷體" w:cs="標楷體"/>
                <w:color w:val="auto"/>
                <w:sz w:val="24"/>
                <w:szCs w:val="24"/>
              </w:rPr>
            </w:pPr>
          </w:p>
        </w:tc>
        <w:tc>
          <w:tcPr>
            <w:tcW w:w="4197" w:type="dxa"/>
            <w:vAlign w:val="center"/>
          </w:tcPr>
          <w:p w14:paraId="4FC47B5E" w14:textId="77777777" w:rsidR="00E16217" w:rsidRPr="00FB6D66" w:rsidRDefault="00E16217" w:rsidP="00F5712C">
            <w:pPr>
              <w:rPr>
                <w:rFonts w:ascii="標楷體" w:eastAsia="標楷體" w:hAnsi="標楷體" w:cs="標楷體"/>
                <w:color w:val="auto"/>
                <w:sz w:val="24"/>
                <w:szCs w:val="24"/>
              </w:rPr>
            </w:pPr>
          </w:p>
        </w:tc>
      </w:tr>
    </w:tbl>
    <w:p w14:paraId="6AA5A045" w14:textId="77777777" w:rsidR="00E16217" w:rsidRDefault="00E16217" w:rsidP="00E16217">
      <w:pPr>
        <w:rPr>
          <w:rFonts w:ascii="標楷體" w:eastAsia="標楷體" w:hAnsi="標楷體" w:cs="標楷體"/>
          <w:b/>
          <w:sz w:val="24"/>
          <w:szCs w:val="24"/>
        </w:rPr>
      </w:pPr>
      <w:r>
        <w:rPr>
          <w:rFonts w:ascii="標楷體" w:eastAsia="標楷體" w:hAnsi="標楷體" w:cs="標楷體"/>
          <w:b/>
          <w:sz w:val="24"/>
          <w:szCs w:val="24"/>
        </w:rPr>
        <w:br/>
      </w: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firstRow="0" w:lastRow="0" w:firstColumn="0" w:lastColumn="0" w:noHBand="0" w:noVBand="0"/>
      </w:tblPr>
      <w:tblGrid>
        <w:gridCol w:w="704"/>
        <w:gridCol w:w="3544"/>
        <w:gridCol w:w="709"/>
        <w:gridCol w:w="2551"/>
        <w:gridCol w:w="1276"/>
        <w:gridCol w:w="1134"/>
        <w:gridCol w:w="4269"/>
      </w:tblGrid>
      <w:tr w:rsidR="00E16217" w:rsidRPr="001155D1" w14:paraId="20F22E6E" w14:textId="77777777" w:rsidTr="00F5712C">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6642" w14:textId="77777777" w:rsidR="00E16217" w:rsidRPr="00235090" w:rsidRDefault="00E16217" w:rsidP="00F5712C">
            <w:pPr>
              <w:jc w:val="center"/>
              <w:rPr>
                <w:rFonts w:ascii="標楷體" w:eastAsia="標楷體" w:hAnsi="標楷體" w:cs="標楷體"/>
                <w:sz w:val="24"/>
                <w:szCs w:val="24"/>
              </w:rPr>
            </w:pPr>
            <w:r w:rsidRPr="00235090">
              <w:rPr>
                <w:rFonts w:ascii="標楷體" w:eastAsia="標楷體" w:hAnsi="標楷體" w:cs="標楷體"/>
                <w:sz w:val="24"/>
                <w:szCs w:val="24"/>
              </w:rPr>
              <w:t>序號</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9E118" w14:textId="77777777" w:rsidR="00E16217" w:rsidRPr="00235090" w:rsidRDefault="00E16217" w:rsidP="00F5712C">
            <w:pPr>
              <w:jc w:val="center"/>
              <w:rPr>
                <w:rFonts w:ascii="標楷體" w:eastAsia="標楷體" w:hAnsi="標楷體" w:cs="標楷體"/>
                <w:sz w:val="24"/>
                <w:szCs w:val="24"/>
              </w:rPr>
            </w:pPr>
            <w:r w:rsidRPr="003C6080">
              <w:rPr>
                <w:rFonts w:ascii="標楷體" w:eastAsia="標楷體" w:hAnsi="標楷體"/>
                <w:b/>
                <w:sz w:val="24"/>
                <w:szCs w:val="24"/>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D3DF1" w14:textId="77777777" w:rsidR="00E16217" w:rsidRPr="00235090" w:rsidRDefault="00E16217" w:rsidP="00F5712C">
            <w:pPr>
              <w:jc w:val="center"/>
              <w:rPr>
                <w:rFonts w:ascii="標楷體" w:eastAsia="標楷體" w:hAnsi="標楷體" w:cs="標楷體"/>
                <w:sz w:val="24"/>
                <w:szCs w:val="24"/>
              </w:rPr>
            </w:pPr>
            <w:r w:rsidRPr="00235090">
              <w:rPr>
                <w:rFonts w:ascii="標楷體" w:eastAsia="標楷體" w:hAnsi="標楷體" w:cs="標楷體"/>
                <w:sz w:val="24"/>
                <w:szCs w:val="24"/>
              </w:rPr>
              <w:t>納入課程規劃實施情形</w:t>
            </w:r>
          </w:p>
          <w:p w14:paraId="0B9E39CB" w14:textId="77777777" w:rsidR="00E16217" w:rsidRPr="00D837EC" w:rsidRDefault="00E16217" w:rsidP="00F5712C">
            <w:pPr>
              <w:rPr>
                <w:rFonts w:ascii="標楷體" w:eastAsia="標楷體" w:hAnsi="標楷體"/>
                <w:bCs/>
                <w:color w:val="BFBFBF" w:themeColor="background1" w:themeShade="BF"/>
              </w:rPr>
            </w:pPr>
            <w:r w:rsidRPr="00D837EC">
              <w:rPr>
                <w:rFonts w:ascii="標楷體" w:eastAsia="標楷體" w:hAnsi="標楷體"/>
                <w:bCs/>
                <w:color w:val="BFBFBF" w:themeColor="background1" w:themeShade="BF"/>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E228" w14:textId="77777777" w:rsidR="00E16217" w:rsidRPr="00235090" w:rsidRDefault="00E16217" w:rsidP="00F5712C">
            <w:pPr>
              <w:jc w:val="center"/>
              <w:rPr>
                <w:rFonts w:ascii="標楷體" w:eastAsia="標楷體" w:hAnsi="標楷體" w:cs="標楷體"/>
                <w:sz w:val="22"/>
                <w:szCs w:val="22"/>
              </w:rPr>
            </w:pPr>
            <w:r w:rsidRPr="00235090">
              <w:rPr>
                <w:rFonts w:ascii="標楷體" w:eastAsia="標楷體" w:hAnsi="標楷體" w:cs="標楷體"/>
                <w:sz w:val="22"/>
                <w:szCs w:val="22"/>
              </w:rPr>
              <w:t>本學期</w:t>
            </w:r>
          </w:p>
          <w:p w14:paraId="58C00853" w14:textId="77777777" w:rsidR="00E16217" w:rsidRPr="00235090" w:rsidRDefault="00E16217" w:rsidP="00F5712C">
            <w:pPr>
              <w:jc w:val="center"/>
              <w:rPr>
                <w:rFonts w:ascii="標楷體" w:eastAsia="標楷體" w:hAnsi="標楷體" w:cs="標楷體"/>
                <w:sz w:val="24"/>
                <w:szCs w:val="24"/>
              </w:rPr>
            </w:pPr>
            <w:r w:rsidRPr="00235090">
              <w:rPr>
                <w:rFonts w:ascii="標楷體" w:eastAsia="標楷體" w:hAnsi="標楷體" w:cs="標楷體"/>
                <w:sz w:val="22"/>
                <w:szCs w:val="22"/>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C324A" w14:textId="1D113B9F" w:rsidR="00E16217" w:rsidRPr="00235090" w:rsidRDefault="00E16217" w:rsidP="00F5712C">
            <w:pPr>
              <w:jc w:val="center"/>
              <w:rPr>
                <w:rFonts w:ascii="標楷體" w:eastAsia="標楷體" w:hAnsi="標楷體" w:cs="標楷體"/>
                <w:sz w:val="24"/>
                <w:szCs w:val="24"/>
              </w:rPr>
            </w:pPr>
            <w:r w:rsidRPr="00235090">
              <w:rPr>
                <w:rFonts w:ascii="標楷體" w:eastAsia="標楷體" w:hAnsi="標楷體" w:hint="eastAsia"/>
                <w:b/>
                <w:sz w:val="24"/>
                <w:szCs w:val="24"/>
              </w:rPr>
              <w:t>請註明</w:t>
            </w:r>
            <w:r w:rsidR="003C6080">
              <w:rPr>
                <w:rFonts w:ascii="標楷體" w:eastAsia="標楷體" w:hAnsi="標楷體" w:hint="eastAsia"/>
                <w:b/>
                <w:sz w:val="24"/>
                <w:szCs w:val="24"/>
              </w:rPr>
              <w:t xml:space="preserve"> </w:t>
            </w:r>
            <w:r w:rsidRPr="00235090">
              <w:rPr>
                <w:rFonts w:ascii="標楷體" w:eastAsia="標楷體" w:hAnsi="標楷體" w:hint="eastAsia"/>
                <w:b/>
                <w:sz w:val="24"/>
                <w:szCs w:val="24"/>
              </w:rPr>
              <w:t>課程單元</w:t>
            </w:r>
            <w:r w:rsidR="003C6080">
              <w:rPr>
                <w:rFonts w:ascii="標楷體" w:eastAsia="標楷體" w:hAnsi="標楷體" w:hint="eastAsia"/>
                <w:b/>
                <w:sz w:val="24"/>
                <w:szCs w:val="24"/>
              </w:rPr>
              <w:t xml:space="preserve"> </w:t>
            </w:r>
            <w:r w:rsidRPr="00235090">
              <w:rPr>
                <w:rFonts w:ascii="標楷體" w:eastAsia="標楷體" w:hAnsi="標楷體" w:hint="eastAsia"/>
                <w:b/>
                <w:sz w:val="24"/>
                <w:szCs w:val="24"/>
              </w:rPr>
              <w:t>及</w:t>
            </w:r>
            <w:r w:rsidR="003C6080">
              <w:rPr>
                <w:rFonts w:ascii="標楷體" w:eastAsia="標楷體" w:hAnsi="標楷體" w:hint="eastAsia"/>
                <w:b/>
                <w:sz w:val="24"/>
                <w:szCs w:val="24"/>
              </w:rPr>
              <w:t xml:space="preserve"> </w:t>
            </w:r>
            <w:r w:rsidR="003C6080">
              <w:rPr>
                <w:rFonts w:ascii="標楷體" w:eastAsia="標楷體" w:hAnsi="標楷體"/>
                <w:b/>
                <w:sz w:val="24"/>
                <w:szCs w:val="24"/>
              </w:rPr>
              <w:br/>
            </w:r>
            <w:r w:rsidRPr="00235090">
              <w:rPr>
                <w:rFonts w:ascii="標楷體" w:eastAsia="標楷體" w:hAnsi="標楷體" w:hint="eastAsia"/>
                <w:b/>
                <w:sz w:val="24"/>
                <w:szCs w:val="24"/>
              </w:rPr>
              <w:t>實質內涵指標表</w:t>
            </w:r>
          </w:p>
        </w:tc>
      </w:tr>
      <w:tr w:rsidR="00E16217" w:rsidRPr="001155D1" w14:paraId="3CB54A0B" w14:textId="77777777" w:rsidTr="00F5712C">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BFADF" w14:textId="77777777" w:rsidR="00E16217" w:rsidRPr="00235090" w:rsidRDefault="00E16217" w:rsidP="00F5712C">
            <w:pPr>
              <w:jc w:val="center"/>
              <w:rPr>
                <w:rFonts w:ascii="標楷體" w:eastAsia="標楷體" w:hAnsi="標楷體" w:cs="標楷體"/>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3E65F" w14:textId="77777777" w:rsidR="00E16217" w:rsidRPr="00235090" w:rsidRDefault="00E16217" w:rsidP="00F5712C">
            <w:pPr>
              <w:jc w:val="center"/>
              <w:rPr>
                <w:rFonts w:ascii="標楷體" w:eastAsia="標楷體" w:hAnsi="標楷體" w:cs="標楷體"/>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9AE8B" w14:textId="77777777" w:rsidR="00E16217" w:rsidRPr="00235090" w:rsidRDefault="00E16217" w:rsidP="00F5712C">
            <w:pPr>
              <w:jc w:val="center"/>
              <w:rPr>
                <w:rFonts w:ascii="標楷體" w:eastAsia="標楷體" w:hAnsi="標楷體" w:cs="標楷體"/>
                <w:sz w:val="22"/>
                <w:szCs w:val="22"/>
              </w:rPr>
            </w:pPr>
            <w:r w:rsidRPr="00235090">
              <w:rPr>
                <w:rFonts w:ascii="標楷體" w:eastAsia="標楷體" w:hAnsi="標楷體" w:cs="標楷體"/>
                <w:sz w:val="22"/>
                <w:szCs w:val="22"/>
              </w:rPr>
              <w:t>實施年級</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D0C7" w14:textId="0C3B41DB" w:rsidR="00E16217" w:rsidRPr="00235090" w:rsidRDefault="00E16217" w:rsidP="00F5712C">
            <w:pPr>
              <w:jc w:val="center"/>
              <w:rPr>
                <w:rFonts w:ascii="標楷體" w:eastAsia="標楷體" w:hAnsi="標楷體" w:cs="標楷體"/>
                <w:sz w:val="24"/>
                <w:szCs w:val="24"/>
              </w:rPr>
            </w:pPr>
            <w:r w:rsidRPr="00235090">
              <w:rPr>
                <w:rFonts w:ascii="標楷體" w:eastAsia="標楷體" w:hAnsi="標楷體" w:cs="標楷體"/>
                <w:sz w:val="24"/>
                <w:szCs w:val="24"/>
              </w:rPr>
              <w:t>領域學習</w:t>
            </w:r>
            <w:r w:rsidR="00235090">
              <w:rPr>
                <w:rFonts w:ascii="標楷體" w:eastAsia="標楷體" w:hAnsi="標楷體" w:cs="標楷體" w:hint="eastAsia"/>
                <w:sz w:val="24"/>
                <w:szCs w:val="24"/>
              </w:rPr>
              <w:t xml:space="preserve"> </w:t>
            </w:r>
            <w:r w:rsidRPr="00235090">
              <w:rPr>
                <w:rFonts w:ascii="標楷體" w:eastAsia="標楷體" w:hAnsi="標楷體" w:cs="標楷體"/>
                <w:sz w:val="24"/>
                <w:szCs w:val="24"/>
              </w:rPr>
              <w:t>或</w:t>
            </w:r>
            <w:r w:rsidR="00235090">
              <w:rPr>
                <w:rFonts w:ascii="標楷體" w:eastAsia="標楷體" w:hAnsi="標楷體" w:cs="標楷體"/>
                <w:sz w:val="24"/>
                <w:szCs w:val="24"/>
              </w:rPr>
              <w:br/>
            </w:r>
            <w:r w:rsidRPr="00235090">
              <w:rPr>
                <w:rFonts w:ascii="標楷體" w:eastAsia="標楷體" w:hAnsi="標楷體" w:cs="標楷體"/>
                <w:sz w:val="24"/>
                <w:szCs w:val="24"/>
              </w:rPr>
              <w:t>彈性學習課程別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B4AAB" w14:textId="77777777" w:rsidR="00E16217" w:rsidRPr="00235090" w:rsidRDefault="00E16217" w:rsidP="00F5712C">
            <w:pPr>
              <w:jc w:val="center"/>
              <w:rPr>
                <w:rFonts w:ascii="標楷體" w:eastAsia="標楷體" w:hAnsi="標楷體" w:cs="標楷體"/>
                <w:sz w:val="24"/>
                <w:szCs w:val="24"/>
              </w:rPr>
            </w:pPr>
            <w:r w:rsidRPr="00235090">
              <w:rPr>
                <w:rFonts w:ascii="標楷體" w:eastAsia="標楷體" w:hAnsi="標楷體" w:cs="標楷體"/>
                <w:sz w:val="24"/>
                <w:szCs w:val="24"/>
              </w:rPr>
              <w:t>實施</w:t>
            </w:r>
          </w:p>
          <w:p w14:paraId="599C5CEF" w14:textId="77777777" w:rsidR="00E16217" w:rsidRPr="00235090" w:rsidRDefault="00E16217" w:rsidP="00F5712C">
            <w:pPr>
              <w:jc w:val="center"/>
              <w:rPr>
                <w:rFonts w:ascii="標楷體" w:eastAsia="標楷體" w:hAnsi="標楷體" w:cs="標楷體"/>
                <w:sz w:val="24"/>
                <w:szCs w:val="24"/>
              </w:rPr>
            </w:pPr>
            <w:proofErr w:type="gramStart"/>
            <w:r w:rsidRPr="00235090">
              <w:rPr>
                <w:rFonts w:ascii="標楷體" w:eastAsia="標楷體" w:hAnsi="標楷體" w:cs="標楷體"/>
                <w:sz w:val="24"/>
                <w:szCs w:val="24"/>
              </w:rPr>
              <w:t>週</w:t>
            </w:r>
            <w:proofErr w:type="gramEnd"/>
            <w:r w:rsidRPr="00235090">
              <w:rPr>
                <w:rFonts w:ascii="標楷體" w:eastAsia="標楷體" w:hAnsi="標楷體" w:cs="標楷體"/>
                <w:sz w:val="24"/>
                <w:szCs w:val="24"/>
              </w:rPr>
              <w:t>次</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61C5B" w14:textId="77777777" w:rsidR="00E16217" w:rsidRPr="001155D1" w:rsidRDefault="00E16217" w:rsidP="00F5712C">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ABF9A" w14:textId="77777777" w:rsidR="00E16217" w:rsidRPr="001155D1" w:rsidRDefault="00E16217" w:rsidP="00F5712C">
            <w:pPr>
              <w:jc w:val="center"/>
              <w:rPr>
                <w:rFonts w:ascii="標楷體" w:eastAsia="標楷體" w:hAnsi="標楷體" w:cs="標楷體"/>
              </w:rPr>
            </w:pPr>
          </w:p>
        </w:tc>
      </w:tr>
      <w:tr w:rsidR="00E16217" w:rsidRPr="001155D1" w14:paraId="2FBB3C1C" w14:textId="77777777" w:rsidTr="00F5712C">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64C55" w14:textId="77777777" w:rsidR="00E16217" w:rsidRPr="00235090" w:rsidRDefault="00E16217" w:rsidP="00F5712C">
            <w:pPr>
              <w:jc w:val="center"/>
              <w:rPr>
                <w:rFonts w:ascii="標楷體" w:eastAsia="標楷體" w:hAnsi="標楷體" w:cs="標楷體"/>
                <w:sz w:val="24"/>
                <w:szCs w:val="24"/>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B2588" w14:textId="77777777" w:rsidR="00E16217" w:rsidRPr="00235090" w:rsidRDefault="00E16217" w:rsidP="00F5712C">
            <w:pPr>
              <w:jc w:val="center"/>
              <w:rPr>
                <w:rFonts w:ascii="標楷體" w:eastAsia="標楷體" w:hAnsi="標楷體"/>
                <w:sz w:val="24"/>
                <w:szCs w:val="24"/>
              </w:rPr>
            </w:pPr>
            <w:r w:rsidRPr="00235090">
              <w:rPr>
                <w:rFonts w:ascii="標楷體" w:eastAsia="標楷體" w:hAnsi="標楷體"/>
                <w:sz w:val="24"/>
                <w:szCs w:val="24"/>
              </w:rPr>
              <w:t>生涯規劃教育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BA548" w14:textId="05D7E77D" w:rsidR="00E16217" w:rsidRPr="00E67FED" w:rsidRDefault="00DC7548" w:rsidP="00F5712C">
            <w:pPr>
              <w:jc w:val="center"/>
              <w:rPr>
                <w:rFonts w:ascii="標楷體" w:eastAsia="標楷體" w:hAnsi="標楷體" w:cs="標楷體"/>
                <w:color w:val="BFBFBF" w:themeColor="background1" w:themeShade="BF"/>
              </w:rPr>
            </w:pPr>
            <w:r>
              <w:rPr>
                <w:rFonts w:ascii="標楷體" w:eastAsia="標楷體" w:hAnsi="標楷體" w:cs="標楷體" w:hint="eastAsia"/>
                <w:color w:val="auto"/>
                <w:sz w:val="24"/>
                <w:szCs w:val="24"/>
              </w:rPr>
              <w:t>八</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06A96" w14:textId="77777777" w:rsidR="00E16217" w:rsidRPr="00E67FED" w:rsidRDefault="00E16217" w:rsidP="00F5712C">
            <w:pPr>
              <w:snapToGrid w:val="0"/>
              <w:spacing w:line="240" w:lineRule="exact"/>
              <w:jc w:val="center"/>
              <w:rPr>
                <w:rFonts w:ascii="標楷體" w:eastAsia="標楷體" w:hAnsi="標楷體"/>
                <w:color w:val="BFBFBF" w:themeColor="background1" w:themeShade="BF"/>
              </w:rPr>
            </w:pPr>
            <w:r w:rsidRPr="00E67FED">
              <w:rPr>
                <w:rFonts w:ascii="標楷體" w:eastAsia="標楷體" w:hAnsi="標楷體"/>
                <w:color w:val="BFBFBF" w:themeColor="background1" w:themeShade="BF"/>
              </w:rPr>
              <w:t>語文領域國文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D582" w14:textId="5135628F" w:rsidR="00E16217" w:rsidRPr="00E67FED" w:rsidRDefault="00A559DB" w:rsidP="00F5712C">
            <w:pPr>
              <w:jc w:val="center"/>
              <w:rPr>
                <w:rFonts w:ascii="標楷體" w:eastAsia="標楷體" w:hAnsi="標楷體" w:cs="標楷體"/>
                <w:color w:val="BFBFBF" w:themeColor="background1" w:themeShade="BF"/>
              </w:rPr>
            </w:pPr>
            <w:r>
              <w:rPr>
                <w:rFonts w:ascii="標楷體" w:eastAsia="標楷體" w:hAnsi="標楷體" w:cs="標楷體" w:hint="eastAsia"/>
                <w:color w:val="BFBFBF" w:themeColor="background1" w:themeShade="BF"/>
              </w:rPr>
              <w:t>7</w:t>
            </w:r>
            <w:r w:rsidR="00E16217" w:rsidRPr="00E67FED">
              <w:rPr>
                <w:rFonts w:ascii="標楷體" w:eastAsia="標楷體" w:hAnsi="標楷體" w:cs="標楷體"/>
                <w:color w:val="BFBFBF" w:themeColor="background1" w:themeShade="BF"/>
              </w:rPr>
              <w:t xml:space="preserve"> </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A4CADF9" w14:textId="5E6F9BC0" w:rsidR="00E16217" w:rsidRPr="00E67FED" w:rsidRDefault="00A559DB" w:rsidP="00F5712C">
            <w:pPr>
              <w:jc w:val="center"/>
              <w:rPr>
                <w:rFonts w:ascii="標楷體" w:eastAsia="標楷體" w:hAnsi="標楷體" w:cs="標楷體"/>
                <w:color w:val="BFBFBF" w:themeColor="background1" w:themeShade="BF"/>
              </w:rPr>
            </w:pPr>
            <w:r>
              <w:rPr>
                <w:rFonts w:ascii="標楷體" w:eastAsia="標楷體" w:hAnsi="標楷體" w:cs="標楷體" w:hint="eastAsia"/>
                <w:color w:val="BFBFBF" w:themeColor="background1" w:themeShade="BF"/>
              </w:rPr>
              <w:t>1</w:t>
            </w:r>
          </w:p>
        </w:tc>
        <w:tc>
          <w:tcPr>
            <w:tcW w:w="4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BB09D0" w14:textId="77777777" w:rsidR="00E16217" w:rsidRPr="00E67FED" w:rsidRDefault="00E16217" w:rsidP="00F5712C">
            <w:pPr>
              <w:rPr>
                <w:rFonts w:ascii="標楷體" w:eastAsia="標楷體" w:hAnsi="標楷體"/>
                <w:color w:val="BFBFBF" w:themeColor="background1" w:themeShade="BF"/>
              </w:rPr>
            </w:pPr>
            <w:r w:rsidRPr="00E67FED">
              <w:rPr>
                <w:rFonts w:ascii="標楷體" w:eastAsia="標楷體" w:hAnsi="標楷體" w:hint="eastAsia"/>
                <w:color w:val="BFBFBF" w:themeColor="background1" w:themeShade="BF"/>
              </w:rPr>
              <w:t>兒時記趣</w:t>
            </w:r>
          </w:p>
          <w:p w14:paraId="74746107" w14:textId="77777777" w:rsidR="00E16217" w:rsidRPr="00E67FED" w:rsidRDefault="00E16217" w:rsidP="00F5712C">
            <w:pPr>
              <w:rPr>
                <w:rFonts w:ascii="標楷體" w:eastAsia="標楷體" w:hAnsi="標楷體"/>
                <w:snapToGrid w:val="0"/>
                <w:color w:val="BFBFBF" w:themeColor="background1" w:themeShade="BF"/>
              </w:rPr>
            </w:pPr>
            <w:proofErr w:type="gramStart"/>
            <w:r w:rsidRPr="00E67FED">
              <w:rPr>
                <w:rFonts w:ascii="標楷體" w:eastAsia="標楷體" w:hAnsi="標楷體" w:hint="eastAsia"/>
                <w:snapToGrid w:val="0"/>
                <w:color w:val="BFBFBF" w:themeColor="background1" w:themeShade="BF"/>
              </w:rPr>
              <w:t>涯</w:t>
            </w:r>
            <w:proofErr w:type="gramEnd"/>
            <w:r w:rsidRPr="00E67FED">
              <w:rPr>
                <w:rFonts w:ascii="標楷體" w:eastAsia="標楷體" w:hAnsi="標楷體" w:hint="eastAsia"/>
                <w:snapToGrid w:val="0"/>
                <w:color w:val="BFBFBF" w:themeColor="background1" w:themeShade="BF"/>
              </w:rPr>
              <w:t xml:space="preserve"> J3 、</w:t>
            </w:r>
            <w:proofErr w:type="gramStart"/>
            <w:r w:rsidRPr="00E67FED">
              <w:rPr>
                <w:rFonts w:ascii="標楷體" w:eastAsia="標楷體" w:hAnsi="標楷體" w:hint="eastAsia"/>
                <w:snapToGrid w:val="0"/>
                <w:color w:val="BFBFBF" w:themeColor="background1" w:themeShade="BF"/>
              </w:rPr>
              <w:t>涯</w:t>
            </w:r>
            <w:proofErr w:type="gramEnd"/>
            <w:r w:rsidRPr="00E67FED">
              <w:rPr>
                <w:rFonts w:ascii="標楷體" w:eastAsia="標楷體" w:hAnsi="標楷體" w:hint="eastAsia"/>
                <w:snapToGrid w:val="0"/>
                <w:color w:val="BFBFBF" w:themeColor="background1" w:themeShade="BF"/>
              </w:rPr>
              <w:t xml:space="preserve"> J6 </w:t>
            </w:r>
          </w:p>
        </w:tc>
      </w:tr>
      <w:tr w:rsidR="00E16217" w:rsidRPr="001155D1" w14:paraId="3D1972A2" w14:textId="77777777" w:rsidTr="00F5712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DCDAC" w14:textId="77777777" w:rsidR="00E16217" w:rsidRPr="00BD3BA6" w:rsidRDefault="00E16217" w:rsidP="00F5712C">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80E9B" w14:textId="77777777" w:rsidR="00E16217" w:rsidRPr="00BD3BA6" w:rsidRDefault="00E16217" w:rsidP="00F5712C">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54951" w14:textId="747EB0D3" w:rsidR="00E16217" w:rsidRPr="00E67FED" w:rsidRDefault="00DC7548" w:rsidP="00F5712C">
            <w:pPr>
              <w:jc w:val="center"/>
              <w:rPr>
                <w:rFonts w:ascii="標楷體" w:eastAsia="標楷體" w:hAnsi="標楷體" w:cs="標楷體"/>
                <w:color w:val="BFBFBF" w:themeColor="background1" w:themeShade="BF"/>
              </w:rPr>
            </w:pPr>
            <w:r>
              <w:rPr>
                <w:rFonts w:ascii="標楷體" w:eastAsia="標楷體" w:hAnsi="標楷體" w:cs="標楷體" w:hint="eastAsia"/>
                <w:color w:val="auto"/>
                <w:sz w:val="24"/>
                <w:szCs w:val="24"/>
              </w:rPr>
              <w:t>八</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A8FC1" w14:textId="77777777" w:rsidR="00E16217" w:rsidRPr="00E67FED" w:rsidRDefault="00E16217" w:rsidP="00F5712C">
            <w:pPr>
              <w:jc w:val="center"/>
              <w:rPr>
                <w:rFonts w:ascii="標楷體" w:eastAsia="標楷體" w:hAnsi="標楷體" w:cs="標楷體"/>
                <w:color w:val="BFBFBF" w:themeColor="background1" w:themeShade="BF"/>
              </w:rPr>
            </w:pPr>
            <w:r w:rsidRPr="00E67FED">
              <w:rPr>
                <w:rFonts w:ascii="標楷體" w:eastAsia="標楷體" w:hAnsi="標楷體"/>
                <w:color w:val="BFBFBF" w:themeColor="background1" w:themeShade="BF"/>
              </w:rPr>
              <w:t>語文領域國文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9A519" w14:textId="77434599" w:rsidR="00E16217" w:rsidRPr="00E67FED" w:rsidRDefault="00A559DB" w:rsidP="00F5712C">
            <w:pPr>
              <w:jc w:val="center"/>
              <w:rPr>
                <w:rFonts w:ascii="標楷體" w:eastAsia="標楷體" w:hAnsi="標楷體" w:cs="標楷體"/>
                <w:color w:val="BFBFBF" w:themeColor="background1" w:themeShade="BF"/>
              </w:rPr>
            </w:pPr>
            <w:r>
              <w:rPr>
                <w:rFonts w:ascii="標楷體" w:eastAsia="標楷體" w:hAnsi="標楷體" w:cs="標楷體" w:hint="eastAsia"/>
                <w:color w:val="BFBFBF" w:themeColor="background1" w:themeShade="BF"/>
              </w:rPr>
              <w:t>14</w:t>
            </w:r>
            <w:r w:rsidR="00E16217" w:rsidRPr="00E67FED">
              <w:rPr>
                <w:rFonts w:ascii="標楷體" w:eastAsia="標楷體" w:hAnsi="標楷體" w:cs="標楷體"/>
                <w:color w:val="BFBFBF" w:themeColor="background1" w:themeShade="BF"/>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B2F7C96" w14:textId="59EB65FF" w:rsidR="00E16217" w:rsidRPr="00E67FED" w:rsidRDefault="00A559DB" w:rsidP="00F5712C">
            <w:pPr>
              <w:jc w:val="center"/>
              <w:rPr>
                <w:rFonts w:ascii="標楷體" w:eastAsia="標楷體" w:hAnsi="標楷體" w:cs="標楷體"/>
                <w:color w:val="BFBFBF" w:themeColor="background1" w:themeShade="BF"/>
              </w:rPr>
            </w:pPr>
            <w:r>
              <w:rPr>
                <w:rFonts w:ascii="標楷體" w:eastAsia="標楷體" w:hAnsi="標楷體" w:cs="標楷體" w:hint="eastAsia"/>
                <w:color w:val="BFBFBF" w:themeColor="background1" w:themeShade="BF"/>
              </w:rPr>
              <w:t>1</w:t>
            </w: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CB4B6E" w14:textId="77777777" w:rsidR="00E16217" w:rsidRPr="00E67FED" w:rsidRDefault="00E16217" w:rsidP="00F5712C">
            <w:pPr>
              <w:rPr>
                <w:rFonts w:ascii="標楷體" w:eastAsia="標楷體" w:hAnsi="標楷體"/>
                <w:snapToGrid w:val="0"/>
                <w:color w:val="BFBFBF" w:themeColor="background1" w:themeShade="BF"/>
              </w:rPr>
            </w:pPr>
            <w:r w:rsidRPr="00E67FED">
              <w:rPr>
                <w:rFonts w:ascii="標楷體" w:eastAsia="標楷體" w:hAnsi="標楷體" w:hint="eastAsia"/>
                <w:color w:val="BFBFBF" w:themeColor="background1" w:themeShade="BF"/>
              </w:rPr>
              <w:t>音樂家與職籃巨星</w:t>
            </w:r>
            <w:proofErr w:type="gramStart"/>
            <w:r w:rsidRPr="00E67FED">
              <w:rPr>
                <w:rFonts w:ascii="標楷體" w:eastAsia="標楷體" w:hAnsi="標楷體" w:hint="eastAsia"/>
                <w:snapToGrid w:val="0"/>
                <w:color w:val="BFBFBF" w:themeColor="background1" w:themeShade="BF"/>
              </w:rPr>
              <w:t>涯</w:t>
            </w:r>
            <w:proofErr w:type="gramEnd"/>
            <w:r w:rsidRPr="00E67FED">
              <w:rPr>
                <w:rFonts w:ascii="標楷體" w:eastAsia="標楷體" w:hAnsi="標楷體" w:hint="eastAsia"/>
                <w:snapToGrid w:val="0"/>
                <w:color w:val="BFBFBF" w:themeColor="background1" w:themeShade="BF"/>
              </w:rPr>
              <w:t xml:space="preserve"> J3 、</w:t>
            </w:r>
            <w:proofErr w:type="gramStart"/>
            <w:r w:rsidRPr="00E67FED">
              <w:rPr>
                <w:rFonts w:ascii="標楷體" w:eastAsia="標楷體" w:hAnsi="標楷體" w:hint="eastAsia"/>
                <w:snapToGrid w:val="0"/>
                <w:color w:val="BFBFBF" w:themeColor="background1" w:themeShade="BF"/>
              </w:rPr>
              <w:t>涯</w:t>
            </w:r>
            <w:proofErr w:type="gramEnd"/>
            <w:r w:rsidRPr="00E67FED">
              <w:rPr>
                <w:rFonts w:ascii="標楷體" w:eastAsia="標楷體" w:hAnsi="標楷體" w:hint="eastAsia"/>
                <w:snapToGrid w:val="0"/>
                <w:color w:val="BFBFBF" w:themeColor="background1" w:themeShade="BF"/>
              </w:rPr>
              <w:t xml:space="preserve"> J4 </w:t>
            </w:r>
          </w:p>
        </w:tc>
      </w:tr>
      <w:tr w:rsidR="00E16217" w:rsidRPr="001155D1" w14:paraId="197CDD6A" w14:textId="77777777" w:rsidTr="00F5712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F891F" w14:textId="77777777" w:rsidR="00E16217" w:rsidRPr="001155D1" w:rsidRDefault="00E16217" w:rsidP="00F5712C">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C1CB0" w14:textId="77777777" w:rsidR="00E16217" w:rsidRPr="001155D1" w:rsidRDefault="00E16217" w:rsidP="00F5712C">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56F24" w14:textId="77777777" w:rsidR="00E16217" w:rsidRPr="001155D1" w:rsidRDefault="00E16217" w:rsidP="00F5712C">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5A4CD" w14:textId="77777777" w:rsidR="00E16217" w:rsidRPr="001155D1" w:rsidRDefault="00E16217" w:rsidP="00F5712C">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01573" w14:textId="77777777" w:rsidR="00E16217" w:rsidRPr="001155D1" w:rsidRDefault="00E16217" w:rsidP="00F5712C">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C3D9D5" w14:textId="77777777" w:rsidR="00E16217" w:rsidRPr="001155D1" w:rsidRDefault="00E16217" w:rsidP="00F5712C">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88A05D" w14:textId="77777777" w:rsidR="00E16217" w:rsidRPr="001155D1" w:rsidRDefault="00E16217" w:rsidP="00F5712C">
            <w:pPr>
              <w:rPr>
                <w:rFonts w:ascii="標楷體" w:eastAsia="標楷體" w:hAnsi="標楷體"/>
              </w:rPr>
            </w:pPr>
          </w:p>
        </w:tc>
      </w:tr>
      <w:tr w:rsidR="00E16217" w:rsidRPr="001155D1" w14:paraId="5E78E1E5" w14:textId="77777777" w:rsidTr="00F5712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6E5E0" w14:textId="77777777" w:rsidR="00E16217" w:rsidRPr="001155D1" w:rsidRDefault="00E16217" w:rsidP="00F5712C">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DAF52" w14:textId="77777777" w:rsidR="00E16217" w:rsidRPr="001155D1" w:rsidRDefault="00E16217" w:rsidP="00F5712C">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BBAAC" w14:textId="77777777" w:rsidR="00E16217" w:rsidRPr="001155D1" w:rsidRDefault="00E16217" w:rsidP="00F5712C">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492C" w14:textId="77777777" w:rsidR="00E16217" w:rsidRPr="001155D1" w:rsidRDefault="00E16217" w:rsidP="00F5712C">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52462" w14:textId="77777777" w:rsidR="00E16217" w:rsidRPr="001155D1" w:rsidRDefault="00E16217" w:rsidP="00F5712C">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8C17FC5" w14:textId="77777777" w:rsidR="00E16217" w:rsidRPr="001155D1" w:rsidRDefault="00E16217" w:rsidP="00F5712C">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24F7CF1" w14:textId="77777777" w:rsidR="00E16217" w:rsidRPr="001155D1" w:rsidRDefault="00E16217" w:rsidP="00F5712C">
            <w:pPr>
              <w:rPr>
                <w:rFonts w:ascii="標楷體" w:eastAsia="標楷體" w:hAnsi="標楷體" w:cs="標楷體"/>
              </w:rPr>
            </w:pPr>
          </w:p>
        </w:tc>
      </w:tr>
      <w:tr w:rsidR="00E16217" w:rsidRPr="001155D1" w14:paraId="3296C66E" w14:textId="77777777" w:rsidTr="00F5712C">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EFECF" w14:textId="77777777" w:rsidR="00E16217" w:rsidRPr="001155D1" w:rsidRDefault="00E16217" w:rsidP="00F5712C">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22543" w14:textId="77777777" w:rsidR="00E16217" w:rsidRPr="001155D1" w:rsidRDefault="00E16217" w:rsidP="00F5712C">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C61EA" w14:textId="77777777" w:rsidR="00E16217" w:rsidRPr="001155D1" w:rsidRDefault="00E16217" w:rsidP="00F5712C">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4165" w14:textId="77777777" w:rsidR="00E16217" w:rsidRPr="001155D1" w:rsidRDefault="00E16217" w:rsidP="00F5712C">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AB567" w14:textId="77777777" w:rsidR="00E16217" w:rsidRPr="001155D1" w:rsidRDefault="00E16217" w:rsidP="00F5712C">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21E17F8" w14:textId="77777777" w:rsidR="00E16217" w:rsidRPr="001155D1" w:rsidRDefault="00E16217" w:rsidP="00F5712C">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78A6022" w14:textId="77777777" w:rsidR="00E16217" w:rsidRPr="001155D1" w:rsidRDefault="00E16217" w:rsidP="00F5712C">
            <w:pPr>
              <w:rPr>
                <w:rFonts w:ascii="標楷體" w:eastAsia="標楷體" w:hAnsi="標楷體" w:cs="標楷體"/>
              </w:rPr>
            </w:pPr>
          </w:p>
        </w:tc>
      </w:tr>
      <w:tr w:rsidR="00E16217" w:rsidRPr="001155D1" w14:paraId="14C0D76E" w14:textId="77777777" w:rsidTr="00F5712C">
        <w:trPr>
          <w:trHeight w:val="40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727C6" w14:textId="77777777" w:rsidR="00E16217" w:rsidRPr="001155D1" w:rsidRDefault="00E16217" w:rsidP="00F5712C">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DD184" w14:textId="77777777" w:rsidR="00E16217" w:rsidRPr="001155D1" w:rsidRDefault="00E16217" w:rsidP="00F5712C">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B6EB9" w14:textId="77777777" w:rsidR="00E16217" w:rsidRPr="001155D1" w:rsidRDefault="00E16217" w:rsidP="00F5712C">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38AC6" w14:textId="77777777" w:rsidR="00E16217" w:rsidRPr="001155D1" w:rsidRDefault="00E16217" w:rsidP="00F5712C">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F800E" w14:textId="77777777" w:rsidR="00E16217" w:rsidRPr="001155D1" w:rsidRDefault="00E16217" w:rsidP="00F5712C">
            <w:pPr>
              <w:jc w:val="center"/>
              <w:rPr>
                <w:rFonts w:ascii="標楷體" w:eastAsia="標楷體" w:hAnsi="標楷體" w:cs="標楷體"/>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086C8" w14:textId="77777777" w:rsidR="00E16217" w:rsidRPr="001155D1" w:rsidRDefault="00E16217" w:rsidP="00F5712C">
            <w:pPr>
              <w:jc w:val="center"/>
              <w:rPr>
                <w:rFonts w:ascii="標楷體" w:eastAsia="標楷體" w:hAnsi="標楷體" w:cs="標楷體"/>
              </w:rPr>
            </w:pPr>
          </w:p>
        </w:tc>
        <w:tc>
          <w:tcPr>
            <w:tcW w:w="426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F9480" w14:textId="77777777" w:rsidR="00E16217" w:rsidRPr="001155D1" w:rsidRDefault="00E16217" w:rsidP="00F5712C">
            <w:pPr>
              <w:rPr>
                <w:rFonts w:ascii="標楷體" w:eastAsia="標楷體" w:hAnsi="標楷體" w:cs="標楷體"/>
              </w:rPr>
            </w:pPr>
          </w:p>
        </w:tc>
      </w:tr>
    </w:tbl>
    <w:p w14:paraId="4A8FB23F" w14:textId="619E0325" w:rsidR="00E67FED" w:rsidRDefault="00E67FED" w:rsidP="003C6080">
      <w:pPr>
        <w:ind w:firstLine="0"/>
        <w:rPr>
          <w:rFonts w:ascii="標楷體" w:eastAsia="標楷體" w:hAnsi="標楷體" w:cs="標楷體"/>
          <w:b/>
          <w:sz w:val="24"/>
          <w:szCs w:val="24"/>
        </w:rPr>
      </w:pPr>
    </w:p>
    <w:p w14:paraId="05EB8C2B" w14:textId="386D0C69" w:rsidR="003C6080" w:rsidRDefault="003C6080" w:rsidP="003C6080">
      <w:pPr>
        <w:ind w:firstLine="0"/>
        <w:rPr>
          <w:rFonts w:ascii="標楷體" w:eastAsia="標楷體" w:hAnsi="標楷體" w:cs="標楷體"/>
          <w:b/>
          <w:sz w:val="24"/>
          <w:szCs w:val="24"/>
        </w:rPr>
      </w:pPr>
    </w:p>
    <w:p w14:paraId="4A81FA3A" w14:textId="776953FD" w:rsidR="003C6080" w:rsidRDefault="003C6080" w:rsidP="003C6080">
      <w:pPr>
        <w:ind w:firstLine="0"/>
        <w:rPr>
          <w:rFonts w:ascii="標楷體" w:eastAsia="標楷體" w:hAnsi="標楷體" w:cs="標楷體"/>
          <w:b/>
          <w:sz w:val="24"/>
          <w:szCs w:val="24"/>
        </w:rPr>
      </w:pPr>
    </w:p>
    <w:p w14:paraId="1EC817B5" w14:textId="77777777" w:rsidR="003C6080" w:rsidRPr="007702C2" w:rsidRDefault="003C6080" w:rsidP="003C6080">
      <w:pPr>
        <w:ind w:firstLine="0"/>
        <w:rPr>
          <w:rFonts w:ascii="標楷體" w:eastAsia="標楷體" w:hAnsi="標楷體" w:cs="標楷體" w:hint="eastAsia"/>
          <w:b/>
          <w:sz w:val="24"/>
          <w:szCs w:val="24"/>
        </w:rPr>
      </w:pPr>
    </w:p>
    <w:p w14:paraId="5707B567" w14:textId="77777777" w:rsidR="00D837EC" w:rsidRPr="003745F3" w:rsidRDefault="00D837EC" w:rsidP="00D837EC">
      <w:pPr>
        <w:rPr>
          <w:rFonts w:ascii="標楷體" w:eastAsia="標楷體" w:hAnsi="標楷體" w:cs="標楷體"/>
          <w:b/>
          <w:bCs/>
          <w:color w:val="auto"/>
          <w:sz w:val="28"/>
          <w:szCs w:val="28"/>
        </w:rPr>
      </w:pPr>
      <w:r w:rsidRPr="003745F3">
        <w:rPr>
          <w:rFonts w:ascii="標楷體" w:eastAsia="標楷體" w:hAnsi="標楷體" w:cs="標楷體" w:hint="eastAsia"/>
          <w:b/>
          <w:bCs/>
          <w:color w:val="auto"/>
          <w:sz w:val="28"/>
          <w:szCs w:val="28"/>
        </w:rPr>
        <w:lastRenderedPageBreak/>
        <w:t>六、</w:t>
      </w:r>
      <w:r w:rsidRPr="003745F3">
        <w:rPr>
          <w:rFonts w:ascii="標楷體" w:eastAsia="標楷體" w:hAnsi="標楷體" w:cs="標楷體" w:hint="eastAsia"/>
          <w:b/>
          <w:bCs/>
          <w:color w:val="FF0000"/>
          <w:sz w:val="28"/>
          <w:szCs w:val="28"/>
        </w:rPr>
        <w:t>本課程是否有校外人士協助教學</w:t>
      </w:r>
    </w:p>
    <w:p w14:paraId="33AEF933" w14:textId="0671C7BB" w:rsidR="00E16217" w:rsidRPr="00BF31BC" w:rsidRDefault="00E67FED" w:rsidP="00E16217">
      <w:pPr>
        <w:rPr>
          <w:rFonts w:ascii="標楷體" w:eastAsia="標楷體" w:hAnsi="標楷體" w:cs="標楷體"/>
          <w:color w:val="auto"/>
          <w:sz w:val="24"/>
          <w:szCs w:val="24"/>
        </w:rPr>
      </w:pPr>
      <w:proofErr w:type="gramStart"/>
      <w:r w:rsidRPr="009C69B1">
        <w:rPr>
          <w:rFonts w:ascii="標楷體" w:eastAsia="標楷體" w:hAnsi="標楷體" w:cs="新細明體" w:hint="eastAsia"/>
          <w:b/>
          <w:color w:val="7030A0"/>
          <w:sz w:val="24"/>
          <w:szCs w:val="24"/>
        </w:rPr>
        <w:t>■</w:t>
      </w:r>
      <w:r w:rsidR="00E16217" w:rsidRPr="00BF31BC">
        <w:rPr>
          <w:rFonts w:ascii="標楷體" w:eastAsia="標楷體" w:hAnsi="標楷體" w:cs="標楷體" w:hint="eastAsia"/>
          <w:color w:val="auto"/>
          <w:sz w:val="24"/>
          <w:szCs w:val="24"/>
        </w:rPr>
        <w:t>否</w:t>
      </w:r>
      <w:proofErr w:type="gramEnd"/>
      <w:r w:rsidR="00E16217" w:rsidRPr="00BF31BC">
        <w:rPr>
          <w:rFonts w:ascii="標楷體" w:eastAsia="標楷體" w:hAnsi="標楷體" w:cs="標楷體" w:hint="eastAsia"/>
          <w:color w:val="auto"/>
          <w:sz w:val="24"/>
          <w:szCs w:val="24"/>
        </w:rPr>
        <w:t>，全學年都沒有</w:t>
      </w:r>
      <w:r w:rsidR="00E16217" w:rsidRPr="00BF31BC">
        <w:rPr>
          <w:rFonts w:ascii="標楷體" w:eastAsia="標楷體" w:hAnsi="標楷體" w:cs="標楷體"/>
          <w:color w:val="auto"/>
          <w:sz w:val="24"/>
          <w:szCs w:val="24"/>
        </w:rPr>
        <w:t>(</w:t>
      </w:r>
      <w:proofErr w:type="gramStart"/>
      <w:r w:rsidR="00E16217" w:rsidRPr="00BF31BC">
        <w:rPr>
          <w:rFonts w:ascii="標楷體" w:eastAsia="標楷體" w:hAnsi="標楷體" w:cs="標楷體" w:hint="eastAsia"/>
          <w:color w:val="auto"/>
          <w:sz w:val="24"/>
          <w:szCs w:val="24"/>
        </w:rPr>
        <w:t>以下免填</w:t>
      </w:r>
      <w:proofErr w:type="gramEnd"/>
      <w:r w:rsidR="00E16217" w:rsidRPr="00BF31BC">
        <w:rPr>
          <w:rFonts w:ascii="標楷體" w:eastAsia="標楷體" w:hAnsi="標楷體" w:cs="標楷體"/>
          <w:color w:val="auto"/>
          <w:sz w:val="24"/>
          <w:szCs w:val="24"/>
        </w:rPr>
        <w:t>)</w:t>
      </w:r>
    </w:p>
    <w:p w14:paraId="5A9AF58A" w14:textId="77777777" w:rsidR="00E16217" w:rsidRPr="00BF31BC" w:rsidRDefault="00E16217" w:rsidP="00E16217">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14:paraId="05CA8B13" w14:textId="77777777" w:rsidR="00E16217" w:rsidRPr="00BF31BC" w:rsidRDefault="00E16217" w:rsidP="00E16217">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16217" w:rsidRPr="00BF31BC" w14:paraId="67092AAD" w14:textId="77777777" w:rsidTr="00F5712C">
        <w:tc>
          <w:tcPr>
            <w:tcW w:w="1292" w:type="dxa"/>
          </w:tcPr>
          <w:p w14:paraId="46460682" w14:textId="77777777" w:rsidR="00E16217" w:rsidRPr="00BF31BC" w:rsidRDefault="00E16217" w:rsidP="00F5712C">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教學期程</w:t>
            </w:r>
          </w:p>
        </w:tc>
        <w:tc>
          <w:tcPr>
            <w:tcW w:w="3416" w:type="dxa"/>
          </w:tcPr>
          <w:p w14:paraId="07748252" w14:textId="77777777" w:rsidR="00E16217" w:rsidRPr="00BF31BC" w:rsidRDefault="00E16217" w:rsidP="00F5712C">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14:paraId="1BB83625" w14:textId="77777777" w:rsidR="00E16217" w:rsidRPr="00BF31BC" w:rsidRDefault="00E16217" w:rsidP="00F5712C">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14:paraId="0501DF52" w14:textId="77777777" w:rsidR="00E16217" w:rsidRPr="00BF31BC" w:rsidRDefault="00E16217" w:rsidP="00F5712C">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14:paraId="33E0F0E8" w14:textId="77777777" w:rsidR="00E16217" w:rsidRPr="00BF31BC" w:rsidRDefault="00E16217" w:rsidP="00F5712C">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14:paraId="5786BCE3" w14:textId="77777777" w:rsidR="00E16217" w:rsidRPr="00BF31BC" w:rsidRDefault="00E16217" w:rsidP="00F5712C">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E16217" w:rsidRPr="00BF31BC" w14:paraId="17746C36" w14:textId="77777777" w:rsidTr="00F5712C">
        <w:tc>
          <w:tcPr>
            <w:tcW w:w="1292" w:type="dxa"/>
          </w:tcPr>
          <w:p w14:paraId="65B7235C" w14:textId="77777777" w:rsidR="00E16217" w:rsidRPr="00BF31BC" w:rsidRDefault="00E16217" w:rsidP="00F5712C">
            <w:pPr>
              <w:ind w:firstLine="0"/>
              <w:rPr>
                <w:rFonts w:ascii="標楷體" w:eastAsia="標楷體" w:hAnsi="標楷體" w:cs="標楷體"/>
                <w:color w:val="auto"/>
                <w:sz w:val="24"/>
                <w:szCs w:val="24"/>
              </w:rPr>
            </w:pPr>
          </w:p>
        </w:tc>
        <w:tc>
          <w:tcPr>
            <w:tcW w:w="3416" w:type="dxa"/>
          </w:tcPr>
          <w:p w14:paraId="3DD46B92" w14:textId="77777777" w:rsidR="00E16217" w:rsidRPr="00BF31BC" w:rsidRDefault="00E16217" w:rsidP="00F5712C">
            <w:pPr>
              <w:ind w:firstLine="0"/>
              <w:rPr>
                <w:rFonts w:ascii="標楷體" w:eastAsia="標楷體" w:hAnsi="標楷體" w:cs="標楷體"/>
                <w:color w:val="auto"/>
                <w:sz w:val="24"/>
                <w:szCs w:val="24"/>
              </w:rPr>
            </w:pPr>
          </w:p>
        </w:tc>
        <w:tc>
          <w:tcPr>
            <w:tcW w:w="3513" w:type="dxa"/>
          </w:tcPr>
          <w:p w14:paraId="192F9024" w14:textId="77777777" w:rsidR="00E16217" w:rsidRPr="00BF31BC" w:rsidRDefault="00E16217" w:rsidP="00F5712C">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14:paraId="50B96F39" w14:textId="77777777" w:rsidR="00E16217" w:rsidRPr="00BF31BC" w:rsidRDefault="00E16217" w:rsidP="00F5712C">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r w:rsidRPr="00BF31BC">
              <w:rPr>
                <w:rFonts w:ascii="標楷體" w:eastAsia="標楷體" w:hAnsi="標楷體" w:cs="標楷體"/>
              </w:rPr>
              <w:t xml:space="preserve"> </w:t>
            </w:r>
          </w:p>
        </w:tc>
        <w:tc>
          <w:tcPr>
            <w:tcW w:w="2296" w:type="dxa"/>
          </w:tcPr>
          <w:p w14:paraId="74ECB5BF" w14:textId="77777777" w:rsidR="00E16217" w:rsidRPr="00BF31BC" w:rsidRDefault="00E16217" w:rsidP="00F5712C">
            <w:pPr>
              <w:ind w:firstLine="0"/>
              <w:rPr>
                <w:rFonts w:ascii="標楷體" w:eastAsia="標楷體" w:hAnsi="標楷體" w:cs="標楷體"/>
                <w:color w:val="auto"/>
                <w:sz w:val="24"/>
                <w:szCs w:val="24"/>
              </w:rPr>
            </w:pPr>
          </w:p>
        </w:tc>
        <w:tc>
          <w:tcPr>
            <w:tcW w:w="1399" w:type="dxa"/>
          </w:tcPr>
          <w:p w14:paraId="38054AA3" w14:textId="77777777" w:rsidR="00E16217" w:rsidRPr="00BF31BC" w:rsidRDefault="00E16217" w:rsidP="00F5712C">
            <w:pPr>
              <w:ind w:firstLine="0"/>
              <w:rPr>
                <w:rFonts w:ascii="標楷體" w:eastAsia="標楷體" w:hAnsi="標楷體" w:cs="標楷體"/>
                <w:color w:val="auto"/>
                <w:sz w:val="24"/>
                <w:szCs w:val="24"/>
              </w:rPr>
            </w:pPr>
          </w:p>
        </w:tc>
        <w:tc>
          <w:tcPr>
            <w:tcW w:w="3192" w:type="dxa"/>
          </w:tcPr>
          <w:p w14:paraId="3E0D1892" w14:textId="77777777" w:rsidR="00E16217" w:rsidRPr="00BF31BC" w:rsidRDefault="00E16217" w:rsidP="00F5712C">
            <w:pPr>
              <w:ind w:firstLine="0"/>
              <w:rPr>
                <w:rFonts w:ascii="標楷體" w:eastAsia="標楷體" w:hAnsi="標楷體" w:cs="標楷體"/>
                <w:color w:val="auto"/>
                <w:sz w:val="24"/>
                <w:szCs w:val="24"/>
              </w:rPr>
            </w:pPr>
          </w:p>
        </w:tc>
      </w:tr>
      <w:tr w:rsidR="00E16217" w:rsidRPr="00BF31BC" w14:paraId="1A4A3AE9" w14:textId="77777777" w:rsidTr="00F5712C">
        <w:tc>
          <w:tcPr>
            <w:tcW w:w="1292" w:type="dxa"/>
          </w:tcPr>
          <w:p w14:paraId="68681EEB" w14:textId="77777777" w:rsidR="00E16217" w:rsidRPr="00BF31BC" w:rsidRDefault="00E16217" w:rsidP="00F5712C">
            <w:pPr>
              <w:ind w:firstLine="0"/>
              <w:rPr>
                <w:rFonts w:ascii="標楷體" w:eastAsia="標楷體" w:hAnsi="標楷體" w:cs="標楷體"/>
                <w:color w:val="auto"/>
                <w:sz w:val="24"/>
                <w:szCs w:val="24"/>
              </w:rPr>
            </w:pPr>
          </w:p>
        </w:tc>
        <w:tc>
          <w:tcPr>
            <w:tcW w:w="3416" w:type="dxa"/>
          </w:tcPr>
          <w:p w14:paraId="7D770C43" w14:textId="77777777" w:rsidR="00E16217" w:rsidRPr="00BF31BC" w:rsidRDefault="00E16217" w:rsidP="00F5712C">
            <w:pPr>
              <w:ind w:firstLine="0"/>
              <w:rPr>
                <w:rFonts w:ascii="標楷體" w:eastAsia="標楷體" w:hAnsi="標楷體" w:cs="標楷體"/>
                <w:color w:val="auto"/>
                <w:sz w:val="24"/>
                <w:szCs w:val="24"/>
              </w:rPr>
            </w:pPr>
          </w:p>
        </w:tc>
        <w:tc>
          <w:tcPr>
            <w:tcW w:w="3513" w:type="dxa"/>
          </w:tcPr>
          <w:p w14:paraId="5B1E5FF2" w14:textId="77777777" w:rsidR="00E16217" w:rsidRPr="00BF31BC" w:rsidRDefault="00E16217" w:rsidP="00F5712C">
            <w:pPr>
              <w:ind w:firstLine="0"/>
              <w:rPr>
                <w:rFonts w:ascii="標楷體" w:eastAsia="標楷體" w:hAnsi="標楷體" w:cs="標楷體"/>
                <w:color w:val="auto"/>
                <w:sz w:val="24"/>
                <w:szCs w:val="24"/>
              </w:rPr>
            </w:pPr>
          </w:p>
        </w:tc>
        <w:tc>
          <w:tcPr>
            <w:tcW w:w="2296" w:type="dxa"/>
          </w:tcPr>
          <w:p w14:paraId="3753BFA0" w14:textId="77777777" w:rsidR="00E16217" w:rsidRPr="00BF31BC" w:rsidRDefault="00E16217" w:rsidP="00F5712C">
            <w:pPr>
              <w:ind w:firstLine="0"/>
              <w:rPr>
                <w:rFonts w:ascii="標楷體" w:eastAsia="標楷體" w:hAnsi="標楷體" w:cs="標楷體"/>
                <w:color w:val="auto"/>
                <w:sz w:val="24"/>
                <w:szCs w:val="24"/>
              </w:rPr>
            </w:pPr>
          </w:p>
        </w:tc>
        <w:tc>
          <w:tcPr>
            <w:tcW w:w="1399" w:type="dxa"/>
          </w:tcPr>
          <w:p w14:paraId="22EB2881" w14:textId="77777777" w:rsidR="00E16217" w:rsidRPr="00BF31BC" w:rsidRDefault="00E16217" w:rsidP="00F5712C">
            <w:pPr>
              <w:ind w:firstLine="0"/>
              <w:rPr>
                <w:rFonts w:ascii="標楷體" w:eastAsia="標楷體" w:hAnsi="標楷體" w:cs="標楷體"/>
                <w:color w:val="auto"/>
                <w:sz w:val="24"/>
                <w:szCs w:val="24"/>
              </w:rPr>
            </w:pPr>
          </w:p>
        </w:tc>
        <w:tc>
          <w:tcPr>
            <w:tcW w:w="3192" w:type="dxa"/>
          </w:tcPr>
          <w:p w14:paraId="327DAC5D" w14:textId="77777777" w:rsidR="00E16217" w:rsidRPr="00BF31BC" w:rsidRDefault="00E16217" w:rsidP="00F5712C">
            <w:pPr>
              <w:ind w:firstLine="0"/>
              <w:rPr>
                <w:rFonts w:ascii="標楷體" w:eastAsia="標楷體" w:hAnsi="標楷體" w:cs="標楷體"/>
                <w:color w:val="auto"/>
                <w:sz w:val="24"/>
                <w:szCs w:val="24"/>
              </w:rPr>
            </w:pPr>
          </w:p>
        </w:tc>
      </w:tr>
      <w:tr w:rsidR="00E16217" w:rsidRPr="00BF31BC" w14:paraId="6FC2AB86" w14:textId="77777777" w:rsidTr="00F5712C">
        <w:tc>
          <w:tcPr>
            <w:tcW w:w="1292" w:type="dxa"/>
          </w:tcPr>
          <w:p w14:paraId="2CC2CF4B" w14:textId="77777777" w:rsidR="00E16217" w:rsidRPr="00BF31BC" w:rsidRDefault="00E16217" w:rsidP="00F5712C">
            <w:pPr>
              <w:ind w:firstLine="0"/>
              <w:rPr>
                <w:rFonts w:ascii="標楷體" w:eastAsia="標楷體" w:hAnsi="標楷體" w:cs="標楷體"/>
                <w:color w:val="auto"/>
                <w:sz w:val="24"/>
                <w:szCs w:val="24"/>
              </w:rPr>
            </w:pPr>
          </w:p>
        </w:tc>
        <w:tc>
          <w:tcPr>
            <w:tcW w:w="3416" w:type="dxa"/>
          </w:tcPr>
          <w:p w14:paraId="48973122" w14:textId="77777777" w:rsidR="00E16217" w:rsidRPr="00BF31BC" w:rsidRDefault="00E16217" w:rsidP="00F5712C">
            <w:pPr>
              <w:ind w:firstLine="0"/>
              <w:rPr>
                <w:rFonts w:ascii="標楷體" w:eastAsia="標楷體" w:hAnsi="標楷體" w:cs="標楷體"/>
                <w:color w:val="auto"/>
                <w:sz w:val="24"/>
                <w:szCs w:val="24"/>
              </w:rPr>
            </w:pPr>
          </w:p>
        </w:tc>
        <w:tc>
          <w:tcPr>
            <w:tcW w:w="3513" w:type="dxa"/>
          </w:tcPr>
          <w:p w14:paraId="6B44CABA" w14:textId="77777777" w:rsidR="00E16217" w:rsidRPr="00BF31BC" w:rsidRDefault="00E16217" w:rsidP="00F5712C">
            <w:pPr>
              <w:ind w:firstLine="0"/>
              <w:rPr>
                <w:rFonts w:ascii="標楷體" w:eastAsia="標楷體" w:hAnsi="標楷體" w:cs="標楷體"/>
                <w:color w:val="auto"/>
                <w:sz w:val="24"/>
                <w:szCs w:val="24"/>
              </w:rPr>
            </w:pPr>
          </w:p>
        </w:tc>
        <w:tc>
          <w:tcPr>
            <w:tcW w:w="2296" w:type="dxa"/>
          </w:tcPr>
          <w:p w14:paraId="4922388E" w14:textId="77777777" w:rsidR="00E16217" w:rsidRPr="00BF31BC" w:rsidRDefault="00E16217" w:rsidP="00F5712C">
            <w:pPr>
              <w:ind w:firstLine="0"/>
              <w:rPr>
                <w:rFonts w:ascii="標楷體" w:eastAsia="標楷體" w:hAnsi="標楷體" w:cs="標楷體"/>
                <w:color w:val="auto"/>
                <w:sz w:val="24"/>
                <w:szCs w:val="24"/>
              </w:rPr>
            </w:pPr>
          </w:p>
        </w:tc>
        <w:tc>
          <w:tcPr>
            <w:tcW w:w="1399" w:type="dxa"/>
          </w:tcPr>
          <w:p w14:paraId="40E08A82" w14:textId="77777777" w:rsidR="00E16217" w:rsidRPr="00BF31BC" w:rsidRDefault="00E16217" w:rsidP="00F5712C">
            <w:pPr>
              <w:ind w:firstLine="0"/>
              <w:rPr>
                <w:rFonts w:ascii="標楷體" w:eastAsia="標楷體" w:hAnsi="標楷體" w:cs="標楷體"/>
                <w:color w:val="auto"/>
                <w:sz w:val="24"/>
                <w:szCs w:val="24"/>
              </w:rPr>
            </w:pPr>
          </w:p>
        </w:tc>
        <w:tc>
          <w:tcPr>
            <w:tcW w:w="3192" w:type="dxa"/>
          </w:tcPr>
          <w:p w14:paraId="012E7ECA" w14:textId="77777777" w:rsidR="00E16217" w:rsidRPr="00BF31BC" w:rsidRDefault="00E16217" w:rsidP="00F5712C">
            <w:pPr>
              <w:ind w:firstLine="0"/>
              <w:rPr>
                <w:rFonts w:ascii="標楷體" w:eastAsia="標楷體" w:hAnsi="標楷體" w:cs="標楷體"/>
                <w:color w:val="auto"/>
                <w:sz w:val="24"/>
                <w:szCs w:val="24"/>
              </w:rPr>
            </w:pPr>
          </w:p>
        </w:tc>
      </w:tr>
    </w:tbl>
    <w:p w14:paraId="1A3B30F7" w14:textId="77777777" w:rsidR="00E16217" w:rsidRPr="00E67FED" w:rsidRDefault="00E16217" w:rsidP="00E16217">
      <w:pPr>
        <w:rPr>
          <w:rFonts w:ascii="標楷體" w:eastAsia="標楷體" w:hAnsi="標楷體" w:cs="標楷體"/>
          <w:b/>
          <w:bCs/>
          <w:color w:val="BFBFBF" w:themeColor="background1" w:themeShade="BF"/>
          <w:sz w:val="24"/>
          <w:szCs w:val="24"/>
        </w:rPr>
      </w:pPr>
      <w:r w:rsidRPr="00E67FED">
        <w:rPr>
          <w:rFonts w:ascii="標楷體" w:eastAsia="標楷體" w:hAnsi="標楷體" w:cs="標楷體"/>
          <w:b/>
          <w:bCs/>
          <w:color w:val="BFBFBF" w:themeColor="background1" w:themeShade="BF"/>
          <w:sz w:val="24"/>
          <w:szCs w:val="24"/>
        </w:rPr>
        <w:t>*</w:t>
      </w:r>
      <w:r w:rsidRPr="00E67FED">
        <w:rPr>
          <w:rFonts w:ascii="標楷體" w:eastAsia="標楷體" w:hAnsi="標楷體" w:cs="標楷體" w:hint="eastAsia"/>
          <w:b/>
          <w:bCs/>
          <w:color w:val="BFBFBF" w:themeColor="background1" w:themeShade="BF"/>
          <w:sz w:val="24"/>
          <w:szCs w:val="24"/>
        </w:rPr>
        <w:t>上述欄位皆與校外人士協助教學與活動之申請表一致</w:t>
      </w:r>
    </w:p>
    <w:p w14:paraId="23740EB6" w14:textId="77777777" w:rsidR="00956B1D" w:rsidRPr="00E16217" w:rsidRDefault="00956B1D" w:rsidP="00D37619">
      <w:pPr>
        <w:rPr>
          <w:rFonts w:ascii="標楷體" w:eastAsia="標楷體" w:hAnsi="標楷體" w:cs="標楷體"/>
          <w:b/>
          <w:sz w:val="24"/>
          <w:szCs w:val="24"/>
        </w:rPr>
      </w:pPr>
    </w:p>
    <w:sectPr w:rsidR="00956B1D" w:rsidRPr="00E16217"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EAB0" w14:textId="77777777" w:rsidR="008A4C53" w:rsidRDefault="008A4C53">
      <w:r>
        <w:separator/>
      </w:r>
    </w:p>
  </w:endnote>
  <w:endnote w:type="continuationSeparator" w:id="0">
    <w:p w14:paraId="78561B2F" w14:textId="77777777" w:rsidR="008A4C53" w:rsidRDefault="008A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6F94" w14:textId="77777777" w:rsidR="00602FC0" w:rsidRDefault="00E50F99">
    <w:pPr>
      <w:pStyle w:val="aff5"/>
      <w:jc w:val="center"/>
    </w:pPr>
    <w:r>
      <w:fldChar w:fldCharType="begin"/>
    </w:r>
    <w:r w:rsidR="00602FC0">
      <w:instrText>PAGE   \* MERGEFORMAT</w:instrText>
    </w:r>
    <w:r>
      <w:fldChar w:fldCharType="separate"/>
    </w:r>
    <w:r w:rsidR="00A341C3" w:rsidRPr="00A341C3">
      <w:rPr>
        <w:noProof/>
        <w:lang w:val="zh-TW"/>
      </w:rPr>
      <w:t>2</w:t>
    </w:r>
    <w:r>
      <w:fldChar w:fldCharType="end"/>
    </w:r>
  </w:p>
  <w:p w14:paraId="76AC4925" w14:textId="77777777" w:rsidR="00602FC0" w:rsidRDefault="00602FC0">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2682" w14:textId="77777777" w:rsidR="008A4C53" w:rsidRDefault="008A4C53">
      <w:r>
        <w:separator/>
      </w:r>
    </w:p>
  </w:footnote>
  <w:footnote w:type="continuationSeparator" w:id="0">
    <w:p w14:paraId="3E43E343" w14:textId="77777777" w:rsidR="008A4C53" w:rsidRDefault="008A4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266888112">
    <w:abstractNumId w:val="46"/>
  </w:num>
  <w:num w:numId="2" w16cid:durableId="1447457679">
    <w:abstractNumId w:val="14"/>
  </w:num>
  <w:num w:numId="3" w16cid:durableId="1147356104">
    <w:abstractNumId w:val="74"/>
  </w:num>
  <w:num w:numId="4" w16cid:durableId="2071027942">
    <w:abstractNumId w:val="83"/>
  </w:num>
  <w:num w:numId="5" w16cid:durableId="22826387">
    <w:abstractNumId w:val="40"/>
  </w:num>
  <w:num w:numId="6" w16cid:durableId="1383938497">
    <w:abstractNumId w:val="12"/>
  </w:num>
  <w:num w:numId="7" w16cid:durableId="1766807332">
    <w:abstractNumId w:val="47"/>
  </w:num>
  <w:num w:numId="8" w16cid:durableId="410548112">
    <w:abstractNumId w:val="31"/>
  </w:num>
  <w:num w:numId="9" w16cid:durableId="1425489130">
    <w:abstractNumId w:val="43"/>
  </w:num>
  <w:num w:numId="10" w16cid:durableId="1578126987">
    <w:abstractNumId w:val="4"/>
  </w:num>
  <w:num w:numId="11" w16cid:durableId="391077772">
    <w:abstractNumId w:val="0"/>
  </w:num>
  <w:num w:numId="12" w16cid:durableId="1351948585">
    <w:abstractNumId w:val="17"/>
  </w:num>
  <w:num w:numId="13" w16cid:durableId="499587853">
    <w:abstractNumId w:val="64"/>
  </w:num>
  <w:num w:numId="14" w16cid:durableId="178742315">
    <w:abstractNumId w:val="80"/>
  </w:num>
  <w:num w:numId="15" w16cid:durableId="444616806">
    <w:abstractNumId w:val="34"/>
  </w:num>
  <w:num w:numId="16" w16cid:durableId="894899362">
    <w:abstractNumId w:val="2"/>
  </w:num>
  <w:num w:numId="17" w16cid:durableId="131798254">
    <w:abstractNumId w:val="71"/>
  </w:num>
  <w:num w:numId="18" w16cid:durableId="316569927">
    <w:abstractNumId w:val="88"/>
  </w:num>
  <w:num w:numId="19" w16cid:durableId="650869272">
    <w:abstractNumId w:val="75"/>
  </w:num>
  <w:num w:numId="20" w16cid:durableId="234895100">
    <w:abstractNumId w:val="92"/>
  </w:num>
  <w:num w:numId="21" w16cid:durableId="1652757380">
    <w:abstractNumId w:val="37"/>
  </w:num>
  <w:num w:numId="22" w16cid:durableId="423117041">
    <w:abstractNumId w:val="8"/>
  </w:num>
  <w:num w:numId="23" w16cid:durableId="1441296014">
    <w:abstractNumId w:val="77"/>
  </w:num>
  <w:num w:numId="24" w16cid:durableId="528876185">
    <w:abstractNumId w:val="3"/>
  </w:num>
  <w:num w:numId="25" w16cid:durableId="1059788067">
    <w:abstractNumId w:val="56"/>
  </w:num>
  <w:num w:numId="26" w16cid:durableId="1539659974">
    <w:abstractNumId w:val="66"/>
  </w:num>
  <w:num w:numId="27" w16cid:durableId="1656841496">
    <w:abstractNumId w:val="36"/>
  </w:num>
  <w:num w:numId="28" w16cid:durableId="1278442061">
    <w:abstractNumId w:val="27"/>
  </w:num>
  <w:num w:numId="29" w16cid:durableId="1174370492">
    <w:abstractNumId w:val="42"/>
  </w:num>
  <w:num w:numId="30" w16cid:durableId="1019159704">
    <w:abstractNumId w:val="62"/>
  </w:num>
  <w:num w:numId="31" w16cid:durableId="70976951">
    <w:abstractNumId w:val="19"/>
  </w:num>
  <w:num w:numId="32" w16cid:durableId="1280801435">
    <w:abstractNumId w:val="48"/>
  </w:num>
  <w:num w:numId="33" w16cid:durableId="430322649">
    <w:abstractNumId w:val="32"/>
  </w:num>
  <w:num w:numId="34" w16cid:durableId="1176311419">
    <w:abstractNumId w:val="15"/>
  </w:num>
  <w:num w:numId="35" w16cid:durableId="1413433123">
    <w:abstractNumId w:val="45"/>
  </w:num>
  <w:num w:numId="36" w16cid:durableId="1787116365">
    <w:abstractNumId w:val="70"/>
  </w:num>
  <w:num w:numId="37" w16cid:durableId="1827503058">
    <w:abstractNumId w:val="84"/>
  </w:num>
  <w:num w:numId="38" w16cid:durableId="1671447176">
    <w:abstractNumId w:val="38"/>
  </w:num>
  <w:num w:numId="39" w16cid:durableId="1746104633">
    <w:abstractNumId w:val="30"/>
  </w:num>
  <w:num w:numId="40" w16cid:durableId="114521815">
    <w:abstractNumId w:val="28"/>
  </w:num>
  <w:num w:numId="41" w16cid:durableId="236675176">
    <w:abstractNumId w:val="79"/>
  </w:num>
  <w:num w:numId="42" w16cid:durableId="1689599979">
    <w:abstractNumId w:val="65"/>
  </w:num>
  <w:num w:numId="43" w16cid:durableId="907349044">
    <w:abstractNumId w:val="53"/>
  </w:num>
  <w:num w:numId="44" w16cid:durableId="1268854668">
    <w:abstractNumId w:val="35"/>
  </w:num>
  <w:num w:numId="45" w16cid:durableId="440994427">
    <w:abstractNumId w:val="58"/>
  </w:num>
  <w:num w:numId="46" w16cid:durableId="1366980119">
    <w:abstractNumId w:val="44"/>
  </w:num>
  <w:num w:numId="47" w16cid:durableId="1323393048">
    <w:abstractNumId w:val="7"/>
  </w:num>
  <w:num w:numId="48" w16cid:durableId="817574633">
    <w:abstractNumId w:val="41"/>
  </w:num>
  <w:num w:numId="49" w16cid:durableId="1740395504">
    <w:abstractNumId w:val="50"/>
  </w:num>
  <w:num w:numId="50" w16cid:durableId="357118910">
    <w:abstractNumId w:val="6"/>
  </w:num>
  <w:num w:numId="51" w16cid:durableId="1267883013">
    <w:abstractNumId w:val="87"/>
  </w:num>
  <w:num w:numId="52" w16cid:durableId="382600341">
    <w:abstractNumId w:val="60"/>
  </w:num>
  <w:num w:numId="53" w16cid:durableId="1091585516">
    <w:abstractNumId w:val="78"/>
  </w:num>
  <w:num w:numId="54" w16cid:durableId="1451699902">
    <w:abstractNumId w:val="72"/>
  </w:num>
  <w:num w:numId="55" w16cid:durableId="1555776974">
    <w:abstractNumId w:val="61"/>
  </w:num>
  <w:num w:numId="56" w16cid:durableId="369955684">
    <w:abstractNumId w:val="67"/>
  </w:num>
  <w:num w:numId="57" w16cid:durableId="902059333">
    <w:abstractNumId w:val="23"/>
  </w:num>
  <w:num w:numId="58" w16cid:durableId="143088384">
    <w:abstractNumId w:val="89"/>
  </w:num>
  <w:num w:numId="59" w16cid:durableId="1855071084">
    <w:abstractNumId w:val="39"/>
  </w:num>
  <w:num w:numId="60" w16cid:durableId="526212816">
    <w:abstractNumId w:val="85"/>
  </w:num>
  <w:num w:numId="61" w16cid:durableId="2050102130">
    <w:abstractNumId w:val="91"/>
  </w:num>
  <w:num w:numId="62" w16cid:durableId="2058163401">
    <w:abstractNumId w:val="55"/>
  </w:num>
  <w:num w:numId="63" w16cid:durableId="1599368244">
    <w:abstractNumId w:val="16"/>
  </w:num>
  <w:num w:numId="64" w16cid:durableId="775948814">
    <w:abstractNumId w:val="25"/>
  </w:num>
  <w:num w:numId="65" w16cid:durableId="1166627882">
    <w:abstractNumId w:val="82"/>
  </w:num>
  <w:num w:numId="66" w16cid:durableId="214901717">
    <w:abstractNumId w:val="81"/>
  </w:num>
  <w:num w:numId="67" w16cid:durableId="897715331">
    <w:abstractNumId w:val="22"/>
  </w:num>
  <w:num w:numId="68" w16cid:durableId="2031294509">
    <w:abstractNumId w:val="57"/>
  </w:num>
  <w:num w:numId="69" w16cid:durableId="719793335">
    <w:abstractNumId w:val="9"/>
  </w:num>
  <w:num w:numId="70" w16cid:durableId="626621252">
    <w:abstractNumId w:val="76"/>
  </w:num>
  <w:num w:numId="71" w16cid:durableId="281424556">
    <w:abstractNumId w:val="11"/>
  </w:num>
  <w:num w:numId="72" w16cid:durableId="457645117">
    <w:abstractNumId w:val="63"/>
  </w:num>
  <w:num w:numId="73" w16cid:durableId="1503279715">
    <w:abstractNumId w:val="33"/>
  </w:num>
  <w:num w:numId="74" w16cid:durableId="760494614">
    <w:abstractNumId w:val="20"/>
  </w:num>
  <w:num w:numId="75" w16cid:durableId="360858055">
    <w:abstractNumId w:val="18"/>
  </w:num>
  <w:num w:numId="76" w16cid:durableId="1896769126">
    <w:abstractNumId w:val="59"/>
  </w:num>
  <w:num w:numId="77" w16cid:durableId="1119685940">
    <w:abstractNumId w:val="86"/>
  </w:num>
  <w:num w:numId="78" w16cid:durableId="1197933442">
    <w:abstractNumId w:val="90"/>
  </w:num>
  <w:num w:numId="79" w16cid:durableId="750852159">
    <w:abstractNumId w:val="5"/>
  </w:num>
  <w:num w:numId="80" w16cid:durableId="2087871787">
    <w:abstractNumId w:val="29"/>
  </w:num>
  <w:num w:numId="81" w16cid:durableId="1013336104">
    <w:abstractNumId w:val="13"/>
  </w:num>
  <w:num w:numId="82" w16cid:durableId="2095278205">
    <w:abstractNumId w:val="54"/>
  </w:num>
  <w:num w:numId="83" w16cid:durableId="306251997">
    <w:abstractNumId w:val="10"/>
  </w:num>
  <w:num w:numId="84" w16cid:durableId="2132167143">
    <w:abstractNumId w:val="1"/>
  </w:num>
  <w:num w:numId="85" w16cid:durableId="945425619">
    <w:abstractNumId w:val="21"/>
  </w:num>
  <w:num w:numId="86" w16cid:durableId="1223448378">
    <w:abstractNumId w:val="68"/>
  </w:num>
  <w:num w:numId="87" w16cid:durableId="1437557757">
    <w:abstractNumId w:val="51"/>
  </w:num>
  <w:num w:numId="88" w16cid:durableId="279267499">
    <w:abstractNumId w:val="69"/>
  </w:num>
  <w:num w:numId="89" w16cid:durableId="2099448394">
    <w:abstractNumId w:val="24"/>
  </w:num>
  <w:num w:numId="90" w16cid:durableId="1247374900">
    <w:abstractNumId w:val="73"/>
  </w:num>
  <w:num w:numId="91" w16cid:durableId="576090658">
    <w:abstractNumId w:val="52"/>
  </w:num>
  <w:num w:numId="92" w16cid:durableId="82071785">
    <w:abstractNumId w:val="49"/>
  </w:num>
  <w:num w:numId="93" w16cid:durableId="992369255">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0AE3"/>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1436"/>
    <w:rsid w:val="00081700"/>
    <w:rsid w:val="0008332E"/>
    <w:rsid w:val="00085DA0"/>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27F7"/>
    <w:rsid w:val="000D4140"/>
    <w:rsid w:val="000D6C88"/>
    <w:rsid w:val="000E334A"/>
    <w:rsid w:val="000E67EC"/>
    <w:rsid w:val="000E7B47"/>
    <w:rsid w:val="000F0290"/>
    <w:rsid w:val="000F33DD"/>
    <w:rsid w:val="000F6784"/>
    <w:rsid w:val="000F6F57"/>
    <w:rsid w:val="00105275"/>
    <w:rsid w:val="0010659E"/>
    <w:rsid w:val="00107B78"/>
    <w:rsid w:val="00110487"/>
    <w:rsid w:val="001112EF"/>
    <w:rsid w:val="00111853"/>
    <w:rsid w:val="00112170"/>
    <w:rsid w:val="0011580C"/>
    <w:rsid w:val="00115A2F"/>
    <w:rsid w:val="00116BD7"/>
    <w:rsid w:val="001218DF"/>
    <w:rsid w:val="0012196C"/>
    <w:rsid w:val="00123A2D"/>
    <w:rsid w:val="001248B8"/>
    <w:rsid w:val="001265EE"/>
    <w:rsid w:val="00130353"/>
    <w:rsid w:val="001332AE"/>
    <w:rsid w:val="001360E9"/>
    <w:rsid w:val="00141E97"/>
    <w:rsid w:val="00142E81"/>
    <w:rsid w:val="00143740"/>
    <w:rsid w:val="001460C3"/>
    <w:rsid w:val="0014796F"/>
    <w:rsid w:val="00150A4C"/>
    <w:rsid w:val="00155CBD"/>
    <w:rsid w:val="00156A6B"/>
    <w:rsid w:val="00164A4D"/>
    <w:rsid w:val="00166D8B"/>
    <w:rsid w:val="00170D0B"/>
    <w:rsid w:val="00181ACE"/>
    <w:rsid w:val="001850A6"/>
    <w:rsid w:val="00187019"/>
    <w:rsid w:val="00191517"/>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312A"/>
    <w:rsid w:val="002056BA"/>
    <w:rsid w:val="002058E2"/>
    <w:rsid w:val="00205A5D"/>
    <w:rsid w:val="00210F9A"/>
    <w:rsid w:val="00214156"/>
    <w:rsid w:val="00214BA9"/>
    <w:rsid w:val="00221BF0"/>
    <w:rsid w:val="00225853"/>
    <w:rsid w:val="00227D43"/>
    <w:rsid w:val="00235090"/>
    <w:rsid w:val="002465A9"/>
    <w:rsid w:val="00246BB9"/>
    <w:rsid w:val="0025196E"/>
    <w:rsid w:val="00252E0C"/>
    <w:rsid w:val="00263A25"/>
    <w:rsid w:val="002664FE"/>
    <w:rsid w:val="002670FA"/>
    <w:rsid w:val="00281385"/>
    <w:rsid w:val="00285A39"/>
    <w:rsid w:val="002870A7"/>
    <w:rsid w:val="00290376"/>
    <w:rsid w:val="002915C9"/>
    <w:rsid w:val="002920BA"/>
    <w:rsid w:val="00294813"/>
    <w:rsid w:val="002A105E"/>
    <w:rsid w:val="002A156D"/>
    <w:rsid w:val="002A2334"/>
    <w:rsid w:val="002A402E"/>
    <w:rsid w:val="002A422B"/>
    <w:rsid w:val="002A4EAA"/>
    <w:rsid w:val="002A7515"/>
    <w:rsid w:val="002B5B91"/>
    <w:rsid w:val="002B7216"/>
    <w:rsid w:val="002C2C4F"/>
    <w:rsid w:val="002C6411"/>
    <w:rsid w:val="002D3F86"/>
    <w:rsid w:val="002D6B47"/>
    <w:rsid w:val="002D70F2"/>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3E4E"/>
    <w:rsid w:val="00323EC2"/>
    <w:rsid w:val="0032489D"/>
    <w:rsid w:val="00330675"/>
    <w:rsid w:val="00330714"/>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6080"/>
    <w:rsid w:val="003C7092"/>
    <w:rsid w:val="003D2C05"/>
    <w:rsid w:val="003D2E00"/>
    <w:rsid w:val="003E11DC"/>
    <w:rsid w:val="003E1DD2"/>
    <w:rsid w:val="003E44A4"/>
    <w:rsid w:val="003F2C64"/>
    <w:rsid w:val="003F7A48"/>
    <w:rsid w:val="00401839"/>
    <w:rsid w:val="0040278C"/>
    <w:rsid w:val="00403CDE"/>
    <w:rsid w:val="00403E10"/>
    <w:rsid w:val="004070BB"/>
    <w:rsid w:val="00415037"/>
    <w:rsid w:val="0042042E"/>
    <w:rsid w:val="00426712"/>
    <w:rsid w:val="00431B0B"/>
    <w:rsid w:val="00433109"/>
    <w:rsid w:val="00433451"/>
    <w:rsid w:val="00434C48"/>
    <w:rsid w:val="00434E3E"/>
    <w:rsid w:val="00440A20"/>
    <w:rsid w:val="00440B21"/>
    <w:rsid w:val="00441B99"/>
    <w:rsid w:val="00444D37"/>
    <w:rsid w:val="00454FAA"/>
    <w:rsid w:val="00455A3E"/>
    <w:rsid w:val="004601BE"/>
    <w:rsid w:val="0046203E"/>
    <w:rsid w:val="00465A21"/>
    <w:rsid w:val="00467F96"/>
    <w:rsid w:val="00470E2B"/>
    <w:rsid w:val="00471A5D"/>
    <w:rsid w:val="00471BCC"/>
    <w:rsid w:val="00474E06"/>
    <w:rsid w:val="00481A87"/>
    <w:rsid w:val="004843EC"/>
    <w:rsid w:val="0048605F"/>
    <w:rsid w:val="00486E1B"/>
    <w:rsid w:val="00490278"/>
    <w:rsid w:val="00493294"/>
    <w:rsid w:val="004A46BB"/>
    <w:rsid w:val="004A5072"/>
    <w:rsid w:val="004B0A44"/>
    <w:rsid w:val="004B103C"/>
    <w:rsid w:val="004B2A8F"/>
    <w:rsid w:val="004C31EE"/>
    <w:rsid w:val="004C409F"/>
    <w:rsid w:val="004C42DD"/>
    <w:rsid w:val="004C5CE7"/>
    <w:rsid w:val="004D048E"/>
    <w:rsid w:val="004D0F9B"/>
    <w:rsid w:val="004D2C2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141"/>
    <w:rsid w:val="005103D7"/>
    <w:rsid w:val="00517FDB"/>
    <w:rsid w:val="00524F98"/>
    <w:rsid w:val="00526E70"/>
    <w:rsid w:val="005336C0"/>
    <w:rsid w:val="005338D4"/>
    <w:rsid w:val="0053472D"/>
    <w:rsid w:val="00540EB2"/>
    <w:rsid w:val="00543640"/>
    <w:rsid w:val="00543FDF"/>
    <w:rsid w:val="00550328"/>
    <w:rsid w:val="005528F3"/>
    <w:rsid w:val="0055297F"/>
    <w:rsid w:val="005533E5"/>
    <w:rsid w:val="0055408F"/>
    <w:rsid w:val="005571F5"/>
    <w:rsid w:val="00570442"/>
    <w:rsid w:val="00573E05"/>
    <w:rsid w:val="00575BF8"/>
    <w:rsid w:val="00586943"/>
    <w:rsid w:val="005902DD"/>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05E6"/>
    <w:rsid w:val="00602FC0"/>
    <w:rsid w:val="00607AFB"/>
    <w:rsid w:val="00607C91"/>
    <w:rsid w:val="006121F2"/>
    <w:rsid w:val="0061264C"/>
    <w:rsid w:val="006138B2"/>
    <w:rsid w:val="00613C33"/>
    <w:rsid w:val="006177F3"/>
    <w:rsid w:val="00617F7F"/>
    <w:rsid w:val="0062005B"/>
    <w:rsid w:val="00622E5F"/>
    <w:rsid w:val="00624805"/>
    <w:rsid w:val="00624D39"/>
    <w:rsid w:val="00632116"/>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73DA5"/>
    <w:rsid w:val="006820EF"/>
    <w:rsid w:val="00683A76"/>
    <w:rsid w:val="006848A7"/>
    <w:rsid w:val="00684EC6"/>
    <w:rsid w:val="0068714E"/>
    <w:rsid w:val="00690C85"/>
    <w:rsid w:val="00691588"/>
    <w:rsid w:val="006920B6"/>
    <w:rsid w:val="00693F13"/>
    <w:rsid w:val="00694980"/>
    <w:rsid w:val="006967C2"/>
    <w:rsid w:val="006A529F"/>
    <w:rsid w:val="006B02E0"/>
    <w:rsid w:val="006B2866"/>
    <w:rsid w:val="006B33FA"/>
    <w:rsid w:val="006B3591"/>
    <w:rsid w:val="006B51FE"/>
    <w:rsid w:val="006D1D3D"/>
    <w:rsid w:val="006D30E1"/>
    <w:rsid w:val="006D3ACD"/>
    <w:rsid w:val="006D3CA3"/>
    <w:rsid w:val="006D52E9"/>
    <w:rsid w:val="006E27FD"/>
    <w:rsid w:val="006E44A1"/>
    <w:rsid w:val="006F1B84"/>
    <w:rsid w:val="006F3A41"/>
    <w:rsid w:val="006F68F5"/>
    <w:rsid w:val="006F71C8"/>
    <w:rsid w:val="00700B02"/>
    <w:rsid w:val="00701F4B"/>
    <w:rsid w:val="00702282"/>
    <w:rsid w:val="007044B8"/>
    <w:rsid w:val="007061DD"/>
    <w:rsid w:val="00707F8C"/>
    <w:rsid w:val="007123EB"/>
    <w:rsid w:val="00712C94"/>
    <w:rsid w:val="00716139"/>
    <w:rsid w:val="00717007"/>
    <w:rsid w:val="007257DA"/>
    <w:rsid w:val="00725A45"/>
    <w:rsid w:val="00726FA3"/>
    <w:rsid w:val="00731AE5"/>
    <w:rsid w:val="007361BE"/>
    <w:rsid w:val="007364D5"/>
    <w:rsid w:val="00736961"/>
    <w:rsid w:val="0074128F"/>
    <w:rsid w:val="0074265B"/>
    <w:rsid w:val="00742F96"/>
    <w:rsid w:val="00747546"/>
    <w:rsid w:val="00754A2E"/>
    <w:rsid w:val="007560CE"/>
    <w:rsid w:val="00756819"/>
    <w:rsid w:val="00757767"/>
    <w:rsid w:val="00760AB4"/>
    <w:rsid w:val="00762578"/>
    <w:rsid w:val="007649FE"/>
    <w:rsid w:val="00765E8D"/>
    <w:rsid w:val="00765F73"/>
    <w:rsid w:val="00772791"/>
    <w:rsid w:val="00777B8C"/>
    <w:rsid w:val="00780181"/>
    <w:rsid w:val="00780CEF"/>
    <w:rsid w:val="00786577"/>
    <w:rsid w:val="0079073C"/>
    <w:rsid w:val="007924F8"/>
    <w:rsid w:val="00793F87"/>
    <w:rsid w:val="007A03E7"/>
    <w:rsid w:val="007B08AA"/>
    <w:rsid w:val="007B23E4"/>
    <w:rsid w:val="007B4583"/>
    <w:rsid w:val="007C0CAF"/>
    <w:rsid w:val="007C196E"/>
    <w:rsid w:val="007C2A65"/>
    <w:rsid w:val="007C355B"/>
    <w:rsid w:val="007C3769"/>
    <w:rsid w:val="007C4F1E"/>
    <w:rsid w:val="007C689B"/>
    <w:rsid w:val="007D347C"/>
    <w:rsid w:val="007D42F0"/>
    <w:rsid w:val="007D5CDE"/>
    <w:rsid w:val="007E320B"/>
    <w:rsid w:val="00811297"/>
    <w:rsid w:val="00812AC4"/>
    <w:rsid w:val="008222BF"/>
    <w:rsid w:val="00823DF1"/>
    <w:rsid w:val="00824477"/>
    <w:rsid w:val="00825116"/>
    <w:rsid w:val="00832CA1"/>
    <w:rsid w:val="00833C7C"/>
    <w:rsid w:val="00835234"/>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91306"/>
    <w:rsid w:val="0089168C"/>
    <w:rsid w:val="008920B6"/>
    <w:rsid w:val="0089672F"/>
    <w:rsid w:val="008A339B"/>
    <w:rsid w:val="008A4C53"/>
    <w:rsid w:val="008A5131"/>
    <w:rsid w:val="008A5E7D"/>
    <w:rsid w:val="008B066B"/>
    <w:rsid w:val="008B2B8C"/>
    <w:rsid w:val="008B56DD"/>
    <w:rsid w:val="008B7B1A"/>
    <w:rsid w:val="008C346B"/>
    <w:rsid w:val="008C40E2"/>
    <w:rsid w:val="008C6637"/>
    <w:rsid w:val="008C7AF6"/>
    <w:rsid w:val="008D2428"/>
    <w:rsid w:val="008E1F08"/>
    <w:rsid w:val="008F16B4"/>
    <w:rsid w:val="008F1D99"/>
    <w:rsid w:val="008F22B2"/>
    <w:rsid w:val="008F2B26"/>
    <w:rsid w:val="00902CB0"/>
    <w:rsid w:val="009034F6"/>
    <w:rsid w:val="00903674"/>
    <w:rsid w:val="00904158"/>
    <w:rsid w:val="009102E9"/>
    <w:rsid w:val="009114CF"/>
    <w:rsid w:val="00913E80"/>
    <w:rsid w:val="00916B7C"/>
    <w:rsid w:val="00917081"/>
    <w:rsid w:val="00920483"/>
    <w:rsid w:val="00921C29"/>
    <w:rsid w:val="009224C9"/>
    <w:rsid w:val="00922616"/>
    <w:rsid w:val="009234F2"/>
    <w:rsid w:val="0092541D"/>
    <w:rsid w:val="00926B07"/>
    <w:rsid w:val="00927B38"/>
    <w:rsid w:val="00930D6B"/>
    <w:rsid w:val="009335D2"/>
    <w:rsid w:val="0093744F"/>
    <w:rsid w:val="00940293"/>
    <w:rsid w:val="00940542"/>
    <w:rsid w:val="00945217"/>
    <w:rsid w:val="009476AD"/>
    <w:rsid w:val="00947C96"/>
    <w:rsid w:val="00951842"/>
    <w:rsid w:val="009529E0"/>
    <w:rsid w:val="00955F24"/>
    <w:rsid w:val="00956B1D"/>
    <w:rsid w:val="00965857"/>
    <w:rsid w:val="00966319"/>
    <w:rsid w:val="00967DBF"/>
    <w:rsid w:val="00970BC9"/>
    <w:rsid w:val="0097151F"/>
    <w:rsid w:val="00972994"/>
    <w:rsid w:val="00973180"/>
    <w:rsid w:val="009740F8"/>
    <w:rsid w:val="00981915"/>
    <w:rsid w:val="00981EB3"/>
    <w:rsid w:val="00982D4A"/>
    <w:rsid w:val="00987F14"/>
    <w:rsid w:val="00991898"/>
    <w:rsid w:val="0099265F"/>
    <w:rsid w:val="00992B4E"/>
    <w:rsid w:val="00992C7C"/>
    <w:rsid w:val="00994F36"/>
    <w:rsid w:val="00995135"/>
    <w:rsid w:val="009965D6"/>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C69B1"/>
    <w:rsid w:val="009D1081"/>
    <w:rsid w:val="009D1652"/>
    <w:rsid w:val="009D2C20"/>
    <w:rsid w:val="009D42FE"/>
    <w:rsid w:val="009D5D4A"/>
    <w:rsid w:val="009D5F4F"/>
    <w:rsid w:val="009D67C7"/>
    <w:rsid w:val="009E08EA"/>
    <w:rsid w:val="009E0FE5"/>
    <w:rsid w:val="009F0433"/>
    <w:rsid w:val="009F2C5D"/>
    <w:rsid w:val="009F5DAD"/>
    <w:rsid w:val="00A025A6"/>
    <w:rsid w:val="00A05906"/>
    <w:rsid w:val="00A1338F"/>
    <w:rsid w:val="00A17F97"/>
    <w:rsid w:val="00A20A0D"/>
    <w:rsid w:val="00A22D08"/>
    <w:rsid w:val="00A25248"/>
    <w:rsid w:val="00A25A79"/>
    <w:rsid w:val="00A311F1"/>
    <w:rsid w:val="00A3233F"/>
    <w:rsid w:val="00A331DD"/>
    <w:rsid w:val="00A341C3"/>
    <w:rsid w:val="00A4179C"/>
    <w:rsid w:val="00A43A34"/>
    <w:rsid w:val="00A448DC"/>
    <w:rsid w:val="00A45123"/>
    <w:rsid w:val="00A45C34"/>
    <w:rsid w:val="00A46A53"/>
    <w:rsid w:val="00A47E10"/>
    <w:rsid w:val="00A501E0"/>
    <w:rsid w:val="00A5508B"/>
    <w:rsid w:val="00A559DB"/>
    <w:rsid w:val="00A57619"/>
    <w:rsid w:val="00A60A64"/>
    <w:rsid w:val="00A614A9"/>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6B9C"/>
    <w:rsid w:val="00B47EBB"/>
    <w:rsid w:val="00B5253C"/>
    <w:rsid w:val="00B54810"/>
    <w:rsid w:val="00B5559D"/>
    <w:rsid w:val="00B62FC1"/>
    <w:rsid w:val="00B66C53"/>
    <w:rsid w:val="00B7069B"/>
    <w:rsid w:val="00B74235"/>
    <w:rsid w:val="00B80E48"/>
    <w:rsid w:val="00B85131"/>
    <w:rsid w:val="00B85833"/>
    <w:rsid w:val="00B858CC"/>
    <w:rsid w:val="00B8634E"/>
    <w:rsid w:val="00B87A7B"/>
    <w:rsid w:val="00B93C61"/>
    <w:rsid w:val="00B9600B"/>
    <w:rsid w:val="00BA1445"/>
    <w:rsid w:val="00BA61D7"/>
    <w:rsid w:val="00BA6B88"/>
    <w:rsid w:val="00BB2520"/>
    <w:rsid w:val="00BB3889"/>
    <w:rsid w:val="00BB3D84"/>
    <w:rsid w:val="00BB4481"/>
    <w:rsid w:val="00BB69DE"/>
    <w:rsid w:val="00BC25C2"/>
    <w:rsid w:val="00BC285E"/>
    <w:rsid w:val="00BC3525"/>
    <w:rsid w:val="00BC3E0D"/>
    <w:rsid w:val="00BC75B2"/>
    <w:rsid w:val="00BD0C8A"/>
    <w:rsid w:val="00BD3CA2"/>
    <w:rsid w:val="00BD5193"/>
    <w:rsid w:val="00BD5366"/>
    <w:rsid w:val="00BE2654"/>
    <w:rsid w:val="00BE3EEA"/>
    <w:rsid w:val="00BE7C71"/>
    <w:rsid w:val="00BF1A42"/>
    <w:rsid w:val="00BF33B3"/>
    <w:rsid w:val="00C01B71"/>
    <w:rsid w:val="00C0277A"/>
    <w:rsid w:val="00C16726"/>
    <w:rsid w:val="00C216F9"/>
    <w:rsid w:val="00C22E0C"/>
    <w:rsid w:val="00C2644D"/>
    <w:rsid w:val="00C27837"/>
    <w:rsid w:val="00C27A1B"/>
    <w:rsid w:val="00C31F2D"/>
    <w:rsid w:val="00C35623"/>
    <w:rsid w:val="00C3784A"/>
    <w:rsid w:val="00C41BC8"/>
    <w:rsid w:val="00C4394F"/>
    <w:rsid w:val="00C43EAA"/>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0FA1"/>
    <w:rsid w:val="00C85389"/>
    <w:rsid w:val="00C87259"/>
    <w:rsid w:val="00C93D91"/>
    <w:rsid w:val="00CA0934"/>
    <w:rsid w:val="00CA47CD"/>
    <w:rsid w:val="00CB00F2"/>
    <w:rsid w:val="00CB2269"/>
    <w:rsid w:val="00CB3018"/>
    <w:rsid w:val="00CB33CC"/>
    <w:rsid w:val="00CB40FF"/>
    <w:rsid w:val="00CB62C6"/>
    <w:rsid w:val="00CC16B0"/>
    <w:rsid w:val="00CC1C3B"/>
    <w:rsid w:val="00CC450A"/>
    <w:rsid w:val="00CC4513"/>
    <w:rsid w:val="00CC59D8"/>
    <w:rsid w:val="00CC671C"/>
    <w:rsid w:val="00CC7789"/>
    <w:rsid w:val="00CD3609"/>
    <w:rsid w:val="00CD5C52"/>
    <w:rsid w:val="00CD68DF"/>
    <w:rsid w:val="00CE123A"/>
    <w:rsid w:val="00CE1354"/>
    <w:rsid w:val="00CE3EA2"/>
    <w:rsid w:val="00CE5D0D"/>
    <w:rsid w:val="00CE6B2D"/>
    <w:rsid w:val="00CE79C5"/>
    <w:rsid w:val="00CE7CA1"/>
    <w:rsid w:val="00CF03CE"/>
    <w:rsid w:val="00CF21F2"/>
    <w:rsid w:val="00CF4E48"/>
    <w:rsid w:val="00CF54DE"/>
    <w:rsid w:val="00CF7EE5"/>
    <w:rsid w:val="00D045C7"/>
    <w:rsid w:val="00D07E13"/>
    <w:rsid w:val="00D10117"/>
    <w:rsid w:val="00D11E2A"/>
    <w:rsid w:val="00D14AD0"/>
    <w:rsid w:val="00D20DA2"/>
    <w:rsid w:val="00D20F60"/>
    <w:rsid w:val="00D23103"/>
    <w:rsid w:val="00D23BE9"/>
    <w:rsid w:val="00D26332"/>
    <w:rsid w:val="00D31E75"/>
    <w:rsid w:val="00D336E5"/>
    <w:rsid w:val="00D37503"/>
    <w:rsid w:val="00D37619"/>
    <w:rsid w:val="00D40406"/>
    <w:rsid w:val="00D41C2B"/>
    <w:rsid w:val="00D4208F"/>
    <w:rsid w:val="00D44219"/>
    <w:rsid w:val="00D4505C"/>
    <w:rsid w:val="00D4517C"/>
    <w:rsid w:val="00D45AC9"/>
    <w:rsid w:val="00D4747A"/>
    <w:rsid w:val="00D55878"/>
    <w:rsid w:val="00D564D0"/>
    <w:rsid w:val="00D57FF1"/>
    <w:rsid w:val="00D63D19"/>
    <w:rsid w:val="00D660A8"/>
    <w:rsid w:val="00D67729"/>
    <w:rsid w:val="00D70A03"/>
    <w:rsid w:val="00D777C7"/>
    <w:rsid w:val="00D8163B"/>
    <w:rsid w:val="00D81B60"/>
    <w:rsid w:val="00D82CA1"/>
    <w:rsid w:val="00D837EC"/>
    <w:rsid w:val="00D85659"/>
    <w:rsid w:val="00D91CCA"/>
    <w:rsid w:val="00DA0D9C"/>
    <w:rsid w:val="00DA3981"/>
    <w:rsid w:val="00DA3FCB"/>
    <w:rsid w:val="00DB2FC8"/>
    <w:rsid w:val="00DB4A8E"/>
    <w:rsid w:val="00DB552D"/>
    <w:rsid w:val="00DC0AFE"/>
    <w:rsid w:val="00DC68AD"/>
    <w:rsid w:val="00DC7548"/>
    <w:rsid w:val="00DD4D59"/>
    <w:rsid w:val="00DE1D2A"/>
    <w:rsid w:val="00DE5BF8"/>
    <w:rsid w:val="00DE677C"/>
    <w:rsid w:val="00DE67E2"/>
    <w:rsid w:val="00DF1923"/>
    <w:rsid w:val="00DF2965"/>
    <w:rsid w:val="00DF4173"/>
    <w:rsid w:val="00DF5C42"/>
    <w:rsid w:val="00DF608F"/>
    <w:rsid w:val="00DF698D"/>
    <w:rsid w:val="00DF6DD0"/>
    <w:rsid w:val="00E0781A"/>
    <w:rsid w:val="00E07B7B"/>
    <w:rsid w:val="00E131CD"/>
    <w:rsid w:val="00E13C58"/>
    <w:rsid w:val="00E13ECD"/>
    <w:rsid w:val="00E16217"/>
    <w:rsid w:val="00E22187"/>
    <w:rsid w:val="00E22722"/>
    <w:rsid w:val="00E22ED8"/>
    <w:rsid w:val="00E23986"/>
    <w:rsid w:val="00E24A57"/>
    <w:rsid w:val="00E325ED"/>
    <w:rsid w:val="00E3550F"/>
    <w:rsid w:val="00E428EF"/>
    <w:rsid w:val="00E46E43"/>
    <w:rsid w:val="00E47B31"/>
    <w:rsid w:val="00E50F99"/>
    <w:rsid w:val="00E51BC1"/>
    <w:rsid w:val="00E52EA3"/>
    <w:rsid w:val="00E568E8"/>
    <w:rsid w:val="00E570C1"/>
    <w:rsid w:val="00E57107"/>
    <w:rsid w:val="00E57B91"/>
    <w:rsid w:val="00E61023"/>
    <w:rsid w:val="00E62773"/>
    <w:rsid w:val="00E655FD"/>
    <w:rsid w:val="00E67498"/>
    <w:rsid w:val="00E67FED"/>
    <w:rsid w:val="00E71D77"/>
    <w:rsid w:val="00E734E3"/>
    <w:rsid w:val="00E74D0A"/>
    <w:rsid w:val="00E75021"/>
    <w:rsid w:val="00E75892"/>
    <w:rsid w:val="00E81811"/>
    <w:rsid w:val="00E82C56"/>
    <w:rsid w:val="00E82FA6"/>
    <w:rsid w:val="00E8310E"/>
    <w:rsid w:val="00E831E7"/>
    <w:rsid w:val="00E906A3"/>
    <w:rsid w:val="00E92DAA"/>
    <w:rsid w:val="00E93A00"/>
    <w:rsid w:val="00E94462"/>
    <w:rsid w:val="00E94C62"/>
    <w:rsid w:val="00E954D0"/>
    <w:rsid w:val="00E95856"/>
    <w:rsid w:val="00E974D7"/>
    <w:rsid w:val="00EA1344"/>
    <w:rsid w:val="00EA289B"/>
    <w:rsid w:val="00EB1EF8"/>
    <w:rsid w:val="00EB34A3"/>
    <w:rsid w:val="00EB540B"/>
    <w:rsid w:val="00EC07DB"/>
    <w:rsid w:val="00EC378D"/>
    <w:rsid w:val="00EC6824"/>
    <w:rsid w:val="00EC68FB"/>
    <w:rsid w:val="00EC7948"/>
    <w:rsid w:val="00ED37F6"/>
    <w:rsid w:val="00ED746A"/>
    <w:rsid w:val="00EE3F60"/>
    <w:rsid w:val="00EE5720"/>
    <w:rsid w:val="00EE6B9E"/>
    <w:rsid w:val="00EE7CBD"/>
    <w:rsid w:val="00EF0ACC"/>
    <w:rsid w:val="00EF1BAB"/>
    <w:rsid w:val="00EF1F52"/>
    <w:rsid w:val="00F00E16"/>
    <w:rsid w:val="00F01103"/>
    <w:rsid w:val="00F07D4D"/>
    <w:rsid w:val="00F10314"/>
    <w:rsid w:val="00F11260"/>
    <w:rsid w:val="00F13548"/>
    <w:rsid w:val="00F1455C"/>
    <w:rsid w:val="00F17733"/>
    <w:rsid w:val="00F30474"/>
    <w:rsid w:val="00F37A1E"/>
    <w:rsid w:val="00F46C39"/>
    <w:rsid w:val="00F471D9"/>
    <w:rsid w:val="00F50AA5"/>
    <w:rsid w:val="00F53B9A"/>
    <w:rsid w:val="00F544FE"/>
    <w:rsid w:val="00F55354"/>
    <w:rsid w:val="00F612CC"/>
    <w:rsid w:val="00F62B3F"/>
    <w:rsid w:val="00F6351E"/>
    <w:rsid w:val="00F63EED"/>
    <w:rsid w:val="00F649DF"/>
    <w:rsid w:val="00F64A46"/>
    <w:rsid w:val="00F64A99"/>
    <w:rsid w:val="00F6602E"/>
    <w:rsid w:val="00F734A5"/>
    <w:rsid w:val="00F741D9"/>
    <w:rsid w:val="00F75AB6"/>
    <w:rsid w:val="00F7647E"/>
    <w:rsid w:val="00F76AAA"/>
    <w:rsid w:val="00F80526"/>
    <w:rsid w:val="00F81C2A"/>
    <w:rsid w:val="00F83476"/>
    <w:rsid w:val="00F906D6"/>
    <w:rsid w:val="00F9202A"/>
    <w:rsid w:val="00F931AD"/>
    <w:rsid w:val="00F94E97"/>
    <w:rsid w:val="00FA2518"/>
    <w:rsid w:val="00FA51AA"/>
    <w:rsid w:val="00FB7303"/>
    <w:rsid w:val="00FB740E"/>
    <w:rsid w:val="00FB7658"/>
    <w:rsid w:val="00FC01EC"/>
    <w:rsid w:val="00FC1ECF"/>
    <w:rsid w:val="00FC234E"/>
    <w:rsid w:val="00FC25E5"/>
    <w:rsid w:val="00FC2E78"/>
    <w:rsid w:val="00FC384A"/>
    <w:rsid w:val="00FC5594"/>
    <w:rsid w:val="00FC648B"/>
    <w:rsid w:val="00FD06EA"/>
    <w:rsid w:val="00FE5095"/>
    <w:rsid w:val="00FE52E2"/>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410927"/>
  <w15:docId w15:val="{DA46311B-AF4E-4EA1-AB37-4DA693AE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50F99"/>
    <w:pPr>
      <w:ind w:firstLine="23"/>
      <w:jc w:val="both"/>
    </w:pPr>
    <w:rPr>
      <w:color w:val="000000"/>
    </w:rPr>
  </w:style>
  <w:style w:type="paragraph" w:styleId="1">
    <w:name w:val="heading 1"/>
    <w:basedOn w:val="a"/>
    <w:next w:val="a"/>
    <w:rsid w:val="00E50F99"/>
    <w:pPr>
      <w:keepNext/>
      <w:keepLines/>
      <w:spacing w:before="480" w:after="120"/>
      <w:contextualSpacing/>
      <w:outlineLvl w:val="0"/>
    </w:pPr>
    <w:rPr>
      <w:b/>
      <w:sz w:val="48"/>
      <w:szCs w:val="48"/>
    </w:rPr>
  </w:style>
  <w:style w:type="paragraph" w:styleId="2">
    <w:name w:val="heading 2"/>
    <w:basedOn w:val="a"/>
    <w:next w:val="a"/>
    <w:rsid w:val="00E50F99"/>
    <w:pPr>
      <w:keepNext/>
      <w:keepLines/>
      <w:spacing w:before="360" w:after="80"/>
      <w:contextualSpacing/>
      <w:outlineLvl w:val="1"/>
    </w:pPr>
    <w:rPr>
      <w:b/>
      <w:sz w:val="36"/>
      <w:szCs w:val="36"/>
    </w:rPr>
  </w:style>
  <w:style w:type="paragraph" w:styleId="3">
    <w:name w:val="heading 3"/>
    <w:basedOn w:val="a"/>
    <w:next w:val="a"/>
    <w:rsid w:val="00E50F99"/>
    <w:pPr>
      <w:keepNext/>
      <w:keepLines/>
      <w:spacing w:before="280" w:after="80"/>
      <w:contextualSpacing/>
      <w:outlineLvl w:val="2"/>
    </w:pPr>
    <w:rPr>
      <w:b/>
      <w:sz w:val="28"/>
      <w:szCs w:val="28"/>
    </w:rPr>
  </w:style>
  <w:style w:type="paragraph" w:styleId="4">
    <w:name w:val="heading 4"/>
    <w:basedOn w:val="a"/>
    <w:next w:val="a"/>
    <w:rsid w:val="00E50F99"/>
    <w:pPr>
      <w:keepNext/>
      <w:keepLines/>
      <w:spacing w:before="240" w:after="40"/>
      <w:contextualSpacing/>
      <w:outlineLvl w:val="3"/>
    </w:pPr>
    <w:rPr>
      <w:b/>
      <w:sz w:val="24"/>
      <w:szCs w:val="24"/>
    </w:rPr>
  </w:style>
  <w:style w:type="paragraph" w:styleId="5">
    <w:name w:val="heading 5"/>
    <w:basedOn w:val="a"/>
    <w:next w:val="a"/>
    <w:rsid w:val="00E50F99"/>
    <w:pPr>
      <w:keepNext/>
      <w:keepLines/>
      <w:spacing w:before="220" w:after="40"/>
      <w:contextualSpacing/>
      <w:outlineLvl w:val="4"/>
    </w:pPr>
    <w:rPr>
      <w:b/>
      <w:sz w:val="22"/>
      <w:szCs w:val="22"/>
    </w:rPr>
  </w:style>
  <w:style w:type="paragraph" w:styleId="6">
    <w:name w:val="heading 6"/>
    <w:basedOn w:val="a"/>
    <w:next w:val="a"/>
    <w:rsid w:val="00E50F9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0F99"/>
    <w:pPr>
      <w:ind w:firstLine="23"/>
      <w:jc w:val="both"/>
    </w:pPr>
    <w:rPr>
      <w:color w:val="000000"/>
    </w:rPr>
    <w:tblPr>
      <w:tblCellMar>
        <w:top w:w="0" w:type="dxa"/>
        <w:left w:w="0" w:type="dxa"/>
        <w:bottom w:w="0" w:type="dxa"/>
        <w:right w:w="0" w:type="dxa"/>
      </w:tblCellMar>
    </w:tblPr>
  </w:style>
  <w:style w:type="paragraph" w:styleId="a3">
    <w:name w:val="Title"/>
    <w:basedOn w:val="a"/>
    <w:next w:val="a"/>
    <w:rsid w:val="00E50F99"/>
    <w:pPr>
      <w:keepNext/>
      <w:keepLines/>
      <w:spacing w:before="480" w:after="120"/>
      <w:contextualSpacing/>
    </w:pPr>
    <w:rPr>
      <w:b/>
      <w:sz w:val="72"/>
      <w:szCs w:val="72"/>
    </w:rPr>
  </w:style>
  <w:style w:type="paragraph" w:styleId="a4">
    <w:name w:val="Subtitle"/>
    <w:basedOn w:val="a"/>
    <w:next w:val="a"/>
    <w:rsid w:val="00E50F99"/>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E50F99"/>
    <w:tblPr>
      <w:tblStyleRowBandSize w:val="1"/>
      <w:tblStyleColBandSize w:val="1"/>
      <w:tblCellMar>
        <w:left w:w="28" w:type="dxa"/>
        <w:right w:w="28" w:type="dxa"/>
      </w:tblCellMar>
    </w:tblPr>
  </w:style>
  <w:style w:type="table" w:customStyle="1" w:styleId="a6">
    <w:basedOn w:val="TableNormal"/>
    <w:rsid w:val="00E50F99"/>
    <w:tblPr>
      <w:tblStyleRowBandSize w:val="1"/>
      <w:tblStyleColBandSize w:val="1"/>
      <w:tblCellMar>
        <w:left w:w="28" w:type="dxa"/>
        <w:right w:w="28" w:type="dxa"/>
      </w:tblCellMar>
    </w:tblPr>
  </w:style>
  <w:style w:type="table" w:customStyle="1" w:styleId="a7">
    <w:basedOn w:val="TableNormal"/>
    <w:rsid w:val="00E50F99"/>
    <w:tblPr>
      <w:tblStyleRowBandSize w:val="1"/>
      <w:tblStyleColBandSize w:val="1"/>
      <w:tblCellMar>
        <w:left w:w="108" w:type="dxa"/>
        <w:right w:w="108" w:type="dxa"/>
      </w:tblCellMar>
    </w:tblPr>
  </w:style>
  <w:style w:type="table" w:customStyle="1" w:styleId="a8">
    <w:basedOn w:val="TableNormal"/>
    <w:rsid w:val="00E50F99"/>
    <w:tblPr>
      <w:tblStyleRowBandSize w:val="1"/>
      <w:tblStyleColBandSize w:val="1"/>
      <w:tblCellMar>
        <w:left w:w="28" w:type="dxa"/>
        <w:right w:w="28" w:type="dxa"/>
      </w:tblCellMar>
    </w:tblPr>
  </w:style>
  <w:style w:type="table" w:customStyle="1" w:styleId="a9">
    <w:basedOn w:val="TableNormal"/>
    <w:rsid w:val="00E50F99"/>
    <w:tblPr>
      <w:tblStyleRowBandSize w:val="1"/>
      <w:tblStyleColBandSize w:val="1"/>
    </w:tblPr>
  </w:style>
  <w:style w:type="table" w:customStyle="1" w:styleId="aa">
    <w:basedOn w:val="TableNormal"/>
    <w:rsid w:val="00E50F99"/>
    <w:tblPr>
      <w:tblStyleRowBandSize w:val="1"/>
      <w:tblStyleColBandSize w:val="1"/>
    </w:tblPr>
  </w:style>
  <w:style w:type="table" w:customStyle="1" w:styleId="ab">
    <w:basedOn w:val="TableNormal"/>
    <w:rsid w:val="00E50F99"/>
    <w:tblPr>
      <w:tblStyleRowBandSize w:val="1"/>
      <w:tblStyleColBandSize w:val="1"/>
    </w:tblPr>
  </w:style>
  <w:style w:type="table" w:customStyle="1" w:styleId="ac">
    <w:basedOn w:val="TableNormal"/>
    <w:rsid w:val="00E50F99"/>
    <w:tblPr>
      <w:tblStyleRowBandSize w:val="1"/>
      <w:tblStyleColBandSize w:val="1"/>
    </w:tblPr>
  </w:style>
  <w:style w:type="table" w:customStyle="1" w:styleId="ad">
    <w:basedOn w:val="TableNormal"/>
    <w:rsid w:val="00E50F99"/>
    <w:tblPr>
      <w:tblStyleRowBandSize w:val="1"/>
      <w:tblStyleColBandSize w:val="1"/>
      <w:tblCellMar>
        <w:left w:w="108" w:type="dxa"/>
        <w:right w:w="108" w:type="dxa"/>
      </w:tblCellMar>
    </w:tblPr>
  </w:style>
  <w:style w:type="table" w:customStyle="1" w:styleId="ae">
    <w:basedOn w:val="TableNormal"/>
    <w:rsid w:val="00E50F99"/>
    <w:tblPr>
      <w:tblStyleRowBandSize w:val="1"/>
      <w:tblStyleColBandSize w:val="1"/>
      <w:tblCellMar>
        <w:left w:w="28" w:type="dxa"/>
        <w:right w:w="28" w:type="dxa"/>
      </w:tblCellMar>
    </w:tblPr>
  </w:style>
  <w:style w:type="table" w:customStyle="1" w:styleId="af">
    <w:basedOn w:val="TableNormal"/>
    <w:rsid w:val="00E50F99"/>
    <w:tblPr>
      <w:tblStyleRowBandSize w:val="1"/>
      <w:tblStyleColBandSize w:val="1"/>
      <w:tblCellMar>
        <w:left w:w="28" w:type="dxa"/>
        <w:right w:w="28" w:type="dxa"/>
      </w:tblCellMar>
    </w:tblPr>
  </w:style>
  <w:style w:type="table" w:customStyle="1" w:styleId="af0">
    <w:basedOn w:val="TableNormal"/>
    <w:rsid w:val="00E50F99"/>
    <w:tblPr>
      <w:tblStyleRowBandSize w:val="1"/>
      <w:tblStyleColBandSize w:val="1"/>
      <w:tblCellMar>
        <w:left w:w="108" w:type="dxa"/>
        <w:right w:w="108" w:type="dxa"/>
      </w:tblCellMar>
    </w:tblPr>
  </w:style>
  <w:style w:type="table" w:customStyle="1" w:styleId="af1">
    <w:basedOn w:val="TableNormal"/>
    <w:rsid w:val="00E50F99"/>
    <w:tblPr>
      <w:tblStyleRowBandSize w:val="1"/>
      <w:tblStyleColBandSize w:val="1"/>
      <w:tblCellMar>
        <w:left w:w="28" w:type="dxa"/>
        <w:right w:w="28" w:type="dxa"/>
      </w:tblCellMar>
    </w:tblPr>
  </w:style>
  <w:style w:type="table" w:customStyle="1" w:styleId="af2">
    <w:basedOn w:val="TableNormal"/>
    <w:rsid w:val="00E50F99"/>
    <w:tblPr>
      <w:tblStyleRowBandSize w:val="1"/>
      <w:tblStyleColBandSize w:val="1"/>
      <w:tblCellMar>
        <w:left w:w="108" w:type="dxa"/>
        <w:right w:w="108" w:type="dxa"/>
      </w:tblCellMar>
    </w:tblPr>
  </w:style>
  <w:style w:type="table" w:customStyle="1" w:styleId="af3">
    <w:basedOn w:val="TableNormal"/>
    <w:rsid w:val="00E50F99"/>
    <w:tblPr>
      <w:tblStyleRowBandSize w:val="1"/>
      <w:tblStyleColBandSize w:val="1"/>
    </w:tblPr>
  </w:style>
  <w:style w:type="table" w:customStyle="1" w:styleId="af4">
    <w:basedOn w:val="TableNormal"/>
    <w:rsid w:val="00E50F99"/>
    <w:tblPr>
      <w:tblStyleRowBandSize w:val="1"/>
      <w:tblStyleColBandSize w:val="1"/>
      <w:tblCellMar>
        <w:left w:w="28" w:type="dxa"/>
        <w:right w:w="28" w:type="dxa"/>
      </w:tblCellMar>
    </w:tblPr>
  </w:style>
  <w:style w:type="table" w:customStyle="1" w:styleId="af5">
    <w:basedOn w:val="TableNormal"/>
    <w:rsid w:val="00E50F99"/>
    <w:tblPr>
      <w:tblStyleRowBandSize w:val="1"/>
      <w:tblStyleColBandSize w:val="1"/>
      <w:tblCellMar>
        <w:left w:w="28" w:type="dxa"/>
        <w:right w:w="28" w:type="dxa"/>
      </w:tblCellMar>
    </w:tblPr>
  </w:style>
  <w:style w:type="table" w:customStyle="1" w:styleId="af6">
    <w:basedOn w:val="TableNormal"/>
    <w:rsid w:val="00E50F99"/>
    <w:tblPr>
      <w:tblStyleRowBandSize w:val="1"/>
      <w:tblStyleColBandSize w:val="1"/>
      <w:tblCellMar>
        <w:left w:w="28" w:type="dxa"/>
        <w:right w:w="28" w:type="dxa"/>
      </w:tblCellMar>
    </w:tblPr>
  </w:style>
  <w:style w:type="table" w:customStyle="1" w:styleId="af7">
    <w:basedOn w:val="TableNormal"/>
    <w:rsid w:val="00E50F99"/>
    <w:tblPr>
      <w:tblStyleRowBandSize w:val="1"/>
      <w:tblStyleColBandSize w:val="1"/>
      <w:tblCellMar>
        <w:left w:w="28" w:type="dxa"/>
        <w:right w:w="28" w:type="dxa"/>
      </w:tblCellMar>
    </w:tblPr>
  </w:style>
  <w:style w:type="table" w:customStyle="1" w:styleId="af8">
    <w:basedOn w:val="TableNormal"/>
    <w:rsid w:val="00E50F99"/>
    <w:tblPr>
      <w:tblStyleRowBandSize w:val="1"/>
      <w:tblStyleColBandSize w:val="1"/>
      <w:tblCellMar>
        <w:left w:w="108" w:type="dxa"/>
        <w:right w:w="108" w:type="dxa"/>
      </w:tblCellMar>
    </w:tblPr>
  </w:style>
  <w:style w:type="table" w:customStyle="1" w:styleId="af9">
    <w:basedOn w:val="TableNormal"/>
    <w:rsid w:val="00E50F99"/>
    <w:tblPr>
      <w:tblStyleRowBandSize w:val="1"/>
      <w:tblStyleColBandSize w:val="1"/>
    </w:tblPr>
  </w:style>
  <w:style w:type="table" w:customStyle="1" w:styleId="afa">
    <w:basedOn w:val="TableNormal"/>
    <w:rsid w:val="00E50F99"/>
    <w:tblPr>
      <w:tblStyleRowBandSize w:val="1"/>
      <w:tblStyleColBandSize w:val="1"/>
    </w:tblPr>
  </w:style>
  <w:style w:type="table" w:customStyle="1" w:styleId="afb">
    <w:basedOn w:val="TableNormal"/>
    <w:rsid w:val="00E50F99"/>
    <w:tblPr>
      <w:tblStyleRowBandSize w:val="1"/>
      <w:tblStyleColBandSize w:val="1"/>
      <w:tblCellMar>
        <w:top w:w="15" w:type="dxa"/>
        <w:left w:w="15" w:type="dxa"/>
        <w:bottom w:w="15" w:type="dxa"/>
        <w:right w:w="15" w:type="dxa"/>
      </w:tblCellMar>
    </w:tblPr>
  </w:style>
  <w:style w:type="table" w:customStyle="1" w:styleId="afc">
    <w:basedOn w:val="TableNormal"/>
    <w:rsid w:val="00E50F99"/>
    <w:tblPr>
      <w:tblStyleRowBandSize w:val="1"/>
      <w:tblStyleColBandSize w:val="1"/>
      <w:tblCellMar>
        <w:top w:w="15" w:type="dxa"/>
        <w:left w:w="15" w:type="dxa"/>
        <w:bottom w:w="15" w:type="dxa"/>
        <w:right w:w="15" w:type="dxa"/>
      </w:tblCellMar>
    </w:tblPr>
  </w:style>
  <w:style w:type="table" w:customStyle="1" w:styleId="afd">
    <w:basedOn w:val="TableNormal"/>
    <w:rsid w:val="00E50F99"/>
    <w:tblPr>
      <w:tblStyleRowBandSize w:val="1"/>
      <w:tblStyleColBandSize w:val="1"/>
      <w:tblCellMar>
        <w:top w:w="15" w:type="dxa"/>
        <w:left w:w="15" w:type="dxa"/>
        <w:bottom w:w="15" w:type="dxa"/>
        <w:right w:w="15" w:type="dxa"/>
      </w:tblCellMar>
    </w:tblPr>
  </w:style>
  <w:style w:type="table" w:customStyle="1" w:styleId="afe">
    <w:basedOn w:val="TableNormal"/>
    <w:rsid w:val="00E50F99"/>
    <w:tblPr>
      <w:tblStyleRowBandSize w:val="1"/>
      <w:tblStyleColBandSize w:val="1"/>
      <w:tblCellMar>
        <w:top w:w="60" w:type="dxa"/>
        <w:left w:w="60" w:type="dxa"/>
        <w:bottom w:w="60" w:type="dxa"/>
        <w:right w:w="60" w:type="dxa"/>
      </w:tblCellMar>
    </w:tblPr>
  </w:style>
  <w:style w:type="table" w:customStyle="1" w:styleId="aff">
    <w:basedOn w:val="TableNormal"/>
    <w:rsid w:val="00E50F99"/>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Calibri Light" w:hAnsi="Calibri Light"/>
      <w:color w:val="auto"/>
      <w:sz w:val="18"/>
      <w:szCs w:val="18"/>
    </w:rPr>
  </w:style>
  <w:style w:type="character" w:customStyle="1" w:styleId="aff2">
    <w:name w:val="註解方塊文字 字元"/>
    <w:link w:val="aff1"/>
    <w:uiPriority w:val="99"/>
    <w:semiHidden/>
    <w:rsid w:val="005F1B74"/>
    <w:rPr>
      <w:rFonts w:ascii="Calibri Light" w:eastAsia="新細明體" w:hAnsi="Calibri Light" w:cs="Times New Roman"/>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pPr>
      <w:ind w:firstLine="23"/>
      <w:jc w:val="both"/>
    </w:pPr>
    <w:rPr>
      <w:color w:val="000000"/>
    </w:rPr>
  </w:style>
  <w:style w:type="paragraph" w:customStyle="1" w:styleId="Default">
    <w:name w:val="Default"/>
    <w:rsid w:val="0039306C"/>
    <w:pPr>
      <w:autoSpaceDE w:val="0"/>
      <w:autoSpaceDN w:val="0"/>
      <w:adjustRightInd w:val="0"/>
      <w:ind w:firstLine="23"/>
      <w:jc w:val="both"/>
    </w:pPr>
    <w:rPr>
      <w:rFonts w:ascii="標楷體" w:hAnsi="標楷體" w:cs="標楷體"/>
      <w:color w:val="000000"/>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hAnsi="新細明體" w:cs="新細明體"/>
      <w:color w:val="auto"/>
      <w:sz w:val="24"/>
      <w:szCs w:val="24"/>
    </w:rPr>
  </w:style>
  <w:style w:type="paragraph" w:styleId="aff9">
    <w:name w:val="Plain Text"/>
    <w:aliases w:val="Plain Text Char1"/>
    <w:basedOn w:val="a"/>
    <w:link w:val="affa"/>
    <w:rsid w:val="00CC671C"/>
    <w:pPr>
      <w:widowControl w:val="0"/>
      <w:ind w:firstLine="0"/>
      <w:jc w:val="left"/>
    </w:pPr>
    <w:rPr>
      <w:rFonts w:ascii="細明體" w:eastAsia="細明體" w:hAnsi="Courier New" w:cs="Courier New"/>
      <w:color w:val="auto"/>
      <w:kern w:val="2"/>
      <w:sz w:val="24"/>
      <w:szCs w:val="22"/>
    </w:rPr>
  </w:style>
  <w:style w:type="character" w:customStyle="1" w:styleId="affa">
    <w:name w:val="純文字 字元"/>
    <w:aliases w:val="Plain Text Char1 字元"/>
    <w:basedOn w:val="a0"/>
    <w:link w:val="aff9"/>
    <w:uiPriority w:val="99"/>
    <w:rsid w:val="00CC671C"/>
    <w:rPr>
      <w:rFonts w:ascii="細明體" w:eastAsia="細明體"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48">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2DA4-AC61-45D8-9FFA-C9A220E3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45</Pages>
  <Words>2999</Words>
  <Characters>17100</Characters>
  <Application>Microsoft Office Word</Application>
  <DocSecurity>0</DocSecurity>
  <Lines>142</Lines>
  <Paragraphs>40</Paragraphs>
  <ScaleCrop>false</ScaleCrop>
  <Company>Hewlett-Packard Company</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杜聖潔</cp:lastModifiedBy>
  <cp:revision>13</cp:revision>
  <cp:lastPrinted>2018-11-20T02:54:00Z</cp:lastPrinted>
  <dcterms:created xsi:type="dcterms:W3CDTF">2022-02-28T14:11:00Z</dcterms:created>
  <dcterms:modified xsi:type="dcterms:W3CDTF">2022-06-12T13:34:00Z</dcterms:modified>
</cp:coreProperties>
</file>