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90B" w:rsidRPr="005A690B" w:rsidRDefault="005A690B" w:rsidP="005A690B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5A690B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5A690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5A690B">
        <w:rPr>
          <w:rFonts w:ascii="標楷體" w:eastAsia="標楷體" w:hAnsi="標楷體" w:cs="標楷體" w:hint="eastAsia"/>
          <w:b/>
          <w:sz w:val="28"/>
          <w:szCs w:val="28"/>
        </w:rPr>
        <w:t>國民中學</w:t>
      </w:r>
      <w:r w:rsidRPr="005A690B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Pr="005A690B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5A690B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5A690B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E515AD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5A690B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5A690B">
        <w:rPr>
          <w:rFonts w:ascii="標楷體" w:eastAsia="標楷體" w:hAnsi="標楷體" w:cs="標楷體" w:hint="eastAsia"/>
          <w:b/>
          <w:sz w:val="28"/>
          <w:szCs w:val="28"/>
        </w:rPr>
        <w:t>年級第一學期</w:t>
      </w:r>
      <w:r w:rsidRPr="005A690B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5A690B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Pr="005A690B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Pr="005A690B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>
        <w:rPr>
          <w:rFonts w:ascii="標楷體" w:eastAsia="標楷體" w:hAnsi="標楷體" w:cs="標楷體" w:hint="eastAsia"/>
          <w:b/>
          <w:sz w:val="28"/>
          <w:szCs w:val="28"/>
        </w:rPr>
        <w:t>自然領域團隊</w:t>
      </w:r>
    </w:p>
    <w:p w:rsidR="005A690B" w:rsidRPr="005A690B" w:rsidRDefault="005A690B" w:rsidP="005A690B">
      <w:pPr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D5F4F" w:rsidRPr="0090367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C80FA1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8C40E2" w:rsidRPr="008C40E2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323EC2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7C3769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BC3E0D">
        <w:rPr>
          <w:rFonts w:ascii="標楷體" w:eastAsia="標楷體" w:hAnsi="標楷體" w:cs="標楷體" w:hint="eastAsia"/>
          <w:sz w:val="24"/>
          <w:szCs w:val="24"/>
        </w:rPr>
        <w:t>3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BC3E0D">
        <w:rPr>
          <w:rFonts w:ascii="標楷體" w:eastAsia="標楷體" w:hAnsi="標楷體" w:cs="標楷體" w:hint="eastAsia"/>
          <w:sz w:val="24"/>
          <w:szCs w:val="24"/>
        </w:rPr>
        <w:t>21</w:t>
      </w:r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)週</w:t>
      </w:r>
      <w:r w:rsidR="001218DF" w:rsidRPr="00504BCC">
        <w:rPr>
          <w:rFonts w:ascii="標楷體" w:eastAsia="標楷體" w:hAnsi="標楷體" w:cs="標楷體"/>
          <w:sz w:val="24"/>
          <w:szCs w:val="24"/>
        </w:rPr>
        <w:t>，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="00BC3E0D" w:rsidRPr="00BC3E0D">
        <w:rPr>
          <w:rFonts w:ascii="標楷體" w:eastAsia="標楷體" w:hAnsi="標楷體" w:cs="標楷體" w:hint="eastAsia"/>
          <w:sz w:val="24"/>
          <w:szCs w:val="24"/>
        </w:rPr>
        <w:t>63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="001218DF"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C40E2" w:rsidRPr="008F16B4" w:rsidTr="005B68BF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8C40E2" w:rsidRPr="008F16B4" w:rsidTr="005B68BF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769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7C3769" w:rsidRDefault="00323EC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7C3769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7C3769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7C3769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7C3769" w:rsidRDefault="007C3769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7C3769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7C3769" w:rsidRDefault="00DE67E2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8C40E2" w:rsidRPr="00BC3E0D" w:rsidRDefault="00DE67E2" w:rsidP="007C376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56F7" w:rsidRDefault="00290B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自-J-A1 能應用科學知識、方法與態度於日常生活當中。</w:t>
            </w:r>
          </w:p>
          <w:p w:rsidR="00E156F7" w:rsidRDefault="00290B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自-J-A2 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:rsidR="00E156F7" w:rsidRDefault="00290B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自-J-A3 具備從日常生活經驗中找出問題，並能根據問題特性、資源等因素，善用生活週遭的物品、器材儀器、科技設備及資源，規劃自然科學探究活動。</w:t>
            </w:r>
          </w:p>
          <w:p w:rsidR="00E156F7" w:rsidRDefault="00290B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自-J-B1 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:rsidR="00E156F7" w:rsidRDefault="00290B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自-J-B2 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:rsidR="00E156F7" w:rsidRDefault="00290B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自-J-B3 透過欣賞山川大地、風雲雨露、河海大洋、日月星辰，體驗自然與生命之美。</w:t>
            </w:r>
          </w:p>
          <w:p w:rsidR="00E156F7" w:rsidRDefault="00290B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自-J-C1 從日常學習中，主動關心自然環境相關公共議題，尊重生命。</w:t>
            </w:r>
          </w:p>
          <w:p w:rsidR="00E156F7" w:rsidRDefault="00290B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lastRenderedPageBreak/>
              <w:t>自-J-C2 透過合作學習，發展與同儕溝通、共同參與、共同執行及共同發掘科學相關知識與問題解決的能力。</w:t>
            </w:r>
          </w:p>
          <w:p w:rsidR="00E156F7" w:rsidRDefault="00290B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自-J-C3 透過環境相關議題的學習，能了解全球自然環境具有差異性與互動性，並能發展出自我文化認同與身為地球公民的價值觀。</w:t>
            </w:r>
          </w:p>
        </w:tc>
      </w:tr>
    </w:tbl>
    <w:p w:rsidR="00CB33CC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8F65B2" w:rsidRDefault="008F65B2" w:rsidP="008F65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DE7661" w:rsidRPr="005A690B" w:rsidRDefault="00DE7661" w:rsidP="00DE7661">
      <w:pPr>
        <w:pStyle w:val="aff0"/>
        <w:widowControl w:val="0"/>
        <w:numPr>
          <w:ilvl w:val="0"/>
          <w:numId w:val="94"/>
        </w:numPr>
        <w:ind w:leftChars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基本測量</w:t>
      </w:r>
    </w:p>
    <w:p w:rsidR="00DE7661" w:rsidRPr="005A690B" w:rsidRDefault="005A690B" w:rsidP="005A690B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1</w:t>
      </w:r>
      <w:r w:rsidRPr="005A690B">
        <w:rPr>
          <w:rFonts w:ascii="標楷體" w:eastAsia="標楷體" w:hAnsi="標楷體"/>
          <w:color w:val="auto"/>
          <w:kern w:val="2"/>
          <w:sz w:val="24"/>
          <w:szCs w:val="22"/>
        </w:rPr>
        <w:t>-1</w:t>
      </w:r>
      <w:r>
        <w:rPr>
          <w:rFonts w:ascii="標楷體" w:eastAsia="標楷體" w:hAnsi="標楷體" w:hint="eastAsia"/>
          <w:color w:val="auto"/>
          <w:kern w:val="2"/>
          <w:sz w:val="24"/>
          <w:szCs w:val="22"/>
        </w:rPr>
        <w:t xml:space="preserve">  </w:t>
      </w:r>
      <w:r w:rsidR="00DE7661"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長度、質量與時間</w:t>
      </w:r>
    </w:p>
    <w:p w:rsidR="00DE7661" w:rsidRPr="005A690B" w:rsidRDefault="005A690B" w:rsidP="005A690B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1</w:t>
      </w:r>
      <w:r w:rsidRPr="005A690B">
        <w:rPr>
          <w:rFonts w:ascii="標楷體" w:eastAsia="標楷體" w:hAnsi="標楷體"/>
          <w:color w:val="auto"/>
          <w:kern w:val="2"/>
          <w:sz w:val="24"/>
          <w:szCs w:val="22"/>
        </w:rPr>
        <w:t>-2</w:t>
      </w:r>
      <w:r>
        <w:rPr>
          <w:rFonts w:ascii="標楷體" w:eastAsia="標楷體" w:hAnsi="標楷體" w:hint="eastAsia"/>
          <w:color w:val="auto"/>
          <w:kern w:val="2"/>
          <w:sz w:val="24"/>
          <w:szCs w:val="22"/>
        </w:rPr>
        <w:t xml:space="preserve">  </w:t>
      </w:r>
      <w:r w:rsidR="00DE7661"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測量與估計</w:t>
      </w:r>
    </w:p>
    <w:p w:rsidR="00DE7661" w:rsidRPr="005A690B" w:rsidRDefault="00DE7661" w:rsidP="005A690B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1-3  體積與密度</w:t>
      </w:r>
    </w:p>
    <w:p w:rsidR="00CD31E4" w:rsidRPr="005A690B" w:rsidRDefault="00DE7661" w:rsidP="00CD31E4">
      <w:pPr>
        <w:pStyle w:val="aff0"/>
        <w:widowControl w:val="0"/>
        <w:numPr>
          <w:ilvl w:val="0"/>
          <w:numId w:val="94"/>
        </w:numPr>
        <w:ind w:leftChars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物質的世界</w:t>
      </w:r>
    </w:p>
    <w:p w:rsidR="00DE7661" w:rsidRPr="005A690B" w:rsidRDefault="00DE7661" w:rsidP="00CD31E4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2-1  認識物質</w:t>
      </w:r>
    </w:p>
    <w:p w:rsidR="00CD31E4" w:rsidRPr="005A690B" w:rsidRDefault="00DE7661" w:rsidP="005A690B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2-2  溶液與濃度</w:t>
      </w:r>
    </w:p>
    <w:p w:rsidR="00DE7661" w:rsidRPr="005A690B" w:rsidRDefault="00DE7661" w:rsidP="005A690B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2-3  混合物的分離</w:t>
      </w:r>
    </w:p>
    <w:p w:rsidR="00CD31E4" w:rsidRPr="005A690B" w:rsidRDefault="00DE7661" w:rsidP="00CD31E4">
      <w:pPr>
        <w:pStyle w:val="aff0"/>
        <w:widowControl w:val="0"/>
        <w:numPr>
          <w:ilvl w:val="0"/>
          <w:numId w:val="94"/>
        </w:numPr>
        <w:ind w:leftChars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波動與聲音</w:t>
      </w:r>
    </w:p>
    <w:p w:rsidR="00DE7661" w:rsidRPr="005A690B" w:rsidRDefault="00DE7661" w:rsidP="005A690B">
      <w:pPr>
        <w:widowControl w:val="0"/>
        <w:ind w:firstLineChars="9" w:firstLine="22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3-1  波的傳播與特徵</w:t>
      </w:r>
    </w:p>
    <w:p w:rsidR="00DE7661" w:rsidRPr="005A690B" w:rsidRDefault="00DE7661" w:rsidP="005A690B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3-2  聲音的形成</w:t>
      </w:r>
    </w:p>
    <w:p w:rsidR="00DE7661" w:rsidRPr="005A690B" w:rsidRDefault="00DE7661" w:rsidP="005A690B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3-3  多變的聲音</w:t>
      </w:r>
    </w:p>
    <w:p w:rsidR="00DE7661" w:rsidRPr="005A690B" w:rsidRDefault="00DE7661" w:rsidP="005A690B">
      <w:pPr>
        <w:widowControl w:val="0"/>
        <w:ind w:firstLineChars="9" w:firstLine="22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3-4  聲音的傳播與應用</w:t>
      </w:r>
    </w:p>
    <w:p w:rsidR="00CD31E4" w:rsidRPr="005A690B" w:rsidRDefault="00DE7661" w:rsidP="00CD31E4">
      <w:pPr>
        <w:pStyle w:val="aff0"/>
        <w:widowControl w:val="0"/>
        <w:numPr>
          <w:ilvl w:val="0"/>
          <w:numId w:val="94"/>
        </w:numPr>
        <w:ind w:leftChars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光、影像與顏色</w:t>
      </w:r>
    </w:p>
    <w:p w:rsidR="00CD31E4" w:rsidRPr="00DE7661" w:rsidRDefault="00CD31E4" w:rsidP="005A690B">
      <w:pPr>
        <w:widowControl w:val="0"/>
        <w:ind w:firstLineChars="9" w:firstLine="22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DE7661">
        <w:rPr>
          <w:rFonts w:ascii="標楷體" w:eastAsia="標楷體" w:hAnsi="標楷體" w:hint="eastAsia"/>
          <w:color w:val="auto"/>
          <w:kern w:val="2"/>
          <w:sz w:val="24"/>
          <w:szCs w:val="22"/>
        </w:rPr>
        <w:t>4-1  光的傳播</w:t>
      </w:r>
    </w:p>
    <w:p w:rsidR="00CD31E4" w:rsidRPr="00DE7661" w:rsidRDefault="00CD31E4" w:rsidP="005A690B">
      <w:pPr>
        <w:widowControl w:val="0"/>
        <w:ind w:firstLineChars="9" w:firstLine="22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DE7661">
        <w:rPr>
          <w:rFonts w:ascii="標楷體" w:eastAsia="標楷體" w:hAnsi="標楷體" w:hint="eastAsia"/>
          <w:color w:val="auto"/>
          <w:kern w:val="2"/>
          <w:sz w:val="24"/>
          <w:szCs w:val="22"/>
        </w:rPr>
        <w:t>4-2  光的反射與面鏡成像</w:t>
      </w:r>
    </w:p>
    <w:p w:rsidR="00CD31E4" w:rsidRPr="00DE7661" w:rsidRDefault="00CD31E4" w:rsidP="005A690B">
      <w:pPr>
        <w:widowControl w:val="0"/>
        <w:ind w:firstLineChars="9" w:firstLine="22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DE7661">
        <w:rPr>
          <w:rFonts w:ascii="標楷體" w:eastAsia="標楷體" w:hAnsi="標楷體" w:hint="eastAsia"/>
          <w:color w:val="auto"/>
          <w:kern w:val="2"/>
          <w:sz w:val="24"/>
          <w:szCs w:val="22"/>
        </w:rPr>
        <w:t>4-3  光的折射</w:t>
      </w:r>
    </w:p>
    <w:p w:rsidR="00CD31E4" w:rsidRPr="005A690B" w:rsidRDefault="00CD31E4" w:rsidP="005A690B">
      <w:pPr>
        <w:widowControl w:val="0"/>
        <w:ind w:firstLineChars="9" w:firstLine="22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DE7661">
        <w:rPr>
          <w:rFonts w:ascii="標楷體" w:eastAsia="標楷體" w:hAnsi="標楷體" w:hint="eastAsia"/>
          <w:color w:val="auto"/>
          <w:kern w:val="2"/>
          <w:sz w:val="24"/>
          <w:szCs w:val="22"/>
        </w:rPr>
        <w:t>4-4  透鏡成像</w:t>
      </w:r>
    </w:p>
    <w:p w:rsidR="00CD31E4" w:rsidRPr="005A690B" w:rsidRDefault="00CD31E4" w:rsidP="005A690B">
      <w:pPr>
        <w:spacing w:line="260" w:lineRule="exact"/>
        <w:ind w:firstLineChars="11" w:firstLine="26"/>
        <w:jc w:val="left"/>
        <w:rPr>
          <w:rFonts w:ascii="標楷體" w:eastAsia="標楷體" w:hAnsi="標楷體"/>
          <w:sz w:val="24"/>
          <w:szCs w:val="24"/>
        </w:rPr>
      </w:pPr>
      <w:r w:rsidRPr="005A690B">
        <w:rPr>
          <w:rFonts w:ascii="標楷體" w:eastAsia="標楷體" w:hAnsi="標楷體" w:cs="標楷體" w:hint="eastAsia"/>
          <w:snapToGrid w:val="0"/>
          <w:color w:val="auto"/>
          <w:sz w:val="24"/>
          <w:szCs w:val="24"/>
        </w:rPr>
        <w:t>4-5</w:t>
      </w:r>
      <w:r w:rsidR="005A690B">
        <w:rPr>
          <w:rFonts w:ascii="標楷體" w:eastAsia="標楷體" w:hAnsi="標楷體" w:cs="標楷體" w:hint="eastAsia"/>
          <w:snapToGrid w:val="0"/>
          <w:color w:val="auto"/>
          <w:sz w:val="24"/>
          <w:szCs w:val="24"/>
        </w:rPr>
        <w:t xml:space="preserve"> </w:t>
      </w:r>
      <w:r w:rsidRPr="005A690B">
        <w:rPr>
          <w:rFonts w:ascii="標楷體" w:eastAsia="標楷體" w:hAnsi="標楷體" w:cs="標楷體" w:hint="eastAsia"/>
          <w:snapToGrid w:val="0"/>
          <w:color w:val="auto"/>
          <w:sz w:val="24"/>
          <w:szCs w:val="24"/>
        </w:rPr>
        <w:t>色散與顏色</w:t>
      </w:r>
    </w:p>
    <w:p w:rsidR="00CD31E4" w:rsidRPr="005A690B" w:rsidRDefault="00DE7661" w:rsidP="00CD31E4">
      <w:pPr>
        <w:pStyle w:val="aff0"/>
        <w:widowControl w:val="0"/>
        <w:numPr>
          <w:ilvl w:val="0"/>
          <w:numId w:val="94"/>
        </w:numPr>
        <w:ind w:leftChars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溫度與熱</w:t>
      </w:r>
    </w:p>
    <w:p w:rsidR="00CD31E4" w:rsidRPr="00DE7661" w:rsidRDefault="00CD31E4" w:rsidP="005A690B">
      <w:pPr>
        <w:widowControl w:val="0"/>
        <w:ind w:firstLineChars="9" w:firstLine="22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DE7661">
        <w:rPr>
          <w:rFonts w:ascii="標楷體" w:eastAsia="標楷體" w:hAnsi="標楷體" w:hint="eastAsia"/>
          <w:color w:val="auto"/>
          <w:kern w:val="2"/>
          <w:sz w:val="24"/>
          <w:szCs w:val="22"/>
        </w:rPr>
        <w:lastRenderedPageBreak/>
        <w:t>5-1  溫度與溫度計</w:t>
      </w:r>
    </w:p>
    <w:p w:rsidR="00CD31E4" w:rsidRPr="00DE7661" w:rsidRDefault="00CD31E4" w:rsidP="005A690B">
      <w:pPr>
        <w:widowControl w:val="0"/>
        <w:ind w:firstLineChars="9" w:firstLine="22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DE7661">
        <w:rPr>
          <w:rFonts w:ascii="標楷體" w:eastAsia="標楷體" w:hAnsi="標楷體" w:hint="eastAsia"/>
          <w:color w:val="auto"/>
          <w:kern w:val="2"/>
          <w:sz w:val="24"/>
          <w:szCs w:val="22"/>
        </w:rPr>
        <w:t>5-2  熱量</w:t>
      </w: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ab/>
      </w:r>
    </w:p>
    <w:p w:rsidR="00CD31E4" w:rsidRPr="00DE7661" w:rsidRDefault="00CD31E4" w:rsidP="005A690B">
      <w:pPr>
        <w:widowControl w:val="0"/>
        <w:ind w:firstLineChars="9" w:firstLine="22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DE7661">
        <w:rPr>
          <w:rFonts w:ascii="標楷體" w:eastAsia="標楷體" w:hAnsi="標楷體" w:hint="eastAsia"/>
          <w:color w:val="auto"/>
          <w:kern w:val="2"/>
          <w:sz w:val="24"/>
          <w:szCs w:val="22"/>
        </w:rPr>
        <w:t>5-3  比熱</w:t>
      </w:r>
    </w:p>
    <w:p w:rsidR="00CD31E4" w:rsidRPr="005A690B" w:rsidRDefault="00CD31E4" w:rsidP="005A690B">
      <w:pPr>
        <w:widowControl w:val="0"/>
        <w:ind w:firstLineChars="9" w:firstLine="22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DE7661">
        <w:rPr>
          <w:rFonts w:ascii="標楷體" w:eastAsia="標楷體" w:hAnsi="標楷體" w:hint="eastAsia"/>
          <w:color w:val="auto"/>
          <w:kern w:val="2"/>
          <w:sz w:val="24"/>
          <w:szCs w:val="22"/>
        </w:rPr>
        <w:t>5-4  熱對物質的影響</w:t>
      </w:r>
    </w:p>
    <w:p w:rsidR="00CD31E4" w:rsidRPr="005A690B" w:rsidRDefault="00CD31E4" w:rsidP="005A690B">
      <w:pPr>
        <w:widowControl w:val="0"/>
        <w:ind w:firstLineChars="9" w:firstLine="22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DE7661">
        <w:rPr>
          <w:rFonts w:ascii="標楷體" w:eastAsia="標楷體" w:hAnsi="標楷體" w:hint="eastAsia"/>
          <w:color w:val="auto"/>
          <w:kern w:val="2"/>
          <w:sz w:val="24"/>
          <w:szCs w:val="22"/>
        </w:rPr>
        <w:t>5-5  熱的傳播方式</w:t>
      </w:r>
    </w:p>
    <w:p w:rsidR="00DE7661" w:rsidRPr="005A690B" w:rsidRDefault="00DE7661" w:rsidP="00CD31E4">
      <w:pPr>
        <w:pStyle w:val="aff0"/>
        <w:widowControl w:val="0"/>
        <w:numPr>
          <w:ilvl w:val="0"/>
          <w:numId w:val="94"/>
        </w:numPr>
        <w:ind w:leftChars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5A690B">
        <w:rPr>
          <w:rFonts w:ascii="標楷體" w:eastAsia="標楷體" w:hAnsi="標楷體" w:hint="eastAsia"/>
          <w:color w:val="auto"/>
          <w:kern w:val="2"/>
          <w:sz w:val="24"/>
          <w:szCs w:val="22"/>
        </w:rPr>
        <w:t>物質的基本結構</w:t>
      </w:r>
    </w:p>
    <w:p w:rsidR="00CD31E4" w:rsidRPr="00DE7661" w:rsidRDefault="00CD31E4" w:rsidP="00CD31E4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DE7661">
        <w:rPr>
          <w:rFonts w:ascii="標楷體" w:eastAsia="標楷體" w:hAnsi="標楷體" w:hint="eastAsia"/>
          <w:color w:val="auto"/>
          <w:kern w:val="2"/>
          <w:sz w:val="24"/>
          <w:szCs w:val="22"/>
        </w:rPr>
        <w:t>6-1  元素與化合物</w:t>
      </w:r>
    </w:p>
    <w:p w:rsidR="00CD31E4" w:rsidRPr="00DE7661" w:rsidRDefault="00CD31E4" w:rsidP="00CD31E4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DE7661">
        <w:rPr>
          <w:rFonts w:ascii="標楷體" w:eastAsia="標楷體" w:hAnsi="標楷體" w:hint="eastAsia"/>
          <w:color w:val="auto"/>
          <w:kern w:val="2"/>
          <w:sz w:val="24"/>
          <w:szCs w:val="22"/>
        </w:rPr>
        <w:t>6-2  生活中常見的元素</w:t>
      </w:r>
    </w:p>
    <w:p w:rsidR="00CD31E4" w:rsidRPr="00DE7661" w:rsidRDefault="00CD31E4" w:rsidP="00CD31E4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DE7661">
        <w:rPr>
          <w:rFonts w:ascii="標楷體" w:eastAsia="標楷體" w:hAnsi="標楷體" w:hint="eastAsia"/>
          <w:color w:val="auto"/>
          <w:kern w:val="2"/>
          <w:sz w:val="24"/>
          <w:szCs w:val="22"/>
        </w:rPr>
        <w:t>6-3  物質結構與原子</w:t>
      </w:r>
    </w:p>
    <w:p w:rsidR="005A690B" w:rsidRPr="005A690B" w:rsidRDefault="00CD31E4" w:rsidP="00CD31E4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DE7661">
        <w:rPr>
          <w:rFonts w:ascii="標楷體" w:eastAsia="標楷體" w:hAnsi="標楷體" w:hint="eastAsia"/>
          <w:color w:val="auto"/>
          <w:kern w:val="2"/>
          <w:sz w:val="24"/>
          <w:szCs w:val="22"/>
        </w:rPr>
        <w:t>6-4  週期表</w:t>
      </w:r>
    </w:p>
    <w:p w:rsidR="00CD31E4" w:rsidRPr="00DE7661" w:rsidRDefault="00CD31E4" w:rsidP="00CD31E4">
      <w:pPr>
        <w:widowControl w:val="0"/>
        <w:ind w:firstLine="0"/>
        <w:jc w:val="left"/>
        <w:rPr>
          <w:rFonts w:ascii="標楷體" w:eastAsia="標楷體" w:hAnsi="標楷體"/>
          <w:color w:val="auto"/>
          <w:kern w:val="2"/>
          <w:sz w:val="24"/>
          <w:szCs w:val="22"/>
        </w:rPr>
      </w:pPr>
      <w:r w:rsidRPr="00DE7661">
        <w:rPr>
          <w:rFonts w:ascii="標楷體" w:eastAsia="標楷體" w:hAnsi="標楷體" w:hint="eastAsia"/>
          <w:color w:val="auto"/>
          <w:kern w:val="2"/>
          <w:sz w:val="24"/>
          <w:szCs w:val="22"/>
        </w:rPr>
        <w:t>6-5  分子與化學式</w:t>
      </w:r>
    </w:p>
    <w:p w:rsidR="00CD31E4" w:rsidRPr="00CD31E4" w:rsidRDefault="00CD31E4" w:rsidP="00CD31E4">
      <w:pPr>
        <w:pStyle w:val="aff0"/>
        <w:widowControl w:val="0"/>
        <w:ind w:leftChars="0" w:firstLine="0"/>
        <w:jc w:val="left"/>
        <w:rPr>
          <w:rFonts w:ascii="Calibri" w:hAnsi="Calibri"/>
          <w:color w:val="auto"/>
          <w:kern w:val="2"/>
          <w:sz w:val="24"/>
          <w:szCs w:val="22"/>
        </w:rPr>
      </w:pPr>
    </w:p>
    <w:p w:rsidR="00D37619" w:rsidRPr="00C453F2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  <w:r w:rsidR="008F65B2">
        <w:rPr>
          <w:rFonts w:ascii="標楷體" w:eastAsia="標楷體" w:hAnsi="標楷體" w:cs="標楷體" w:hint="eastAsia"/>
          <w:sz w:val="24"/>
          <w:szCs w:val="24"/>
        </w:rPr>
        <w:lastRenderedPageBreak/>
        <w:t>五</w:t>
      </w:r>
      <w:r w:rsidR="00433109" w:rsidRPr="00A77E44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9"/>
        <w:gridCol w:w="1556"/>
        <w:gridCol w:w="1550"/>
        <w:gridCol w:w="2954"/>
        <w:gridCol w:w="704"/>
        <w:gridCol w:w="2249"/>
        <w:gridCol w:w="1407"/>
        <w:gridCol w:w="1547"/>
        <w:gridCol w:w="1773"/>
      </w:tblGrid>
      <w:tr w:rsidR="007B2D13" w:rsidRPr="008F16B4" w:rsidTr="000B3226">
        <w:trPr>
          <w:trHeight w:val="683"/>
          <w:jc w:val="center"/>
        </w:trPr>
        <w:tc>
          <w:tcPr>
            <w:tcW w:w="13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B2D13" w:rsidRPr="002026C7" w:rsidRDefault="007B2D13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B2D13" w:rsidRPr="001460C3" w:rsidRDefault="007B2D13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5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2D13" w:rsidRPr="002026C7" w:rsidRDefault="007B2D1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2D13" w:rsidRPr="002026C7" w:rsidRDefault="007B2D1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4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2D13" w:rsidRPr="002026C7" w:rsidRDefault="007B2D13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2D13" w:rsidRPr="002026C7" w:rsidRDefault="007B2D1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4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B2D13" w:rsidRPr="002026C7" w:rsidRDefault="007B2D1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7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B2D13" w:rsidRPr="002026C7" w:rsidRDefault="007B2D13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FA64AE" w:rsidRPr="008F16B4" w:rsidTr="000B3226">
        <w:trPr>
          <w:trHeight w:val="388"/>
          <w:jc w:val="center"/>
        </w:trPr>
        <w:tc>
          <w:tcPr>
            <w:tcW w:w="13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A64AE" w:rsidRPr="002026C7" w:rsidRDefault="00FA64AE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A64AE" w:rsidRDefault="00FA64AE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460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A64AE" w:rsidRPr="001460C3" w:rsidRDefault="007B2D13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460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54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A64AE" w:rsidRPr="002026C7" w:rsidRDefault="00FA64A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4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A64AE" w:rsidRPr="002026C7" w:rsidRDefault="00FA64A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A64AE" w:rsidRPr="002026C7" w:rsidRDefault="00FA64AE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A64AE" w:rsidRPr="002026C7" w:rsidRDefault="00FA64A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A64AE" w:rsidRPr="002026C7" w:rsidRDefault="00FA64A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right w:val="single" w:sz="8" w:space="0" w:color="000000"/>
            </w:tcBorders>
            <w:vAlign w:val="center"/>
          </w:tcPr>
          <w:p w:rsidR="00FA64AE" w:rsidRPr="002026C7" w:rsidRDefault="00FA64A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03AF6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AF6" w:rsidRPr="0035682D" w:rsidRDefault="00403AF6" w:rsidP="005320FA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t>第一週</w:t>
            </w:r>
          </w:p>
          <w:p w:rsidR="00403AF6" w:rsidRPr="0035682D" w:rsidRDefault="00403AF6" w:rsidP="005320F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8/30~9/1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t xml:space="preserve">Ea-IV-1 </w:t>
            </w: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t>時間、長度、質量等為基本物理量，經由計算可得到密度、體積等衍伸物理量。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t xml:space="preserve">Ea-IV-2 </w:t>
            </w: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t>以適當的尺度量測或推估物理量，例如：奈米到光年、毫克到公噸、毫升到立方公尺等。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t xml:space="preserve">Ea-IV-3 </w:t>
            </w: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t>測量時可依工具的最小刻度進行估計。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t xml:space="preserve">INc-IV-2 </w:t>
            </w: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t>對應不同尺度，各有適用的單位（以長單位為例），尺度大小可以使用科</w:t>
            </w: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lastRenderedPageBreak/>
              <w:t>學記號來表達。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t xml:space="preserve">INc-IV-3 </w:t>
            </w: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t>測量時要選擇適當的尺度。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tr-IV-1 能將所習得的知識正確的連結到所觀察到的自然現象及實驗數據，並推論出其中的關聯，進而運用習得的知識來解釋自己論點的正確性。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pa-IV-1 能分析歸納、製作圖表、使用資訊與數學等方法，整理資訊或數據。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ai-IV-2 透過與同儕的討論，分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享科學發現的樂趣。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ah-IV-2 應用所學到的科學知識與科學探究方法，幫助自己做出最佳的決定。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an-IV-1 察覺到科學的觀察、測量和方法是否具有正當性，是受到社會共同建構的標準所規範。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第一章基本測量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1-1</w:t>
            </w:r>
            <w:r w:rsidR="00B35C16">
              <w:rPr>
                <w:rFonts w:ascii="標楷體" w:eastAsia="標楷體" w:hAnsi="標楷體" w:cs="標楷體" w:hint="eastAsia"/>
                <w:snapToGrid w:val="0"/>
                <w:color w:val="auto"/>
              </w:rPr>
              <w:t>長度、質量與時間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【1-1】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1.請學生列舉自然現象的規律性，並陳述其想法。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2.讓學生了解實驗與觀察在學習自然科學時，是一項重要的步驟。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3.請學生表達有關自然現象需要觀察與實驗的生活經驗。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4.介紹科學基本量，作為以下諸節的實驗測量之先備知識。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5.以實例來說明物體的質量乃為物體所含量的多寡，並認識一些常見的質量單位。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6.讓學生親自操作天平，並了解天平使用時應注意的事項。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3AF6" w:rsidRPr="00B965D4" w:rsidRDefault="00403AF6" w:rsidP="005320FA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1.待測物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2.黏土數塊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3.砝碼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4.上皿天平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5.電子天平</w:t>
            </w:r>
          </w:p>
          <w:p w:rsidR="00403AF6" w:rsidRPr="001132F9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6.教用版電子教科書</w:t>
            </w: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A0629" w:rsidRPr="00DA0629" w:rsidRDefault="00DA0629" w:rsidP="00DA062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DA0629" w:rsidRPr="00DA0629" w:rsidRDefault="00DA0629" w:rsidP="00DA062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DA0629" w:rsidRPr="00DA0629" w:rsidRDefault="00DA0629" w:rsidP="00DA062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DA0629" w:rsidRPr="00DA0629" w:rsidRDefault="00DA0629" w:rsidP="00DA062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DA0629" w:rsidRPr="00DA0629" w:rsidRDefault="00DA0629" w:rsidP="00DA062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DA0629" w:rsidRPr="00DA0629" w:rsidRDefault="00DA0629" w:rsidP="00DA062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DA0629" w:rsidRPr="00DA0629" w:rsidRDefault="00DA0629" w:rsidP="00DA062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DA0629" w:rsidRPr="00DA0629" w:rsidRDefault="00DA0629" w:rsidP="00DA0629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DA0629" w:rsidRPr="00DA0629" w:rsidRDefault="00DA0629" w:rsidP="00DA062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DA0629" w:rsidRPr="00DA0629" w:rsidRDefault="00DA0629" w:rsidP="00DA0629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DA0629" w:rsidRPr="00DA0629" w:rsidRDefault="00DA0629" w:rsidP="00DA0629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DA0629" w:rsidRPr="00DA0629" w:rsidRDefault="00DA0629" w:rsidP="00DA0629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DA0629" w:rsidRPr="00DA0629" w:rsidRDefault="00DA0629" w:rsidP="00DA0629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DA0629" w:rsidRPr="00DA0629" w:rsidRDefault="00DA0629" w:rsidP="00DA062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DA0629" w:rsidRPr="00DA0629" w:rsidRDefault="00DA0629" w:rsidP="00DA062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DA0629" w:rsidRPr="00DA0629" w:rsidRDefault="00DA0629" w:rsidP="00DA062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DA0629" w:rsidRDefault="00DA0629" w:rsidP="00DA0629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 w:rsidR="00875ADF"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DA0629" w:rsidRDefault="00DA0629" w:rsidP="005320FA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403AF6" w:rsidRPr="00B965D4" w:rsidRDefault="00403AF6" w:rsidP="00875ADF">
            <w:pPr>
              <w:spacing w:line="26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品J1 溝通合作與和諧人際關係。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</w:t>
            </w: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彙與他人進行溝通。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【戶外教育】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戶J2 擴充對環境的理解，運用所學的知識到生活當中，具備觀察、描述、測量、紀錄的能力。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5E158B">
              <w:rPr>
                <w:rFonts w:ascii="標楷體" w:eastAsia="標楷體" w:hAnsi="標楷體" w:cs="DFKaiShu-SB-Estd-BF" w:hint="eastAsia"/>
                <w:color w:val="auto"/>
              </w:rPr>
              <w:t>國J10了解全球永續發展之理念。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AF6" w:rsidRPr="00500692" w:rsidRDefault="00B35C16" w:rsidP="002D6B4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5C16">
              <w:rPr>
                <w:rFonts w:ascii="標楷體" w:eastAsia="標楷體" w:hAnsi="標楷體" w:hint="eastAsia"/>
              </w:rPr>
              <w:lastRenderedPageBreak/>
              <w:t>30開學</w:t>
            </w:r>
          </w:p>
        </w:tc>
      </w:tr>
      <w:tr w:rsidR="00403AF6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3AF6" w:rsidRPr="0035682D" w:rsidRDefault="00403AF6" w:rsidP="005320FA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第二週</w:t>
            </w:r>
          </w:p>
          <w:p w:rsidR="00403AF6" w:rsidRPr="0035682D" w:rsidRDefault="00403AF6" w:rsidP="005320F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55667">
              <w:rPr>
                <w:rFonts w:ascii="標楷體" w:eastAsia="標楷體" w:hAnsi="標楷體"/>
              </w:rPr>
              <w:t>9/4~9/8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AF6" w:rsidRPr="00B965D4" w:rsidRDefault="00403AF6" w:rsidP="005320FA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Ea-IV-1 時間、長度、質量等為基本物理量，經由計算可得到密度、體積等衍伸物理量。</w:t>
            </w:r>
          </w:p>
          <w:p w:rsidR="00403AF6" w:rsidRPr="00B965D4" w:rsidRDefault="00403AF6" w:rsidP="005320FA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Ea-IV-2 以適當的尺度量測或推估物理量，例如：奈米到光年、毫</w:t>
            </w: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克到公噸、毫升到立方公尺等。</w:t>
            </w:r>
          </w:p>
          <w:p w:rsidR="00403AF6" w:rsidRPr="00B965D4" w:rsidRDefault="00403AF6" w:rsidP="005320FA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INc-IV-2 對應不同尺度，各有適用的單位（以長度單位為例），尺度大小可以使用科學記號來表達。</w:t>
            </w:r>
          </w:p>
          <w:p w:rsidR="00403AF6" w:rsidRPr="00B965D4" w:rsidRDefault="00403AF6" w:rsidP="005320FA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INc-IV-3 測量時要選擇適當的尺度。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3AF6" w:rsidRPr="00B965D4" w:rsidRDefault="00403AF6" w:rsidP="005320F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tr-IV-1 能將所習得的知識正確的連結到所觀察到的自然現象及實驗數據，並推論出其中的關聯，進而運用習得的知識來解釋自己論點的正確性。</w:t>
            </w:r>
          </w:p>
          <w:p w:rsidR="00403AF6" w:rsidRPr="00B965D4" w:rsidRDefault="00403AF6" w:rsidP="005320F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tm-IV-1 能從實驗過程、合作討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論中理解較複雜的自然界模型，並能評估不同模型的優點和限制，進能應用在後續的科學理解或生活。</w:t>
            </w:r>
          </w:p>
          <w:p w:rsidR="00403AF6" w:rsidRPr="00B965D4" w:rsidRDefault="00403AF6" w:rsidP="005320F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pe-IV-1 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403AF6" w:rsidRPr="00B965D4" w:rsidRDefault="00403AF6" w:rsidP="005320F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pe-IV-2 能正確安全操作適合學習階段的物品、器材儀器、科技設備與資源。能進行客觀的質性觀測或數值量冊並詳實記錄。</w:t>
            </w:r>
          </w:p>
          <w:p w:rsidR="00403AF6" w:rsidRPr="00B965D4" w:rsidRDefault="00403AF6" w:rsidP="005320F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pa-IV-1 能分析歸納、製作圖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表、使用資訊與數學等方法，整理資訊或數據。</w:t>
            </w:r>
          </w:p>
          <w:p w:rsidR="00403AF6" w:rsidRPr="00B965D4" w:rsidRDefault="00403AF6" w:rsidP="005320F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pa-IV-2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403AF6" w:rsidRPr="00B965D4" w:rsidRDefault="00403AF6" w:rsidP="005320F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pc-IV-2 能利用口語、影像（如攝影、錄影）、文字與圖案、繪圖或實物、科學名詞、數學公式、模型或經教師認可後以報告或新媒體形式表達完整之探究過程、發現與成果、價值、限制和主張等。視需要，並能摘要描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述主要過程、發現和可能的運用。</w:t>
            </w:r>
          </w:p>
          <w:p w:rsidR="00403AF6" w:rsidRPr="00B965D4" w:rsidRDefault="00403AF6" w:rsidP="005320F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ai-IV-1 動手實作解決問題或驗證自己想法，而獲得成就感。</w:t>
            </w:r>
          </w:p>
          <w:p w:rsidR="00403AF6" w:rsidRPr="00B965D4" w:rsidRDefault="00403AF6" w:rsidP="005320F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ai-IV-2 透過與同儕的討論，分享科學發現的樂趣。</w:t>
            </w:r>
          </w:p>
          <w:p w:rsidR="00403AF6" w:rsidRPr="00B965D4" w:rsidRDefault="00403AF6" w:rsidP="005320F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:rsidR="00403AF6" w:rsidRPr="00B965D4" w:rsidRDefault="00403AF6" w:rsidP="005320F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an-IV-1 察覺到科學的觀察、測量和方法是否具有正當性，是受到社會共同建構的標準所規範。</w:t>
            </w:r>
          </w:p>
          <w:p w:rsidR="00403AF6" w:rsidRPr="00B965D4" w:rsidRDefault="00403AF6" w:rsidP="005320FA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an-IV-3 體察到不同性別、背景、族群科學家們具有堅毅、嚴謹和講求邏輯的特質，也具有好奇心、求知慾和想像力。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35C16" w:rsidRPr="00B965D4" w:rsidRDefault="00B35C16" w:rsidP="00B35C1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第一章基本測量</w:t>
            </w:r>
          </w:p>
          <w:p w:rsidR="00B35C16" w:rsidRPr="00B35C16" w:rsidRDefault="00B35C16" w:rsidP="00B35C1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1-2測量與估計</w:t>
            </w:r>
          </w:p>
          <w:p w:rsidR="00B35C16" w:rsidRPr="00B965D4" w:rsidRDefault="00B35C16" w:rsidP="00B35C1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【1-2】</w:t>
            </w:r>
          </w:p>
          <w:p w:rsidR="00B35C16" w:rsidRPr="00B965D4" w:rsidRDefault="00B35C16" w:rsidP="00B35C1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1.使學生了解何謂測量及誤差的概念，進而知道如何表示測量的結果。</w:t>
            </w:r>
          </w:p>
          <w:p w:rsidR="00B35C16" w:rsidRPr="00B965D4" w:rsidRDefault="00B35C16" w:rsidP="00B35C1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2.教導學生估計值的意義，並了解如何估計，進而用來完整表示一個測量的結果。</w:t>
            </w:r>
          </w:p>
          <w:p w:rsidR="008C1A52" w:rsidRDefault="00B35C16" w:rsidP="00B35C1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3.教導學生降低誤差的方法。</w:t>
            </w:r>
          </w:p>
          <w:p w:rsidR="00403AF6" w:rsidRPr="00B965D4" w:rsidRDefault="00403AF6" w:rsidP="00BE6F7D">
            <w:pPr>
              <w:spacing w:line="26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3AF6" w:rsidRPr="00B965D4" w:rsidRDefault="00403AF6" w:rsidP="005320FA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1.量筒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2.黏土數塊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3.砝碼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4.上皿天平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5.實驗1-1器材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6.探討活動1-1器材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7.實驗影片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8.教用版電子教科書</w:t>
            </w: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lastRenderedPageBreak/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403AF6" w:rsidRPr="00B965D4" w:rsidRDefault="00403AF6" w:rsidP="00BE6F7D">
            <w:pPr>
              <w:spacing w:line="26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【品德教育】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品J7 同理分享與多元接納。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涯J4 了解自己的人格特質與價值觀。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【戶外教育】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戶J5 在團隊活動中，養成相互合作與互動的良好態度與技能。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403AF6" w:rsidRPr="00B965D4" w:rsidRDefault="00403AF6" w:rsidP="005320FA">
            <w:pPr>
              <w:spacing w:line="260" w:lineRule="exact"/>
              <w:jc w:val="left"/>
              <w:rPr>
                <w:rFonts w:eastAsiaTheme="minorEastAsia"/>
              </w:rPr>
            </w:pPr>
            <w:r w:rsidRPr="005E158B">
              <w:rPr>
                <w:rFonts w:ascii="標楷體" w:eastAsia="標楷體" w:hAnsi="標楷體" w:cs="DFKaiShu-SB-Estd-BF" w:hint="eastAsia"/>
                <w:color w:val="auto"/>
              </w:rPr>
              <w:t>國J12 探索全球議題，並構思永續發展的在地行動方案。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AF6" w:rsidRPr="00500692" w:rsidRDefault="00B35C16" w:rsidP="002D6B4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B35C16">
              <w:rPr>
                <w:rFonts w:ascii="標楷體" w:eastAsia="標楷體" w:hAnsi="標楷體" w:hint="eastAsia"/>
              </w:rPr>
              <w:lastRenderedPageBreak/>
              <w:t>5-6九年級第一次複習考             7暑假作業抽查、八九年級國文科補考</w:t>
            </w:r>
          </w:p>
        </w:tc>
      </w:tr>
      <w:tr w:rsidR="00182362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362" w:rsidRPr="0035682D" w:rsidRDefault="00182362" w:rsidP="001823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第三週</w:t>
            </w:r>
          </w:p>
          <w:p w:rsidR="00182362" w:rsidRPr="0035682D" w:rsidRDefault="00182362" w:rsidP="0018236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9/11~9/15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62" w:rsidRPr="00B965D4" w:rsidRDefault="00182362" w:rsidP="00182362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Ab-IV-1 </w:t>
            </w:r>
            <w:r w:rsidRPr="00B965D4">
              <w:rPr>
                <w:rFonts w:eastAsia="標楷體" w:hint="eastAsia"/>
                <w:color w:val="auto"/>
              </w:rPr>
              <w:t>物質的粒子模型與物質三態。</w:t>
            </w:r>
          </w:p>
          <w:p w:rsidR="00182362" w:rsidRPr="00B965D4" w:rsidRDefault="00182362" w:rsidP="00182362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Ab-IV-2 </w:t>
            </w:r>
            <w:r w:rsidRPr="00B965D4">
              <w:rPr>
                <w:rFonts w:eastAsia="標楷體" w:hint="eastAsia"/>
                <w:color w:val="auto"/>
              </w:rPr>
              <w:t>溫度會影響物質的狀態。</w:t>
            </w:r>
          </w:p>
          <w:p w:rsidR="00182362" w:rsidRPr="00B965D4" w:rsidRDefault="00182362" w:rsidP="00182362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Ab-IV-3 </w:t>
            </w:r>
            <w:r w:rsidRPr="00B965D4">
              <w:rPr>
                <w:rFonts w:eastAsia="標楷體" w:hint="eastAsia"/>
                <w:color w:val="auto"/>
              </w:rPr>
              <w:t>物質的物理性質與化學性質。</w:t>
            </w:r>
          </w:p>
          <w:p w:rsidR="00182362" w:rsidRPr="00B965D4" w:rsidRDefault="00182362" w:rsidP="00182362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Ab-IV-4 </w:t>
            </w:r>
            <w:r w:rsidRPr="00B965D4">
              <w:rPr>
                <w:rFonts w:eastAsia="標楷體" w:hint="eastAsia"/>
                <w:color w:val="auto"/>
              </w:rPr>
              <w:t>物質依是否可用物理方法分離，可分為純物質和混合物。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tr-IV-1 能將所習得的知識正確的連結到所觀察到的自然現象及實驗數據，並推論出其中的關聯，進而運用習得的知識來解釋自己論點的正確性。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tm-IV-1 能從實驗過程、合作討論中理解較複雜的自然界模型，並能評估不同模型的優點和限制，進能應用在後續的科學理解或生活。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pe-IV-1 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</w:t>
            </w: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量等）的探究活動。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pe-IV-2 能正確安全操作適合學習階段的物品、器材儀器、科技設備與資源。能進行客觀的質性觀測或數值量冊並詳實記錄。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pa-IV-1 能分析歸納、製作圖表、使用資訊與數學等方法，整理資訊或數據。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pa-IV-2 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ai-IV-1 動手實作解決問題或驗</w:t>
            </w: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證自己想法，而獲得成就感。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ah-IV-2 應用所學到的科學知識與科學探究方法，幫助自己做出最佳的決定。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第一章基本測量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1-3體積與密度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的測量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1.教導學生測量物體的體積，並了解排水法的使用時機及其限制。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2.舉不同的事例：體積與重量之間的關係比較，請學生回答，藉以引起學習的動機。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2.請學生利用排水法及天平，仔細測量鋁塊的體積與質量。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3.由學生找出質量和體積兩者實驗數據間的關係。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4.介紹密度的意義。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5.學生需熟悉體積、質量與密度三者之間的關係。</w:t>
            </w:r>
          </w:p>
          <w:p w:rsidR="00182362" w:rsidRDefault="00182362" w:rsidP="00182362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6.由前面的實驗，讓學生再次驗證概念、原理與實驗三者之間的關係。</w:t>
            </w:r>
          </w:p>
          <w:p w:rsidR="00182362" w:rsidRDefault="00182362" w:rsidP="00182362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362" w:rsidRPr="00B965D4" w:rsidRDefault="00182362" w:rsidP="00182362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1.量筒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鋁塊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數塊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3.砝碼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4.上皿天平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5.器材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6.探討活動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7.實驗影片</w:t>
            </w:r>
          </w:p>
          <w:p w:rsidR="00182362" w:rsidRDefault="00182362" w:rsidP="00182362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8.教用版電子教科書</w:t>
            </w:r>
          </w:p>
          <w:p w:rsidR="00182362" w:rsidRPr="00B965D4" w:rsidRDefault="00182362" w:rsidP="00BE6F7D">
            <w:pPr>
              <w:spacing w:line="26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環J4 了解永續發展的意義（環境、社會、與經濟的均衡發展）與原則。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閱J8 在學習上遇到問題時，願意尋找課外資料，解決困難。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【戶外教育】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戶J2 擴充對環境的理解，運用所學的知識到生</w:t>
            </w: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活當中，具備觀察、描述、測量、紀錄的能力。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5E158B">
              <w:rPr>
                <w:rFonts w:ascii="標楷體" w:eastAsia="標楷體" w:hAnsi="標楷體" w:cs="DFKaiShu-SB-Estd-BF" w:hint="eastAsia"/>
                <w:color w:val="auto"/>
              </w:rPr>
              <w:t>國J5 尊重與欣賞世界不同文化的價值。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62" w:rsidRPr="0025461C" w:rsidRDefault="00182362" w:rsidP="0018236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11-14八九年級數英社自科補考                 </w:t>
            </w:r>
          </w:p>
        </w:tc>
      </w:tr>
      <w:tr w:rsidR="00182362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362" w:rsidRPr="0035682D" w:rsidRDefault="00182362" w:rsidP="001823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第四週</w:t>
            </w:r>
          </w:p>
          <w:p w:rsidR="00182362" w:rsidRPr="0035682D" w:rsidRDefault="00182362" w:rsidP="0018236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5682D">
              <w:rPr>
                <w:rFonts w:ascii="標楷體" w:eastAsia="標楷體" w:hAnsi="標楷體" w:hint="eastAsia"/>
              </w:rPr>
              <w:t>9/1</w:t>
            </w:r>
            <w:r>
              <w:rPr>
                <w:rFonts w:ascii="標楷體" w:eastAsia="標楷體" w:hAnsi="標楷體" w:hint="eastAsia"/>
              </w:rPr>
              <w:t>8</w:t>
            </w:r>
            <w:r w:rsidRPr="0035682D">
              <w:rPr>
                <w:rFonts w:ascii="標楷體" w:eastAsia="標楷體" w:hAnsi="標楷體" w:hint="eastAsia"/>
              </w:rPr>
              <w:t>~9/2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62" w:rsidRPr="00B965D4" w:rsidRDefault="00182362" w:rsidP="00182362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snapToGrid w:val="0"/>
                <w:color w:val="auto"/>
              </w:rPr>
              <w:t xml:space="preserve">Jb-IV-4 </w:t>
            </w:r>
            <w:r w:rsidRPr="00B965D4">
              <w:rPr>
                <w:rFonts w:eastAsia="標楷體" w:hint="eastAsia"/>
                <w:snapToGrid w:val="0"/>
                <w:color w:val="auto"/>
              </w:rPr>
              <w:t>溶液的概念及重量百分濃度（</w:t>
            </w:r>
            <w:r w:rsidRPr="00B965D4">
              <w:rPr>
                <w:rFonts w:eastAsia="標楷體" w:hint="eastAsia"/>
                <w:snapToGrid w:val="0"/>
                <w:color w:val="auto"/>
              </w:rPr>
              <w:t>P%</w:t>
            </w:r>
            <w:r w:rsidRPr="00B965D4">
              <w:rPr>
                <w:rFonts w:eastAsia="標楷體" w:hint="eastAsia"/>
                <w:snapToGrid w:val="0"/>
                <w:color w:val="auto"/>
              </w:rPr>
              <w:t>）、百萬分點的表示法（</w:t>
            </w:r>
            <w:r w:rsidRPr="00B965D4">
              <w:rPr>
                <w:rFonts w:eastAsia="標楷體" w:hint="eastAsia"/>
                <w:snapToGrid w:val="0"/>
                <w:color w:val="auto"/>
              </w:rPr>
              <w:t>ppm</w:t>
            </w:r>
            <w:r w:rsidRPr="00B965D4">
              <w:rPr>
                <w:rFonts w:eastAsia="標楷體" w:hint="eastAsia"/>
                <w:snapToGrid w:val="0"/>
                <w:color w:val="auto"/>
              </w:rPr>
              <w:t>）。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tr-IV-1 能將所習得的知識正確的連結到所觀察到的自然現象及實驗數據，並推論出其中的關聯，進而運用習得的知識來解釋自己論點的正確性。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tc-IV-1 能依據已知的自然科學知識與概念，對自己蒐集與分類的科學數據，抱持合理的懷疑態度，並對他人的資訊或報告，提出自己的看法或解釋。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ai-IV-2 透過與同儕的討論，分享科學發現的樂趣。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ah-IV-1 對於有關科學發現的報導，甚至權威的解釋（如報章雜誌的報導或書本上的解釋），能抱持懷疑的態度，評估其推論的證據是否充分且可信賴。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第二章物質的世界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2-1認識物質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1.介紹三態變化的專有名詞，並舉出生活中常見例子，讓學生了解「凝固、熔化、汽化、凝結、蒸發、沸騰」等現象。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2.說明一般物質的三態變化及特例，如：乾冰昇華、樟腦丸。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3.以常見的化學反應為例，請學生說出化學反應可能發生的變化。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4.教師提問引起動機，如地球的大氣組成為何，竟能孕育出各式各樣的生命萬物？自然界生物生存需要何種氣體？介紹常見的混合物─空氣。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5.說明氮氣在生活中的應用。</w:t>
            </w: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6.進行實驗2-1，實際了解氧氣的製備與性質。</w:t>
            </w:r>
          </w:p>
          <w:p w:rsidR="000B3226" w:rsidRDefault="000B3226" w:rsidP="00182362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362" w:rsidRPr="00B965D4" w:rsidRDefault="00182362" w:rsidP="00182362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1.實驗2-1器材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2.實驗影片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3.請教師自行準備大型針筒、橡皮塞、氣球或塑膠袋</w:t>
            </w: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4.教用版電子教科書</w:t>
            </w:r>
          </w:p>
          <w:p w:rsidR="00182362" w:rsidRPr="00B965D4" w:rsidRDefault="00182362" w:rsidP="00BE6F7D">
            <w:pPr>
              <w:spacing w:line="26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182362" w:rsidRPr="00B965D4" w:rsidRDefault="00182362" w:rsidP="00BE6F7D">
            <w:pPr>
              <w:spacing w:line="26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【環境教育】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環J14 了解能量流動及物質循環與生態系統運作的關係。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品J3 關懷生活環境與自然生態永續發展。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【生命教育】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涯J6 建立對於未來生涯的願景。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lastRenderedPageBreak/>
              <w:t>【閱讀素養教育】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閱J7 小心求證資訊來源，判讀文本知識的正確性。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62" w:rsidRPr="00500692" w:rsidRDefault="000B3226" w:rsidP="0018236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B3226">
              <w:rPr>
                <w:rFonts w:ascii="標楷體" w:eastAsia="標楷體" w:hAnsi="標楷體" w:hint="eastAsia"/>
              </w:rPr>
              <w:lastRenderedPageBreak/>
              <w:t>18學習扶助、課輔、族語班開始                            23補班補課(10/9)</w:t>
            </w:r>
          </w:p>
        </w:tc>
      </w:tr>
      <w:tr w:rsidR="00182362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362" w:rsidRPr="0035682D" w:rsidRDefault="00182362" w:rsidP="0018236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第五週</w:t>
            </w:r>
          </w:p>
          <w:p w:rsidR="00182362" w:rsidRPr="0035682D" w:rsidRDefault="00182362" w:rsidP="00182362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5682D">
              <w:rPr>
                <w:rFonts w:ascii="標楷體" w:eastAsia="標楷體" w:hAnsi="標楷體" w:hint="eastAsia"/>
              </w:rPr>
              <w:t>9/2</w:t>
            </w:r>
            <w:r>
              <w:rPr>
                <w:rFonts w:ascii="標楷體" w:eastAsia="標楷體" w:hAnsi="標楷體" w:hint="eastAsia"/>
              </w:rPr>
              <w:t>5</w:t>
            </w:r>
            <w:r w:rsidRPr="0035682D">
              <w:rPr>
                <w:rFonts w:ascii="標楷體" w:eastAsia="標楷體" w:hAnsi="標楷體" w:hint="eastAsia"/>
              </w:rPr>
              <w:t>~9/</w:t>
            </w: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62" w:rsidRPr="00B965D4" w:rsidRDefault="00182362" w:rsidP="00182362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Ab-IV-4 物質依是否可用物理方法分離，可分為純物質和混合物。</w:t>
            </w:r>
          </w:p>
          <w:p w:rsidR="00182362" w:rsidRPr="00B965D4" w:rsidRDefault="00182362" w:rsidP="00182362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Ca-IV-1 實驗分離混合物：結晶法、過濾法與簡易濾紙色層分析法。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tr-IV-1 能將所習得的知識正確的連結到所觀察到的自然現象及實驗數據，並推論出其中的關聯，進而運用習得的知識來解釋自己論點的正確性。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tm-IV-1 能從實驗過程、合作討論中理解較複雜的自然界模型，並能評估不同模型的優點和限制，進能應用在後續的科學理解或生活。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pe-IV-1 能辨明多個自變項、應變項並計劃適當</w:t>
            </w: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pe-IV-2 能正確安全操作適合學習階段的物品、器材儀器、科技設備與資源。能進行客觀的質性觀測或數值量冊並詳實記錄。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pa-IV-2 能運用科學原理、思考智能、數學等方法，從（所得的）資訊或數據，形成解釋、發現新知、獲知因果關係、解決問題或是發現新的問題。並能將自己的探究結果和同學的結果或</w:t>
            </w: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其他相關的資訊比較對照，相互檢核，確認結果。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pc-IV-2 能利用口語、影像（如攝影、錄影）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ai-IV-1 動手實作解決問題或驗證自己想法，而獲得成就感。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ah-IV-2 應用所學到的科學知識與科學探究方法，幫助自己做出最佳的決定。</w:t>
            </w:r>
          </w:p>
          <w:p w:rsidR="00182362" w:rsidRPr="00B965D4" w:rsidRDefault="00182362" w:rsidP="0018236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an-IV-1 察覺到科學的觀察、測量和方法是否具有正當性，是受到社會共同建構的標準所規範。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第二章物質的世界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2-2溶液與濃度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1.以日常生活中常見的水溶液為例，來介紹水溶液的概念。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2.以實例介紹重量百分濃度、體積百分濃度、百萬分點的定義與用法。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3.未達飽和狀態的溶液稱為未飽和溶液。在定量溶劑下，對相同溶質所形成的飽和溶液濃度相同，進而介紹出溶解度的概念。</w:t>
            </w: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4.配合課本圖片，說明物質的溶解度，除了實驗中溫度、溶劑量的影響外，還受壓力與溶質本身影響。</w:t>
            </w:r>
          </w:p>
          <w:p w:rsidR="000B3226" w:rsidRDefault="000B3226" w:rsidP="00182362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362" w:rsidRPr="00B965D4" w:rsidRDefault="00182362" w:rsidP="00182362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1.請教師自行準備各類飲料：汽水、可樂、熱水、食鹽、冰糖</w:t>
            </w: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2.教用版電子教科書</w:t>
            </w:r>
          </w:p>
          <w:p w:rsidR="00182362" w:rsidRPr="00B965D4" w:rsidRDefault="00182362" w:rsidP="00BE6F7D">
            <w:pPr>
              <w:spacing w:line="26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182362" w:rsidRPr="00B965D4" w:rsidRDefault="00182362" w:rsidP="00BE6F7D">
            <w:pPr>
              <w:spacing w:line="26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安J4 探討日常生活發生事故的影響因素。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涯J6 建立對於未來生涯的願景。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【戶外教育】</w:t>
            </w:r>
          </w:p>
          <w:p w:rsidR="00182362" w:rsidRPr="00B965D4" w:rsidRDefault="00182362" w:rsidP="00182362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62" w:rsidRPr="00500692" w:rsidRDefault="000B3226" w:rsidP="0018236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B3226">
              <w:rPr>
                <w:rFonts w:ascii="標楷體" w:eastAsia="標楷體" w:hAnsi="標楷體" w:hint="eastAsia"/>
              </w:rPr>
              <w:lastRenderedPageBreak/>
              <w:t>29-1中秋節連假</w:t>
            </w:r>
          </w:p>
        </w:tc>
      </w:tr>
      <w:tr w:rsidR="000B3226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226" w:rsidRPr="0035682D" w:rsidRDefault="000B3226" w:rsidP="000B322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第六週</w:t>
            </w:r>
          </w:p>
          <w:p w:rsidR="000B3226" w:rsidRPr="0035682D" w:rsidRDefault="000B3226" w:rsidP="000B322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5682D">
              <w:rPr>
                <w:rFonts w:ascii="標楷體" w:eastAsia="標楷體" w:hAnsi="標楷體" w:hint="eastAsia"/>
              </w:rPr>
              <w:t>10/</w:t>
            </w:r>
            <w:r>
              <w:rPr>
                <w:rFonts w:ascii="標楷體" w:eastAsia="標楷體" w:hAnsi="標楷體" w:hint="eastAsia"/>
              </w:rPr>
              <w:t>2</w:t>
            </w:r>
            <w:r w:rsidRPr="0035682D">
              <w:rPr>
                <w:rFonts w:ascii="標楷體" w:eastAsia="標楷體" w:hAnsi="標楷體" w:hint="eastAsia"/>
              </w:rPr>
              <w:t>~10/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226" w:rsidRPr="00B965D4" w:rsidRDefault="000B3226" w:rsidP="000B3226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Ab-IV-4 物質依是否可用物理方法分離，可分為純物質和混合物。</w:t>
            </w:r>
          </w:p>
          <w:p w:rsidR="000B3226" w:rsidRDefault="000B3226" w:rsidP="000B3226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Ca-IV-1 實驗分離混合物：結晶法、過濾法與簡易濾紙色層分析法。</w:t>
            </w:r>
          </w:p>
          <w:p w:rsidR="000B3226" w:rsidRDefault="000B3226" w:rsidP="000B3226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  <w:p w:rsidR="000B3226" w:rsidRDefault="000B3226" w:rsidP="000B3226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  <w:p w:rsidR="000B3226" w:rsidRDefault="000B3226" w:rsidP="000B3226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  <w:p w:rsidR="000B3226" w:rsidRPr="00B965D4" w:rsidRDefault="000B3226" w:rsidP="000B3226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tr-IV-1 能將所習得的知識正確的連結到所觀察到的自然現象及實驗數據，並推論出其中的關聯，進而運用習得的知識來解釋自己論點的正確性。</w:t>
            </w:r>
          </w:p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pa-IV-1 能分析歸納、製作圖表、使用資訊與</w:t>
            </w: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數學等方法，整理資訊或數據。</w:t>
            </w:r>
          </w:p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ai-IV-2 透過與同儕的討論，分享科學發現的樂趣。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第二章物質的世界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2-3混合物的分離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1.透過混合物的分離實驗，請學生由實驗中嘗試比較純物質與混合物有哪些異同，老師再引入純物質與混合物概念，且再舉其他例子說明，並做總結。</w:t>
            </w: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2.可舉多種純物質與混合物，讓學生嘗試加以分類，並要求學生說明分類的理由，藉以評量學生是否了解相關的概念。</w:t>
            </w: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1.準備「紅火蟻」和「液態氮」的相關資料與時事報導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2.準備「惰性氣體」的相關資料及生活中常見的使用實例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3.實驗2-2器材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4.探討活動2-1器材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5.實驗影片</w:t>
            </w: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6.教用版電子教科書</w:t>
            </w: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涯J6 建立對於未來生涯的願景。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226" w:rsidRPr="0025461C" w:rsidRDefault="000B3226" w:rsidP="000B3226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0B3226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226" w:rsidRPr="0035682D" w:rsidRDefault="000B3226" w:rsidP="000B322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第七週</w:t>
            </w:r>
          </w:p>
          <w:p w:rsidR="000B3226" w:rsidRPr="0035682D" w:rsidRDefault="000B3226" w:rsidP="000B322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10/9~10/13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226" w:rsidRPr="00B965D4" w:rsidRDefault="000B3226" w:rsidP="000B3226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Ab-IV-1 </w:t>
            </w:r>
            <w:r w:rsidRPr="00B965D4">
              <w:rPr>
                <w:rFonts w:eastAsia="標楷體" w:hint="eastAsia"/>
                <w:color w:val="auto"/>
              </w:rPr>
              <w:t>物質的粒子模型與物質三態。</w:t>
            </w:r>
          </w:p>
          <w:p w:rsidR="000B3226" w:rsidRPr="00B965D4" w:rsidRDefault="000B3226" w:rsidP="000B3226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Ab-IV-2 </w:t>
            </w:r>
            <w:r w:rsidRPr="00B965D4">
              <w:rPr>
                <w:rFonts w:eastAsia="標楷體" w:hint="eastAsia"/>
                <w:color w:val="auto"/>
              </w:rPr>
              <w:t>溫度會影響物質的狀態。</w:t>
            </w:r>
          </w:p>
          <w:p w:rsidR="000B3226" w:rsidRPr="00B965D4" w:rsidRDefault="000B3226" w:rsidP="000B3226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Ab-IV-3 </w:t>
            </w:r>
            <w:r w:rsidRPr="00B965D4">
              <w:rPr>
                <w:rFonts w:eastAsia="標楷體" w:hint="eastAsia"/>
                <w:color w:val="auto"/>
              </w:rPr>
              <w:t>物質的物理性質與化學性質。</w:t>
            </w:r>
          </w:p>
          <w:p w:rsidR="000B3226" w:rsidRDefault="000B3226" w:rsidP="000B3226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  <w:p w:rsidR="000B3226" w:rsidRDefault="000B3226" w:rsidP="000B3226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  <w:p w:rsidR="000B3226" w:rsidRPr="00B965D4" w:rsidRDefault="000B3226" w:rsidP="000B3226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ti-IV-1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tm-IV-1 能從實驗過程、合作討論中理解較複雜的自然界模型，並能評估不同模型的優點和限制，進能應用在後續的科學理解或生活。</w:t>
            </w:r>
          </w:p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po-IV-2 能辨別適合科學探究或適合以科學方式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尋求解決的問題（或假說），並能依據觀察、蒐集資料、閱讀、思考、討論等，提出適宜探究之問題。</w:t>
            </w:r>
          </w:p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pe-IV-1 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pe-IV-2 能正確安全操作適合學習階段的物品、器材儀器、科技設備與資源。能進行客觀的質性觀測或數值量冊並詳實記錄。</w:t>
            </w:r>
          </w:p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pc-IV-2 能利用口語、影像（如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攝影、錄影）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ai-IV-1 動手實作解決問題或驗證自己想法，而獲得成就感。</w:t>
            </w:r>
          </w:p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an-IV-1 察覺到科學的觀察、測量和方法是否具有正當性，是受到社會共同建構的標準所規範。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第二章物質的世界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2-3混合物的分離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1.透過混合物的分離實驗，請學生由實驗中嘗試比較純物質與混合物有哪些異同，老師再引入純物質與混合物概念，且再舉其他例子說明，並做總結。</w:t>
            </w: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2.可舉多種純物質與混合物，讓學生嘗試加以分類，並要求學生說明分類的理由，藉以評量學生是否了解相關的概念。</w:t>
            </w: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0B3226" w:rsidRDefault="000169FD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月考複習</w:t>
            </w: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1.探討活動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2.實驗影片</w:t>
            </w: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3.教用版電子教科書</w:t>
            </w:r>
          </w:p>
          <w:p w:rsidR="000B3226" w:rsidRDefault="000169FD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月考複習</w:t>
            </w: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0B3226" w:rsidRDefault="000B3226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涯J6 建立對於未來生涯的願景。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【戶外教育】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戶J2 擴充對環境的理解，運用所學的知識到生活當中，具備觀察、描述、測量、紀錄的能力。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226" w:rsidRPr="00500692" w:rsidRDefault="000169FD" w:rsidP="000B322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169FD">
              <w:rPr>
                <w:rFonts w:ascii="標楷體" w:eastAsia="標楷體" w:hAnsi="標楷體" w:hint="eastAsia"/>
              </w:rPr>
              <w:lastRenderedPageBreak/>
              <w:t>12-13第一次定期評量</w:t>
            </w:r>
          </w:p>
        </w:tc>
      </w:tr>
      <w:tr w:rsidR="000B3226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226" w:rsidRPr="0035682D" w:rsidRDefault="000B3226" w:rsidP="000B3226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第八週</w:t>
            </w:r>
          </w:p>
          <w:p w:rsidR="000B3226" w:rsidRPr="0035682D" w:rsidRDefault="000B3226" w:rsidP="000B322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5682D">
              <w:rPr>
                <w:rFonts w:ascii="標楷體" w:eastAsia="標楷體" w:hAnsi="標楷體" w:hint="eastAsia"/>
              </w:rPr>
              <w:t>10/</w:t>
            </w:r>
            <w:r>
              <w:rPr>
                <w:rFonts w:ascii="標楷體" w:eastAsia="標楷體" w:hAnsi="標楷體" w:hint="eastAsia"/>
              </w:rPr>
              <w:t>16</w:t>
            </w:r>
            <w:r w:rsidRPr="0035682D">
              <w:rPr>
                <w:rFonts w:ascii="標楷體" w:eastAsia="標楷體" w:hAnsi="標楷體" w:hint="eastAsia"/>
              </w:rPr>
              <w:t>~10/2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9FD" w:rsidRPr="00B965D4" w:rsidRDefault="000169FD" w:rsidP="000169FD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Ka-IV-1 波的特徵，例如：波峰、波谷、波長、頻率、波速、振幅。</w:t>
            </w:r>
          </w:p>
          <w:p w:rsidR="000169FD" w:rsidRDefault="000169FD" w:rsidP="000169FD">
            <w:pPr>
              <w:spacing w:line="260" w:lineRule="exact"/>
              <w:jc w:val="left"/>
              <w:rPr>
                <w:rFonts w:eastAsia="標楷體"/>
                <w:bCs/>
                <w:snapToGrid w:val="0"/>
                <w:color w:val="auto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Ka-IV-2 </w:t>
            </w:r>
            <w:r w:rsidRPr="00B965D4">
              <w:rPr>
                <w:rFonts w:eastAsia="標楷體" w:hint="eastAsia"/>
                <w:color w:val="auto"/>
              </w:rPr>
              <w:t>波傳播的類型，例如：橫波和縱波。</w:t>
            </w:r>
          </w:p>
          <w:p w:rsidR="000169FD" w:rsidRDefault="000169FD" w:rsidP="000B3226">
            <w:pPr>
              <w:spacing w:line="260" w:lineRule="exact"/>
              <w:jc w:val="left"/>
              <w:rPr>
                <w:rFonts w:eastAsia="標楷體"/>
                <w:bCs/>
                <w:snapToGrid w:val="0"/>
                <w:color w:val="auto"/>
              </w:rPr>
            </w:pPr>
          </w:p>
          <w:p w:rsidR="000169FD" w:rsidRDefault="000169FD" w:rsidP="000B3226">
            <w:pPr>
              <w:spacing w:line="260" w:lineRule="exact"/>
              <w:jc w:val="left"/>
              <w:rPr>
                <w:rFonts w:eastAsia="標楷體"/>
                <w:bCs/>
                <w:snapToGrid w:val="0"/>
                <w:color w:val="auto"/>
              </w:rPr>
            </w:pP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tr-IV-1 能將所習得的知識正確的連結到所觀察到的自然現象及實驗數據，並推論出其中的關聯，進而運用習得的知識來解釋自己論點的正確性。</w:t>
            </w:r>
          </w:p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tc-IV-1 能依據已知的自然科學知識與概念，對自己蒐集與分類的科學數據，抱持合理的懷疑態度，並對他人的資訊或報告，提出自己的看法或解釋。</w:t>
            </w:r>
          </w:p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:rsidR="000B3226" w:rsidRPr="00B965D4" w:rsidRDefault="000B3226" w:rsidP="000B322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ai-IV-2 透過與同儕的討論，分享科學發現的樂趣。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9FD" w:rsidRPr="00B965D4" w:rsidRDefault="000169FD" w:rsidP="000169FD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第三章波動與聲音</w:t>
            </w:r>
          </w:p>
          <w:p w:rsidR="000169FD" w:rsidRPr="00B965D4" w:rsidRDefault="000169FD" w:rsidP="000169FD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3-1波的傳播與特徵</w:t>
            </w:r>
          </w:p>
          <w:p w:rsidR="000169FD" w:rsidRPr="00B965D4" w:rsidRDefault="000169FD" w:rsidP="000169F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1.利用可觀察到的現象(水波、繩波、彈簧波、……)和問題來引導學生思考，什麼是「波」及「波動」？</w:t>
            </w:r>
          </w:p>
          <w:p w:rsidR="000169FD" w:rsidRPr="00B965D4" w:rsidRDefault="000169FD" w:rsidP="000169F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2.由小活動3-1：波的產生及傳播</w:t>
            </w:r>
          </w:p>
          <w:p w:rsidR="000169FD" w:rsidRPr="00B965D4" w:rsidRDefault="000169FD" w:rsidP="000169F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(1)觀察振動一次所產生的彈簧波(單一波)，同時解釋什麼是「波的行進方向」。</w:t>
            </w:r>
          </w:p>
          <w:p w:rsidR="000169FD" w:rsidRPr="00B965D4" w:rsidRDefault="000169FD" w:rsidP="000169F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(2)套上髮圈，觀察髮圈只在原處作上下的振動，不隨波形前進的情形，代表波只傳遞波形，不傳送物質。</w:t>
            </w:r>
          </w:p>
          <w:p w:rsidR="000169FD" w:rsidRPr="00B965D4" w:rsidRDefault="000169FD" w:rsidP="000169F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3.由週期波的外型說明何處是「波峰」、「波谷」、「波長」，由週期波的產生方式及波行說明頻率和週期。</w:t>
            </w:r>
          </w:p>
          <w:p w:rsidR="000169FD" w:rsidRDefault="000169FD" w:rsidP="000169FD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4.討論引導出波速、頻率、波長的關係式，並利用本節的例題立即給予學生作觀念的釐清。</w:t>
            </w:r>
          </w:p>
          <w:p w:rsidR="000169FD" w:rsidRDefault="000169FD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0169FD" w:rsidRDefault="000169FD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9FD" w:rsidRPr="00B965D4" w:rsidRDefault="000169FD" w:rsidP="000169F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1.探討活動3-1器材</w:t>
            </w:r>
          </w:p>
          <w:p w:rsidR="000169FD" w:rsidRPr="00B965D4" w:rsidRDefault="000169FD" w:rsidP="000169F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2.實驗影片</w:t>
            </w:r>
          </w:p>
          <w:p w:rsidR="000169FD" w:rsidRDefault="000169FD" w:rsidP="000169F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3.教用版電子教科書</w:t>
            </w:r>
          </w:p>
          <w:p w:rsidR="000169FD" w:rsidRDefault="000169FD" w:rsidP="000B322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環J14 了解能量流動及物質循環與生態系統運作的關係。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涯J6 建立對於未來生涯的願景。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0B3226" w:rsidRPr="00B965D4" w:rsidRDefault="000B3226" w:rsidP="000B32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3226" w:rsidRPr="00500692" w:rsidRDefault="000169FD" w:rsidP="000B322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169FD">
              <w:rPr>
                <w:rFonts w:ascii="標楷體" w:eastAsia="標楷體" w:hAnsi="標楷體" w:hint="eastAsia"/>
              </w:rPr>
              <w:t>19-20八年級隔宿露營(暫訂)</w:t>
            </w:r>
          </w:p>
        </w:tc>
      </w:tr>
      <w:tr w:rsidR="00F2569F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第九週</w:t>
            </w:r>
          </w:p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10/23~10/27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t xml:space="preserve">Ka-IV-4 </w:t>
            </w: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t>聲波會反射，可以做為測量、傳播等用途。</w:t>
            </w:r>
          </w:p>
          <w:p w:rsidR="00182626" w:rsidRDefault="00182626" w:rsidP="00182626">
            <w:pPr>
              <w:spacing w:line="260" w:lineRule="exact"/>
              <w:jc w:val="left"/>
              <w:rPr>
                <w:rFonts w:eastAsia="標楷體"/>
                <w:bCs/>
                <w:snapToGrid w:val="0"/>
                <w:color w:val="auto"/>
              </w:rPr>
            </w:pP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t xml:space="preserve">Ka-IV-5 </w:t>
            </w:r>
            <w:r w:rsidRPr="00B965D4">
              <w:rPr>
                <w:rFonts w:eastAsia="標楷體" w:hint="eastAsia"/>
                <w:bCs/>
                <w:snapToGrid w:val="0"/>
                <w:color w:val="auto"/>
              </w:rPr>
              <w:t>耳朵可以分辨不同的聲音，例如：大小、高低及音色，但人耳聽不到超聲波。</w:t>
            </w:r>
          </w:p>
          <w:p w:rsidR="00182626" w:rsidRDefault="00182626" w:rsidP="00182626">
            <w:pPr>
              <w:spacing w:line="260" w:lineRule="exact"/>
              <w:jc w:val="left"/>
              <w:rPr>
                <w:rFonts w:eastAsia="標楷體"/>
                <w:bCs/>
                <w:snapToGrid w:val="0"/>
                <w:color w:val="auto"/>
              </w:rPr>
            </w:pP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  <w:p w:rsidR="00F2569F" w:rsidRPr="00B965D4" w:rsidRDefault="00F2569F" w:rsidP="00F2569F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tr-IV-1 能將所習得的知識正確的連結到所觀察到的自然現象及實驗數據，並推論出其中的關聯，進而運用習得的知識來解釋自己論點的正確性。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pa-IV-1 能分析歸納、製作圖表、使用資訊與數學等方法，整理資訊或數據。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pc-IV-2 能利用口語、影像（如攝影、錄影）、文字與圖案、繪圖或實物、科學名詞、數學公式、模型或經教師認可後以報告或新媒體形式表達完整之探究過</w:t>
            </w: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程、發現與成果、價值、限制和主張等。視需要，並能摘要描述主要過程、發現和可能的運用。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ai-IV-1 動手實作解決問題或驗證自己想法，而獲得成就感。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ai-IV-2 透過與同儕的討論，分享科學發現的樂趣。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透過所學到的科學知識和科學探索的各種方法，解釋自然現象發生的原因，建立科學學習的自信心。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第三章波動與聲音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3-2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聲音的形成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1.由各種聲音現象的觀察及實驗3-1，使學生了解聲音是由物體的振動所產生。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2.再由「波以耳實驗」的歷史說明，使學生知道聲音的傳遞須倚賴介質。</w:t>
            </w:r>
          </w:p>
          <w:p w:rsidR="00F2569F" w:rsidRDefault="00F2569F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3.說明聲音是聲波，從圖表討論中認識不同的介質傳遞聲音的速率並不相同。一般來說，固體傳聲速率＞液體傳聲速率＞氣體傳聲速率。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第三章波動與聲音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3-3多變的聲音、3-4聲波的傳播與應用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【3-3】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1.進行小活動3-2，察覺發音體不同造成聲音的差異。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2.若學校有示波器，可進行示範。若無，則利用課文中由示波器顯示的各個聲波圖，來探討比較影響聲音的因素(響度、音調、音色)與波形的關係。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3.區分樂音與噪音的不同，利用示波器分析比較兩者波形的差異。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4.學生討論分享噪音對人的影響及噪音防制的方法。</w:t>
            </w:r>
          </w:p>
          <w:p w:rsidR="00F2569F" w:rsidRDefault="00F2569F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F2569F" w:rsidRDefault="00F2569F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1.音叉等會發出聲音的物品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2.實驗3-1器材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3.實驗影片</w:t>
            </w:r>
          </w:p>
          <w:p w:rsidR="00F2569F" w:rsidRDefault="00F2569F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4.教用版電子教科書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【3-3】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1.音叉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2.示波器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3.各式樂器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4.探討活動3-2器材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5.教用版電子教科書</w:t>
            </w:r>
          </w:p>
          <w:p w:rsidR="00F2569F" w:rsidRDefault="00F2569F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Default="00F2569F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涯J6 建立對於未來生涯的願景。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9F" w:rsidRPr="0025461C" w:rsidRDefault="00F2569F" w:rsidP="00F2569F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F2569F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第十週</w:t>
            </w:r>
          </w:p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5682D">
              <w:rPr>
                <w:rFonts w:ascii="標楷體" w:eastAsia="標楷體" w:hAnsi="標楷體" w:hint="eastAsia"/>
              </w:rPr>
              <w:t>10/3</w:t>
            </w:r>
            <w:r>
              <w:rPr>
                <w:rFonts w:ascii="標楷體" w:eastAsia="標楷體" w:hAnsi="標楷體" w:hint="eastAsia"/>
              </w:rPr>
              <w:t>0</w:t>
            </w:r>
            <w:r w:rsidRPr="0035682D">
              <w:rPr>
                <w:rFonts w:ascii="標楷體" w:eastAsia="標楷體" w:hAnsi="標楷體" w:hint="eastAsia"/>
              </w:rPr>
              <w:t>~11/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9F" w:rsidRPr="00B965D4" w:rsidRDefault="00F2569F" w:rsidP="00F2569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Ka-IV-3 介質的種類、狀態、密度及溫度等因素會影響聲音傳播的速率。</w:t>
            </w:r>
          </w:p>
          <w:p w:rsidR="00F2569F" w:rsidRPr="00B965D4" w:rsidRDefault="00F2569F" w:rsidP="00F2569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Ka-IV-4 聲波會反射，可以做為測量、傳播等用途。</w:t>
            </w:r>
          </w:p>
          <w:p w:rsidR="00F2569F" w:rsidRDefault="00F2569F" w:rsidP="00F2569F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  <w:r w:rsidRPr="00B965D4">
              <w:rPr>
                <w:rFonts w:eastAsia="標楷體" w:hint="eastAsia"/>
                <w:color w:val="auto"/>
              </w:rPr>
              <w:lastRenderedPageBreak/>
              <w:t xml:space="preserve">Mb-IV-2 </w:t>
            </w:r>
            <w:r w:rsidRPr="00B965D4">
              <w:rPr>
                <w:rFonts w:eastAsia="標楷體" w:hint="eastAsia"/>
                <w:color w:val="auto"/>
              </w:rPr>
              <w:t>科學史上重要發現的過程，以及不同性別、背景、族群者於其中的貢獻</w:t>
            </w:r>
          </w:p>
          <w:p w:rsidR="00F2569F" w:rsidRDefault="00F2569F" w:rsidP="00F2569F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</w:p>
          <w:p w:rsidR="00F2569F" w:rsidRDefault="00F2569F" w:rsidP="00F2569F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</w:p>
          <w:p w:rsidR="00F2569F" w:rsidRDefault="00F2569F" w:rsidP="00F2569F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</w:p>
          <w:p w:rsidR="00F2569F" w:rsidRPr="00B965D4" w:rsidRDefault="00F2569F" w:rsidP="00F2569F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ti-IV-1 能依據已知的自然科學知識概念，經由自我或團體探索與討論的過程，想像當使用的觀察方法或實驗方法改變時，其結果可能產生的差異；並能嘗試在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指導下以創新思考和方法得到新的模型、成品或結果。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tm-IV-1 能從實驗過程、合作討論中理解較複雜的自然界模型，並能評估不同模型的優點和限制，進能應用在後續的科學理解或生活。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pe-IV-2 能正確安全操作適合學習階段的物品、器材儀器、科技設備與資源。能進行客觀的質性觀測或數值量冊並詳實記錄。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pa-IV-1 能分析歸納、製作圖表、使用資訊與數學等方法，整理資訊或數據。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pc-IV-2 能利用口語、影像（如攝影、錄影）、文字與圖案、繪圖或實物、科學名詞、數學公式、模型或經教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師認可後以報告或新媒體形式表達完整之探究過程、發現與成果、價值、限制和主張等。視需要，並能摘要描述主要過程、發現和可能的運用。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ai-IV-1 動手實作解決問題或驗證自己想法，而獲得成就感。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an-IV-1 察覺到科學的觀察、測量和方法是否具有正當性，是受到社會共同建構的標準所規範。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第三章波動與聲音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3-4聲波的傳播與應用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【3-4】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1.由生活的經驗，探討回聲的產生原因及其應用和消除。</w:t>
            </w:r>
          </w:p>
          <w:p w:rsidR="00F2569F" w:rsidRDefault="00F2569F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2.說明「超聲波」及可利用它來探測海底距離</w:t>
            </w:r>
          </w:p>
          <w:p w:rsidR="00F2569F" w:rsidRDefault="00F2569F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【3-4】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1.傳聲筒</w:t>
            </w:r>
          </w:p>
          <w:p w:rsidR="00F2569F" w:rsidRDefault="00F2569F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2.教用版電子教科書</w:t>
            </w:r>
          </w:p>
          <w:p w:rsidR="00F2569F" w:rsidRPr="00B965D4" w:rsidRDefault="00F2569F" w:rsidP="00BE6F7D">
            <w:pPr>
              <w:spacing w:line="26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BE6F7D" w:rsidRPr="00B965D4" w:rsidRDefault="00BE6F7D" w:rsidP="00BE6F7D">
            <w:pPr>
              <w:spacing w:line="260" w:lineRule="exact"/>
              <w:jc w:val="left"/>
              <w:rPr>
                <w:rFonts w:eastAsiaTheme="minorEastAsia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lastRenderedPageBreak/>
              <w:t>【品德教育】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品J3 關懷生活環境與自然生態永續發展。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【生命教育】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生J5 覺察生活中的各種迷思，在生活作息、健康促進、飲食運動、休閒娛樂、</w:t>
            </w: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lastRenderedPageBreak/>
              <w:t>人我關係等課題上進行價值思辨，尋求解決之道。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涯J6 建立對於未來生涯的願景。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閱J7 小心求證資訊來源，判讀文本知識的正確性。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【戶外教育】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626" w:rsidRPr="00182626" w:rsidRDefault="00182626" w:rsidP="00182626">
            <w:pPr>
              <w:rPr>
                <w:rFonts w:ascii="標楷體" w:eastAsia="標楷體" w:hAnsi="標楷體"/>
              </w:rPr>
            </w:pPr>
            <w:r w:rsidRPr="00182626">
              <w:rPr>
                <w:rFonts w:ascii="標楷體" w:eastAsia="標楷體" w:hAnsi="標楷體" w:hint="eastAsia"/>
              </w:rPr>
              <w:lastRenderedPageBreak/>
              <w:t xml:space="preserve">30-3英語文競賽  </w:t>
            </w:r>
          </w:p>
          <w:p w:rsidR="00F2569F" w:rsidRPr="00500692" w:rsidRDefault="00182626" w:rsidP="0018262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82626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F2569F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第十一週</w:t>
            </w:r>
          </w:p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11/6</w:t>
            </w:r>
            <w:r w:rsidRPr="0035682D">
              <w:rPr>
                <w:rFonts w:ascii="標楷體" w:eastAsia="標楷體" w:hAnsi="標楷體" w:hint="eastAsia"/>
              </w:rPr>
              <w:t>~11/1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626" w:rsidRDefault="00182626" w:rsidP="00F2569F">
            <w:pPr>
              <w:spacing w:line="260" w:lineRule="exact"/>
              <w:jc w:val="left"/>
              <w:rPr>
                <w:rFonts w:eastAsia="標楷體"/>
                <w:bCs/>
                <w:snapToGrid w:val="0"/>
                <w:color w:val="auto"/>
              </w:rPr>
            </w:pPr>
          </w:p>
          <w:p w:rsidR="00182626" w:rsidRDefault="00182626" w:rsidP="00F2569F">
            <w:pPr>
              <w:spacing w:line="260" w:lineRule="exact"/>
              <w:jc w:val="left"/>
              <w:rPr>
                <w:rFonts w:eastAsia="標楷體"/>
                <w:bCs/>
                <w:snapToGrid w:val="0"/>
                <w:color w:val="auto"/>
              </w:rPr>
            </w:pPr>
          </w:p>
          <w:p w:rsidR="00F2569F" w:rsidRDefault="00F2569F" w:rsidP="00F2569F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  <w:p w:rsidR="00F2569F" w:rsidRDefault="00F2569F" w:rsidP="00F2569F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</w:p>
          <w:p w:rsidR="00F2569F" w:rsidRDefault="00F2569F" w:rsidP="00F2569F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</w:p>
          <w:p w:rsidR="00F2569F" w:rsidRDefault="00F2569F" w:rsidP="00F2569F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</w:p>
          <w:p w:rsidR="00F2569F" w:rsidRPr="00B965D4" w:rsidRDefault="00F2569F" w:rsidP="00F2569F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Ka-IV-6 </w:t>
            </w:r>
            <w:r w:rsidRPr="00B965D4">
              <w:rPr>
                <w:rFonts w:eastAsia="標楷體" w:hint="eastAsia"/>
                <w:color w:val="auto"/>
              </w:rPr>
              <w:t>由針孔成像、影子實驗驗證與說明光的直進性。</w:t>
            </w:r>
          </w:p>
          <w:p w:rsidR="00F2569F" w:rsidRPr="00B965D4" w:rsidRDefault="00F2569F" w:rsidP="00F2569F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Ka-IV-7 </w:t>
            </w:r>
            <w:r w:rsidRPr="00B965D4">
              <w:rPr>
                <w:rFonts w:eastAsia="標楷體" w:hint="eastAsia"/>
                <w:color w:val="auto"/>
              </w:rPr>
              <w:t>光速的大小和影響光速的因素。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tr-IV-1 能將所習得的知識正確的連結到所觀察到的自然現象及實驗數據，並推</w:t>
            </w: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論出其中的關聯，進而運用習得的知識來解釋自己論點的正確性。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pc-IV-2 能利用口語、影像（如攝影、錄影）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/>
                <w:bCs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ai-IV-2 透過與同儕的討論，分</w:t>
            </w: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享科學發現的樂趣。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第四章光、影像與顏色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4-1光的傳播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1.從「如何能看到物體」開始，讓學生能了解看到發光物體與不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會自行發光物體，如何引起視覺，以及影子的產生。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2.教師示範或學生實作針孔成像的活動，以直立於針孔前之三色LED燈具透過針孔，可在螢幕上呈現出倒立的像，請學生親自觀察結果，藉以了解光直進性質，並瞭解實像的成因與意義。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3.學生會利用光線直進的性質，作出光的路徑圖，藉以理解影子的形成。</w:t>
            </w:r>
          </w:p>
          <w:p w:rsidR="00182626" w:rsidRDefault="00182626" w:rsidP="001826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4.認識光速大小及影響光速的因素。</w:t>
            </w:r>
          </w:p>
          <w:p w:rsidR="00182626" w:rsidRDefault="00182626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第四章光、影像與顏色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4-2光的反射與面鏡成像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1.認識光的反射現象。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2.進行實驗4-1，理解光的反射定律。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3.可使學生準備塑膠板親自尋找硬幣成像，此時若可將光線由硬幣直接照射至塑膠板，學生可在塑膠板後方畫出與原硬幣左右相反的圖像，而與塑膠板距離相等。學生將可由此活動體驗出平面鏡的成像性質。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4.藉由平面鏡之光的路徑圖，了解平面鏡成像原理及性質，複習第一節所談的「為什麼可以看得見不會發光的物體」，並使學生了解虛像的成因及意義。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5.請學生觀察並說出在凹面鏡前或凸面鏡前成像的情形。</w:t>
            </w:r>
          </w:p>
          <w:p w:rsidR="00182626" w:rsidRDefault="00182626" w:rsidP="001826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6.接著介紹凹面鏡、凸面鏡的成像原理、性質及應用。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第四章光、影像與顏色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B965D4" w:rsidRDefault="00BE6F7D" w:rsidP="00BE6F7D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1.探討活動4-1器材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2.教用版電子教科書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1.學習單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2.活動紀錄簿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3.命題光碟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4.實驗4-1器材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5.實驗影片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6.探討活動4-2器材</w:t>
            </w:r>
          </w:p>
          <w:p w:rsidR="00182626" w:rsidRDefault="00182626" w:rsidP="0018262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7.教用版電子教科書</w:t>
            </w:r>
          </w:p>
          <w:p w:rsidR="00182626" w:rsidRDefault="00182626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182626" w:rsidRDefault="00182626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lastRenderedPageBreak/>
              <w:t>【品德教育】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品J8 理性溝通與問題解決。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【生命教育】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lastRenderedPageBreak/>
              <w:t>生J1 思考生活、學校與社區的公共議題，培養與他人理性溝通的素養。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涯J6 建立對於未來生涯的願景。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閱J7 小心求證資訊來源，判讀文本知識的正確性。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9F" w:rsidRPr="00500692" w:rsidRDefault="00182626" w:rsidP="00F2569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82626">
              <w:rPr>
                <w:rFonts w:ascii="標楷體" w:eastAsia="標楷體" w:hAnsi="標楷體" w:hint="eastAsia"/>
              </w:rPr>
              <w:lastRenderedPageBreak/>
              <w:t>8-10九年級畢業旅行</w:t>
            </w:r>
          </w:p>
        </w:tc>
      </w:tr>
      <w:tr w:rsidR="00F2569F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第十二週</w:t>
            </w:r>
          </w:p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5682D">
              <w:rPr>
                <w:rFonts w:ascii="標楷體" w:eastAsia="標楷體" w:hAnsi="標楷體" w:hint="eastAsia"/>
              </w:rPr>
              <w:t>11/1</w:t>
            </w:r>
            <w:r>
              <w:rPr>
                <w:rFonts w:ascii="標楷體" w:eastAsia="標楷體" w:hAnsi="標楷體" w:hint="eastAsia"/>
              </w:rPr>
              <w:t>3</w:t>
            </w:r>
            <w:r w:rsidRPr="0035682D">
              <w:rPr>
                <w:rFonts w:ascii="標楷體" w:eastAsia="標楷體" w:hAnsi="標楷體" w:hint="eastAsia"/>
              </w:rPr>
              <w:t>~11/1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626" w:rsidRDefault="00182626" w:rsidP="00182626">
            <w:pPr>
              <w:spacing w:line="260" w:lineRule="exact"/>
              <w:jc w:val="left"/>
              <w:rPr>
                <w:rFonts w:eastAsia="標楷體"/>
                <w:bCs/>
                <w:snapToGrid w:val="0"/>
                <w:color w:val="auto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Ka-IV-8 </w:t>
            </w:r>
            <w:r w:rsidRPr="00B965D4">
              <w:rPr>
                <w:rFonts w:eastAsia="標楷體" w:hint="eastAsia"/>
                <w:color w:val="auto"/>
              </w:rPr>
              <w:t>透過實驗探討光的反射與折射規律。</w:t>
            </w:r>
          </w:p>
          <w:p w:rsidR="00F2569F" w:rsidRPr="00B965D4" w:rsidRDefault="00F2569F" w:rsidP="00F2569F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ti-IV-1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tm-IV-1 能從實驗過程、合作討論中理解較複雜的自然界模型，並能評估不同模型的優點和限制，進能應用在後續的科學理解或生活。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pe-IV-1 能辨明多個自變項、應變項並計劃適當次數的測試、預測活動的可能結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pe-IV-2 能正確安全操作適合學習階段的物品、器材儀器、科技設備與資源。能進行客觀的質性觀測或數值量冊並詳實記錄。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pa-IV-1 能分析歸納、製作圖表、使用資訊與數學等方法，整理資訊或數據。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pc-IV-2 能利用口語、影像（如攝影、錄影）、文字與圖案、繪圖或實物、科學名詞、數學公式、模型或經教師認可後以報告或新媒體形式表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達完整之探究過程、發現與成果、價值、限制和主張等。視需要，並能摘要描述主要過程、發現和可能的運用。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ai-IV-1 動手實作解決問題或驗證自己想法，而獲得成就感。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ah-IV-2 應用所學到的科學知識與科學探究方法，幫助自己做出最佳的決定。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an-IV-1 察覺到科學的觀察、測量和方法是否具有正當性，是受到社會共同建構的標準所規範。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4-3光的折射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1.由生活中的折射現象引入，進行探究活動4-3，認識光的折射。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2.解釋人在池邊看游泳池底會比實際深度淺，此均由於光的折射現象。</w:t>
            </w:r>
          </w:p>
          <w:p w:rsidR="00182626" w:rsidRDefault="00182626" w:rsidP="001826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3.利用光折射的路徑圖，討論說明光在不同介質中速率不同所造成光進行方向的偏轉，而產生折射的現象。</w:t>
            </w:r>
          </w:p>
          <w:p w:rsidR="00182626" w:rsidRDefault="00182626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1.實驗4-2器材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2.實驗影片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3.教用版電子教科書</w:t>
            </w: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安J4 探討日常生活發生事故的影響因素。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閱J3 理解學科知識內的重要詞彙的意涵，並懂得如何運用該詞</w:t>
            </w: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彙與他人進行溝通。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【戶外教育】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9F" w:rsidRPr="00500692" w:rsidRDefault="006A4EBC" w:rsidP="00F2569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A4EBC">
              <w:rPr>
                <w:rFonts w:ascii="標楷體" w:eastAsia="標楷體" w:hAnsi="標楷體" w:hint="eastAsia"/>
              </w:rPr>
              <w:lastRenderedPageBreak/>
              <w:t>圖書館排詩大賽(暫訂)</w:t>
            </w:r>
          </w:p>
        </w:tc>
      </w:tr>
      <w:tr w:rsidR="00F2569F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bookmarkStart w:id="0" w:name="_GoBack"/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第十三週</w:t>
            </w:r>
          </w:p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11/20~11/24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626" w:rsidRPr="00182626" w:rsidRDefault="00182626" w:rsidP="00182626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Ka-IV-8 </w:t>
            </w:r>
            <w:r w:rsidRPr="00B965D4">
              <w:rPr>
                <w:rFonts w:eastAsia="標楷體" w:hint="eastAsia"/>
                <w:color w:val="auto"/>
              </w:rPr>
              <w:t>透過實驗探討光的反射與折射規律。</w:t>
            </w:r>
          </w:p>
          <w:p w:rsidR="00F2569F" w:rsidRPr="00B965D4" w:rsidRDefault="00182626" w:rsidP="00182626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</w:rPr>
              <w:t>Ka-IV-9 生活中有許多實用光學儀器，如透鏡、面鏡、眼睛、眼鏡、顯微鏡等。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tr-IV-1 能將所習得的知識正確的連結到所觀察到的自然現象及實驗數據，並推論出其中的關聯，進而運用習得的知識來解釋自己論點的正確性。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tc-IV-1 能依據已知的自然科學知識與概念，對自己蒐集與分類的科學數據，抱持合理的懷疑態度，並對他人的資訊或報告，提出自己的看法或解釋。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ai-IV-2 透過與同儕的討論，分享科學發現的樂趣。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ah-IV-1 對於有關科學發現的報導，甚至權威的解釋（如報章雜誌的報導或書本上的解釋），能抱持懷疑的態度，評估其推論的證據是否充分且可信賴。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an-IV-3 體察到不同性別、背景、族群科學家們具有堅毅、嚴謹和講求邏輯的特質，也具有好奇心、求知慾和想像力。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第四章光、影像與顏色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4-4透鏡成像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由於光的折射性質，凸透鏡會產生會聚光線的現象。由操作透鏡成像的實驗，幫助學生了解物體由遠處逐漸靠近凸透鏡時，在透鏡另一側呈現出實像的性質，當物體進入透鏡的焦點內，則會呈現正立的放大虛像。物體越接近焦點，虛像則會逐漸放大。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2.由於光的折射性質，凹透鏡會產生發散光線的現象，此時不論物體置於凹透鏡前任何位置，均會產生縮小的正立虛像。</w:t>
            </w:r>
          </w:p>
          <w:p w:rsidR="00182626" w:rsidRDefault="00182626" w:rsidP="00182626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3.藉由日常生活中常見的放大鏡、照相機與眼鏡來說明透鏡成像的應用。</w:t>
            </w:r>
          </w:p>
          <w:p w:rsidR="00182626" w:rsidRDefault="00182626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1.活動紀錄簿</w:t>
            </w:r>
          </w:p>
          <w:p w:rsidR="00182626" w:rsidRPr="00B965D4" w:rsidRDefault="00182626" w:rsidP="00182626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2.探討活動4-3器材</w:t>
            </w:r>
          </w:p>
          <w:p w:rsidR="00182626" w:rsidRDefault="00182626" w:rsidP="0018262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3.教用版電子教科書</w:t>
            </w:r>
          </w:p>
          <w:p w:rsidR="00182626" w:rsidRDefault="00182626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涯J6 建立對於未來生涯的願景。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9F" w:rsidRPr="00500692" w:rsidRDefault="00F2569F" w:rsidP="00F2569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bookmarkEnd w:id="0"/>
      <w:tr w:rsidR="00F2569F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第十四週</w:t>
            </w:r>
          </w:p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5682D">
              <w:rPr>
                <w:rFonts w:ascii="標楷體" w:eastAsia="標楷體" w:hAnsi="標楷體" w:hint="eastAsia"/>
              </w:rPr>
              <w:t>11/2</w:t>
            </w:r>
            <w:r>
              <w:rPr>
                <w:rFonts w:ascii="標楷體" w:eastAsia="標楷體" w:hAnsi="標楷體" w:hint="eastAsia"/>
              </w:rPr>
              <w:t>7</w:t>
            </w:r>
            <w:r w:rsidRPr="0035682D">
              <w:rPr>
                <w:rFonts w:ascii="標楷體" w:eastAsia="標楷體" w:hAnsi="標楷體" w:hint="eastAsia"/>
              </w:rPr>
              <w:t>~12/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9F" w:rsidRPr="00B965D4" w:rsidRDefault="00F2569F" w:rsidP="00F2569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Ka-IV-10 陽光經過三稜鏡可以分散成各種色光。</w:t>
            </w:r>
          </w:p>
          <w:p w:rsidR="00F2569F" w:rsidRPr="00B965D4" w:rsidRDefault="00F2569F" w:rsidP="00F2569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Ka-IV-11 物體的顏色是光選擇性反射的結果。</w:t>
            </w:r>
          </w:p>
          <w:p w:rsidR="00F2569F" w:rsidRDefault="00F2569F" w:rsidP="00F2569F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Mb-IV-2 科學史上重要發現的過程，以及不同性別、背景、族群者於其中的貢獻。</w:t>
            </w:r>
          </w:p>
          <w:p w:rsidR="00F2569F" w:rsidRDefault="00F2569F" w:rsidP="00F2569F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  <w:p w:rsidR="00F2569F" w:rsidRDefault="00F2569F" w:rsidP="00F2569F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  <w:p w:rsidR="00F2569F" w:rsidRDefault="00F2569F" w:rsidP="00F2569F">
            <w:pPr>
              <w:pStyle w:val="Default"/>
              <w:spacing w:line="26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  <w:p w:rsidR="00F2569F" w:rsidRPr="00B965D4" w:rsidRDefault="00F2569F" w:rsidP="00F2569F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ti-IV-1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tr-IV-1 能將所習得的知識正確的連結到所觀察到的自然現象及實驗數據，並推論出其中的關聯，進而運用習得的知識來解釋自己論點的正確性。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tc-IV-1 能依據已知的自然科學知識與概念，對自己蒐集與分類的科學數據，抱持合理的懷疑態度，並對他人的資訊或報告，提出自己的看法或解釋。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pa-IV-1 能分析歸納、製作圖表、使用資訊與數學等方法，整理資訊或數據。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ai-IV-2 透過與同儕的討論，分享科學發現的樂趣。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an-IV-2 分辨科學知識的確定性和持久性，會因科學研究的時空背景不同而有所變化。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po-IV-2 能辨別適合科學探究或適合以科學方式尋求解決的問題（或假說），並能依據觀察、蒐集資料、閱讀、思考、討論等，提出適宜探究之問題。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pe-IV-2 能正確安全操作適合學習階段的物品、器材儀器、科技設備與資源。能進行客觀的質性觀測或數值量冊並詳實記錄。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pa-IV-2 能運用科學原理、思考智能、數學等方法，從（所得的）資訊或數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據，形成解釋、發現新知、獲知因果關係、解決問題或是發現新的問題。並能將自己的探究結果和同學的結果或其他相關的資訊比較對照，相互檢核，確認結果。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ai-IV-1 動手實作解決問題或驗證自己想法，而獲得成就感。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ai-IV-3 透過所學到的科學知識和科學探索的各種方法，解釋自然現象發生的原因，建立科學學習的自信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an-IV-1 察覺到科學的觀察、測量和方法是否具有正當性，是受到社會共同建構的標準所規範。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第四章光、影像與顏色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4-5色散與顏色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1.藉由太陽光照射三稜鏡呈現的色散現象，說明白光由七種不同顏色光組成。</w:t>
            </w:r>
          </w:p>
          <w:p w:rsidR="006A4EBC" w:rsidRDefault="006A4EBC" w:rsidP="006A4EBC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2.讓學生動手做，將不同透明紙包住日光燈產生不同的色光，再分別照射不同的色紙。請學生說出所觀察到的現象，教師引導歸納出物體顏色成因。</w:t>
            </w:r>
          </w:p>
          <w:p w:rsidR="006A4EBC" w:rsidRDefault="006A4EBC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A4EBC" w:rsidRDefault="006A4EBC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月考複習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1.探討活動4-4器材</w:t>
            </w:r>
          </w:p>
          <w:p w:rsidR="006A4EBC" w:rsidRDefault="006A4EBC" w:rsidP="006A4EB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2.教用版電子教科書</w:t>
            </w:r>
          </w:p>
          <w:p w:rsidR="006A4EBC" w:rsidRDefault="006A4EBC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月考複習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lastRenderedPageBreak/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【能源教育】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能J4 了解各種能量形式的轉換。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生J5 覺察生活中的各種迷思，在生活作息、健康促進、飲食運動、休閒娛樂、</w:t>
            </w: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人我關係等課題上進行價值思辨，尋求解決之道。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涯J6 建立對於未來生涯的願景。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9F" w:rsidRPr="00500692" w:rsidRDefault="006A4EBC" w:rsidP="00F2569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A4EBC">
              <w:rPr>
                <w:rFonts w:ascii="標楷體" w:eastAsia="標楷體" w:hAnsi="標楷體" w:hint="eastAsia"/>
              </w:rPr>
              <w:lastRenderedPageBreak/>
              <w:t>30-1第二次定期評量</w:t>
            </w:r>
          </w:p>
        </w:tc>
      </w:tr>
      <w:tr w:rsidR="00F2569F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第十五週</w:t>
            </w:r>
          </w:p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12/4</w:t>
            </w:r>
            <w:r w:rsidRPr="0035682D">
              <w:rPr>
                <w:rFonts w:ascii="標楷體" w:eastAsia="標楷體" w:hAnsi="標楷體" w:hint="eastAsia"/>
              </w:rPr>
              <w:t>~12/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EBC" w:rsidRPr="00B965D4" w:rsidRDefault="006A4EBC" w:rsidP="006A4EBC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Bb-IV-1 熱具有從高溫處傳到低溫處的趨勢。</w:t>
            </w:r>
          </w:p>
          <w:p w:rsidR="006A4EBC" w:rsidRPr="00B965D4" w:rsidRDefault="006A4EBC" w:rsidP="006A4EBC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Bb-IV-5 熱會改變物質形態，例如：狀態產生變化、體積發生脹縮。</w:t>
            </w:r>
          </w:p>
          <w:p w:rsidR="006A4EBC" w:rsidRPr="00B965D4" w:rsidRDefault="006A4EBC" w:rsidP="006A4EBC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Mb-IV-2 科學史上重要發現的過程，以及不同性別、背景、族群者於其中的貢獻。</w:t>
            </w:r>
          </w:p>
          <w:p w:rsidR="006A4EBC" w:rsidRPr="00B965D4" w:rsidRDefault="006A4EBC" w:rsidP="006A4EBC">
            <w:pPr>
              <w:pStyle w:val="Default"/>
              <w:spacing w:line="260" w:lineRule="exact"/>
              <w:jc w:val="lef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B965D4">
              <w:rPr>
                <w:rFonts w:eastAsia="標楷體" w:hint="eastAsia"/>
                <w:color w:val="auto"/>
                <w:sz w:val="20"/>
                <w:szCs w:val="20"/>
              </w:rPr>
              <w:t>Bb-IV-1 熱具有從高溫處傳到低溫處的趨勢。</w:t>
            </w:r>
          </w:p>
          <w:p w:rsidR="006A4EBC" w:rsidRDefault="006A4EBC" w:rsidP="006A4EBC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Bb-IV-2 </w:t>
            </w:r>
            <w:r w:rsidRPr="00B965D4">
              <w:rPr>
                <w:rFonts w:eastAsia="標楷體" w:hint="eastAsia"/>
                <w:color w:val="auto"/>
              </w:rPr>
              <w:t>透過水升高溫所吸收的熱能定義熱量單位。</w:t>
            </w:r>
          </w:p>
          <w:p w:rsidR="006A4EBC" w:rsidRDefault="006A4EBC" w:rsidP="00F2569F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</w:p>
          <w:p w:rsidR="006A4EBC" w:rsidRDefault="006A4EBC" w:rsidP="00F2569F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</w:p>
          <w:p w:rsidR="006A4EBC" w:rsidRDefault="006A4EBC" w:rsidP="00F2569F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</w:p>
          <w:p w:rsidR="00F2569F" w:rsidRPr="00B965D4" w:rsidRDefault="00F2569F" w:rsidP="00F2569F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ti-IV-1 能依據已知的自然科學知識概念，經由自我或團體探索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與討論的過程，想像當使用的觀察方法或實驗方法改變時，其結果可能產生的差異；並能嘗試在指導下以創新思考和方法得到新的模型、成品或結果。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tm-IV-1 能從實驗過程、合作討論中理解較複雜的自然界模型，並能評估不同模型的優點和限制，進能應用在後續的科學理解或生活。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po-IV-2 能辨別適合科學探究或適合以科學方式尋求解決的問題（或假說），並能依據觀察、蒐集資料、閱讀、思考、討論等，提出適宜探究之問題。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pe-IV-1 能辨明多個自變項、應變項並計劃適當次數的測試、預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pe-IV-2 能正確安全操作適合學習階段的物品、器材儀器、科技設備與資源。能進行客觀的質性觀測或數值量冊並詳實記錄。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pa-IV-1 能分析歸納、製作圖表、使用資訊與數學等方法，整理資訊或數據。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pc-IV-1 能理解同學的探究過程和結果（或經簡化過的科學報告），提出合理而且具有根據的疑問或意見。並能對問題、探究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方法、證據及發現，彼此間的符應情形，進行檢核並提出可能的改善方案。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ai-IV-1 動手實作解決問題或驗證自己想法，而獲得成就感。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an-IV-1 察覺到科學的觀察、測量和方法是否具有正當性，是受到社會共同建構的標準所規範。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第五章溫度與熱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5-1溫度與溫度計、5-2熱量（第二次段考）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1.由學生的日常經驗開始，了解溫度不是個體主動的知覺，而是必須依賴儀器的測量。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2.請學生舉例說明知覺感官會因個體的不同，而有不同的解讀方式。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3.藉由科學史及簡易的實驗活動，讓學生了解溫標的制定，以及溫標除了最常使用的攝氏溫度以外，還有其他溫標，如華氏。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4.由小活動的操作，觀察在相同時間內，由加熱不同質量的水，分析判斷加熱時間、水的質量及上升溫度三者間的關係，並認識熱量單位定義。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5.熱量不只是可由提供熱源(如火焰、陽光)而得，也可藉與高溫物體接觸而得。</w:t>
            </w:r>
          </w:p>
          <w:p w:rsidR="006A4EBC" w:rsidRDefault="006A4EBC" w:rsidP="006A4EBC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6.討論說明不同溫度之兩物體接觸後，熱量如何流動，以及熱平衡的意義。</w:t>
            </w:r>
          </w:p>
          <w:p w:rsidR="006A4EBC" w:rsidRDefault="006A4EBC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A4EBC" w:rsidRDefault="006A4EBC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1.探討活動5-1器材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2.探討活動5-2器材</w:t>
            </w:r>
          </w:p>
          <w:p w:rsidR="006A4EBC" w:rsidRDefault="006A4EBC" w:rsidP="006A4EB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3.教用版電子教科書</w:t>
            </w:r>
          </w:p>
          <w:p w:rsidR="006A4EBC" w:rsidRDefault="006A4EBC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6A4EBC" w:rsidRDefault="006A4EBC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6A4EBC" w:rsidRDefault="00F2569F" w:rsidP="006A4EBC">
            <w:pPr>
              <w:ind w:firstLine="0"/>
              <w:rPr>
                <w:rFonts w:eastAsiaTheme="minorEastAsi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【品德教育】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生J1 思考生活、學校與社區的公共議題，培養與他人理性溝通的素養。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【安全教育】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安J4 探討日常生活發生事故的影響因素。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【戶外教育】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9F" w:rsidRPr="00500692" w:rsidRDefault="006A4EBC" w:rsidP="00F2569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A4EBC">
              <w:rPr>
                <w:rFonts w:ascii="標楷體" w:eastAsia="標楷體" w:hAnsi="標楷體" w:hint="eastAsia"/>
              </w:rPr>
              <w:lastRenderedPageBreak/>
              <w:t>4-30學習扶助成長測驗</w:t>
            </w:r>
          </w:p>
        </w:tc>
      </w:tr>
      <w:tr w:rsidR="00F2569F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第十六週</w:t>
            </w:r>
          </w:p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5682D">
              <w:rPr>
                <w:rFonts w:ascii="標楷體" w:eastAsia="標楷體" w:hAnsi="標楷體" w:hint="eastAsia"/>
              </w:rPr>
              <w:t>12/</w:t>
            </w:r>
            <w:r>
              <w:rPr>
                <w:rFonts w:ascii="標楷體" w:eastAsia="標楷體" w:hAnsi="標楷體" w:hint="eastAsia"/>
              </w:rPr>
              <w:t>1</w:t>
            </w:r>
            <w:r w:rsidRPr="0035682D">
              <w:rPr>
                <w:rFonts w:ascii="標楷體" w:eastAsia="標楷體" w:hAnsi="標楷體" w:hint="eastAsia"/>
              </w:rPr>
              <w:t>~12/1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EBC" w:rsidRPr="00B965D4" w:rsidRDefault="006A4EBC" w:rsidP="006A4EBC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Bb-IV-1 </w:t>
            </w:r>
            <w:r w:rsidRPr="00B965D4">
              <w:rPr>
                <w:rFonts w:eastAsia="標楷體" w:hint="eastAsia"/>
                <w:color w:val="auto"/>
              </w:rPr>
              <w:t>熱具有從高溫處傳到低溫處的趨勢。</w:t>
            </w:r>
          </w:p>
          <w:p w:rsidR="006A4EBC" w:rsidRPr="00B965D4" w:rsidRDefault="006A4EBC" w:rsidP="006A4EBC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Bb-IV-3 </w:t>
            </w:r>
            <w:r w:rsidRPr="00B965D4">
              <w:rPr>
                <w:rFonts w:eastAsia="標楷體" w:hint="eastAsia"/>
                <w:color w:val="auto"/>
              </w:rPr>
              <w:t>不同物質受熱後，其溫度的變化可能不同，比熱就是此特性的定量化描</w:t>
            </w:r>
            <w:r w:rsidRPr="00B965D4">
              <w:rPr>
                <w:rFonts w:eastAsia="標楷體" w:hint="eastAsia"/>
                <w:color w:val="auto"/>
              </w:rPr>
              <w:lastRenderedPageBreak/>
              <w:t>述。比熱對物質溫度變化的影響。</w:t>
            </w:r>
          </w:p>
          <w:p w:rsidR="00F2569F" w:rsidRPr="009D46E9" w:rsidRDefault="006A4EBC" w:rsidP="009D46E9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Bb-IV-5 </w:t>
            </w:r>
            <w:r w:rsidRPr="00B965D4">
              <w:rPr>
                <w:rFonts w:eastAsia="標楷體" w:hint="eastAsia"/>
                <w:color w:val="auto"/>
              </w:rPr>
              <w:t>熱會改變物質形態，例如：狀態產生變化、體積發生脹縮。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tr-IV-1 能將所習得的知識正確的連結到所觀察到的自然現象及實驗數據，並推論出其中的關聯，進而運用習得的知識來解釋自己論點的正確性。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tc-IV-1 能依據已知的自然科學知識與概念，對自己蒐集與分類的科學數據，抱持合理的懷疑態度，並對他人的資訊或報告，提出自己的看法或解釋。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ai-IV-2 透過與同儕的討論，分享科學發現的樂趣。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ah-IV-1 對於有關科學發現的報導，甚至權威的解釋（如報章雜誌的報導或書本上的解釋），能抱持懷疑的態度，評估其推論的證據是否充分且可信賴。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ah-IV-2 應用所學到的科學知識與科學探究方法，幫助自己做出最佳的決定。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第五章溫度與熱</w:t>
            </w:r>
          </w:p>
          <w:p w:rsidR="006A4EBC" w:rsidRPr="00EE2F2B" w:rsidRDefault="006A4EBC" w:rsidP="006A4EBC">
            <w:pPr>
              <w:spacing w:line="260" w:lineRule="exact"/>
              <w:jc w:val="left"/>
              <w:rPr>
                <w:rFonts w:eastAsiaTheme="minorEastAsia"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5-3比熱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、5-4熱對物質的影響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1.以生活經驗的事實來引入「比熱」之意義。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2.藉由實驗5-1的結果，分析了解物體溫度升高所需的熱量，與物體質量、上升溫度，以及物體比熱的關係，並認識比熱的定義。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3.討論說明比熱大的物質難熱難冷，比熱小的物質易熱易冷。</w:t>
            </w:r>
          </w:p>
          <w:p w:rsidR="006A4EBC" w:rsidRDefault="006A4EBC" w:rsidP="006A4EBC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本節可由第二章第一節水的性質與三態變化作為基礎，藉由水的三態，請學生說出冰熔化、水凝固、水蒸發、水蒸氣凝結的現象與熱量之間的關係，熔化與蒸發是吸收熱量，凝固與凝結則是釋放出熱量，吸放熱過程中物質的體積、狀態發生變化。</w:t>
            </w:r>
          </w:p>
          <w:p w:rsidR="006A4EBC" w:rsidRDefault="006A4EBC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A4EBC" w:rsidRDefault="006A4EBC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1.實驗5-1器材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2.實驗影片</w:t>
            </w:r>
          </w:p>
          <w:p w:rsidR="00F2569F" w:rsidRPr="009D46E9" w:rsidRDefault="006A4EBC" w:rsidP="009D46E9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3.教用版電子教科書</w:t>
            </w: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BE6F7D" w:rsidRPr="00DA0629" w:rsidRDefault="00BE6F7D" w:rsidP="00BE6F7D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BE6F7D" w:rsidRPr="00DA0629" w:rsidRDefault="00BE6F7D" w:rsidP="00BE6F7D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lastRenderedPageBreak/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BE6F7D" w:rsidRPr="00DA0629" w:rsidRDefault="00BE6F7D" w:rsidP="00BE6F7D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BE6F7D" w:rsidRPr="00DA0629" w:rsidRDefault="00BE6F7D" w:rsidP="00BE6F7D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BE6F7D" w:rsidRDefault="00BE6F7D" w:rsidP="00BE6F7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lastRenderedPageBreak/>
              <w:t>【能源教育】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能J4 了解各種能量形式的轉換。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品J3 關懷生活環境與自然生態永續發展。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【生命教育】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lastRenderedPageBreak/>
              <w:t>生J5 覺察生活中的各種迷思，在生活作息、健康促進、飲食運動、休閒娛樂、人我關係等課題上進行價值思辨，尋求解決之道。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涯J6 建立對於未來生涯的願景。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閱J7 小心求證資訊來源，判讀文本知識的正確性。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9F" w:rsidRPr="00500692" w:rsidRDefault="006A4EBC" w:rsidP="00F2569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A4EBC">
              <w:rPr>
                <w:rFonts w:ascii="標楷體" w:eastAsia="標楷體" w:hAnsi="標楷體" w:hint="eastAsia"/>
              </w:rPr>
              <w:lastRenderedPageBreak/>
              <w:t>14作業抽查(2)</w:t>
            </w:r>
          </w:p>
        </w:tc>
      </w:tr>
      <w:tr w:rsidR="00F2569F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第十七週</w:t>
            </w:r>
          </w:p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12/18~12/22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EBC" w:rsidRPr="00B965D4" w:rsidRDefault="006A4EBC" w:rsidP="006A4EBC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Bb-IV-1 </w:t>
            </w:r>
            <w:r w:rsidRPr="00B965D4">
              <w:rPr>
                <w:rFonts w:eastAsia="標楷體" w:hint="eastAsia"/>
                <w:color w:val="auto"/>
              </w:rPr>
              <w:t>熱具有從高溫處傳到低溫處的趨勢。</w:t>
            </w:r>
          </w:p>
          <w:p w:rsidR="006A4EBC" w:rsidRDefault="006A4EBC" w:rsidP="006A4EBC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Bb-IV-4 </w:t>
            </w:r>
            <w:r w:rsidRPr="00B965D4">
              <w:rPr>
                <w:rFonts w:eastAsia="標楷體" w:hint="eastAsia"/>
                <w:color w:val="auto"/>
              </w:rPr>
              <w:t>熱的傳播方式包含傳導、對流與輻射。</w:t>
            </w:r>
          </w:p>
          <w:p w:rsidR="006A4EBC" w:rsidRDefault="006A4EBC" w:rsidP="00F2569F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</w:p>
          <w:p w:rsidR="006A4EBC" w:rsidRDefault="006A4EBC" w:rsidP="00F2569F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</w:p>
          <w:p w:rsidR="00F2569F" w:rsidRPr="00B965D4" w:rsidRDefault="00F2569F" w:rsidP="00F2569F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>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tr-IV-1 能將所習得的知識正確的連結到所觀察到的自然現象及實驗數據，並推論出其中的關聯，進而運用習得的知識來解釋自己論點的正確性。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tc-IV-1 能依據已知的自然科學知識與概念，對自己蒐集與分類的科學數據，抱持合理的懷疑態度，並對他人的資訊或報告，提出自己的看法或解釋。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po-IV-1 能從學習活動、日常經驗及科技運用、自然環境、書刊及網路媒體中，進行各種有計畫</w:t>
            </w: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的觀察，進而能察覺問題。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ai-IV-2 透過與同儕的討論，分享科學發現的樂趣。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ah-IV-1 對於有關科學發現的報導，甚至權威的解釋（如報章雜誌的報導或書本上的解釋），能抱持懷疑的態度，評估其推論的證據是否充分且可信賴。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an-IV-2 分辨科學知識的確定性和持久性，會因科學研究的時空背景不同而有所變化。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an-IV-3 體察到不同性別、背景、族群科學家們具有堅毅、嚴謹和講求邏輯的特質，也具有好奇心、求知慾和想像力。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第五章溫度與熱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5-</w:t>
            </w:r>
            <w:r w:rsidR="001B23B0">
              <w:rPr>
                <w:rFonts w:ascii="標楷體" w:eastAsia="標楷體" w:hAnsi="標楷體" w:cs="標楷體" w:hint="eastAsia"/>
                <w:snapToGrid w:val="0"/>
                <w:color w:val="auto"/>
              </w:rPr>
              <w:t>5</w:t>
            </w: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熱的傳播方式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1.請學生分組討論並發表：對於在生活經驗中，燒開水為何只加熱壺的底部等現象，藉此了解學生如何詮釋有關熱傳送的現象，以作為教學的參考。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2.進行探究實驗活動，幫助學生了解金屬是熱的良導體，由實驗操作中，讓學生觀察液體在傳送熱的過程中，熱流上升、冷流下降，並觀察物體並未接觸，但仍有熱的傳送，且知道黑色較白色容易吸收熱量。</w:t>
            </w:r>
          </w:p>
          <w:p w:rsidR="006A4EBC" w:rsidRDefault="006A4EBC" w:rsidP="006A4EBC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3.教師適時引入傳導、對流、輻射等名詞概念，然後請學生討論說明生活中相觀現象或應用的原理。</w:t>
            </w:r>
          </w:p>
          <w:p w:rsidR="006A4EBC" w:rsidRDefault="006A4EBC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6A4EBC" w:rsidRDefault="006A4EBC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1.探討活動5-3器材</w:t>
            </w:r>
          </w:p>
          <w:p w:rsidR="006A4EBC" w:rsidRPr="00B965D4" w:rsidRDefault="006A4EBC" w:rsidP="006A4EBC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2.實驗影片</w:t>
            </w:r>
          </w:p>
          <w:p w:rsidR="006A4EBC" w:rsidRDefault="006A4EBC" w:rsidP="006A4EB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3.教用版電子教科書</w:t>
            </w:r>
          </w:p>
          <w:p w:rsidR="006A4EBC" w:rsidRDefault="006A4EBC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9D46E9" w:rsidRPr="00DA0629" w:rsidRDefault="009D46E9" w:rsidP="009D46E9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9D46E9" w:rsidRPr="00DA0629" w:rsidRDefault="009D46E9" w:rsidP="009D46E9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9D46E9" w:rsidRDefault="009D46E9" w:rsidP="009D46E9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9D46E9" w:rsidRDefault="009D46E9" w:rsidP="009D46E9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思考生活、學校與社區的公共議題，培養與他人理性溝通的素養。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9F" w:rsidRPr="00500692" w:rsidRDefault="006A4EBC" w:rsidP="00F2569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A4EBC">
              <w:rPr>
                <w:rFonts w:ascii="標楷體" w:eastAsia="標楷體" w:hAnsi="標楷體" w:hint="eastAsia"/>
              </w:rPr>
              <w:t>21作業補抽查                                       21-22九年級第二次複習考</w:t>
            </w:r>
          </w:p>
        </w:tc>
      </w:tr>
      <w:tr w:rsidR="00F2569F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第十八週</w:t>
            </w:r>
          </w:p>
          <w:p w:rsidR="00F2569F" w:rsidRPr="0035682D" w:rsidRDefault="00F2569F" w:rsidP="00F2569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12/25~12/29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B0" w:rsidRPr="00B965D4" w:rsidRDefault="001B23B0" w:rsidP="001B23B0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Aa-IV-3 </w:t>
            </w:r>
            <w:r w:rsidRPr="00B965D4">
              <w:rPr>
                <w:rFonts w:eastAsia="標楷體" w:hint="eastAsia"/>
                <w:color w:val="auto"/>
              </w:rPr>
              <w:t>純物質包括元素與化合物。</w:t>
            </w:r>
          </w:p>
          <w:p w:rsidR="001B23B0" w:rsidRPr="00B965D4" w:rsidRDefault="001B23B0" w:rsidP="001B23B0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Aa-IV-5 </w:t>
            </w:r>
            <w:r w:rsidRPr="00B965D4">
              <w:rPr>
                <w:rFonts w:eastAsia="標楷體" w:hint="eastAsia"/>
                <w:color w:val="auto"/>
              </w:rPr>
              <w:t>元素與化合物有特定的化學符號表示法。</w:t>
            </w:r>
          </w:p>
          <w:p w:rsidR="001B23B0" w:rsidRDefault="001B23B0" w:rsidP="001B23B0">
            <w:pPr>
              <w:adjustRightInd w:val="0"/>
              <w:spacing w:line="260" w:lineRule="exact"/>
              <w:jc w:val="left"/>
              <w:rPr>
                <w:rFonts w:eastAsia="標楷體"/>
                <w:color w:val="auto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Mb-IV-2 </w:t>
            </w:r>
            <w:r w:rsidRPr="00B965D4">
              <w:rPr>
                <w:rFonts w:eastAsia="標楷體" w:hint="eastAsia"/>
                <w:color w:val="auto"/>
              </w:rPr>
              <w:t>科學史上重要發現的過程，以及不同性別、背景、族群者於其中的貢獻</w:t>
            </w:r>
          </w:p>
          <w:p w:rsidR="00F2569F" w:rsidRPr="00B965D4" w:rsidRDefault="00F2569F" w:rsidP="00F2569F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tr-IV-1 能將所習得的知識正確的連結到所觀察到的自然現象及實驗數據，並推論出其中的關聯，進而運用習得的知識來解釋自己論點的正確性。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tc-IV-1 能依據已知的自然科學知識與概念，對自己蒐集與分類的科學數據，抱持合理的懷疑態度，並對他人的資訊或報告，提出自己的看法或解釋。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pe-IV-1 能辨明多個自變項、應變項並計劃適當次數的測試、預測活動的可能結果。在教師或教科書的指導或說明下，能了解探究的計畫，並進而能根據問題特性、資源（如設備、時間）等因素，規劃具有可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信度（如多次測量等）的探究活動。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pe-IV-2 能正確安全操作適合學習階段的物品、器材儀器、科技設備與資源。能進行客觀的質性觀測或數值量冊並詳實記錄。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pc-IV-1 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pc-IV-2 能利用口語、影像（如攝影、錄影）、文字與圖案、繪圖或實物、科學名詞、數學公式、模型或經教師認可後以報告或新媒體形式表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達完整之探究過程、發現與成果、價值、限制和主張等。視需要，並能摘要描述主要過程、發現和可能的運用。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ai-IV-1 動手實作解決問題或驗證自己想法，而獲得成就感。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ai-IV-2 透過與同儕的討論，分享科學發現的樂趣。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an-IV-2 分辨科學知識的確定性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和持久性，會因科學研究的時空背景不同而有所變化。</w:t>
            </w:r>
          </w:p>
          <w:p w:rsidR="00F2569F" w:rsidRPr="00B965D4" w:rsidRDefault="00F2569F" w:rsidP="00F2569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an-IV-3 體察到不同性別、背景、族群科學家們具有堅毅、嚴謹和講求邏輯的特質，也具有好奇心、求知慾和想像力。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第六章物質的基本結構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6-1元素與化合物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1.可讓學生複習第二章混合物的分離，並詢問學生，分離出來的純物質還能再分離嗎？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2.由科學史說明純物質可再分為元素與化合物。</w:t>
            </w:r>
          </w:p>
          <w:p w:rsidR="001B23B0" w:rsidRDefault="001B23B0" w:rsidP="001B23B0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3.簡單介紹元素的符號及命名方式。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第六章物質的基本結構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6-2</w:t>
            </w: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生活中常見的元素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【6-2】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1.透過實驗比較，讓學生歸納出金屬元素與非金屬元素間的性質及差異。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2.介紹一些簡單或常見的元素符號、性質及應用。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23B0" w:rsidRDefault="001B23B0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1..教用版電子教科書</w:t>
            </w:r>
          </w:p>
          <w:p w:rsidR="00DE7661" w:rsidRPr="00B965D4" w:rsidRDefault="00DE7661" w:rsidP="00DE7661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2.實驗6-1器材</w:t>
            </w:r>
          </w:p>
          <w:p w:rsidR="001B23B0" w:rsidRDefault="001B23B0" w:rsidP="00F2569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9D46E9" w:rsidRPr="00DA0629" w:rsidRDefault="009D46E9" w:rsidP="009D46E9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9D46E9" w:rsidRPr="00DA0629" w:rsidRDefault="009D46E9" w:rsidP="009D46E9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9D46E9" w:rsidRDefault="009D46E9" w:rsidP="009D46E9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9D46E9" w:rsidRDefault="009D46E9" w:rsidP="009D46E9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性J3 檢視家庭、學校、職場中基於性別刻板印象產生的偏見與歧視。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人J9 認識教育權、工作權與個人生涯發展的關係。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涯J6 建立對於未來生涯的願景。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閱J7 小心求證資訊來源，判讀文本知識的正確性。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5E158B">
              <w:rPr>
                <w:rFonts w:ascii="標楷體" w:eastAsia="標楷體" w:hAnsi="標楷體" w:cs="DFKaiShu-SB-Estd-BF" w:hint="eastAsia"/>
                <w:color w:val="auto"/>
              </w:rPr>
              <w:t>國J5 尊重與欣賞世界不同文化的價值。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【戶外教育】</w:t>
            </w:r>
          </w:p>
          <w:p w:rsidR="00F2569F" w:rsidRPr="00B965D4" w:rsidRDefault="00F2569F" w:rsidP="00F2569F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69F" w:rsidRPr="00500692" w:rsidRDefault="001B23B0" w:rsidP="00F2569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B23B0">
              <w:rPr>
                <w:rFonts w:ascii="標楷體" w:eastAsia="標楷體" w:hAnsi="標楷體" w:hint="eastAsia"/>
              </w:rPr>
              <w:lastRenderedPageBreak/>
              <w:t xml:space="preserve">29英語歌唱比賽   </w:t>
            </w:r>
          </w:p>
        </w:tc>
      </w:tr>
      <w:tr w:rsidR="001B23B0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23B0" w:rsidRPr="0035682D" w:rsidRDefault="001B23B0" w:rsidP="001B23B0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第十九週</w:t>
            </w:r>
          </w:p>
          <w:p w:rsidR="001B23B0" w:rsidRPr="0035682D" w:rsidRDefault="001B23B0" w:rsidP="001B23B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5682D">
              <w:rPr>
                <w:rFonts w:ascii="標楷體" w:eastAsia="標楷體" w:hAnsi="標楷體" w:hint="eastAsia"/>
              </w:rPr>
              <w:t>1/</w:t>
            </w:r>
            <w:r>
              <w:rPr>
                <w:rFonts w:ascii="標楷體" w:eastAsia="標楷體" w:hAnsi="標楷體" w:hint="eastAsia"/>
              </w:rPr>
              <w:t>1~1/5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23B0" w:rsidRPr="00B965D4" w:rsidRDefault="001B23B0" w:rsidP="001B23B0">
            <w:pPr>
              <w:adjustRightInd w:val="0"/>
              <w:spacing w:line="260" w:lineRule="exact"/>
              <w:ind w:firstLine="0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Cb-IV-2 </w:t>
            </w:r>
            <w:r w:rsidRPr="00B965D4">
              <w:rPr>
                <w:rFonts w:eastAsia="標楷體" w:hint="eastAsia"/>
                <w:color w:val="auto"/>
              </w:rPr>
              <w:t>元素會因原子排列方式不同而有不同的特性。</w:t>
            </w:r>
          </w:p>
          <w:p w:rsidR="001B23B0" w:rsidRPr="00B965D4" w:rsidRDefault="001B23B0" w:rsidP="001B23B0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Mc-IV-4 </w:t>
            </w:r>
            <w:r w:rsidRPr="00B965D4">
              <w:rPr>
                <w:rFonts w:eastAsia="標楷體" w:hint="eastAsia"/>
                <w:color w:val="auto"/>
              </w:rPr>
              <w:t>常見人造材料的特性、簡單的製造過程及在生活上的應用。</w:t>
            </w:r>
          </w:p>
          <w:p w:rsidR="001B23B0" w:rsidRPr="00B965D4" w:rsidRDefault="001B23B0" w:rsidP="001B23B0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Aa-IV-1 </w:t>
            </w:r>
            <w:r w:rsidRPr="00B965D4">
              <w:rPr>
                <w:rFonts w:eastAsia="標楷體" w:hint="eastAsia"/>
                <w:color w:val="auto"/>
              </w:rPr>
              <w:t>原子模型的發展。</w:t>
            </w:r>
          </w:p>
          <w:p w:rsidR="001B23B0" w:rsidRPr="00B965D4" w:rsidRDefault="001B23B0" w:rsidP="001B23B0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Ja-IV-2 </w:t>
            </w:r>
            <w:r w:rsidRPr="00B965D4">
              <w:rPr>
                <w:rFonts w:eastAsia="標楷體" w:hint="eastAsia"/>
                <w:color w:val="auto"/>
              </w:rPr>
              <w:t>化學反應是原子重新排列。</w:t>
            </w:r>
          </w:p>
          <w:p w:rsidR="001B23B0" w:rsidRPr="00B965D4" w:rsidRDefault="001B23B0" w:rsidP="001B23B0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Mb-IV-2 </w:t>
            </w:r>
            <w:r w:rsidRPr="00B965D4">
              <w:rPr>
                <w:rFonts w:eastAsia="標楷體" w:hint="eastAsia"/>
                <w:color w:val="auto"/>
              </w:rPr>
              <w:t>科學史上重要發現的過程，以及不同性別、背景、族群者於其中的貢獻。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23B0" w:rsidRPr="00B965D4" w:rsidRDefault="001B23B0" w:rsidP="001B23B0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tr-IV-1 能將所習得的知識正確的連結到所觀察到的自然現象及實驗數據，並推論出其中的關聯，進而運用習得的知識來解釋自己論點的正確性。</w:t>
            </w:r>
          </w:p>
          <w:p w:rsidR="001B23B0" w:rsidRPr="00B965D4" w:rsidRDefault="001B23B0" w:rsidP="001B23B0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:rsidR="001B23B0" w:rsidRPr="00B965D4" w:rsidRDefault="001B23B0" w:rsidP="001B23B0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ai-IV-2 透過與同儕的討論，分</w:t>
            </w: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享科學發現的樂趣。</w:t>
            </w:r>
          </w:p>
          <w:p w:rsidR="001B23B0" w:rsidRPr="00B965D4" w:rsidRDefault="001B23B0" w:rsidP="001B23B0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an-IV-2 分辨科學知識的確定性和持久性，會因科學研究的時空背景不同而有所變化。</w:t>
            </w:r>
          </w:p>
          <w:p w:rsidR="001B23B0" w:rsidRPr="00B965D4" w:rsidRDefault="001B23B0" w:rsidP="001B23B0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an-IV-3 體察到不同性別、背景、族群科學家們具有堅毅、嚴謹和講求邏輯的特質，也具有好奇心、求知慾和想像力。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第六章物質的基本結構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6-3物質結構與原子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【6-3】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1.介紹道耳頓原子說的重要內容，並舉例說明其與化學相關的概念作連結，建立化合物與化學反應粒子模型概念。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由科學史介紹原子結構及拉塞福原子模型，並建議透過網路或其他多媒體教學，呈現原子的基本結構，若能配合動態的多媒體，效果會更好。建議最好不要要求學生只是背誦原子結構，而應讓學生透過原子結構的實際模擬觀察，建立起原子構造的基本概念。</w:t>
            </w:r>
          </w:p>
          <w:p w:rsidR="009E690B" w:rsidRDefault="009E690B" w:rsidP="009E690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3.教師可運用模型，藉由質子、中子、電子的特性，將之「組合」為原子，幫助學生了解原子</w:t>
            </w: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的組成，以及原子種類的表示方法。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23B0" w:rsidRPr="00B965D4" w:rsidRDefault="001B23B0" w:rsidP="001B23B0">
            <w:pPr>
              <w:spacing w:line="260" w:lineRule="exact"/>
              <w:jc w:val="center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1.預先收集原子科學家的故事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2.實驗6-1器材</w:t>
            </w:r>
          </w:p>
          <w:p w:rsidR="001B23B0" w:rsidRDefault="001B23B0" w:rsidP="001B23B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3.教用版電子教科書</w:t>
            </w:r>
          </w:p>
          <w:p w:rsidR="001B23B0" w:rsidRDefault="001B23B0" w:rsidP="001B23B0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9D46E9" w:rsidRPr="00DA0629" w:rsidRDefault="009D46E9" w:rsidP="009D46E9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9D46E9" w:rsidRPr="00DA0629" w:rsidRDefault="009D46E9" w:rsidP="009D46E9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9D46E9" w:rsidRDefault="009D46E9" w:rsidP="009D46E9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9D46E9" w:rsidRDefault="009D46E9" w:rsidP="009D46E9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性J3 檢視家庭、學校、職場中基於性別刻板印象產生的偏見與歧視。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了解人身自由權，並具有自我保護的知能。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生J1 思考生活、學校與社區的公共議題，培</w:t>
            </w: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養與他人理性溝通的素養。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1B23B0" w:rsidRPr="00B965D4" w:rsidRDefault="001B23B0" w:rsidP="001B23B0">
            <w:pPr>
              <w:spacing w:line="260" w:lineRule="exact"/>
              <w:jc w:val="left"/>
              <w:rPr>
                <w:rFonts w:eastAsiaTheme="minorEastAsia"/>
              </w:rPr>
            </w:pPr>
            <w:r w:rsidRPr="005E158B">
              <w:rPr>
                <w:rFonts w:ascii="標楷體" w:eastAsia="標楷體" w:hAnsi="標楷體" w:cs="DFKaiShu-SB-Estd-BF" w:hint="eastAsia"/>
                <w:color w:val="auto"/>
              </w:rPr>
              <w:t>國J5 尊重與欣賞世界不同文化的價值。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90B" w:rsidRPr="009E690B" w:rsidRDefault="009E690B" w:rsidP="009E690B">
            <w:pPr>
              <w:rPr>
                <w:rFonts w:ascii="標楷體" w:eastAsia="標楷體" w:hAnsi="標楷體"/>
              </w:rPr>
            </w:pPr>
            <w:r w:rsidRPr="009E690B">
              <w:rPr>
                <w:rFonts w:ascii="標楷體" w:eastAsia="標楷體" w:hAnsi="標楷體" w:hint="eastAsia"/>
              </w:rPr>
              <w:lastRenderedPageBreak/>
              <w:t xml:space="preserve">31-1元旦連假  </w:t>
            </w:r>
          </w:p>
          <w:p w:rsidR="009E690B" w:rsidRPr="009E690B" w:rsidRDefault="009E690B" w:rsidP="009E690B">
            <w:pPr>
              <w:rPr>
                <w:rFonts w:ascii="標楷體" w:eastAsia="標楷體" w:hAnsi="標楷體"/>
              </w:rPr>
            </w:pPr>
            <w:r w:rsidRPr="009E690B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1B23B0" w:rsidRPr="00500692" w:rsidRDefault="009E690B" w:rsidP="009E690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E690B">
              <w:rPr>
                <w:rFonts w:ascii="標楷體" w:eastAsia="標楷體" w:hAnsi="標楷體" w:hint="eastAsia"/>
              </w:rPr>
              <w:t>5學習扶助、課輔、族語班結束</w:t>
            </w:r>
          </w:p>
        </w:tc>
      </w:tr>
      <w:tr w:rsidR="009E690B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90B" w:rsidRPr="0035682D" w:rsidRDefault="009E690B" w:rsidP="009E690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第二十週</w:t>
            </w:r>
          </w:p>
          <w:p w:rsidR="009E690B" w:rsidRPr="0035682D" w:rsidRDefault="009E690B" w:rsidP="009E690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5682D">
              <w:rPr>
                <w:rFonts w:ascii="標楷體" w:eastAsia="標楷體" w:hAnsi="標楷體" w:hint="eastAsia"/>
              </w:rPr>
              <w:t>1/</w:t>
            </w:r>
            <w:r>
              <w:rPr>
                <w:rFonts w:ascii="標楷體" w:eastAsia="標楷體" w:hAnsi="標楷體" w:hint="eastAsia"/>
              </w:rPr>
              <w:t>8~1/12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90B" w:rsidRPr="00B965D4" w:rsidRDefault="009E690B" w:rsidP="009E690B">
            <w:pPr>
              <w:adjustRightInd w:val="0"/>
              <w:spacing w:line="260" w:lineRule="exact"/>
              <w:ind w:firstLine="0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Cb-IV-2 </w:t>
            </w:r>
            <w:r w:rsidRPr="00B965D4">
              <w:rPr>
                <w:rFonts w:eastAsia="標楷體" w:hint="eastAsia"/>
                <w:color w:val="auto"/>
              </w:rPr>
              <w:t>元素會因原子排列方式不同而有不同的特性。</w:t>
            </w:r>
          </w:p>
          <w:p w:rsidR="009E690B" w:rsidRPr="00B965D4" w:rsidRDefault="009E690B" w:rsidP="009E690B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Mc-IV-4 </w:t>
            </w:r>
            <w:r w:rsidRPr="00B965D4">
              <w:rPr>
                <w:rFonts w:eastAsia="標楷體" w:hint="eastAsia"/>
                <w:color w:val="auto"/>
              </w:rPr>
              <w:t>常見人造材料的特性、簡單的製造過程及在生活上的應用。</w:t>
            </w:r>
          </w:p>
          <w:p w:rsidR="009E690B" w:rsidRPr="00B965D4" w:rsidRDefault="009E690B" w:rsidP="009E690B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Aa-IV-1 </w:t>
            </w:r>
            <w:r w:rsidRPr="00B965D4">
              <w:rPr>
                <w:rFonts w:eastAsia="標楷體" w:hint="eastAsia"/>
                <w:color w:val="auto"/>
              </w:rPr>
              <w:t>原子模型的發展。</w:t>
            </w:r>
          </w:p>
          <w:p w:rsidR="009E690B" w:rsidRPr="00B965D4" w:rsidRDefault="009E690B" w:rsidP="009E690B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Ja-IV-2 </w:t>
            </w:r>
            <w:r w:rsidRPr="00B965D4">
              <w:rPr>
                <w:rFonts w:eastAsia="標楷體" w:hint="eastAsia"/>
                <w:color w:val="auto"/>
              </w:rPr>
              <w:t>化學反應是原子重新排列。</w:t>
            </w:r>
          </w:p>
          <w:p w:rsidR="009E690B" w:rsidRDefault="009E690B" w:rsidP="009E690B">
            <w:pPr>
              <w:adjustRightInd w:val="0"/>
              <w:spacing w:line="260" w:lineRule="exact"/>
              <w:jc w:val="left"/>
              <w:rPr>
                <w:rFonts w:eastAsia="標楷體"/>
                <w:snapToGrid w:val="0"/>
                <w:color w:val="auto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Mb-IV-2 </w:t>
            </w:r>
            <w:r w:rsidRPr="00B965D4">
              <w:rPr>
                <w:rFonts w:eastAsia="標楷體" w:hint="eastAsia"/>
                <w:color w:val="auto"/>
              </w:rPr>
              <w:t>科學史上重要發現</w:t>
            </w:r>
            <w:r w:rsidRPr="00B965D4">
              <w:rPr>
                <w:rFonts w:eastAsia="標楷體" w:hint="eastAsia"/>
                <w:color w:val="auto"/>
              </w:rPr>
              <w:lastRenderedPageBreak/>
              <w:t>的過程，以及不同性別、背景、族群者於其中的貢獻。</w:t>
            </w:r>
          </w:p>
          <w:p w:rsidR="009E690B" w:rsidRDefault="009E690B" w:rsidP="009E690B">
            <w:pPr>
              <w:adjustRightInd w:val="0"/>
              <w:spacing w:line="260" w:lineRule="exact"/>
              <w:jc w:val="left"/>
              <w:rPr>
                <w:rFonts w:eastAsia="標楷體"/>
                <w:snapToGrid w:val="0"/>
                <w:color w:val="auto"/>
              </w:rPr>
            </w:pPr>
          </w:p>
          <w:p w:rsidR="009E690B" w:rsidRDefault="009E690B" w:rsidP="009E690B">
            <w:pPr>
              <w:adjustRightInd w:val="0"/>
              <w:spacing w:line="260" w:lineRule="exact"/>
              <w:jc w:val="left"/>
              <w:rPr>
                <w:rFonts w:eastAsia="標楷體"/>
                <w:snapToGrid w:val="0"/>
                <w:color w:val="auto"/>
              </w:rPr>
            </w:pPr>
          </w:p>
          <w:p w:rsidR="009E690B" w:rsidRPr="00B965D4" w:rsidRDefault="009E690B" w:rsidP="009E690B">
            <w:pPr>
              <w:adjustRightInd w:val="0"/>
              <w:spacing w:line="260" w:lineRule="exact"/>
              <w:jc w:val="left"/>
              <w:rPr>
                <w:rFonts w:eastAsiaTheme="minorEastAsia"/>
                <w:snapToGrid w:val="0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ti-IV-1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tr-IV-1 能將所習得的知識正確</w:t>
            </w: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的連結到所觀察到的自然現象及實驗數據，並推論出其中的關聯，進而運用習得的知識來解釋自己論點的正確性。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tm-IV-1 能從實驗過程、合作討論中理解較複雜的自然界模型，並能評估不同模型的優點和限制，進能應用在後續的科學理解或生活。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po-IV-1 能從學習活動、日常經驗及科技運用、自然環境、書刊及網路媒體中，進行各種有計畫的觀察，進而能察覺問題。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pe-IV-2 能正確安全操作適合學習階段的物品、器材儀器、科技設備與資源。能進行客觀的質性觀測或數值量冊並詳實記錄。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pc-IV-2 能利用口語、影像（如攝影、錄影）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ai-IV-3 透過所學到的科學知識和科學探索的各種方法，解釋自然現象發生的原因，建立科學學習的自信心。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ai-IV-1 動手實作解決問題或驗證自己想法，而獲得成就感。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an-IV-2 分辨科學知識的確定性和持久性，會因科學研究的時空</w:t>
            </w: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背景不同而有所變化。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690B" w:rsidRPr="00B965D4" w:rsidRDefault="009E690B" w:rsidP="009E690B">
            <w:pPr>
              <w:spacing w:line="260" w:lineRule="exact"/>
              <w:ind w:firstLine="0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第六章物質的基本結構</w:t>
            </w:r>
          </w:p>
          <w:p w:rsidR="009E690B" w:rsidRPr="009E690B" w:rsidRDefault="009E690B" w:rsidP="009E690B">
            <w:pPr>
              <w:spacing w:line="260" w:lineRule="exact"/>
              <w:jc w:val="left"/>
              <w:rPr>
                <w:rFonts w:eastAsiaTheme="minorEastAsia"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6-4週期表、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【6-4】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1.從科學史了解週期表中元素排列的規律和週期性，再引入現代週期表是利用原子序來排列出來的概念。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2.進行探究活動，簡單介紹週期表中鹼金屬、鈍氣、鹵素等族元素的性質。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。</w:t>
            </w: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690B" w:rsidRPr="00B965D4" w:rsidRDefault="009E690B" w:rsidP="009E690B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1.課本附件「週期表」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2.請教師自行準備原子與分子模型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3.化學符號閃示卡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4.重要化合物的掛圖展示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5.學習單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6.活動紀錄簿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7.探討活動6-1器材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8.命題光碟</w:t>
            </w:r>
          </w:p>
          <w:p w:rsidR="009E690B" w:rsidRDefault="009E690B" w:rsidP="009E690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9.教用版電子教科書</w:t>
            </w:r>
          </w:p>
          <w:p w:rsidR="009E690B" w:rsidRDefault="009E690B" w:rsidP="009E690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9E690B" w:rsidRDefault="009E690B" w:rsidP="009E690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9D46E9" w:rsidRPr="00DA0629" w:rsidRDefault="009D46E9" w:rsidP="009D46E9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9D46E9" w:rsidRPr="00DA0629" w:rsidRDefault="009D46E9" w:rsidP="009D46E9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9D46E9" w:rsidRDefault="009D46E9" w:rsidP="009D46E9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lastRenderedPageBreak/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9D46E9" w:rsidRDefault="009D46E9" w:rsidP="009D46E9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【環境教育】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環J14 了解能量流動及物質循環與生態系統運作的關係。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【能源教育】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能J4 了解各種能量形式的轉換。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品J3 關懷生活環境與自然生態永續發展。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涯J6 建立對於未來生涯的願景。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9E690B" w:rsidRDefault="009E690B" w:rsidP="009E690B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【國際教育】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</w:rPr>
            </w:pPr>
            <w:r w:rsidRPr="005E158B">
              <w:rPr>
                <w:rFonts w:ascii="標楷體" w:eastAsia="標楷體" w:hAnsi="標楷體" w:cs="DFKaiShu-SB-Estd-BF" w:hint="eastAsia"/>
                <w:color w:val="auto"/>
              </w:rPr>
              <w:t>國J10了解全球永續發展之理念。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90B" w:rsidRPr="009E690B" w:rsidRDefault="009E690B" w:rsidP="009E690B">
            <w:pPr>
              <w:rPr>
                <w:rFonts w:ascii="標楷體" w:eastAsia="標楷體" w:hAnsi="標楷體"/>
              </w:rPr>
            </w:pPr>
            <w:r w:rsidRPr="009E690B">
              <w:rPr>
                <w:rFonts w:ascii="標楷體" w:eastAsia="標楷體" w:hAnsi="標楷體" w:hint="eastAsia"/>
              </w:rPr>
              <w:lastRenderedPageBreak/>
              <w:t xml:space="preserve">11作業抽查(3) </w:t>
            </w:r>
          </w:p>
          <w:p w:rsidR="009E690B" w:rsidRPr="00500692" w:rsidRDefault="009E690B" w:rsidP="009E690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E690B">
              <w:rPr>
                <w:rFonts w:ascii="標楷體" w:eastAsia="標楷體" w:hAnsi="標楷體" w:hint="eastAsia"/>
              </w:rPr>
              <w:t>12九年級藝能科評量</w:t>
            </w:r>
          </w:p>
        </w:tc>
      </w:tr>
      <w:tr w:rsidR="009E690B" w:rsidRPr="008F16B4" w:rsidTr="000B3226">
        <w:trPr>
          <w:trHeight w:val="880"/>
          <w:jc w:val="center"/>
        </w:trPr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90B" w:rsidRPr="0035682D" w:rsidRDefault="009E690B" w:rsidP="009E690B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35682D">
              <w:rPr>
                <w:rFonts w:ascii="標楷體" w:eastAsia="標楷體" w:hAnsi="標楷體" w:cs="標楷體" w:hint="eastAsia"/>
                <w:snapToGrid w:val="0"/>
              </w:rPr>
              <w:lastRenderedPageBreak/>
              <w:t>第二十一週</w:t>
            </w:r>
          </w:p>
          <w:p w:rsidR="009E690B" w:rsidRPr="0035682D" w:rsidRDefault="009E690B" w:rsidP="009E690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1/15</w:t>
            </w:r>
            <w:r w:rsidRPr="0035682D">
              <w:rPr>
                <w:rFonts w:ascii="標楷體" w:eastAsia="標楷體" w:hAnsi="標楷體" w:hint="eastAsia"/>
              </w:rPr>
              <w:t>~1/1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90B" w:rsidRPr="00B965D4" w:rsidRDefault="009E690B" w:rsidP="009E690B">
            <w:pPr>
              <w:adjustRightInd w:val="0"/>
              <w:spacing w:line="260" w:lineRule="exact"/>
              <w:jc w:val="left"/>
              <w:rPr>
                <w:rFonts w:eastAsiaTheme="minorEastAsia"/>
                <w:snapToGrid w:val="0"/>
              </w:rPr>
            </w:pPr>
            <w:r w:rsidRPr="00B965D4">
              <w:rPr>
                <w:rFonts w:eastAsia="標楷體" w:hint="eastAsia"/>
                <w:snapToGrid w:val="0"/>
                <w:color w:val="auto"/>
              </w:rPr>
              <w:t xml:space="preserve">Ba-IV-1 </w:t>
            </w:r>
            <w:r w:rsidRPr="00B965D4">
              <w:rPr>
                <w:rFonts w:eastAsia="標楷體" w:hint="eastAsia"/>
                <w:snapToGrid w:val="0"/>
                <w:color w:val="auto"/>
              </w:rPr>
              <w:t>能量有不同形式，例如：動能、熱能、光能、電能、化學能等，而且彼此之間可以轉換。孤立系統的總能量會維持定值。</w:t>
            </w:r>
          </w:p>
          <w:p w:rsidR="009E690B" w:rsidRPr="00B965D4" w:rsidRDefault="009E690B" w:rsidP="009E690B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Mc-IV-4 </w:t>
            </w:r>
            <w:r w:rsidRPr="00B965D4">
              <w:rPr>
                <w:rFonts w:eastAsia="標楷體" w:hint="eastAsia"/>
                <w:color w:val="auto"/>
              </w:rPr>
              <w:t>常見人造材料的特性、簡單的製造過程及在生活上的應用。</w:t>
            </w:r>
          </w:p>
          <w:p w:rsidR="009E690B" w:rsidRPr="00B965D4" w:rsidRDefault="009E690B" w:rsidP="009E690B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Aa-IV-1 </w:t>
            </w:r>
            <w:r w:rsidRPr="00B965D4">
              <w:rPr>
                <w:rFonts w:eastAsia="標楷體" w:hint="eastAsia"/>
                <w:color w:val="auto"/>
              </w:rPr>
              <w:t>原子模型的發展。</w:t>
            </w:r>
          </w:p>
          <w:p w:rsidR="009E690B" w:rsidRPr="00B965D4" w:rsidRDefault="009E690B" w:rsidP="009E690B">
            <w:pPr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Ja-IV-2 </w:t>
            </w:r>
            <w:r w:rsidRPr="00B965D4">
              <w:rPr>
                <w:rFonts w:eastAsia="標楷體" w:hint="eastAsia"/>
                <w:color w:val="auto"/>
              </w:rPr>
              <w:t>化學反應是原子重新排列。</w:t>
            </w:r>
          </w:p>
          <w:p w:rsidR="009E690B" w:rsidRDefault="009E690B" w:rsidP="009E690B">
            <w:pPr>
              <w:adjustRightInd w:val="0"/>
              <w:spacing w:line="260" w:lineRule="exact"/>
              <w:jc w:val="left"/>
              <w:rPr>
                <w:rFonts w:eastAsia="標楷體"/>
                <w:snapToGrid w:val="0"/>
                <w:color w:val="auto"/>
              </w:rPr>
            </w:pPr>
            <w:r w:rsidRPr="00B965D4">
              <w:rPr>
                <w:rFonts w:eastAsia="標楷體" w:hint="eastAsia"/>
                <w:color w:val="auto"/>
              </w:rPr>
              <w:t xml:space="preserve">Mb-IV-2 </w:t>
            </w:r>
            <w:r w:rsidRPr="00B965D4">
              <w:rPr>
                <w:rFonts w:eastAsia="標楷體" w:hint="eastAsia"/>
                <w:color w:val="auto"/>
              </w:rPr>
              <w:t>科學史上重要發現的過程，以及不同性別、背景、族群者於其中的貢獻。</w:t>
            </w:r>
          </w:p>
          <w:p w:rsidR="009E690B" w:rsidRDefault="009E690B" w:rsidP="009E690B">
            <w:pPr>
              <w:adjustRightInd w:val="0"/>
              <w:spacing w:line="260" w:lineRule="exact"/>
              <w:jc w:val="left"/>
              <w:rPr>
                <w:rFonts w:eastAsia="標楷體"/>
                <w:snapToGrid w:val="0"/>
                <w:color w:val="auto"/>
              </w:rPr>
            </w:pPr>
          </w:p>
          <w:p w:rsidR="009E690B" w:rsidRPr="00B965D4" w:rsidRDefault="009E690B" w:rsidP="009E690B">
            <w:pPr>
              <w:adjustRightInd w:val="0"/>
              <w:spacing w:line="260" w:lineRule="exact"/>
              <w:jc w:val="left"/>
              <w:rPr>
                <w:rFonts w:eastAsiaTheme="minorEastAsia"/>
                <w:snapToGrid w:val="0"/>
              </w:rPr>
            </w:pP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ti-IV-1 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tm-IV-1 能從實驗過程、合作討論中理解較複雜的自然界模型，並能評估不同模型的優點和限制，進能應用在後續的科學理解或生活。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pe-IV-2 能正確安全操作適合學習階段的物品、器材儀器、科技設備與資源。能進行客觀的質性</w:t>
            </w: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觀測或數值量冊並詳實記錄。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pa-IV-1 能分析歸納、製作圖表、使用資訊與數學等方法，整理資訊或數據。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pc-IV-2 能利用口語、影像（如攝影、錄影）、文字與圖案、繪圖或實物、科學名詞、數學公式、模型或經教師認可後以報告或新媒體形式表達完整之探究過程、發現與成果、價值、限制和主張等。視需要，並能摘要描述主要過程、發現和可能的運用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ai-IV-1 動手實作解決問題或驗證自己想法，而獲得成就感。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ah-IV-1 對於有關科學發現的報導，甚至權威的解釋（如報章雜誌的報導或書本</w:t>
            </w:r>
            <w:r w:rsidRPr="00B965D4">
              <w:rPr>
                <w:rFonts w:ascii="標楷體" w:eastAsia="標楷體" w:hAnsi="標楷體" w:cs="標楷體" w:hint="eastAsia"/>
                <w:color w:val="auto"/>
              </w:rPr>
              <w:lastRenderedPageBreak/>
              <w:t>上的解釋），能抱持懷疑的態度，評估其推論的證據是否充分且可信賴。</w:t>
            </w:r>
          </w:p>
          <w:p w:rsidR="009E690B" w:rsidRPr="00B965D4" w:rsidRDefault="009E690B" w:rsidP="009E690B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color w:val="auto"/>
              </w:rPr>
              <w:t>an-IV-2 分辨科學知識的確定性和持久性，會因科學研究的時空背景不同而有所變化。</w:t>
            </w:r>
          </w:p>
        </w:tc>
        <w:tc>
          <w:tcPr>
            <w:tcW w:w="2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690B" w:rsidRPr="009E690B" w:rsidRDefault="009E690B" w:rsidP="009E690B">
            <w:pPr>
              <w:spacing w:line="260" w:lineRule="exact"/>
              <w:ind w:firstLine="0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第六章物質的基本結構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標楷體" w:hint="eastAsia"/>
                <w:snapToGrid w:val="0"/>
                <w:color w:val="auto"/>
              </w:rPr>
              <w:t>6-5分子與化學式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【6-5】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3.教師利用道耳頓原子說，反問學生物質的基本組成應為何？一定是原子嗎？再舉出反例，來推翻原子是組成物質的基本粒子，再引入分子的概念，最後並列舉原子與分子間的異同。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1.透過實例介紹，讓學生知道並非所有的基本粒子都是分子。說明並舉例元素物質略可粗分為單原子分子物質、雙原子分子，也有多原子分子，化合物分子由不同元素原子組成。</w:t>
            </w:r>
          </w:p>
          <w:p w:rsidR="009E690B" w:rsidRDefault="009E690B" w:rsidP="009E690B">
            <w:pPr>
              <w:spacing w:line="260" w:lineRule="exact"/>
              <w:jc w:val="left"/>
              <w:rPr>
                <w:rFonts w:ascii="標楷體" w:eastAsia="標楷體" w:hAnsi="標楷體" w:cs="標楷體"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2.以實例介紹化學式，讓學生了解化學式所代表的意義，並能判斷其粒子模型。分子化合物的化學式較無規則可循，提醒學生要熟悉常見分子化合物的化學式。</w:t>
            </w:r>
          </w:p>
          <w:p w:rsidR="009E690B" w:rsidRPr="000C69D1" w:rsidRDefault="009E690B" w:rsidP="009E690B">
            <w:pPr>
              <w:spacing w:line="260" w:lineRule="exact"/>
              <w:ind w:firstLine="0"/>
              <w:jc w:val="left"/>
              <w:rPr>
                <w:rFonts w:eastAsiaTheme="minorEastAsia"/>
                <w:snapToGrid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auto"/>
              </w:rPr>
              <w:t>（第三次段考）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690B" w:rsidRPr="00B965D4" w:rsidRDefault="009E690B" w:rsidP="009E690B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690B" w:rsidRDefault="009E690B" w:rsidP="009E690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1.教用版電子教科書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2.請教師自行準備原子與分子模型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3.化學符號閃示卡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4.重要化合物的掛圖展示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5.學習單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6.活動紀錄簿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7.探討活動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  <w:r w:rsidRPr="00B965D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8.命題光碟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14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1.觀察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2.口頭詢問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3.實驗報告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4.成果展示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5.專案報告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6.紙筆測驗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7.操作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8.設計實驗</w:t>
            </w:r>
          </w:p>
          <w:p w:rsidR="009D46E9" w:rsidRPr="00DA0629" w:rsidRDefault="009D46E9" w:rsidP="009D46E9">
            <w:pPr>
              <w:spacing w:line="260" w:lineRule="exact"/>
              <w:rPr>
                <w:bCs/>
                <w:snapToGrid w:val="0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9.紙筆測驗</w:t>
            </w:r>
          </w:p>
          <w:p w:rsidR="009D46E9" w:rsidRPr="00DA0629" w:rsidRDefault="009D46E9" w:rsidP="009D46E9">
            <w:pPr>
              <w:spacing w:line="0" w:lineRule="atLeast"/>
              <w:ind w:firstLine="0"/>
              <w:rPr>
                <w:rFonts w:ascii="標楷體" w:eastAsia="標楷體" w:hAnsi="標楷體" w:cs="標楷體"/>
                <w:bCs/>
                <w:snapToGrid w:val="0"/>
              </w:rPr>
            </w:pP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10.</w:t>
            </w: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分組討論</w:t>
            </w:r>
          </w:p>
          <w:p w:rsidR="009D46E9" w:rsidRPr="00DA0629" w:rsidRDefault="009D46E9" w:rsidP="009D46E9">
            <w:pPr>
              <w:spacing w:line="0" w:lineRule="atLeast"/>
              <w:ind w:firstLine="0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cs="標楷體" w:hint="eastAsia"/>
                <w:bCs/>
                <w:snapToGrid w:val="0"/>
              </w:rPr>
              <w:t>1</w:t>
            </w:r>
            <w:r w:rsidRPr="00DA0629">
              <w:rPr>
                <w:rFonts w:ascii="標楷體" w:eastAsia="標楷體" w:hAnsi="標楷體" w:cs="標楷體"/>
                <w:bCs/>
                <w:snapToGrid w:val="0"/>
              </w:rPr>
              <w:t>1.</w:t>
            </w:r>
            <w:r w:rsidRPr="00DA0629">
              <w:rPr>
                <w:rFonts w:ascii="標楷體" w:eastAsia="標楷體" w:hAnsi="標楷體"/>
              </w:rPr>
              <w:t>討論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/>
              </w:rPr>
              <w:t>12.口語評量</w:t>
            </w:r>
          </w:p>
          <w:p w:rsidR="009D46E9" w:rsidRPr="00DA0629" w:rsidRDefault="009D46E9" w:rsidP="009D46E9">
            <w:pPr>
              <w:spacing w:line="0" w:lineRule="atLeast"/>
              <w:rPr>
                <w:rFonts w:ascii="標楷體" w:eastAsia="標楷體" w:hAnsi="標楷體"/>
              </w:rPr>
            </w:pPr>
            <w:r w:rsidRPr="00DA0629">
              <w:rPr>
                <w:rFonts w:ascii="標楷體" w:eastAsia="標楷體" w:hAnsi="標楷體" w:hint="eastAsia"/>
              </w:rPr>
              <w:t>1</w:t>
            </w:r>
            <w:r w:rsidRPr="00DA0629">
              <w:rPr>
                <w:rFonts w:ascii="標楷體" w:eastAsia="標楷體" w:hAnsi="標楷體"/>
              </w:rPr>
              <w:t>3.活動進行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14.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觀察記錄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15.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  <w:p w:rsidR="009D46E9" w:rsidRPr="00DA0629" w:rsidRDefault="009D46E9" w:rsidP="009D46E9">
            <w:pPr>
              <w:spacing w:line="280" w:lineRule="exac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16.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參與態度</w:t>
            </w:r>
          </w:p>
          <w:p w:rsidR="009D46E9" w:rsidRDefault="009D46E9" w:rsidP="009D46E9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A0629">
              <w:rPr>
                <w:rFonts w:ascii="標楷體" w:eastAsia="標楷體" w:hAnsi="標楷體" w:cs="標楷體"/>
                <w:color w:val="auto"/>
              </w:rPr>
              <w:t>17.</w:t>
            </w:r>
            <w:r w:rsidRPr="00DA0629">
              <w:rPr>
                <w:rFonts w:ascii="標楷體" w:eastAsia="標楷體" w:hAnsi="標楷體" w:cs="標楷體" w:hint="eastAsia"/>
                <w:color w:val="auto"/>
              </w:rPr>
              <w:t>合作能</w:t>
            </w:r>
            <w:r>
              <w:rPr>
                <w:rFonts w:ascii="標楷體" w:eastAsia="標楷體" w:hAnsi="標楷體" w:cs="標楷體" w:hint="eastAsia"/>
                <w:color w:val="auto"/>
              </w:rPr>
              <w:t>力</w:t>
            </w:r>
          </w:p>
          <w:p w:rsidR="009D46E9" w:rsidRDefault="009D46E9" w:rsidP="009D46E9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Cs/>
                <w:snapToGrid w:val="0"/>
              </w:rPr>
            </w:pPr>
          </w:p>
        </w:tc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環J14 了解能量流動及物質循環與生態系統運作的關係。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品J8 理性溝通與問題解決。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  <w:b/>
              </w:rPr>
            </w:pPr>
            <w:r w:rsidRPr="00B965D4">
              <w:rPr>
                <w:rFonts w:ascii="標楷體" w:eastAsia="標楷體" w:hAnsi="標楷體" w:cs="DFKaiShu-SB-Estd-BF" w:hint="eastAsia"/>
                <w:b/>
                <w:color w:val="auto"/>
              </w:rPr>
              <w:t>【閱讀素養教育】</w:t>
            </w:r>
          </w:p>
          <w:p w:rsidR="009E690B" w:rsidRPr="00B965D4" w:rsidRDefault="009E690B" w:rsidP="009E690B">
            <w:pPr>
              <w:spacing w:line="260" w:lineRule="exact"/>
              <w:jc w:val="left"/>
              <w:rPr>
                <w:rFonts w:eastAsiaTheme="minorEastAsia"/>
              </w:rPr>
            </w:pPr>
            <w:r w:rsidRPr="00B965D4">
              <w:rPr>
                <w:rFonts w:ascii="標楷體" w:eastAsia="標楷體" w:hAnsi="標楷體" w:cs="DFKaiShu-SB-Estd-BF" w:hint="eastAsia"/>
                <w:color w:val="auto"/>
              </w:rPr>
              <w:t>閱J7 小心求證資訊來源，判讀文本知識的正確性。</w:t>
            </w:r>
          </w:p>
        </w:tc>
        <w:tc>
          <w:tcPr>
            <w:tcW w:w="17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90B" w:rsidRPr="00500692" w:rsidRDefault="00301D41" w:rsidP="009E690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01D41">
              <w:rPr>
                <w:rFonts w:ascii="標楷體" w:eastAsia="標楷體" w:hAnsi="標楷體" w:hint="eastAsia"/>
              </w:rPr>
              <w:t>18-19第三次段考                                       19休業式</w:t>
            </w: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8F65B2" w:rsidRDefault="008F65B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BE753E" w:rsidRPr="00BE753E" w:rsidRDefault="00BE753E" w:rsidP="00BE753E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BE753E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BE753E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10"/>
        <w:tblW w:w="14638" w:type="dxa"/>
        <w:jc w:val="center"/>
        <w:tblLook w:val="04A0" w:firstRow="1" w:lastRow="0" w:firstColumn="1" w:lastColumn="0" w:noHBand="0" w:noVBand="1"/>
      </w:tblPr>
      <w:tblGrid>
        <w:gridCol w:w="857"/>
        <w:gridCol w:w="3459"/>
        <w:gridCol w:w="853"/>
        <w:gridCol w:w="2393"/>
        <w:gridCol w:w="1439"/>
        <w:gridCol w:w="1274"/>
        <w:gridCol w:w="4363"/>
      </w:tblGrid>
      <w:tr w:rsidR="00BE753E" w:rsidRPr="00BE753E" w:rsidTr="00A6464F">
        <w:trPr>
          <w:trHeight w:val="1077"/>
          <w:jc w:val="center"/>
        </w:trPr>
        <w:tc>
          <w:tcPr>
            <w:tcW w:w="857" w:type="dxa"/>
            <w:vMerge w:val="restart"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459" w:type="dxa"/>
            <w:vMerge w:val="restart"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685" w:type="dxa"/>
            <w:gridSpan w:val="3"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</w:tc>
        <w:tc>
          <w:tcPr>
            <w:tcW w:w="1274" w:type="dxa"/>
            <w:vMerge w:val="restart"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實施時數    </w:t>
            </w:r>
          </w:p>
        </w:tc>
        <w:tc>
          <w:tcPr>
            <w:tcW w:w="4363" w:type="dxa"/>
            <w:vMerge w:val="restart"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BE753E" w:rsidRPr="00BE753E" w:rsidTr="00A6464F">
        <w:trPr>
          <w:trHeight w:val="837"/>
          <w:jc w:val="center"/>
        </w:trPr>
        <w:tc>
          <w:tcPr>
            <w:tcW w:w="857" w:type="dxa"/>
            <w:vMerge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459" w:type="dxa"/>
            <w:vMerge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393" w:type="dxa"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439" w:type="dxa"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74" w:type="dxa"/>
            <w:vMerge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63" w:type="dxa"/>
            <w:vMerge/>
          </w:tcPr>
          <w:p w:rsidR="00BE753E" w:rsidRPr="00BE753E" w:rsidRDefault="00BE753E" w:rsidP="00BE7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E753E" w:rsidRPr="00BE753E" w:rsidTr="00A6464F">
        <w:trPr>
          <w:trHeight w:val="967"/>
          <w:jc w:val="center"/>
        </w:trPr>
        <w:tc>
          <w:tcPr>
            <w:tcW w:w="857" w:type="dxa"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3459" w:type="dxa"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生涯規劃教育</w:t>
            </w:r>
          </w:p>
        </w:tc>
        <w:tc>
          <w:tcPr>
            <w:tcW w:w="853" w:type="dxa"/>
            <w:vAlign w:val="center"/>
          </w:tcPr>
          <w:p w:rsidR="00BE753E" w:rsidRPr="00BE753E" w:rsidRDefault="00BE753E" w:rsidP="00BE7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464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八</w:t>
            </w:r>
          </w:p>
        </w:tc>
        <w:tc>
          <w:tcPr>
            <w:tcW w:w="2393" w:type="dxa"/>
            <w:vAlign w:val="center"/>
          </w:tcPr>
          <w:p w:rsidR="00BE753E" w:rsidRPr="00BE753E" w:rsidRDefault="00BE753E" w:rsidP="00BE7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464F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 xml:space="preserve"> </w:t>
            </w:r>
            <w:r w:rsidRPr="00A6464F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自然領域-理化</w:t>
            </w:r>
          </w:p>
        </w:tc>
        <w:tc>
          <w:tcPr>
            <w:tcW w:w="1439" w:type="dxa"/>
            <w:vAlign w:val="center"/>
          </w:tcPr>
          <w:p w:rsidR="00BE753E" w:rsidRPr="00BE753E" w:rsidRDefault="00BE753E" w:rsidP="00BE7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464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Pr="00A6464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.3.5.10</w:t>
            </w:r>
          </w:p>
        </w:tc>
        <w:tc>
          <w:tcPr>
            <w:tcW w:w="1274" w:type="dxa"/>
            <w:vAlign w:val="center"/>
          </w:tcPr>
          <w:p w:rsidR="00BE753E" w:rsidRPr="00BE753E" w:rsidRDefault="00A6464F" w:rsidP="00A6464F">
            <w:pPr>
              <w:ind w:firstLineChars="100" w:firstLine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464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E" w:rsidRPr="005C0C52" w:rsidRDefault="00BE753E" w:rsidP="00BE753E">
            <w:pPr>
              <w:rPr>
                <w:rFonts w:ascii="標楷體" w:eastAsia="標楷體" w:hAnsi="標楷體" w:cs="DFKaiShu-SB-Estd-BF"/>
                <w:color w:val="auto"/>
                <w:sz w:val="22"/>
                <w:szCs w:val="22"/>
              </w:rPr>
            </w:pPr>
            <w:r w:rsidRPr="005C0C52">
              <w:rPr>
                <w:rFonts w:ascii="標楷體" w:eastAsia="標楷體" w:hAnsi="標楷體" w:cs="DFKaiShu-SB-Estd-BF" w:hint="eastAsia"/>
                <w:color w:val="auto"/>
                <w:sz w:val="22"/>
                <w:szCs w:val="22"/>
              </w:rPr>
              <w:t>涯J3 覺察自己的能力與興趣</w:t>
            </w:r>
          </w:p>
          <w:p w:rsidR="00BE753E" w:rsidRPr="005C0C52" w:rsidRDefault="00BE753E" w:rsidP="00BE753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C0C52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2"/>
                <w:szCs w:val="22"/>
              </w:rPr>
              <w:t>J4 了解自己的人格特質與價值觀。</w:t>
            </w:r>
          </w:p>
        </w:tc>
      </w:tr>
      <w:tr w:rsidR="00BE753E" w:rsidRPr="00BE753E" w:rsidTr="00A6464F">
        <w:trPr>
          <w:trHeight w:val="402"/>
          <w:jc w:val="center"/>
        </w:trPr>
        <w:tc>
          <w:tcPr>
            <w:tcW w:w="857" w:type="dxa"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459" w:type="dxa"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國際教育</w:t>
            </w:r>
          </w:p>
        </w:tc>
        <w:tc>
          <w:tcPr>
            <w:tcW w:w="853" w:type="dxa"/>
            <w:vAlign w:val="center"/>
          </w:tcPr>
          <w:p w:rsidR="00BE753E" w:rsidRPr="00BE753E" w:rsidRDefault="00BE753E" w:rsidP="00BE7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BE753E" w:rsidRPr="00BE753E" w:rsidRDefault="00BE753E" w:rsidP="00BE7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464F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自然領域-理化</w:t>
            </w:r>
          </w:p>
        </w:tc>
        <w:tc>
          <w:tcPr>
            <w:tcW w:w="1439" w:type="dxa"/>
            <w:vAlign w:val="center"/>
          </w:tcPr>
          <w:p w:rsidR="00BE753E" w:rsidRPr="00BE753E" w:rsidRDefault="00C4664B" w:rsidP="00BE7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464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Pr="00A6464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.3.18.19</w:t>
            </w:r>
          </w:p>
        </w:tc>
        <w:tc>
          <w:tcPr>
            <w:tcW w:w="1274" w:type="dxa"/>
            <w:vAlign w:val="center"/>
          </w:tcPr>
          <w:p w:rsidR="00BE753E" w:rsidRPr="00BE753E" w:rsidRDefault="00A6464F" w:rsidP="00A6464F">
            <w:pPr>
              <w:ind w:firstLineChars="100" w:firstLine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6464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:rsidR="00C4664B" w:rsidRPr="005C0C52" w:rsidRDefault="00C4664B" w:rsidP="00C4664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C0C52">
              <w:rPr>
                <w:rFonts w:ascii="標楷體" w:eastAsia="標楷體" w:hAnsi="標楷體" w:hint="eastAsia"/>
                <w:sz w:val="22"/>
                <w:szCs w:val="22"/>
              </w:rPr>
              <w:t>國J8 了解全球永續發展之理念並落實於日常生活中。</w:t>
            </w:r>
          </w:p>
          <w:p w:rsidR="00C4664B" w:rsidRPr="005C0C52" w:rsidRDefault="00C4664B" w:rsidP="00C4664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C0C52">
              <w:rPr>
                <w:rFonts w:ascii="標楷體" w:eastAsia="標楷體" w:hAnsi="標楷體" w:hint="eastAsia"/>
                <w:sz w:val="22"/>
                <w:szCs w:val="22"/>
              </w:rPr>
              <w:t>國J1 理解國家發展和全球之關連性。</w:t>
            </w:r>
          </w:p>
          <w:p w:rsidR="00C4664B" w:rsidRPr="005C0C52" w:rsidRDefault="00C4664B" w:rsidP="00C4664B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5C0C52">
              <w:rPr>
                <w:rFonts w:ascii="標楷體" w:eastAsia="標楷體" w:hAnsi="標楷體" w:hint="eastAsia"/>
                <w:sz w:val="22"/>
                <w:szCs w:val="22"/>
              </w:rPr>
              <w:t>國J3 了解我國與全球議題之關連性。</w:t>
            </w:r>
          </w:p>
          <w:p w:rsidR="00BE753E" w:rsidRPr="00BE753E" w:rsidRDefault="00C4664B" w:rsidP="00C4664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C0C52">
              <w:rPr>
                <w:rFonts w:ascii="標楷體" w:eastAsia="標楷體" w:hAnsi="標楷體" w:hint="eastAsia"/>
                <w:sz w:val="22"/>
                <w:szCs w:val="22"/>
              </w:rPr>
              <w:t xml:space="preserve">國J5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檢視個人在全球競爭與合作中可以扮演的角色</w:t>
            </w:r>
          </w:p>
        </w:tc>
      </w:tr>
      <w:tr w:rsidR="00BE753E" w:rsidRPr="00BE753E" w:rsidTr="00A6464F">
        <w:trPr>
          <w:trHeight w:val="1054"/>
          <w:jc w:val="center"/>
        </w:trPr>
        <w:tc>
          <w:tcPr>
            <w:tcW w:w="857" w:type="dxa"/>
            <w:vAlign w:val="center"/>
          </w:tcPr>
          <w:p w:rsidR="00BE753E" w:rsidRPr="00BE753E" w:rsidRDefault="00BE753E" w:rsidP="00BE753E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459" w:type="dxa"/>
            <w:vAlign w:val="center"/>
          </w:tcPr>
          <w:p w:rsidR="00BE753E" w:rsidRPr="00BE753E" w:rsidRDefault="00BE753E" w:rsidP="00BE753E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53" w:type="dxa"/>
            <w:vAlign w:val="center"/>
          </w:tcPr>
          <w:p w:rsidR="00BE753E" w:rsidRPr="00BE753E" w:rsidRDefault="00BE753E" w:rsidP="00BE7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BE753E" w:rsidRPr="00BE753E" w:rsidRDefault="00BE753E" w:rsidP="00BE7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C0C5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自然領域-理化</w:t>
            </w:r>
          </w:p>
        </w:tc>
        <w:tc>
          <w:tcPr>
            <w:tcW w:w="1439" w:type="dxa"/>
            <w:vAlign w:val="center"/>
          </w:tcPr>
          <w:p w:rsidR="00BE753E" w:rsidRPr="00BE753E" w:rsidRDefault="00C4664B" w:rsidP="00BE753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.6.18.19</w:t>
            </w:r>
          </w:p>
        </w:tc>
        <w:tc>
          <w:tcPr>
            <w:tcW w:w="1274" w:type="dxa"/>
            <w:vAlign w:val="center"/>
          </w:tcPr>
          <w:p w:rsidR="00BE753E" w:rsidRPr="00BE753E" w:rsidRDefault="00A6464F" w:rsidP="00A6464F">
            <w:pPr>
              <w:ind w:firstLineChars="100" w:firstLine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:rsidR="00C4664B" w:rsidRPr="005C0C52" w:rsidRDefault="00C4664B" w:rsidP="00C4664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C0C52">
              <w:rPr>
                <w:rFonts w:ascii="標楷體" w:eastAsia="標楷體" w:hAnsi="標楷體" w:hint="eastAsia"/>
                <w:sz w:val="22"/>
                <w:szCs w:val="22"/>
              </w:rPr>
              <w:t>性J8 解讀科技產品的性別意涵。</w:t>
            </w:r>
          </w:p>
          <w:p w:rsidR="00BE753E" w:rsidRPr="00BE753E" w:rsidRDefault="00C4664B" w:rsidP="00C4664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C0C52">
              <w:rPr>
                <w:rFonts w:ascii="標楷體" w:eastAsia="標楷體" w:hAnsi="標楷體" w:hint="eastAsia"/>
                <w:sz w:val="22"/>
                <w:szCs w:val="22"/>
              </w:rPr>
              <w:t>性J3 檢視家庭、學校、職場中基於性別刻板印象產生的偏見與歧視。</w:t>
            </w:r>
          </w:p>
        </w:tc>
      </w:tr>
      <w:tr w:rsidR="00C4664B" w:rsidRPr="00BE753E" w:rsidTr="00A6464F">
        <w:trPr>
          <w:trHeight w:val="1253"/>
          <w:jc w:val="center"/>
        </w:trPr>
        <w:tc>
          <w:tcPr>
            <w:tcW w:w="857" w:type="dxa"/>
            <w:vAlign w:val="center"/>
          </w:tcPr>
          <w:p w:rsidR="00C4664B" w:rsidRPr="00BE753E" w:rsidRDefault="00A6464F" w:rsidP="00C4664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4</w:t>
            </w:r>
          </w:p>
        </w:tc>
        <w:tc>
          <w:tcPr>
            <w:tcW w:w="3459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C0C5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自然領域-理化</w:t>
            </w:r>
          </w:p>
        </w:tc>
        <w:tc>
          <w:tcPr>
            <w:tcW w:w="1439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.8.20.21</w:t>
            </w:r>
          </w:p>
        </w:tc>
        <w:tc>
          <w:tcPr>
            <w:tcW w:w="1274" w:type="dxa"/>
            <w:vAlign w:val="center"/>
          </w:tcPr>
          <w:p w:rsidR="00C4664B" w:rsidRPr="00BE753E" w:rsidRDefault="00A6464F" w:rsidP="00A6464F">
            <w:pPr>
              <w:ind w:firstLineChars="100" w:firstLine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64B" w:rsidRPr="005C0C52" w:rsidRDefault="00C4664B" w:rsidP="00C4664B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  <w:sz w:val="22"/>
                <w:szCs w:val="22"/>
              </w:rPr>
            </w:pPr>
            <w:r w:rsidRPr="005C0C52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2"/>
                <w:szCs w:val="22"/>
              </w:rPr>
              <w:t>環J1 了解生物多樣性及環境承載力的重要性。</w:t>
            </w:r>
          </w:p>
          <w:p w:rsidR="00C4664B" w:rsidRPr="005C0C52" w:rsidRDefault="00C4664B" w:rsidP="00C4664B">
            <w:pPr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5C0C52">
              <w:rPr>
                <w:rFonts w:ascii="標楷體" w:eastAsia="標楷體" w:hAnsi="標楷體" w:hint="eastAsia"/>
                <w:sz w:val="22"/>
                <w:szCs w:val="22"/>
              </w:rPr>
              <w:t>環J3 經由環境美學與自然文學了解自然環境的倫理價值。</w:t>
            </w:r>
          </w:p>
          <w:p w:rsidR="00C4664B" w:rsidRPr="005C0C52" w:rsidRDefault="00C4664B" w:rsidP="00C4664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sz w:val="22"/>
                <w:szCs w:val="22"/>
              </w:rPr>
            </w:pPr>
            <w:r w:rsidRPr="005C0C52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2"/>
                <w:szCs w:val="22"/>
              </w:rPr>
              <w:t>環J14 了解能量流動及物質循環與生態系統運作的關係。</w:t>
            </w:r>
          </w:p>
          <w:p w:rsidR="00C4664B" w:rsidRPr="005C0C52" w:rsidRDefault="00C4664B" w:rsidP="00C4664B">
            <w:pPr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5C0C52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2"/>
                <w:szCs w:val="22"/>
              </w:rPr>
              <w:t>環J15 認識產品的生命週期，探討其生態足跡、水足跡及碳足跡。</w:t>
            </w:r>
          </w:p>
        </w:tc>
      </w:tr>
      <w:tr w:rsidR="00C4664B" w:rsidRPr="00BE753E" w:rsidTr="00A6464F">
        <w:trPr>
          <w:trHeight w:val="649"/>
          <w:jc w:val="center"/>
        </w:trPr>
        <w:tc>
          <w:tcPr>
            <w:tcW w:w="857" w:type="dxa"/>
            <w:vAlign w:val="center"/>
          </w:tcPr>
          <w:p w:rsidR="00C4664B" w:rsidRPr="00BE753E" w:rsidRDefault="00A6464F" w:rsidP="00C4664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5</w:t>
            </w:r>
          </w:p>
        </w:tc>
        <w:tc>
          <w:tcPr>
            <w:tcW w:w="3459" w:type="dxa"/>
            <w:vAlign w:val="center"/>
          </w:tcPr>
          <w:p w:rsidR="00C4664B" w:rsidRPr="00BE753E" w:rsidRDefault="00C4664B" w:rsidP="00C466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53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C0C5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自然領域-理化</w:t>
            </w:r>
          </w:p>
        </w:tc>
        <w:tc>
          <w:tcPr>
            <w:tcW w:w="1439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.12.15</w:t>
            </w:r>
          </w:p>
        </w:tc>
        <w:tc>
          <w:tcPr>
            <w:tcW w:w="1274" w:type="dxa"/>
            <w:vAlign w:val="center"/>
          </w:tcPr>
          <w:p w:rsidR="00C4664B" w:rsidRPr="00BE753E" w:rsidRDefault="00DE0A87" w:rsidP="00DE0A8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</w:t>
            </w:r>
            <w:r w:rsidR="00A6464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:rsidR="00C4664B" w:rsidRPr="00BE753E" w:rsidRDefault="00A6464F" w:rsidP="00C4664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C0C52">
              <w:rPr>
                <w:rFonts w:ascii="標楷體" w:eastAsia="標楷體" w:hAnsi="標楷體" w:cs="DFKaiShu-SB-Estd-BF" w:hint="eastAsia"/>
                <w:color w:val="auto"/>
                <w:sz w:val="22"/>
                <w:szCs w:val="22"/>
              </w:rPr>
              <w:t>安J9 遵守環境設施設備的安全守則。</w:t>
            </w:r>
          </w:p>
        </w:tc>
      </w:tr>
      <w:tr w:rsidR="00C4664B" w:rsidRPr="00BE753E" w:rsidTr="00A6464F">
        <w:trPr>
          <w:trHeight w:val="649"/>
          <w:jc w:val="center"/>
        </w:trPr>
        <w:tc>
          <w:tcPr>
            <w:tcW w:w="857" w:type="dxa"/>
            <w:vAlign w:val="center"/>
          </w:tcPr>
          <w:p w:rsidR="00C4664B" w:rsidRPr="00BE753E" w:rsidRDefault="00A6464F" w:rsidP="00C4664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6</w:t>
            </w:r>
          </w:p>
        </w:tc>
        <w:tc>
          <w:tcPr>
            <w:tcW w:w="3459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C0C5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自然領域-理化</w:t>
            </w:r>
          </w:p>
        </w:tc>
        <w:tc>
          <w:tcPr>
            <w:tcW w:w="1439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.7.13.14</w:t>
            </w:r>
          </w:p>
        </w:tc>
        <w:tc>
          <w:tcPr>
            <w:tcW w:w="1274" w:type="dxa"/>
            <w:vAlign w:val="center"/>
          </w:tcPr>
          <w:p w:rsidR="00C4664B" w:rsidRPr="00BE753E" w:rsidRDefault="00DE0A87" w:rsidP="00DE0A8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</w:t>
            </w:r>
            <w:r w:rsidR="00A6464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:rsidR="00A6464F" w:rsidRPr="00A6464F" w:rsidRDefault="00A6464F" w:rsidP="00A6464F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auto"/>
                <w:kern w:val="2"/>
                <w:sz w:val="24"/>
                <w:szCs w:val="22"/>
              </w:rPr>
            </w:pP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品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 xml:space="preserve">J1 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溝通合作與和諧人際關係。</w:t>
            </w:r>
          </w:p>
          <w:p w:rsidR="00A6464F" w:rsidRPr="00A6464F" w:rsidRDefault="00A6464F" w:rsidP="00A6464F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auto"/>
                <w:kern w:val="2"/>
                <w:sz w:val="24"/>
                <w:szCs w:val="22"/>
              </w:rPr>
            </w:pP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品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 xml:space="preserve">J2 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重視群體規範與榮譽。</w:t>
            </w:r>
          </w:p>
          <w:p w:rsidR="00C4664B" w:rsidRPr="00BE753E" w:rsidRDefault="00A6464F" w:rsidP="00A6464F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auto"/>
                <w:kern w:val="2"/>
                <w:sz w:val="24"/>
                <w:szCs w:val="22"/>
              </w:rPr>
            </w:pP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品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 xml:space="preserve">J3 </w:t>
            </w:r>
            <w:r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關懷生活環境與自然生態永續發展</w:t>
            </w:r>
          </w:p>
        </w:tc>
      </w:tr>
      <w:tr w:rsidR="00C4664B" w:rsidRPr="00BE753E" w:rsidTr="00A6464F">
        <w:trPr>
          <w:trHeight w:val="649"/>
          <w:jc w:val="center"/>
        </w:trPr>
        <w:tc>
          <w:tcPr>
            <w:tcW w:w="857" w:type="dxa"/>
            <w:vAlign w:val="center"/>
          </w:tcPr>
          <w:p w:rsidR="00C4664B" w:rsidRPr="00BE753E" w:rsidRDefault="00A6464F" w:rsidP="00C4664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7</w:t>
            </w:r>
          </w:p>
        </w:tc>
        <w:tc>
          <w:tcPr>
            <w:tcW w:w="3459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53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C0C5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自然領域-理化</w:t>
            </w:r>
          </w:p>
        </w:tc>
        <w:tc>
          <w:tcPr>
            <w:tcW w:w="1439" w:type="dxa"/>
            <w:vAlign w:val="center"/>
          </w:tcPr>
          <w:p w:rsidR="00C4664B" w:rsidRPr="00BE753E" w:rsidRDefault="00C4664B" w:rsidP="00C466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.11.17</w:t>
            </w:r>
          </w:p>
        </w:tc>
        <w:tc>
          <w:tcPr>
            <w:tcW w:w="1274" w:type="dxa"/>
            <w:vAlign w:val="center"/>
          </w:tcPr>
          <w:p w:rsidR="00C4664B" w:rsidRPr="00BE753E" w:rsidRDefault="00DE0A87" w:rsidP="00DE0A8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</w:t>
            </w:r>
            <w:r w:rsidR="00A6464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:rsidR="00A6464F" w:rsidRPr="00A6464F" w:rsidRDefault="00A6464F" w:rsidP="00A6464F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auto"/>
                <w:kern w:val="2"/>
                <w:sz w:val="24"/>
                <w:szCs w:val="22"/>
              </w:rPr>
            </w:pP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生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 xml:space="preserve">J3 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反思生老病死與人生無常的現象，探索人生的目的、價值與意義。</w:t>
            </w:r>
          </w:p>
          <w:p w:rsidR="00C4664B" w:rsidRPr="00BE753E" w:rsidRDefault="00A6464F" w:rsidP="00A6464F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auto"/>
                <w:kern w:val="2"/>
                <w:sz w:val="24"/>
                <w:szCs w:val="22"/>
              </w:rPr>
            </w:pP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生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 xml:space="preserve">J4 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分析快樂、幸福與生命意義之間的關係。</w:t>
            </w:r>
          </w:p>
        </w:tc>
      </w:tr>
      <w:tr w:rsidR="00A6464F" w:rsidRPr="00BE753E" w:rsidTr="00A6464F">
        <w:trPr>
          <w:trHeight w:val="649"/>
          <w:jc w:val="center"/>
        </w:trPr>
        <w:tc>
          <w:tcPr>
            <w:tcW w:w="857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8</w:t>
            </w:r>
          </w:p>
        </w:tc>
        <w:tc>
          <w:tcPr>
            <w:tcW w:w="3459" w:type="dxa"/>
            <w:vAlign w:val="center"/>
          </w:tcPr>
          <w:p w:rsidR="00A6464F" w:rsidRPr="00BE753E" w:rsidRDefault="00A6464F" w:rsidP="00A646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53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C0C5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自然領域-理化</w:t>
            </w:r>
          </w:p>
        </w:tc>
        <w:tc>
          <w:tcPr>
            <w:tcW w:w="1439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4.16.20</w:t>
            </w:r>
          </w:p>
        </w:tc>
        <w:tc>
          <w:tcPr>
            <w:tcW w:w="1274" w:type="dxa"/>
            <w:vAlign w:val="center"/>
          </w:tcPr>
          <w:p w:rsidR="00A6464F" w:rsidRPr="00BE753E" w:rsidRDefault="00DE0A87" w:rsidP="00DE0A8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</w:t>
            </w:r>
            <w:r w:rsidR="00A6464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64F" w:rsidRPr="005C0C52" w:rsidRDefault="00A6464F" w:rsidP="00A6464F">
            <w:pPr>
              <w:spacing w:line="260" w:lineRule="exact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5C0C52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2"/>
                <w:szCs w:val="22"/>
              </w:rPr>
              <w:t>能J4 了解各種能量形式的轉換。</w:t>
            </w:r>
          </w:p>
        </w:tc>
      </w:tr>
      <w:tr w:rsidR="00A6464F" w:rsidRPr="00BE753E" w:rsidTr="00A6464F">
        <w:trPr>
          <w:trHeight w:val="649"/>
          <w:jc w:val="center"/>
        </w:trPr>
        <w:tc>
          <w:tcPr>
            <w:tcW w:w="857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9</w:t>
            </w:r>
          </w:p>
        </w:tc>
        <w:tc>
          <w:tcPr>
            <w:tcW w:w="3459" w:type="dxa"/>
            <w:vAlign w:val="center"/>
          </w:tcPr>
          <w:p w:rsidR="00A6464F" w:rsidRPr="00BE753E" w:rsidRDefault="00A6464F" w:rsidP="00A646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53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C0C5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自然領域-理化</w:t>
            </w:r>
          </w:p>
        </w:tc>
        <w:tc>
          <w:tcPr>
            <w:tcW w:w="1439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.5.6.8.14</w:t>
            </w:r>
          </w:p>
        </w:tc>
        <w:tc>
          <w:tcPr>
            <w:tcW w:w="1274" w:type="dxa"/>
            <w:vAlign w:val="center"/>
          </w:tcPr>
          <w:p w:rsidR="00A6464F" w:rsidRPr="00BE753E" w:rsidRDefault="00DE0A87" w:rsidP="00DE0A8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</w:t>
            </w:r>
            <w:r w:rsidR="00DE766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:rsidR="00A6464F" w:rsidRPr="005C0C52" w:rsidRDefault="00A6464F" w:rsidP="00A6464F">
            <w:pPr>
              <w:rPr>
                <w:rFonts w:ascii="標楷體" w:eastAsia="標楷體" w:hAnsi="標楷體" w:cs="DFKaiShu-SB-Estd-BF"/>
                <w:color w:val="auto"/>
                <w:sz w:val="22"/>
                <w:szCs w:val="22"/>
              </w:rPr>
            </w:pPr>
            <w:r w:rsidRPr="005C0C52">
              <w:rPr>
                <w:rFonts w:ascii="標楷體" w:eastAsia="標楷體" w:hAnsi="標楷體" w:cs="DFKaiShu-SB-Estd-BF" w:hint="eastAsia"/>
                <w:color w:val="auto"/>
                <w:sz w:val="22"/>
                <w:szCs w:val="22"/>
              </w:rPr>
              <w:t>閱J3 理解學科知識內的重要詞</w:t>
            </w:r>
          </w:p>
          <w:p w:rsidR="00A6464F" w:rsidRPr="005C0C52" w:rsidRDefault="00A6464F" w:rsidP="00A6464F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2"/>
                <w:szCs w:val="22"/>
              </w:rPr>
            </w:pPr>
            <w:r w:rsidRPr="005C0C52">
              <w:rPr>
                <w:rFonts w:ascii="標楷體" w:eastAsia="標楷體" w:hAnsi="標楷體" w:cs="DFKaiShu-SB-Estd-BF" w:hint="eastAsia"/>
                <w:color w:val="auto"/>
                <w:sz w:val="22"/>
                <w:szCs w:val="22"/>
              </w:rPr>
              <w:t>閱J8 在學習上遇到問題時，願意尋找課外資料，解決困難。</w:t>
            </w:r>
          </w:p>
          <w:p w:rsidR="00A6464F" w:rsidRPr="005C0C52" w:rsidRDefault="00A6464F" w:rsidP="00A6464F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  <w:sz w:val="22"/>
                <w:szCs w:val="22"/>
              </w:rPr>
            </w:pPr>
            <w:r w:rsidRPr="005C0C52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2"/>
                <w:szCs w:val="22"/>
              </w:rPr>
              <w:t>閱J4 除紙本閱讀之外，依學習需求選擇適當的閱讀媒材，並了解如何利用適當的管道獲得文本資源。</w:t>
            </w:r>
          </w:p>
          <w:p w:rsidR="00A6464F" w:rsidRPr="00BE753E" w:rsidRDefault="00A6464F" w:rsidP="00A6464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464F" w:rsidRPr="00BE753E" w:rsidTr="00A6464F">
        <w:trPr>
          <w:trHeight w:val="649"/>
          <w:jc w:val="center"/>
        </w:trPr>
        <w:tc>
          <w:tcPr>
            <w:tcW w:w="857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59" w:type="dxa"/>
            <w:vAlign w:val="center"/>
          </w:tcPr>
          <w:p w:rsidR="00A6464F" w:rsidRPr="00BE753E" w:rsidRDefault="00A6464F" w:rsidP="00A646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53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C0C5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自然領域-理化</w:t>
            </w:r>
          </w:p>
        </w:tc>
        <w:tc>
          <w:tcPr>
            <w:tcW w:w="1439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8.19</w:t>
            </w:r>
          </w:p>
        </w:tc>
        <w:tc>
          <w:tcPr>
            <w:tcW w:w="1274" w:type="dxa"/>
            <w:vAlign w:val="center"/>
          </w:tcPr>
          <w:p w:rsidR="00A6464F" w:rsidRPr="00BE753E" w:rsidRDefault="00DE0A87" w:rsidP="00DE0A8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</w:t>
            </w:r>
            <w:r w:rsidR="00DE76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:rsidR="00A6464F" w:rsidRPr="00A6464F" w:rsidRDefault="00A6464F" w:rsidP="00A6464F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auto"/>
                <w:kern w:val="2"/>
                <w:sz w:val="24"/>
                <w:szCs w:val="22"/>
              </w:rPr>
            </w:pP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人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 xml:space="preserve">J4 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了解平等、正義的原則，並在生活中實踐。</w:t>
            </w:r>
          </w:p>
          <w:p w:rsidR="00A6464F" w:rsidRPr="00BE753E" w:rsidRDefault="00A6464F" w:rsidP="00A6464F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auto"/>
                <w:kern w:val="2"/>
                <w:sz w:val="24"/>
                <w:szCs w:val="22"/>
              </w:rPr>
            </w:pP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人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 xml:space="preserve">J5 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了解社會上有不同的群體和文化，尊重並欣賞其差異。</w:t>
            </w:r>
          </w:p>
        </w:tc>
      </w:tr>
      <w:tr w:rsidR="00A6464F" w:rsidRPr="00BE753E" w:rsidTr="00A6464F">
        <w:trPr>
          <w:trHeight w:val="649"/>
          <w:jc w:val="center"/>
        </w:trPr>
        <w:tc>
          <w:tcPr>
            <w:tcW w:w="857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11</w:t>
            </w:r>
          </w:p>
        </w:tc>
        <w:tc>
          <w:tcPr>
            <w:tcW w:w="3459" w:type="dxa"/>
            <w:vAlign w:val="center"/>
          </w:tcPr>
          <w:p w:rsidR="00A6464F" w:rsidRPr="00BE753E" w:rsidRDefault="00A6464F" w:rsidP="00A6464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BE753E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53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C0C52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自然領域-理化</w:t>
            </w:r>
          </w:p>
        </w:tc>
        <w:tc>
          <w:tcPr>
            <w:tcW w:w="1439" w:type="dxa"/>
            <w:vAlign w:val="center"/>
          </w:tcPr>
          <w:p w:rsidR="00A6464F" w:rsidRPr="00BE753E" w:rsidRDefault="00A6464F" w:rsidP="00A6464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0.12</w:t>
            </w:r>
          </w:p>
        </w:tc>
        <w:tc>
          <w:tcPr>
            <w:tcW w:w="1274" w:type="dxa"/>
            <w:vAlign w:val="center"/>
          </w:tcPr>
          <w:p w:rsidR="00A6464F" w:rsidRPr="00BE753E" w:rsidRDefault="00DE0A87" w:rsidP="00DE0A8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</w:t>
            </w:r>
            <w:r w:rsidR="00DE76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:rsidR="00A6464F" w:rsidRPr="00A6464F" w:rsidRDefault="00A6464F" w:rsidP="00A6464F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auto"/>
                <w:kern w:val="2"/>
                <w:sz w:val="24"/>
                <w:szCs w:val="22"/>
              </w:rPr>
            </w:pP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戶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 xml:space="preserve">J5 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在團隊活動中，養成相互合作與互動的良好態度與技能。</w:t>
            </w:r>
          </w:p>
          <w:p w:rsidR="00A6464F" w:rsidRPr="00A6464F" w:rsidRDefault="00A6464F" w:rsidP="00A6464F">
            <w:pPr>
              <w:widowControl w:val="0"/>
              <w:ind w:firstLine="0"/>
              <w:jc w:val="left"/>
              <w:rPr>
                <w:rFonts w:ascii="Calibri" w:eastAsia="標楷體" w:hAnsi="Calibri"/>
                <w:color w:val="auto"/>
                <w:kern w:val="2"/>
                <w:sz w:val="24"/>
                <w:szCs w:val="22"/>
              </w:rPr>
            </w:pP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戶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 xml:space="preserve">J6 </w:t>
            </w:r>
            <w:r w:rsidRPr="00A6464F">
              <w:rPr>
                <w:rFonts w:ascii="Calibri" w:eastAsia="標楷體" w:hAnsi="Calibri" w:hint="eastAsia"/>
                <w:color w:val="auto"/>
                <w:kern w:val="2"/>
                <w:sz w:val="24"/>
                <w:szCs w:val="22"/>
              </w:rPr>
              <w:t>參與學校附近環境或機構的服務學習，以改善環境促進社會公益。</w:t>
            </w:r>
          </w:p>
          <w:p w:rsidR="00A6464F" w:rsidRPr="00BE753E" w:rsidRDefault="00A6464F" w:rsidP="00A6464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5C0C52" w:rsidRDefault="005C0C52" w:rsidP="00DE7661">
      <w:pPr>
        <w:ind w:firstLine="0"/>
        <w:rPr>
          <w:rFonts w:ascii="標楷體" w:eastAsia="標楷體" w:hAnsi="標楷體" w:cs="標楷體"/>
          <w:b/>
          <w:sz w:val="24"/>
          <w:szCs w:val="24"/>
        </w:rPr>
      </w:pPr>
    </w:p>
    <w:p w:rsidR="005C0C52" w:rsidRDefault="005C0C5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8F65B2" w:rsidRPr="00BF31BC" w:rsidRDefault="00DE7661" w:rsidP="008F65B2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8F65B2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8F65B2" w:rsidRPr="00BF31BC" w:rsidRDefault="00DE7661" w:rsidP="008F65B2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DE7661">
        <w:rPr>
          <w:rFonts w:ascii="標楷體" w:eastAsia="標楷體" w:hAnsi="標楷體" w:cs="標楷體" w:hint="eastAsia"/>
          <w:color w:val="auto"/>
          <w:sz w:val="24"/>
          <w:szCs w:val="24"/>
        </w:rPr>
        <w:t>█</w:t>
      </w:r>
      <w:r w:rsidR="008F65B2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否，全學年都沒有(以下免填)</w:t>
      </w:r>
    </w:p>
    <w:p w:rsidR="008F65B2" w:rsidRPr="00BF31BC" w:rsidRDefault="008F65B2" w:rsidP="008F65B2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</w:t>
      </w:r>
    </w:p>
    <w:p w:rsidR="008F65B2" w:rsidRPr="00BF31BC" w:rsidRDefault="008F65B2" w:rsidP="008F65B2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8F65B2" w:rsidRPr="00BF31BC" w:rsidTr="005320FA">
        <w:tc>
          <w:tcPr>
            <w:tcW w:w="1292" w:type="dxa"/>
          </w:tcPr>
          <w:p w:rsidR="008F65B2" w:rsidRPr="00BF31BC" w:rsidRDefault="008F65B2" w:rsidP="005320F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8F65B2" w:rsidRPr="00BF31BC" w:rsidRDefault="008F65B2" w:rsidP="005320F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8F65B2" w:rsidRPr="00BF31BC" w:rsidRDefault="008F65B2" w:rsidP="005320F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8F65B2" w:rsidRPr="00BF31BC" w:rsidRDefault="008F65B2" w:rsidP="005320F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8F65B2" w:rsidRPr="00BF31BC" w:rsidRDefault="008F65B2" w:rsidP="005320F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8F65B2" w:rsidRPr="00BF31BC" w:rsidRDefault="008F65B2" w:rsidP="005320F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8F65B2" w:rsidRPr="00BF31BC" w:rsidTr="005320FA">
        <w:tc>
          <w:tcPr>
            <w:tcW w:w="1292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8F65B2" w:rsidRPr="00BF31BC" w:rsidRDefault="008F65B2" w:rsidP="005320F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□印刷品□影音光碟</w:t>
            </w:r>
          </w:p>
          <w:p w:rsidR="008F65B2" w:rsidRPr="00BF31BC" w:rsidRDefault="008F65B2" w:rsidP="005320F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F65B2" w:rsidRPr="00BF31BC" w:rsidTr="005320FA">
        <w:tc>
          <w:tcPr>
            <w:tcW w:w="1292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F65B2" w:rsidRPr="00BF31BC" w:rsidTr="005320FA">
        <w:tc>
          <w:tcPr>
            <w:tcW w:w="1292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8F65B2" w:rsidRPr="00BF31BC" w:rsidRDefault="008F65B2" w:rsidP="005320F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F65B2" w:rsidRPr="008F65B2" w:rsidRDefault="008F65B2" w:rsidP="008F65B2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*上述欄位皆與校外人士協助教學與活動之申請表一致</w:t>
      </w:r>
    </w:p>
    <w:sectPr w:rsidR="008F65B2" w:rsidRPr="008F65B2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60" w:rsidRDefault="004D3A60">
      <w:r>
        <w:separator/>
      </w:r>
    </w:p>
  </w:endnote>
  <w:endnote w:type="continuationSeparator" w:id="0">
    <w:p w:rsidR="004D3A60" w:rsidRDefault="004D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F7D" w:rsidRDefault="00BE6F7D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E515AD" w:rsidRPr="00E515AD">
      <w:rPr>
        <w:noProof/>
        <w:lang w:val="zh-TW"/>
      </w:rPr>
      <w:t>49</w:t>
    </w:r>
    <w:r>
      <w:fldChar w:fldCharType="end"/>
    </w:r>
  </w:p>
  <w:p w:rsidR="00BE6F7D" w:rsidRDefault="00BE6F7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60" w:rsidRDefault="004D3A60">
      <w:r>
        <w:separator/>
      </w:r>
    </w:p>
  </w:footnote>
  <w:footnote w:type="continuationSeparator" w:id="0">
    <w:p w:rsidR="004D3A60" w:rsidRDefault="004D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B74233D"/>
    <w:multiLevelType w:val="multilevel"/>
    <w:tmpl w:val="1A9411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92" w:hanging="1800"/>
      </w:pPr>
      <w:rPr>
        <w:rFonts w:hint="default"/>
      </w:rPr>
    </w:lvl>
  </w:abstractNum>
  <w:abstractNum w:abstractNumId="9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9690CB4"/>
    <w:multiLevelType w:val="multilevel"/>
    <w:tmpl w:val="07FED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00" w:hanging="1800"/>
      </w:pPr>
      <w:rPr>
        <w:rFonts w:hint="default"/>
      </w:rPr>
    </w:lvl>
  </w:abstractNum>
  <w:abstractNum w:abstractNumId="19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03443C6"/>
    <w:multiLevelType w:val="hybridMultilevel"/>
    <w:tmpl w:val="5590EC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8"/>
  </w:num>
  <w:num w:numId="2">
    <w:abstractNumId w:val="15"/>
  </w:num>
  <w:num w:numId="3">
    <w:abstractNumId w:val="77"/>
  </w:num>
  <w:num w:numId="4">
    <w:abstractNumId w:val="86"/>
  </w:num>
  <w:num w:numId="5">
    <w:abstractNumId w:val="42"/>
  </w:num>
  <w:num w:numId="6">
    <w:abstractNumId w:val="13"/>
  </w:num>
  <w:num w:numId="7">
    <w:abstractNumId w:val="50"/>
  </w:num>
  <w:num w:numId="8">
    <w:abstractNumId w:val="33"/>
  </w:num>
  <w:num w:numId="9">
    <w:abstractNumId w:val="45"/>
  </w:num>
  <w:num w:numId="10">
    <w:abstractNumId w:val="4"/>
  </w:num>
  <w:num w:numId="11">
    <w:abstractNumId w:val="0"/>
  </w:num>
  <w:num w:numId="12">
    <w:abstractNumId w:val="19"/>
  </w:num>
  <w:num w:numId="13">
    <w:abstractNumId w:val="67"/>
  </w:num>
  <w:num w:numId="14">
    <w:abstractNumId w:val="83"/>
  </w:num>
  <w:num w:numId="15">
    <w:abstractNumId w:val="36"/>
  </w:num>
  <w:num w:numId="16">
    <w:abstractNumId w:val="2"/>
  </w:num>
  <w:num w:numId="17">
    <w:abstractNumId w:val="74"/>
  </w:num>
  <w:num w:numId="18">
    <w:abstractNumId w:val="91"/>
  </w:num>
  <w:num w:numId="19">
    <w:abstractNumId w:val="78"/>
  </w:num>
  <w:num w:numId="20">
    <w:abstractNumId w:val="95"/>
  </w:num>
  <w:num w:numId="21">
    <w:abstractNumId w:val="39"/>
  </w:num>
  <w:num w:numId="22">
    <w:abstractNumId w:val="9"/>
  </w:num>
  <w:num w:numId="23">
    <w:abstractNumId w:val="80"/>
  </w:num>
  <w:num w:numId="24">
    <w:abstractNumId w:val="3"/>
  </w:num>
  <w:num w:numId="25">
    <w:abstractNumId w:val="59"/>
  </w:num>
  <w:num w:numId="26">
    <w:abstractNumId w:val="69"/>
  </w:num>
  <w:num w:numId="27">
    <w:abstractNumId w:val="38"/>
  </w:num>
  <w:num w:numId="28">
    <w:abstractNumId w:val="29"/>
  </w:num>
  <w:num w:numId="29">
    <w:abstractNumId w:val="44"/>
  </w:num>
  <w:num w:numId="30">
    <w:abstractNumId w:val="65"/>
  </w:num>
  <w:num w:numId="31">
    <w:abstractNumId w:val="21"/>
  </w:num>
  <w:num w:numId="32">
    <w:abstractNumId w:val="51"/>
  </w:num>
  <w:num w:numId="33">
    <w:abstractNumId w:val="34"/>
  </w:num>
  <w:num w:numId="34">
    <w:abstractNumId w:val="16"/>
  </w:num>
  <w:num w:numId="35">
    <w:abstractNumId w:val="47"/>
  </w:num>
  <w:num w:numId="36">
    <w:abstractNumId w:val="73"/>
  </w:num>
  <w:num w:numId="37">
    <w:abstractNumId w:val="87"/>
  </w:num>
  <w:num w:numId="38">
    <w:abstractNumId w:val="40"/>
  </w:num>
  <w:num w:numId="39">
    <w:abstractNumId w:val="32"/>
  </w:num>
  <w:num w:numId="40">
    <w:abstractNumId w:val="30"/>
  </w:num>
  <w:num w:numId="41">
    <w:abstractNumId w:val="82"/>
  </w:num>
  <w:num w:numId="42">
    <w:abstractNumId w:val="68"/>
  </w:num>
  <w:num w:numId="43">
    <w:abstractNumId w:val="56"/>
  </w:num>
  <w:num w:numId="44">
    <w:abstractNumId w:val="37"/>
  </w:num>
  <w:num w:numId="45">
    <w:abstractNumId w:val="61"/>
  </w:num>
  <w:num w:numId="46">
    <w:abstractNumId w:val="46"/>
  </w:num>
  <w:num w:numId="47">
    <w:abstractNumId w:val="7"/>
  </w:num>
  <w:num w:numId="48">
    <w:abstractNumId w:val="43"/>
  </w:num>
  <w:num w:numId="49">
    <w:abstractNumId w:val="53"/>
  </w:num>
  <w:num w:numId="50">
    <w:abstractNumId w:val="6"/>
  </w:num>
  <w:num w:numId="51">
    <w:abstractNumId w:val="90"/>
  </w:num>
  <w:num w:numId="52">
    <w:abstractNumId w:val="63"/>
  </w:num>
  <w:num w:numId="53">
    <w:abstractNumId w:val="81"/>
  </w:num>
  <w:num w:numId="54">
    <w:abstractNumId w:val="75"/>
  </w:num>
  <w:num w:numId="55">
    <w:abstractNumId w:val="64"/>
  </w:num>
  <w:num w:numId="56">
    <w:abstractNumId w:val="70"/>
  </w:num>
  <w:num w:numId="57">
    <w:abstractNumId w:val="25"/>
  </w:num>
  <w:num w:numId="58">
    <w:abstractNumId w:val="92"/>
  </w:num>
  <w:num w:numId="59">
    <w:abstractNumId w:val="41"/>
  </w:num>
  <w:num w:numId="60">
    <w:abstractNumId w:val="88"/>
  </w:num>
  <w:num w:numId="61">
    <w:abstractNumId w:val="94"/>
  </w:num>
  <w:num w:numId="62">
    <w:abstractNumId w:val="58"/>
  </w:num>
  <w:num w:numId="63">
    <w:abstractNumId w:val="17"/>
  </w:num>
  <w:num w:numId="64">
    <w:abstractNumId w:val="27"/>
  </w:num>
  <w:num w:numId="65">
    <w:abstractNumId w:val="85"/>
  </w:num>
  <w:num w:numId="66">
    <w:abstractNumId w:val="84"/>
  </w:num>
  <w:num w:numId="67">
    <w:abstractNumId w:val="24"/>
  </w:num>
  <w:num w:numId="68">
    <w:abstractNumId w:val="60"/>
  </w:num>
  <w:num w:numId="69">
    <w:abstractNumId w:val="10"/>
  </w:num>
  <w:num w:numId="70">
    <w:abstractNumId w:val="79"/>
  </w:num>
  <w:num w:numId="71">
    <w:abstractNumId w:val="12"/>
  </w:num>
  <w:num w:numId="72">
    <w:abstractNumId w:val="66"/>
  </w:num>
  <w:num w:numId="73">
    <w:abstractNumId w:val="35"/>
  </w:num>
  <w:num w:numId="74">
    <w:abstractNumId w:val="22"/>
  </w:num>
  <w:num w:numId="75">
    <w:abstractNumId w:val="20"/>
  </w:num>
  <w:num w:numId="76">
    <w:abstractNumId w:val="62"/>
  </w:num>
  <w:num w:numId="77">
    <w:abstractNumId w:val="89"/>
  </w:num>
  <w:num w:numId="78">
    <w:abstractNumId w:val="93"/>
  </w:num>
  <w:num w:numId="79">
    <w:abstractNumId w:val="5"/>
  </w:num>
  <w:num w:numId="80">
    <w:abstractNumId w:val="31"/>
  </w:num>
  <w:num w:numId="81">
    <w:abstractNumId w:val="14"/>
  </w:num>
  <w:num w:numId="82">
    <w:abstractNumId w:val="57"/>
  </w:num>
  <w:num w:numId="83">
    <w:abstractNumId w:val="11"/>
  </w:num>
  <w:num w:numId="84">
    <w:abstractNumId w:val="1"/>
  </w:num>
  <w:num w:numId="85">
    <w:abstractNumId w:val="23"/>
  </w:num>
  <w:num w:numId="86">
    <w:abstractNumId w:val="71"/>
  </w:num>
  <w:num w:numId="87">
    <w:abstractNumId w:val="54"/>
  </w:num>
  <w:num w:numId="88">
    <w:abstractNumId w:val="72"/>
  </w:num>
  <w:num w:numId="89">
    <w:abstractNumId w:val="26"/>
  </w:num>
  <w:num w:numId="90">
    <w:abstractNumId w:val="76"/>
  </w:num>
  <w:num w:numId="91">
    <w:abstractNumId w:val="55"/>
  </w:num>
  <w:num w:numId="92">
    <w:abstractNumId w:val="52"/>
  </w:num>
  <w:num w:numId="93">
    <w:abstractNumId w:val="28"/>
  </w:num>
  <w:num w:numId="94">
    <w:abstractNumId w:val="49"/>
  </w:num>
  <w:num w:numId="95">
    <w:abstractNumId w:val="18"/>
  </w:num>
  <w:num w:numId="96">
    <w:abstractNumId w:val="8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69FD"/>
    <w:rsid w:val="00017015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226"/>
    <w:rsid w:val="000B3A25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60E9"/>
    <w:rsid w:val="00141E97"/>
    <w:rsid w:val="00143740"/>
    <w:rsid w:val="001460C3"/>
    <w:rsid w:val="0014796F"/>
    <w:rsid w:val="00150A4C"/>
    <w:rsid w:val="00156A6B"/>
    <w:rsid w:val="00166D8B"/>
    <w:rsid w:val="00170D0B"/>
    <w:rsid w:val="00181ACE"/>
    <w:rsid w:val="00182362"/>
    <w:rsid w:val="00182626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23B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70A7"/>
    <w:rsid w:val="00290376"/>
    <w:rsid w:val="00290B63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6B47"/>
    <w:rsid w:val="002D7331"/>
    <w:rsid w:val="002E2523"/>
    <w:rsid w:val="002E38B1"/>
    <w:rsid w:val="002E6D6E"/>
    <w:rsid w:val="002F535E"/>
    <w:rsid w:val="002F74D8"/>
    <w:rsid w:val="00301426"/>
    <w:rsid w:val="00301D41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3EC2"/>
    <w:rsid w:val="0032489D"/>
    <w:rsid w:val="00330675"/>
    <w:rsid w:val="00330714"/>
    <w:rsid w:val="00334F63"/>
    <w:rsid w:val="00337ADD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AF6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55A3E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8760E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C2B"/>
    <w:rsid w:val="004D2FAA"/>
    <w:rsid w:val="004D3A60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26E70"/>
    <w:rsid w:val="005320FA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A690B"/>
    <w:rsid w:val="005B1A2D"/>
    <w:rsid w:val="005B39AB"/>
    <w:rsid w:val="005B3F5F"/>
    <w:rsid w:val="005B4FE2"/>
    <w:rsid w:val="005B68BF"/>
    <w:rsid w:val="005B69DE"/>
    <w:rsid w:val="005B722E"/>
    <w:rsid w:val="005C0C52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1B7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EBC"/>
    <w:rsid w:val="006A529F"/>
    <w:rsid w:val="006B02E0"/>
    <w:rsid w:val="006B2866"/>
    <w:rsid w:val="006B3591"/>
    <w:rsid w:val="006B51FE"/>
    <w:rsid w:val="006D1D3D"/>
    <w:rsid w:val="006D30E1"/>
    <w:rsid w:val="006D3ACD"/>
    <w:rsid w:val="006D3CA3"/>
    <w:rsid w:val="006D52E9"/>
    <w:rsid w:val="006E27FD"/>
    <w:rsid w:val="006E44A1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4D5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23E4"/>
    <w:rsid w:val="007B2D13"/>
    <w:rsid w:val="007B4583"/>
    <w:rsid w:val="007C0CAF"/>
    <w:rsid w:val="007C196E"/>
    <w:rsid w:val="007C2A65"/>
    <w:rsid w:val="007C355B"/>
    <w:rsid w:val="007C3769"/>
    <w:rsid w:val="007C4F1E"/>
    <w:rsid w:val="007C689B"/>
    <w:rsid w:val="007D347C"/>
    <w:rsid w:val="007D42F0"/>
    <w:rsid w:val="007D5CDE"/>
    <w:rsid w:val="007E320B"/>
    <w:rsid w:val="00811297"/>
    <w:rsid w:val="00812AC4"/>
    <w:rsid w:val="008222BF"/>
    <w:rsid w:val="00823DF1"/>
    <w:rsid w:val="00824477"/>
    <w:rsid w:val="00825116"/>
    <w:rsid w:val="00832CA1"/>
    <w:rsid w:val="00835234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ADF"/>
    <w:rsid w:val="00875CBB"/>
    <w:rsid w:val="0088018D"/>
    <w:rsid w:val="00882E64"/>
    <w:rsid w:val="0089130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1A52"/>
    <w:rsid w:val="008C346B"/>
    <w:rsid w:val="008C40E2"/>
    <w:rsid w:val="008C6637"/>
    <w:rsid w:val="008C7AF6"/>
    <w:rsid w:val="008D2428"/>
    <w:rsid w:val="008E1F08"/>
    <w:rsid w:val="008F16B4"/>
    <w:rsid w:val="008F1D99"/>
    <w:rsid w:val="008F22B2"/>
    <w:rsid w:val="008F2B26"/>
    <w:rsid w:val="008F65B2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46E9"/>
    <w:rsid w:val="009D5D4A"/>
    <w:rsid w:val="009D5F4F"/>
    <w:rsid w:val="009D67C7"/>
    <w:rsid w:val="009E08EA"/>
    <w:rsid w:val="009E690B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464F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1997"/>
    <w:rsid w:val="00B2365E"/>
    <w:rsid w:val="00B308B6"/>
    <w:rsid w:val="00B346A1"/>
    <w:rsid w:val="00B35C16"/>
    <w:rsid w:val="00B41FD5"/>
    <w:rsid w:val="00B47EBB"/>
    <w:rsid w:val="00B5253C"/>
    <w:rsid w:val="00B54810"/>
    <w:rsid w:val="00B5559D"/>
    <w:rsid w:val="00B62FC1"/>
    <w:rsid w:val="00B66C53"/>
    <w:rsid w:val="00B7069B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69DE"/>
    <w:rsid w:val="00BC25C2"/>
    <w:rsid w:val="00BC285E"/>
    <w:rsid w:val="00BC3525"/>
    <w:rsid w:val="00BC3E0D"/>
    <w:rsid w:val="00BC75B2"/>
    <w:rsid w:val="00BD0C8A"/>
    <w:rsid w:val="00BD3CA2"/>
    <w:rsid w:val="00BD5193"/>
    <w:rsid w:val="00BD5366"/>
    <w:rsid w:val="00BE2654"/>
    <w:rsid w:val="00BE3EEA"/>
    <w:rsid w:val="00BE6F7D"/>
    <w:rsid w:val="00BE753E"/>
    <w:rsid w:val="00BE7C71"/>
    <w:rsid w:val="00BF1A42"/>
    <w:rsid w:val="00C01B71"/>
    <w:rsid w:val="00C0277A"/>
    <w:rsid w:val="00C16726"/>
    <w:rsid w:val="00C22E0C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664B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0FA1"/>
    <w:rsid w:val="00C85389"/>
    <w:rsid w:val="00C93D91"/>
    <w:rsid w:val="00CA47CD"/>
    <w:rsid w:val="00CB00F2"/>
    <w:rsid w:val="00CB2269"/>
    <w:rsid w:val="00CB3018"/>
    <w:rsid w:val="00CB33CC"/>
    <w:rsid w:val="00CB40FF"/>
    <w:rsid w:val="00CB62C6"/>
    <w:rsid w:val="00CC16B0"/>
    <w:rsid w:val="00CC1C3B"/>
    <w:rsid w:val="00CC450A"/>
    <w:rsid w:val="00CC4513"/>
    <w:rsid w:val="00CC59D8"/>
    <w:rsid w:val="00CC7789"/>
    <w:rsid w:val="00CD31E4"/>
    <w:rsid w:val="00CE123A"/>
    <w:rsid w:val="00CE1354"/>
    <w:rsid w:val="00CE3EA2"/>
    <w:rsid w:val="00CE5E71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0629"/>
    <w:rsid w:val="00DA3981"/>
    <w:rsid w:val="00DA3FCB"/>
    <w:rsid w:val="00DB2FC8"/>
    <w:rsid w:val="00DB552D"/>
    <w:rsid w:val="00DC0AFE"/>
    <w:rsid w:val="00DC68AD"/>
    <w:rsid w:val="00DD4D59"/>
    <w:rsid w:val="00DE0A87"/>
    <w:rsid w:val="00DE1D2A"/>
    <w:rsid w:val="00DE677C"/>
    <w:rsid w:val="00DE67E2"/>
    <w:rsid w:val="00DE7661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6F7"/>
    <w:rsid w:val="00E22722"/>
    <w:rsid w:val="00E22ED8"/>
    <w:rsid w:val="00E24A57"/>
    <w:rsid w:val="00E325ED"/>
    <w:rsid w:val="00E3550F"/>
    <w:rsid w:val="00E428EF"/>
    <w:rsid w:val="00E46E43"/>
    <w:rsid w:val="00E47B31"/>
    <w:rsid w:val="00E515AD"/>
    <w:rsid w:val="00E51BC1"/>
    <w:rsid w:val="00E52EA3"/>
    <w:rsid w:val="00E568E8"/>
    <w:rsid w:val="00E570C1"/>
    <w:rsid w:val="00E57107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55C"/>
    <w:rsid w:val="00F17733"/>
    <w:rsid w:val="00F2569F"/>
    <w:rsid w:val="00F30474"/>
    <w:rsid w:val="00F37A1E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64AE"/>
    <w:rsid w:val="00FB7303"/>
    <w:rsid w:val="00FB7658"/>
    <w:rsid w:val="00FC01EC"/>
    <w:rsid w:val="00FC1ECF"/>
    <w:rsid w:val="00FC234E"/>
    <w:rsid w:val="00FC25E5"/>
    <w:rsid w:val="00FC2E78"/>
    <w:rsid w:val="00FC3479"/>
    <w:rsid w:val="00FC384A"/>
    <w:rsid w:val="00FC5594"/>
    <w:rsid w:val="00FC648B"/>
    <w:rsid w:val="00FD06EA"/>
    <w:rsid w:val="00FE5095"/>
    <w:rsid w:val="00FE52E2"/>
    <w:rsid w:val="00FE6368"/>
    <w:rsid w:val="00FF0A62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0FEE16-1E18-4DC3-8395-4E01BD85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31E4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337ADD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  <w:lang w:val="x-none" w:eastAsia="x-none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character" w:customStyle="1" w:styleId="70">
    <w:name w:val="標題 7 字元"/>
    <w:basedOn w:val="a0"/>
    <w:link w:val="7"/>
    <w:uiPriority w:val="9"/>
    <w:rsid w:val="00337ADD"/>
    <w:rPr>
      <w:rFonts w:asciiTheme="majorHAnsi" w:eastAsiaTheme="majorEastAsia" w:hAnsiTheme="majorHAnsi" w:cstheme="majorBidi"/>
      <w:b/>
      <w:bCs/>
      <w:color w:val="000000"/>
      <w:sz w:val="36"/>
      <w:szCs w:val="36"/>
    </w:rPr>
  </w:style>
  <w:style w:type="table" w:customStyle="1" w:styleId="10">
    <w:name w:val="表格格線1"/>
    <w:basedOn w:val="a1"/>
    <w:next w:val="aff7"/>
    <w:uiPriority w:val="39"/>
    <w:rsid w:val="00BE753E"/>
    <w:pPr>
      <w:ind w:firstLine="23"/>
      <w:jc w:val="both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4CA8-FE8C-4207-8ED2-B758CA39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4146</Words>
  <Characters>23634</Characters>
  <Application>Microsoft Office Word</Application>
  <DocSecurity>0</DocSecurity>
  <Lines>196</Lines>
  <Paragraphs>55</Paragraphs>
  <ScaleCrop>false</ScaleCrop>
  <Company>Hewlett-Packard Company</Company>
  <LinksUpToDate>false</LinksUpToDate>
  <CharactersWithSpaces>27725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adminuser</cp:lastModifiedBy>
  <cp:revision>3</cp:revision>
  <cp:lastPrinted>2018-11-20T02:54:00Z</cp:lastPrinted>
  <dcterms:created xsi:type="dcterms:W3CDTF">2023-06-12T02:41:00Z</dcterms:created>
  <dcterms:modified xsi:type="dcterms:W3CDTF">2023-06-12T02:44:00Z</dcterms:modified>
</cp:coreProperties>
</file>