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1B7B34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806EA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306A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964853" w:rsidRDefault="00964853" w:rsidP="002D25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選擇題：每題2分，共50題。</w:t>
      </w:r>
    </w:p>
    <w:p w:rsidR="002D2534" w:rsidRPr="00BF7E03" w:rsidRDefault="002D2534" w:rsidP="002D25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8E362B" w:rsidRDefault="002D2534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1、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請問中國的三大地理區中，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>南部</w:t>
      </w:r>
      <w:r>
        <w:rPr>
          <w:rFonts w:ascii="標楷體" w:eastAsia="標楷體" w:hAnsi="標楷體" w:hint="eastAsia"/>
          <w:snapToGrid w:val="0"/>
          <w:kern w:val="0"/>
          <w:szCs w:val="24"/>
        </w:rPr>
        <w:t>地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>區</w:t>
      </w:r>
      <w:r>
        <w:rPr>
          <w:rFonts w:ascii="標楷體" w:eastAsia="標楷體" w:hAnsi="標楷體" w:hint="eastAsia"/>
          <w:snapToGrid w:val="0"/>
          <w:kern w:val="0"/>
          <w:szCs w:val="24"/>
        </w:rPr>
        <w:t>與北部地區之間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>以下列何者為界？</w:t>
      </w:r>
    </w:p>
    <w:p w:rsidR="00964853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  <w:snapToGrid w:val="0"/>
          <w:kern w:val="0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秦嶺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南嶺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napToGrid w:val="0"/>
          <w:kern w:val="0"/>
          <w:szCs w:val="24"/>
        </w:rPr>
        <w:t>大興安嶺</w:t>
      </w:r>
      <w:r w:rsidR="002D2534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C82F31">
        <w:rPr>
          <w:rFonts w:ascii="標楷體" w:eastAsia="標楷體" w:hAnsi="標楷體" w:hint="eastAsia"/>
          <w:snapToGrid w:val="0"/>
          <w:kern w:val="0"/>
          <w:szCs w:val="24"/>
        </w:rPr>
        <w:t>長城。</w:t>
      </w:r>
    </w:p>
    <w:p w:rsidR="008E362B" w:rsidRDefault="002D2534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 w:rsidRPr="006B23E7">
        <w:rPr>
          <w:rFonts w:ascii="標楷體" w:eastAsia="標楷體" w:hAnsi="標楷體" w:hint="eastAsia"/>
        </w:rPr>
        <w:t>2、</w:t>
      </w:r>
      <w:r w:rsidRPr="000C5A45">
        <w:rPr>
          <w:rFonts w:ascii="標楷體" w:eastAsia="標楷體" w:hAnsi="標楷體" w:hint="eastAsia"/>
        </w:rPr>
        <w:t>下列何者是導致華北水</w:t>
      </w:r>
      <w:r>
        <w:rPr>
          <w:rFonts w:ascii="標楷體" w:eastAsia="標楷體" w:hAnsi="標楷體" w:hint="eastAsia"/>
        </w:rPr>
        <w:t>、旱災頻傳的主要原因？</w:t>
      </w:r>
    </w:p>
    <w:p w:rsidR="00964853" w:rsidRDefault="008B672E" w:rsidP="00034F71">
      <w:pPr>
        <w:spacing w:line="400" w:lineRule="exact"/>
        <w:ind w:leftChars="177" w:left="564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地勢低窪多凍土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年降雨量變率大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季節溫差大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黃河河道曲折。</w:t>
      </w:r>
    </w:p>
    <w:p w:rsidR="008E362B" w:rsidRDefault="002D2534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3、長江中下游地區因地勢低平，易有水患，但近年來洪患發生次數逐漸增加，洪患頻繁的原因與下列哪項因素關係最大？</w:t>
      </w:r>
    </w:p>
    <w:p w:rsidR="00964853" w:rsidRDefault="008B672E" w:rsidP="00034F71">
      <w:pPr>
        <w:spacing w:line="400" w:lineRule="exact"/>
        <w:ind w:leftChars="177" w:left="564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長江沿岸過度開發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氣候異常且多暴雨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長江大堤缺乏修建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興建長江三峽大壩</w:t>
      </w:r>
      <w:r w:rsidR="002D2534" w:rsidRPr="00B041F6">
        <w:rPr>
          <w:rFonts w:ascii="標楷體" w:eastAsia="標楷體" w:hAnsi="標楷體" w:hint="eastAsia"/>
        </w:rPr>
        <w:t>。</w:t>
      </w:r>
    </w:p>
    <w:p w:rsidR="008E362B" w:rsidRDefault="00964853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2D2534">
        <w:rPr>
          <w:rFonts w:ascii="標楷體" w:eastAsia="標楷體" w:hAnsi="標楷體" w:hint="eastAsia"/>
        </w:rPr>
        <w:t>北部區域向來是中國重工業的發展重鎮，其與下列哪項因素有密切關係？</w:t>
      </w:r>
    </w:p>
    <w:p w:rsidR="00964853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研發技術優越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勞力多且低廉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夏雨集中率高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能源礦產資源豐富</w:t>
      </w:r>
      <w:r w:rsidR="002D2534" w:rsidRPr="00B041F6">
        <w:rPr>
          <w:rFonts w:ascii="標楷體" w:eastAsia="標楷體" w:hAnsi="標楷體" w:hint="eastAsia"/>
        </w:rPr>
        <w:t>。</w:t>
      </w:r>
    </w:p>
    <w:p w:rsidR="002D2534" w:rsidRPr="008E362B" w:rsidRDefault="008E362B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2D2534" w:rsidRPr="008E362B">
        <w:rPr>
          <w:rFonts w:ascii="標楷體" w:eastAsia="標楷體" w:hAnsi="標楷體" w:hint="eastAsia"/>
        </w:rPr>
        <w:t>長江三峽水利工程的興建為中國帶來發電、供水等效益，但長江三峽大壩的興建也造成何種負面影響？</w:t>
      </w:r>
    </w:p>
    <w:p w:rsidR="00964853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當地居民被迫遷徙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水災發生頻率提高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河運功能大幅降低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</w:rPr>
        <w:t>上游地區降水量逐漸減少</w:t>
      </w:r>
      <w:r w:rsidR="002D2534" w:rsidRPr="002E1047">
        <w:rPr>
          <w:rFonts w:ascii="標楷體" w:eastAsia="標楷體" w:hAnsi="標楷體" w:hint="eastAsia"/>
        </w:rPr>
        <w:t>。</w:t>
      </w:r>
    </w:p>
    <w:p w:rsidR="008E362B" w:rsidRDefault="008E362B" w:rsidP="00034F71">
      <w:pPr>
        <w:pStyle w:val="a8"/>
        <w:kinsoku w:val="0"/>
        <w:overflowPunct w:val="0"/>
        <w:autoSpaceDE w:val="0"/>
        <w:autoSpaceDN w:val="0"/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2D2534" w:rsidRPr="00964853">
        <w:rPr>
          <w:rFonts w:ascii="標楷體" w:eastAsia="標楷體" w:hAnsi="標楷體" w:hint="eastAsia"/>
        </w:rPr>
        <w:t>華南地區是中國著名的僑鄉，昔日因為下列哪一因素的影響，造成糧食不足迫使大量人口向外遷移？</w:t>
      </w:r>
    </w:p>
    <w:p w:rsidR="002D2534" w:rsidRPr="00964853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964853">
        <w:rPr>
          <w:rFonts w:ascii="標楷體" w:eastAsia="標楷體" w:hAnsi="標楷體" w:hint="eastAsia"/>
        </w:rPr>
        <w:t>降水量少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964853">
        <w:rPr>
          <w:rFonts w:ascii="標楷體" w:eastAsia="標楷體" w:hAnsi="標楷體" w:hint="eastAsia"/>
        </w:rPr>
        <w:t>生長季短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964853">
        <w:rPr>
          <w:rFonts w:ascii="標楷體" w:eastAsia="標楷體" w:hAnsi="標楷體" w:hint="eastAsia"/>
        </w:rPr>
        <w:t>氣溫太低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964853">
        <w:rPr>
          <w:rFonts w:ascii="標楷體" w:eastAsia="標楷體" w:hAnsi="標楷體" w:hint="eastAsia"/>
        </w:rPr>
        <w:t>山多田少。</w:t>
      </w:r>
    </w:p>
    <w:p w:rsidR="008E362B" w:rsidRDefault="002D2534" w:rsidP="00034F71">
      <w:pPr>
        <w:spacing w:line="400" w:lineRule="exact"/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Pr="000C5A45">
        <w:rPr>
          <w:rFonts w:ascii="標楷體" w:eastAsia="標楷體" w:hAnsi="標楷體" w:hint="eastAsia"/>
        </w:rPr>
        <w:t>黃土高原地面崎嶇不平，溝谷遍布的主要原因為何？</w:t>
      </w:r>
    </w:p>
    <w:p w:rsidR="002D2534" w:rsidRPr="00B041F6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河水侵蝕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風力侵蝕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冰河侵蝕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雨水溶蝕。</w:t>
      </w:r>
    </w:p>
    <w:p w:rsidR="008E362B" w:rsidRDefault="002D2534" w:rsidP="00034F71">
      <w:pPr>
        <w:kinsoku w:val="0"/>
        <w:overflowPunct w:val="0"/>
        <w:autoSpaceDE w:val="0"/>
        <w:autoSpaceDN w:val="0"/>
        <w:spacing w:line="400" w:lineRule="exact"/>
        <w:ind w:leftChars="59" w:left="567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8、</w:t>
      </w:r>
      <w:r>
        <w:rPr>
          <w:rFonts w:ascii="標楷體" w:eastAsia="標楷體" w:hAnsi="標楷體" w:hint="eastAsia"/>
          <w:szCs w:val="24"/>
        </w:rPr>
        <w:t>中國東南沿海的海岸是著名的谷灣式海岸，其具有</w:t>
      </w:r>
      <w:r>
        <w:rPr>
          <w:rFonts w:ascii="標楷體" w:eastAsia="標楷體" w:hAnsi="標楷體" w:hint="eastAsia"/>
        </w:rPr>
        <w:t>下列哪項特徵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2D2534" w:rsidRPr="002E1047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多島嶼與灣澳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多沙洲和潟湖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多沙岸，宜曬鹽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多斷崖峭壁</w:t>
      </w:r>
      <w:r w:rsidR="002D2534" w:rsidRPr="00823397">
        <w:rPr>
          <w:rFonts w:ascii="標楷體" w:eastAsia="標楷體" w:hAnsi="標楷體" w:hint="eastAsia"/>
          <w:szCs w:val="24"/>
        </w:rPr>
        <w:t>。</w:t>
      </w:r>
    </w:p>
    <w:p w:rsidR="008E362B" w:rsidRDefault="002D2534" w:rsidP="00034F71">
      <w:pPr>
        <w:snapToGrid w:val="0"/>
        <w:spacing w:line="400" w:lineRule="exact"/>
        <w:ind w:leftChars="59" w:left="567" w:hangingChars="177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9、</w:t>
      </w:r>
      <w:r>
        <w:rPr>
          <w:rFonts w:ascii="標楷體" w:eastAsia="標楷體" w:hAnsi="標楷體" w:hint="eastAsia"/>
          <w:szCs w:val="24"/>
        </w:rPr>
        <w:t>上海能夠逐漸發展成為中國最大的工商業都市，這和當地具備</w:t>
      </w:r>
      <w:r>
        <w:rPr>
          <w:rFonts w:ascii="標楷體" w:eastAsia="標楷體" w:hAnsi="標楷體" w:hint="eastAsia"/>
        </w:rPr>
        <w:t>下列哪項優越條件最有關係</w:t>
      </w:r>
      <w:r w:rsidRPr="00823397">
        <w:rPr>
          <w:rFonts w:ascii="標楷體" w:eastAsia="標楷體" w:hAnsi="標楷體" w:hint="eastAsia"/>
          <w:szCs w:val="24"/>
        </w:rPr>
        <w:t xml:space="preserve">？ </w:t>
      </w:r>
    </w:p>
    <w:p w:rsidR="002D2534" w:rsidRPr="00823397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氣候溫和，地形平坦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人口密集，工資便宜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歷史悠久，技術先進</w:t>
      </w:r>
      <w:r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位置適中，腹地廣大</w:t>
      </w:r>
      <w:r w:rsidR="002D2534" w:rsidRPr="00823397">
        <w:rPr>
          <w:rFonts w:ascii="標楷體" w:eastAsia="標楷體" w:hAnsi="標楷體" w:hint="eastAsia"/>
          <w:szCs w:val="24"/>
        </w:rPr>
        <w:t>。</w:t>
      </w:r>
    </w:p>
    <w:p w:rsidR="008B672E" w:rsidRDefault="002D2534" w:rsidP="00034F71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  <w:szCs w:val="24"/>
        </w:rPr>
        <w:t>「……這個中國都市位於遼東半島南端，腹地廣大、港闊水深，是東北的吞吐港。」</w:t>
      </w:r>
    </w:p>
    <w:p w:rsidR="008E362B" w:rsidRDefault="002D2534" w:rsidP="00034F71">
      <w:pPr>
        <w:snapToGrid w:val="0"/>
        <w:spacing w:line="400" w:lineRule="exact"/>
        <w:ind w:leftChars="177" w:left="478" w:hangingChars="22" w:hanging="5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文中所述的都市，最可能是下列哪個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2D2534" w:rsidRPr="00823397" w:rsidRDefault="008B672E" w:rsidP="00034F71">
      <w:pPr>
        <w:spacing w:line="400" w:lineRule="exact"/>
        <w:ind w:leftChars="178" w:left="566" w:hangingChars="58" w:hanging="139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大連</w:t>
      </w:r>
      <w:r w:rsidR="002D2534" w:rsidRPr="00823397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瀋陽</w:t>
      </w:r>
      <w:r w:rsidR="002D2534" w:rsidRPr="00823397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青島</w:t>
      </w:r>
      <w:r w:rsidR="002D2534" w:rsidRPr="00823397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天津</w:t>
      </w:r>
      <w:r w:rsidR="002D2534" w:rsidRPr="00823397">
        <w:rPr>
          <w:rFonts w:ascii="標楷體" w:eastAsia="標楷體" w:hAnsi="標楷體" w:hint="eastAsia"/>
          <w:szCs w:val="24"/>
        </w:rPr>
        <w:t>。</w:t>
      </w:r>
    </w:p>
    <w:p w:rsidR="008B672E" w:rsidRDefault="002D2534" w:rsidP="00034F71">
      <w:pPr>
        <w:snapToGrid w:val="0"/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11、北部區域海岸線短，天然良港少，而位於渤海灣境內的某港口，冬不結冰且是中國最大的人工海港。</w:t>
      </w:r>
    </w:p>
    <w:p w:rsidR="008E362B" w:rsidRDefault="002D2534" w:rsidP="00034F71">
      <w:pPr>
        <w:snapToGrid w:val="0"/>
        <w:spacing w:line="400" w:lineRule="exact"/>
        <w:ind w:leftChars="150" w:left="360" w:firstLineChars="27" w:firstLine="6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此文所提及的「港口」為下列何者</w:t>
      </w:r>
      <w:r w:rsidRPr="00823397">
        <w:rPr>
          <w:rFonts w:ascii="標楷體" w:eastAsia="標楷體" w:hAnsi="標楷體" w:hint="eastAsia"/>
          <w:szCs w:val="24"/>
        </w:rPr>
        <w:t xml:space="preserve">？ 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D2534" w:rsidRPr="00823397" w:rsidRDefault="008B672E" w:rsidP="00034F71">
      <w:pPr>
        <w:snapToGrid w:val="0"/>
        <w:spacing w:line="400" w:lineRule="exact"/>
        <w:ind w:leftChars="150" w:left="360" w:firstLineChars="27" w:firstLine="65"/>
        <w:jc w:val="both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天津新港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青島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秦皇島港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大連港</w:t>
      </w:r>
      <w:r w:rsidR="002D2534" w:rsidRPr="00823397">
        <w:rPr>
          <w:rFonts w:ascii="標楷體" w:eastAsia="標楷體" w:hAnsi="標楷體" w:hint="eastAsia"/>
          <w:szCs w:val="24"/>
        </w:rPr>
        <w:t>。</w:t>
      </w:r>
    </w:p>
    <w:p w:rsidR="008E362B" w:rsidRDefault="002D2534" w:rsidP="00034F71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12、</w:t>
      </w:r>
      <w:r>
        <w:rPr>
          <w:rFonts w:ascii="標楷體" w:eastAsia="標楷體" w:hAnsi="標楷體" w:hint="eastAsia"/>
          <w:szCs w:val="24"/>
        </w:rPr>
        <w:t>阿明自我介紹：「我的故鄉地勢平坦、土壤肥沃、灌溉便利、人口稠密，此地具有鄰近香港、澳門的位置優勢，因此農業商品化；近年來在外資大量投資下，加工業發達，經濟發展更是一日千里……」阿明的故鄉最可能是在下列哪個平原</w:t>
      </w:r>
      <w:r w:rsidRPr="00D86665">
        <w:rPr>
          <w:rFonts w:ascii="標楷體" w:eastAsia="標楷體" w:hAnsi="標楷體" w:hint="eastAsia"/>
          <w:szCs w:val="24"/>
        </w:rPr>
        <w:t>？</w:t>
      </w:r>
    </w:p>
    <w:p w:rsidR="002D2534" w:rsidRPr="00047F67" w:rsidRDefault="008B672E" w:rsidP="00034F71">
      <w:pPr>
        <w:snapToGrid w:val="0"/>
        <w:spacing w:line="400" w:lineRule="exact"/>
        <w:ind w:leftChars="177" w:left="478" w:hangingChars="22" w:hanging="53"/>
        <w:jc w:val="both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東北平原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華北平原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長江三角洲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珠江三角洲</w:t>
      </w:r>
      <w:r w:rsidR="002D2534" w:rsidRPr="00D86665">
        <w:rPr>
          <w:rFonts w:ascii="標楷體" w:eastAsia="標楷體" w:hAnsi="標楷體" w:hint="eastAsia"/>
          <w:szCs w:val="24"/>
        </w:rPr>
        <w:t>。</w:t>
      </w:r>
    </w:p>
    <w:p w:rsidR="008E362B" w:rsidRDefault="002D2534" w:rsidP="00034F71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13、</w:t>
      </w:r>
      <w:r>
        <w:rPr>
          <w:rFonts w:ascii="標楷體" w:eastAsia="標楷體" w:hAnsi="標楷體" w:hint="eastAsia"/>
          <w:szCs w:val="24"/>
        </w:rPr>
        <w:t>華北地區在哪一季節受沙塵暴影響最大，造成都市空氣品質不佳</w:t>
      </w:r>
      <w:r w:rsidRPr="00D86665">
        <w:rPr>
          <w:rFonts w:ascii="標楷體" w:eastAsia="標楷體" w:hAnsi="標楷體" w:hint="eastAsia"/>
          <w:szCs w:val="24"/>
        </w:rPr>
        <w:t xml:space="preserve">？  </w:t>
      </w:r>
    </w:p>
    <w:p w:rsidR="002D2534" w:rsidRPr="00D86665" w:rsidRDefault="008B672E" w:rsidP="00034F71">
      <w:pPr>
        <w:snapToGrid w:val="0"/>
        <w:spacing w:line="400" w:lineRule="exact"/>
        <w:ind w:leftChars="177" w:left="478" w:hangingChars="22" w:hanging="53"/>
        <w:jc w:val="both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 xml:space="preserve">盛夏時節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春末夏初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秋末冬初</w:t>
      </w:r>
      <w:r w:rsidR="002D2534" w:rsidRPr="00D86665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冬末春初。</w:t>
      </w:r>
    </w:p>
    <w:p w:rsidR="008B672E" w:rsidRDefault="002D2534" w:rsidP="00034F71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14、</w:t>
      </w:r>
      <w:r>
        <w:rPr>
          <w:rFonts w:ascii="標楷體" w:eastAsia="標楷體" w:hAnsi="標楷體" w:hint="eastAsia"/>
          <w:szCs w:val="24"/>
        </w:rPr>
        <w:t>下列何者不是位於長江流域</w:t>
      </w:r>
      <w:r w:rsidRPr="00D86665">
        <w:rPr>
          <w:rFonts w:ascii="標楷體" w:eastAsia="標楷體" w:hAnsi="標楷體" w:hint="eastAsia"/>
          <w:szCs w:val="24"/>
        </w:rPr>
        <w:t xml:space="preserve">？  </w:t>
      </w:r>
    </w:p>
    <w:p w:rsidR="002D2534" w:rsidRDefault="008B672E" w:rsidP="00034F71">
      <w:pPr>
        <w:snapToGrid w:val="0"/>
        <w:spacing w:line="400" w:lineRule="exact"/>
        <w:ind w:leftChars="177" w:left="478" w:hangingChars="22" w:hanging="53"/>
        <w:jc w:val="both"/>
        <w:rPr>
          <w:rFonts w:ascii="標楷體" w:eastAsia="標楷體" w:hAnsi="標楷體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雲貴高原</w:t>
      </w:r>
      <w:r w:rsidR="002D2534" w:rsidRPr="00D86665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四川盆地</w:t>
      </w:r>
      <w:r w:rsidR="002D2534" w:rsidRPr="00D86665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兩湖盆地</w:t>
      </w:r>
      <w:r w:rsidR="002D2534" w:rsidRPr="00D86665">
        <w:rPr>
          <w:rFonts w:ascii="標楷體" w:eastAsia="標楷體" w:hAnsi="標楷體" w:hint="eastAsia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szCs w:val="24"/>
        </w:rPr>
        <w:t>鄱陽盆地</w:t>
      </w:r>
      <w:r w:rsidR="002D2534" w:rsidRPr="00D86665">
        <w:rPr>
          <w:rFonts w:ascii="標楷體" w:eastAsia="標楷體" w:hAnsi="標楷體" w:hint="eastAsia"/>
          <w:szCs w:val="24"/>
        </w:rPr>
        <w:t>。</w:t>
      </w:r>
    </w:p>
    <w:p w:rsidR="008E362B" w:rsidRDefault="002D2534" w:rsidP="00034F71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353D85">
        <w:rPr>
          <w:rFonts w:ascii="標楷體" w:eastAsia="標楷體" w:hAnsi="標楷體" w:hint="eastAsia"/>
        </w:rPr>
        <w:t>15、</w:t>
      </w:r>
      <w:r w:rsidRPr="000C5A45">
        <w:rPr>
          <w:rFonts w:ascii="標楷體" w:eastAsia="標楷體" w:hAnsi="標楷體" w:hint="eastAsia"/>
        </w:rPr>
        <w:t>中國東北的三江平原由昔日人煙稀少的「北大荒」，變成今日糧食豐富的「北大倉」，其與下列哪一因素有密切關係？</w:t>
      </w:r>
    </w:p>
    <w:p w:rsidR="002D2534" w:rsidRPr="000C5A45" w:rsidRDefault="008B672E" w:rsidP="00034F71">
      <w:pPr>
        <w:spacing w:line="400" w:lineRule="exact"/>
        <w:ind w:leftChars="177" w:left="478" w:hangingChars="22" w:hanging="53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使用有機肥料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南水北調工程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種植快熟的小麥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0C5A45">
        <w:rPr>
          <w:rFonts w:ascii="標楷體" w:eastAsia="標楷體" w:hAnsi="標楷體" w:hint="eastAsia"/>
        </w:rPr>
        <w:t>改善排水設施。</w:t>
      </w:r>
    </w:p>
    <w:p w:rsidR="008B672E" w:rsidRDefault="00034F71" w:rsidP="00034F71">
      <w:pPr>
        <w:tabs>
          <w:tab w:val="left" w:pos="9078"/>
        </w:tabs>
        <w:spacing w:line="4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79D0FAD5" wp14:editId="6133C4C6">
            <wp:simplePos x="0" y="0"/>
            <wp:positionH relativeFrom="column">
              <wp:posOffset>6269990</wp:posOffset>
            </wp:positionH>
            <wp:positionV relativeFrom="paragraph">
              <wp:posOffset>185420</wp:posOffset>
            </wp:positionV>
            <wp:extent cx="1709420" cy="1896745"/>
            <wp:effectExtent l="0" t="0" r="5080" b="8255"/>
            <wp:wrapNone/>
            <wp:docPr id="6" name="圖片 6" descr="東北段考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東北段考地圖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534">
        <w:rPr>
          <w:rFonts w:ascii="標楷體" w:eastAsia="標楷體" w:hAnsi="標楷體" w:hint="eastAsia"/>
          <w:snapToGrid w:val="0"/>
          <w:kern w:val="0"/>
          <w:szCs w:val="24"/>
        </w:rPr>
        <w:t>16</w:t>
      </w:r>
      <w:r w:rsidR="008B672E">
        <w:rPr>
          <w:rFonts w:ascii="標楷體" w:eastAsia="標楷體" w:hAnsi="標楷體" w:hint="eastAsia"/>
        </w:rPr>
        <w:t>、</w:t>
      </w:r>
      <w:r w:rsidR="002D2534" w:rsidRPr="00B66404">
        <w:rPr>
          <w:rFonts w:ascii="標楷體" w:eastAsia="標楷體" w:hAnsi="標楷體" w:hint="eastAsia"/>
          <w:snapToGrid w:val="0"/>
          <w:kern w:val="0"/>
          <w:szCs w:val="24"/>
        </w:rPr>
        <w:t>右圖為中國東北地區簡圖</w:t>
      </w:r>
      <w:r w:rsidR="002D2534">
        <w:rPr>
          <w:rFonts w:ascii="標楷體" w:eastAsia="標楷體" w:hAnsi="標楷體" w:hint="eastAsia"/>
          <w:snapToGrid w:val="0"/>
          <w:kern w:val="0"/>
          <w:szCs w:val="24"/>
        </w:rPr>
        <w:t>。請問</w:t>
      </w:r>
      <w:r w:rsidR="002D2534" w:rsidRPr="0065377A">
        <w:rPr>
          <w:rFonts w:ascii="標楷體" w:eastAsia="標楷體" w:hAnsi="標楷體" w:hint="eastAsia"/>
        </w:rPr>
        <w:t>山脈名稱依甲、乙、丙的順序排列，正確者為何？</w:t>
      </w:r>
    </w:p>
    <w:p w:rsidR="00034F71" w:rsidRDefault="008B672E" w:rsidP="00034F71">
      <w:pPr>
        <w:tabs>
          <w:tab w:val="left" w:pos="9078"/>
        </w:tabs>
        <w:spacing w:line="400" w:lineRule="exact"/>
        <w:ind w:leftChars="177" w:left="425" w:firstLine="1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65377A">
        <w:rPr>
          <w:rFonts w:ascii="標楷體" w:eastAsia="標楷體" w:hAnsi="標楷體" w:hint="eastAsia"/>
        </w:rPr>
        <w:t xml:space="preserve">大興安嶺、小興安嶺、長白山地　</w:t>
      </w:r>
    </w:p>
    <w:p w:rsidR="008B672E" w:rsidRDefault="008B672E" w:rsidP="00034F71">
      <w:pPr>
        <w:tabs>
          <w:tab w:val="left" w:pos="9078"/>
        </w:tabs>
        <w:spacing w:line="400" w:lineRule="exact"/>
        <w:ind w:leftChars="177" w:left="425" w:firstLine="1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65377A">
        <w:rPr>
          <w:rFonts w:ascii="標楷體" w:eastAsia="標楷體" w:hAnsi="標楷體" w:hint="eastAsia"/>
        </w:rPr>
        <w:t xml:space="preserve">長白山地、大興安嶺、小興安嶺　</w:t>
      </w:r>
    </w:p>
    <w:p w:rsidR="00034F71" w:rsidRDefault="008B672E" w:rsidP="00034F71">
      <w:pPr>
        <w:tabs>
          <w:tab w:val="left" w:pos="9078"/>
        </w:tabs>
        <w:spacing w:line="400" w:lineRule="exact"/>
        <w:ind w:leftChars="177" w:left="425" w:firstLine="1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65377A">
        <w:rPr>
          <w:rFonts w:ascii="標楷體" w:eastAsia="標楷體" w:hAnsi="標楷體" w:hint="eastAsia"/>
        </w:rPr>
        <w:t xml:space="preserve">小興安嶺、大興安嶺、長白山地　</w:t>
      </w:r>
    </w:p>
    <w:p w:rsidR="002D2534" w:rsidRDefault="008B672E" w:rsidP="00034F71">
      <w:pPr>
        <w:tabs>
          <w:tab w:val="left" w:pos="9078"/>
        </w:tabs>
        <w:spacing w:line="400" w:lineRule="exact"/>
        <w:ind w:leftChars="177" w:left="425" w:firstLine="1"/>
        <w:rPr>
          <w:rFonts w:ascii="標楷體" w:eastAsia="標楷體" w:hAnsi="標楷體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 w:rsidRPr="0065377A">
        <w:rPr>
          <w:rFonts w:ascii="標楷體" w:eastAsia="標楷體" w:hAnsi="標楷體" w:hint="eastAsia"/>
        </w:rPr>
        <w:t>大興安嶺、長白山地、小興安嶺。</w:t>
      </w:r>
    </w:p>
    <w:p w:rsidR="008B672E" w:rsidRDefault="002D2534" w:rsidP="00034F71">
      <w:pPr>
        <w:spacing w:line="400" w:lineRule="exact"/>
        <w:ind w:left="425" w:rightChars="2763" w:right="6631" w:hangingChars="177" w:hanging="425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17</w:t>
      </w:r>
      <w:r w:rsidR="008B672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承上題，請問因地勢低窪、沼澤遍布</w:t>
      </w:r>
      <w:r w:rsidRPr="00B66404">
        <w:rPr>
          <w:rFonts w:ascii="標楷體" w:eastAsia="標楷體" w:hAnsi="標楷體" w:hint="eastAsia"/>
          <w:snapToGrid w:val="0"/>
          <w:kern w:val="0"/>
          <w:szCs w:val="24"/>
        </w:rPr>
        <w:t xml:space="preserve">，過去荒無人煙，有「北大荒」之稱的三江平原，位於圖中何處？ 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</w:p>
    <w:p w:rsidR="002D2534" w:rsidRDefault="008B672E" w:rsidP="00034F71">
      <w:pPr>
        <w:tabs>
          <w:tab w:val="left" w:pos="9078"/>
        </w:tabs>
        <w:spacing w:line="400" w:lineRule="exact"/>
        <w:ind w:leftChars="177" w:left="425" w:firstLine="1"/>
        <w:rPr>
          <w:rFonts w:ascii="標楷體" w:eastAsia="標楷體" w:hAnsi="標楷體"/>
          <w:kern w:val="0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kern w:val="0"/>
          <w:szCs w:val="24"/>
        </w:rPr>
        <w:t>丙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kern w:val="0"/>
          <w:szCs w:val="24"/>
        </w:rPr>
        <w:t>丁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kern w:val="0"/>
          <w:szCs w:val="24"/>
        </w:rPr>
        <w:t>戊</w:t>
      </w:r>
      <w:r w:rsidR="00EB6DA0" w:rsidRPr="00C82F31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2D2534">
        <w:rPr>
          <w:rFonts w:ascii="標楷體" w:eastAsia="標楷體" w:hAnsi="標楷體" w:hint="eastAsia"/>
          <w:kern w:val="0"/>
          <w:szCs w:val="24"/>
        </w:rPr>
        <w:t>己</w:t>
      </w:r>
      <w:r w:rsidR="002D2534" w:rsidRPr="0065377A">
        <w:rPr>
          <w:rFonts w:ascii="標楷體" w:eastAsia="標楷體" w:hAnsi="標楷體" w:hint="eastAsia"/>
          <w:kern w:val="0"/>
          <w:szCs w:val="24"/>
        </w:rPr>
        <w:t>。</w:t>
      </w:r>
    </w:p>
    <w:p w:rsidR="00096365" w:rsidRPr="00377067" w:rsidRDefault="00096365" w:rsidP="00096365">
      <w:pPr>
        <w:rPr>
          <w:rFonts w:ascii="Times New Roman" w:eastAsia="標楷體" w:hAnsi="Times New Roman" w:cs="Times New Roman"/>
        </w:rPr>
      </w:pPr>
      <w:r w:rsidRPr="00377067">
        <w:rPr>
          <w:rFonts w:ascii="Times New Roman" w:eastAsia="標楷體" w:hAnsi="Times New Roman" w:cs="Times New Roman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32DF145" wp14:editId="048DB18C">
            <wp:simplePos x="0" y="0"/>
            <wp:positionH relativeFrom="column">
              <wp:posOffset>5593080</wp:posOffset>
            </wp:positionH>
            <wp:positionV relativeFrom="paragraph">
              <wp:posOffset>78105</wp:posOffset>
            </wp:positionV>
            <wp:extent cx="2515870" cy="2224405"/>
            <wp:effectExtent l="0" t="0" r="0" b="4445"/>
            <wp:wrapTight wrapText="bothSides">
              <wp:wrapPolygon edited="0">
                <wp:start x="0" y="0"/>
                <wp:lineTo x="0" y="21458"/>
                <wp:lineTo x="21426" y="21458"/>
                <wp:lineTo x="21426" y="0"/>
                <wp:lineTo x="0" y="0"/>
              </wp:wrapPolygon>
            </wp:wrapTight>
            <wp:docPr id="15" name="圖片 15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067">
        <w:rPr>
          <w:rFonts w:ascii="Times New Roman" w:eastAsia="標楷體" w:hAnsi="標楷體" w:cs="Times New Roman"/>
        </w:rPr>
        <w:t>【歷史】</w:t>
      </w:r>
    </w:p>
    <w:p w:rsidR="00096365" w:rsidRPr="00377067" w:rsidRDefault="00096365" w:rsidP="00034F71">
      <w:pPr>
        <w:spacing w:line="40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 w:rsidRPr="00377067">
        <w:rPr>
          <w:rFonts w:ascii="Times New Roman" w:eastAsia="標楷體" w:hAnsi="Times New Roman" w:cs="Times New Roman"/>
          <w:b/>
          <w:szCs w:val="24"/>
        </w:rPr>
        <w:t>※</w:t>
      </w:r>
      <w:r w:rsidRPr="00377067">
        <w:rPr>
          <w:rFonts w:ascii="Times New Roman" w:eastAsia="標楷體" w:hAnsi="Times New Roman" w:cs="Times New Roman"/>
          <w:b/>
          <w:szCs w:val="24"/>
        </w:rPr>
        <w:t>右圖是清末自英國輸入鴉片的數量變化。請回答第</w:t>
      </w:r>
      <w:r w:rsidRPr="00377067">
        <w:rPr>
          <w:rFonts w:ascii="Times New Roman" w:eastAsia="標楷體" w:hAnsi="Times New Roman" w:cs="Times New Roman"/>
          <w:b/>
          <w:szCs w:val="24"/>
        </w:rPr>
        <w:t>18</w:t>
      </w:r>
      <w:r w:rsidRPr="00377067">
        <w:rPr>
          <w:rFonts w:ascii="Times New Roman" w:eastAsia="標楷體" w:hAnsi="Times New Roman" w:cs="Times New Roman"/>
          <w:b/>
          <w:szCs w:val="24"/>
        </w:rPr>
        <w:t>～</w:t>
      </w:r>
      <w:r w:rsidRPr="00377067">
        <w:rPr>
          <w:rFonts w:ascii="Times New Roman" w:eastAsia="標楷體" w:hAnsi="Times New Roman" w:cs="Times New Roman"/>
          <w:b/>
          <w:szCs w:val="24"/>
        </w:rPr>
        <w:t>20</w:t>
      </w:r>
      <w:r>
        <w:rPr>
          <w:rFonts w:ascii="Times New Roman" w:eastAsia="標楷體" w:hAnsi="Times New Roman" w:cs="Times New Roman"/>
          <w:b/>
          <w:szCs w:val="24"/>
        </w:rPr>
        <w:t>題</w:t>
      </w:r>
      <w:r w:rsidRPr="00377067">
        <w:rPr>
          <w:rFonts w:ascii="Times New Roman" w:eastAsia="標楷體" w:hAnsi="Times New Roman" w:cs="Times New Roman"/>
          <w:b/>
          <w:szCs w:val="24"/>
        </w:rPr>
        <w:t>：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依史實判斷，鴉片大量輸入中國的目的為何？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）打擊中國對外貿易活動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 xml:space="preserve">）協助中國抑制人口成長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）打擊中國的傳統手工業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）平衡與中國的貿易入超。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19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鴉片大量輸入中國，會造成何種影響？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）有益於人民的健康，延年益壽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 xml:space="preserve">）利於中國賺取外匯，刺激商業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）造成中國白銀外流，國庫日窮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）促使國人媚外，喪失民族精神。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清廷面對鴉片的輸入，採取什麼樣的因應行動？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 xml:space="preserve">）將該商品收歸國營，不許民眾私自販賣　</w:t>
      </w:r>
      <w:r w:rsidRPr="00377067">
        <w:rPr>
          <w:rFonts w:ascii="Times New Roman" w:eastAsia="標楷體" w:hAnsi="Times New Roman" w:cs="Times New Roman"/>
          <w:szCs w:val="24"/>
        </w:rPr>
        <w:t xml:space="preserve">      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 xml:space="preserve">）派遣專人查禁銷毀，嚴厲要求英方不得再販售　</w:t>
      </w:r>
    </w:p>
    <w:p w:rsidR="008B672E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 xml:space="preserve">）與英商協議進口數量，避免造成供過於求現象　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）為避免與英國的衝突，因此漠視商品進口問題。</w:t>
      </w:r>
    </w:p>
    <w:p w:rsidR="00096365" w:rsidRDefault="008B672E" w:rsidP="00034F71">
      <w:pPr>
        <w:spacing w:line="400" w:lineRule="atLeas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21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>
        <w:rPr>
          <w:rFonts w:ascii="Times New Roman" w:eastAsia="標楷體" w:hAnsi="Times New Roman" w:hint="eastAsia"/>
          <w:szCs w:val="24"/>
        </w:rPr>
        <w:t>請問香港特別行政區的三大區域，在歷史落入英國之手，其先後順序應該是？</w:t>
      </w:r>
    </w:p>
    <w:p w:rsidR="00034F71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/>
          <w:szCs w:val="24"/>
        </w:rPr>
      </w:pPr>
      <w:r w:rsidRPr="0071345E">
        <w:rPr>
          <w:rFonts w:ascii="Times New Roman" w:eastAsia="標楷體" w:hAnsi="Times New Roman"/>
          <w:szCs w:val="24"/>
        </w:rPr>
        <w:t>（</w:t>
      </w:r>
      <w:r w:rsidRPr="0071345E">
        <w:rPr>
          <w:rFonts w:ascii="Times New Roman" w:eastAsia="標楷體" w:hAnsi="Times New Roman"/>
          <w:szCs w:val="24"/>
        </w:rPr>
        <w:t>A</w:t>
      </w:r>
      <w:r w:rsidRPr="0071345E">
        <w:rPr>
          <w:rFonts w:ascii="Times New Roman" w:eastAsia="標楷體" w:hAnsi="Times New Roman"/>
          <w:szCs w:val="24"/>
        </w:rPr>
        <w:t>）香港島</w:t>
      </w:r>
      <w:r>
        <w:rPr>
          <w:rFonts w:ascii="標楷體" w:eastAsia="標楷體" w:hAnsi="標楷體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九龍司</w:t>
      </w:r>
      <w:r>
        <w:rPr>
          <w:rFonts w:ascii="標楷體" w:eastAsia="標楷體" w:hAnsi="標楷體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 xml:space="preserve">新界　　</w:t>
      </w:r>
      <w:r w:rsidRPr="0071345E">
        <w:rPr>
          <w:rFonts w:ascii="Times New Roman" w:eastAsia="標楷體" w:hAnsi="Times New Roman"/>
          <w:szCs w:val="24"/>
        </w:rPr>
        <w:t>（</w:t>
      </w:r>
      <w:r w:rsidRPr="0071345E">
        <w:rPr>
          <w:rFonts w:ascii="Times New Roman" w:eastAsia="標楷體" w:hAnsi="Times New Roman"/>
          <w:szCs w:val="24"/>
        </w:rPr>
        <w:t>B</w:t>
      </w:r>
      <w:r w:rsidRPr="0071345E">
        <w:rPr>
          <w:rFonts w:ascii="Times New Roman" w:eastAsia="標楷體" w:hAnsi="Times New Roman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新界</w:t>
      </w:r>
      <w:r>
        <w:rPr>
          <w:rFonts w:ascii="標楷體" w:eastAsia="標楷體" w:hAnsi="標楷體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九龍司</w:t>
      </w:r>
      <w:r>
        <w:rPr>
          <w:rFonts w:ascii="標楷體" w:eastAsia="標楷體" w:hAnsi="標楷體" w:hint="eastAsia"/>
          <w:szCs w:val="24"/>
        </w:rPr>
        <w:t>→</w:t>
      </w:r>
      <w:r w:rsidRPr="0071345E">
        <w:rPr>
          <w:rFonts w:ascii="Times New Roman" w:eastAsia="標楷體" w:hAnsi="Times New Roman"/>
          <w:szCs w:val="24"/>
        </w:rPr>
        <w:t>香港島</w:t>
      </w:r>
      <w:r w:rsidRPr="0071345E">
        <w:rPr>
          <w:rFonts w:ascii="Times New Roman" w:eastAsia="標楷體" w:hAnsi="Times New Roman" w:hint="eastAsia"/>
          <w:szCs w:val="24"/>
        </w:rPr>
        <w:t xml:space="preserve">　</w:t>
      </w:r>
    </w:p>
    <w:p w:rsidR="00096365" w:rsidRPr="0071345E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/>
          <w:szCs w:val="24"/>
        </w:rPr>
      </w:pPr>
      <w:r w:rsidRPr="0071345E">
        <w:rPr>
          <w:rFonts w:ascii="Times New Roman" w:eastAsia="標楷體" w:hAnsi="Times New Roman"/>
          <w:szCs w:val="24"/>
        </w:rPr>
        <w:t>（</w:t>
      </w:r>
      <w:r w:rsidRPr="0071345E">
        <w:rPr>
          <w:rFonts w:ascii="Times New Roman" w:eastAsia="標楷體" w:hAnsi="Times New Roman"/>
          <w:szCs w:val="24"/>
        </w:rPr>
        <w:t>C</w:t>
      </w:r>
      <w:r w:rsidRPr="0071345E">
        <w:rPr>
          <w:rFonts w:ascii="Times New Roman" w:eastAsia="標楷體" w:hAnsi="Times New Roman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九龍司</w:t>
      </w:r>
      <w:r>
        <w:rPr>
          <w:rFonts w:ascii="標楷體" w:eastAsia="標楷體" w:hAnsi="標楷體" w:hint="eastAsia"/>
          <w:szCs w:val="24"/>
        </w:rPr>
        <w:t>→</w:t>
      </w:r>
      <w:r w:rsidRPr="0071345E">
        <w:rPr>
          <w:rFonts w:ascii="Times New Roman" w:eastAsia="標楷體" w:hAnsi="Times New Roman"/>
          <w:szCs w:val="24"/>
        </w:rPr>
        <w:t>香港島</w:t>
      </w:r>
      <w:r>
        <w:rPr>
          <w:rFonts w:ascii="標楷體" w:eastAsia="標楷體" w:hAnsi="標楷體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 xml:space="preserve">新界　　</w:t>
      </w:r>
      <w:r w:rsidRPr="0071345E">
        <w:rPr>
          <w:rFonts w:ascii="Times New Roman" w:eastAsia="標楷體" w:hAnsi="Times New Roman"/>
          <w:szCs w:val="24"/>
        </w:rPr>
        <w:t>（</w:t>
      </w:r>
      <w:r w:rsidRPr="0071345E">
        <w:rPr>
          <w:rFonts w:ascii="Times New Roman" w:eastAsia="標楷體" w:hAnsi="Times New Roman"/>
          <w:szCs w:val="24"/>
        </w:rPr>
        <w:t>D</w:t>
      </w:r>
      <w:r w:rsidRPr="0071345E">
        <w:rPr>
          <w:rFonts w:ascii="Times New Roman" w:eastAsia="標楷體" w:hAnsi="Times New Roman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九龍司</w:t>
      </w:r>
      <w:r>
        <w:rPr>
          <w:rFonts w:ascii="標楷體" w:eastAsia="標楷體" w:hAnsi="標楷體" w:hint="eastAsia"/>
          <w:szCs w:val="24"/>
        </w:rPr>
        <w:t>→</w:t>
      </w:r>
      <w:r w:rsidR="00407548">
        <w:rPr>
          <w:rFonts w:ascii="Times New Roman" w:eastAsia="標楷體" w:hAnsi="Times New Roman" w:hint="eastAsia"/>
          <w:szCs w:val="24"/>
        </w:rPr>
        <w:t>新界</w:t>
      </w:r>
      <w:r>
        <w:rPr>
          <w:rFonts w:ascii="標楷體" w:eastAsia="標楷體" w:hAnsi="標楷體" w:hint="eastAsia"/>
          <w:szCs w:val="24"/>
        </w:rPr>
        <w:t>→</w:t>
      </w:r>
      <w:r w:rsidR="00407548" w:rsidRPr="0071345E">
        <w:rPr>
          <w:rFonts w:ascii="Times New Roman" w:eastAsia="標楷體" w:hAnsi="Times New Roman"/>
          <w:szCs w:val="24"/>
        </w:rPr>
        <w:t>香港島</w:t>
      </w:r>
      <w:bookmarkStart w:id="0" w:name="_GoBack"/>
      <w:bookmarkEnd w:id="0"/>
    </w:p>
    <w:p w:rsidR="00096365" w:rsidRPr="00377067" w:rsidRDefault="008B672E" w:rsidP="00034F71">
      <w:pPr>
        <w:spacing w:line="400" w:lineRule="atLeast"/>
        <w:ind w:left="360" w:rightChars="223" w:right="535" w:hangingChars="150" w:hanging="36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22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黃勁勁是清朝咸豐年間人，一日穿越到</w:t>
      </w:r>
      <w:r w:rsidR="00096365" w:rsidRPr="00377067">
        <w:rPr>
          <w:rFonts w:ascii="Times New Roman" w:eastAsia="標楷體" w:hAnsi="Times New Roman" w:cs="Times New Roman"/>
          <w:szCs w:val="24"/>
        </w:rPr>
        <w:t>2019</w:t>
      </w:r>
      <w:r w:rsidR="00096365" w:rsidRPr="00377067">
        <w:rPr>
          <w:rFonts w:ascii="Times New Roman" w:eastAsia="標楷體" w:hAnsi="Times New Roman" w:cs="Times New Roman"/>
          <w:szCs w:val="24"/>
        </w:rPr>
        <w:t>年台灣，黃勁勁發現某火車站外街道充斥外文招牌，路人來來往往，多是外籍人士，猶如身在國外，而非在台灣。這令黃勁勁忍不住脫口而出：「這就好像是</w:t>
      </w:r>
      <w:r w:rsidR="00096365" w:rsidRPr="00377067">
        <w:rPr>
          <w:rFonts w:ascii="Times New Roman" w:eastAsia="標楷體" w:hAnsi="Times New Roman" w:cs="Times New Roman"/>
          <w:szCs w:val="24"/>
        </w:rPr>
        <w:t>______</w:t>
      </w:r>
      <w:r w:rsidR="00096365" w:rsidRPr="00377067">
        <w:rPr>
          <w:rFonts w:ascii="Times New Roman" w:eastAsia="標楷體" w:hAnsi="Times New Roman" w:cs="Times New Roman"/>
          <w:szCs w:val="24"/>
        </w:rPr>
        <w:t>嘛！」請問黃勁勁這種「國中有國」的感受，所指應該是？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 </w:t>
      </w:r>
    </w:p>
    <w:p w:rsidR="00096365" w:rsidRPr="00377067" w:rsidRDefault="00096365" w:rsidP="00034F71">
      <w:pPr>
        <w:spacing w:line="400" w:lineRule="atLeast"/>
        <w:ind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）協定關稅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）片面最惠國待遇　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）租界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）領事裁判權。</w:t>
      </w:r>
    </w:p>
    <w:p w:rsidR="00096365" w:rsidRPr="00377067" w:rsidRDefault="00034F71" w:rsidP="00034F71">
      <w:pPr>
        <w:spacing w:line="400" w:lineRule="atLeast"/>
        <w:ind w:left="425" w:rightChars="2291" w:right="5498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5648" behindDoc="1" locked="0" layoutInCell="1" allowOverlap="1" wp14:anchorId="247FF5BA" wp14:editId="5C029445">
            <wp:simplePos x="0" y="0"/>
            <wp:positionH relativeFrom="column">
              <wp:posOffset>5322570</wp:posOffset>
            </wp:positionH>
            <wp:positionV relativeFrom="paragraph">
              <wp:posOffset>139065</wp:posOffset>
            </wp:positionV>
            <wp:extent cx="272605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4" y="21375"/>
                <wp:lineTo x="21434" y="0"/>
                <wp:lineTo x="0" y="0"/>
              </wp:wrapPolygon>
            </wp:wrapTight>
            <wp:docPr id="16" name="圖片 16" descr="http://www.libertytimes.com.tw/2001/new/jun/2/life/0117p/39-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bertytimes.com.tw/2001/new/jun/2/life/0117p/39-060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72E">
        <w:rPr>
          <w:rFonts w:ascii="Times New Roman" w:eastAsia="標楷體" w:hAnsi="Times New Roman" w:cs="Times New Roman" w:hint="eastAsia"/>
          <w:szCs w:val="24"/>
        </w:rPr>
        <w:t>23</w:t>
      </w:r>
      <w:r w:rsidR="008B672E"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右圖為馬偕在台灣北部為鄉民看牙義診，請問：馬偕之所以能來到台灣</w:t>
      </w:r>
      <w:r w:rsidR="00096365" w:rsidRPr="00377067">
        <w:rPr>
          <w:rFonts w:ascii="Times New Roman" w:eastAsia="標楷體" w:hAnsi="Times New Roman" w:cs="Times New Roman"/>
        </w:rPr>
        <w:t>，</w:t>
      </w:r>
      <w:r w:rsidR="00096365" w:rsidRPr="00377067">
        <w:rPr>
          <w:rFonts w:ascii="Times New Roman" w:eastAsia="標楷體" w:hAnsi="Times New Roman" w:cs="Times New Roman"/>
          <w:szCs w:val="24"/>
        </w:rPr>
        <w:t>並在台灣北部內陸四處行醫拔牙，得自於哪一個條約准許外國人在內地遊歷傳教？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）南京條約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）天津條約　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）北京條約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）馬關條約。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24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>
        <w:rPr>
          <w:rFonts w:ascii="Times New Roman" w:eastAsia="標楷體" w:hAnsi="Times New Roman" w:cs="Times New Roman" w:hint="eastAsia"/>
          <w:szCs w:val="24"/>
        </w:rPr>
        <w:t>請問</w:t>
      </w:r>
      <w:r w:rsidR="00096365" w:rsidRPr="00377067">
        <w:rPr>
          <w:rFonts w:ascii="Times New Roman" w:eastAsia="標楷體" w:hAnsi="Times New Roman" w:cs="Times New Roman"/>
          <w:szCs w:val="24"/>
        </w:rPr>
        <w:t>中國</w:t>
      </w:r>
      <w:r w:rsidR="00096365">
        <w:rPr>
          <w:rFonts w:ascii="Times New Roman" w:eastAsia="標楷體" w:hAnsi="Times New Roman" w:cs="Times New Roman" w:hint="eastAsia"/>
          <w:szCs w:val="24"/>
        </w:rPr>
        <w:t>失去</w:t>
      </w:r>
      <w:r w:rsidR="00096365">
        <w:rPr>
          <w:rFonts w:ascii="Times New Roman" w:eastAsia="標楷體" w:hAnsi="Times New Roman" w:cs="Times New Roman"/>
          <w:szCs w:val="24"/>
        </w:rPr>
        <w:t>黑龍江以北與烏蘇里江以東之地是</w:t>
      </w:r>
      <w:r w:rsidR="00096365">
        <w:rPr>
          <w:rFonts w:ascii="Times New Roman" w:eastAsia="標楷體" w:hAnsi="Times New Roman" w:cs="Times New Roman" w:hint="eastAsia"/>
          <w:szCs w:val="24"/>
        </w:rPr>
        <w:t>因為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哪些條約？　</w:t>
      </w:r>
    </w:p>
    <w:p w:rsidR="00034F71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天津條約、</w:t>
      </w:r>
      <w:r>
        <w:rPr>
          <w:rFonts w:ascii="Times New Roman" w:eastAsia="標楷體" w:hAnsi="Times New Roman" w:cs="Times New Roman" w:hint="eastAsia"/>
          <w:szCs w:val="24"/>
        </w:rPr>
        <w:t>中英法</w:t>
      </w:r>
      <w:r w:rsidRPr="00377067">
        <w:rPr>
          <w:rFonts w:ascii="Times New Roman" w:eastAsia="標楷體" w:hAnsi="Times New Roman" w:cs="Times New Roman"/>
          <w:szCs w:val="24"/>
        </w:rPr>
        <w:t xml:space="preserve">北京條約　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>
        <w:rPr>
          <w:rFonts w:ascii="Times New Roman" w:eastAsia="標楷體" w:hAnsi="Times New Roman" w:cs="Times New Roman"/>
          <w:szCs w:val="24"/>
        </w:rPr>
        <w:t>）天津條約、</w:t>
      </w:r>
      <w:r>
        <w:rPr>
          <w:rFonts w:ascii="Times New Roman" w:eastAsia="標楷體" w:hAnsi="Times New Roman" w:cs="Times New Roman" w:hint="eastAsia"/>
          <w:szCs w:val="24"/>
        </w:rPr>
        <w:t>中俄</w:t>
      </w:r>
      <w:r w:rsidRPr="00377067">
        <w:rPr>
          <w:rFonts w:ascii="Times New Roman" w:eastAsia="標楷體" w:hAnsi="Times New Roman" w:cs="Times New Roman"/>
          <w:szCs w:val="24"/>
        </w:rPr>
        <w:t xml:space="preserve">北京條約　</w:t>
      </w:r>
    </w:p>
    <w:p w:rsidR="00034F71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璦琿條約、</w:t>
      </w:r>
      <w:r>
        <w:rPr>
          <w:rFonts w:ascii="Times New Roman" w:eastAsia="標楷體" w:hAnsi="Times New Roman" w:cs="Times New Roman" w:hint="eastAsia"/>
          <w:szCs w:val="24"/>
        </w:rPr>
        <w:t>中英法</w:t>
      </w:r>
      <w:r w:rsidRPr="00377067">
        <w:rPr>
          <w:rFonts w:ascii="Times New Roman" w:eastAsia="標楷體" w:hAnsi="Times New Roman" w:cs="Times New Roman"/>
          <w:szCs w:val="24"/>
        </w:rPr>
        <w:t xml:space="preserve">北京條約　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>
        <w:rPr>
          <w:rFonts w:ascii="Times New Roman" w:eastAsia="標楷體" w:hAnsi="Times New Roman" w:cs="Times New Roman"/>
          <w:szCs w:val="24"/>
        </w:rPr>
        <w:t>）璦琿條約、</w:t>
      </w:r>
      <w:r>
        <w:rPr>
          <w:rFonts w:ascii="Times New Roman" w:eastAsia="標楷體" w:hAnsi="Times New Roman" w:cs="Times New Roman" w:hint="eastAsia"/>
          <w:szCs w:val="24"/>
        </w:rPr>
        <w:t>中俄</w:t>
      </w:r>
      <w:r w:rsidRPr="00377067">
        <w:rPr>
          <w:rFonts w:ascii="Times New Roman" w:eastAsia="標楷體" w:hAnsi="Times New Roman" w:cs="Times New Roman"/>
          <w:szCs w:val="24"/>
        </w:rPr>
        <w:t>北京條約。</w:t>
      </w:r>
    </w:p>
    <w:p w:rsidR="00034F71" w:rsidRDefault="008B672E" w:rsidP="00034F71">
      <w:pPr>
        <w:spacing w:line="400" w:lineRule="atLeast"/>
        <w:ind w:left="360" w:hangingChars="150" w:hanging="36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25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下列為中國歷代</w:t>
      </w:r>
      <w:r w:rsidR="00096365">
        <w:rPr>
          <w:rFonts w:ascii="Times New Roman" w:eastAsia="標楷體" w:hAnsi="Times New Roman" w:cs="Times New Roman" w:hint="eastAsia"/>
          <w:szCs w:val="24"/>
        </w:rPr>
        <w:t>亂事</w:t>
      </w:r>
      <w:r w:rsidR="00096365" w:rsidRPr="00377067">
        <w:rPr>
          <w:rFonts w:ascii="Times New Roman" w:eastAsia="標楷體" w:hAnsi="Times New Roman" w:cs="Times New Roman"/>
          <w:szCs w:val="24"/>
        </w:rPr>
        <w:t>：（甲）黃巾之亂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  <w:r w:rsidR="00096365" w:rsidRPr="00377067">
        <w:rPr>
          <w:rFonts w:ascii="Times New Roman" w:eastAsia="標楷體" w:hAnsi="Times New Roman" w:cs="Times New Roman"/>
          <w:szCs w:val="24"/>
        </w:rPr>
        <w:t>（乙）黃巢之亂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  <w:r w:rsidR="00096365" w:rsidRPr="00377067">
        <w:rPr>
          <w:rFonts w:ascii="Times New Roman" w:eastAsia="標楷體" w:hAnsi="Times New Roman" w:cs="Times New Roman"/>
          <w:szCs w:val="24"/>
        </w:rPr>
        <w:t>（丙）流寇之亂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  <w:r w:rsidR="00096365" w:rsidRPr="00377067">
        <w:rPr>
          <w:rFonts w:ascii="Times New Roman" w:eastAsia="標楷體" w:hAnsi="Times New Roman" w:cs="Times New Roman"/>
          <w:szCs w:val="24"/>
        </w:rPr>
        <w:t>（丁）太平天國。</w:t>
      </w:r>
    </w:p>
    <w:p w:rsidR="00034F71" w:rsidRDefault="00096365" w:rsidP="00034F71">
      <w:pPr>
        <w:spacing w:line="400" w:lineRule="atLeast"/>
        <w:ind w:leftChars="150" w:left="360" w:firstLineChars="27" w:firstLine="65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請問哪幾次</w:t>
      </w:r>
      <w:r>
        <w:rPr>
          <w:rFonts w:ascii="Times New Roman" w:eastAsia="標楷體" w:hAnsi="Times New Roman" w:cs="Times New Roman" w:hint="eastAsia"/>
          <w:szCs w:val="24"/>
        </w:rPr>
        <w:t>亂事</w:t>
      </w:r>
      <w:r w:rsidRPr="00377067">
        <w:rPr>
          <w:rFonts w:ascii="Times New Roman" w:eastAsia="標楷體" w:hAnsi="Times New Roman" w:cs="Times New Roman"/>
          <w:szCs w:val="24"/>
        </w:rPr>
        <w:t>有宗教背景？</w:t>
      </w:r>
      <w:r w:rsidRPr="00377067">
        <w:rPr>
          <w:rFonts w:ascii="Times New Roman" w:eastAsia="標楷體" w:hAnsi="Times New Roman" w:cs="Times New Roman"/>
          <w:szCs w:val="24"/>
        </w:rPr>
        <w:t xml:space="preserve"> </w:t>
      </w:r>
    </w:p>
    <w:p w:rsidR="00096365" w:rsidRPr="00377067" w:rsidRDefault="00034F71" w:rsidP="00034F71">
      <w:pPr>
        <w:spacing w:line="400" w:lineRule="atLeast"/>
        <w:ind w:leftChars="150" w:left="360" w:firstLineChars="27" w:firstLine="65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</w:t>
      </w:r>
      <w:r w:rsidR="00096365" w:rsidRPr="00377067">
        <w:rPr>
          <w:rFonts w:ascii="Times New Roman" w:eastAsia="標楷體" w:hAnsi="Times New Roman" w:cs="Times New Roman"/>
          <w:szCs w:val="24"/>
        </w:rPr>
        <w:t>甲乙　（</w:t>
      </w:r>
      <w:r w:rsidR="00096365" w:rsidRPr="00377067">
        <w:rPr>
          <w:rFonts w:ascii="Times New Roman" w:eastAsia="標楷體" w:hAnsi="Times New Roman" w:cs="Times New Roman"/>
          <w:szCs w:val="24"/>
        </w:rPr>
        <w:t>B</w:t>
      </w:r>
      <w:r w:rsidR="00096365" w:rsidRPr="00377067">
        <w:rPr>
          <w:rFonts w:ascii="Times New Roman" w:eastAsia="標楷體" w:hAnsi="Times New Roman" w:cs="Times New Roman"/>
          <w:szCs w:val="24"/>
        </w:rPr>
        <w:t>）甲丙　（</w:t>
      </w:r>
      <w:r w:rsidR="00096365" w:rsidRPr="00377067">
        <w:rPr>
          <w:rFonts w:ascii="Times New Roman" w:eastAsia="標楷體" w:hAnsi="Times New Roman" w:cs="Times New Roman"/>
          <w:szCs w:val="24"/>
        </w:rPr>
        <w:t>C</w:t>
      </w:r>
      <w:r w:rsidR="00096365" w:rsidRPr="00377067">
        <w:rPr>
          <w:rFonts w:ascii="Times New Roman" w:eastAsia="標楷體" w:hAnsi="Times New Roman" w:cs="Times New Roman"/>
          <w:szCs w:val="24"/>
        </w:rPr>
        <w:t>）甲丁　（</w:t>
      </w:r>
      <w:r w:rsidR="00096365" w:rsidRPr="00377067">
        <w:rPr>
          <w:rFonts w:ascii="Times New Roman" w:eastAsia="標楷體" w:hAnsi="Times New Roman" w:cs="Times New Roman"/>
          <w:szCs w:val="24"/>
        </w:rPr>
        <w:t>D</w:t>
      </w:r>
      <w:r w:rsidR="00096365" w:rsidRPr="00377067">
        <w:rPr>
          <w:rFonts w:ascii="Times New Roman" w:eastAsia="標楷體" w:hAnsi="Times New Roman" w:cs="Times New Roman"/>
          <w:szCs w:val="24"/>
        </w:rPr>
        <w:t>）乙丙。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26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賴梓梓是生活在太平天國時期天京的女性，請問下列何種情況她</w:t>
      </w:r>
      <w:r w:rsidR="00096365" w:rsidRPr="00CF0CF9">
        <w:rPr>
          <w:rFonts w:ascii="Times New Roman" w:eastAsia="標楷體" w:hAnsi="Times New Roman" w:cs="Times New Roman"/>
          <w:szCs w:val="24"/>
          <w:u w:val="single"/>
        </w:rPr>
        <w:t>不會遇到</w:t>
      </w:r>
      <w:r w:rsidR="00096365" w:rsidRPr="00377067">
        <w:rPr>
          <w:rFonts w:ascii="Times New Roman" w:eastAsia="標楷體" w:hAnsi="Times New Roman" w:cs="Times New Roman"/>
          <w:szCs w:val="24"/>
        </w:rPr>
        <w:t>？</w:t>
      </w:r>
    </w:p>
    <w:p w:rsidR="00096365" w:rsidRPr="00377067" w:rsidRDefault="00096365" w:rsidP="00034F71">
      <w:pPr>
        <w:spacing w:line="400" w:lineRule="atLeast"/>
        <w:ind w:leftChars="150" w:left="360" w:firstLineChars="27" w:firstLine="65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 xml:space="preserve">）因規定享有與男性同等權利，可加入太平軍，在戰爭中大敗清軍，按聖庫制規定可把戰利品直接全部收為己有　</w:t>
      </w:r>
    </w:p>
    <w:p w:rsidR="00034F71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）聽聞太平天國高官們發生嚴重內訌，此後</w:t>
      </w:r>
      <w:r>
        <w:rPr>
          <w:rFonts w:ascii="Times New Roman" w:eastAsia="標楷體" w:hAnsi="Times New Roman" w:cs="Times New Roman" w:hint="eastAsia"/>
          <w:szCs w:val="24"/>
        </w:rPr>
        <w:t>由盛轉衰，</w:t>
      </w:r>
      <w:r w:rsidRPr="00377067">
        <w:rPr>
          <w:rFonts w:ascii="Times New Roman" w:eastAsia="標楷體" w:hAnsi="Times New Roman" w:cs="Times New Roman"/>
          <w:szCs w:val="24"/>
        </w:rPr>
        <w:t>太平軍對抗清軍不再所向無敵</w:t>
      </w:r>
    </w:p>
    <w:p w:rsidR="00034F71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）她滿懷希望參加太平軍，就是希望有一天能夠按照天朝田畝制度平分到土地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）她每次隨軍攻下一地，就必須堅持教義，信仰上帝，把其他宗教與神像都破壞掉，儒家四書五經也燒燬！</w:t>
      </w:r>
    </w:p>
    <w:p w:rsidR="00096365" w:rsidRPr="00377067" w:rsidRDefault="008B672E" w:rsidP="00034F71">
      <w:pPr>
        <w:spacing w:line="400" w:lineRule="atLeast"/>
        <w:ind w:left="425" w:hangingChars="177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27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邱浚浚連假熱中玩線上遊戲「鐵甲艦世界」，該遊戲推出中國高階鐵甲艦「定遠號」。邱浚浚知道後興奮的說：「這不就是歷史課講到北洋艦隊的旗艦嗎？」請問歷史上「定遠號」在中國成軍，跟哪一個史事</w:t>
      </w:r>
      <w:r w:rsidR="00096365" w:rsidRPr="00CF0CF9">
        <w:rPr>
          <w:rFonts w:ascii="Times New Roman" w:eastAsia="標楷體" w:hAnsi="Times New Roman" w:cs="Times New Roman" w:hint="eastAsia"/>
          <w:szCs w:val="24"/>
          <w:u w:val="single"/>
        </w:rPr>
        <w:t>無</w:t>
      </w:r>
      <w:r w:rsidR="00096365" w:rsidRPr="00CF0CF9">
        <w:rPr>
          <w:rFonts w:ascii="Times New Roman" w:eastAsia="標楷體" w:hAnsi="Times New Roman" w:cs="Times New Roman"/>
          <w:szCs w:val="24"/>
          <w:u w:val="single"/>
        </w:rPr>
        <w:t>關</w:t>
      </w:r>
      <w:r w:rsidR="00096365" w:rsidRPr="00377067">
        <w:rPr>
          <w:rFonts w:ascii="Times New Roman" w:eastAsia="標楷體" w:hAnsi="Times New Roman" w:cs="Times New Roman"/>
          <w:szCs w:val="24"/>
        </w:rPr>
        <w:t>？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）英法聯軍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）自強運動　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）太平天國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）戊戌變法。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28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自強運動的新政遍布各地，請問何者並非自強運動的成果？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 xml:space="preserve">）設立金陵機器製造局製造步槍　</w:t>
      </w:r>
      <w:r w:rsidRPr="00377067">
        <w:rPr>
          <w:rFonts w:ascii="Times New Roman" w:eastAsia="標楷體" w:hAnsi="Times New Roman" w:cs="Times New Roman"/>
          <w:szCs w:val="24"/>
        </w:rPr>
        <w:t xml:space="preserve">        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 xml:space="preserve">）派遣幼童赴美留學　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 xml:space="preserve">）設立京師大學堂培育新一代知識份子　</w:t>
      </w:r>
      <w:r w:rsidRPr="00377067">
        <w:rPr>
          <w:rFonts w:ascii="Times New Roman" w:eastAsia="標楷體" w:hAnsi="Times New Roman" w:cs="Times New Roman"/>
          <w:szCs w:val="24"/>
        </w:rPr>
        <w:t xml:space="preserve">  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）建基隆至新竹鐵路便利運輸。</w:t>
      </w:r>
      <w:bookmarkStart w:id="1" w:name="Q2SO0243287"/>
    </w:p>
    <w:p w:rsidR="00096365" w:rsidRPr="00377067" w:rsidRDefault="008B672E" w:rsidP="00034F71">
      <w:pPr>
        <w:pStyle w:val="a8"/>
        <w:spacing w:line="400" w:lineRule="atLeast"/>
        <w:rPr>
          <w:rFonts w:eastAsia="標楷體"/>
        </w:rPr>
      </w:pPr>
      <w:r>
        <w:rPr>
          <w:rFonts w:eastAsia="標楷體" w:hint="eastAsia"/>
        </w:rPr>
        <w:t>29</w:t>
      </w:r>
      <w:r>
        <w:rPr>
          <w:rFonts w:ascii="標楷體" w:eastAsia="標楷體" w:hAnsi="標楷體" w:hint="eastAsia"/>
        </w:rPr>
        <w:t>、</w:t>
      </w:r>
      <w:r w:rsidR="00096365" w:rsidRPr="00377067">
        <w:rPr>
          <w:rFonts w:eastAsia="標楷體"/>
        </w:rPr>
        <w:t>清末中國有數次因戰爭而失去藩屬，請問以下喪失藩屬與對外戰爭的配對：</w:t>
      </w:r>
    </w:p>
    <w:p w:rsidR="00096365" w:rsidRPr="00377067" w:rsidRDefault="00096365" w:rsidP="00034F71">
      <w:pPr>
        <w:pStyle w:val="a8"/>
        <w:spacing w:line="400" w:lineRule="atLeast"/>
        <w:ind w:firstLineChars="200" w:firstLine="480"/>
      </w:pPr>
      <w:r w:rsidRPr="00377067">
        <w:rPr>
          <w:rFonts w:eastAsia="標楷體"/>
        </w:rPr>
        <w:t>甲、緬甸</w:t>
      </w:r>
      <w:r w:rsidRPr="00377067">
        <w:rPr>
          <w:rFonts w:eastAsia="標楷體"/>
        </w:rPr>
        <w:t>—</w:t>
      </w:r>
      <w:r w:rsidRPr="00377067">
        <w:rPr>
          <w:rFonts w:eastAsia="標楷體"/>
        </w:rPr>
        <w:t>鴉片戰爭；乙、越南</w:t>
      </w:r>
      <w:r w:rsidRPr="00377067">
        <w:rPr>
          <w:rFonts w:eastAsia="標楷體"/>
        </w:rPr>
        <w:t>—</w:t>
      </w:r>
      <w:r w:rsidRPr="00377067">
        <w:rPr>
          <w:rFonts w:eastAsia="標楷體"/>
        </w:rPr>
        <w:t>中法戰爭；丙、朝鮮</w:t>
      </w:r>
      <w:r w:rsidRPr="00377067">
        <w:rPr>
          <w:rFonts w:eastAsia="標楷體"/>
        </w:rPr>
        <w:t>—</w:t>
      </w:r>
      <w:r w:rsidRPr="00377067">
        <w:rPr>
          <w:rFonts w:eastAsia="標楷體"/>
        </w:rPr>
        <w:t>甲午戰爭；丁、琉球</w:t>
      </w:r>
      <w:r w:rsidRPr="00377067">
        <w:rPr>
          <w:rFonts w:eastAsia="標楷體"/>
        </w:rPr>
        <w:t>—</w:t>
      </w:r>
      <w:r w:rsidRPr="00377067">
        <w:rPr>
          <w:rFonts w:eastAsia="標楷體"/>
        </w:rPr>
        <w:t>英法聯軍。有哪些正確？</w:t>
      </w:r>
      <w:r w:rsidRPr="00377067">
        <w:t xml:space="preserve">   </w:t>
      </w:r>
    </w:p>
    <w:p w:rsidR="00096365" w:rsidRPr="00377067" w:rsidRDefault="00096365" w:rsidP="00034F71">
      <w:pPr>
        <w:pStyle w:val="a8"/>
        <w:spacing w:line="400" w:lineRule="atLeast"/>
        <w:ind w:firstLineChars="150" w:firstLine="360"/>
        <w:rPr>
          <w:rFonts w:eastAsia="標楷體"/>
        </w:rPr>
      </w:pPr>
      <w:r w:rsidRPr="00377067">
        <w:rPr>
          <w:rFonts w:eastAsia="標楷體"/>
        </w:rPr>
        <w:t>（</w:t>
      </w:r>
      <w:r w:rsidRPr="00377067">
        <w:rPr>
          <w:rFonts w:eastAsia="標楷體"/>
        </w:rPr>
        <w:t>A</w:t>
      </w:r>
      <w:r w:rsidRPr="00377067">
        <w:rPr>
          <w:rFonts w:eastAsia="標楷體"/>
        </w:rPr>
        <w:t>）甲乙（</w:t>
      </w:r>
      <w:r w:rsidRPr="00377067">
        <w:rPr>
          <w:rFonts w:eastAsia="標楷體"/>
        </w:rPr>
        <w:t>B</w:t>
      </w:r>
      <w:r w:rsidRPr="00377067">
        <w:rPr>
          <w:rFonts w:eastAsia="標楷體"/>
        </w:rPr>
        <w:t>）乙丙（</w:t>
      </w:r>
      <w:r w:rsidRPr="00377067">
        <w:rPr>
          <w:rFonts w:eastAsia="標楷體"/>
        </w:rPr>
        <w:t>C</w:t>
      </w:r>
      <w:r w:rsidRPr="00377067">
        <w:rPr>
          <w:rFonts w:eastAsia="標楷體"/>
        </w:rPr>
        <w:t>）丙丁（</w:t>
      </w:r>
      <w:r w:rsidRPr="00377067">
        <w:rPr>
          <w:rFonts w:eastAsia="標楷體"/>
        </w:rPr>
        <w:t>D</w:t>
      </w:r>
      <w:r w:rsidRPr="00377067">
        <w:rPr>
          <w:rFonts w:eastAsia="標楷體"/>
        </w:rPr>
        <w:t>）甲丙。</w:t>
      </w:r>
    </w:p>
    <w:bookmarkEnd w:id="1"/>
    <w:p w:rsidR="00096365" w:rsidRPr="00A52801" w:rsidRDefault="00034F71" w:rsidP="00034F71">
      <w:pPr>
        <w:spacing w:line="400" w:lineRule="atLeast"/>
        <w:jc w:val="both"/>
        <w:rPr>
          <w:rFonts w:ascii="Times New Roman" w:eastAsia="標楷體" w:hAnsi="Times New Roman"/>
          <w:szCs w:val="24"/>
        </w:rPr>
      </w:pPr>
      <w:r w:rsidRPr="00377067">
        <w:rPr>
          <w:rFonts w:eastAsia="標楷體"/>
          <w:noProof/>
        </w:rPr>
        <w:drawing>
          <wp:anchor distT="0" distB="0" distL="114300" distR="114300" simplePos="0" relativeHeight="251676672" behindDoc="1" locked="0" layoutInCell="1" allowOverlap="0" wp14:anchorId="2ED95395" wp14:editId="62683C2A">
            <wp:simplePos x="0" y="0"/>
            <wp:positionH relativeFrom="column">
              <wp:posOffset>5770245</wp:posOffset>
            </wp:positionH>
            <wp:positionV relativeFrom="paragraph">
              <wp:posOffset>62865</wp:posOffset>
            </wp:positionV>
            <wp:extent cx="2181225" cy="1576705"/>
            <wp:effectExtent l="0" t="0" r="9525" b="4445"/>
            <wp:wrapTight wrapText="bothSides">
              <wp:wrapPolygon edited="0">
                <wp:start x="0" y="0"/>
                <wp:lineTo x="0" y="21400"/>
                <wp:lineTo x="21506" y="21400"/>
                <wp:lineTo x="21506" y="0"/>
                <wp:lineTo x="0" y="0"/>
              </wp:wrapPolygon>
            </wp:wrapTight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72E">
        <w:rPr>
          <w:rFonts w:ascii="Times New Roman" w:eastAsia="標楷體" w:hAnsi="Times New Roman" w:cs="Times New Roman" w:hint="eastAsia"/>
          <w:szCs w:val="24"/>
        </w:rPr>
        <w:t>30</w:t>
      </w:r>
      <w:r w:rsidR="008B672E">
        <w:rPr>
          <w:rFonts w:ascii="標楷體" w:eastAsia="標楷體" w:hAnsi="標楷體" w:cs="Times New Roman" w:hint="eastAsia"/>
          <w:szCs w:val="24"/>
        </w:rPr>
        <w:t>、</w:t>
      </w:r>
      <w:r w:rsidR="00096365">
        <w:rPr>
          <w:rFonts w:ascii="Times New Roman" w:eastAsia="標楷體" w:hAnsi="Times New Roman"/>
          <w:szCs w:val="24"/>
        </w:rPr>
        <w:t>在中國面臨被列強瓜分的危機時，</w:t>
      </w:r>
      <w:r w:rsidR="00096365">
        <w:rPr>
          <w:rFonts w:ascii="Times New Roman" w:eastAsia="標楷體" w:hAnsi="Times New Roman" w:hint="eastAsia"/>
          <w:szCs w:val="24"/>
        </w:rPr>
        <w:t>美</w:t>
      </w:r>
      <w:r w:rsidR="00096365" w:rsidRPr="00A52801">
        <w:rPr>
          <w:rFonts w:ascii="Times New Roman" w:eastAsia="標楷體" w:hAnsi="Times New Roman"/>
          <w:szCs w:val="24"/>
        </w:rPr>
        <w:t>國提出一項政策暫時緩和瓜分危機。</w:t>
      </w:r>
    </w:p>
    <w:p w:rsidR="00096365" w:rsidRPr="00A52801" w:rsidRDefault="00034F71" w:rsidP="00034F71">
      <w:pPr>
        <w:spacing w:line="400" w:lineRule="atLeast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A52801">
        <w:rPr>
          <w:rFonts w:ascii="Times New Roman" w:eastAsia="標楷體" w:hAnsi="Times New Roman"/>
          <w:szCs w:val="24"/>
        </w:rPr>
        <w:t>請問：</w:t>
      </w:r>
      <w:r w:rsidR="00096365">
        <w:rPr>
          <w:rFonts w:ascii="Times New Roman" w:eastAsia="標楷體" w:hAnsi="Times New Roman"/>
          <w:szCs w:val="24"/>
        </w:rPr>
        <w:t>這是</w:t>
      </w:r>
      <w:r w:rsidR="00096365">
        <w:rPr>
          <w:rFonts w:ascii="Times New Roman" w:eastAsia="標楷體" w:hAnsi="Times New Roman" w:hint="eastAsia"/>
          <w:szCs w:val="24"/>
        </w:rPr>
        <w:t>美國</w:t>
      </w:r>
      <w:r w:rsidR="00096365" w:rsidRPr="00A52801">
        <w:rPr>
          <w:rFonts w:ascii="Times New Roman" w:eastAsia="標楷體" w:hAnsi="Times New Roman"/>
          <w:szCs w:val="24"/>
        </w:rPr>
        <w:t xml:space="preserve">提出的哪項政策？　</w:t>
      </w:r>
    </w:p>
    <w:p w:rsidR="00096365" w:rsidRPr="00A52801" w:rsidRDefault="00096365" w:rsidP="00034F71">
      <w:pPr>
        <w:spacing w:line="400" w:lineRule="atLeast"/>
        <w:ind w:leftChars="177" w:left="425"/>
        <w:jc w:val="both"/>
        <w:rPr>
          <w:rFonts w:ascii="Times New Roman" w:eastAsia="標楷體" w:hAnsi="Times New Roman"/>
          <w:szCs w:val="24"/>
        </w:rPr>
      </w:pPr>
      <w:r w:rsidRPr="00A52801">
        <w:rPr>
          <w:rFonts w:ascii="Times New Roman" w:eastAsia="標楷體" w:hAnsi="Times New Roman"/>
          <w:szCs w:val="24"/>
        </w:rPr>
        <w:t>（</w:t>
      </w:r>
      <w:r w:rsidRPr="00A52801">
        <w:rPr>
          <w:rFonts w:ascii="Times New Roman" w:eastAsia="標楷體" w:hAnsi="Times New Roman"/>
          <w:szCs w:val="24"/>
        </w:rPr>
        <w:t>A</w:t>
      </w:r>
      <w:r w:rsidRPr="00A52801">
        <w:rPr>
          <w:rFonts w:ascii="Times New Roman" w:eastAsia="標楷體" w:hAnsi="Times New Roman"/>
          <w:szCs w:val="24"/>
        </w:rPr>
        <w:t>）門戶開放　（</w:t>
      </w:r>
      <w:r w:rsidRPr="00A52801">
        <w:rPr>
          <w:rFonts w:ascii="Times New Roman" w:eastAsia="標楷體" w:hAnsi="Times New Roman"/>
          <w:szCs w:val="24"/>
        </w:rPr>
        <w:t>B</w:t>
      </w:r>
      <w:r w:rsidRPr="00A52801">
        <w:rPr>
          <w:rFonts w:ascii="Times New Roman" w:eastAsia="標楷體" w:hAnsi="Times New Roman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內河航行</w:t>
      </w:r>
      <w:r w:rsidRPr="00A52801">
        <w:rPr>
          <w:rFonts w:ascii="Times New Roman" w:eastAsia="標楷體" w:hAnsi="Times New Roman"/>
          <w:szCs w:val="24"/>
        </w:rPr>
        <w:t xml:space="preserve">　（</w:t>
      </w:r>
      <w:r w:rsidRPr="00A52801">
        <w:rPr>
          <w:rFonts w:ascii="Times New Roman" w:eastAsia="標楷體" w:hAnsi="Times New Roman"/>
          <w:szCs w:val="24"/>
        </w:rPr>
        <w:t>C</w:t>
      </w:r>
      <w:r w:rsidRPr="00A52801">
        <w:rPr>
          <w:rFonts w:ascii="Times New Roman" w:eastAsia="標楷體" w:hAnsi="Times New Roman"/>
          <w:szCs w:val="24"/>
        </w:rPr>
        <w:t>）租借港灣</w:t>
      </w:r>
      <w:r w:rsidR="00034F71" w:rsidRPr="00A52801">
        <w:rPr>
          <w:rFonts w:ascii="Times New Roman" w:eastAsia="標楷體" w:hAnsi="Times New Roman"/>
          <w:szCs w:val="24"/>
        </w:rPr>
        <w:t xml:space="preserve">　</w:t>
      </w:r>
      <w:r w:rsidRPr="00A52801">
        <w:rPr>
          <w:rFonts w:ascii="Times New Roman" w:eastAsia="標楷體" w:hAnsi="Times New Roman"/>
          <w:szCs w:val="24"/>
        </w:rPr>
        <w:t>（</w:t>
      </w:r>
      <w:r w:rsidRPr="00A52801">
        <w:rPr>
          <w:rFonts w:ascii="Times New Roman" w:eastAsia="標楷體" w:hAnsi="Times New Roman"/>
          <w:szCs w:val="24"/>
        </w:rPr>
        <w:t>D</w:t>
      </w:r>
      <w:r w:rsidRPr="00A52801">
        <w:rPr>
          <w:rFonts w:ascii="Times New Roman" w:eastAsia="標楷體" w:hAnsi="Times New Roman"/>
          <w:szCs w:val="24"/>
        </w:rPr>
        <w:t>）協定關稅。</w:t>
      </w:r>
    </w:p>
    <w:p w:rsidR="00034F71" w:rsidRDefault="008B672E" w:rsidP="00034F71">
      <w:pPr>
        <w:spacing w:line="400" w:lineRule="atLeast"/>
        <w:ind w:left="425" w:rightChars="1936" w:right="4646" w:hangingChars="177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31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右表是沈富富整理瓜分風潮時期，各國劃分勢力範圍以及租借港灣情形，由表中內容來看，哪些選項配對正確？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</w:p>
    <w:p w:rsidR="00096365" w:rsidRPr="00377067" w:rsidRDefault="00096365" w:rsidP="00034F71">
      <w:pPr>
        <w:spacing w:line="400" w:lineRule="atLeas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）甲乙</w:t>
      </w:r>
      <w:r w:rsidR="00034F71" w:rsidRPr="00A52801">
        <w:rPr>
          <w:rFonts w:ascii="Times New Roman" w:eastAsia="標楷體" w:hAnsi="Times New Roman"/>
          <w:szCs w:val="24"/>
        </w:rPr>
        <w:t xml:space="preserve">　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）甲戊　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）乙丙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）丙丁。</w:t>
      </w:r>
    </w:p>
    <w:p w:rsidR="00096365" w:rsidRPr="00377067" w:rsidRDefault="00096365" w:rsidP="00034F71">
      <w:pPr>
        <w:spacing w:line="24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34F71" w:rsidRDefault="008B672E" w:rsidP="00034F71">
      <w:pPr>
        <w:spacing w:line="400" w:lineRule="atLeast"/>
        <w:ind w:left="425" w:rightChars="105" w:right="252" w:hangingChars="177" w:hanging="425"/>
        <w:jc w:val="both"/>
        <w:rPr>
          <w:rFonts w:ascii="Times New Roman" w:eastAsia="標楷體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>32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cs="Times New Roman"/>
        </w:rPr>
        <w:t>「他在平定太平天國期間崛起，在家鄉建立了一支屬於他的地方部隊，後來參與改革，籌建招商局、建立北洋艦隊。然而甲午戰爭的戰敗，他與敵國首相簽訂割讓一整個省份、且賠款達第二多的不平等條約，使後人對他多所批評</w:t>
      </w:r>
      <w:r w:rsidR="00096365" w:rsidRPr="00377067">
        <w:rPr>
          <w:rFonts w:ascii="Times New Roman" w:eastAsia="標楷體" w:hAnsi="Times New Roman" w:cs="Times New Roman"/>
        </w:rPr>
        <w:t>…</w:t>
      </w:r>
      <w:r w:rsidR="00096365" w:rsidRPr="00377067">
        <w:rPr>
          <w:rFonts w:ascii="Times New Roman" w:eastAsia="標楷體" w:cs="Times New Roman"/>
        </w:rPr>
        <w:t>」請問這位清末名臣是誰？</w:t>
      </w:r>
    </w:p>
    <w:p w:rsidR="00096365" w:rsidRPr="00377067" w:rsidRDefault="00096365" w:rsidP="00034F71">
      <w:pPr>
        <w:spacing w:line="400" w:lineRule="atLeast"/>
        <w:ind w:leftChars="177" w:left="425" w:rightChars="105" w:right="252" w:firstLine="1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cs="Times New Roman"/>
        </w:rPr>
        <w:t>（</w:t>
      </w:r>
      <w:r w:rsidRPr="00377067">
        <w:rPr>
          <w:rFonts w:ascii="Times New Roman" w:eastAsia="標楷體" w:hAnsi="Times New Roman" w:cs="Times New Roman"/>
        </w:rPr>
        <w:t>A</w:t>
      </w:r>
      <w:r w:rsidRPr="00377067">
        <w:rPr>
          <w:rFonts w:ascii="Times New Roman" w:eastAsia="標楷體" w:cs="Times New Roman"/>
        </w:rPr>
        <w:t>）李鴻章（</w:t>
      </w:r>
      <w:r w:rsidRPr="00377067">
        <w:rPr>
          <w:rFonts w:ascii="Times New Roman" w:eastAsia="標楷體" w:hAnsi="Times New Roman" w:cs="Times New Roman"/>
        </w:rPr>
        <w:t>B</w:t>
      </w:r>
      <w:r w:rsidRPr="00377067">
        <w:rPr>
          <w:rFonts w:ascii="Times New Roman" w:eastAsia="標楷體" w:cs="Times New Roman"/>
        </w:rPr>
        <w:t>）曾國藩（</w:t>
      </w:r>
      <w:r w:rsidRPr="00377067">
        <w:rPr>
          <w:rFonts w:ascii="Times New Roman" w:eastAsia="標楷體" w:hAnsi="Times New Roman" w:cs="Times New Roman"/>
        </w:rPr>
        <w:t>C</w:t>
      </w:r>
      <w:r w:rsidRPr="00377067">
        <w:rPr>
          <w:rFonts w:ascii="Times New Roman" w:eastAsia="標楷體" w:cs="Times New Roman"/>
        </w:rPr>
        <w:t>）奕訢（</w:t>
      </w:r>
      <w:r w:rsidRPr="00377067">
        <w:rPr>
          <w:rFonts w:ascii="Times New Roman" w:eastAsia="標楷體" w:hAnsi="Times New Roman" w:cs="Times New Roman"/>
        </w:rPr>
        <w:t>D</w:t>
      </w:r>
      <w:r w:rsidRPr="00377067">
        <w:rPr>
          <w:rFonts w:ascii="Times New Roman" w:eastAsia="標楷體" w:cs="Times New Roman"/>
        </w:rPr>
        <w:t>）左宗棠。</w:t>
      </w:r>
    </w:p>
    <w:p w:rsidR="00096365" w:rsidRPr="00377067" w:rsidRDefault="008B672E" w:rsidP="00034F71">
      <w:pPr>
        <w:spacing w:line="40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33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邱涵涵參加一場演講會，內容以王安石、張居正、梁啟超等人事蹟為主，由此推斷，這次演講主題最可能是下列哪一項？</w:t>
      </w:r>
      <w:r w:rsidR="00096365" w:rsidRPr="00377067">
        <w:rPr>
          <w:rFonts w:ascii="Times New Roman" w:eastAsia="標楷體" w:hAnsi="Times New Roman" w:cs="Times New Roman"/>
          <w:szCs w:val="24"/>
        </w:rPr>
        <w:t xml:space="preserve"> 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）中國文學的傳承與發揚</w:t>
      </w:r>
      <w:r w:rsidRPr="00377067">
        <w:rPr>
          <w:rFonts w:ascii="Times New Roman" w:eastAsia="標楷體" w:hAnsi="Times New Roman" w:cs="Times New Roman"/>
          <w:szCs w:val="24"/>
        </w:rPr>
        <w:t xml:space="preserve"> 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）歷史洪流下的革新變法</w:t>
      </w:r>
      <w:r w:rsidRPr="00377067">
        <w:rPr>
          <w:rFonts w:ascii="Times New Roman" w:eastAsia="標楷體" w:hAnsi="Times New Roman" w:cs="Times New Roman"/>
          <w:szCs w:val="24"/>
        </w:rPr>
        <w:t xml:space="preserve">  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）中國與西方的文化交流</w:t>
      </w:r>
      <w:r w:rsidRPr="00377067">
        <w:rPr>
          <w:rFonts w:ascii="Times New Roman" w:eastAsia="標楷體" w:hAnsi="Times New Roman" w:cs="Times New Roman"/>
          <w:szCs w:val="24"/>
        </w:rPr>
        <w:t xml:space="preserve"> </w:t>
      </w: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）科技發展與文明的變遷。</w:t>
      </w:r>
    </w:p>
    <w:p w:rsidR="00096365" w:rsidRPr="00377067" w:rsidRDefault="008B672E" w:rsidP="007B449C">
      <w:pPr>
        <w:spacing w:line="400" w:lineRule="atLeast"/>
        <w:ind w:left="425" w:hangingChars="177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34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096365" w:rsidRPr="00377067">
        <w:rPr>
          <w:rFonts w:ascii="Times New Roman" w:eastAsia="標楷體" w:hAnsi="Times New Roman" w:cs="Times New Roman"/>
          <w:szCs w:val="24"/>
        </w:rPr>
        <w:t>施雨雨在看一本歷史人物傳記，傳記中提到：「他從</w:t>
      </w:r>
      <w:r w:rsidR="00096365" w:rsidRPr="00377067">
        <w:rPr>
          <w:rFonts w:ascii="Times New Roman" w:eastAsia="標楷體" w:hAnsi="Times New Roman" w:cs="Times New Roman"/>
          <w:szCs w:val="24"/>
        </w:rPr>
        <w:t>17</w:t>
      </w:r>
      <w:r w:rsidR="00096365" w:rsidRPr="00377067">
        <w:rPr>
          <w:rFonts w:ascii="Times New Roman" w:eastAsia="標楷體" w:hAnsi="Times New Roman" w:cs="Times New Roman"/>
          <w:szCs w:val="24"/>
        </w:rPr>
        <w:t>歲開始親政，但是一直未掌握實權，面對中國的戰敗與列強瓜分的危機，開始要求能夠掌握實權，推動改革變法，不希望自己成為亡國之君。」請問：施雨雨看的是誰的傳記？</w:t>
      </w:r>
    </w:p>
    <w:p w:rsidR="00096365" w:rsidRPr="00377067" w:rsidRDefault="00096365" w:rsidP="00034F71">
      <w:pPr>
        <w:spacing w:line="400" w:lineRule="atLeas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377067">
        <w:rPr>
          <w:rFonts w:ascii="Times New Roman" w:eastAsia="標楷體" w:hAnsi="Times New Roman" w:cs="Times New Roman"/>
          <w:szCs w:val="24"/>
        </w:rPr>
        <w:t>（</w:t>
      </w:r>
      <w:r w:rsidRPr="00377067">
        <w:rPr>
          <w:rFonts w:ascii="Times New Roman" w:eastAsia="標楷體" w:hAnsi="Times New Roman" w:cs="Times New Roman"/>
          <w:szCs w:val="24"/>
        </w:rPr>
        <w:t>A</w:t>
      </w:r>
      <w:r w:rsidRPr="00377067">
        <w:rPr>
          <w:rFonts w:ascii="Times New Roman" w:eastAsia="標楷體" w:hAnsi="Times New Roman" w:cs="Times New Roman"/>
          <w:szCs w:val="24"/>
        </w:rPr>
        <w:t>）咸豐皇帝　（</w:t>
      </w:r>
      <w:r w:rsidRPr="00377067">
        <w:rPr>
          <w:rFonts w:ascii="Times New Roman" w:eastAsia="標楷體" w:hAnsi="Times New Roman" w:cs="Times New Roman"/>
          <w:szCs w:val="24"/>
        </w:rPr>
        <w:t>B</w:t>
      </w:r>
      <w:r w:rsidRPr="00377067">
        <w:rPr>
          <w:rFonts w:ascii="Times New Roman" w:eastAsia="標楷體" w:hAnsi="Times New Roman" w:cs="Times New Roman"/>
          <w:szCs w:val="24"/>
        </w:rPr>
        <w:t>）同治皇帝　（</w:t>
      </w:r>
      <w:r w:rsidRPr="00377067">
        <w:rPr>
          <w:rFonts w:ascii="Times New Roman" w:eastAsia="標楷體" w:hAnsi="Times New Roman" w:cs="Times New Roman"/>
          <w:szCs w:val="24"/>
        </w:rPr>
        <w:t>C</w:t>
      </w:r>
      <w:r w:rsidRPr="00377067">
        <w:rPr>
          <w:rFonts w:ascii="Times New Roman" w:eastAsia="標楷體" w:hAnsi="Times New Roman" w:cs="Times New Roman"/>
          <w:szCs w:val="24"/>
        </w:rPr>
        <w:t>）光緒皇帝　（</w:t>
      </w:r>
      <w:r w:rsidRPr="00377067">
        <w:rPr>
          <w:rFonts w:ascii="Times New Roman" w:eastAsia="標楷體" w:hAnsi="Times New Roman" w:cs="Times New Roman"/>
          <w:szCs w:val="24"/>
        </w:rPr>
        <w:t>D</w:t>
      </w:r>
      <w:r w:rsidRPr="00377067">
        <w:rPr>
          <w:rFonts w:ascii="Times New Roman" w:eastAsia="標楷體" w:hAnsi="Times New Roman" w:cs="Times New Roman"/>
          <w:szCs w:val="24"/>
        </w:rPr>
        <w:t>）宣統皇帝。</w:t>
      </w:r>
    </w:p>
    <w:p w:rsidR="002D2534" w:rsidRDefault="002D2534" w:rsidP="002D2534">
      <w:pPr>
        <w:spacing w:line="400" w:lineRule="atLeast"/>
        <w:rPr>
          <w:rFonts w:ascii="標楷體" w:eastAsia="標楷體" w:hAnsi="標楷體"/>
        </w:rPr>
      </w:pPr>
      <w:r w:rsidRPr="00AF49FB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公民</w:t>
      </w:r>
      <w:r w:rsidRPr="00AF49FB">
        <w:rPr>
          <w:rFonts w:ascii="標楷體" w:eastAsia="標楷體" w:hAnsi="標楷體" w:hint="eastAsia"/>
        </w:rPr>
        <w:t>】</w:t>
      </w:r>
    </w:p>
    <w:p w:rsidR="003674B5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ind w:left="426" w:rightChars="1759" w:right="4222" w:hangingChars="213" w:hanging="426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D65AA" wp14:editId="57620C9D">
                <wp:simplePos x="0" y="0"/>
                <wp:positionH relativeFrom="column">
                  <wp:posOffset>5741035</wp:posOffset>
                </wp:positionH>
                <wp:positionV relativeFrom="paragraph">
                  <wp:posOffset>55880</wp:posOffset>
                </wp:positionV>
                <wp:extent cx="1921510" cy="763905"/>
                <wp:effectExtent l="0" t="0" r="21590" b="1714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34" w:rsidRDefault="002D2534" w:rsidP="002D253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t>保障人民權利</w:t>
                            </w:r>
                          </w:p>
                          <w:p w:rsidR="002D2534" w:rsidRDefault="002D2534" w:rsidP="002D253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t>維持社會秩序</w:t>
                            </w:r>
                          </w:p>
                          <w:p w:rsidR="002D2534" w:rsidRDefault="002D2534" w:rsidP="002D253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促進社會進步</w:t>
                            </w:r>
                          </w:p>
                          <w:p w:rsidR="002D2534" w:rsidRDefault="002D2534" w:rsidP="002D253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452.05pt;margin-top:4.4pt;width:151.3pt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">
                <v:textbox>
                  <w:txbxContent>
                    <w:p w:rsidR="002D2534" w:rsidRDefault="002D2534" w:rsidP="002D2534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t>保障人民權利</w:t>
                      </w:r>
                    </w:p>
                    <w:p w:rsidR="002D2534" w:rsidRDefault="002D2534" w:rsidP="002D2534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t>維持社會秩序</w:t>
                      </w:r>
                    </w:p>
                    <w:p w:rsidR="002D2534" w:rsidRDefault="002D2534" w:rsidP="002D2534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促進社會進步</w:t>
                      </w:r>
                    </w:p>
                    <w:p w:rsidR="002D2534" w:rsidRDefault="002D2534" w:rsidP="002D2534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="003674B5" w:rsidRPr="003674B5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35</w:t>
      </w:r>
      <w:r w:rsidR="003674B5" w:rsidRPr="003674B5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、</w:t>
      </w:r>
      <w:r w:rsidR="002D2534" w:rsidRPr="00540713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右圖是公民課時老師使用的投影片，請問：老師所講解的主題應該是什麼？ </w:t>
      </w:r>
    </w:p>
    <w:p w:rsidR="003674B5" w:rsidRDefault="002D2534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ind w:leftChars="177" w:left="425" w:rightChars="46" w:right="11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540713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(A)現代公民應具備的素養</w:t>
      </w:r>
      <w:r w:rsidR="003674B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 </w:t>
      </w:r>
      <w:r w:rsidRPr="00540713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(B)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憲法的特性</w:t>
      </w:r>
    </w:p>
    <w:p w:rsidR="002D2534" w:rsidRPr="00540713" w:rsidRDefault="002D2534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ind w:leftChars="177" w:left="425" w:rightChars="46" w:right="11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540713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(C)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參政權的意義</w:t>
      </w:r>
      <w:r w:rsidR="003674B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        </w:t>
      </w:r>
      <w:r w:rsidRPr="00540713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(D)法律的功能。 </w:t>
      </w:r>
    </w:p>
    <w:p w:rsidR="002D2534" w:rsidRDefault="003674B5" w:rsidP="003674B5">
      <w:pPr>
        <w:spacing w:beforeLines="50" w:before="180" w:afterLines="50" w:after="180" w:line="400" w:lineRule="atLeast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6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下表是個人基本權利受限制的例子，其中哪幾項正確？ (A)甲乙 (B)乙丙 (C)丙丁 (D)甲丁。</w:t>
      </w:r>
    </w:p>
    <w:tbl>
      <w:tblPr>
        <w:tblStyle w:val="aa"/>
        <w:tblW w:w="0" w:type="auto"/>
        <w:jc w:val="center"/>
        <w:tblInd w:w="901" w:type="dxa"/>
        <w:tblLook w:val="04A0" w:firstRow="1" w:lastRow="0" w:firstColumn="1" w:lastColumn="0" w:noHBand="0" w:noVBand="1"/>
      </w:tblPr>
      <w:tblGrid>
        <w:gridCol w:w="1395"/>
        <w:gridCol w:w="3712"/>
        <w:gridCol w:w="6918"/>
      </w:tblGrid>
      <w:tr w:rsidR="002D2534" w:rsidTr="00AA0D2D">
        <w:trPr>
          <w:trHeight w:val="489"/>
          <w:jc w:val="center"/>
        </w:trPr>
        <w:tc>
          <w:tcPr>
            <w:tcW w:w="1395" w:type="dxa"/>
            <w:vAlign w:val="center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3712" w:type="dxa"/>
            <w:vAlign w:val="center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條件</w:t>
            </w:r>
          </w:p>
        </w:tc>
        <w:tc>
          <w:tcPr>
            <w:tcW w:w="6918" w:type="dxa"/>
            <w:vAlign w:val="center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舉例</w:t>
            </w:r>
          </w:p>
        </w:tc>
      </w:tr>
      <w:tr w:rsidR="002D2534" w:rsidTr="00AA0D2D">
        <w:trPr>
          <w:jc w:val="center"/>
        </w:trPr>
        <w:tc>
          <w:tcPr>
            <w:tcW w:w="1395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3712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防止妨礙他人自由</w:t>
            </w:r>
          </w:p>
        </w:tc>
        <w:tc>
          <w:tcPr>
            <w:tcW w:w="6918" w:type="dxa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每個人都有言論自由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，但若在公共場所公然侮辱他人，政府得依據《刑法》加以處罰。</w:t>
            </w:r>
          </w:p>
        </w:tc>
      </w:tr>
      <w:tr w:rsidR="002D2534" w:rsidTr="00AA0D2D">
        <w:trPr>
          <w:jc w:val="center"/>
        </w:trPr>
        <w:tc>
          <w:tcPr>
            <w:tcW w:w="1395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3712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避免緊急危難</w:t>
            </w:r>
          </w:p>
        </w:tc>
        <w:tc>
          <w:tcPr>
            <w:tcW w:w="6918" w:type="dxa"/>
          </w:tcPr>
          <w:p w:rsidR="002D2534" w:rsidRPr="00544E3F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○○</w:t>
            </w: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工會未向相關主管單位申請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，於上班顛峰時間在交通要道進行抗議活動，嚴重影響交通秩序，警察得依《集會遊行法》制止該工會的活動。</w:t>
            </w:r>
          </w:p>
        </w:tc>
      </w:tr>
      <w:tr w:rsidR="002D2534" w:rsidTr="00AA0D2D">
        <w:trPr>
          <w:trHeight w:val="485"/>
          <w:jc w:val="center"/>
        </w:trPr>
        <w:tc>
          <w:tcPr>
            <w:tcW w:w="1395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3712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維持社會秩序</w:t>
            </w:r>
          </w:p>
        </w:tc>
        <w:tc>
          <w:tcPr>
            <w:tcW w:w="6918" w:type="dxa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發生火災時，政府可截斷災區的電源、瓦斯。</w:t>
            </w:r>
          </w:p>
        </w:tc>
      </w:tr>
      <w:tr w:rsidR="002D2534" w:rsidTr="00AA0D2D">
        <w:trPr>
          <w:trHeight w:val="872"/>
          <w:jc w:val="center"/>
        </w:trPr>
        <w:tc>
          <w:tcPr>
            <w:tcW w:w="1395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丁</w:t>
            </w:r>
          </w:p>
        </w:tc>
        <w:tc>
          <w:tcPr>
            <w:tcW w:w="3712" w:type="dxa"/>
            <w:vAlign w:val="center"/>
          </w:tcPr>
          <w:p w:rsidR="002D2534" w:rsidRDefault="002D2534" w:rsidP="00AA0D2D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增進公共利益</w:t>
            </w:r>
          </w:p>
        </w:tc>
        <w:tc>
          <w:tcPr>
            <w:tcW w:w="6918" w:type="dxa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政府為了興建道路、橋梁，發展交通建設，依據《土地法》徵收人民之私有土地。</w:t>
            </w:r>
          </w:p>
        </w:tc>
      </w:tr>
    </w:tbl>
    <w:p w:rsidR="002D2534" w:rsidRPr="003674B5" w:rsidRDefault="003674B5" w:rsidP="003674B5">
      <w:pPr>
        <w:spacing w:beforeLines="50" w:before="180" w:afterLines="50" w:after="180"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37、</w:t>
      </w:r>
      <w:r w:rsidR="002D2534" w:rsidRPr="003674B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下表是小新上課所做關於請願和訴願的比較，但是表格中有一項是錯的，請幫他找出來。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268"/>
        <w:gridCol w:w="4111"/>
        <w:gridCol w:w="2693"/>
        <w:gridCol w:w="2126"/>
      </w:tblGrid>
      <w:tr w:rsidR="002D2534" w:rsidRPr="006F3ADE" w:rsidTr="001E722E">
        <w:trPr>
          <w:trHeight w:val="607"/>
        </w:trPr>
        <w:tc>
          <w:tcPr>
            <w:tcW w:w="850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(A)意義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(B)原因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(C)受理機關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(D)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次數</w:t>
            </w:r>
          </w:p>
        </w:tc>
      </w:tr>
      <w:tr w:rsidR="002D2534" w:rsidRPr="006F3ADE" w:rsidTr="001E722E">
        <w:trPr>
          <w:trHeight w:val="551"/>
        </w:trPr>
        <w:tc>
          <w:tcPr>
            <w:tcW w:w="850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請願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行政上的受益權</w:t>
            </w:r>
          </w:p>
        </w:tc>
        <w:tc>
          <w:tcPr>
            <w:tcW w:w="4111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行政機關違法或不當的行政處分損害個人權益</w:t>
            </w:r>
          </w:p>
        </w:tc>
        <w:tc>
          <w:tcPr>
            <w:tcW w:w="2693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中央或地方行政機關、民意機關</w:t>
            </w:r>
          </w:p>
        </w:tc>
        <w:tc>
          <w:tcPr>
            <w:tcW w:w="2126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不限</w:t>
            </w:r>
          </w:p>
        </w:tc>
      </w:tr>
      <w:tr w:rsidR="002D2534" w:rsidRPr="006F3ADE" w:rsidTr="001E722E">
        <w:trPr>
          <w:trHeight w:val="888"/>
        </w:trPr>
        <w:tc>
          <w:tcPr>
            <w:tcW w:w="850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訴願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行政上的受益權</w:t>
            </w:r>
          </w:p>
        </w:tc>
        <w:tc>
          <w:tcPr>
            <w:tcW w:w="4111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人民對國家的政策、公共利益或自己權益的維護</w:t>
            </w:r>
          </w:p>
        </w:tc>
        <w:tc>
          <w:tcPr>
            <w:tcW w:w="2693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6F3AD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訴願管轄機關</w:t>
            </w:r>
          </w:p>
        </w:tc>
        <w:tc>
          <w:tcPr>
            <w:tcW w:w="2126" w:type="dxa"/>
            <w:shd w:val="clear" w:color="auto" w:fill="auto"/>
          </w:tcPr>
          <w:p w:rsidR="002D2534" w:rsidRPr="006F3ADE" w:rsidRDefault="002D2534" w:rsidP="001E722E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before="100" w:beforeAutospacing="1" w:after="100" w:afterAutospacing="1"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同件事一次</w:t>
            </w:r>
          </w:p>
        </w:tc>
      </w:tr>
    </w:tbl>
    <w:p w:rsidR="003674B5" w:rsidRDefault="003674B5" w:rsidP="003674B5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8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 w:hint="eastAsia"/>
        </w:rPr>
        <w:t xml:space="preserve">課堂上，同學舉例說明為了保障人民的基本權利，政府制訂的各種法律。請問，誰的說法最正確？ </w:t>
      </w:r>
    </w:p>
    <w:p w:rsid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 xml:space="preserve">(A)阿綸：《集會遊行法》保障人民最基本的自由權利 </w:t>
      </w:r>
    </w:p>
    <w:p w:rsid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 xml:space="preserve">(B)融融：《空氣污染防制法》保障環境權或社會權 </w:t>
      </w:r>
    </w:p>
    <w:p w:rsid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 xml:space="preserve">(C)阿諾：《個人資料保護法》保障財產權或自由權 </w:t>
      </w:r>
    </w:p>
    <w:p w:rsidR="002D2534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>(D)阿寶：《公民投票法》落實行政上的受益權。</w:t>
      </w:r>
    </w:p>
    <w:p w:rsidR="003674B5" w:rsidRDefault="003674B5" w:rsidP="003674B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9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 w:hint="eastAsia"/>
        </w:rPr>
        <w:t xml:space="preserve">對政治事務感興趣的庭庭從事許多相關的政治活動。請問：下列哪一活動屬於參政權的內涵？ </w:t>
      </w:r>
    </w:p>
    <w:p w:rsid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>(A)代表台灣民眾黨，登記參選區域立委</w:t>
      </w:r>
      <w:r w:rsidR="003674B5">
        <w:rPr>
          <w:rFonts w:ascii="標楷體" w:eastAsia="標楷體" w:hAnsi="標楷體" w:hint="eastAsia"/>
        </w:rPr>
        <w:t xml:space="preserve"> </w:t>
      </w:r>
      <w:r w:rsidRPr="003674B5">
        <w:rPr>
          <w:rFonts w:ascii="標楷體" w:eastAsia="標楷體" w:hAnsi="標楷體" w:hint="eastAsia"/>
        </w:rPr>
        <w:t xml:space="preserve"> (B)接受電視台談話節目的邀請，</w:t>
      </w:r>
      <w:r w:rsidR="00127D66">
        <w:rPr>
          <w:rFonts w:ascii="標楷體" w:eastAsia="標楷體" w:hAnsi="標楷體" w:hint="eastAsia"/>
        </w:rPr>
        <w:t>闡</w:t>
      </w:r>
      <w:r w:rsidRPr="003674B5">
        <w:rPr>
          <w:rFonts w:ascii="標楷體" w:eastAsia="標楷體" w:hAnsi="標楷體" w:hint="eastAsia"/>
        </w:rPr>
        <w:t xml:space="preserve">述政治理念 </w:t>
      </w:r>
    </w:p>
    <w:p w:rsidR="002D2534" w:rsidRP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>(C)加入台灣基進黨，成為該黨黨員</w:t>
      </w:r>
      <w:r w:rsidR="003674B5">
        <w:rPr>
          <w:rFonts w:ascii="標楷體" w:eastAsia="標楷體" w:hAnsi="標楷體" w:hint="eastAsia"/>
        </w:rPr>
        <w:t xml:space="preserve">     </w:t>
      </w:r>
      <w:r w:rsidRPr="003674B5">
        <w:rPr>
          <w:rFonts w:ascii="標楷體" w:eastAsia="標楷體" w:hAnsi="標楷體" w:hint="eastAsia"/>
        </w:rPr>
        <w:t xml:space="preserve"> (D)舉辦立委選舉的造勢晚會。</w:t>
      </w:r>
    </w:p>
    <w:p w:rsidR="003674B5" w:rsidRDefault="003674B5" w:rsidP="003674B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40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 w:hint="eastAsia"/>
        </w:rPr>
        <w:t xml:space="preserve">和諧社會的建立，需要各種社會規範的相輔相成。下列敘述與社會規範種類的配對，正確的有哪些？ </w:t>
      </w:r>
    </w:p>
    <w:p w:rsid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>(甲)清明時節掃墓祭祖</w:t>
      </w:r>
      <w:r w:rsidRPr="003674B5">
        <w:rPr>
          <w:rFonts w:ascii="標楷體" w:eastAsia="標楷體" w:hAnsi="標楷體"/>
        </w:rPr>
        <w:t>—</w:t>
      </w:r>
      <w:r w:rsidRPr="003674B5">
        <w:rPr>
          <w:rFonts w:ascii="標楷體" w:eastAsia="標楷體" w:hAnsi="標楷體" w:hint="eastAsia"/>
        </w:rPr>
        <w:t>風俗習慣 (乙)穆斯林遵守古蘭經的規範</w:t>
      </w:r>
      <w:r w:rsidRPr="003674B5">
        <w:rPr>
          <w:rFonts w:ascii="標楷體" w:eastAsia="標楷體" w:hAnsi="標楷體"/>
        </w:rPr>
        <w:t>—</w:t>
      </w:r>
      <w:r w:rsidRPr="003674B5">
        <w:rPr>
          <w:rFonts w:ascii="標楷體" w:eastAsia="標楷體" w:hAnsi="標楷體" w:hint="eastAsia"/>
        </w:rPr>
        <w:t>倫理道德 (丙)捷運上主動讓座給老弱婦孺</w:t>
      </w:r>
      <w:r w:rsidRPr="003674B5">
        <w:rPr>
          <w:rFonts w:ascii="標楷體" w:eastAsia="標楷體" w:hAnsi="標楷體"/>
        </w:rPr>
        <w:t>—</w:t>
      </w:r>
      <w:r w:rsidRPr="003674B5">
        <w:rPr>
          <w:rFonts w:ascii="標楷體" w:eastAsia="標楷體" w:hAnsi="標楷體" w:hint="eastAsia"/>
        </w:rPr>
        <w:t>倫理道德 (丁)中統一發票頭獎，兌獎時繳交20%的所得稅</w:t>
      </w:r>
      <w:r w:rsidRPr="003674B5">
        <w:rPr>
          <w:rFonts w:ascii="標楷體" w:eastAsia="標楷體" w:hAnsi="標楷體"/>
        </w:rPr>
        <w:t>—</w:t>
      </w:r>
      <w:r w:rsidRPr="003674B5">
        <w:rPr>
          <w:rFonts w:ascii="標楷體" w:eastAsia="標楷體" w:hAnsi="標楷體" w:hint="eastAsia"/>
        </w:rPr>
        <w:t xml:space="preserve">法律。 </w:t>
      </w:r>
    </w:p>
    <w:p w:rsidR="002D2534" w:rsidRP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674B5">
        <w:rPr>
          <w:rFonts w:ascii="標楷體" w:eastAsia="標楷體" w:hAnsi="標楷體" w:hint="eastAsia"/>
        </w:rPr>
        <w:t>(A)甲乙丙 (B)甲丙丁 (C)甲乙丁 (D)乙丙丁。</w:t>
      </w:r>
    </w:p>
    <w:p w:rsidR="003674B5" w:rsidRDefault="003674B5" w:rsidP="003674B5">
      <w:pPr>
        <w:spacing w:line="400" w:lineRule="atLeast"/>
        <w:ind w:left="425" w:hangingChars="177" w:hanging="425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41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/>
          <w:szCs w:val="24"/>
        </w:rPr>
        <w:t>為健全長照服務體系之發展，並兼顧服務品質與資源發展，以保障弱勢接受長照服務者之權益，</w:t>
      </w:r>
      <w:r w:rsidR="002D2534" w:rsidRPr="003674B5">
        <w:rPr>
          <w:rFonts w:ascii="標楷體" w:eastAsia="標楷體" w:hAnsi="標楷體" w:hint="eastAsia"/>
          <w:szCs w:val="24"/>
          <w:shd w:val="clear" w:color="auto" w:fill="FFFFFF"/>
        </w:rPr>
        <w:t>《</w:t>
      </w:r>
      <w:r w:rsidR="002D2534" w:rsidRPr="003674B5">
        <w:rPr>
          <w:rFonts w:ascii="標楷體" w:eastAsia="標楷體" w:hAnsi="標楷體"/>
          <w:szCs w:val="24"/>
          <w:shd w:val="clear" w:color="auto" w:fill="FFFFFF"/>
        </w:rPr>
        <w:t>長期照顧服務法</w:t>
      </w:r>
      <w:r w:rsidR="002D2534" w:rsidRPr="003674B5">
        <w:rPr>
          <w:rFonts w:ascii="標楷體" w:eastAsia="標楷體" w:hAnsi="標楷體" w:hint="eastAsia"/>
          <w:szCs w:val="24"/>
          <w:shd w:val="clear" w:color="auto" w:fill="FFFFFF"/>
        </w:rPr>
        <w:t>》</w:t>
      </w:r>
      <w:r w:rsidR="002D2534" w:rsidRPr="003674B5">
        <w:rPr>
          <w:rFonts w:ascii="標楷體" w:eastAsia="標楷體" w:hAnsi="標楷體"/>
          <w:szCs w:val="24"/>
          <w:shd w:val="clear" w:color="auto" w:fill="FFFFFF"/>
        </w:rPr>
        <w:t>於106年6月3日正式上路，整合攸關國內70多萬失能家庭的各類長照資源，使資源更全面，服務更有品質，失能者得到適當的照護。</w:t>
      </w:r>
      <w:r w:rsidR="002D2534" w:rsidRPr="003674B5">
        <w:rPr>
          <w:rFonts w:ascii="標楷體" w:eastAsia="標楷體" w:hAnsi="標楷體" w:hint="eastAsia"/>
          <w:szCs w:val="24"/>
          <w:shd w:val="clear" w:color="auto" w:fill="FFFFFF"/>
        </w:rPr>
        <w:t xml:space="preserve">請問，此法保障人民的何項基本權利？ </w:t>
      </w:r>
    </w:p>
    <w:p w:rsidR="002D2534" w:rsidRP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3674B5">
        <w:rPr>
          <w:rFonts w:ascii="標楷體" w:eastAsia="標楷體" w:hAnsi="標楷體" w:hint="eastAsia"/>
          <w:szCs w:val="24"/>
          <w:shd w:val="clear" w:color="auto" w:fill="FFFFFF"/>
        </w:rPr>
        <w:t>(A)人格權 (B)財產權 (C)勞動權 (D)健康醫療權。</w:t>
      </w:r>
    </w:p>
    <w:p w:rsidR="00AA0D2D" w:rsidRDefault="003674B5" w:rsidP="003674B5">
      <w:pPr>
        <w:spacing w:line="400" w:lineRule="atLeast"/>
        <w:ind w:left="425" w:hangingChars="177" w:hanging="425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42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/>
          <w:szCs w:val="24"/>
          <w:shd w:val="clear" w:color="auto" w:fill="FFFFFF"/>
        </w:rPr>
        <w:t>近年來「正義魔人」、「鍵盤柯南」在網路上公開指責、未審先判的爭議事件愈來愈多，只要是遇到「路見不平」的狀況，便號召廣大網友一起公審，甚至將照片、個資等丟到網路上進行「人肉搜索」。對此，法界人士提醒，肉搜確定對方身分後，將其姓名、學校、地址、電話等個資公布在網路上，若在對方不允許的情況下散布個資，也會有觸法疑慮。</w:t>
      </w:r>
    </w:p>
    <w:p w:rsidR="003674B5" w:rsidRDefault="002D2534" w:rsidP="00AA0D2D">
      <w:pPr>
        <w:spacing w:line="400" w:lineRule="atLeast"/>
        <w:ind w:leftChars="177" w:left="425" w:firstLine="1"/>
        <w:rPr>
          <w:rFonts w:ascii="標楷體" w:eastAsia="標楷體" w:hAnsi="標楷體"/>
          <w:szCs w:val="24"/>
          <w:shd w:val="clear" w:color="auto" w:fill="FFFFFF"/>
        </w:rPr>
      </w:pPr>
      <w:r w:rsidRPr="003674B5">
        <w:rPr>
          <w:rFonts w:ascii="標楷體" w:eastAsia="標楷體" w:hAnsi="標楷體"/>
          <w:szCs w:val="24"/>
          <w:shd w:val="clear" w:color="auto" w:fill="FFFFFF"/>
        </w:rPr>
        <w:t>請問</w:t>
      </w:r>
      <w:r w:rsidRPr="003674B5">
        <w:rPr>
          <w:rFonts w:ascii="標楷體" w:eastAsia="標楷體" w:hAnsi="標楷體" w:hint="eastAsia"/>
          <w:szCs w:val="24"/>
          <w:shd w:val="clear" w:color="auto" w:fill="FFFFFF"/>
        </w:rPr>
        <w:t xml:space="preserve">，對被肉搜的當事人而言，其何種權利會被侵害？ </w:t>
      </w:r>
    </w:p>
    <w:p w:rsidR="002D2534" w:rsidRPr="003674B5" w:rsidRDefault="002D2534" w:rsidP="003674B5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3674B5">
        <w:rPr>
          <w:rFonts w:ascii="標楷體" w:eastAsia="標楷體" w:hAnsi="標楷體" w:hint="eastAsia"/>
          <w:szCs w:val="24"/>
          <w:shd w:val="clear" w:color="auto" w:fill="FFFFFF"/>
        </w:rPr>
        <w:t>(A)人身自由 (B)平等權 (C)人格權 (D)生存權。</w:t>
      </w:r>
    </w:p>
    <w:p w:rsidR="00AA0D2D" w:rsidRDefault="003674B5" w:rsidP="003674B5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4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、</w:t>
      </w:r>
      <w:r w:rsidR="002D2534" w:rsidRPr="003674B5">
        <w:rPr>
          <w:rFonts w:ascii="標楷體" w:eastAsia="標楷體" w:hAnsi="標楷體" w:hint="eastAsia"/>
          <w:szCs w:val="24"/>
          <w:shd w:val="clear" w:color="auto" w:fill="FFFFFF"/>
        </w:rPr>
        <w:t>課堂上，同學們討論《憲法》賦予的「訴願權」</w:t>
      </w:r>
      <w:r w:rsidR="002D2534" w:rsidRPr="003674B5">
        <w:rPr>
          <w:rFonts w:ascii="標楷體" w:eastAsia="標楷體" w:hAnsi="標楷體" w:hint="eastAsia"/>
          <w:szCs w:val="24"/>
        </w:rPr>
        <w:t xml:space="preserve">，下列所舉的例子何項是正確的？ </w:t>
      </w:r>
    </w:p>
    <w:p w:rsidR="00AA0D2D" w:rsidRDefault="002D2534" w:rsidP="00AA0D2D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3674B5">
        <w:rPr>
          <w:rFonts w:ascii="標楷體" w:eastAsia="標楷體" w:hAnsi="標楷體" w:hint="eastAsia"/>
          <w:szCs w:val="24"/>
        </w:rPr>
        <w:t xml:space="preserve">(A)阿笠博士發明新的物品並申請專利 </w:t>
      </w:r>
      <w:r w:rsidR="00AA0D2D">
        <w:rPr>
          <w:rFonts w:ascii="標楷體" w:eastAsia="標楷體" w:hAnsi="標楷體" w:hint="eastAsia"/>
          <w:szCs w:val="24"/>
        </w:rPr>
        <w:t xml:space="preserve">                    </w:t>
      </w:r>
      <w:r w:rsidRPr="003674B5">
        <w:rPr>
          <w:rFonts w:ascii="標楷體" w:eastAsia="標楷體" w:hAnsi="標楷體" w:hint="eastAsia"/>
          <w:szCs w:val="24"/>
        </w:rPr>
        <w:t xml:space="preserve">(B)小新因汽車被鄰居毀損決定向法院提起訴訟 </w:t>
      </w:r>
    </w:p>
    <w:p w:rsidR="002D2534" w:rsidRPr="003674B5" w:rsidRDefault="002D2534" w:rsidP="00AA0D2D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3674B5">
        <w:rPr>
          <w:rFonts w:ascii="標楷體" w:eastAsia="標楷體" w:hAnsi="標楷體" w:hint="eastAsia"/>
          <w:szCs w:val="24"/>
        </w:rPr>
        <w:t xml:space="preserve">(C)美美的土地被政府不當徵收，向行政機關請求行政救濟 </w:t>
      </w:r>
      <w:r w:rsidR="00AA0D2D">
        <w:rPr>
          <w:rFonts w:ascii="標楷體" w:eastAsia="標楷體" w:hAnsi="標楷體" w:hint="eastAsia"/>
          <w:szCs w:val="24"/>
        </w:rPr>
        <w:t xml:space="preserve">  </w:t>
      </w:r>
      <w:r w:rsidRPr="003674B5">
        <w:rPr>
          <w:rFonts w:ascii="標楷體" w:eastAsia="標楷體" w:hAnsi="標楷體" w:hint="eastAsia"/>
          <w:szCs w:val="24"/>
        </w:rPr>
        <w:t>(D)小祐向政府機關反應希望社區增設公園。</w:t>
      </w:r>
    </w:p>
    <w:p w:rsidR="003674B5" w:rsidRDefault="003674B5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44</w:t>
      </w:r>
      <w:r w:rsidRPr="003674B5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、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下列是</w:t>
      </w:r>
      <w:r w:rsidR="002D2534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新一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在公民課所抄的關於我國憲法修正程序的筆記，其中</w:t>
      </w:r>
      <w:r w:rsidR="00127D6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(甲)為遺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漏</w:t>
      </w:r>
      <w:r w:rsidR="00127D6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的部分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，</w:t>
      </w:r>
      <w:r w:rsidR="00127D6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請問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此處應填上何者才正確？ </w:t>
      </w:r>
    </w:p>
    <w:p w:rsidR="002D2534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(A)行政院院長同意 (B)憲法法庭的審議 (C)立法院的三讀 (D)公民投票複決。</w:t>
      </w:r>
    </w:p>
    <w:p w:rsidR="00AA0D2D" w:rsidRP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56515</wp:posOffset>
                </wp:positionV>
                <wp:extent cx="5935345" cy="722630"/>
                <wp:effectExtent l="0" t="0" r="27305" b="2032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722630"/>
                          <a:chOff x="0" y="0"/>
                          <a:chExt cx="5935345" cy="722630"/>
                        </a:xfrm>
                      </wpg:grpSpPr>
                      <wps:wsp>
                        <wps:cNvPr id="12" name="文字方塊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1212215" cy="5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534" w:rsidRDefault="002D2534" w:rsidP="002D2534">
                              <w:pPr>
                                <w:rPr>
                                  <w:rFonts w:ascii="標楷體" w:eastAsia="標楷體" w:hAnsi="標楷體"/>
                                  <w:snapToGrid w:val="0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1D5F71">
                                <w:rPr>
                                  <w:rFonts w:ascii="標楷體" w:eastAsia="標楷體" w:hAnsi="標楷體" w:hint="eastAsia"/>
                                  <w:snapToGrid w:val="0"/>
                                  <w:color w:val="000000"/>
                                  <w:kern w:val="0"/>
                                  <w:szCs w:val="24"/>
                                </w:rPr>
                                <w:t>立法委員提出</w:t>
                              </w:r>
                            </w:p>
                            <w:p w:rsidR="002D2534" w:rsidRPr="001D5F71" w:rsidRDefault="002D2534" w:rsidP="002D2534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D5F71">
                                <w:rPr>
                                  <w:rFonts w:ascii="標楷體" w:eastAsia="標楷體" w:hAnsi="標楷體" w:hint="eastAsia"/>
                                  <w:snapToGrid w:val="0"/>
                                  <w:color w:val="000000"/>
                                  <w:kern w:val="0"/>
                                  <w:szCs w:val="24"/>
                                </w:rPr>
                                <w:t>憲法修正案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字方塊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209550"/>
                            <a:ext cx="11207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534" w:rsidRPr="001D5F71" w:rsidRDefault="002D2534" w:rsidP="002D2534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D5F71">
                                <w:rPr>
                                  <w:rFonts w:ascii="標楷體" w:eastAsia="標楷體" w:hAnsi="標楷體" w:hint="eastAsia"/>
                                  <w:snapToGrid w:val="0"/>
                                  <w:color w:val="000000"/>
                                  <w:kern w:val="0"/>
                                  <w:szCs w:val="24"/>
                                </w:rPr>
                                <w:t>公告半年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向右箭號 7"/>
                        <wps:cNvSpPr>
                          <a:spLocks noChangeArrowheads="1"/>
                        </wps:cNvSpPr>
                        <wps:spPr bwMode="auto">
                          <a:xfrm>
                            <a:off x="1314450" y="314325"/>
                            <a:ext cx="294005" cy="142875"/>
                          </a:xfrm>
                          <a:prstGeom prst="rightArrow">
                            <a:avLst>
                              <a:gd name="adj1" fmla="val 50000"/>
                              <a:gd name="adj2" fmla="val 514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向右箭號 2"/>
                        <wps:cNvSpPr>
                          <a:spLocks noChangeArrowheads="1"/>
                        </wps:cNvSpPr>
                        <wps:spPr bwMode="auto">
                          <a:xfrm>
                            <a:off x="3143250" y="314325"/>
                            <a:ext cx="286385" cy="127635"/>
                          </a:xfrm>
                          <a:prstGeom prst="rightArrow">
                            <a:avLst>
                              <a:gd name="adj1" fmla="val 50000"/>
                              <a:gd name="adj2" fmla="val 5609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14725" y="219075"/>
                            <a:ext cx="1343660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534" w:rsidRPr="00127D66" w:rsidRDefault="002D2534" w:rsidP="002D253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7D66">
                                <w:rPr>
                                  <w:rFonts w:ascii="標楷體" w:eastAsia="標楷體" w:hAnsi="標楷體"/>
                                </w:rPr>
                                <w:t>(甲)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向右箭號 9"/>
                        <wps:cNvSpPr>
                          <a:spLocks noChangeArrowheads="1"/>
                        </wps:cNvSpPr>
                        <wps:spPr bwMode="auto">
                          <a:xfrm rot="-1650314">
                            <a:off x="4914900" y="190500"/>
                            <a:ext cx="272415" cy="116840"/>
                          </a:xfrm>
                          <a:prstGeom prst="rightArrow">
                            <a:avLst>
                              <a:gd name="adj1" fmla="val 50000"/>
                              <a:gd name="adj2" fmla="val 5828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文字方塊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67325" y="0"/>
                            <a:ext cx="668020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534" w:rsidRPr="00127D66" w:rsidRDefault="002D2534" w:rsidP="00AA0D2D">
                              <w:pPr>
                                <w:ind w:firstLineChars="50" w:firstLine="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7D66">
                                <w:rPr>
                                  <w:rFonts w:ascii="標楷體" w:eastAsia="標楷體" w:hAnsi="標楷體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5267325" y="428625"/>
                            <a:ext cx="66802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534" w:rsidRPr="00127D66" w:rsidRDefault="002D2534" w:rsidP="002D253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7D66">
                                <w:rPr>
                                  <w:rFonts w:ascii="標楷體" w:eastAsia="標楷體" w:hAnsi="標楷體"/>
                                </w:rPr>
                                <w:t>不通過</w:t>
                              </w:r>
                            </w:p>
                            <w:p w:rsidR="002D2534" w:rsidRDefault="002D2534" w:rsidP="002D25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向右箭號 4"/>
                        <wps:cNvSpPr>
                          <a:spLocks noChangeArrowheads="1"/>
                        </wps:cNvSpPr>
                        <wps:spPr bwMode="auto">
                          <a:xfrm rot="1857826">
                            <a:off x="4924425" y="447675"/>
                            <a:ext cx="274955" cy="109220"/>
                          </a:xfrm>
                          <a:prstGeom prst="rightArrow">
                            <a:avLst>
                              <a:gd name="adj1" fmla="val 50000"/>
                              <a:gd name="adj2" fmla="val 629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8" o:spid="_x0000_s1027" style="position:absolute;left:0;text-align:left;margin-left:79.7pt;margin-top:4.45pt;width:467.35pt;height:56.9pt;z-index:251672576" coordsize="59353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2" o:spid="_x0000_s1028" type="#_x0000_t202" style="position:absolute;top:1047;width:12122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2D2534" w:rsidRDefault="002D2534" w:rsidP="002D2534">
                        <w:pPr>
                          <w:rPr>
                            <w:rFonts w:ascii="標楷體" w:eastAsia="標楷體" w:hAnsi="標楷體"/>
                            <w:snapToGrid w:val="0"/>
                            <w:color w:val="000000"/>
                            <w:kern w:val="0"/>
                            <w:szCs w:val="24"/>
                          </w:rPr>
                        </w:pPr>
                        <w:r w:rsidRPr="001D5F71">
                          <w:rPr>
                            <w:rFonts w:ascii="標楷體" w:eastAsia="標楷體" w:hAnsi="標楷體" w:hint="eastAsia"/>
                            <w:snapToGrid w:val="0"/>
                            <w:color w:val="000000"/>
                            <w:kern w:val="0"/>
                            <w:szCs w:val="24"/>
                          </w:rPr>
                          <w:t>立法委員提出</w:t>
                        </w:r>
                      </w:p>
                      <w:p w:rsidR="002D2534" w:rsidRPr="001D5F71" w:rsidRDefault="002D2534" w:rsidP="002D2534">
                        <w:pPr>
                          <w:jc w:val="center"/>
                          <w:rPr>
                            <w:szCs w:val="24"/>
                          </w:rPr>
                        </w:pPr>
                        <w:r w:rsidRPr="001D5F71">
                          <w:rPr>
                            <w:rFonts w:ascii="標楷體" w:eastAsia="標楷體" w:hAnsi="標楷體" w:hint="eastAsia"/>
                            <w:snapToGrid w:val="0"/>
                            <w:color w:val="000000"/>
                            <w:kern w:val="0"/>
                            <w:szCs w:val="24"/>
                          </w:rPr>
                          <w:t>憲法修正案</w:t>
                        </w:r>
                      </w:p>
                    </w:txbxContent>
                  </v:textbox>
                </v:shape>
                <v:shape id="文字方塊 11" o:spid="_x0000_s1029" type="#_x0000_t202" style="position:absolute;left:18478;top:2095;width:1120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D2534" w:rsidRPr="001D5F71" w:rsidRDefault="002D2534" w:rsidP="002D2534">
                        <w:pPr>
                          <w:jc w:val="center"/>
                          <w:rPr>
                            <w:szCs w:val="24"/>
                          </w:rPr>
                        </w:pPr>
                        <w:r w:rsidRPr="001D5F71">
                          <w:rPr>
                            <w:rFonts w:ascii="標楷體" w:eastAsia="標楷體" w:hAnsi="標楷體" w:hint="eastAsia"/>
                            <w:snapToGrid w:val="0"/>
                            <w:color w:val="000000"/>
                            <w:kern w:val="0"/>
                            <w:szCs w:val="24"/>
                          </w:rPr>
                          <w:t>公告半年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7" o:spid="_x0000_s1030" type="#_x0000_t13" style="position:absolute;left:13144;top:3143;width:294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+cIA&#10;AADaAAAADwAAAGRycy9kb3ducmV2LnhtbESPT2vCQBTE7wW/w/KE3poXPdgSXUUUwVv900OPz+wz&#10;CWbfxuxqop++Wyj0OMzMb5jZore1unPrKycaRkkKiiV3ppJCw9dx8/YBygcSQ7UT1vBgD4v54GVG&#10;mXGd7Pl+CIWKEPEZaShDaDJEn5dsySeuYYne2bWWQpRtgaalLsJtjeM0naClSuJCSQ2vSs4vh5vV&#10;cKrXk+9dc92iwW7HzxSP/f5T69dhv5yCCtyH//Bfe2s0vMPvlXgDc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fP5wgAAANoAAAAPAAAAAAAAAAAAAAAAAJgCAABkcnMvZG93&#10;bnJldi54bWxQSwUGAAAAAAQABAD1AAAAhwMAAAAA&#10;"/>
                <v:shape id="向右箭號 2" o:spid="_x0000_s1031" type="#_x0000_t13" style="position:absolute;left:31432;top:3143;width:2864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QYcEA&#10;AADaAAAADwAAAGRycy9kb3ducmV2LnhtbESPzYrCQBCE7wu+w9CCt7WjB1myjiKK4M2/PeyxzbRJ&#10;MNMTM6OJPv2OIOyxqKqvqOm8s5W6c+NLJxpGwwQUS+ZMKbmGn+P68wuUDySGKies4cEe5rPex5RS&#10;41rZ8/0QchUh4lPSUIRQp4g+K9iSH7qaJXpn11gKUTY5mobaCLcVjpNkgpZKiQsF1bwsOLscblbD&#10;qVpNfnf1dYMG2x0/Ezx2+63Wg363+AYVuAv/4Xd7YzSM4XUl3g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KUGHBAAAA2gAAAA8AAAAAAAAAAAAAAAAAmAIAAGRycy9kb3du&#10;cmV2LnhtbFBLBQYAAAAABAAEAPUAAACGAwAAAAA=&#10;"/>
                <v:shape id="文字方塊 10" o:spid="_x0000_s1032" type="#_x0000_t202" style="position:absolute;left:35147;top:2190;width:13436;height:3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2D2534" w:rsidRPr="00127D66" w:rsidRDefault="002D2534" w:rsidP="002D253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127D66">
                          <w:rPr>
                            <w:rFonts w:ascii="標楷體" w:eastAsia="標楷體" w:hAnsi="標楷體"/>
                          </w:rPr>
                          <w:t>(甲)</w:t>
                        </w:r>
                      </w:p>
                    </w:txbxContent>
                  </v:textbox>
                </v:shape>
                <v:shape id="向右箭號 9" o:spid="_x0000_s1033" type="#_x0000_t13" style="position:absolute;left:49149;top:1905;width:2724;height:1168;rotation:-18025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NKMAA&#10;AADaAAAADwAAAGRycy9kb3ducmV2LnhtbESPQWsCMRSE7wX/Q3iCt5q1SKmrUcQq9NrVi7fH5rlZ&#10;3bwsSVxXf30jCD0OM/MNs1j1thEd+VA7VjAZZyCIS6drrhQc9rv3LxAhImtsHJOCOwVYLQdvC8y1&#10;u/EvdUWsRIJwyFGBibHNpQylIYth7Fri5J2ctxiT9JXUHm8Jbhv5kWWf0mLNacFgSxtD5aW4WgU4&#10;NV35Hatt7XF21PvduSjkQ6nRsF/PQUTq43/41f7RCmbwvJ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tNKMAAAADaAAAADwAAAAAAAAAAAAAAAACYAgAAZHJzL2Rvd25y&#10;ZXYueG1sUEsFBgAAAAAEAAQA9QAAAIUDAAAAAA==&#10;"/>
                <v:shape id="文字方塊 13" o:spid="_x0000_s1034" type="#_x0000_t202" style="position:absolute;left:52673;width:6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2D2534" w:rsidRPr="00127D66" w:rsidRDefault="002D2534" w:rsidP="00AA0D2D">
                        <w:pPr>
                          <w:ind w:firstLineChars="50" w:firstLine="120"/>
                          <w:rPr>
                            <w:rFonts w:ascii="標楷體" w:eastAsia="標楷體" w:hAnsi="標楷體"/>
                          </w:rPr>
                        </w:pPr>
                        <w:r w:rsidRPr="00127D66">
                          <w:rPr>
                            <w:rFonts w:ascii="標楷體" w:eastAsia="標楷體" w:hAnsi="標楷體"/>
                          </w:rPr>
                          <w:t>通過</w:t>
                        </w:r>
                      </w:p>
                    </w:txbxContent>
                  </v:textbox>
                </v:shape>
                <v:shape id="文字方塊 3" o:spid="_x0000_s1035" type="#_x0000_t202" style="position:absolute;left:52673;top:4286;width:6680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D2534" w:rsidRPr="00127D66" w:rsidRDefault="002D2534" w:rsidP="002D253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27D66">
                          <w:rPr>
                            <w:rFonts w:ascii="標楷體" w:eastAsia="標楷體" w:hAnsi="標楷體"/>
                          </w:rPr>
                          <w:t>不通過</w:t>
                        </w:r>
                      </w:p>
                      <w:p w:rsidR="002D2534" w:rsidRDefault="002D2534" w:rsidP="002D2534"/>
                    </w:txbxContent>
                  </v:textbox>
                </v:shape>
                <v:shape id="向右箭號 4" o:spid="_x0000_s1036" type="#_x0000_t13" style="position:absolute;left:49244;top:4476;width:2749;height:1092;rotation:20292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6d8QA&#10;AADaAAAADwAAAGRycy9kb3ducmV2LnhtbESP3WrCQBSE7wt9h+UUvDObStA2zSr1D6QotNEHOM2e&#10;JqHZsyG7xvj2bkHo5TAz3zDZYjCN6KlztWUFz1EMgriwuuZSwem4Hb+AcB5ZY2OZFFzJwWL++JBh&#10;qu2Fv6jPfSkChF2KCirv21RKV1Rk0EW2JQ7ej+0M+iC7UuoOLwFuGjmJ46k0WHNYqLClVUXFb342&#10;CjZL+fG9Lov95362nNhDopsWX5UaPQ3vbyA8Df4/fG/vtIIE/q6E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vunfEAAAA2gAAAA8AAAAAAAAAAAAAAAAAmAIAAGRycy9k&#10;b3ducmV2LnhtbFBLBQYAAAAABAAEAPUAAACJAwAAAAA=&#10;"/>
              </v:group>
            </w:pict>
          </mc:Fallback>
        </mc:AlternateContent>
      </w:r>
    </w:p>
    <w:p w:rsidR="002D2534" w:rsidRDefault="002D2534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8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</w:p>
    <w:p w:rsidR="002D2534" w:rsidRDefault="002D2534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8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</w:p>
    <w:p w:rsid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45、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承上題，憲法修改過程較一般法律困難而繁複，這顯示憲法具有何種特性？</w:t>
      </w:r>
      <w:r w:rsidR="002D2534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="002D2534"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</w:p>
    <w:p w:rsidR="002D2534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8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(A)最高性 (B)原則性 (C)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固定</w:t>
      </w:r>
      <w:r w:rsidRPr="005E10A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性 (D)累積性。</w:t>
      </w:r>
    </w:p>
    <w:p w:rsidR="004D0C68" w:rsidRPr="004D0C68" w:rsidRDefault="004D0C68" w:rsidP="004D0C68">
      <w:pPr>
        <w:pStyle w:val="a3"/>
        <w:widowControl/>
        <w:tabs>
          <w:tab w:val="clear" w:pos="4153"/>
          <w:tab w:val="clear" w:pos="8306"/>
          <w:tab w:val="center" w:pos="-1620"/>
        </w:tabs>
        <w:spacing w:line="160" w:lineRule="exact"/>
        <w:ind w:left="482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</w:p>
    <w:p w:rsidR="002D2534" w:rsidRDefault="002D2534" w:rsidP="001E722E">
      <w:pPr>
        <w:pStyle w:val="a3"/>
        <w:widowControl/>
        <w:tabs>
          <w:tab w:val="clear" w:pos="4153"/>
          <w:tab w:val="clear" w:pos="8306"/>
          <w:tab w:val="center" w:pos="-1620"/>
        </w:tabs>
        <w:spacing w:beforeLines="100" w:before="360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◎</w:t>
      </w:r>
      <w:r w:rsidR="00AA0D2D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請閱讀以下報導並回答第46-50題</w:t>
      </w:r>
      <w:r w:rsidR="00AA0D2D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：</w:t>
      </w:r>
    </w:p>
    <w:tbl>
      <w:tblPr>
        <w:tblStyle w:val="aa"/>
        <w:tblW w:w="0" w:type="auto"/>
        <w:tblInd w:w="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6"/>
      </w:tblGrid>
      <w:tr w:rsidR="002D2534" w:rsidTr="001E722E">
        <w:trPr>
          <w:trHeight w:val="1359"/>
        </w:trPr>
        <w:tc>
          <w:tcPr>
            <w:tcW w:w="12606" w:type="dxa"/>
          </w:tcPr>
          <w:p w:rsidR="002D2534" w:rsidRDefault="002D2534" w:rsidP="003674B5">
            <w:pPr>
              <w:pStyle w:val="a3"/>
              <w:widowControl/>
              <w:tabs>
                <w:tab w:val="clear" w:pos="4153"/>
                <w:tab w:val="clear" w:pos="8306"/>
                <w:tab w:val="center" w:pos="-1620"/>
              </w:tabs>
              <w:spacing w:line="400" w:lineRule="atLeast"/>
              <w:contextualSpacing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 w:rsidRPr="00253E0B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《</w:t>
            </w:r>
            <w:r w:rsidRPr="00145C3C"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嚴重特殊傳染性肺炎防治及紓困振興特別條例</w:t>
            </w:r>
            <w:r w:rsidRPr="00253E0B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新制上路，新竹縣林姓男子</w:t>
            </w:r>
            <w:r w:rsidRPr="00145C3C"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違反居家檢疫，遭縣府開出全國首張百萬罰單後，</w:t>
            </w: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桃園</w:t>
            </w:r>
            <w:r w:rsidRPr="00145C3C"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市府衛生局</w:t>
            </w: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也</w:t>
            </w:r>
            <w:r w:rsidRPr="00145C3C"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針對一名自中港澳地區入境的男子，</w:t>
            </w: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因</w:t>
            </w:r>
            <w:r w:rsidRPr="00145C3C"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  <w:t>未依法配合居家檢疫措施，屢次外出趴趴走，4度遭警察單位查獲，市府除依法重罰一百萬元罰鍰外，並將他強制安置於集中檢疫處所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。       (109/3/12，新聞報導)</w:t>
            </w:r>
          </w:p>
        </w:tc>
      </w:tr>
    </w:tbl>
    <w:p w:rsid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46</w:t>
      </w:r>
      <w:r w:rsidR="003674B5" w:rsidRPr="003674B5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、</w:t>
      </w:r>
      <w:r w:rsidR="002D2534" w:rsidRPr="00253E0B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請問：《</w:t>
      </w:r>
      <w:r w:rsidR="002D2534" w:rsidRPr="00145C3C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嚴重特殊傳染性肺炎防治及紓困振興特別條例</w:t>
      </w:r>
      <w:r w:rsidR="002D2534" w:rsidRPr="00253E0B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》是由哪一個機關修正通過的？ </w:t>
      </w:r>
    </w:p>
    <w:p w:rsidR="002D2534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line="400" w:lineRule="atLeast"/>
        <w:ind w:leftChars="177" w:left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253E0B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(A)行政院 (B)立法院 (C)司法院 (D)考試院。</w:t>
      </w:r>
    </w:p>
    <w:p w:rsidR="00AA0D2D" w:rsidRDefault="003674B5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47、</w:t>
      </w:r>
      <w:r w:rsidR="002D2534" w:rsidRPr="00F962BF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上述主管機關的做法，最能彰顯法律的哪一項特徵？ </w:t>
      </w:r>
    </w:p>
    <w:p w:rsidR="00AA0D2D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2BF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(A)法律明確規定人民應該遵守的事項 (B)法律無法規範人民的內在真實想法  </w:t>
      </w:r>
    </w:p>
    <w:p w:rsidR="002D2534" w:rsidRPr="00F962BF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F962BF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(C)國家可以強制力來處罰違反法律者 (D)國家須依照一定的程序來制定法律。</w:t>
      </w:r>
    </w:p>
    <w:p w:rsid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25" w:hangingChars="177" w:hanging="425"/>
        <w:contextualSpacing/>
        <w:rPr>
          <w:rFonts w:ascii="標楷體" w:eastAsia="標楷體" w:hAnsi="標楷體"/>
          <w:snapToGrid w:val="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48</w:t>
      </w:r>
      <w:r w:rsidR="003674B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、</w:t>
      </w:r>
      <w:r w:rsidR="002D2534" w:rsidRPr="00AA0D2D">
        <w:rPr>
          <w:rFonts w:ascii="標楷體" w:eastAsia="標楷體" w:hAnsi="標楷體" w:hint="eastAsia"/>
          <w:snapToGrid w:val="0"/>
          <w:kern w:val="0"/>
          <w:sz w:val="24"/>
          <w:szCs w:val="24"/>
        </w:rPr>
        <w:t>防疫期間，</w:t>
      </w:r>
      <w:r w:rsidR="002D2534" w:rsidRPr="00AA0D2D">
        <w:rPr>
          <w:rFonts w:ascii="標楷體" w:eastAsia="標楷體" w:hAnsi="標楷體" w:hint="eastAsia"/>
          <w:sz w:val="24"/>
          <w:szCs w:val="24"/>
        </w:rPr>
        <w:t>經各級衛生主管機關認定應接受隔離、檢疫者</w:t>
      </w:r>
      <w:r w:rsidR="002D2534" w:rsidRPr="00AA0D2D">
        <w:rPr>
          <w:rFonts w:ascii="標楷體" w:eastAsia="標楷體" w:hAnsi="標楷體" w:hint="eastAsia"/>
          <w:snapToGrid w:val="0"/>
          <w:kern w:val="0"/>
          <w:sz w:val="24"/>
          <w:szCs w:val="24"/>
        </w:rPr>
        <w:t>應配合相關規定隔離或檢疫。此措施是基於下列何項理由？</w:t>
      </w:r>
    </w:p>
    <w:p w:rsidR="002D2534" w:rsidRPr="00145C3C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 w:firstLine="1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AD5C2F">
        <w:rPr>
          <w:rFonts w:ascii="標楷體" w:eastAsia="標楷體" w:hAnsi="標楷體" w:hint="eastAsia"/>
          <w:snapToGrid w:val="0"/>
          <w:kern w:val="0"/>
          <w:sz w:val="24"/>
          <w:szCs w:val="24"/>
        </w:rPr>
        <w:t>(A)避免緊急危難(B)增進公共利益 (C)維持社會秩序 (D)防止妨礙他人自由</w:t>
      </w:r>
      <w:r w:rsidRPr="007D3AE8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。</w:t>
      </w:r>
    </w:p>
    <w:p w:rsid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25" w:hangingChars="177" w:hanging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49</w:t>
      </w:r>
      <w:r w:rsidR="003674B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、</w:t>
      </w:r>
      <w:r w:rsidR="002D2534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第十四條規定，</w:t>
      </w:r>
      <w:r w:rsidR="002D2534" w:rsidRPr="00145C3C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散播有關嚴重特殊傳染性肺炎流行疫情之謠言或不實訊息，足生損害於公眾或他人者，處三年以下有期徒刑、拘役或科或併科新臺幣三百萬元以下罰金。由此可知，政府制定這項法令是發揮了法律的哪一項功能？</w:t>
      </w:r>
    </w:p>
    <w:p w:rsidR="002D2534" w:rsidRPr="00145C3C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 w:firstLine="1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145C3C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維護</w:t>
      </w:r>
      <w:r w:rsidRPr="00145C3C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社會秩序(B)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保障人民權利</w:t>
      </w:r>
      <w:r w:rsidRPr="00145C3C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(C)提升國家地位 (D)促進社會進步</w:t>
      </w:r>
    </w:p>
    <w:p w:rsidR="00AA0D2D" w:rsidRDefault="00AA0D2D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="425" w:hangingChars="177" w:hanging="425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50</w:t>
      </w:r>
      <w:r w:rsidR="003674B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、</w:t>
      </w:r>
      <w:r w:rsidR="002D2534"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下列各項法律，何者與《</w:t>
      </w:r>
      <w:r w:rsidR="002D2534" w:rsidRPr="00253E0B">
        <w:rPr>
          <w:rFonts w:ascii="標楷體" w:eastAsia="標楷體" w:hAnsi="標楷體" w:cs="Arial"/>
          <w:color w:val="111111"/>
          <w:sz w:val="24"/>
          <w:szCs w:val="24"/>
          <w:shd w:val="clear" w:color="auto" w:fill="FFFFFF"/>
        </w:rPr>
        <w:t>嚴重特殊傳染性肺炎防治及紓困振興特別條例</w:t>
      </w:r>
      <w:r w:rsidR="002D2534"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》位階相同？</w:t>
      </w:r>
    </w:p>
    <w:p w:rsidR="00AA0D2D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 w:firstLine="1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(甲)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全國中等學校運動會舉辦準則</w:t>
      </w:r>
      <w:r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(乙)少年事件處理法 (丙)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憲法法庭審理</w:t>
      </w:r>
      <w:r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規則 (丁)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少年觀護所設置及實施</w:t>
      </w:r>
      <w:r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通則。 </w:t>
      </w:r>
    </w:p>
    <w:p w:rsidR="0043354B" w:rsidRDefault="002D2534" w:rsidP="00AA0D2D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ind w:leftChars="177" w:left="425" w:firstLine="1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4430A5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(A)甲乙 (B)乙丙 (C)乙丁 (D)丙丁。</w:t>
      </w:r>
    </w:p>
    <w:p w:rsidR="003674B5" w:rsidRDefault="003674B5" w:rsidP="003674B5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contextualSpacing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</w:p>
    <w:p w:rsidR="003674B5" w:rsidRDefault="003674B5" w:rsidP="004D0C68">
      <w:pPr>
        <w:pStyle w:val="a3"/>
        <w:widowControl/>
        <w:tabs>
          <w:tab w:val="clear" w:pos="4153"/>
          <w:tab w:val="clear" w:pos="8306"/>
          <w:tab w:val="center" w:pos="-1620"/>
        </w:tabs>
        <w:spacing w:before="240" w:afterLines="100" w:after="360" w:line="400" w:lineRule="atLeast"/>
        <w:contextualSpacing/>
        <w:jc w:val="center"/>
        <w:rPr>
          <w:rFonts w:ascii="標楷體" w:eastAsia="標楷體" w:hAnsi="標楷體" w:cs="Times New Roman"/>
          <w:sz w:val="28"/>
          <w:szCs w:val="28"/>
        </w:rPr>
      </w:pPr>
      <w:r w:rsidRPr="00AA0D2D">
        <w:rPr>
          <w:rFonts w:ascii="標楷體" w:eastAsia="標楷體" w:hAnsi="標楷體" w:hint="eastAsia"/>
          <w:snapToGrid w:val="0"/>
          <w:color w:val="000000"/>
          <w:kern w:val="0"/>
          <w:sz w:val="28"/>
          <w:szCs w:val="24"/>
        </w:rPr>
        <w:t>〜試題結束〜</w:t>
      </w: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270BD4" w:rsidRPr="004A4130" w:rsidRDefault="00270BD4" w:rsidP="00270BD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4A4130">
        <w:rPr>
          <w:rFonts w:ascii="標楷體" w:eastAsia="標楷體" w:hAnsi="標楷體" w:cs="Times New Roman"/>
          <w:sz w:val="28"/>
          <w:szCs w:val="28"/>
        </w:rPr>
        <w:t>-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4A4130">
        <w:rPr>
          <w:rFonts w:ascii="標楷體" w:eastAsia="標楷體" w:hAnsi="標楷體" w:cs="Times New Roman"/>
          <w:sz w:val="28"/>
          <w:szCs w:val="28"/>
        </w:rPr>
        <w:t xml:space="preserve">-1 </w:t>
      </w: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4A4130">
        <w:rPr>
          <w:rFonts w:ascii="標楷體" w:eastAsia="標楷體" w:hAnsi="標楷體" w:cs="Times New Roman" w:hint="eastAsia"/>
          <w:sz w:val="28"/>
          <w:szCs w:val="28"/>
        </w:rPr>
        <w:t>年級  社會</w:t>
      </w:r>
      <w:r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3F6B47" w:rsidRPr="000869A9" w:rsidRDefault="003F6B47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01-10  ABADA  DAADA</w:t>
      </w:r>
    </w:p>
    <w:p w:rsidR="003F6B47" w:rsidRPr="000869A9" w:rsidRDefault="003F6B47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11-20  ADDAD  BB</w:t>
      </w:r>
      <w:r w:rsidR="00724CFE"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DCB</w:t>
      </w:r>
    </w:p>
    <w:p w:rsidR="003F6B47" w:rsidRPr="000869A9" w:rsidRDefault="003F6B47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21-30</w:t>
      </w:r>
      <w:r w:rsidR="00724CFE"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 ACBDC  ADCBA</w:t>
      </w:r>
    </w:p>
    <w:p w:rsidR="003F6B47" w:rsidRPr="000869A9" w:rsidRDefault="003F6B47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31-40  </w:t>
      </w:r>
      <w:r w:rsidR="00724CFE"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CABC</w:t>
      </w: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D  DBBAB</w:t>
      </w:r>
    </w:p>
    <w:p w:rsidR="003F6B47" w:rsidRPr="000869A9" w:rsidRDefault="003F6B47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0869A9">
        <w:rPr>
          <w:rFonts w:ascii="Times New Roman" w:eastAsia="標楷體" w:hAnsi="Times New Roman" w:cs="Times New Roman"/>
          <w:spacing w:val="100"/>
          <w:sz w:val="40"/>
          <w:szCs w:val="28"/>
        </w:rPr>
        <w:t>41-50  DCCDC  BCAAC</w:t>
      </w:r>
    </w:p>
    <w:p w:rsidR="004A4130" w:rsidRPr="004A4130" w:rsidRDefault="004A4130" w:rsidP="004A4130">
      <w:pPr>
        <w:rPr>
          <w:rFonts w:ascii="標楷體" w:eastAsia="標楷體" w:hAnsi="標楷體"/>
          <w:sz w:val="28"/>
          <w:szCs w:val="28"/>
        </w:rPr>
      </w:pPr>
    </w:p>
    <w:sectPr w:rsidR="004A4130" w:rsidRPr="004A4130" w:rsidSect="0043354B">
      <w:footerReference w:type="default" r:id="rId1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EE" w:rsidRDefault="00141EEE" w:rsidP="00DE7DB4">
      <w:r>
        <w:separator/>
      </w:r>
    </w:p>
  </w:endnote>
  <w:endnote w:type="continuationSeparator" w:id="0">
    <w:p w:rsidR="00141EEE" w:rsidRDefault="00141EEE" w:rsidP="00D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B4" w:rsidRDefault="00DE7DB4" w:rsidP="00DE7DB4">
    <w:pPr>
      <w:pStyle w:val="a5"/>
      <w:jc w:val="center"/>
    </w:pPr>
    <w:r>
      <w:rPr>
        <w:rFonts w:hint="eastAsia"/>
      </w:rPr>
      <w:t>第</w:t>
    </w:r>
    <w:sdt>
      <w:sdtPr>
        <w:id w:val="102313197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1EEE" w:rsidRPr="00141EE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AA0D2D">
          <w:rPr>
            <w:rFonts w:hint="eastAsia"/>
          </w:rPr>
          <w:t>4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EE" w:rsidRDefault="00141EEE" w:rsidP="00DE7DB4">
      <w:r>
        <w:separator/>
      </w:r>
    </w:p>
  </w:footnote>
  <w:footnote w:type="continuationSeparator" w:id="0">
    <w:p w:rsidR="00141EEE" w:rsidRDefault="00141EEE" w:rsidP="00DE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F94"/>
    <w:multiLevelType w:val="hybridMultilevel"/>
    <w:tmpl w:val="F5E86EB2"/>
    <w:lvl w:ilvl="0" w:tplc="377A8FCC">
      <w:start w:val="34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E313BC"/>
    <w:multiLevelType w:val="hybridMultilevel"/>
    <w:tmpl w:val="A710A330"/>
    <w:lvl w:ilvl="0" w:tplc="D9041E32">
      <w:start w:val="5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1CD123A6"/>
    <w:multiLevelType w:val="hybridMultilevel"/>
    <w:tmpl w:val="49BE7E74"/>
    <w:lvl w:ilvl="0" w:tplc="51CEE178">
      <w:start w:val="35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5526EC"/>
    <w:multiLevelType w:val="hybridMultilevel"/>
    <w:tmpl w:val="18B88AD4"/>
    <w:lvl w:ilvl="0" w:tplc="DBD288A8">
      <w:start w:val="35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6D0AFA"/>
    <w:multiLevelType w:val="hybridMultilevel"/>
    <w:tmpl w:val="F266D9D6"/>
    <w:lvl w:ilvl="0" w:tplc="9E28CE24">
      <w:start w:val="4735"/>
      <w:numFmt w:val="decim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901229"/>
    <w:multiLevelType w:val="hybridMultilevel"/>
    <w:tmpl w:val="9578A3D4"/>
    <w:lvl w:ilvl="0" w:tplc="41EE9812">
      <w:start w:val="3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A060AB"/>
    <w:multiLevelType w:val="hybridMultilevel"/>
    <w:tmpl w:val="DCB461F6"/>
    <w:lvl w:ilvl="0" w:tplc="C12E7842">
      <w:start w:val="35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3F5D36"/>
    <w:multiLevelType w:val="hybridMultilevel"/>
    <w:tmpl w:val="0940443A"/>
    <w:lvl w:ilvl="0" w:tplc="A96C1C60">
      <w:start w:val="35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5938BD"/>
    <w:multiLevelType w:val="hybridMultilevel"/>
    <w:tmpl w:val="B36A8B0C"/>
    <w:lvl w:ilvl="0" w:tplc="EF38D7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1F63E1"/>
    <w:multiLevelType w:val="hybridMultilevel"/>
    <w:tmpl w:val="D47C2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4F71"/>
    <w:rsid w:val="000869A9"/>
    <w:rsid w:val="00096365"/>
    <w:rsid w:val="001164C6"/>
    <w:rsid w:val="00125A43"/>
    <w:rsid w:val="00127D66"/>
    <w:rsid w:val="00141EEE"/>
    <w:rsid w:val="001B7B34"/>
    <w:rsid w:val="001E722E"/>
    <w:rsid w:val="00217C19"/>
    <w:rsid w:val="0026715F"/>
    <w:rsid w:val="00270BD4"/>
    <w:rsid w:val="002D2534"/>
    <w:rsid w:val="003674B5"/>
    <w:rsid w:val="003F6B47"/>
    <w:rsid w:val="00407548"/>
    <w:rsid w:val="0043354B"/>
    <w:rsid w:val="004A4130"/>
    <w:rsid w:val="004D0C68"/>
    <w:rsid w:val="004F541B"/>
    <w:rsid w:val="0057675D"/>
    <w:rsid w:val="0072407A"/>
    <w:rsid w:val="00724CFE"/>
    <w:rsid w:val="007B449C"/>
    <w:rsid w:val="008035D6"/>
    <w:rsid w:val="00806EAC"/>
    <w:rsid w:val="00822049"/>
    <w:rsid w:val="008306AD"/>
    <w:rsid w:val="008B672E"/>
    <w:rsid w:val="008E362B"/>
    <w:rsid w:val="0095755B"/>
    <w:rsid w:val="00964853"/>
    <w:rsid w:val="00AA0D2D"/>
    <w:rsid w:val="00AE640C"/>
    <w:rsid w:val="00DD4A59"/>
    <w:rsid w:val="00DE7DB4"/>
    <w:rsid w:val="00E027A5"/>
    <w:rsid w:val="00E643AE"/>
    <w:rsid w:val="00EB6DA0"/>
    <w:rsid w:val="00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E7D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DB4"/>
    <w:rPr>
      <w:sz w:val="20"/>
      <w:szCs w:val="20"/>
    </w:rPr>
  </w:style>
  <w:style w:type="paragraph" w:styleId="a7">
    <w:name w:val="List Paragraph"/>
    <w:basedOn w:val="a"/>
    <w:uiPriority w:val="34"/>
    <w:qFormat/>
    <w:rsid w:val="002D2534"/>
    <w:pPr>
      <w:ind w:leftChars="200" w:left="480"/>
    </w:pPr>
  </w:style>
  <w:style w:type="paragraph" w:customStyle="1" w:styleId="a8">
    <w:name w:val="國中題目"/>
    <w:basedOn w:val="a"/>
    <w:link w:val="a9"/>
    <w:rsid w:val="002D2534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locked/>
    <w:rsid w:val="002D2534"/>
    <w:rPr>
      <w:rFonts w:ascii="Times New Roman" w:eastAsia="新細明體" w:hAnsi="Times New Roman" w:cs="Times New Roman"/>
      <w:kern w:val="0"/>
      <w:szCs w:val="24"/>
    </w:rPr>
  </w:style>
  <w:style w:type="table" w:styleId="aa">
    <w:name w:val="Table Grid"/>
    <w:basedOn w:val="a1"/>
    <w:uiPriority w:val="59"/>
    <w:rsid w:val="002D25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0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0B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E7D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DB4"/>
    <w:rPr>
      <w:sz w:val="20"/>
      <w:szCs w:val="20"/>
    </w:rPr>
  </w:style>
  <w:style w:type="paragraph" w:styleId="a7">
    <w:name w:val="List Paragraph"/>
    <w:basedOn w:val="a"/>
    <w:uiPriority w:val="34"/>
    <w:qFormat/>
    <w:rsid w:val="002D2534"/>
    <w:pPr>
      <w:ind w:leftChars="200" w:left="480"/>
    </w:pPr>
  </w:style>
  <w:style w:type="paragraph" w:customStyle="1" w:styleId="a8">
    <w:name w:val="國中題目"/>
    <w:basedOn w:val="a"/>
    <w:link w:val="a9"/>
    <w:rsid w:val="002D2534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locked/>
    <w:rsid w:val="002D2534"/>
    <w:rPr>
      <w:rFonts w:ascii="Times New Roman" w:eastAsia="新細明體" w:hAnsi="Times New Roman" w:cs="Times New Roman"/>
      <w:kern w:val="0"/>
      <w:szCs w:val="24"/>
    </w:rPr>
  </w:style>
  <w:style w:type="table" w:styleId="aa">
    <w:name w:val="Table Grid"/>
    <w:basedOn w:val="a1"/>
    <w:uiPriority w:val="59"/>
    <w:rsid w:val="002D25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0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0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libertytimes.com.tw/2001/new/jun/2/life/0117p/39-0602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28</cp:revision>
  <cp:lastPrinted>2020-03-26T02:42:00Z</cp:lastPrinted>
  <dcterms:created xsi:type="dcterms:W3CDTF">2018-06-22T07:53:00Z</dcterms:created>
  <dcterms:modified xsi:type="dcterms:W3CDTF">2020-03-30T02:46:00Z</dcterms:modified>
</cp:coreProperties>
</file>