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77777777" w:rsidR="00E57750" w:rsidRDefault="00593985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>
        <w:rPr>
          <w:rFonts w:eastAsia="標楷體"/>
          <w:b/>
          <w:sz w:val="32"/>
          <w:szCs w:val="32"/>
        </w:rPr>
        <w:t>新北市</w:t>
      </w:r>
      <w:r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>
        <w:rPr>
          <w:rFonts w:eastAsia="標楷體"/>
          <w:b/>
          <w:sz w:val="32"/>
          <w:szCs w:val="32"/>
        </w:rPr>
        <w:t>國民中學</w:t>
      </w:r>
      <w:r>
        <w:rPr>
          <w:rFonts w:eastAsia="標楷體"/>
          <w:b/>
          <w:color w:val="auto"/>
          <w:sz w:val="32"/>
          <w:szCs w:val="32"/>
          <w:u w:val="single"/>
        </w:rPr>
        <w:t>11</w:t>
      </w:r>
      <w:r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>
        <w:rPr>
          <w:rFonts w:eastAsia="標楷體"/>
          <w:b/>
          <w:color w:val="auto"/>
          <w:sz w:val="32"/>
          <w:szCs w:val="32"/>
        </w:rPr>
        <w:t>學年度</w:t>
      </w:r>
      <w:r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>
        <w:rPr>
          <w:rFonts w:eastAsia="標楷體"/>
          <w:b/>
          <w:color w:val="auto"/>
          <w:sz w:val="32"/>
          <w:szCs w:val="32"/>
        </w:rPr>
        <w:t>年級第</w:t>
      </w:r>
      <w:r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>
        <w:rPr>
          <w:rFonts w:eastAsia="標楷體"/>
          <w:b/>
          <w:color w:val="auto"/>
          <w:sz w:val="32"/>
          <w:szCs w:val="32"/>
        </w:rPr>
        <w:t>學期</w:t>
      </w:r>
      <w:r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部定</w:t>
      </w:r>
      <w:r>
        <w:rPr>
          <w:rFonts w:eastAsia="標楷體"/>
          <w:b/>
          <w:color w:val="auto"/>
          <w:sz w:val="32"/>
          <w:szCs w:val="32"/>
        </w:rPr>
        <w:t>課程</w:t>
      </w:r>
      <w:proofErr w:type="gramEnd"/>
      <w:r>
        <w:rPr>
          <w:rFonts w:eastAsia="標楷體"/>
          <w:b/>
          <w:color w:val="auto"/>
          <w:sz w:val="32"/>
          <w:szCs w:val="32"/>
        </w:rPr>
        <w:t>計畫</w:t>
      </w:r>
      <w:r>
        <w:rPr>
          <w:rFonts w:eastAsia="標楷體"/>
          <w:b/>
          <w:color w:val="auto"/>
          <w:sz w:val="32"/>
          <w:szCs w:val="32"/>
        </w:rPr>
        <w:t xml:space="preserve">  </w:t>
      </w:r>
      <w:r>
        <w:rPr>
          <w:rFonts w:eastAsia="標楷體"/>
          <w:b/>
          <w:color w:val="auto"/>
          <w:sz w:val="32"/>
          <w:szCs w:val="32"/>
        </w:rPr>
        <w:t>設計者：</w:t>
      </w:r>
      <w:r>
        <w:rPr>
          <w:rFonts w:eastAsia="標楷體" w:hint="eastAsia"/>
          <w:b/>
          <w:color w:val="auto"/>
          <w:sz w:val="32"/>
          <w:szCs w:val="32"/>
          <w:u w:val="thick"/>
        </w:rPr>
        <w:t>趙雲秋老師</w:t>
      </w:r>
    </w:p>
    <w:p w14:paraId="0CECA41D" w14:textId="77777777" w:rsidR="00E57750" w:rsidRDefault="00593985">
      <w:pPr>
        <w:pStyle w:val="ac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77777777" w:rsidR="00E57750" w:rsidRDefault="00593985">
      <w:pPr>
        <w:pStyle w:val="Web"/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國語文    </w:t>
      </w:r>
      <w:r>
        <w:rPr>
          <w:rFonts w:ascii="Times New Roman" w:eastAsia="標楷體" w:hAnsi="Times New Roman" w:cs="Times New Roman"/>
        </w:rPr>
        <w:t>2.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英語文   </w:t>
      </w:r>
      <w:r>
        <w:rPr>
          <w:rFonts w:ascii="Times New Roman" w:eastAsia="標楷體" w:hAnsi="Times New Roman" w:cs="Times New Roman"/>
        </w:rPr>
        <w:t>3.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健康與體育  </w:t>
      </w:r>
      <w:r>
        <w:rPr>
          <w:rFonts w:ascii="Times New Roman" w:eastAsia="標楷體" w:hAnsi="Times New Roman" w:cs="Times New Roman"/>
        </w:rPr>
        <w:t xml:space="preserve"> 4.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數學   </w:t>
      </w:r>
      <w:r>
        <w:rPr>
          <w:rFonts w:ascii="Times New Roman" w:eastAsia="標楷體" w:hAnsi="Times New Roman" w:cs="Times New Roman"/>
        </w:rPr>
        <w:t>5.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社會   </w:t>
      </w:r>
      <w:r>
        <w:rPr>
          <w:rFonts w:ascii="Times New Roman" w:eastAsia="標楷體" w:hAnsi="Times New Roman" w:cs="Times New Roman"/>
        </w:rPr>
        <w:t>6.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</w:t>
      </w:r>
      <w:r>
        <w:rPr>
          <w:rFonts w:ascii="Times New Roman" w:eastAsia="標楷體" w:hAnsi="Times New Roman" w:cs="Times New Roman"/>
        </w:rPr>
        <w:t>7</w:t>
      </w:r>
      <w:r>
        <w:rPr>
          <w:rFonts w:ascii="標楷體" w:eastAsia="標楷體" w:hAnsi="標楷體" w:cs="標楷體" w:hint="eastAsia"/>
          <w:highlight w:val="black"/>
          <w:shd w:val="pct15" w:color="auto" w:fill="FFFFFF"/>
        </w:rPr>
        <w:t>□</w:t>
      </w:r>
      <w:r>
        <w:rPr>
          <w:rFonts w:ascii="Times New Roman" w:eastAsia="標楷體" w:hAnsi="Times New Roman" w:cs="Times New Roman"/>
        </w:rPr>
        <w:t>.</w:t>
      </w:r>
      <w:r>
        <w:rPr>
          <w:rFonts w:ascii="標楷體" w:eastAsia="標楷體" w:hAnsi="標楷體" w:cs="標楷體" w:hint="eastAsia"/>
        </w:rPr>
        <w:t xml:space="preserve">自然科學 </w:t>
      </w:r>
      <w:r>
        <w:rPr>
          <w:rFonts w:ascii="Times New Roman" w:eastAsia="標楷體" w:hAnsi="Times New Roman" w:cs="Times New Roman"/>
        </w:rPr>
        <w:t>8.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科技  </w:t>
      </w:r>
      <w:r>
        <w:rPr>
          <w:rFonts w:ascii="Times New Roman" w:eastAsia="標楷體" w:hAnsi="Times New Roman" w:cs="Times New Roman"/>
        </w:rPr>
        <w:t>9.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綜合活動</w:t>
      </w:r>
    </w:p>
    <w:p w14:paraId="2F4EE01B" w14:textId="77777777" w:rsidR="00E57750" w:rsidRDefault="00593985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E57750" w:rsidRDefault="00593985">
      <w:pPr>
        <w:pStyle w:val="ac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eastAsia="標楷體" w:hint="eastAsia"/>
          <w:b/>
          <w:sz w:val="24"/>
          <w:szCs w:val="24"/>
        </w:rPr>
        <w:t>課程內容修正回復：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E57750" w14:paraId="4F5C14A3" w14:textId="77777777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E57750" w:rsidRDefault="00593985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E57750" w:rsidRDefault="00593985">
            <w:pPr>
              <w:pStyle w:val="ac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對應課程內容修正回復</w:t>
            </w:r>
          </w:p>
        </w:tc>
      </w:tr>
      <w:tr w:rsidR="00E57750" w14:paraId="30A4BE49" w14:textId="77777777" w:rsidTr="00590AD8">
        <w:trPr>
          <w:trHeight w:val="690"/>
        </w:trPr>
        <w:tc>
          <w:tcPr>
            <w:tcW w:w="7371" w:type="dxa"/>
            <w:vAlign w:val="center"/>
          </w:tcPr>
          <w:p w14:paraId="1A90807E" w14:textId="4C7D7401" w:rsidR="00E57750" w:rsidRDefault="002B1262">
            <w:pPr>
              <w:pStyle w:val="ac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初審:【修正後准予備查】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第14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後之學習表現與學習內容相反，議題融入可能過多(或相關度較小)，建議選擇相關度較高的幾項即可，並請列出議題實質內涵。</w:t>
            </w:r>
          </w:p>
        </w:tc>
        <w:tc>
          <w:tcPr>
            <w:tcW w:w="7195" w:type="dxa"/>
            <w:vAlign w:val="center"/>
          </w:tcPr>
          <w:p w14:paraId="7EC335E4" w14:textId="00CFA94A" w:rsidR="002B1262" w:rsidRDefault="002B1262" w:rsidP="00590AD8">
            <w:pPr>
              <w:pStyle w:val="ac"/>
              <w:numPr>
                <w:ilvl w:val="3"/>
                <w:numId w:val="1"/>
              </w:numPr>
              <w:spacing w:line="240" w:lineRule="atLeast"/>
              <w:ind w:leftChars="0" w:left="462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更正學習表現與學習內容</w:t>
            </w:r>
          </w:p>
          <w:p w14:paraId="2F4911F5" w14:textId="5B8D05E1" w:rsidR="00E57750" w:rsidRDefault="00C73395" w:rsidP="00590AD8">
            <w:pPr>
              <w:pStyle w:val="ac"/>
              <w:numPr>
                <w:ilvl w:val="3"/>
                <w:numId w:val="1"/>
              </w:numPr>
              <w:spacing w:line="240" w:lineRule="atLeast"/>
              <w:ind w:leftChars="0" w:left="462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更正議題的適切性</w:t>
            </w:r>
          </w:p>
          <w:p w14:paraId="7F3766FB" w14:textId="77777777" w:rsidR="00C73395" w:rsidRDefault="00C73395" w:rsidP="00590AD8">
            <w:pPr>
              <w:pStyle w:val="ac"/>
              <w:numPr>
                <w:ilvl w:val="3"/>
                <w:numId w:val="1"/>
              </w:numPr>
              <w:spacing w:line="240" w:lineRule="atLeast"/>
              <w:ind w:leftChars="0" w:left="462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課程融入閱讀素養</w:t>
            </w:r>
            <w:r>
              <w:rPr>
                <w:rFonts w:ascii="文鼎粗圓" w:eastAsia="文鼎粗圓" w:hint="eastAsia"/>
                <w:sz w:val="24"/>
                <w:szCs w:val="24"/>
              </w:rPr>
              <w:t>，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除紙本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閱讀也善用網路資源查詢理解知識內涵</w:t>
            </w:r>
          </w:p>
          <w:p w14:paraId="349E1BFE" w14:textId="03F6F1C5" w:rsidR="00C73395" w:rsidRDefault="00C73395" w:rsidP="00590AD8">
            <w:pPr>
              <w:pStyle w:val="ac"/>
              <w:numPr>
                <w:ilvl w:val="3"/>
                <w:numId w:val="1"/>
              </w:numPr>
              <w:spacing w:line="240" w:lineRule="atLeast"/>
              <w:ind w:leftChars="0" w:left="462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課程融入生涯規劃教育</w:t>
            </w:r>
            <w:r>
              <w:rPr>
                <w:rFonts w:ascii="文鼎粗圓" w:eastAsia="文鼎粗圓" w:hint="eastAsia"/>
                <w:sz w:val="24"/>
                <w:szCs w:val="24"/>
              </w:rPr>
              <w:t>，</w:t>
            </w:r>
            <w:r>
              <w:rPr>
                <w:rFonts w:eastAsia="標楷體" w:hint="eastAsia"/>
                <w:sz w:val="24"/>
                <w:szCs w:val="24"/>
              </w:rPr>
              <w:t>在升學或就業上結合興趣發展</w:t>
            </w:r>
          </w:p>
        </w:tc>
      </w:tr>
    </w:tbl>
    <w:p w14:paraId="3B24B649" w14:textId="77777777" w:rsidR="00E57750" w:rsidRDefault="00E57750">
      <w:pPr>
        <w:spacing w:line="240" w:lineRule="atLeast"/>
        <w:ind w:firstLine="0"/>
        <w:rPr>
          <w:rFonts w:eastAsia="標楷體"/>
          <w:b/>
          <w:color w:val="FF0000"/>
          <w:sz w:val="24"/>
          <w:szCs w:val="24"/>
        </w:rPr>
      </w:pPr>
    </w:p>
    <w:p w14:paraId="50C426D5" w14:textId="400CF2FF" w:rsidR="00E57750" w:rsidRDefault="00593985">
      <w:pPr>
        <w:pStyle w:val="ac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>
        <w:rPr>
          <w:rFonts w:eastAsia="標楷體"/>
          <w:sz w:val="24"/>
          <w:szCs w:val="24"/>
        </w:rPr>
        <w:t>每週</w:t>
      </w:r>
      <w:r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 xml:space="preserve">  </w:t>
      </w:r>
      <w:r w:rsidR="008D44FD">
        <w:rPr>
          <w:rFonts w:eastAsia="標楷體" w:hint="eastAsia"/>
          <w:b/>
          <w:sz w:val="24"/>
          <w:szCs w:val="24"/>
        </w:rPr>
        <w:t>3</w:t>
      </w:r>
      <w:r>
        <w:rPr>
          <w:rFonts w:eastAsia="標楷體"/>
          <w:sz w:val="24"/>
          <w:szCs w:val="24"/>
        </w:rPr>
        <w:t>)</w:t>
      </w:r>
      <w:r>
        <w:rPr>
          <w:rFonts w:eastAsia="標楷體"/>
          <w:sz w:val="24"/>
          <w:szCs w:val="24"/>
        </w:rPr>
        <w:t>節，實施</w:t>
      </w:r>
      <w:r>
        <w:rPr>
          <w:rFonts w:eastAsia="標楷體"/>
          <w:sz w:val="24"/>
          <w:szCs w:val="24"/>
        </w:rPr>
        <w:t>(</w:t>
      </w:r>
      <w:r>
        <w:rPr>
          <w:rFonts w:eastAsia="標楷體" w:hint="eastAsia"/>
          <w:b/>
          <w:sz w:val="24"/>
          <w:szCs w:val="24"/>
        </w:rPr>
        <w:t>17</w:t>
      </w:r>
      <w:r>
        <w:rPr>
          <w:rFonts w:eastAsia="標楷體"/>
          <w:sz w:val="24"/>
          <w:szCs w:val="24"/>
        </w:rPr>
        <w:t xml:space="preserve"> )</w:t>
      </w:r>
      <w:proofErr w:type="gramStart"/>
      <w:r>
        <w:rPr>
          <w:rFonts w:eastAsia="標楷體"/>
          <w:sz w:val="24"/>
          <w:szCs w:val="24"/>
        </w:rPr>
        <w:t>週</w:t>
      </w:r>
      <w:proofErr w:type="gramEnd"/>
      <w:r>
        <w:rPr>
          <w:rFonts w:eastAsia="標楷體"/>
          <w:sz w:val="24"/>
          <w:szCs w:val="24"/>
        </w:rPr>
        <w:t>，共</w:t>
      </w:r>
      <w:r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 xml:space="preserve"> </w:t>
      </w:r>
      <w:r w:rsidR="00E05110">
        <w:rPr>
          <w:rFonts w:eastAsia="標楷體" w:hint="eastAsia"/>
          <w:b/>
          <w:sz w:val="24"/>
          <w:szCs w:val="24"/>
        </w:rPr>
        <w:t>51</w:t>
      </w:r>
      <w:r>
        <w:rPr>
          <w:rFonts w:eastAsia="標楷體"/>
          <w:b/>
          <w:sz w:val="24"/>
          <w:szCs w:val="24"/>
        </w:rPr>
        <w:t xml:space="preserve"> </w:t>
      </w:r>
      <w:r>
        <w:rPr>
          <w:rFonts w:eastAsia="標楷體"/>
          <w:sz w:val="24"/>
          <w:szCs w:val="24"/>
        </w:rPr>
        <w:t>)</w:t>
      </w:r>
      <w:r>
        <w:rPr>
          <w:rFonts w:eastAsia="標楷體"/>
          <w:sz w:val="24"/>
          <w:szCs w:val="24"/>
        </w:rPr>
        <w:t>節。</w:t>
      </w:r>
    </w:p>
    <w:p w14:paraId="1012A966" w14:textId="77777777" w:rsidR="00E57750" w:rsidRDefault="00593985">
      <w:pPr>
        <w:pStyle w:val="ac"/>
        <w:numPr>
          <w:ilvl w:val="0"/>
          <w:numId w:val="1"/>
        </w:numP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11"/>
        <w:gridCol w:w="11430"/>
      </w:tblGrid>
      <w:tr w:rsidR="00E57750" w14:paraId="70F297B6" w14:textId="7777777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E57750" w14:paraId="43DE48FA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eastAsia="標楷體"/>
                <w:color w:val="auto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eastAsia="標楷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■ </w:t>
            </w:r>
            <w:r>
              <w:rPr>
                <w:rFonts w:eastAsia="標楷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eastAsia="標楷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E57750" w:rsidRDefault="0059398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BCD5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自-J-A1 能應用科學知識、方法與態度於日常生活當中。</w:t>
            </w:r>
          </w:p>
          <w:p w14:paraId="5CE6F93D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可信性抱持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合理的懷疑態度或進行檢核，提出問題可能的解決方案。</w:t>
            </w:r>
          </w:p>
          <w:p w14:paraId="23F48C67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14:paraId="77BB0CD4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5DE810CF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2AD9AF57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14:paraId="7C2863C9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14:paraId="3489054A" w14:textId="77777777" w:rsidR="00E57750" w:rsidRDefault="005939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自-J-C2 透過合作學習，發展與同儕溝通、共同參與、共同執行及共同發掘科學相關知識與問題解決的能力。</w:t>
            </w:r>
          </w:p>
          <w:p w14:paraId="6B1947A4" w14:textId="77777777" w:rsidR="00E57750" w:rsidRDefault="0059398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Times New Roman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14:paraId="41A275F6" w14:textId="77777777" w:rsidR="00E57750" w:rsidRDefault="00E57750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E57750" w:rsidRDefault="00593985">
      <w:pPr>
        <w:pStyle w:val="ac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14:paraId="60D09D4E" w14:textId="77777777" w:rsidR="00E57750" w:rsidRDefault="00593985">
      <w:pPr>
        <w:spacing w:line="260" w:lineRule="exact"/>
        <w:ind w:firstLine="0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第1章電流與生活</w:t>
      </w:r>
    </w:p>
    <w:p w14:paraId="3E2FB591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1-1電流的熱效應</w:t>
      </w:r>
    </w:p>
    <w:p w14:paraId="47555BA9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1-2 生活用電</w:t>
      </w:r>
    </w:p>
    <w:p w14:paraId="0C01108D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1</w:t>
      </w:r>
      <w:r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  <w:t>-3</w:t>
      </w: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電池</w:t>
      </w:r>
    </w:p>
    <w:p w14:paraId="1FE4B7CF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1-4電流的化學效應</w:t>
      </w:r>
    </w:p>
    <w:p w14:paraId="246C37B9" w14:textId="77777777" w:rsidR="00E57750" w:rsidRDefault="00E57750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</w:p>
    <w:p w14:paraId="66A27E89" w14:textId="77777777" w:rsidR="00E57750" w:rsidRDefault="00593985">
      <w:pPr>
        <w:spacing w:line="260" w:lineRule="exact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第2章生活中的電與磁</w:t>
      </w:r>
    </w:p>
    <w:p w14:paraId="02DD2ECE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2-1磁鐵與磁場</w:t>
      </w:r>
    </w:p>
    <w:p w14:paraId="7A5950ED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2-2電流的磁效應</w:t>
      </w:r>
    </w:p>
    <w:p w14:paraId="4F8287DD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2-3電流與磁場的交互作用</w:t>
      </w:r>
    </w:p>
    <w:p w14:paraId="5DA30C1D" w14:textId="77777777" w:rsidR="00E57750" w:rsidRDefault="00593985">
      <w:pPr>
        <w:spacing w:line="260" w:lineRule="exact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2-4電磁感應</w:t>
      </w:r>
    </w:p>
    <w:p w14:paraId="5314A4C7" w14:textId="77777777" w:rsidR="00E57750" w:rsidRDefault="00E57750">
      <w:pPr>
        <w:spacing w:line="260" w:lineRule="exact"/>
        <w:ind w:firstLine="0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</w:p>
    <w:p w14:paraId="5A0243E1" w14:textId="77777777" w:rsidR="00E57750" w:rsidRDefault="00593985">
      <w:pPr>
        <w:spacing w:line="260" w:lineRule="exact"/>
        <w:ind w:firstLine="0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lastRenderedPageBreak/>
        <w:t>第3章複雜多變的天氣</w:t>
      </w:r>
    </w:p>
    <w:p w14:paraId="23F2E38F" w14:textId="77777777" w:rsidR="00E57750" w:rsidRDefault="00593985">
      <w:pPr>
        <w:spacing w:line="260" w:lineRule="exact"/>
        <w:ind w:firstLine="0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3-1地球的大氣</w:t>
      </w:r>
    </w:p>
    <w:p w14:paraId="617461B6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3-2天氣的變化</w:t>
      </w:r>
    </w:p>
    <w:p w14:paraId="7340B666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3-3氣團與鋒面</w:t>
      </w:r>
    </w:p>
    <w:p w14:paraId="14A268E9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3-4臺灣常見的災變天氣</w:t>
      </w:r>
    </w:p>
    <w:p w14:paraId="359F5DE1" w14:textId="77777777" w:rsidR="00E57750" w:rsidRDefault="00E57750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</w:p>
    <w:p w14:paraId="3DE15329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第4章全球氣候與環境變遷</w:t>
      </w:r>
    </w:p>
    <w:p w14:paraId="08401E3F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4-1海洋與大氣的互動</w:t>
      </w:r>
    </w:p>
    <w:p w14:paraId="1ED4FBE7" w14:textId="77777777" w:rsidR="00E57750" w:rsidRDefault="00593985">
      <w:pPr>
        <w:spacing w:line="260" w:lineRule="exact"/>
        <w:jc w:val="left"/>
        <w:rPr>
          <w:rFonts w:ascii="標楷體" w:eastAsia="標楷體" w:hAnsi="標楷體" w:cs="標楷體"/>
          <w:bCs/>
          <w:snapToGrid w:val="0"/>
          <w:color w:val="auto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4-2全球變遷</w:t>
      </w:r>
    </w:p>
    <w:p w14:paraId="6BD09C6A" w14:textId="77777777" w:rsidR="00E57750" w:rsidRDefault="00593985">
      <w:pPr>
        <w:spacing w:line="260" w:lineRule="exact"/>
        <w:jc w:val="lef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cs="標楷體" w:hint="eastAsia"/>
          <w:bCs/>
          <w:snapToGrid w:val="0"/>
          <w:color w:val="auto"/>
          <w:sz w:val="22"/>
          <w:szCs w:val="22"/>
        </w:rPr>
        <w:t>4-3 人與自然的互動</w:t>
      </w:r>
    </w:p>
    <w:p w14:paraId="3D0D83FF" w14:textId="77777777" w:rsidR="00E57750" w:rsidRDefault="00E57750">
      <w:pPr>
        <w:spacing w:line="0" w:lineRule="atLeast"/>
        <w:jc w:val="left"/>
        <w:rPr>
          <w:rFonts w:ascii="標楷體" w:eastAsia="標楷體" w:hAnsi="標楷體"/>
          <w:sz w:val="22"/>
          <w:szCs w:val="22"/>
        </w:rPr>
      </w:pPr>
    </w:p>
    <w:p w14:paraId="4A8DA048" w14:textId="77777777" w:rsidR="00E57750" w:rsidRDefault="00E57750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E57750" w:rsidRDefault="00593985">
      <w:pPr>
        <w:pStyle w:val="ac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57750" w14:paraId="4DD9A130" w14:textId="77777777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57750" w14:paraId="015A4B6E" w14:textId="77777777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57750" w:rsidRDefault="0059398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57750" w:rsidRDefault="00E5775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7750" w14:paraId="62970935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AE49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65114ED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境、書刊及網路媒體中，進行各種有計畫的觀察，進而能察覺問題。</w:t>
            </w:r>
          </w:p>
          <w:p w14:paraId="640BBA2B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7397CDF5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0DE96A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eastAsia="新細明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Kc-IV-8 電流通過帶有電阻物體時，能量會以發熱的形式逸散。</w:t>
            </w:r>
          </w:p>
          <w:p w14:paraId="34C065C5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Mc-IV-5 電力供應與輸送方式的概要。</w:t>
            </w:r>
          </w:p>
          <w:p w14:paraId="540CFD5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Mc-IV-6 用電安全常識，避免觸電和電線走火。</w:t>
            </w:r>
          </w:p>
          <w:p w14:paraId="21C52053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  <w:color w:val="auto"/>
              </w:rPr>
              <w:t xml:space="preserve">Mc-IV-7 </w:t>
            </w:r>
            <w:r>
              <w:rPr>
                <w:rFonts w:eastAsia="標楷體" w:hint="eastAsia"/>
                <w:color w:val="auto"/>
              </w:rPr>
              <w:t>電器標示和電費計算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1517F" w14:textId="77777777" w:rsidR="00E57750" w:rsidRDefault="00593985">
            <w:pPr>
              <w:spacing w:line="260" w:lineRule="exac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第一章：電與生活</w:t>
            </w:r>
          </w:p>
          <w:p w14:paraId="2801E5AB" w14:textId="77777777" w:rsidR="00E57750" w:rsidRDefault="00593985">
            <w:pPr>
              <w:spacing w:line="260" w:lineRule="exact"/>
              <w:jc w:val="left"/>
              <w:rPr>
                <w:rFonts w:ascii="標楷體" w:eastAsia="標楷體" w:hAnsi="標楷體" w:cstheme="minorBidi"/>
              </w:rPr>
            </w:pPr>
            <w:proofErr w:type="gramStart"/>
            <w:r>
              <w:rPr>
                <w:rFonts w:ascii="標楷體" w:eastAsia="標楷體" w:hAnsi="標楷體" w:cstheme="minorBidi" w:hint="eastAsia"/>
              </w:rPr>
              <w:t>․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1-1電流的熱效應</w:t>
            </w:r>
          </w:p>
          <w:p w14:paraId="5EE42A60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1.了解電流熱效應的內容。</w:t>
            </w:r>
          </w:p>
          <w:p w14:paraId="21EAFD46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2.知道電路的電能與熱能、光能轉換原理。</w:t>
            </w:r>
          </w:p>
          <w:p w14:paraId="4F0324D8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3.知道電功率與電能、時間的關係。</w:t>
            </w:r>
          </w:p>
          <w:p w14:paraId="22C40EB2" w14:textId="77777777" w:rsidR="00E57750" w:rsidRDefault="00593985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4.了解電功率的定義。</w:t>
            </w:r>
          </w:p>
          <w:p w14:paraId="6BE4B2C4" w14:textId="77777777" w:rsidR="00E57750" w:rsidRDefault="00E57750">
            <w:pPr>
              <w:spacing w:line="260" w:lineRule="exact"/>
              <w:rPr>
                <w:bCs/>
                <w:snapToGrid w:val="0"/>
              </w:rPr>
            </w:pPr>
          </w:p>
          <w:p w14:paraId="2275CE6B" w14:textId="77777777" w:rsidR="00E57750" w:rsidRDefault="00E5775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11815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</w:t>
            </w:r>
          </w:p>
          <w:p w14:paraId="01EC9F8C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投影機、</w:t>
            </w:r>
          </w:p>
          <w:p w14:paraId="624D6590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掛圖</w:t>
            </w:r>
          </w:p>
          <w:p w14:paraId="5AE5C13B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圖卡、</w:t>
            </w:r>
          </w:p>
          <w:p w14:paraId="1139D470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補充資料、</w:t>
            </w:r>
          </w:p>
          <w:p w14:paraId="7E0FA576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電子書</w:t>
            </w:r>
          </w:p>
          <w:p w14:paraId="394B8D90" w14:textId="77777777" w:rsidR="00E57750" w:rsidRDefault="00E5775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82A428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1.觀察電流的熱效應現象。</w:t>
            </w:r>
          </w:p>
          <w:p w14:paraId="08E05A04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2.了解電能與熱能的轉換。</w:t>
            </w:r>
          </w:p>
          <w:p w14:paraId="21EA09D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3.了解電器功率的概念。</w:t>
            </w:r>
          </w:p>
          <w:p w14:paraId="63E607D2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  <w:color w:val="auto"/>
              </w:rPr>
              <w:t>4.了解電器標示的使用意義。</w:t>
            </w:r>
          </w:p>
          <w:p w14:paraId="0AC6EBE4" w14:textId="77777777" w:rsidR="00E57750" w:rsidRDefault="00593985">
            <w:pPr>
              <w:spacing w:line="260" w:lineRule="exact"/>
              <w:rPr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5.從生活中的電器了解電流熱效應。</w:t>
            </w:r>
          </w:p>
          <w:p w14:paraId="77739389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21FC9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1.觀察討論</w:t>
            </w:r>
          </w:p>
          <w:p w14:paraId="780D9484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2紙筆測驗</w:t>
            </w:r>
          </w:p>
          <w:p w14:paraId="165B6F3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口語評量</w:t>
            </w:r>
          </w:p>
          <w:p w14:paraId="5AE0973E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27EFF2F2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CA910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6DBEAFD0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14:paraId="476BB912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0AA7C0C8" w14:textId="77777777" w:rsidR="00E57750" w:rsidRDefault="00E5775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</w:p>
          <w:p w14:paraId="609B78F1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477BAFE9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3B47F146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E57750" w14:paraId="6C5FF5D4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DF57C" w14:textId="77777777" w:rsidR="00E57750" w:rsidRDefault="0059398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ah-Ⅳ-1對於有關科學發現的報導甚至權威的解釋（如報章雜誌的報導或書本上的解釋）能抱持懷疑的態度，評估其推論的證據是否充分且可信賴。</w:t>
            </w:r>
          </w:p>
          <w:p w14:paraId="6DFF5A01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tr-IV-1 能</w:t>
            </w:r>
            <w:proofErr w:type="gramStart"/>
            <w:r>
              <w:rPr>
                <w:rFonts w:ascii="標楷體" w:eastAsia="標楷體" w:hAnsi="標楷體" w:hint="eastAsia"/>
              </w:rPr>
              <w:t>將所習得</w:t>
            </w:r>
            <w:proofErr w:type="gramEnd"/>
            <w:r>
              <w:rPr>
                <w:rFonts w:ascii="標楷體" w:eastAsia="標楷體" w:hAnsi="標楷體" w:hint="eastAsia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782CCEE6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pa-Ⅳ-1 能分析歸納、製作圖表、使用資訊及數學等方法，整理資訊或數據。</w:t>
            </w:r>
          </w:p>
          <w:p w14:paraId="62903716" w14:textId="77777777" w:rsidR="00E57750" w:rsidRDefault="00E5775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2EFB4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Kc-Ⅳ-8 電流通過帶有電阻物體時，能量會以發熱的形式逸散。</w:t>
            </w:r>
          </w:p>
          <w:p w14:paraId="1352B78B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Mc-Ⅳ-5 電力供應與輸送方式的概要。</w:t>
            </w:r>
          </w:p>
          <w:p w14:paraId="6757F961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Mc-Ⅳ-7 電器標示和電費計算</w:t>
            </w:r>
          </w:p>
          <w:p w14:paraId="3506ECAF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Mc-Ⅳ-6 用電安全常識，避免觸電和電線走火。</w:t>
            </w:r>
          </w:p>
          <w:p w14:paraId="284D5AA7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B52F5E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4AFCF7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1627F8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9E3EBA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5A599" w14:textId="77777777" w:rsidR="00E57750" w:rsidRDefault="00593985">
            <w:pPr>
              <w:spacing w:line="260" w:lineRule="exact"/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第1章電與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生活</w:t>
            </w:r>
          </w:p>
          <w:p w14:paraId="7705EA10" w14:textId="77777777" w:rsidR="00E57750" w:rsidRDefault="00593985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1-2生活用電</w:t>
            </w:r>
          </w:p>
          <w:p w14:paraId="38F15270" w14:textId="77777777" w:rsidR="00E57750" w:rsidRDefault="00593985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  <w:color w:val="auto"/>
              </w:rPr>
              <w:t>1.介紹目前各種常見的發電方式。</w:t>
            </w:r>
          </w:p>
          <w:p w14:paraId="1CF46F60" w14:textId="77777777" w:rsidR="00E57750" w:rsidRDefault="00593985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  <w:color w:val="auto"/>
              </w:rPr>
              <w:t>2.了解直流電與交流電有何不同。</w:t>
            </w:r>
          </w:p>
          <w:p w14:paraId="686183CC" w14:textId="77777777" w:rsidR="00E57750" w:rsidRDefault="00593985">
            <w:pPr>
              <w:spacing w:line="26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3.認識發電廠電力輸送的情形及計算電能的方法。</w:t>
            </w:r>
          </w:p>
          <w:p w14:paraId="3F7A8B48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4.直流電與交流電的性質。</w:t>
            </w:r>
          </w:p>
          <w:p w14:paraId="5B3E302E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5.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活線與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中性線。</w:t>
            </w:r>
          </w:p>
          <w:p w14:paraId="377A5485" w14:textId="77777777" w:rsidR="00E57750" w:rsidRDefault="00593985">
            <w:pPr>
              <w:spacing w:line="260" w:lineRule="exact"/>
            </w:pPr>
            <w:r>
              <w:rPr>
                <w:rFonts w:ascii="標楷體" w:eastAsia="標楷體" w:hAnsi="標楷體" w:cstheme="minorBidi" w:hint="eastAsia"/>
              </w:rPr>
              <w:t>6.家庭電器的電源</w:t>
            </w:r>
          </w:p>
          <w:p w14:paraId="13CB31F0" w14:textId="77777777" w:rsidR="00E57750" w:rsidRDefault="00593985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7.說明保險絲的功能、作用及其工作原理。</w:t>
            </w:r>
          </w:p>
          <w:p w14:paraId="3ED954EA" w14:textId="77777777" w:rsidR="00E57750" w:rsidRDefault="00E5775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A90C5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電腦、投影機、掛圖、圖卡、補充資料、電子書</w:t>
            </w:r>
          </w:p>
          <w:p w14:paraId="72F099E6" w14:textId="77777777" w:rsidR="00E57750" w:rsidRDefault="00E5775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4CFF93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1.能說明短路的意義。</w:t>
            </w:r>
          </w:p>
          <w:p w14:paraId="0BF556FD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2.能避免造成短路的方法。</w:t>
            </w:r>
          </w:p>
          <w:p w14:paraId="5E16DE4E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3.能說明安全負載電流的意義。</w:t>
            </w:r>
          </w:p>
          <w:p w14:paraId="2E5B5198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4.能正確使用延長線。</w:t>
            </w:r>
          </w:p>
          <w:p w14:paraId="00560658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5.能認識保險絲的使用。</w:t>
            </w:r>
          </w:p>
          <w:p w14:paraId="7F3E1470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6.能正確使用保險絲。</w:t>
            </w:r>
          </w:p>
          <w:p w14:paraId="0BA30EEB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7.能知道確保家庭用電安全的基本方法。</w:t>
            </w:r>
          </w:p>
          <w:p w14:paraId="621EC3D8" w14:textId="77777777" w:rsidR="00E57750" w:rsidRDefault="00E57750">
            <w:pPr>
              <w:rPr>
                <w:rFonts w:ascii="標楷體" w:eastAsia="標楷體" w:hAnsi="標楷體" w:cstheme="minorBidi"/>
              </w:rPr>
            </w:pPr>
          </w:p>
          <w:p w14:paraId="59021AC6" w14:textId="77777777" w:rsidR="00E57750" w:rsidRDefault="00593985">
            <w:pPr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8.電費的計算。</w:t>
            </w:r>
          </w:p>
          <w:p w14:paraId="7BFFB93A" w14:textId="77777777" w:rsidR="00E57750" w:rsidRDefault="00593985">
            <w:pPr>
              <w:spacing w:line="260" w:lineRule="exact"/>
              <w:rPr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9.介紹一般使用電器最常發生短路的情形，以及該如何避免。</w:t>
            </w:r>
          </w:p>
          <w:p w14:paraId="2A6B7EDB" w14:textId="77777777" w:rsidR="00E57750" w:rsidRDefault="00593985">
            <w:pPr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10.列舉生活中用電安全的注意事項。</w:t>
            </w:r>
          </w:p>
          <w:p w14:paraId="0F7F91F0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C5958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1.觀察討論</w:t>
            </w:r>
          </w:p>
          <w:p w14:paraId="4905D9A3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2.口頭報告</w:t>
            </w:r>
          </w:p>
          <w:p w14:paraId="527825B6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3.成果展示</w:t>
            </w:r>
          </w:p>
          <w:p w14:paraId="7C1EB782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4172F741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72844A5B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2C0E6AD9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58ECA1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517AAA7D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4025C553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E57750" w14:paraId="63D2E862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69BD6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39151A70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較複雜的自然界模型，並能評估不同模型的優點和限制，進能應用在後續的科學理解或生活。</w:t>
            </w:r>
          </w:p>
          <w:p w14:paraId="63FE88C9" w14:textId="77777777" w:rsidR="00E57750" w:rsidRDefault="00E5775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3C7DDF" w14:textId="77777777" w:rsidR="00E57750" w:rsidRDefault="00593985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Ba-IV-4 電池是化學能轉變成電能的裝置。</w:t>
            </w:r>
          </w:p>
          <w:p w14:paraId="69B5BD6F" w14:textId="77777777" w:rsidR="00E57750" w:rsidRDefault="00593985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 xml:space="preserve">Jc-IV-5 </w:t>
            </w:r>
            <w:proofErr w:type="gramStart"/>
            <w:r>
              <w:rPr>
                <w:rFonts w:eastAsia="標楷體" w:hint="eastAsia"/>
                <w:color w:val="auto"/>
                <w:sz w:val="20"/>
                <w:szCs w:val="20"/>
              </w:rPr>
              <w:t>鋅銅電池</w:t>
            </w:r>
            <w:proofErr w:type="gramEnd"/>
            <w:r>
              <w:rPr>
                <w:rFonts w:eastAsia="標楷體" w:hint="eastAsia"/>
                <w:color w:val="auto"/>
                <w:sz w:val="20"/>
                <w:szCs w:val="20"/>
              </w:rPr>
              <w:t>實驗認識電池原理。</w:t>
            </w:r>
          </w:p>
          <w:p w14:paraId="36D27F21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t xml:space="preserve">Jc-IV-6 </w:t>
            </w:r>
            <w:r>
              <w:rPr>
                <w:rFonts w:eastAsia="標楷體" w:hint="eastAsia"/>
                <w:color w:val="auto"/>
              </w:rPr>
              <w:t>化學電池的放電與充電。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3D25A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生活</w:t>
            </w:r>
          </w:p>
          <w:p w14:paraId="181E3D36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1-3電池</w:t>
            </w:r>
          </w:p>
          <w:p w14:paraId="5B1EFEE2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1.了解產生電流的原理。</w:t>
            </w:r>
          </w:p>
          <w:p w14:paraId="4F24FBC4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說明伏打電池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的原理。</w:t>
            </w:r>
          </w:p>
          <w:p w14:paraId="58DB7BF9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3.引導學生進行實驗1-1，讓學生親自做出電池。</w:t>
            </w:r>
          </w:p>
          <w:p w14:paraId="4463F559" w14:textId="77777777" w:rsidR="00E57750" w:rsidRDefault="00E5775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E0DE6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電腦、投影機、掛圖、圖卡、補充資料、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教用電子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教科書</w:t>
            </w:r>
          </w:p>
          <w:p w14:paraId="1DB791D1" w14:textId="77777777" w:rsidR="00E57750" w:rsidRDefault="00593985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1.將生活中常見電池分類，並比較其優缺點。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32C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1.觀察討論</w:t>
            </w:r>
          </w:p>
          <w:p w14:paraId="743FCED8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2.成果展示</w:t>
            </w:r>
          </w:p>
          <w:p w14:paraId="4EEF2E00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3.紙筆測驗</w:t>
            </w:r>
          </w:p>
          <w:p w14:paraId="761A744D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4.操作實驗</w:t>
            </w:r>
          </w:p>
          <w:p w14:paraId="6FECA51B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28913A41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66749598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219BDB16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2661C762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2FD07" w14:textId="77777777" w:rsidR="00E57750" w:rsidRDefault="00593985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【能源教育】</w:t>
            </w:r>
          </w:p>
          <w:p w14:paraId="7BA1E123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14:paraId="3DC9F871" w14:textId="11D3603C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。</w:t>
            </w:r>
          </w:p>
          <w:p w14:paraId="161EC821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102AC6E2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57750" w:rsidRDefault="0059398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57750" w14:paraId="48AC8F02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B92B0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78871FC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14:paraId="72DC390A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14:paraId="60B1C8BE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ai-IV-3 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96D56" w14:textId="77777777" w:rsidR="00E57750" w:rsidRDefault="00593985">
            <w:pPr>
              <w:spacing w:line="260" w:lineRule="exact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lastRenderedPageBreak/>
              <w:t xml:space="preserve">Jc-IV-7 </w:t>
            </w:r>
            <w:r>
              <w:rPr>
                <w:rFonts w:eastAsia="標楷體" w:hint="eastAsia"/>
                <w:color w:val="auto"/>
              </w:rPr>
              <w:t>電解水與硫酸銅水溶液實驗認識電解原理。</w:t>
            </w:r>
          </w:p>
          <w:p w14:paraId="1F6F16AA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kern w:val="2"/>
              </w:rPr>
              <w:t xml:space="preserve">Me-IV-5 </w:t>
            </w:r>
            <w:r>
              <w:rPr>
                <w:rFonts w:eastAsia="標楷體" w:hint="eastAsia"/>
                <w:color w:val="auto"/>
                <w:kern w:val="2"/>
              </w:rPr>
              <w:t>重金屬汙染的影響。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B3AF8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生活</w:t>
            </w:r>
          </w:p>
          <w:p w14:paraId="7226946B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1-4電流的化學效應</w:t>
            </w:r>
          </w:p>
          <w:p w14:paraId="4D18C8BA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1.進行探討活動1-2，了解電解水的情形，並從兩極水面的下降可知有氣體生成，再用適當方法檢驗氣體的成分。</w:t>
            </w:r>
          </w:p>
          <w:p w14:paraId="4AD96B26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2.電解水實驗中，加入氫氧化鈉水溶液以增加導電性。</w:t>
            </w:r>
          </w:p>
          <w:p w14:paraId="11F07A02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3.觀察電流流向與正負極產物的關聯。</w:t>
            </w:r>
          </w:p>
          <w:p w14:paraId="5185531A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4.若將電解硫酸銅水溶液的電極改為銅片，觀察化學反應有無不同。</w:t>
            </w:r>
          </w:p>
          <w:p w14:paraId="03C531FB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5.了解如何電鍍物品。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77777777" w:rsidR="00E57750" w:rsidRDefault="00E5775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2B4C2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1.實驗影片</w:t>
            </w:r>
          </w:p>
          <w:p w14:paraId="5A0D6F1C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2.準備探討活動1-2器材</w:t>
            </w:r>
          </w:p>
          <w:p w14:paraId="506C6FF2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B0F6A88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  <w:p w14:paraId="4976D885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5.收集電解於生活中的實用性及應用實例。</w:t>
            </w:r>
          </w:p>
          <w:p w14:paraId="6F5D3C8E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6.學習單。</w:t>
            </w:r>
          </w:p>
          <w:p w14:paraId="20F4685C" w14:textId="77777777" w:rsidR="00E57750" w:rsidRDefault="0059398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7.活動紀錄簿。</w:t>
            </w:r>
          </w:p>
          <w:p w14:paraId="157725E7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8.命題光碟。</w:t>
            </w:r>
          </w:p>
          <w:p w14:paraId="3DF0DDE5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  <w:color w:val="auto"/>
              </w:rPr>
              <w:t>9</w:t>
            </w:r>
            <w:r>
              <w:rPr>
                <w:rFonts w:ascii="標楷體" w:eastAsia="標楷體" w:hAnsi="標楷體" w:cstheme="minorBidi"/>
                <w:color w:val="auto"/>
              </w:rPr>
              <w:t>.</w:t>
            </w:r>
            <w:r>
              <w:rPr>
                <w:rFonts w:ascii="標楷體" w:eastAsia="標楷體" w:hAnsi="標楷體" w:cstheme="minorBidi" w:hint="eastAsia"/>
                <w:color w:val="auto"/>
              </w:rPr>
              <w:t>認識在日常生活中，電解的應用</w:t>
            </w:r>
            <w:proofErr w:type="gramStart"/>
            <w:r>
              <w:rPr>
                <w:rFonts w:ascii="標楷體" w:eastAsia="標楷體" w:hAnsi="標楷體" w:cstheme="minorBidi" w:hint="eastAsia"/>
                <w:color w:val="auto"/>
              </w:rPr>
              <w:t>—</w:t>
            </w:r>
            <w:proofErr w:type="gramEnd"/>
            <w:r>
              <w:rPr>
                <w:rFonts w:ascii="標楷體" w:eastAsia="標楷體" w:hAnsi="標楷體" w:cstheme="minorBidi" w:hint="eastAsia"/>
                <w:color w:val="auto"/>
              </w:rPr>
              <w:t>電鍍的目的和方法。</w:t>
            </w:r>
          </w:p>
          <w:p w14:paraId="0F140525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6AED" w14:textId="77777777" w:rsidR="00E57750" w:rsidRDefault="00593985">
            <w:pPr>
              <w:spacing w:line="260" w:lineRule="exact"/>
              <w:ind w:firstLine="0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1.紙筆測驗</w:t>
            </w:r>
          </w:p>
          <w:p w14:paraId="00D4268E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2.操作實驗</w:t>
            </w:r>
          </w:p>
          <w:p w14:paraId="65D7D845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2490C23C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7F9A4B66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14:paraId="7FE40E49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6B04F5F0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0E162606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509E5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  <w:b/>
                <w:bCs/>
              </w:rPr>
              <w:t>【安全教育】</w:t>
            </w:r>
          </w:p>
          <w:p w14:paraId="58C970A1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安J1 理解安全教育的意義。</w:t>
            </w:r>
          </w:p>
          <w:p w14:paraId="42F2B38B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安J2 判斷常見的事故傷害。</w:t>
            </w:r>
          </w:p>
          <w:p w14:paraId="73DEBA47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安J3 了解日常生活容易發生事故的原因。</w:t>
            </w:r>
          </w:p>
          <w:p w14:paraId="429D2D61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</w:rPr>
              <w:t>安J9 遵守環境設施設備的安全守則。</w:t>
            </w:r>
          </w:p>
          <w:p w14:paraId="22E2B82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係。</w:t>
            </w:r>
          </w:p>
          <w:p w14:paraId="6EC0A3A9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02BD75E5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4-5社自學期成績補考</w:t>
            </w:r>
            <w:r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E57750" w14:paraId="2087C189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6372F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pa-</w:t>
            </w:r>
            <w:r>
              <w:rPr>
                <w:rFonts w:ascii="標楷體" w:eastAsia="標楷體" w:hAnsi="標楷體" w:cstheme="minorBidi" w:hint="eastAsia"/>
              </w:rPr>
              <w:t>Ⅳ</w:t>
            </w:r>
            <w:r>
              <w:rPr>
                <w:rFonts w:ascii="標楷體" w:eastAsia="標楷體" w:hAnsi="標楷體" w:cstheme="minorBidi"/>
              </w:rPr>
              <w:t>-1 能分析歸納、製作圖表、使用資訊及數學等方法，整理資訊或數據。</w:t>
            </w:r>
          </w:p>
          <w:p w14:paraId="7CEFD86B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an -</w:t>
            </w:r>
            <w:r>
              <w:rPr>
                <w:rFonts w:ascii="標楷體" w:eastAsia="標楷體" w:hAnsi="標楷體" w:cstheme="minorBidi" w:hint="eastAsia"/>
              </w:rPr>
              <w:t>Ⅳ</w:t>
            </w:r>
            <w:r>
              <w:rPr>
                <w:rFonts w:ascii="標楷體" w:eastAsia="標楷體" w:hAnsi="標楷體" w:cstheme="minorBidi"/>
              </w:rPr>
              <w:t>-1察覺到科學的觀察、測量和方法是否具有正當性，是受到社會共同建構的標準所規範。</w:t>
            </w:r>
          </w:p>
          <w:p w14:paraId="6AA7C179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/>
              </w:rPr>
              <w:t>ai-IV-1動手實作解決問題或驗證自己想法，而獲得成就感。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1FF08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Fa-IV-1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地球具有大氣圈、水圈和岩石圈。</w:t>
            </w:r>
          </w:p>
          <w:p w14:paraId="4DB1D4C2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Fa-IV-3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大氣的主要成分為氮氣和氧氣，並含有水氣、二氧化碳等變動氣體。</w:t>
            </w:r>
          </w:p>
          <w:p w14:paraId="3A3C043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Fa-IV-4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大氣可由溫度變化分層。</w:t>
            </w:r>
          </w:p>
          <w:p w14:paraId="2B7BC2B3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Ib-IV-2 </w:t>
            </w:r>
            <w:proofErr w:type="gramStart"/>
            <w:r>
              <w:rPr>
                <w:rFonts w:eastAsia="標楷體" w:hint="eastAsia"/>
                <w:bCs/>
                <w:snapToGrid w:val="0"/>
                <w:color w:val="auto"/>
              </w:rPr>
              <w:t>氣壓差會造成</w:t>
            </w:r>
            <w:proofErr w:type="gramEnd"/>
            <w:r>
              <w:rPr>
                <w:rFonts w:eastAsia="標楷體" w:hint="eastAsia"/>
                <w:bCs/>
                <w:snapToGrid w:val="0"/>
                <w:color w:val="auto"/>
              </w:rPr>
              <w:t>空氣的流動而產生風。</w:t>
            </w:r>
          </w:p>
          <w:p w14:paraId="45E91063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Ib-IV-3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由於地球自轉的關係會造成高、低氣壓空氣的旋轉。</w:t>
            </w:r>
          </w:p>
          <w:p w14:paraId="40B62ED3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Ib-IV-6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臺灣秋冬季受東北季風影響，夏季受西南季風影響，造成各地氣溫、風向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和降水的季節性差異。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53AAD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第3章變化莫測的天氣</w:t>
            </w:r>
          </w:p>
          <w:p w14:paraId="31895CF1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3-1地球的大氣</w:t>
            </w:r>
          </w:p>
          <w:p w14:paraId="7DBF6570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1.介紹大氣分層和大氣溫度的變化。</w:t>
            </w:r>
          </w:p>
          <w:p w14:paraId="32A37578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2.說明空氣的組成與空氣汙染。</w:t>
            </w:r>
          </w:p>
          <w:p w14:paraId="4C6982A4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第3章變化莫測的天氣</w:t>
            </w:r>
          </w:p>
          <w:p w14:paraId="06C5B55C" w14:textId="77777777" w:rsidR="00E57750" w:rsidRDefault="00593985">
            <w:pPr>
              <w:spacing w:line="260" w:lineRule="exact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3-2天氣變化</w:t>
            </w:r>
          </w:p>
          <w:p w14:paraId="69CB2D7C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1.討論發生在對流層的各種天氣現象及其原因。</w:t>
            </w:r>
          </w:p>
          <w:p w14:paraId="329CEE8D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2.介紹雲和雨。</w:t>
            </w:r>
          </w:p>
          <w:p w14:paraId="49785E67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3.了解上升氣流是成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雲致雨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的推手，並介紹三種常見的降雨類型。</w:t>
            </w:r>
          </w:p>
          <w:p w14:paraId="29CA84B0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4.導引出另一項重要的天氣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要素－風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595123A9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5.解釋相對高低氣壓，讓學生發現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地區的相對低、高壓中心不只一個。</w:t>
            </w:r>
          </w:p>
          <w:p w14:paraId="18D1EE6D" w14:textId="77777777" w:rsidR="00E57750" w:rsidRDefault="00593985">
            <w:pPr>
              <w:spacing w:line="260" w:lineRule="exact"/>
              <w:jc w:val="lef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6.解釋低氣壓中心地面的氣流方向。</w:t>
            </w:r>
          </w:p>
          <w:p w14:paraId="282F35C3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7.說明臺灣季風的形成原因。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77777777" w:rsidR="00E57750" w:rsidRDefault="00E5775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531C5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電腦、投影機、掛圖、圖卡、補充資料</w:t>
            </w:r>
          </w:p>
          <w:p w14:paraId="4B87FE33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proofErr w:type="gramStart"/>
            <w:r>
              <w:rPr>
                <w:rFonts w:ascii="標楷體" w:eastAsia="標楷體" w:hAnsi="標楷體" w:cstheme="minorBidi" w:hint="eastAsia"/>
              </w:rPr>
              <w:t>教用電子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書</w:t>
            </w:r>
          </w:p>
          <w:p w14:paraId="7EB30B5C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</w:p>
          <w:p w14:paraId="35C7BC7D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1.知道大氣的組成成分。</w:t>
            </w:r>
          </w:p>
          <w:p w14:paraId="4A96C8D2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2.知道大氣層的溫度隨高度變化的關係。</w:t>
            </w:r>
          </w:p>
          <w:p w14:paraId="15A31016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3.知道大氣層中各層的特性。</w:t>
            </w:r>
          </w:p>
          <w:p w14:paraId="2BACCFC5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4.知道大氣是地球上生物的保護罩。</w:t>
            </w:r>
          </w:p>
          <w:p w14:paraId="1FAB7FC0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5.了解空氣汙染的來源及對生物的影響。</w:t>
            </w:r>
          </w:p>
          <w:p w14:paraId="392587BE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6.介紹空氣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中所富含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水氣的特性，使學生能知道水氣與雲的關係，了解水氣是造成天氣變化的主因。</w:t>
            </w:r>
          </w:p>
          <w:p w14:paraId="6FD55551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7.了解影響天氣現象的各種因素。</w:t>
            </w:r>
          </w:p>
          <w:p w14:paraId="26E33333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 w:hint="eastAsia"/>
              </w:rPr>
              <w:t>8.認識高、低氣壓推移流動的性質。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41D88" w14:textId="77777777" w:rsidR="00E57750" w:rsidRDefault="00593985">
            <w:pPr>
              <w:spacing w:line="260" w:lineRule="exact"/>
              <w:ind w:firstLine="0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1口頭詢問</w:t>
            </w:r>
          </w:p>
          <w:p w14:paraId="4359CEE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  <w:p w14:paraId="67647665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14:paraId="141EFD26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03E26955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752FF7BA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64980" w14:textId="77777777" w:rsidR="00E57750" w:rsidRDefault="00593985">
            <w:pPr>
              <w:spacing w:line="260" w:lineRule="exac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【生命教育】</w:t>
            </w:r>
          </w:p>
          <w:p w14:paraId="401E55E4" w14:textId="77777777" w:rsidR="00E57750" w:rsidRDefault="00593985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14:paraId="66D1F3FA" w14:textId="77777777" w:rsidR="00E57750" w:rsidRDefault="00593985">
            <w:pPr>
              <w:spacing w:line="260" w:lineRule="exac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F89AA18" w14:textId="77777777" w:rsidR="00E57750" w:rsidRDefault="00593985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  <w:p w14:paraId="7F4F2040" w14:textId="77777777" w:rsidR="00E57750" w:rsidRDefault="00593985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199526AC" w14:textId="77777777" w:rsidR="00E57750" w:rsidRDefault="00593985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閱J7 小心求證資訊來源，判讀文本知識的正確性。</w:t>
            </w:r>
          </w:p>
          <w:p w14:paraId="4C3F905B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E57750" w14:paraId="6BF8486D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84826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3BC4A02A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0141343E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觀測或數值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14:paraId="20A5DE7E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B311B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Ib-IV-1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氣團是性質均勻的大型空氣團塊，性質各有不同。</w:t>
            </w:r>
          </w:p>
          <w:p w14:paraId="1655424C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Ib-IV-4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鋒面是性質不同的氣團之交界面，會產生各種天氣變化。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5494D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第3章變化莫測的天氣</w:t>
            </w:r>
          </w:p>
          <w:p w14:paraId="70B323F4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3-3氣團與鋒面</w:t>
            </w:r>
          </w:p>
          <w:p w14:paraId="23774B37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1.請學生思考當兩個氣團相遇時，會有什麼情形產生，教師再解釋兩氣團的交界會形成鋒面。</w:t>
            </w:r>
          </w:p>
          <w:p w14:paraId="5FDD0BC3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2.解釋依據冷、暖氣團運動的方向，可將鋒面分為冷鋒、暖鋒、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滯留鋒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7777777" w:rsidR="00E57750" w:rsidRDefault="00E5775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F0A8B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電腦、投影機、掛圖、圖卡、補充資料、</w:t>
            </w:r>
            <w:proofErr w:type="gramStart"/>
            <w:r>
              <w:rPr>
                <w:rFonts w:ascii="標楷體" w:eastAsia="標楷體" w:hAnsi="標楷體" w:hint="eastAsia"/>
              </w:rPr>
              <w:t>較用電子</w:t>
            </w:r>
            <w:proofErr w:type="gramEnd"/>
            <w:r>
              <w:rPr>
                <w:rFonts w:ascii="標楷體" w:eastAsia="標楷體" w:hAnsi="標楷體" w:hint="eastAsia"/>
              </w:rPr>
              <w:t>書</w:t>
            </w:r>
          </w:p>
          <w:p w14:paraId="23147BF2" w14:textId="77777777" w:rsidR="00E57750" w:rsidRDefault="00E5775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E3B9B8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1.了解氣團與鋒面的性質。</w:t>
            </w:r>
          </w:p>
          <w:p w14:paraId="3258BAA3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2.認識氣團與鋒面的天氣形態。</w:t>
            </w:r>
          </w:p>
          <w:p w14:paraId="10FCBD2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3.認識天氣圖與氣象預報內容。</w:t>
            </w:r>
          </w:p>
          <w:p w14:paraId="67E6D6E8" w14:textId="77777777" w:rsidR="00E57750" w:rsidRDefault="00E57750">
            <w:pPr>
              <w:spacing w:line="0" w:lineRule="atLeast"/>
              <w:rPr>
                <w:rFonts w:ascii="標楷體" w:eastAsia="標楷體" w:hAnsi="標楷體" w:cstheme="minorBid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48B7E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1.觀察記錄</w:t>
            </w:r>
          </w:p>
          <w:p w14:paraId="7DCEE841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0E443CDA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6ADF24AD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0D8EE481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1DCF82A3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26793" w14:textId="77777777" w:rsidR="00CD66C4" w:rsidRDefault="00CD66C4" w:rsidP="00CD66C4">
            <w:pPr>
              <w:spacing w:line="0" w:lineRule="atLeast"/>
              <w:rPr>
                <w:rFonts w:ascii="標楷體" w:eastAsia="標楷體" w:hAnsi="標楷體"/>
                <w:color w:val="auto"/>
                <w:szCs w:val="24"/>
              </w:rPr>
            </w:pPr>
            <w:r>
              <w:rPr>
                <w:rFonts w:ascii="標楷體" w:eastAsia="標楷體" w:hAnsi="標楷體"/>
                <w:color w:val="auto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b/>
                <w:color w:val="auto"/>
              </w:rPr>
              <w:t>性別平等教育</w:t>
            </w:r>
            <w:r>
              <w:rPr>
                <w:rFonts w:ascii="標楷體" w:eastAsia="標楷體" w:hAnsi="標楷體"/>
                <w:color w:val="auto"/>
                <w:szCs w:val="24"/>
              </w:rPr>
              <w:t>】</w:t>
            </w:r>
          </w:p>
          <w:p w14:paraId="56CC542F" w14:textId="77777777" w:rsidR="00CD66C4" w:rsidRDefault="00CD66C4" w:rsidP="00CD66C4">
            <w:pPr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性J8 解讀科技產品的性別意涵。</w:t>
            </w:r>
          </w:p>
          <w:p w14:paraId="77C66A7C" w14:textId="77777777" w:rsidR="00CD66C4" w:rsidRDefault="00CD66C4" w:rsidP="00CD66C4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</w:rPr>
            </w:pPr>
          </w:p>
          <w:p w14:paraId="3CD36076" w14:textId="77777777" w:rsidR="00E57750" w:rsidRPr="00CD66C4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E57750" w14:paraId="06ED0DF7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6ABE1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203CB959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549F404E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成解釋、發現新知、獲知因果關係、解決問題或是發現新的問題。並能將自己的探究結果和同學的結果或其他相關的資訊比較對照，相互檢核，確認結果。</w:t>
            </w:r>
          </w:p>
          <w:p w14:paraId="0739CB1D" w14:textId="77777777" w:rsidR="00E57750" w:rsidRDefault="00E5775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E71C7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Ib-IV-5 </w:t>
            </w:r>
            <w:r>
              <w:rPr>
                <w:rFonts w:eastAsia="標楷體" w:hint="eastAsia"/>
                <w:color w:val="auto"/>
              </w:rPr>
              <w:t>臺灣的災變天氣包括颱風、梅雨、寒潮、乾旱等現象。</w:t>
            </w:r>
          </w:p>
          <w:p w14:paraId="768F91F1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Md-IV-2 </w:t>
            </w:r>
            <w:r>
              <w:rPr>
                <w:rFonts w:eastAsia="標楷體" w:hint="eastAsia"/>
                <w:color w:val="auto"/>
              </w:rPr>
              <w:t>颱風主要發生在七至九月，並容易造成生命財產的損失。</w:t>
            </w:r>
          </w:p>
          <w:p w14:paraId="4F31CAB6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t xml:space="preserve">Md-IV-3 </w:t>
            </w:r>
            <w:r>
              <w:rPr>
                <w:rFonts w:eastAsia="標楷體" w:hint="eastAsia"/>
                <w:color w:val="auto"/>
              </w:rPr>
              <w:t>颱風會帶來狂風、豪雨及暴潮等災害。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ADD5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第3章變化莫測的天氣</w:t>
            </w:r>
          </w:p>
          <w:p w14:paraId="08186D3C" w14:textId="77777777" w:rsidR="00E57750" w:rsidRDefault="0059398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3-4臺灣的特殊天氣</w:t>
            </w:r>
          </w:p>
          <w:p w14:paraId="2A6AD95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1.了解臺灣的氣候。</w:t>
            </w:r>
          </w:p>
          <w:p w14:paraId="637A535B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2.依天氣圖的季節順序，分別解釋各個季節臺灣所產生的天氣現象。</w:t>
            </w:r>
          </w:p>
          <w:p w14:paraId="66DCAEA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3.在介紹夏季天氣圖時，導入此時臺灣容易遇到颱風的侵襲。</w:t>
            </w:r>
          </w:p>
          <w:p w14:paraId="3B266D9B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4.由於颱風生成在熱帶海洋上，導引學生思考在該海面上會有強烈的蒸發現象，進而解釋颱風中心因有強烈的空氣上升，導致一低壓的形成，進而可能形成颱風。</w:t>
            </w:r>
          </w:p>
          <w:p w14:paraId="4C479AB7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5.依颱風常侵襲臺灣的路徑，分別解釋颱風所會造成的天氣現象及影響。</w:t>
            </w:r>
          </w:p>
          <w:p w14:paraId="443A8447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6.解釋乾旱現象並探究其原因。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77777777" w:rsidR="00E57750" w:rsidRDefault="00E5775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03FAE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電腦、投影機、掛圖、圖卡、補充資料、</w:t>
            </w:r>
            <w:proofErr w:type="gramStart"/>
            <w:r>
              <w:rPr>
                <w:rFonts w:ascii="標楷體" w:eastAsia="標楷體" w:hAnsi="標楷體" w:hint="eastAsia"/>
              </w:rPr>
              <w:t>教用電子</w:t>
            </w:r>
            <w:proofErr w:type="gramEnd"/>
            <w:r>
              <w:rPr>
                <w:rFonts w:ascii="標楷體" w:eastAsia="標楷體" w:hAnsi="標楷體" w:hint="eastAsia"/>
              </w:rPr>
              <w:t>書</w:t>
            </w:r>
          </w:p>
          <w:p w14:paraId="67C7C4A9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1.請學生先觀察天氣圖，讓學生先由天氣圖上之高、低氣壓分布和鋒面符號的種類來判斷季節。</w:t>
            </w:r>
          </w:p>
          <w:p w14:paraId="330849D9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2.引導學生口述常見的天氣現象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9A712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1.觀察記錄</w:t>
            </w:r>
          </w:p>
          <w:p w14:paraId="17EB5BB9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3B2A7730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672B4201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01900AD7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6005E3AB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3E2A7" w14:textId="77777777" w:rsidR="00E57750" w:rsidRDefault="00593985">
            <w:pPr>
              <w:spacing w:line="260" w:lineRule="exac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【戶外教育】</w:t>
            </w:r>
          </w:p>
          <w:p w14:paraId="718B0080" w14:textId="77777777" w:rsidR="00E57750" w:rsidRDefault="00593985">
            <w:pPr>
              <w:spacing w:line="0" w:lineRule="atLeas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戶J2 擴充對環境的理解，運用所學的知識到生活當中，具備觀察、描述、測量、紀錄的能力。</w:t>
            </w:r>
          </w:p>
          <w:p w14:paraId="5CFC0F28" w14:textId="77777777" w:rsidR="00E57750" w:rsidRDefault="00E57750" w:rsidP="00CD66C4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57750" w14:paraId="06695064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93F06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2B23B155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能從實驗過程、合作討論中理解較複雜的自然界模型，並能評估不同模型的優點和限制，進能應用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在後續的科學理解或生活。</w:t>
            </w:r>
          </w:p>
          <w:p w14:paraId="1356CFCA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51D0B236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A296E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Kc-IV-3 </w:t>
            </w:r>
            <w:r>
              <w:rPr>
                <w:rFonts w:eastAsia="標楷體" w:hint="eastAsia"/>
                <w:color w:val="auto"/>
              </w:rPr>
              <w:t>磁場可以用磁力線表示，磁力線方向即為磁場方向，磁力線</w:t>
            </w:r>
            <w:proofErr w:type="gramStart"/>
            <w:r>
              <w:rPr>
                <w:rFonts w:eastAsia="標楷體" w:hint="eastAsia"/>
                <w:color w:val="auto"/>
              </w:rPr>
              <w:t>越密處</w:t>
            </w:r>
            <w:proofErr w:type="gramEnd"/>
            <w:r>
              <w:rPr>
                <w:rFonts w:eastAsia="標楷體" w:hint="eastAsia"/>
                <w:color w:val="auto"/>
              </w:rPr>
              <w:t>磁場越大。</w:t>
            </w:r>
          </w:p>
          <w:p w14:paraId="025D7606" w14:textId="77777777" w:rsidR="00E57750" w:rsidRDefault="00593985">
            <w:pPr>
              <w:jc w:val="center"/>
              <w:rPr>
                <w:rFonts w:eastAsia="標楷體"/>
                <w:snapToGrid w:val="0"/>
                <w:color w:val="auto"/>
              </w:rPr>
            </w:pPr>
            <w:r>
              <w:rPr>
                <w:rFonts w:eastAsia="標楷體" w:hint="eastAsia"/>
                <w:snapToGrid w:val="0"/>
                <w:color w:val="auto"/>
              </w:rPr>
              <w:t xml:space="preserve">Kc-IV-4 </w:t>
            </w:r>
            <w:r>
              <w:rPr>
                <w:rFonts w:eastAsia="標楷體" w:hint="eastAsia"/>
                <w:snapToGrid w:val="0"/>
                <w:color w:val="auto"/>
              </w:rPr>
              <w:t>電流會產生磁場，其方向分布可以由安培右手定則求得。</w:t>
            </w:r>
          </w:p>
          <w:p w14:paraId="4E519829" w14:textId="77777777" w:rsidR="00E57750" w:rsidRDefault="00E5775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377C4" w14:textId="77777777" w:rsidR="00E57750" w:rsidRDefault="00593985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磁</w:t>
            </w:r>
          </w:p>
          <w:p w14:paraId="335FFC00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2-1磁鐵與磁場、</w:t>
            </w:r>
          </w:p>
          <w:p w14:paraId="04535FD9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1.進行探討活動2-1，手拿棒形磁鐵及迴紋針相互靠近，請學生說出二者會發生怎樣的現象</w:t>
            </w:r>
          </w:p>
          <w:p w14:paraId="0D90C520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2.任何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磁鐵均有兩個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不同的磁極；兩磁鐵排斥，則兩端為同名極；反之則為異名極。</w:t>
            </w:r>
          </w:p>
          <w:p w14:paraId="05E7266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3.進行探討活動2-1，不同的磁鐵排列方式，觀察鐵線所排成的圖案，磁力線是否會交錯？</w:t>
            </w:r>
          </w:p>
          <w:p w14:paraId="0FBA2095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4.在磁棒磁力所及的空間稱為磁場。</w:t>
            </w:r>
          </w:p>
          <w:p w14:paraId="7280A6B4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5.指北針的方向即為N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極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所指的方向定為磁力線方向，也是磁場的方向。</w:t>
            </w:r>
          </w:p>
          <w:p w14:paraId="4C883888" w14:textId="77777777" w:rsidR="00E57750" w:rsidRDefault="00593985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2-2電流的磁效應</w:t>
            </w:r>
          </w:p>
          <w:p w14:paraId="20ED9E0A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1.以科學史介紹電與磁之間的關係。</w:t>
            </w:r>
          </w:p>
          <w:p w14:paraId="56D496E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2.進行實驗2-1，觀察電流附近產生磁力的現象，並了解安培右手定則。</w:t>
            </w:r>
          </w:p>
          <w:p w14:paraId="685B920B" w14:textId="77777777" w:rsidR="00E57750" w:rsidRDefault="00593985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3.介紹電磁鐵的原理。</w:t>
            </w:r>
          </w:p>
          <w:p w14:paraId="2B472EDE" w14:textId="77777777" w:rsidR="00E57750" w:rsidRDefault="00E5775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A8CA2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電腦、投影機、掛圖、圖卡、補充資料、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教用電子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書、實驗器材、教材影片</w:t>
            </w:r>
          </w:p>
          <w:p w14:paraId="72B734BF" w14:textId="77777777" w:rsidR="00E57750" w:rsidRDefault="00E57750">
            <w:pPr>
              <w:spacing w:line="0" w:lineRule="atLeast"/>
              <w:ind w:firstLine="0"/>
              <w:jc w:val="left"/>
              <w:rPr>
                <w:rFonts w:ascii="標楷體" w:eastAsia="標楷體" w:hAnsi="標楷體" w:cstheme="minorBidi"/>
              </w:rPr>
            </w:pPr>
          </w:p>
          <w:p w14:paraId="796F6D68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1.</w:t>
            </w:r>
            <w:r>
              <w:rPr>
                <w:rFonts w:ascii="標楷體" w:eastAsia="標楷體" w:hAnsi="標楷體" w:cstheme="minorBidi" w:hint="eastAsia"/>
              </w:rPr>
              <w:t>了解指北極和指南極的意義。</w:t>
            </w:r>
          </w:p>
          <w:p w14:paraId="42C52FE2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2.</w:t>
            </w:r>
            <w:r>
              <w:rPr>
                <w:rFonts w:ascii="標楷體" w:eastAsia="標楷體" w:hAnsi="標楷體" w:cstheme="minorBidi" w:hint="eastAsia"/>
              </w:rPr>
              <w:t>了解同名磁極相斥、異名磁極相吸。</w:t>
            </w:r>
          </w:p>
          <w:p w14:paraId="21CAC9BE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3.</w:t>
            </w:r>
            <w:r>
              <w:rPr>
                <w:rFonts w:ascii="標楷體" w:eastAsia="標楷體" w:hAnsi="標楷體" w:cstheme="minorBidi" w:hint="eastAsia"/>
              </w:rPr>
              <w:t>了解暫時磁鐵和永久磁鐵的意義。</w:t>
            </w:r>
          </w:p>
          <w:p w14:paraId="7BAA534A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4.</w:t>
            </w:r>
            <w:r>
              <w:rPr>
                <w:rFonts w:ascii="標楷體" w:eastAsia="標楷體" w:hAnsi="標楷體" w:cstheme="minorBidi" w:hint="eastAsia"/>
              </w:rPr>
              <w:t>認識磁場與磁力線。</w:t>
            </w:r>
          </w:p>
          <w:p w14:paraId="504A32D8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5.</w:t>
            </w:r>
            <w:r>
              <w:rPr>
                <w:rFonts w:ascii="標楷體" w:eastAsia="標楷體" w:hAnsi="標楷體" w:cstheme="minorBidi" w:hint="eastAsia"/>
              </w:rPr>
              <w:t>能說出磁力線與磁場的關係。</w:t>
            </w:r>
          </w:p>
          <w:p w14:paraId="498D7723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6.</w:t>
            </w:r>
            <w:r>
              <w:rPr>
                <w:rFonts w:ascii="標楷體" w:eastAsia="標楷體" w:hAnsi="標楷體" w:cstheme="minorBidi" w:hint="eastAsia"/>
              </w:rPr>
              <w:t>了解磁力線的繪製方法與特性。</w:t>
            </w:r>
          </w:p>
          <w:p w14:paraId="53205E6B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7.</w:t>
            </w:r>
            <w:r>
              <w:rPr>
                <w:rFonts w:ascii="標楷體" w:eastAsia="標楷體" w:hAnsi="標楷體" w:cstheme="minorBidi" w:hint="eastAsia"/>
              </w:rPr>
              <w:t>了解地球磁場的方向。</w:t>
            </w:r>
          </w:p>
          <w:p w14:paraId="35740873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認識電流的磁效應。</w:t>
            </w:r>
          </w:p>
          <w:p w14:paraId="3F74E976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9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認識載流導線建立的磁場。</w:t>
            </w:r>
          </w:p>
          <w:p w14:paraId="032D2ADD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>10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認識安培右手定則的意義。</w:t>
            </w:r>
          </w:p>
          <w:p w14:paraId="76D20F56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11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認識螺線管建立的磁場。</w:t>
            </w:r>
          </w:p>
          <w:p w14:paraId="73A35924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12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認識電磁鐵的原理與應用。</w:t>
            </w:r>
          </w:p>
          <w:p w14:paraId="2B89E3F7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41D04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1.觀察討論</w:t>
            </w:r>
          </w:p>
          <w:p w14:paraId="420A00DD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2.成果展示</w:t>
            </w:r>
          </w:p>
          <w:p w14:paraId="14CFF308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3.紙筆測驗</w:t>
            </w:r>
          </w:p>
          <w:p w14:paraId="08AB3E18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4.操作實驗</w:t>
            </w:r>
          </w:p>
          <w:p w14:paraId="2C79DD6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5A30C670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1C398BBC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66B264FD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211CA281" w14:textId="77777777" w:rsidR="00E57750" w:rsidRDefault="00593985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14:paraId="0BAA4EE5" w14:textId="77777777" w:rsidR="00E57750" w:rsidRDefault="00E57750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</w:rPr>
            </w:pPr>
          </w:p>
          <w:p w14:paraId="63FB47FB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0F3F3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178B8A12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3A054C70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57750" w14:paraId="363E2044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A1E56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318A876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po-IV-1 能從學習活動、日常經驗及科技運用、自然環境、書刊及網路媒體中，進行各種有計畫的觀察，進而能察覺問題。</w:t>
            </w:r>
          </w:p>
          <w:p w14:paraId="13050F28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33006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lastRenderedPageBreak/>
              <w:t xml:space="preserve">Kc-IV-5 </w:t>
            </w:r>
            <w:r>
              <w:rPr>
                <w:rFonts w:eastAsia="標楷體" w:hint="eastAsia"/>
                <w:color w:val="auto"/>
              </w:rPr>
              <w:t>載流導線在磁場會受力，並簡介電動機的運作原理。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A3831" w14:textId="77777777" w:rsidR="00E57750" w:rsidRDefault="00593985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磁</w:t>
            </w:r>
          </w:p>
          <w:p w14:paraId="5C57EAF8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2-3電流與磁場的交互作用</w:t>
            </w:r>
          </w:p>
          <w:p w14:paraId="33DE0C4E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1.進行探討活動2-3，讓學生知道銅線的運動方向。</w:t>
            </w:r>
          </w:p>
          <w:p w14:paraId="688AC880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2.將電流、磁場和導線等三者的關係，用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右手開掌定則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來定出方向。</w:t>
            </w:r>
          </w:p>
          <w:p w14:paraId="16981D30" w14:textId="77777777" w:rsidR="00E57750" w:rsidRDefault="00593985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3.電動機原理。</w:t>
            </w:r>
          </w:p>
          <w:p w14:paraId="64A46C43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讓學生了解載流導線除了會產生磁場，也會和外加磁場產生交互作用。</w:t>
            </w:r>
          </w:p>
          <w:p w14:paraId="12DA3E87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>5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讓學生了解載流導線中電流方向、外部磁場方向和導線受力方向三者間關係，進而了解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右手開掌定則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內容。</w:t>
            </w:r>
          </w:p>
          <w:p w14:paraId="599D8201" w14:textId="77777777" w:rsidR="00E57750" w:rsidRDefault="00593985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6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讓學生了解移動的帶電粒子如同電流，在磁場中受力會使前進方向發生改變。</w:t>
            </w:r>
          </w:p>
          <w:p w14:paraId="14F61C64" w14:textId="77777777" w:rsidR="00E57750" w:rsidRDefault="00E5775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1D230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1.準備探討活動2-3器材。</w:t>
            </w:r>
          </w:p>
          <w:p w14:paraId="2FA92E51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086299B8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7EE942C1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4.理化主題光碟</w:t>
            </w:r>
          </w:p>
          <w:p w14:paraId="7015365E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5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了解載流導線在磁場中的受力情形。</w:t>
            </w:r>
          </w:p>
          <w:p w14:paraId="1D3E9273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 w:hint="eastAsia"/>
              </w:rPr>
              <w:t>6.了解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右手開掌定則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9D748C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1.觀察記錄</w:t>
            </w:r>
          </w:p>
          <w:p w14:paraId="288D06C9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8659BBB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3.紙筆測驗</w:t>
            </w:r>
          </w:p>
          <w:p w14:paraId="2920B24E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666522A4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50EED248" w14:textId="77777777" w:rsidR="00E57750" w:rsidRDefault="00593985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14:paraId="7505F2CA" w14:textId="77777777" w:rsidR="00E57750" w:rsidRDefault="00E57750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</w:rPr>
            </w:pPr>
          </w:p>
          <w:p w14:paraId="0484FE94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56D9F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  <w:b/>
                <w:bCs/>
              </w:rPr>
              <w:t>【安全教育】</w:t>
            </w:r>
          </w:p>
          <w:p w14:paraId="17CB22B6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安J1 理解安全教育的意義。</w:t>
            </w:r>
          </w:p>
          <w:p w14:paraId="66FF7190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安J2 判斷常見的事故傷害。</w:t>
            </w:r>
          </w:p>
          <w:p w14:paraId="70B48C28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/>
              </w:rPr>
              <w:t>安J3 了解日常生活容易發生事故的原因。</w:t>
            </w:r>
          </w:p>
          <w:p w14:paraId="5971DB7B" w14:textId="77777777" w:rsidR="00E57750" w:rsidRDefault="005939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>
              <w:rPr>
                <w:rFonts w:ascii="標楷體" w:eastAsia="標楷體" w:hAnsi="標楷體" w:cs="DFKaiShu-SB-Estd-BF"/>
              </w:rPr>
              <w:t>安J9 遵守環境設施設備的安全守則。</w:t>
            </w:r>
          </w:p>
          <w:p w14:paraId="7FFDEEBF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係。</w:t>
            </w:r>
          </w:p>
          <w:p w14:paraId="4BBD1943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  <w:p w14:paraId="7D271B19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57750" w14:paraId="2C8E5146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44591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1EFDB0FB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較複雜的自然界模型，並能評估不同模型的優點和限制，進能應用在後續的科學理解或生活。</w:t>
            </w:r>
          </w:p>
          <w:p w14:paraId="057B56D8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58E59938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lastRenderedPageBreak/>
              <w:t xml:space="preserve">Kc-IV-6 </w:t>
            </w:r>
            <w:r>
              <w:rPr>
                <w:rFonts w:eastAsia="標楷體" w:hint="eastAsia"/>
                <w:color w:val="auto"/>
              </w:rPr>
              <w:t>環形導線內磁場變化，會產生感應電流。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A142EB" w14:textId="77777777" w:rsidR="00E57750" w:rsidRDefault="00593985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第2章電與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磁</w:t>
            </w:r>
          </w:p>
          <w:p w14:paraId="060E49C6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2-4電磁感應</w:t>
            </w:r>
          </w:p>
          <w:p w14:paraId="6D30D677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1.學生已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知電可生磁，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反問磁可以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生電嗎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？</w:t>
            </w:r>
          </w:p>
          <w:p w14:paraId="05A09383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2.介紹法拉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7C47BADD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3.引導學生進行探討活動2-4。</w:t>
            </w:r>
          </w:p>
          <w:p w14:paraId="66D8ABEA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4.觀察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檢流計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指針偏轉情形，了解感應電流生成原理。</w:t>
            </w:r>
          </w:p>
          <w:p w14:paraId="2148251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5.引導學生想想看：如果磁棒不動，移動線圈向磁棒靠近，線圈中是否有感應電流產生？</w:t>
            </w:r>
          </w:p>
          <w:p w14:paraId="12051809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6.了解發電機原理。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A3FEA5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1.準備探討活動2-4器材。</w:t>
            </w:r>
          </w:p>
          <w:p w14:paraId="346CE22C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2.磁浮列車的相關資訊。</w:t>
            </w:r>
          </w:p>
          <w:p w14:paraId="502D90D8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7F1A86A8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  <w:p w14:paraId="64D5E788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5.理化主題光碟。</w:t>
            </w:r>
          </w:p>
          <w:p w14:paraId="6445918B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14:paraId="59ABF80D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E8C5E4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1.觀察討論</w:t>
            </w:r>
          </w:p>
          <w:p w14:paraId="57C6742E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14:paraId="1123F299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3.紙筆測驗</w:t>
            </w:r>
          </w:p>
          <w:p w14:paraId="2B1E87C3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54909B76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4AA8E1F9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4BF1DAB5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3557FBCA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E7942" w14:textId="77777777" w:rsidR="00E57750" w:rsidRDefault="00593985">
            <w:pPr>
              <w:spacing w:line="260" w:lineRule="exact"/>
            </w:pPr>
            <w:r>
              <w:rPr>
                <w:rFonts w:ascii="標楷體" w:eastAsia="標楷體" w:hAnsi="標楷體" w:cs="DFKaiShu-SB-Estd-BF" w:hint="eastAsia"/>
                <w:b/>
                <w:bCs/>
              </w:rPr>
              <w:t>【品德教育】</w:t>
            </w:r>
          </w:p>
          <w:p w14:paraId="0B6351E6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E57750" w:rsidRDefault="0059398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E57750" w14:paraId="7F4EA463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21819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聯，進而運用習得的知識來解釋自己論點的正確性。</w:t>
            </w:r>
          </w:p>
          <w:p w14:paraId="25034828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09F3EE8A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4FAF46BF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9887C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Ic-IV-1 </w:t>
            </w:r>
            <w:r>
              <w:rPr>
                <w:rFonts w:eastAsia="標楷體" w:hint="eastAsia"/>
                <w:color w:val="auto"/>
              </w:rPr>
              <w:t>海水運動包含波浪、海流和潮汐，各有不同的運動方式。</w:t>
            </w:r>
          </w:p>
          <w:p w14:paraId="5995E545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Ic-IV-2 </w:t>
            </w:r>
            <w:r>
              <w:rPr>
                <w:rFonts w:eastAsia="標楷體" w:hint="eastAsia"/>
                <w:color w:val="auto"/>
              </w:rPr>
              <w:t>海流對陸地的氣候會產生影響。</w:t>
            </w:r>
          </w:p>
          <w:p w14:paraId="66897B4E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Ic-IV-3 </w:t>
            </w:r>
            <w:r>
              <w:rPr>
                <w:rFonts w:eastAsia="標楷體" w:hint="eastAsia"/>
                <w:color w:val="auto"/>
              </w:rPr>
              <w:t>臺灣附近的海流隨季節有所不同。</w:t>
            </w:r>
          </w:p>
          <w:p w14:paraId="75057FD3" w14:textId="77777777" w:rsidR="00E57750" w:rsidRDefault="00593985">
            <w:pPr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 xml:space="preserve">Ic-IV-4 </w:t>
            </w:r>
            <w:r>
              <w:rPr>
                <w:rFonts w:eastAsia="標楷體" w:hint="eastAsia"/>
                <w:color w:val="auto"/>
              </w:rPr>
              <w:t>潮汐變化具有規律性。</w:t>
            </w:r>
          </w:p>
          <w:p w14:paraId="7F81A532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Nb-IV-2 </w:t>
            </w:r>
            <w:r>
              <w:rPr>
                <w:rFonts w:eastAsia="標楷體" w:hint="eastAsia"/>
                <w:color w:val="auto"/>
              </w:rPr>
              <w:t>氣候變遷產生的衝擊有海平面上升、全球暖化、異常降水等現象。</w:t>
            </w:r>
          </w:p>
          <w:p w14:paraId="2BAB63D4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Nb-IV-3 </w:t>
            </w:r>
            <w:r>
              <w:rPr>
                <w:rFonts w:eastAsia="標楷體" w:hint="eastAsia"/>
                <w:color w:val="auto"/>
              </w:rPr>
              <w:t>因應氣候變遷的方法有減緩與調適。</w:t>
            </w:r>
          </w:p>
          <w:p w14:paraId="1239DB51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t xml:space="preserve">Na-IV-6 </w:t>
            </w:r>
            <w:r>
              <w:rPr>
                <w:rFonts w:eastAsia="標楷體" w:hint="eastAsia"/>
                <w:color w:val="auto"/>
              </w:rPr>
              <w:t>人類社會的發展必須建立在保護地球自然環境的基礎上。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0ECF7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第4章永續的地球</w:t>
            </w:r>
          </w:p>
          <w:p w14:paraId="54DEC731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4-1海洋與大氣的互動</w:t>
            </w:r>
          </w:p>
          <w:p w14:paraId="018C9213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1.介紹洋流的成因，及其與大氣的交互作用及影響。</w:t>
            </w:r>
          </w:p>
          <w:p w14:paraId="1CE2967B" w14:textId="77777777" w:rsidR="00E57750" w:rsidRDefault="00593985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2.介紹全球及臺灣區域洋流的分布，及對於人類生活的影響。</w:t>
            </w:r>
          </w:p>
          <w:p w14:paraId="3BB3B657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4-2</w:t>
            </w:r>
          </w:p>
          <w:p w14:paraId="7866F048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1.教師可以利用圖片或是相關影片提起學生對於氣候變化的學習動機</w:t>
            </w:r>
          </w:p>
          <w:p w14:paraId="201D01B4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2.讓學生瞭解太陽輻射至地球的能量流動，並帶出地球溫室效應的現象。</w:t>
            </w:r>
          </w:p>
          <w:p w14:paraId="13D7207F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3.比較地球的地表溫度在有無溫室效應下的不同。</w:t>
            </w:r>
          </w:p>
          <w:p w14:paraId="3F067444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4.介紹溫室氣體的種類。</w:t>
            </w:r>
          </w:p>
          <w:p w14:paraId="509F624E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5.介紹人類在二氧化碳排放減量上的努力。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9704C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A15E446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5EDDF3A0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3.地科主題光碟。</w:t>
            </w:r>
          </w:p>
          <w:p w14:paraId="2A348939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4.認識全球主要洋流及其成因。</w:t>
            </w:r>
          </w:p>
          <w:p w14:paraId="3C81255A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5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說出洋流與氣候的關連。</w:t>
            </w:r>
          </w:p>
          <w:p w14:paraId="2E5C3F7F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7774B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</w:t>
            </w:r>
          </w:p>
          <w:p w14:paraId="7A186291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  <w:p w14:paraId="186BD0D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3.活動進行</w:t>
            </w:r>
          </w:p>
          <w:p w14:paraId="18771E0B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14:paraId="2CC83C67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18C1FBEF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23FCA762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F3233" w14:textId="77777777" w:rsidR="00E57750" w:rsidRDefault="00E5775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14:paraId="20B5BFD2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778CA757" w14:textId="77777777" w:rsidR="00E57750" w:rsidRDefault="0059398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2EAE0F94" w14:textId="77777777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57750" w:rsidRDefault="0059398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>
              <w:rPr>
                <w:rFonts w:ascii="標楷體" w:eastAsia="標楷體" w:hAnsi="標楷體" w:hint="eastAsia"/>
              </w:rPr>
              <w:t>21-25</w:t>
            </w:r>
            <w:proofErr w:type="gramStart"/>
            <w:r>
              <w:rPr>
                <w:rFonts w:ascii="標楷體" w:eastAsia="標楷體" w:hAnsi="標楷體" w:hint="eastAsia"/>
              </w:rPr>
              <w:t>七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57750" w14:paraId="2C583FD0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E57750" w:rsidRDefault="005939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706EF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4FD1F68F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44ECAFFA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透過所學到的科學知識或科學探索的各種方法，解釋自然現象發生的原因，建立科學學習的自信心。</w:t>
            </w:r>
          </w:p>
          <w:p w14:paraId="2AEED2BC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權威的解釋（如報章雜誌的報導或書本上的解釋），能抱持懷疑的態度，評估其推論的證據是否充分且可信賴。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71B9B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Md-IV-2 </w:t>
            </w:r>
            <w:r>
              <w:rPr>
                <w:rFonts w:eastAsia="標楷體" w:hint="eastAsia"/>
                <w:color w:val="auto"/>
              </w:rPr>
              <w:t>颱風主要發生在七至九月，並容易造成生命財產的損失。</w:t>
            </w:r>
          </w:p>
          <w:p w14:paraId="6E5AE41F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Md-IV-4 </w:t>
            </w:r>
            <w:r>
              <w:rPr>
                <w:rFonts w:eastAsia="標楷體" w:hint="eastAsia"/>
                <w:color w:val="auto"/>
              </w:rPr>
              <w:t>臺灣位處於板塊交界，因此地震頻繁，常造成災害。</w:t>
            </w:r>
          </w:p>
          <w:p w14:paraId="271747E5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</w:rPr>
              <w:t xml:space="preserve">Md-IV-5 </w:t>
            </w:r>
            <w:r>
              <w:rPr>
                <w:rFonts w:eastAsia="標楷體" w:hint="eastAsia"/>
                <w:color w:val="auto"/>
              </w:rPr>
              <w:t>大雨過後和順</w:t>
            </w:r>
            <w:proofErr w:type="gramStart"/>
            <w:r>
              <w:rPr>
                <w:rFonts w:eastAsia="標楷體" w:hint="eastAsia"/>
                <w:color w:val="auto"/>
              </w:rPr>
              <w:t>向坡會</w:t>
            </w:r>
            <w:proofErr w:type="gramEnd"/>
            <w:r>
              <w:rPr>
                <w:rFonts w:eastAsia="標楷體" w:hint="eastAsia"/>
                <w:color w:val="auto"/>
              </w:rPr>
              <w:t>加重山崩的威脅。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D1545D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第4章永續的地球</w:t>
            </w:r>
          </w:p>
          <w:p w14:paraId="161D6469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4-3人與自然的互動</w:t>
            </w:r>
          </w:p>
          <w:p w14:paraId="00A1DD2D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1.藉由臺灣近年發生的天然災害，來引導學生的討論。</w:t>
            </w:r>
          </w:p>
          <w:p w14:paraId="5CAEB055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2.讓學生了解氾濫平原與築堤的意義。</w:t>
            </w:r>
          </w:p>
          <w:p w14:paraId="34AF946F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3.藉由臺灣山區不同的地形來討論山崩的成因。</w:t>
            </w:r>
          </w:p>
          <w:p w14:paraId="432DEE9D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4.了解如何預防天災。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53B92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1.臺灣地區的災難圖片。</w:t>
            </w:r>
          </w:p>
          <w:p w14:paraId="6B6B3677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2.臺灣地區的災難紀錄片。</w:t>
            </w:r>
          </w:p>
          <w:p w14:paraId="0B1558C3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4CFAE91C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  <w:p w14:paraId="4AB5EB78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5.地科主題光碟。</w:t>
            </w:r>
          </w:p>
          <w:p w14:paraId="61A7EACA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6.能知道全球暖化的原因。</w:t>
            </w:r>
          </w:p>
          <w:p w14:paraId="01E73FDF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7.能了解全球暖化的影響。</w:t>
            </w:r>
          </w:p>
          <w:p w14:paraId="1F8A047D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8.知道洪水的成因與災害。</w:t>
            </w:r>
          </w:p>
          <w:p w14:paraId="0CDAE4EA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9.知道乾旱的成因與災害。</w:t>
            </w:r>
          </w:p>
          <w:p w14:paraId="448CA3A6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10.了解山崩的原因與防治。</w:t>
            </w:r>
          </w:p>
          <w:p w14:paraId="164BADFB" w14:textId="77777777" w:rsidR="00E57750" w:rsidRDefault="00593985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 w:hint="eastAsia"/>
              </w:rPr>
              <w:t>11.了解土石流的原因與防治。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C5DE6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1.觀察記錄</w:t>
            </w:r>
          </w:p>
          <w:p w14:paraId="46B539F8" w14:textId="77777777" w:rsidR="00E57750" w:rsidRDefault="00593985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3F043C4F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14:paraId="208A690F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3DF4ABA7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.活動進行</w:t>
            </w:r>
          </w:p>
          <w:p w14:paraId="6E6A05A6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7467A54A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705E45AE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F1DEC" w14:textId="77777777" w:rsidR="00E57750" w:rsidRDefault="00593985">
            <w:pPr>
              <w:spacing w:line="260" w:lineRule="exac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</w:rPr>
              <w:t>【能源教育】</w:t>
            </w:r>
          </w:p>
          <w:p w14:paraId="6BA419B2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能J4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E57750" w:rsidRDefault="0059398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>
              <w:rPr>
                <w:rFonts w:ascii="標楷體" w:eastAsia="標楷體" w:hAnsi="標楷體" w:hint="eastAsia"/>
              </w:rPr>
              <w:t>七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年級詩詞吟唱  </w:t>
            </w:r>
            <w:r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E57750" w14:paraId="1FB25F18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7D361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6E150607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14:paraId="6382ECAE" w14:textId="77777777" w:rsidR="00E57750" w:rsidRPr="00757140" w:rsidRDefault="00E5775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54225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Nb-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全球暖化對生物的影響。</w:t>
            </w:r>
          </w:p>
          <w:p w14:paraId="43C779F4" w14:textId="77777777" w:rsidR="00E57750" w:rsidRDefault="00593985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>Nb-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-2 </w:t>
            </w:r>
            <w:r>
              <w:rPr>
                <w:rFonts w:eastAsia="標楷體" w:hint="eastAsia"/>
                <w:color w:val="auto"/>
              </w:rPr>
              <w:t>氣候變遷產生的衝擊有海平面上升、全球暖化、異常降水等現象。</w:t>
            </w:r>
          </w:p>
          <w:p w14:paraId="569E70DD" w14:textId="77777777" w:rsidR="00E57750" w:rsidRDefault="00593985">
            <w:pPr>
              <w:spacing w:line="260" w:lineRule="exact"/>
              <w:jc w:val="left"/>
            </w:pPr>
            <w:proofErr w:type="spellStart"/>
            <w:r>
              <w:rPr>
                <w:rFonts w:eastAsia="標楷體" w:hint="eastAsia"/>
                <w:color w:val="auto"/>
              </w:rPr>
              <w:t>INg</w:t>
            </w:r>
            <w:proofErr w:type="spellEnd"/>
            <w:r>
              <w:rPr>
                <w:rFonts w:eastAsia="標楷體" w:hint="eastAsia"/>
                <w:color w:val="auto"/>
              </w:rPr>
              <w:t>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地球上各系統的能量主要來源是太陽，且彼此之間有流動轉換。</w:t>
            </w:r>
          </w:p>
          <w:p w14:paraId="175CA55B" w14:textId="77777777" w:rsidR="00E57750" w:rsidRDefault="00593985">
            <w:pPr>
              <w:spacing w:line="260" w:lineRule="exact"/>
              <w:jc w:val="left"/>
            </w:pPr>
            <w:proofErr w:type="spellStart"/>
            <w:r>
              <w:rPr>
                <w:rFonts w:eastAsia="標楷體" w:hint="eastAsia"/>
                <w:color w:val="auto"/>
              </w:rPr>
              <w:t>INg</w:t>
            </w:r>
            <w:proofErr w:type="spellEnd"/>
            <w:r>
              <w:rPr>
                <w:rFonts w:eastAsia="標楷體" w:hint="eastAsia"/>
                <w:color w:val="auto"/>
              </w:rPr>
              <w:t>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-5 </w:t>
            </w:r>
            <w:r>
              <w:rPr>
                <w:rFonts w:eastAsia="標楷體" w:hint="eastAsia"/>
                <w:color w:val="auto"/>
              </w:rPr>
              <w:t>生物活動會改變環境，環境改變之後也會影響生物活動。</w:t>
            </w:r>
          </w:p>
          <w:p w14:paraId="58404A15" w14:textId="77777777" w:rsidR="00E57750" w:rsidRDefault="00593985">
            <w:pPr>
              <w:spacing w:line="260" w:lineRule="exact"/>
              <w:jc w:val="left"/>
            </w:pPr>
            <w:proofErr w:type="spellStart"/>
            <w:r>
              <w:rPr>
                <w:rFonts w:eastAsia="標楷體" w:hint="eastAsia"/>
                <w:color w:val="auto"/>
              </w:rPr>
              <w:t>INg</w:t>
            </w:r>
            <w:proofErr w:type="spellEnd"/>
            <w:r>
              <w:rPr>
                <w:rFonts w:eastAsia="標楷體" w:hint="eastAsia"/>
                <w:color w:val="auto"/>
              </w:rPr>
              <w:t>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-7 </w:t>
            </w:r>
            <w:r>
              <w:rPr>
                <w:rFonts w:eastAsia="標楷體" w:hint="eastAsia"/>
                <w:color w:val="auto"/>
              </w:rPr>
              <w:t>溫室氣體與全球暖化的關係。</w:t>
            </w:r>
          </w:p>
          <w:p w14:paraId="3566E00C" w14:textId="77777777" w:rsidR="00E57750" w:rsidRDefault="00593985">
            <w:pPr>
              <w:spacing w:line="260" w:lineRule="exact"/>
              <w:jc w:val="left"/>
            </w:pPr>
            <w:proofErr w:type="spellStart"/>
            <w:r>
              <w:rPr>
                <w:rFonts w:eastAsia="標楷體" w:hint="eastAsia"/>
                <w:color w:val="auto"/>
              </w:rPr>
              <w:lastRenderedPageBreak/>
              <w:t>INg</w:t>
            </w:r>
            <w:proofErr w:type="spellEnd"/>
            <w:r>
              <w:rPr>
                <w:rFonts w:eastAsia="標楷體" w:hint="eastAsia"/>
                <w:color w:val="auto"/>
              </w:rPr>
              <w:t>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-8 </w:t>
            </w:r>
            <w:r>
              <w:rPr>
                <w:rFonts w:eastAsia="標楷體" w:hint="eastAsia"/>
                <w:color w:val="auto"/>
              </w:rPr>
              <w:t>氣候變遷產生的衝擊是全球性的。</w:t>
            </w:r>
          </w:p>
          <w:p w14:paraId="30BEB710" w14:textId="77777777" w:rsidR="00E57750" w:rsidRDefault="005939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標楷體" w:hint="eastAsia"/>
                <w:color w:val="auto"/>
              </w:rPr>
              <w:t>INg</w:t>
            </w:r>
            <w:proofErr w:type="spellEnd"/>
            <w:r>
              <w:rPr>
                <w:rFonts w:eastAsia="標楷體" w:hint="eastAsia"/>
                <w:color w:val="auto"/>
              </w:rPr>
              <w:t>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-9 </w:t>
            </w:r>
            <w:r>
              <w:rPr>
                <w:rFonts w:eastAsia="標楷體" w:hint="eastAsia"/>
                <w:color w:val="auto"/>
              </w:rPr>
              <w:t>因應氣候變遷的方法，主要有減緩與調適兩種途徑。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F502C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跨科主題</w:t>
            </w:r>
          </w:p>
          <w:p w14:paraId="78936F17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氣候變遷與調適</w:t>
            </w:r>
          </w:p>
          <w:p w14:paraId="4B19ADA8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1.介紹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北極浮冰熔化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與海水面的上升的關連。</w:t>
            </w:r>
          </w:p>
          <w:p w14:paraId="1F81B136" w14:textId="77777777" w:rsidR="00E57750" w:rsidRDefault="005939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2.介紹氣候變遷如何影響人類的歷史。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77777777" w:rsidR="00E57750" w:rsidRDefault="005939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ADEB6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DCEC2BB" w14:textId="77777777" w:rsidR="00E57750" w:rsidRDefault="00593985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17430694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3.地科主題光碟。</w:t>
            </w:r>
          </w:p>
          <w:p w14:paraId="31BE626C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4.了解溫室氣體對溫室效應的影響。</w:t>
            </w:r>
          </w:p>
          <w:p w14:paraId="6FD28C71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5.知道植被、人類活動與溫室效應之間的關係。</w:t>
            </w:r>
          </w:p>
          <w:p w14:paraId="7B62C8A1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6.知道全球氣候變遷的發生，與其所造成的影響。</w:t>
            </w:r>
          </w:p>
          <w:p w14:paraId="17B7B2D0" w14:textId="77777777" w:rsidR="00E57750" w:rsidRDefault="00593985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</w:t>
            </w:r>
            <w:r>
              <w:rPr>
                <w:rFonts w:ascii="標楷體" w:eastAsia="標楷體" w:hAnsi="標楷體" w:cstheme="minorBidi"/>
              </w:rPr>
              <w:t>.</w:t>
            </w:r>
            <w:r>
              <w:rPr>
                <w:rFonts w:ascii="標楷體" w:eastAsia="標楷體" w:hAnsi="標楷體" w:cstheme="minorBidi" w:hint="eastAsia"/>
              </w:rPr>
              <w:t>認識氣候變遷對生物活動所造成的影響。</w:t>
            </w:r>
          </w:p>
          <w:p w14:paraId="186E46C6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 w:hint="eastAsia"/>
              </w:rPr>
              <w:t>8.瞭解面對氣候變遷的因應對策。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FE4E2D" w14:textId="77777777" w:rsidR="00E57750" w:rsidRDefault="00593985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觀察</w:t>
            </w:r>
            <w:r>
              <w:rPr>
                <w:rFonts w:ascii="標楷體" w:eastAsia="標楷體" w:hAnsi="標楷體"/>
              </w:rPr>
              <w:t>討論</w:t>
            </w:r>
          </w:p>
          <w:p w14:paraId="0B09F515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  <w:p w14:paraId="180BED37" w14:textId="77777777" w:rsidR="00E57750" w:rsidRDefault="00593985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3.活動進行</w:t>
            </w:r>
          </w:p>
          <w:p w14:paraId="1C980E81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14:paraId="10713532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14:paraId="621279D5" w14:textId="77777777" w:rsidR="00E57750" w:rsidRDefault="00593985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599DDF50" w14:textId="77777777" w:rsidR="00E57750" w:rsidRDefault="005939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1FB51" w14:textId="77777777" w:rsidR="00E57750" w:rsidRDefault="00593985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5FC333D5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環J8 了解臺灣生態環境及社會發展面對氣候變遷的脆弱性與韌性。</w:t>
            </w:r>
          </w:p>
          <w:p w14:paraId="5EA85150" w14:textId="77777777" w:rsidR="00E57750" w:rsidRDefault="00593985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環J9 了解氣候變遷減緩與調適的涵義，以及臺灣因應氣候變遷調適的政策。</w:t>
            </w:r>
          </w:p>
          <w:p w14:paraId="188CE18C" w14:textId="0C9DCC4E" w:rsidR="00E57750" w:rsidRDefault="00E577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77777777" w:rsidR="00E57750" w:rsidRDefault="005939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757140" w14:paraId="6B884BD6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AB75A" w14:textId="77777777" w:rsidR="00757140" w:rsidRDefault="00757140" w:rsidP="00757140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7F4F4B40" w14:textId="74789BA5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88BD8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Fa-IV-3 </w:t>
            </w:r>
            <w:r>
              <w:rPr>
                <w:rFonts w:eastAsia="標楷體" w:hint="eastAsia"/>
                <w:color w:val="auto"/>
              </w:rPr>
              <w:t>大氣的主要成分為氮氣和氧氣，並含有水氣、二氧化碳等變動氣體。</w:t>
            </w:r>
          </w:p>
          <w:p w14:paraId="4729ADA4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Me-IV-4 </w:t>
            </w:r>
            <w:r>
              <w:rPr>
                <w:rFonts w:eastAsia="標楷體" w:hint="eastAsia"/>
                <w:color w:val="auto"/>
              </w:rPr>
              <w:t>溫室氣體與全球暖化。</w:t>
            </w:r>
          </w:p>
          <w:p w14:paraId="24F7540E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Nb-IV-1 </w:t>
            </w:r>
            <w:r>
              <w:rPr>
                <w:rFonts w:eastAsia="標楷體" w:hint="eastAsia"/>
                <w:color w:val="auto"/>
              </w:rPr>
              <w:t>全球暖化對生物的影響。</w:t>
            </w:r>
          </w:p>
          <w:p w14:paraId="3F607102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Nb-IV-2 </w:t>
            </w:r>
            <w:r>
              <w:rPr>
                <w:rFonts w:eastAsia="標楷體" w:hint="eastAsia"/>
                <w:color w:val="auto"/>
              </w:rPr>
              <w:t>氣候變遷產生的衝擊有海平面上升、全球暖化、異常降水等現象。</w:t>
            </w:r>
          </w:p>
          <w:p w14:paraId="2006C765" w14:textId="77777777" w:rsidR="00757140" w:rsidRDefault="00757140" w:rsidP="0075714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A0C2F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週</w:t>
            </w:r>
            <w:proofErr w:type="gramEnd"/>
          </w:p>
          <w:p w14:paraId="64B219F3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會考總複習</w:t>
            </w:r>
          </w:p>
          <w:p w14:paraId="1F9A65EE" w14:textId="77777777" w:rsidR="00757140" w:rsidRDefault="00757140" w:rsidP="00757140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1.準備三至六冊的習作、學習單。</w:t>
            </w:r>
          </w:p>
          <w:p w14:paraId="01452F76" w14:textId="77777777" w:rsidR="00757140" w:rsidRDefault="00757140" w:rsidP="00757140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2.由學生針對不了解的課程進行提問。</w:t>
            </w:r>
          </w:p>
          <w:p w14:paraId="563A66BB" w14:textId="77777777" w:rsidR="00757140" w:rsidRDefault="00757140" w:rsidP="00757140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3.教師講解學生容易犯錯或疑惑的內容。</w:t>
            </w:r>
          </w:p>
          <w:p w14:paraId="3F1C2BF5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4.教師列印命題光碟裡的題目，作為綜合練習的參考。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CFAFF" w14:textId="77777777" w:rsidR="00757140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電腦、投影機、掛圖、圖卡、補充資料</w:t>
            </w:r>
          </w:p>
          <w:p w14:paraId="4517E6E4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命題光碟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3EF7C" w14:textId="77777777" w:rsidR="00757140" w:rsidRDefault="00757140" w:rsidP="00757140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1.觀察討論</w:t>
            </w:r>
          </w:p>
          <w:p w14:paraId="3F772B1C" w14:textId="77777777" w:rsidR="00757140" w:rsidRDefault="00757140" w:rsidP="00757140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14:paraId="0313ADDA" w14:textId="77777777" w:rsidR="00757140" w:rsidRDefault="00757140" w:rsidP="00757140">
            <w:pPr>
              <w:spacing w:line="260" w:lineRule="exact"/>
              <w:rPr>
                <w:rFonts w:eastAsia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3.紙筆測驗</w:t>
            </w:r>
          </w:p>
          <w:p w14:paraId="636A4666" w14:textId="77777777" w:rsidR="00757140" w:rsidRDefault="00757140" w:rsidP="0075714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.口語評量</w:t>
            </w:r>
          </w:p>
          <w:p w14:paraId="39AE6B22" w14:textId="77777777" w:rsidR="00757140" w:rsidRDefault="00757140" w:rsidP="00757140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14:paraId="410196A3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93447" w14:textId="77777777" w:rsidR="00757140" w:rsidRDefault="00757140" w:rsidP="00757140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1E273D38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14:paraId="62645460" w14:textId="77777777" w:rsidR="00757140" w:rsidRDefault="00757140" w:rsidP="00757140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74FCD4F0" w14:textId="77777777" w:rsidR="00757140" w:rsidRDefault="00757140" w:rsidP="002B126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757140" w:rsidRDefault="00757140" w:rsidP="0075714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77777777" w:rsidR="00757140" w:rsidRDefault="00757140" w:rsidP="0075714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757140" w14:paraId="3A1E4E7F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D302B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</w:rPr>
              <w:t>tr-IV-1 能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將所習得</w:t>
            </w:r>
            <w:proofErr w:type="gramEnd"/>
            <w:r>
              <w:rPr>
                <w:rFonts w:ascii="標楷體" w:eastAsia="標楷體" w:hAnsi="標楷體" w:cs="標楷體" w:hint="eastAsia"/>
              </w:rPr>
              <w:t>的知識正確的連結到所觀察到的自</w:t>
            </w:r>
            <w:r>
              <w:rPr>
                <w:rFonts w:ascii="標楷體" w:eastAsia="標楷體" w:hAnsi="標楷體" w:cs="標楷體" w:hint="eastAsia"/>
              </w:rPr>
              <w:lastRenderedPageBreak/>
              <w:t>然現象及實驗數據，並推論出其中的關聯，進而運用習得的知識來解釋自己論點的正確性。</w:t>
            </w:r>
          </w:p>
          <w:p w14:paraId="22FDCDF8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14:paraId="61F96359" w14:textId="5A8AF98F" w:rsidR="00757140" w:rsidRDefault="00757140" w:rsidP="00757140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2101C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lastRenderedPageBreak/>
              <w:t xml:space="preserve">Fa-IV-3 </w:t>
            </w:r>
            <w:r w:rsidRPr="00C47DA4">
              <w:rPr>
                <w:rFonts w:eastAsia="標楷體" w:hint="eastAsia"/>
              </w:rPr>
              <w:t>大氣的主要成分為氮氣和氧氣，並含有</w:t>
            </w:r>
            <w:r w:rsidRPr="00C47DA4">
              <w:rPr>
                <w:rFonts w:eastAsia="標楷體" w:hint="eastAsia"/>
              </w:rPr>
              <w:lastRenderedPageBreak/>
              <w:t>水氣、二氧化碳等變動氣體。</w:t>
            </w:r>
          </w:p>
          <w:p w14:paraId="0190E275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Me-IV-4 </w:t>
            </w:r>
            <w:r w:rsidRPr="00C47DA4">
              <w:rPr>
                <w:rFonts w:eastAsia="標楷體" w:hint="eastAsia"/>
              </w:rPr>
              <w:t>溫室氣體與全球暖化。</w:t>
            </w:r>
          </w:p>
          <w:p w14:paraId="2E4C65A4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Nb-IV-1 </w:t>
            </w:r>
            <w:r w:rsidRPr="00C47DA4">
              <w:rPr>
                <w:rFonts w:eastAsia="標楷體" w:hint="eastAsia"/>
              </w:rPr>
              <w:t>全球暖化對生物的影響。</w:t>
            </w:r>
          </w:p>
          <w:p w14:paraId="43E414D4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Nb-IV-2 </w:t>
            </w:r>
            <w:r w:rsidRPr="00C47DA4">
              <w:rPr>
                <w:rFonts w:eastAsia="標楷體" w:hint="eastAsia"/>
              </w:rPr>
              <w:t>氣候變遷產生的衝擊有海平面上升、全球暖化、異常降水等現象。</w:t>
            </w:r>
          </w:p>
          <w:p w14:paraId="1FFFDC9A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INg-IV-1 </w:t>
            </w:r>
            <w:r w:rsidRPr="00C47DA4">
              <w:rPr>
                <w:rFonts w:eastAsia="標楷體" w:hint="eastAsia"/>
              </w:rPr>
              <w:t>地球上各系統的能量主要來源是太陽，且彼此之間有流動轉換。</w:t>
            </w:r>
          </w:p>
          <w:p w14:paraId="13616401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INg-IV-4 </w:t>
            </w:r>
            <w:r w:rsidRPr="00C47DA4">
              <w:rPr>
                <w:rFonts w:eastAsia="標楷體" w:hint="eastAsia"/>
              </w:rPr>
              <w:t>碳元素在自然界中的儲存與流動。</w:t>
            </w:r>
          </w:p>
          <w:p w14:paraId="1A46393B" w14:textId="77777777" w:rsidR="00757140" w:rsidRPr="00C47DA4" w:rsidRDefault="00757140" w:rsidP="00757140">
            <w:pPr>
              <w:spacing w:line="260" w:lineRule="exact"/>
              <w:rPr>
                <w:rFonts w:eastAsia="新細明體"/>
              </w:rPr>
            </w:pPr>
            <w:r w:rsidRPr="00C47DA4">
              <w:rPr>
                <w:rFonts w:eastAsia="標楷體" w:hint="eastAsia"/>
              </w:rPr>
              <w:t xml:space="preserve">INg-IV-5 </w:t>
            </w:r>
            <w:r w:rsidRPr="00C47DA4">
              <w:rPr>
                <w:rFonts w:eastAsia="標楷體" w:hint="eastAsia"/>
              </w:rPr>
              <w:t>生物活動會改變環境，環境改變之後也會影響生物活動。</w:t>
            </w:r>
          </w:p>
          <w:p w14:paraId="130E4F1F" w14:textId="77777777" w:rsidR="00757140" w:rsidRPr="00C47DA4" w:rsidRDefault="00757140" w:rsidP="00757140">
            <w:pPr>
              <w:rPr>
                <w:rFonts w:eastAsia="新細明體"/>
              </w:rPr>
            </w:pPr>
          </w:p>
          <w:p w14:paraId="37653DD5" w14:textId="6593C6A9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033E8" w14:textId="77777777" w:rsidR="00757140" w:rsidRDefault="00757140" w:rsidP="00757140">
            <w:pPr>
              <w:spacing w:line="260" w:lineRule="exact"/>
              <w:ind w:firstLine="0"/>
            </w:pPr>
            <w:r>
              <w:rPr>
                <w:rFonts w:ascii="標楷體" w:eastAsia="標楷體" w:hAnsi="標楷體" w:cs="標楷體" w:hint="eastAsia"/>
              </w:rPr>
              <w:lastRenderedPageBreak/>
              <w:t>改變氣候變遷</w:t>
            </w:r>
          </w:p>
          <w:p w14:paraId="79E40F3D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</w:rPr>
              <w:t>1.介紹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北極浮冰熔化</w:t>
            </w:r>
            <w:proofErr w:type="gramEnd"/>
            <w:r>
              <w:rPr>
                <w:rFonts w:ascii="標楷體" w:eastAsia="標楷體" w:hAnsi="標楷體" w:cs="標楷體" w:hint="eastAsia"/>
              </w:rPr>
              <w:t>與海水面的上升的關連。</w:t>
            </w:r>
          </w:p>
          <w:p w14:paraId="3D298DB2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</w:rPr>
              <w:lastRenderedPageBreak/>
              <w:t>2.介紹臭氧的形成過程及功能。</w:t>
            </w:r>
          </w:p>
          <w:p w14:paraId="7E2DCD49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標楷體" w:hint="eastAsia"/>
              </w:rPr>
              <w:t>3.介紹CFCs的應用及其對於臭氧層的破壞。</w:t>
            </w:r>
          </w:p>
          <w:p w14:paraId="4201EF91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4.介紹氣候變遷如何影響人類的歷史。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1262B" w14:textId="77777777" w:rsidR="00757140" w:rsidRDefault="00757140" w:rsidP="00757140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1.相關圖片。紀錄片。</w:t>
            </w:r>
          </w:p>
          <w:p w14:paraId="74822DB0" w14:textId="77777777" w:rsidR="00757140" w:rsidRDefault="00757140" w:rsidP="00757140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.教學光碟。</w:t>
            </w:r>
          </w:p>
          <w:p w14:paraId="2AF360E0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FB29F" w14:textId="77777777" w:rsidR="00757140" w:rsidRDefault="00757140" w:rsidP="00757140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14:paraId="78145700" w14:textId="77777777" w:rsidR="00757140" w:rsidRDefault="00757140" w:rsidP="00757140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14:paraId="3F5A81A7" w14:textId="77777777" w:rsidR="00757140" w:rsidRDefault="00757140" w:rsidP="00757140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  <w:p w14:paraId="0E2CB7D1" w14:textId="77777777" w:rsidR="00757140" w:rsidRDefault="00757140" w:rsidP="00757140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14:paraId="64947FBA" w14:textId="77777777" w:rsidR="00757140" w:rsidRDefault="00757140" w:rsidP="00757140">
            <w:pPr>
              <w:spacing w:line="260" w:lineRule="exac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5.專案報告</w:t>
            </w:r>
          </w:p>
          <w:p w14:paraId="55D84658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024A8" w14:textId="77777777" w:rsidR="00757140" w:rsidRDefault="00757140" w:rsidP="00757140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【國際教育】</w:t>
            </w:r>
          </w:p>
          <w:p w14:paraId="7BAB2DC0" w14:textId="77777777" w:rsidR="00757140" w:rsidRDefault="00757140" w:rsidP="00757140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國J8 了解全球永續發展之理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念並落實於日常生活中。</w:t>
            </w:r>
          </w:p>
          <w:p w14:paraId="650F770E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77777777" w:rsidR="00757140" w:rsidRDefault="00757140" w:rsidP="0075714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757140" w14:paraId="5553A05C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736BD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pe-Ⅳ-2:能正確安全操作適合學習階段的物品、器材儀器、科技設備</w:t>
            </w:r>
            <w:r>
              <w:rPr>
                <w:rFonts w:ascii="標楷體" w:eastAsia="標楷體" w:hAnsi="標楷體" w:hint="eastAsia"/>
              </w:rPr>
              <w:lastRenderedPageBreak/>
              <w:t>及資源。能進行客觀的質性觀察或數值量測並詳實記錄。</w:t>
            </w:r>
          </w:p>
          <w:p w14:paraId="4ADBBB4A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ai-Ⅳ-2:透過與同儕的討論，分享科學發現的樂趣。</w:t>
            </w:r>
          </w:p>
          <w:p w14:paraId="6AACDC6C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ai-Ⅳ-3:透過所學到的科學知識和科學探索的各種方法，解釋自然現象發生的原因，建立科學學習的自信心。</w:t>
            </w:r>
          </w:p>
          <w:p w14:paraId="4AC999AB" w14:textId="5BC320E0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61490" w14:textId="77777777" w:rsidR="00757140" w:rsidRPr="00C47DA4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lastRenderedPageBreak/>
              <w:t>Ba-Ⅳ-4:電池是化學能轉變成電能的裝置。</w:t>
            </w:r>
          </w:p>
          <w:p w14:paraId="7DFFB765" w14:textId="77777777" w:rsidR="00757140" w:rsidRPr="00C47DA4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spellStart"/>
            <w:r w:rsidRPr="00C47DA4">
              <w:rPr>
                <w:rFonts w:ascii="標楷體" w:eastAsia="標楷體" w:hAnsi="標楷體" w:cs="標楷體" w:hint="eastAsia"/>
              </w:rPr>
              <w:lastRenderedPageBreak/>
              <w:t>Jc</w:t>
            </w:r>
            <w:proofErr w:type="spellEnd"/>
            <w:r w:rsidRPr="00C47DA4">
              <w:rPr>
                <w:rFonts w:ascii="標楷體" w:eastAsia="標楷體" w:hAnsi="標楷體" w:cs="標楷體" w:hint="eastAsia"/>
              </w:rPr>
              <w:t>-Ⅳ-5:</w:t>
            </w:r>
            <w:proofErr w:type="gramStart"/>
            <w:r w:rsidRPr="00C47DA4">
              <w:rPr>
                <w:rFonts w:ascii="標楷體" w:eastAsia="標楷體" w:hAnsi="標楷體" w:cs="標楷體" w:hint="eastAsia"/>
              </w:rPr>
              <w:t>鋅銅電池</w:t>
            </w:r>
            <w:proofErr w:type="gramEnd"/>
            <w:r w:rsidRPr="00C47DA4">
              <w:rPr>
                <w:rFonts w:ascii="標楷體" w:eastAsia="標楷體" w:hAnsi="標楷體" w:cs="標楷體" w:hint="eastAsia"/>
              </w:rPr>
              <w:t>實驗認識電池原理。</w:t>
            </w:r>
          </w:p>
          <w:p w14:paraId="562B8AC9" w14:textId="77777777" w:rsidR="00757140" w:rsidRPr="00C47DA4" w:rsidRDefault="00757140" w:rsidP="00757140">
            <w:pPr>
              <w:rPr>
                <w:rFonts w:eastAsia="新細明體"/>
              </w:rPr>
            </w:pPr>
            <w:proofErr w:type="spellStart"/>
            <w:r w:rsidRPr="00C47DA4">
              <w:rPr>
                <w:rFonts w:ascii="標楷體" w:eastAsia="標楷體" w:hAnsi="標楷體" w:cs="標楷體" w:hint="eastAsia"/>
              </w:rPr>
              <w:t>Jc</w:t>
            </w:r>
            <w:proofErr w:type="spellEnd"/>
            <w:r w:rsidRPr="00C47DA4">
              <w:rPr>
                <w:rFonts w:ascii="標楷體" w:eastAsia="標楷體" w:hAnsi="標楷體" w:cs="標楷體" w:hint="eastAsia"/>
              </w:rPr>
              <w:t>-Ⅳ-6化學電池的放電與充電。</w:t>
            </w:r>
          </w:p>
          <w:p w14:paraId="33191FBF" w14:textId="5C63783C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6EBEC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電池的回收</w:t>
            </w:r>
          </w:p>
          <w:p w14:paraId="3A35978C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 xml:space="preserve">1. 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複習鋅銅電池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以及電池的種類，並請學生提出電池的組成有哪些。</w:t>
            </w:r>
          </w:p>
          <w:p w14:paraId="3503B565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2. 觀賞</w:t>
            </w:r>
            <w:proofErr w:type="spellStart"/>
            <w:r>
              <w:rPr>
                <w:rFonts w:ascii="標楷體" w:eastAsia="標楷體" w:hAnsi="標楷體" w:hint="eastAsia"/>
                <w:color w:val="auto"/>
              </w:rPr>
              <w:t>youtube</w:t>
            </w:r>
            <w:proofErr w:type="spellEnd"/>
            <w:r>
              <w:rPr>
                <w:rFonts w:ascii="標楷體" w:eastAsia="標楷體" w:hAnsi="標楷體" w:hint="eastAsia"/>
                <w:color w:val="auto"/>
              </w:rPr>
              <w:t>影片「我們的島</w:t>
            </w:r>
            <w:proofErr w:type="gramStart"/>
            <w:r>
              <w:rPr>
                <w:rFonts w:ascii="標楷體" w:eastAsia="標楷體" w:hAnsi="標楷體"/>
                <w:color w:val="auto"/>
              </w:rPr>
              <w:t>——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石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蚵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計畫」。</w:t>
            </w:r>
          </w:p>
          <w:p w14:paraId="6A52ADDE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3. 探討重金屬對環境造成的危害，以及為何政府機關檢測河川水質會與環保團體檢測結果不同？請學生回家查詢重金屬對人體的危害有哪些。</w:t>
            </w:r>
          </w:p>
          <w:p w14:paraId="00E5171D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4. 進行小組討論，歸納這些重金屬所引發的病痛是否是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很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快速，還是經過很長的時間才發現？可連結到一下生物概念「生物放大作用」。</w:t>
            </w:r>
          </w:p>
          <w:p w14:paraId="6FB45181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5. 請學生回家查詢目前我國各種電池回收的管道，以及思考電池回收的意義除了保護環境，還有什麼價值？進行小組發表。</w:t>
            </w:r>
          </w:p>
          <w:p w14:paraId="73A7B4E0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6. 請學生調查家中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汰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換電子產品（例如手機、電腦、電視機等）的頻率與數量，並探討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汰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換的原因是什麼？是否當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新型手機上市，舊手機還沒壞就丟的情形。</w:t>
            </w:r>
          </w:p>
          <w:p w14:paraId="03D2FA3A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7. 講解電池回收的意義，除了減少環境破壞，也含有資源再利用的精神。請學生思考沒有節制地購買，將會導致什麼？</w:t>
            </w:r>
          </w:p>
          <w:p w14:paraId="65E3A811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8. 請學生提出未來怎麼做會更好？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57DF4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1.電腦。</w:t>
            </w:r>
          </w:p>
          <w:p w14:paraId="28E2E3D4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2.重金屬汙染相關影片和文章。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F0A96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1.口頭評量</w:t>
            </w:r>
          </w:p>
          <w:p w14:paraId="234AF231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2.小組報告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95533" w14:textId="77777777" w:rsidR="00757140" w:rsidRDefault="00757140" w:rsidP="00757140">
            <w:pPr>
              <w:spacing w:line="260" w:lineRule="exac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1CA66104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</w:t>
            </w:r>
            <w:r>
              <w:rPr>
                <w:rFonts w:ascii="標楷體" w:eastAsia="標楷體" w:hAnsi="標楷體" w:cs="DFKaiShu-SB-Estd-BF" w:hint="eastAsia"/>
              </w:rPr>
              <w:lastRenderedPageBreak/>
              <w:t>並懂得如何運用該詞彙與他人進行溝通。</w:t>
            </w:r>
          </w:p>
          <w:p w14:paraId="35E4A7FA" w14:textId="77777777" w:rsidR="00757140" w:rsidRDefault="00757140" w:rsidP="00757140">
            <w:pPr>
              <w:spacing w:line="260" w:lineRule="exact"/>
            </w:pPr>
            <w:r>
              <w:rPr>
                <w:rFonts w:ascii="標楷體" w:eastAsia="標楷體" w:hAnsi="標楷體" w:cs="DFKaiShu-SB-Estd-BF" w:hint="eastAsia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</w:rPr>
              <w:t>閱讀之外，依學習需求選擇適當的閱讀媒材，並了解如何利用適當的管道獲得文本資源。</w:t>
            </w:r>
          </w:p>
          <w:p w14:paraId="0D3A01CB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77777777" w:rsidR="00757140" w:rsidRDefault="00757140" w:rsidP="0075714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757140" w14:paraId="115A41AD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AD0B9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pa-Ⅳ-1:能分析歸納、製作圖表、使用資</w:t>
            </w:r>
            <w:r>
              <w:rPr>
                <w:rFonts w:ascii="標楷體" w:eastAsia="標楷體" w:hAnsi="標楷體" w:hint="eastAsia"/>
              </w:rPr>
              <w:lastRenderedPageBreak/>
              <w:t>訊及數學等方法，整理資訊或數據。</w:t>
            </w:r>
          </w:p>
          <w:p w14:paraId="37E62C6A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ai-Ⅳ-1:動手實作解決問題或驗證自己想法，而獲得成就感。</w:t>
            </w:r>
          </w:p>
          <w:p w14:paraId="1442A4DE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ai-Ⅳ-2:透過與同儕的討論，分享科學發現的樂趣。</w:t>
            </w:r>
          </w:p>
          <w:p w14:paraId="56AED0FB" w14:textId="5BBBA1A1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ai-Ⅳ-3:透過所學到的科學知識和科學探索的各種方法，解釋自然現象發生的原因，建立科學學習的自信心。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21C00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lastRenderedPageBreak/>
              <w:t>Ma-Ⅳ-4:各種發電方式與新興的能源科技對社</w:t>
            </w:r>
            <w:r w:rsidRPr="00C47DA4">
              <w:rPr>
                <w:rFonts w:ascii="標楷體" w:eastAsia="標楷體" w:hAnsi="標楷體" w:cs="標楷體" w:hint="eastAsia"/>
              </w:rPr>
              <w:lastRenderedPageBreak/>
              <w:t>會、經濟、環境與及生態的影響。</w:t>
            </w:r>
          </w:p>
          <w:p w14:paraId="37D9284F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t>Mc-Ⅳ-5:電力供應與輸送方式的概要。</w:t>
            </w:r>
          </w:p>
          <w:p w14:paraId="20EC1F5D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t>Mc-Ⅳ-6:用電安全常識，避免觸電和電線走火。</w:t>
            </w:r>
          </w:p>
          <w:p w14:paraId="1D7C0343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t>Mc-Ⅳ-7:電器標示和電費計算。</w:t>
            </w:r>
          </w:p>
          <w:p w14:paraId="3995D7F7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t>Nc-Ⅳ-1:生質能源的發展現況。</w:t>
            </w:r>
          </w:p>
          <w:p w14:paraId="448AE22A" w14:textId="77777777" w:rsidR="00757140" w:rsidRPr="00C47DA4" w:rsidRDefault="00757140" w:rsidP="00757140">
            <w:pPr>
              <w:ind w:firstLine="0"/>
              <w:rPr>
                <w:rFonts w:ascii="標楷體" w:eastAsia="標楷體" w:hAnsi="標楷體" w:cs="標楷體"/>
              </w:rPr>
            </w:pPr>
            <w:r w:rsidRPr="00C47DA4">
              <w:rPr>
                <w:rFonts w:ascii="標楷體" w:eastAsia="標楷體" w:hAnsi="標楷體" w:cs="標楷體" w:hint="eastAsia"/>
              </w:rPr>
              <w:t>Nc-Ⅳ-3:化石燃料的形成及與特性。</w:t>
            </w:r>
          </w:p>
          <w:p w14:paraId="1F135162" w14:textId="77777777" w:rsidR="00757140" w:rsidRPr="00C47DA4" w:rsidRDefault="00757140" w:rsidP="00757140">
            <w:pPr>
              <w:rPr>
                <w:rFonts w:eastAsia="新細明體"/>
              </w:rPr>
            </w:pPr>
            <w:proofErr w:type="spellStart"/>
            <w:r w:rsidRPr="00C47DA4">
              <w:rPr>
                <w:rFonts w:ascii="標楷體" w:eastAsia="標楷體" w:hAnsi="標楷體" w:cs="標楷體" w:hint="eastAsia"/>
              </w:rPr>
              <w:t>INa</w:t>
            </w:r>
            <w:proofErr w:type="spellEnd"/>
            <w:r w:rsidRPr="00C47DA4">
              <w:rPr>
                <w:rFonts w:ascii="標楷體" w:eastAsia="標楷體" w:hAnsi="標楷體" w:cs="標楷體" w:hint="eastAsia"/>
              </w:rPr>
              <w:t>-Ⅳ-4:生活中各種能源的特性及其影響。</w:t>
            </w:r>
          </w:p>
          <w:p w14:paraId="0B941ABB" w14:textId="2FF1C1BD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0B043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1. 複習能源種類，電力是日常生活中最常被使用的能源形式之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2756D754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2. 複習三下1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2電與生活，讓學生將電器標示、功率及電費計算連貫。</w:t>
            </w:r>
          </w:p>
          <w:p w14:paraId="498F74F3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3. 請學生3～4人分為一組，收集住家、學校等處的燈泡類型及其資訊，並各組分別指定紀錄某些場所（例如家中陽台、學校樓梯間等）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的燈源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（以燈泡為主）。</w:t>
            </w:r>
          </w:p>
          <w:p w14:paraId="1F867A67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4. 根據蒐集的資料進行互動討論，請學生列舉燈泡包裝上有哪些資訊。</w:t>
            </w:r>
          </w:p>
          <w:p w14:paraId="05127905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5. 小組討論提取之前列舉的資訊中與消耗電能相關的資訊後發表，可將黑板分為各組的區塊，讓各小組可以同時書寫，進行資料的比較。</w:t>
            </w:r>
          </w:p>
          <w:p w14:paraId="30B95FC0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6. 小組發表上一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所記錄的指定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場所燈源使用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時間，包含明確的場所特性說明、該處有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幾個燈源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、每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個燈源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的使用時間。</w:t>
            </w:r>
          </w:p>
          <w:p w14:paraId="529B25A9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7. 各組以上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資訊整合提出指定場所的省電方案，輪流上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報告。</w:t>
            </w:r>
          </w:p>
          <w:p w14:paraId="4BD240D7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8. 各組報告完畢後，可引導學生計算今日報告的所有場所，以省電方案進行每日總共可以節約多少電（費），總結節電或節約能源應時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時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注意、積少成多。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8B8DD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1.電費單。</w:t>
            </w:r>
          </w:p>
          <w:p w14:paraId="2AE6740C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2.電器外盒包裝（含規格標籤）。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495F6" w14:textId="77777777" w:rsidR="00757140" w:rsidRDefault="00757140" w:rsidP="00757140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1.口頭評量</w:t>
            </w:r>
          </w:p>
          <w:p w14:paraId="4BD9DF53" w14:textId="77777777" w:rsidR="00757140" w:rsidRDefault="00757140" w:rsidP="00757140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2.小組報告</w:t>
            </w:r>
          </w:p>
          <w:p w14:paraId="00594EA5" w14:textId="77777777" w:rsidR="00757140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3.</w:t>
            </w:r>
            <w:r>
              <w:rPr>
                <w:rFonts w:ascii="標楷體" w:eastAsia="標楷體" w:hAnsi="標楷體" w:cstheme="minorBidi"/>
              </w:rPr>
              <w:t>討論</w:t>
            </w:r>
          </w:p>
          <w:p w14:paraId="65FEB6A4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>4.</w:t>
            </w:r>
            <w:r>
              <w:rPr>
                <w:rFonts w:ascii="標楷體" w:eastAsia="標楷體" w:hAnsi="標楷體" w:cstheme="minorBidi"/>
              </w:rPr>
              <w:t>活動進行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4C213" w14:textId="77777777" w:rsidR="00757140" w:rsidRDefault="00757140" w:rsidP="00757140">
            <w:pPr>
              <w:spacing w:line="0" w:lineRule="atLeast"/>
              <w:rPr>
                <w:rFonts w:ascii="標楷體" w:eastAsia="標楷體" w:hAnsi="標楷體"/>
                <w:color w:val="auto"/>
                <w:szCs w:val="24"/>
              </w:rPr>
            </w:pPr>
            <w:r>
              <w:rPr>
                <w:rFonts w:ascii="標楷體" w:eastAsia="標楷體" w:hAnsi="標楷體"/>
                <w:color w:val="auto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color w:val="auto"/>
              </w:rPr>
              <w:t>性別平等教育</w:t>
            </w:r>
            <w:r>
              <w:rPr>
                <w:rFonts w:ascii="標楷體" w:eastAsia="標楷體" w:hAnsi="標楷體"/>
                <w:color w:val="auto"/>
                <w:szCs w:val="24"/>
              </w:rPr>
              <w:t>】</w:t>
            </w:r>
          </w:p>
          <w:p w14:paraId="41764B03" w14:textId="77777777" w:rsidR="00757140" w:rsidRDefault="00757140" w:rsidP="00757140">
            <w:pPr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性J8 解讀科技產品的性別意涵。</w:t>
            </w:r>
          </w:p>
          <w:p w14:paraId="77B199F3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77777777" w:rsidR="00757140" w:rsidRDefault="00757140" w:rsidP="0075714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757140" w14:paraId="5C997816" w14:textId="77777777" w:rsidTr="0075714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CAD5212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6783">
              <w:rPr>
                <w:rFonts w:eastAsia="標楷體"/>
              </w:rPr>
              <w:t>po-Ⅳ-1</w:t>
            </w:r>
            <w:r w:rsidRPr="009D6783">
              <w:rPr>
                <w:rFonts w:eastAsia="標楷體"/>
              </w:rPr>
              <w:t>能從學習活動、日常經驗及科技運用、自然環境、書刊及網路媒體中，進行各種有計畫的觀察，進而能察覺問題。</w:t>
            </w:r>
            <w:r w:rsidRPr="009D6783">
              <w:rPr>
                <w:rFonts w:eastAsia="標楷體"/>
              </w:rPr>
              <w:br/>
              <w:t>ah-Ⅳ-1</w:t>
            </w:r>
            <w:r w:rsidRPr="009D6783">
              <w:rPr>
                <w:rFonts w:eastAsia="標楷體"/>
              </w:rPr>
              <w:t>對於有關科學發現的報導，甚至權威的解釋</w:t>
            </w:r>
            <w:proofErr w:type="gramStart"/>
            <w:r w:rsidRPr="009D6783">
              <w:rPr>
                <w:rFonts w:eastAsia="標楷體"/>
              </w:rPr>
              <w:t>（</w:t>
            </w:r>
            <w:proofErr w:type="gramEnd"/>
            <w:r w:rsidRPr="009D6783">
              <w:rPr>
                <w:rFonts w:eastAsia="標楷體"/>
              </w:rPr>
              <w:t>例如：報章雜誌的報導或書本上的解釋</w:t>
            </w:r>
            <w:proofErr w:type="gramStart"/>
            <w:r w:rsidRPr="009D6783">
              <w:rPr>
                <w:rFonts w:eastAsia="標楷體"/>
              </w:rPr>
              <w:t>）</w:t>
            </w:r>
            <w:proofErr w:type="gramEnd"/>
            <w:r w:rsidRPr="009D6783">
              <w:rPr>
                <w:rFonts w:eastAsia="標楷體"/>
              </w:rPr>
              <w:t>，能抱持懷疑的態度，評估其推論的證據是否充分且可信賴。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31A54" w14:textId="4174CBE4" w:rsidR="00757140" w:rsidRPr="00633ADA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3ADA">
              <w:rPr>
                <w:rFonts w:eastAsia="標楷體"/>
              </w:rPr>
              <w:t>Na-Ⅳ-6</w:t>
            </w:r>
            <w:r w:rsidRPr="00633ADA">
              <w:rPr>
                <w:rFonts w:eastAsia="標楷體"/>
              </w:rPr>
              <w:t>人類社會的發展必須建立在保護地球自然環境的基礎上。。</w:t>
            </w:r>
            <w:r w:rsidRPr="00633ADA">
              <w:rPr>
                <w:rFonts w:eastAsia="標楷體"/>
              </w:rPr>
              <w:br/>
              <w:t xml:space="preserve">INg-IV-5 </w:t>
            </w:r>
            <w:r w:rsidRPr="00633ADA">
              <w:rPr>
                <w:rFonts w:eastAsia="標楷體"/>
              </w:rPr>
              <w:t>生物活動會改變環境，環境改變之後也會影響生物活動。</w:t>
            </w:r>
            <w:r w:rsidRPr="00633ADA">
              <w:rPr>
                <w:rFonts w:eastAsia="標楷體"/>
              </w:rPr>
              <w:br/>
              <w:t>INg-IV-7</w:t>
            </w:r>
            <w:r>
              <w:rPr>
                <w:rFonts w:eastAsia="標楷體"/>
              </w:rPr>
              <w:t>溫室氣體與全球暖化的</w:t>
            </w:r>
            <w:r>
              <w:rPr>
                <w:rFonts w:eastAsia="標楷體" w:hint="eastAsia"/>
              </w:rPr>
              <w:t>關</w:t>
            </w:r>
            <w:r w:rsidRPr="00633ADA">
              <w:rPr>
                <w:rFonts w:eastAsia="標楷體"/>
              </w:rPr>
              <w:t>係。</w:t>
            </w:r>
            <w:r w:rsidRPr="00633ADA">
              <w:rPr>
                <w:rFonts w:eastAsia="標楷體"/>
              </w:rPr>
              <w:br/>
              <w:t>INg-IV-8</w:t>
            </w:r>
            <w:r w:rsidRPr="00633ADA">
              <w:rPr>
                <w:rFonts w:eastAsia="標楷體"/>
              </w:rPr>
              <w:t>氣候變遷產生的衝擊是全球性的。</w:t>
            </w:r>
            <w:r w:rsidRPr="00633ADA">
              <w:rPr>
                <w:rFonts w:eastAsia="標楷體"/>
              </w:rPr>
              <w:br/>
              <w:t>INg-IV-9</w:t>
            </w:r>
            <w:r w:rsidRPr="00633ADA">
              <w:rPr>
                <w:rFonts w:eastAsia="標楷體"/>
              </w:rPr>
              <w:t>因應氣候變遷的方法，主要有減緩與調適兩種途徑。</w:t>
            </w:r>
          </w:p>
          <w:p w14:paraId="484313EF" w14:textId="09C00D7B" w:rsidR="00757140" w:rsidRPr="00633ADA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63233" w14:textId="77777777" w:rsidR="00757140" w:rsidRDefault="00757140" w:rsidP="00757140">
            <w:pPr>
              <w:spacing w:line="260" w:lineRule="exact"/>
              <w:jc w:val="lef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/>
              </w:rPr>
              <w:t>影片欣賞</w:t>
            </w:r>
          </w:p>
          <w:p w14:paraId="0B10A500" w14:textId="77777777" w:rsidR="00757140" w:rsidRDefault="00757140" w:rsidP="00757140">
            <w:pPr>
              <w:spacing w:line="260" w:lineRule="exact"/>
              <w:jc w:val="left"/>
              <w:rPr>
                <w:rFonts w:ascii="標楷體" w:eastAsia="標楷體" w:hAnsi="標楷體" w:cstheme="minorBidi"/>
              </w:rPr>
            </w:pPr>
            <w:r w:rsidRPr="009D6783">
              <w:rPr>
                <w:rFonts w:ascii="標楷體" w:eastAsia="標楷體" w:hAnsi="標楷體" w:cstheme="minorBidi" w:hint="eastAsia"/>
              </w:rPr>
              <w:t>不願面對的真相影片欣賞</w:t>
            </w:r>
          </w:p>
          <w:p w14:paraId="1896ACA5" w14:textId="77777777" w:rsidR="00757140" w:rsidRDefault="00757140" w:rsidP="00757140">
            <w:pPr>
              <w:spacing w:line="0" w:lineRule="atLeast"/>
              <w:jc w:val="left"/>
              <w:rPr>
                <w:rFonts w:eastAsia="標楷體" w:hAnsi="標楷體"/>
              </w:rPr>
            </w:pPr>
            <w:r w:rsidRPr="009D6783">
              <w:rPr>
                <w:rFonts w:eastAsia="標楷體" w:hAnsi="標楷體"/>
              </w:rPr>
              <w:t>不願面對的真相</w:t>
            </w:r>
          </w:p>
          <w:p w14:paraId="6769FFE5" w14:textId="77777777" w:rsidR="00757140" w:rsidRPr="00AF23F7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AF23F7">
              <w:rPr>
                <w:rFonts w:ascii="標楷體" w:eastAsia="標楷體" w:hAnsi="標楷體" w:hint="eastAsia"/>
              </w:rPr>
              <w:t>±2度C影片欣賞</w:t>
            </w:r>
          </w:p>
          <w:p w14:paraId="688AD8BE" w14:textId="77777777" w:rsidR="00757140" w:rsidRPr="00AF23F7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AF23F7">
              <w:rPr>
                <w:rFonts w:eastAsia="標楷體"/>
              </w:rPr>
              <w:t>±2</w:t>
            </w:r>
            <w:r w:rsidRPr="00AF23F7">
              <w:rPr>
                <w:rFonts w:eastAsia="標楷體" w:hAnsi="標楷體"/>
              </w:rPr>
              <w:t>度</w:t>
            </w:r>
            <w:r w:rsidRPr="00AF23F7">
              <w:rPr>
                <w:rFonts w:eastAsia="標楷體"/>
              </w:rPr>
              <w:t>C</w:t>
            </w:r>
          </w:p>
          <w:p w14:paraId="31A9E816" w14:textId="77777777" w:rsidR="00757140" w:rsidRPr="00AF23F7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</w:p>
          <w:p w14:paraId="5E395F85" w14:textId="77777777" w:rsidR="00757140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1.</w:t>
            </w:r>
            <w:r w:rsidRPr="009D6783">
              <w:rPr>
                <w:rFonts w:eastAsia="標楷體" w:hAnsi="標楷體"/>
              </w:rPr>
              <w:t>播放電影《不願面對的真相》片段，引起學習動機。</w:t>
            </w:r>
            <w:r w:rsidRPr="00AF23F7">
              <w:rPr>
                <w:rFonts w:eastAsia="標楷體" w:hAnsi="標楷體"/>
              </w:rPr>
              <w:t>播放電影《</w:t>
            </w:r>
            <w:r w:rsidRPr="00AF23F7">
              <w:rPr>
                <w:rFonts w:eastAsia="標楷體"/>
              </w:rPr>
              <w:t>±2</w:t>
            </w:r>
            <w:r w:rsidRPr="00AF23F7">
              <w:rPr>
                <w:rFonts w:eastAsia="標楷體" w:hAnsi="標楷體"/>
              </w:rPr>
              <w:t>度</w:t>
            </w:r>
            <w:r w:rsidRPr="00AF23F7">
              <w:rPr>
                <w:rFonts w:eastAsia="標楷體"/>
              </w:rPr>
              <w:t>C</w:t>
            </w:r>
            <w:r w:rsidRPr="00AF23F7">
              <w:rPr>
                <w:rFonts w:eastAsia="標楷體" w:hAnsi="標楷體"/>
              </w:rPr>
              <w:t>》片段，引起學習動機。</w:t>
            </w:r>
          </w:p>
          <w:p w14:paraId="50609C74" w14:textId="5A124EC0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6783">
              <w:rPr>
                <w:rFonts w:eastAsia="標楷體"/>
              </w:rPr>
              <w:t>2.</w:t>
            </w:r>
            <w:r w:rsidRPr="009D6783">
              <w:rPr>
                <w:rFonts w:eastAsia="標楷體" w:hAnsi="標楷體"/>
              </w:rPr>
              <w:t>瞭解人類的行為對地球環境的影響。</w:t>
            </w:r>
            <w:r w:rsidRPr="009D6783">
              <w:rPr>
                <w:rFonts w:eastAsia="標楷體"/>
              </w:rPr>
              <w:br/>
              <w:t>3.</w:t>
            </w:r>
            <w:r w:rsidRPr="009D6783">
              <w:rPr>
                <w:rFonts w:eastAsia="標楷體" w:hAnsi="標楷體"/>
              </w:rPr>
              <w:t>藉著影片瞭解環境對人類的反擊。</w:t>
            </w:r>
            <w:r w:rsidRPr="009D6783">
              <w:rPr>
                <w:rFonts w:eastAsia="標楷體"/>
              </w:rPr>
              <w:br/>
              <w:t>4.</w:t>
            </w:r>
            <w:r w:rsidRPr="009D6783">
              <w:rPr>
                <w:rFonts w:eastAsia="標楷體" w:hAnsi="標楷體"/>
              </w:rPr>
              <w:t>培養反思己身的態度。</w:t>
            </w:r>
            <w:r w:rsidRPr="009D6783">
              <w:rPr>
                <w:rFonts w:eastAsia="標楷體"/>
              </w:rPr>
              <w:br/>
              <w:t>5.</w:t>
            </w:r>
            <w:r w:rsidRPr="009D6783">
              <w:rPr>
                <w:rFonts w:eastAsia="標楷體" w:hAnsi="標楷體"/>
              </w:rPr>
              <w:t>培養熱愛事物、環境的人生態度。</w:t>
            </w:r>
            <w:r w:rsidRPr="009D6783">
              <w:rPr>
                <w:rFonts w:eastAsia="標楷體"/>
              </w:rPr>
              <w:br/>
              <w:t>6..</w:t>
            </w:r>
            <w:r w:rsidRPr="009D6783">
              <w:rPr>
                <w:rFonts w:eastAsia="標楷體" w:hAnsi="標楷體"/>
              </w:rPr>
              <w:t>宣導愛護地球人人有責的觀念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0B640900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9F209" w14:textId="77777777" w:rsidR="00757140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 w:rsidRPr="003222C8">
              <w:rPr>
                <w:rFonts w:ascii="標楷體" w:eastAsia="標楷體" w:hAnsi="標楷體" w:cstheme="minorBidi" w:hint="eastAsia"/>
              </w:rPr>
              <w:t>電腦、投影機、掛圖、圖卡、補充資料</w:t>
            </w:r>
          </w:p>
          <w:p w14:paraId="5386FD1D" w14:textId="77777777" w:rsidR="00757140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</w:p>
          <w:p w14:paraId="7CA92410" w14:textId="77777777" w:rsidR="00757140" w:rsidRPr="009D6783" w:rsidRDefault="00757140" w:rsidP="00757140">
            <w:pPr>
              <w:spacing w:line="0" w:lineRule="atLeast"/>
              <w:rPr>
                <w:rFonts w:eastAsia="標楷體"/>
              </w:rPr>
            </w:pPr>
            <w:r w:rsidRPr="009D6783">
              <w:rPr>
                <w:rFonts w:eastAsia="標楷體"/>
              </w:rPr>
              <w:t>1.</w:t>
            </w:r>
            <w:r w:rsidRPr="009D6783">
              <w:rPr>
                <w:rFonts w:eastAsia="標楷體" w:hAnsi="標楷體"/>
              </w:rPr>
              <w:t>能知道全球暖化的原因。</w:t>
            </w:r>
          </w:p>
          <w:p w14:paraId="7FD9748B" w14:textId="77777777" w:rsidR="00757140" w:rsidRPr="009D6783" w:rsidRDefault="00757140" w:rsidP="00757140">
            <w:pPr>
              <w:spacing w:line="0" w:lineRule="atLeast"/>
              <w:rPr>
                <w:rFonts w:eastAsia="標楷體"/>
              </w:rPr>
            </w:pPr>
            <w:r w:rsidRPr="009D6783">
              <w:rPr>
                <w:rFonts w:eastAsia="標楷體"/>
              </w:rPr>
              <w:t>2.</w:t>
            </w:r>
            <w:r w:rsidRPr="009D6783">
              <w:rPr>
                <w:rFonts w:eastAsia="標楷體" w:hAnsi="標楷體"/>
              </w:rPr>
              <w:t>能了解全球暖化的影響。</w:t>
            </w:r>
          </w:p>
          <w:p w14:paraId="44A2FD9B" w14:textId="5458E6B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6783">
              <w:rPr>
                <w:rFonts w:eastAsia="標楷體"/>
              </w:rPr>
              <w:t>3.</w:t>
            </w:r>
            <w:r w:rsidRPr="009D6783">
              <w:rPr>
                <w:rFonts w:eastAsia="標楷體" w:hAnsi="標楷體"/>
              </w:rPr>
              <w:t>知道全球暖化的防治與改善。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7DBCF" w14:textId="77777777" w:rsidR="00757140" w:rsidRPr="003222C8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 w:rsidRPr="003222C8">
              <w:rPr>
                <w:rFonts w:ascii="標楷體" w:eastAsia="標楷體" w:hAnsi="標楷體" w:cstheme="minorBidi"/>
              </w:rPr>
              <w:t>討論</w:t>
            </w:r>
          </w:p>
          <w:p w14:paraId="69D89287" w14:textId="77777777" w:rsidR="00757140" w:rsidRPr="003222C8" w:rsidRDefault="00757140" w:rsidP="00757140">
            <w:pPr>
              <w:spacing w:line="0" w:lineRule="atLeast"/>
              <w:jc w:val="left"/>
              <w:rPr>
                <w:rFonts w:ascii="標楷體" w:eastAsia="標楷體" w:hAnsi="標楷體" w:cstheme="minorBidi"/>
              </w:rPr>
            </w:pPr>
            <w:r w:rsidRPr="003222C8">
              <w:rPr>
                <w:rFonts w:ascii="標楷體" w:eastAsia="標楷體" w:hAnsi="標楷體" w:cstheme="minorBidi"/>
              </w:rPr>
              <w:t>口語評量</w:t>
            </w:r>
          </w:p>
          <w:p w14:paraId="3BE8011F" w14:textId="347A2879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2C8">
              <w:rPr>
                <w:rFonts w:ascii="標楷體" w:eastAsia="標楷體" w:hAnsi="標楷體" w:cstheme="minorBidi"/>
              </w:rPr>
              <w:t>活動進行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2AD40" w14:textId="77777777" w:rsidR="00757140" w:rsidRPr="009D6783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【環境教育】</w:t>
            </w:r>
          </w:p>
          <w:p w14:paraId="727F58C7" w14:textId="34D7CDF0" w:rsidR="00757140" w:rsidRPr="00CD66C4" w:rsidRDefault="00757140" w:rsidP="00CD66C4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環</w:t>
            </w:r>
            <w:r w:rsidRPr="009D6783">
              <w:rPr>
                <w:rFonts w:eastAsia="標楷體"/>
              </w:rPr>
              <w:t xml:space="preserve"> J1 </w:t>
            </w:r>
            <w:r w:rsidRPr="009D6783">
              <w:rPr>
                <w:rFonts w:eastAsia="標楷體"/>
              </w:rPr>
              <w:t>了解生物多樣性及環境承載力的重要性。</w:t>
            </w:r>
            <w:r w:rsidR="00CD66C4">
              <w:rPr>
                <w:rFonts w:eastAsia="標楷體"/>
              </w:rPr>
              <w:t xml:space="preserve"> </w:t>
            </w:r>
          </w:p>
          <w:p w14:paraId="1A7DB9CA" w14:textId="77777777" w:rsidR="00757140" w:rsidRPr="009D6783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【海洋教育】</w:t>
            </w:r>
          </w:p>
          <w:p w14:paraId="644D38A5" w14:textId="77777777" w:rsidR="00757140" w:rsidRPr="009D6783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海</w:t>
            </w:r>
            <w:r w:rsidRPr="009D6783">
              <w:rPr>
                <w:rFonts w:eastAsia="標楷體"/>
              </w:rPr>
              <w:t xml:space="preserve"> J13 </w:t>
            </w:r>
            <w:r w:rsidRPr="009D6783">
              <w:rPr>
                <w:rFonts w:eastAsia="標楷體"/>
              </w:rPr>
              <w:t>探討海洋對陸上環境與生活的影響。</w:t>
            </w:r>
            <w:r w:rsidRPr="009D6783">
              <w:rPr>
                <w:rFonts w:eastAsia="標楷體"/>
              </w:rPr>
              <w:t xml:space="preserve"> </w:t>
            </w:r>
          </w:p>
          <w:p w14:paraId="01830FFA" w14:textId="77777777" w:rsidR="00757140" w:rsidRPr="009D6783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海</w:t>
            </w:r>
            <w:r w:rsidRPr="009D6783">
              <w:rPr>
                <w:rFonts w:eastAsia="標楷體"/>
              </w:rPr>
              <w:t xml:space="preserve"> J14 </w:t>
            </w:r>
            <w:r w:rsidRPr="009D6783">
              <w:rPr>
                <w:rFonts w:eastAsia="標楷體"/>
              </w:rPr>
              <w:t>探討海洋生物與生態環境之關聯。</w:t>
            </w:r>
            <w:r w:rsidRPr="009D6783">
              <w:rPr>
                <w:rFonts w:eastAsia="標楷體"/>
              </w:rPr>
              <w:t xml:space="preserve"> </w:t>
            </w:r>
          </w:p>
          <w:p w14:paraId="1C088ADE" w14:textId="77777777" w:rsidR="00757140" w:rsidRPr="009D6783" w:rsidRDefault="00757140" w:rsidP="00757140">
            <w:pPr>
              <w:spacing w:line="0" w:lineRule="atLeast"/>
              <w:jc w:val="left"/>
              <w:rPr>
                <w:rFonts w:eastAsia="標楷體"/>
              </w:rPr>
            </w:pPr>
            <w:r w:rsidRPr="009D6783">
              <w:rPr>
                <w:rFonts w:eastAsia="標楷體"/>
              </w:rPr>
              <w:t>海</w:t>
            </w:r>
            <w:r w:rsidRPr="009D6783">
              <w:rPr>
                <w:rFonts w:eastAsia="標楷體"/>
              </w:rPr>
              <w:t xml:space="preserve"> J16 </w:t>
            </w:r>
            <w:r w:rsidRPr="009D6783">
              <w:rPr>
                <w:rFonts w:eastAsia="標楷體"/>
              </w:rPr>
              <w:t>認識海洋生物資源之種類、用途、復育與保育方法。</w:t>
            </w:r>
            <w:r w:rsidRPr="009D6783">
              <w:rPr>
                <w:rFonts w:eastAsia="標楷體"/>
              </w:rPr>
              <w:t xml:space="preserve"> </w:t>
            </w:r>
          </w:p>
          <w:p w14:paraId="4E7FC59F" w14:textId="2F5ED4FB" w:rsidR="00757140" w:rsidRPr="00CD66C4" w:rsidRDefault="00757140" w:rsidP="00CD66C4">
            <w:pPr>
              <w:spacing w:line="0" w:lineRule="atLeast"/>
              <w:jc w:val="left"/>
              <w:rPr>
                <w:rFonts w:eastAsia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777777" w:rsidR="00757140" w:rsidRDefault="00757140" w:rsidP="0075714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757140" w14:paraId="5AA87F49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6FE18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ECCA3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77777777" w:rsidR="00757140" w:rsidRDefault="00757140" w:rsidP="00757140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757140" w14:paraId="6F7EF53D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90AE43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A0E1D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77777777" w:rsidR="00757140" w:rsidRDefault="00757140" w:rsidP="00757140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757140" w14:paraId="639EA8A6" w14:textId="777777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757140" w:rsidRDefault="00757140" w:rsidP="007571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77777777" w:rsidR="00757140" w:rsidRDefault="00757140" w:rsidP="0075714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757140" w:rsidRDefault="00757140" w:rsidP="0075714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757140" w:rsidRDefault="00757140" w:rsidP="007571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777777" w:rsidR="00757140" w:rsidRDefault="00757140" w:rsidP="00757140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E57750" w:rsidRDefault="00E57750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E57750" w:rsidRDefault="00593985">
      <w:pPr>
        <w:pStyle w:val="ac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</w:p>
    <w:p w14:paraId="48479980" w14:textId="77777777" w:rsidR="00E57750" w:rsidRDefault="00593985">
      <w:pPr>
        <w:ind w:left="23" w:firstLineChars="226" w:firstLine="45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highlight w:val="black"/>
          <w:shd w:val="pct15" w:color="auto" w:fill="FFFFFF"/>
        </w:rPr>
        <w:t xml:space="preserve"> </w:t>
      </w:r>
      <w:proofErr w:type="gramStart"/>
      <w:r>
        <w:rPr>
          <w:rFonts w:ascii="標楷體" w:eastAsia="標楷體" w:hAnsi="標楷體" w:cs="標楷體" w:hint="eastAsia"/>
          <w:highlight w:val="black"/>
          <w:shd w:val="pct15" w:color="auto" w:fill="FFFFFF"/>
        </w:rPr>
        <w:t>□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57750" w:rsidRDefault="00593985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57750" w:rsidRDefault="00593985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a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57750" w14:paraId="5B3BA986" w14:textId="77777777">
        <w:tc>
          <w:tcPr>
            <w:tcW w:w="1292" w:type="dxa"/>
          </w:tcPr>
          <w:p w14:paraId="7124E514" w14:textId="77777777" w:rsidR="00E57750" w:rsidRDefault="0059398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57750" w:rsidRDefault="0059398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57750" w:rsidRDefault="005939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57750" w:rsidRDefault="005939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57750" w:rsidRDefault="005939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57750" w:rsidRDefault="0059398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57750" w14:paraId="055D29B8" w14:textId="77777777">
        <w:tc>
          <w:tcPr>
            <w:tcW w:w="1292" w:type="dxa"/>
          </w:tcPr>
          <w:p w14:paraId="1AE34EA7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57750" w:rsidRDefault="00593985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57750" w:rsidRDefault="00593985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57750" w:rsidRDefault="00593985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57750" w:rsidRDefault="00593985"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7750" w14:paraId="55471AE4" w14:textId="77777777">
        <w:tc>
          <w:tcPr>
            <w:tcW w:w="1292" w:type="dxa"/>
          </w:tcPr>
          <w:p w14:paraId="621631FD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7750" w14:paraId="71CBD0A4" w14:textId="77777777">
        <w:tc>
          <w:tcPr>
            <w:tcW w:w="1292" w:type="dxa"/>
          </w:tcPr>
          <w:p w14:paraId="23DF777E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57750" w:rsidRDefault="00E577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E57750" w:rsidRDefault="00593985">
      <w:pPr>
        <w:ind w:left="23" w:firstLine="0"/>
        <w:rPr>
          <w:rFonts w:eastAsia="標楷體"/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sym w:font="Wingdings" w:char="F0B6"/>
      </w:r>
      <w:r>
        <w:rPr>
          <w:rFonts w:eastAsia="標楷體"/>
          <w:b/>
          <w:color w:val="FF0000"/>
          <w:sz w:val="24"/>
          <w:szCs w:val="24"/>
        </w:rPr>
        <w:t>上述欄位皆與校外人士協助教學</w:t>
      </w:r>
      <w:r>
        <w:rPr>
          <w:rFonts w:eastAsia="標楷體" w:hint="eastAsia"/>
          <w:b/>
          <w:color w:val="FF0000"/>
          <w:sz w:val="24"/>
          <w:szCs w:val="24"/>
        </w:rPr>
        <w:t>及</w:t>
      </w:r>
      <w:r>
        <w:rPr>
          <w:rFonts w:eastAsia="標楷體"/>
          <w:b/>
          <w:color w:val="FF0000"/>
          <w:sz w:val="24"/>
          <w:szCs w:val="24"/>
        </w:rPr>
        <w:t>活動之申請表一致</w:t>
      </w:r>
      <w:r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E57750">
      <w:footerReference w:type="default" r:id="rId8"/>
      <w:pgSz w:w="16839" w:h="11907" w:orient="landscape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D2C6" w14:textId="77777777" w:rsidR="00AD50FB" w:rsidRDefault="00AD50FB">
      <w:r>
        <w:separator/>
      </w:r>
    </w:p>
  </w:endnote>
  <w:endnote w:type="continuationSeparator" w:id="0">
    <w:p w14:paraId="7690958F" w14:textId="77777777" w:rsidR="00AD50FB" w:rsidRDefault="00AD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圓">
    <w:panose1 w:val="020F0809000000000000"/>
    <w:charset w:val="88"/>
    <w:family w:val="modern"/>
    <w:pitch w:val="fixed"/>
    <w:sig w:usb0="800002E3" w:usb1="38CF7C7A" w:usb2="00000016" w:usb3="00000000" w:csb0="00100000" w:csb1="00000000"/>
  </w:font>
  <w:font w:name="DFKaiShu-SB-Estd-BF">
    <w:altName w:val="Microsoft YaHe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AutoText"/>
      </w:docPartObj>
    </w:sdtPr>
    <w:sdtEndPr/>
    <w:sdtContent>
      <w:p w14:paraId="58CF5847" w14:textId="162D12B5" w:rsidR="002B1262" w:rsidRDefault="002B12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B68" w:rsidRPr="00117B68">
          <w:rPr>
            <w:noProof/>
            <w:lang w:val="zh-TW"/>
          </w:rPr>
          <w:t>2</w:t>
        </w:r>
        <w:r>
          <w:fldChar w:fldCharType="end"/>
        </w:r>
      </w:p>
    </w:sdtContent>
  </w:sdt>
  <w:p w14:paraId="257A8B70" w14:textId="77777777" w:rsidR="002B1262" w:rsidRDefault="002B126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651D9" w14:textId="77777777" w:rsidR="00AD50FB" w:rsidRDefault="00AD50FB">
      <w:r>
        <w:separator/>
      </w:r>
    </w:p>
  </w:footnote>
  <w:footnote w:type="continuationSeparator" w:id="0">
    <w:p w14:paraId="2BE39A94" w14:textId="77777777" w:rsidR="00AD50FB" w:rsidRDefault="00AD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12832"/>
    <w:multiLevelType w:val="multilevel"/>
    <w:tmpl w:val="2A912832"/>
    <w:lvl w:ilvl="0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>
      <w:start w:val="1"/>
      <w:numFmt w:val="ideographTradition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80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ideographTradition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ideographTradition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481D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6B67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2CD3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17B68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2D57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6D8F"/>
    <w:rsid w:val="001C7FAA"/>
    <w:rsid w:val="001D0E7F"/>
    <w:rsid w:val="001D293D"/>
    <w:rsid w:val="001D3382"/>
    <w:rsid w:val="001D52A7"/>
    <w:rsid w:val="001E0583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1894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1262"/>
    <w:rsid w:val="002B5B91"/>
    <w:rsid w:val="002C1601"/>
    <w:rsid w:val="002C2C4F"/>
    <w:rsid w:val="002C6411"/>
    <w:rsid w:val="002D3F86"/>
    <w:rsid w:val="002D7331"/>
    <w:rsid w:val="002E0D77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3D4C"/>
    <w:rsid w:val="00334F63"/>
    <w:rsid w:val="0034044A"/>
    <w:rsid w:val="00342067"/>
    <w:rsid w:val="003438B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2848"/>
    <w:rsid w:val="00376C12"/>
    <w:rsid w:val="00384845"/>
    <w:rsid w:val="00387108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D5F5B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196D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771"/>
    <w:rsid w:val="00570C52"/>
    <w:rsid w:val="00573E05"/>
    <w:rsid w:val="005759CF"/>
    <w:rsid w:val="00575BF8"/>
    <w:rsid w:val="005865BD"/>
    <w:rsid w:val="00586943"/>
    <w:rsid w:val="005902DD"/>
    <w:rsid w:val="00590AD8"/>
    <w:rsid w:val="00593985"/>
    <w:rsid w:val="005A3DF5"/>
    <w:rsid w:val="005A4D9A"/>
    <w:rsid w:val="005B1A25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C2E"/>
    <w:rsid w:val="005E6CDD"/>
    <w:rsid w:val="005F1B74"/>
    <w:rsid w:val="005F562B"/>
    <w:rsid w:val="005F5C4A"/>
    <w:rsid w:val="0060022B"/>
    <w:rsid w:val="00602EE8"/>
    <w:rsid w:val="00607C91"/>
    <w:rsid w:val="006121F2"/>
    <w:rsid w:val="0061264C"/>
    <w:rsid w:val="00612991"/>
    <w:rsid w:val="006177F3"/>
    <w:rsid w:val="00617F7F"/>
    <w:rsid w:val="0062005B"/>
    <w:rsid w:val="00621A1C"/>
    <w:rsid w:val="00622E5F"/>
    <w:rsid w:val="00624805"/>
    <w:rsid w:val="00624D39"/>
    <w:rsid w:val="00631F88"/>
    <w:rsid w:val="00633ADA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E3CBD"/>
    <w:rsid w:val="006E3D97"/>
    <w:rsid w:val="006E6719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4756A"/>
    <w:rsid w:val="00754A2E"/>
    <w:rsid w:val="00756819"/>
    <w:rsid w:val="00757140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1B9F"/>
    <w:rsid w:val="007924F8"/>
    <w:rsid w:val="00793F87"/>
    <w:rsid w:val="007A03E7"/>
    <w:rsid w:val="007B08AA"/>
    <w:rsid w:val="007B4583"/>
    <w:rsid w:val="007B4B62"/>
    <w:rsid w:val="007B7C19"/>
    <w:rsid w:val="007C087C"/>
    <w:rsid w:val="007C0CAF"/>
    <w:rsid w:val="007C0F03"/>
    <w:rsid w:val="007C196E"/>
    <w:rsid w:val="007C2A65"/>
    <w:rsid w:val="007C355B"/>
    <w:rsid w:val="007C4F1E"/>
    <w:rsid w:val="007C554F"/>
    <w:rsid w:val="007C689B"/>
    <w:rsid w:val="007D233F"/>
    <w:rsid w:val="007D29D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20B6"/>
    <w:rsid w:val="008943CA"/>
    <w:rsid w:val="0089672F"/>
    <w:rsid w:val="008A339B"/>
    <w:rsid w:val="008A5131"/>
    <w:rsid w:val="008A5E7D"/>
    <w:rsid w:val="008A612D"/>
    <w:rsid w:val="008B066B"/>
    <w:rsid w:val="008B2B8C"/>
    <w:rsid w:val="008B56DD"/>
    <w:rsid w:val="008B7B1A"/>
    <w:rsid w:val="008C346B"/>
    <w:rsid w:val="008C44BE"/>
    <w:rsid w:val="008C6637"/>
    <w:rsid w:val="008C7AF6"/>
    <w:rsid w:val="008D2428"/>
    <w:rsid w:val="008D44FD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338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12B5"/>
    <w:rsid w:val="009C4C90"/>
    <w:rsid w:val="009C534F"/>
    <w:rsid w:val="009C5A07"/>
    <w:rsid w:val="009C6E92"/>
    <w:rsid w:val="009D1081"/>
    <w:rsid w:val="009D1652"/>
    <w:rsid w:val="009D2C20"/>
    <w:rsid w:val="009D42FE"/>
    <w:rsid w:val="009D5D4A"/>
    <w:rsid w:val="009D5F4F"/>
    <w:rsid w:val="009D67C7"/>
    <w:rsid w:val="009E08EA"/>
    <w:rsid w:val="009E19C3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20D4"/>
    <w:rsid w:val="00AA56E5"/>
    <w:rsid w:val="00AA5C9E"/>
    <w:rsid w:val="00AB0D6C"/>
    <w:rsid w:val="00AB33BD"/>
    <w:rsid w:val="00AB671C"/>
    <w:rsid w:val="00AB6EAC"/>
    <w:rsid w:val="00AB6FC4"/>
    <w:rsid w:val="00AC4B0F"/>
    <w:rsid w:val="00AD03CF"/>
    <w:rsid w:val="00AD2399"/>
    <w:rsid w:val="00AD3378"/>
    <w:rsid w:val="00AD50FB"/>
    <w:rsid w:val="00AE5DA6"/>
    <w:rsid w:val="00AE6E7D"/>
    <w:rsid w:val="00AF1E63"/>
    <w:rsid w:val="00AF2A85"/>
    <w:rsid w:val="00AF4902"/>
    <w:rsid w:val="00AF649B"/>
    <w:rsid w:val="00B0211E"/>
    <w:rsid w:val="00B0232A"/>
    <w:rsid w:val="00B02B71"/>
    <w:rsid w:val="00B106EC"/>
    <w:rsid w:val="00B112CB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1C76"/>
    <w:rsid w:val="00C16726"/>
    <w:rsid w:val="00C228EB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47DA4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395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D0735"/>
    <w:rsid w:val="00CD66C4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5D1E"/>
    <w:rsid w:val="00D26332"/>
    <w:rsid w:val="00D31E75"/>
    <w:rsid w:val="00D32C27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149C"/>
    <w:rsid w:val="00D55878"/>
    <w:rsid w:val="00D564D0"/>
    <w:rsid w:val="00D57FF1"/>
    <w:rsid w:val="00D63D19"/>
    <w:rsid w:val="00D660A8"/>
    <w:rsid w:val="00D67729"/>
    <w:rsid w:val="00D75312"/>
    <w:rsid w:val="00D777C7"/>
    <w:rsid w:val="00D8163B"/>
    <w:rsid w:val="00D81B60"/>
    <w:rsid w:val="00D82CA1"/>
    <w:rsid w:val="00D84ED2"/>
    <w:rsid w:val="00D85659"/>
    <w:rsid w:val="00D91CCA"/>
    <w:rsid w:val="00DA3981"/>
    <w:rsid w:val="00DA3FCB"/>
    <w:rsid w:val="00DA40E9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5110"/>
    <w:rsid w:val="00E07B7B"/>
    <w:rsid w:val="00E131CD"/>
    <w:rsid w:val="00E13C58"/>
    <w:rsid w:val="00E13ECD"/>
    <w:rsid w:val="00E22722"/>
    <w:rsid w:val="00E22ED8"/>
    <w:rsid w:val="00E24A57"/>
    <w:rsid w:val="00E24FAA"/>
    <w:rsid w:val="00E2656C"/>
    <w:rsid w:val="00E325ED"/>
    <w:rsid w:val="00E3550F"/>
    <w:rsid w:val="00E35C4C"/>
    <w:rsid w:val="00E428EF"/>
    <w:rsid w:val="00E46E43"/>
    <w:rsid w:val="00E47B31"/>
    <w:rsid w:val="00E51BC1"/>
    <w:rsid w:val="00E52EA3"/>
    <w:rsid w:val="00E568E8"/>
    <w:rsid w:val="00E570C1"/>
    <w:rsid w:val="00E57107"/>
    <w:rsid w:val="00E57750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12D6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5D2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  <w:rsid w:val="5278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870D7"/>
  <w15:docId w15:val="{653BB6E9-EE9B-42C7-91A1-F18566D1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</w:style>
  <w:style w:type="paragraph" w:styleId="Web">
    <w:name w:val="Normal (Web)"/>
    <w:basedOn w:val="a"/>
    <w:uiPriority w:val="99"/>
    <w:unhideWhenUsed/>
    <w:qFormat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styleId="a9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27"/>
    <w:basedOn w:val="TableNormal1"/>
    <w:tblPr>
      <w:tblCellMar>
        <w:left w:w="28" w:type="dxa"/>
        <w:right w:w="28" w:type="dxa"/>
      </w:tblCellMar>
    </w:tblPr>
  </w:style>
  <w:style w:type="table" w:customStyle="1" w:styleId="26">
    <w:name w:val="26"/>
    <w:basedOn w:val="TableNormal1"/>
    <w:tblPr>
      <w:tblCellMar>
        <w:left w:w="28" w:type="dxa"/>
        <w:right w:w="28" w:type="dxa"/>
      </w:tblCellMar>
    </w:tblPr>
  </w:style>
  <w:style w:type="table" w:customStyle="1" w:styleId="25">
    <w:name w:val="25"/>
    <w:basedOn w:val="TableNormal1"/>
    <w:tblPr>
      <w:tblCellMar>
        <w:left w:w="108" w:type="dxa"/>
        <w:right w:w="108" w:type="dxa"/>
      </w:tblCellMar>
    </w:tblPr>
  </w:style>
  <w:style w:type="table" w:customStyle="1" w:styleId="24">
    <w:name w:val="24"/>
    <w:basedOn w:val="TableNormal1"/>
    <w:tblPr>
      <w:tblCellMar>
        <w:left w:w="28" w:type="dxa"/>
        <w:right w:w="28" w:type="dxa"/>
      </w:tblCellMar>
    </w:tblPr>
  </w:style>
  <w:style w:type="table" w:customStyle="1" w:styleId="23">
    <w:name w:val="23"/>
    <w:basedOn w:val="TableNormal1"/>
    <w:qFormat/>
    <w:tblPr/>
  </w:style>
  <w:style w:type="table" w:customStyle="1" w:styleId="22">
    <w:name w:val="22"/>
    <w:basedOn w:val="TableNormal1"/>
    <w:tblPr/>
  </w:style>
  <w:style w:type="table" w:customStyle="1" w:styleId="21">
    <w:name w:val="21"/>
    <w:basedOn w:val="TableNormal1"/>
    <w:tblPr/>
  </w:style>
  <w:style w:type="table" w:customStyle="1" w:styleId="20">
    <w:name w:val="20"/>
    <w:basedOn w:val="TableNormal1"/>
    <w:tblPr/>
  </w:style>
  <w:style w:type="table" w:customStyle="1" w:styleId="19">
    <w:name w:val="19"/>
    <w:basedOn w:val="TableNormal1"/>
    <w:tblPr>
      <w:tblCellMar>
        <w:left w:w="108" w:type="dxa"/>
        <w:right w:w="108" w:type="dxa"/>
      </w:tblCellMar>
    </w:tblPr>
  </w:style>
  <w:style w:type="table" w:customStyle="1" w:styleId="18">
    <w:name w:val="18"/>
    <w:basedOn w:val="TableNormal1"/>
    <w:tblPr>
      <w:tblCellMar>
        <w:left w:w="28" w:type="dxa"/>
        <w:right w:w="28" w:type="dxa"/>
      </w:tblCellMar>
    </w:tblPr>
  </w:style>
  <w:style w:type="table" w:customStyle="1" w:styleId="17">
    <w:name w:val="17"/>
    <w:basedOn w:val="TableNormal1"/>
    <w:tblPr>
      <w:tblCellMar>
        <w:left w:w="28" w:type="dxa"/>
        <w:right w:w="28" w:type="dxa"/>
      </w:tblCellMar>
    </w:tblPr>
  </w:style>
  <w:style w:type="table" w:customStyle="1" w:styleId="16">
    <w:name w:val="16"/>
    <w:basedOn w:val="TableNormal1"/>
    <w:tblPr>
      <w:tblCellMar>
        <w:left w:w="108" w:type="dxa"/>
        <w:right w:w="108" w:type="dxa"/>
      </w:tblCellMar>
    </w:tblPr>
  </w:style>
  <w:style w:type="table" w:customStyle="1" w:styleId="15">
    <w:name w:val="15"/>
    <w:basedOn w:val="TableNormal1"/>
    <w:tblPr>
      <w:tblCellMar>
        <w:left w:w="28" w:type="dxa"/>
        <w:right w:w="28" w:type="dxa"/>
      </w:tblCellMar>
    </w:tblPr>
  </w:style>
  <w:style w:type="table" w:customStyle="1" w:styleId="14">
    <w:name w:val="14"/>
    <w:basedOn w:val="TableNormal1"/>
    <w:tblPr>
      <w:tblCellMar>
        <w:left w:w="108" w:type="dxa"/>
        <w:right w:w="108" w:type="dxa"/>
      </w:tblCellMar>
    </w:tblPr>
  </w:style>
  <w:style w:type="table" w:customStyle="1" w:styleId="13">
    <w:name w:val="13"/>
    <w:basedOn w:val="TableNormal1"/>
    <w:qFormat/>
    <w:tblPr/>
  </w:style>
  <w:style w:type="table" w:customStyle="1" w:styleId="12">
    <w:name w:val="12"/>
    <w:basedOn w:val="TableNormal1"/>
    <w:tblPr>
      <w:tblCellMar>
        <w:left w:w="28" w:type="dxa"/>
        <w:right w:w="28" w:type="dxa"/>
      </w:tblCellMar>
    </w:tblPr>
  </w:style>
  <w:style w:type="table" w:customStyle="1" w:styleId="11">
    <w:name w:val="11"/>
    <w:basedOn w:val="TableNormal1"/>
    <w:tblPr>
      <w:tblCellMar>
        <w:left w:w="28" w:type="dxa"/>
        <w:right w:w="28" w:type="dxa"/>
      </w:tblCellMar>
    </w:tblPr>
  </w:style>
  <w:style w:type="table" w:customStyle="1" w:styleId="10">
    <w:name w:val="10"/>
    <w:basedOn w:val="TableNormal1"/>
    <w:tblPr>
      <w:tblCellMar>
        <w:left w:w="28" w:type="dxa"/>
        <w:right w:w="28" w:type="dxa"/>
      </w:tblCellMar>
    </w:tblPr>
  </w:style>
  <w:style w:type="table" w:customStyle="1" w:styleId="9">
    <w:name w:val="9"/>
    <w:basedOn w:val="TableNormal1"/>
    <w:qFormat/>
    <w:tblPr>
      <w:tblCellMar>
        <w:left w:w="28" w:type="dxa"/>
        <w:right w:w="28" w:type="dxa"/>
      </w:tblCellMar>
    </w:tblPr>
  </w:style>
  <w:style w:type="table" w:customStyle="1" w:styleId="8">
    <w:name w:val="8"/>
    <w:basedOn w:val="TableNormal1"/>
    <w:tblPr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tblPr/>
  </w:style>
  <w:style w:type="table" w:customStyle="1" w:styleId="60">
    <w:name w:val="6"/>
    <w:basedOn w:val="TableNormal1"/>
    <w:qFormat/>
    <w:tblPr/>
  </w:style>
  <w:style w:type="table" w:customStyle="1" w:styleId="50">
    <w:name w:val="5"/>
    <w:basedOn w:val="TableNormal1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1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1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1"/>
    <w:qFormat/>
    <w:tblPr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1"/>
    <w:tblPr>
      <w:tblCellMar>
        <w:left w:w="28" w:type="dxa"/>
        <w:right w:w="28" w:type="dxa"/>
      </w:tblCellMar>
    </w:tblPr>
  </w:style>
  <w:style w:type="paragraph" w:styleId="ac">
    <w:name w:val="List Paragraph"/>
    <w:basedOn w:val="a"/>
    <w:uiPriority w:val="34"/>
    <w:qFormat/>
    <w:pPr>
      <w:ind w:leftChars="200" w:left="480"/>
    </w:p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註解方塊文字 字元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頁首 字元"/>
    <w:basedOn w:val="a0"/>
    <w:link w:val="a7"/>
    <w:uiPriority w:val="99"/>
    <w:qFormat/>
  </w:style>
  <w:style w:type="character" w:customStyle="1" w:styleId="a6">
    <w:name w:val="頁尾 字元"/>
    <w:basedOn w:val="a0"/>
    <w:link w:val="a5"/>
    <w:uiPriority w:val="99"/>
  </w:style>
  <w:style w:type="paragraph" w:styleId="ad">
    <w:name w:val="No Spacing"/>
    <w:uiPriority w:val="1"/>
    <w:qFormat/>
    <w:pPr>
      <w:ind w:firstLine="23"/>
      <w:jc w:val="both"/>
    </w:pPr>
    <w:rPr>
      <w:color w:val="000000"/>
    </w:rPr>
  </w:style>
  <w:style w:type="paragraph" w:customStyle="1" w:styleId="Default">
    <w:name w:val="Default"/>
    <w:qFormat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10AE2-7457-43DD-8148-78E1AFE7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2158</Words>
  <Characters>12307</Characters>
  <Application>Microsoft Office Word</Application>
  <DocSecurity>0</DocSecurity>
  <Lines>102</Lines>
  <Paragraphs>28</Paragraphs>
  <ScaleCrop>false</ScaleCrop>
  <Company>Hewlett-Packard Company</Company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3</cp:revision>
  <cp:lastPrinted>2018-11-20T02:54:00Z</cp:lastPrinted>
  <dcterms:created xsi:type="dcterms:W3CDTF">2025-01-17T06:06:00Z</dcterms:created>
  <dcterms:modified xsi:type="dcterms:W3CDTF">2025-01-20T01:44:00Z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2516B581DAD044FE844EE5ED6D4ED9AD_12</vt:lpwstr>
  </property>
</Properties>
</file>