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14:paraId="76DCBA86" w14:textId="322B4C4C" w:rsidR="00FC1B4B" w:rsidRPr="00654BD7" w:rsidRDefault="00FC1B4B" w:rsidP="00FC1B4B">
      <w:pPr>
        <w:spacing w:afterLines="50" w:after="120" w:line="240" w:lineRule="atLeast"/>
        <w:jc w:val="center"/>
        <w:rPr>
          <w:rFonts w:eastAsia="標楷體"/>
          <w:b/>
          <w:color w:val="auto"/>
          <w:sz w:val="32"/>
          <w:szCs w:val="32"/>
          <w:u w:val="thick"/>
        </w:rPr>
      </w:pPr>
      <w:r w:rsidRPr="00EA7A47">
        <w:rPr>
          <w:rFonts w:eastAsia="標楷體"/>
          <w:b/>
          <w:sz w:val="32"/>
          <w:szCs w:val="32"/>
        </w:rPr>
        <w:t>新北市</w:t>
      </w:r>
      <w:r w:rsidR="00EC694E" w:rsidRPr="006E1FAD">
        <w:rPr>
          <w:rFonts w:eastAsia="標楷體" w:hint="eastAsia"/>
          <w:b/>
          <w:sz w:val="32"/>
          <w:szCs w:val="32"/>
          <w:u w:val="thick"/>
        </w:rPr>
        <w:t>溪</w:t>
      </w:r>
      <w:proofErr w:type="gramStart"/>
      <w:r w:rsidR="00EC694E" w:rsidRPr="006E1FAD">
        <w:rPr>
          <w:rFonts w:eastAsia="標楷體" w:hint="eastAsia"/>
          <w:b/>
          <w:sz w:val="32"/>
          <w:szCs w:val="32"/>
          <w:u w:val="thick"/>
        </w:rPr>
        <w:t>崑</w:t>
      </w:r>
      <w:proofErr w:type="gramEnd"/>
      <w:r w:rsidRPr="00EA7A47">
        <w:rPr>
          <w:rFonts w:eastAsia="標楷體"/>
          <w:b/>
          <w:sz w:val="32"/>
          <w:szCs w:val="32"/>
        </w:rPr>
        <w:t>國民中學</w:t>
      </w:r>
      <w:r w:rsidRPr="00EC694E">
        <w:rPr>
          <w:rFonts w:eastAsia="標楷體"/>
          <w:b/>
          <w:color w:val="auto"/>
          <w:sz w:val="32"/>
          <w:szCs w:val="32"/>
          <w:u w:val="single"/>
        </w:rPr>
        <w:t>11</w:t>
      </w:r>
      <w:r w:rsidR="00A52A2A" w:rsidRPr="00EC694E">
        <w:rPr>
          <w:rFonts w:eastAsia="標楷體" w:hint="eastAsia"/>
          <w:b/>
          <w:color w:val="auto"/>
          <w:sz w:val="32"/>
          <w:szCs w:val="32"/>
          <w:u w:val="single"/>
        </w:rPr>
        <w:t>3</w:t>
      </w:r>
      <w:r w:rsidRPr="00EC694E">
        <w:rPr>
          <w:rFonts w:eastAsia="標楷體"/>
          <w:b/>
          <w:color w:val="auto"/>
          <w:sz w:val="32"/>
          <w:szCs w:val="32"/>
        </w:rPr>
        <w:t>學年度</w:t>
      </w:r>
      <w:r w:rsidR="0068568C">
        <w:rPr>
          <w:rFonts w:eastAsia="標楷體" w:hint="eastAsia"/>
          <w:b/>
          <w:color w:val="auto"/>
          <w:sz w:val="32"/>
          <w:szCs w:val="32"/>
          <w:u w:val="thick"/>
        </w:rPr>
        <w:t>八</w:t>
      </w:r>
      <w:r w:rsidRPr="00EC694E">
        <w:rPr>
          <w:rFonts w:eastAsia="標楷體"/>
          <w:b/>
          <w:color w:val="auto"/>
          <w:sz w:val="32"/>
          <w:szCs w:val="32"/>
        </w:rPr>
        <w:t>年級第</w:t>
      </w:r>
      <w:r w:rsidR="00570C52" w:rsidRPr="00EC694E">
        <w:rPr>
          <w:rFonts w:eastAsia="標楷體" w:hint="eastAsia"/>
          <w:b/>
          <w:color w:val="auto"/>
          <w:sz w:val="32"/>
          <w:szCs w:val="32"/>
          <w:u w:val="single"/>
        </w:rPr>
        <w:t>2</w:t>
      </w:r>
      <w:proofErr w:type="gramStart"/>
      <w:r w:rsidRPr="00EC694E">
        <w:rPr>
          <w:rFonts w:eastAsia="標楷體"/>
          <w:b/>
          <w:color w:val="auto"/>
          <w:sz w:val="32"/>
          <w:szCs w:val="32"/>
        </w:rPr>
        <w:t>學期</w:t>
      </w:r>
      <w:r w:rsidRPr="00EC694E">
        <w:rPr>
          <w:rFonts w:eastAsia="標楷體" w:hint="eastAsia"/>
          <w:b/>
          <w:color w:val="auto"/>
          <w:sz w:val="32"/>
          <w:szCs w:val="32"/>
          <w:bdr w:val="single" w:sz="4" w:space="0" w:color="auto"/>
        </w:rPr>
        <w:t>部</w:t>
      </w:r>
      <w:r w:rsidR="00064FA1" w:rsidRPr="00EC694E">
        <w:rPr>
          <w:rFonts w:eastAsia="標楷體" w:hint="eastAsia"/>
          <w:b/>
          <w:color w:val="auto"/>
          <w:sz w:val="32"/>
          <w:szCs w:val="32"/>
          <w:bdr w:val="single" w:sz="4" w:space="0" w:color="auto"/>
        </w:rPr>
        <w:t>定</w:t>
      </w:r>
      <w:r w:rsidRPr="00EC694E">
        <w:rPr>
          <w:rFonts w:eastAsia="標楷體"/>
          <w:b/>
          <w:color w:val="auto"/>
          <w:sz w:val="32"/>
          <w:szCs w:val="32"/>
        </w:rPr>
        <w:t>課程</w:t>
      </w:r>
      <w:proofErr w:type="gramEnd"/>
      <w:r w:rsidRPr="00EC694E">
        <w:rPr>
          <w:rFonts w:eastAsia="標楷體"/>
          <w:b/>
          <w:color w:val="auto"/>
          <w:sz w:val="32"/>
          <w:szCs w:val="32"/>
        </w:rPr>
        <w:t>計畫</w:t>
      </w:r>
      <w:r w:rsidRPr="00EC694E">
        <w:rPr>
          <w:rFonts w:eastAsia="標楷體"/>
          <w:b/>
          <w:color w:val="auto"/>
          <w:sz w:val="32"/>
          <w:szCs w:val="32"/>
        </w:rPr>
        <w:t xml:space="preserve">  </w:t>
      </w:r>
      <w:r w:rsidRPr="00EC694E">
        <w:rPr>
          <w:rFonts w:eastAsia="標楷體"/>
          <w:b/>
          <w:color w:val="auto"/>
          <w:sz w:val="32"/>
          <w:szCs w:val="32"/>
        </w:rPr>
        <w:t>設計者：</w:t>
      </w:r>
      <w:r w:rsidR="00C465AB">
        <w:rPr>
          <w:rFonts w:eastAsia="標楷體" w:hint="eastAsia"/>
          <w:b/>
          <w:color w:val="auto"/>
          <w:sz w:val="32"/>
          <w:szCs w:val="32"/>
          <w:u w:val="thick"/>
        </w:rPr>
        <w:t>陳怡菁</w:t>
      </w:r>
      <w:r w:rsidR="00654BD7" w:rsidRPr="00654BD7">
        <w:rPr>
          <w:rFonts w:eastAsia="標楷體" w:hint="eastAsia"/>
          <w:b/>
          <w:color w:val="auto"/>
          <w:sz w:val="32"/>
          <w:szCs w:val="32"/>
          <w:u w:val="thick"/>
        </w:rPr>
        <w:t>老師</w:t>
      </w:r>
    </w:p>
    <w:p w14:paraId="0CECA41D" w14:textId="77777777" w:rsidR="009529E0" w:rsidRPr="00EC694E" w:rsidRDefault="0036459A" w:rsidP="0056752F">
      <w:pPr>
        <w:pStyle w:val="aff0"/>
        <w:numPr>
          <w:ilvl w:val="0"/>
          <w:numId w:val="1"/>
        </w:numPr>
        <w:tabs>
          <w:tab w:val="left" w:pos="426"/>
          <w:tab w:val="left" w:pos="504"/>
        </w:tabs>
        <w:spacing w:line="360" w:lineRule="auto"/>
        <w:ind w:leftChars="0"/>
        <w:rPr>
          <w:rFonts w:ascii="標楷體" w:eastAsia="標楷體" w:hAnsi="標楷體" w:cs="標楷體"/>
          <w:b/>
          <w:color w:val="auto"/>
          <w:sz w:val="24"/>
          <w:szCs w:val="24"/>
        </w:rPr>
      </w:pPr>
      <w:r w:rsidRPr="00EC694E">
        <w:rPr>
          <w:rFonts w:ascii="標楷體" w:eastAsia="標楷體" w:hAnsi="標楷體" w:cs="標楷體" w:hint="eastAsia"/>
          <w:b/>
          <w:color w:val="auto"/>
          <w:sz w:val="24"/>
          <w:szCs w:val="24"/>
        </w:rPr>
        <w:t>課程類別：</w:t>
      </w:r>
    </w:p>
    <w:p w14:paraId="6D60A2B5" w14:textId="6C3999B2" w:rsidR="005432CD" w:rsidRDefault="009529E0" w:rsidP="005432CD">
      <w:pPr>
        <w:pStyle w:val="Web"/>
        <w:spacing w:line="360" w:lineRule="auto"/>
        <w:rPr>
          <w:rFonts w:ascii="標楷體" w:eastAsia="標楷體" w:hAnsi="標楷體" w:cs="標楷體"/>
        </w:rPr>
      </w:pPr>
      <w:r w:rsidRPr="00903674">
        <w:rPr>
          <w:rFonts w:ascii="標楷體" w:eastAsia="標楷體" w:hAnsi="標楷體" w:cs="標楷體" w:hint="eastAsia"/>
        </w:rPr>
        <w:t xml:space="preserve">    </w:t>
      </w:r>
      <w:r w:rsidR="00903674" w:rsidRPr="00FC1B4B">
        <w:rPr>
          <w:rFonts w:ascii="Times New Roman" w:eastAsia="標楷體" w:hAnsi="Times New Roman" w:cs="Times New Roman"/>
        </w:rPr>
        <w:t>1.</w:t>
      </w:r>
      <w:r w:rsidR="009D5F4F" w:rsidRPr="00903674">
        <w:rPr>
          <w:rFonts w:ascii="標楷體" w:eastAsia="標楷體" w:hAnsi="標楷體" w:cs="標楷體"/>
        </w:rPr>
        <w:t>□</w:t>
      </w:r>
      <w:r w:rsidR="009D5F4F" w:rsidRPr="00903674">
        <w:rPr>
          <w:rFonts w:ascii="標楷體" w:eastAsia="標楷體" w:hAnsi="標楷體" w:cs="標楷體" w:hint="eastAsia"/>
        </w:rPr>
        <w:t xml:space="preserve">國語文 </w:t>
      </w:r>
      <w:r w:rsidR="005432CD">
        <w:rPr>
          <w:rFonts w:ascii="標楷體" w:eastAsia="標楷體" w:hAnsi="標楷體" w:cs="標楷體" w:hint="eastAsia"/>
        </w:rPr>
        <w:t xml:space="preserve"> </w:t>
      </w:r>
      <w:r w:rsidR="009D5F4F" w:rsidRPr="00903674">
        <w:rPr>
          <w:rFonts w:ascii="標楷體" w:eastAsia="標楷體" w:hAnsi="標楷體" w:cs="標楷體" w:hint="eastAsia"/>
        </w:rPr>
        <w:t xml:space="preserve">  </w:t>
      </w:r>
      <w:r w:rsidR="00903674" w:rsidRPr="00FC1B4B">
        <w:rPr>
          <w:rFonts w:ascii="Times New Roman" w:eastAsia="標楷體" w:hAnsi="Times New Roman" w:cs="Times New Roman"/>
        </w:rPr>
        <w:t>2.</w:t>
      </w:r>
      <w:r w:rsidR="009D5F4F" w:rsidRPr="00903674">
        <w:rPr>
          <w:rFonts w:ascii="標楷體" w:eastAsia="標楷體" w:hAnsi="標楷體" w:cs="標楷體"/>
        </w:rPr>
        <w:t>□</w:t>
      </w:r>
      <w:r w:rsidR="009D5F4F" w:rsidRPr="00903674">
        <w:rPr>
          <w:rFonts w:ascii="標楷體" w:eastAsia="標楷體" w:hAnsi="標楷體" w:cs="標楷體" w:hint="eastAsia"/>
        </w:rPr>
        <w:t xml:space="preserve">英語文   </w:t>
      </w:r>
      <w:r w:rsidR="00903674" w:rsidRPr="00FC1B4B">
        <w:rPr>
          <w:rFonts w:ascii="Times New Roman" w:eastAsia="標楷體" w:hAnsi="Times New Roman" w:cs="Times New Roman"/>
        </w:rPr>
        <w:t>3.</w:t>
      </w:r>
      <w:r w:rsidR="009D5F4F" w:rsidRPr="00903674">
        <w:rPr>
          <w:rFonts w:ascii="標楷體" w:eastAsia="標楷體" w:hAnsi="標楷體" w:cs="標楷體"/>
        </w:rPr>
        <w:t>□</w:t>
      </w:r>
      <w:r w:rsidR="009D5F4F" w:rsidRPr="00903674">
        <w:rPr>
          <w:rFonts w:ascii="標楷體" w:eastAsia="標楷體" w:hAnsi="標楷體" w:cs="標楷體" w:hint="eastAsia"/>
        </w:rPr>
        <w:t xml:space="preserve">健康與體育  </w:t>
      </w:r>
      <w:r w:rsidR="009D5F4F" w:rsidRPr="00FC1B4B">
        <w:rPr>
          <w:rFonts w:ascii="Times New Roman" w:eastAsia="標楷體" w:hAnsi="Times New Roman" w:cs="Times New Roman"/>
        </w:rPr>
        <w:t xml:space="preserve"> </w:t>
      </w:r>
      <w:r w:rsidR="00903674" w:rsidRPr="00FC1B4B">
        <w:rPr>
          <w:rFonts w:ascii="Times New Roman" w:eastAsia="標楷體" w:hAnsi="Times New Roman" w:cs="Times New Roman"/>
        </w:rPr>
        <w:t>4.</w:t>
      </w:r>
      <w:r w:rsidR="009D5F4F" w:rsidRPr="00903674">
        <w:rPr>
          <w:rFonts w:ascii="標楷體" w:eastAsia="標楷體" w:hAnsi="標楷體" w:cs="標楷體"/>
        </w:rPr>
        <w:t>□</w:t>
      </w:r>
      <w:r w:rsidR="009D5F4F" w:rsidRPr="00903674">
        <w:rPr>
          <w:rFonts w:ascii="標楷體" w:eastAsia="標楷體" w:hAnsi="標楷體" w:cs="標楷體" w:hint="eastAsia"/>
        </w:rPr>
        <w:t xml:space="preserve">數學   </w:t>
      </w:r>
      <w:r w:rsidR="00903674" w:rsidRPr="00FC1B4B">
        <w:rPr>
          <w:rFonts w:ascii="Times New Roman" w:eastAsia="標楷體" w:hAnsi="Times New Roman" w:cs="Times New Roman"/>
        </w:rPr>
        <w:t>5.</w:t>
      </w:r>
      <w:r w:rsidR="00F936ED">
        <w:rPr>
          <w:rFonts w:ascii="標楷體" w:eastAsia="標楷體" w:hAnsi="標楷體" w:cs="標楷體" w:hint="eastAsia"/>
        </w:rPr>
        <w:t>■</w:t>
      </w:r>
      <w:r w:rsidR="009D5F4F" w:rsidRPr="00903674">
        <w:rPr>
          <w:rFonts w:ascii="標楷體" w:eastAsia="標楷體" w:hAnsi="標楷體" w:cs="標楷體" w:hint="eastAsia"/>
        </w:rPr>
        <w:t xml:space="preserve">社會   </w:t>
      </w:r>
      <w:r w:rsidR="00903674" w:rsidRPr="00FC1B4B">
        <w:rPr>
          <w:rFonts w:ascii="Times New Roman" w:eastAsia="標楷體" w:hAnsi="Times New Roman" w:cs="Times New Roman"/>
        </w:rPr>
        <w:t>6.</w:t>
      </w:r>
      <w:r w:rsidR="009D5F4F" w:rsidRPr="00903674">
        <w:rPr>
          <w:rFonts w:ascii="標楷體" w:eastAsia="標楷體" w:hAnsi="標楷體" w:cs="標楷體"/>
        </w:rPr>
        <w:t>□</w:t>
      </w:r>
      <w:r w:rsidR="009D5F4F" w:rsidRPr="00903674">
        <w:rPr>
          <w:rFonts w:ascii="標楷體" w:eastAsia="標楷體" w:hAnsi="標楷體" w:cs="標楷體" w:hint="eastAsia"/>
        </w:rPr>
        <w:t xml:space="preserve">藝術  </w:t>
      </w:r>
      <w:r w:rsidR="00903674" w:rsidRPr="00FC1B4B">
        <w:rPr>
          <w:rFonts w:ascii="Times New Roman" w:eastAsia="標楷體" w:hAnsi="Times New Roman" w:cs="Times New Roman"/>
        </w:rPr>
        <w:t>7.</w:t>
      </w:r>
      <w:r w:rsidR="009D5F4F" w:rsidRPr="00903674">
        <w:rPr>
          <w:rFonts w:ascii="標楷體" w:eastAsia="標楷體" w:hAnsi="標楷體" w:cs="標楷體"/>
        </w:rPr>
        <w:t>□</w:t>
      </w:r>
      <w:r w:rsidR="009D5F4F" w:rsidRPr="00903674">
        <w:rPr>
          <w:rFonts w:ascii="標楷體" w:eastAsia="標楷體" w:hAnsi="標楷體" w:cs="標楷體" w:hint="eastAsia"/>
        </w:rPr>
        <w:t xml:space="preserve">自然科學 </w:t>
      </w:r>
      <w:r w:rsidR="00903674" w:rsidRPr="00FC1B4B">
        <w:rPr>
          <w:rFonts w:ascii="Times New Roman" w:eastAsia="標楷體" w:hAnsi="Times New Roman" w:cs="Times New Roman"/>
        </w:rPr>
        <w:t>8.</w:t>
      </w:r>
      <w:r w:rsidR="009D5F4F" w:rsidRPr="00903674">
        <w:rPr>
          <w:rFonts w:ascii="標楷體" w:eastAsia="標楷體" w:hAnsi="標楷體" w:cs="標楷體"/>
        </w:rPr>
        <w:t>□</w:t>
      </w:r>
      <w:r w:rsidR="009D5F4F" w:rsidRPr="00903674">
        <w:rPr>
          <w:rFonts w:ascii="標楷體" w:eastAsia="標楷體" w:hAnsi="標楷體" w:cs="標楷體" w:hint="eastAsia"/>
        </w:rPr>
        <w:t xml:space="preserve">科技  </w:t>
      </w:r>
      <w:r w:rsidR="00903674" w:rsidRPr="00FC1B4B">
        <w:rPr>
          <w:rFonts w:ascii="Times New Roman" w:eastAsia="標楷體" w:hAnsi="Times New Roman" w:cs="Times New Roman"/>
        </w:rPr>
        <w:t>9.</w:t>
      </w:r>
      <w:r w:rsidR="009D5F4F" w:rsidRPr="00903674">
        <w:rPr>
          <w:rFonts w:ascii="標楷體" w:eastAsia="標楷體" w:hAnsi="標楷體" w:cs="標楷體"/>
        </w:rPr>
        <w:t>□</w:t>
      </w:r>
      <w:r w:rsidR="009D5F4F" w:rsidRPr="00903674">
        <w:rPr>
          <w:rFonts w:ascii="標楷體" w:eastAsia="標楷體" w:hAnsi="標楷體" w:cs="標楷體" w:hint="eastAsia"/>
        </w:rPr>
        <w:t>綜合活動</w:t>
      </w:r>
    </w:p>
    <w:p w14:paraId="2F4EE01B" w14:textId="77777777" w:rsidR="005432CD" w:rsidRDefault="005432CD" w:rsidP="005432CD">
      <w:pPr>
        <w:pStyle w:val="Web"/>
        <w:spacing w:line="360" w:lineRule="auto"/>
      </w:pPr>
      <w:r>
        <w:rPr>
          <w:rFonts w:ascii="標楷體" w:eastAsia="標楷體" w:hAnsi="標楷體" w:cs="標楷體" w:hint="eastAsia"/>
        </w:rPr>
        <w:t xml:space="preserve">    </w:t>
      </w:r>
      <w:r w:rsidRPr="00FC1B4B">
        <w:rPr>
          <w:rFonts w:ascii="Times New Roman" w:eastAsia="標楷體" w:hAnsi="Times New Roman" w:cs="Times New Roman"/>
        </w:rPr>
        <w:t>10.</w:t>
      </w:r>
      <w:r>
        <w:rPr>
          <w:rFonts w:hint="eastAsia"/>
        </w:rPr>
        <w:t>□</w:t>
      </w:r>
      <w:r>
        <w:rPr>
          <w:rFonts w:ascii="標楷體" w:eastAsia="標楷體" w:hAnsi="標楷體" w:hint="eastAsia"/>
        </w:rPr>
        <w:t xml:space="preserve">閩南語文 </w:t>
      </w:r>
      <w:r w:rsidRPr="00FC1B4B">
        <w:rPr>
          <w:rFonts w:ascii="Times New Roman" w:eastAsia="標楷體" w:hAnsi="Times New Roman" w:cs="Times New Roman"/>
        </w:rPr>
        <w:t>11.</w:t>
      </w:r>
      <w:r>
        <w:rPr>
          <w:rFonts w:ascii="標楷體" w:eastAsia="標楷體" w:hAnsi="標楷體" w:cs="Times New Roman" w:hint="eastAsia"/>
        </w:rPr>
        <w:t>□</w:t>
      </w:r>
      <w:r>
        <w:rPr>
          <w:rFonts w:ascii="標楷體" w:eastAsia="標楷體" w:hAnsi="標楷體" w:hint="eastAsia"/>
        </w:rPr>
        <w:t xml:space="preserve">客家語文 </w:t>
      </w:r>
      <w:r w:rsidRPr="00FC1B4B">
        <w:rPr>
          <w:rFonts w:ascii="Times New Roman" w:eastAsia="標楷體" w:hAnsi="Times New Roman" w:cs="Times New Roman"/>
        </w:rPr>
        <w:t>12.</w:t>
      </w:r>
      <w:r>
        <w:rPr>
          <w:rFonts w:ascii="標楷體" w:eastAsia="標楷體" w:hAnsi="標楷體" w:cs="Times New Roman" w:hint="eastAsia"/>
        </w:rPr>
        <w:t>□</w:t>
      </w:r>
      <w:r>
        <w:rPr>
          <w:rFonts w:ascii="標楷體" w:eastAsia="標楷體" w:hAnsi="標楷體" w:hint="eastAsia"/>
        </w:rPr>
        <w:t>原住民族語文</w:t>
      </w:r>
      <w:r>
        <w:rPr>
          <w:rFonts w:hint="eastAsia"/>
        </w:rPr>
        <w:t>：</w:t>
      </w:r>
      <w:r>
        <w:rPr>
          <w:rFonts w:hint="eastAsia"/>
          <w:u w:val="single"/>
        </w:rPr>
        <w:t xml:space="preserve"> ____</w:t>
      </w:r>
      <w:r>
        <w:rPr>
          <w:rFonts w:ascii="標楷體" w:eastAsia="標楷體" w:hAnsi="標楷體" w:hint="eastAsia"/>
        </w:rPr>
        <w:t xml:space="preserve">族 </w:t>
      </w:r>
      <w:r w:rsidRPr="00FC1B4B">
        <w:rPr>
          <w:rFonts w:ascii="Times New Roman" w:eastAsia="標楷體" w:hAnsi="Times New Roman" w:cs="Times New Roman"/>
        </w:rPr>
        <w:t>13.</w:t>
      </w:r>
      <w:r>
        <w:rPr>
          <w:rFonts w:ascii="標楷體" w:eastAsia="標楷體" w:hAnsi="標楷體" w:cs="Times New Roman" w:hint="eastAsia"/>
        </w:rPr>
        <w:t>□</w:t>
      </w:r>
      <w:r>
        <w:rPr>
          <w:rFonts w:ascii="標楷體" w:eastAsia="標楷體" w:hAnsi="標楷體" w:hint="eastAsia"/>
        </w:rPr>
        <w:t>新住民語文</w:t>
      </w:r>
      <w:r>
        <w:rPr>
          <w:rFonts w:hint="eastAsia"/>
        </w:rPr>
        <w:t>：</w:t>
      </w:r>
      <w:r>
        <w:rPr>
          <w:rFonts w:hint="eastAsia"/>
          <w:u w:val="single"/>
        </w:rPr>
        <w:t xml:space="preserve"> ____</w:t>
      </w:r>
      <w:r>
        <w:rPr>
          <w:rFonts w:ascii="標楷體" w:eastAsia="標楷體" w:hAnsi="標楷體" w:hint="eastAsia"/>
        </w:rPr>
        <w:t xml:space="preserve">語  </w:t>
      </w:r>
      <w:r w:rsidRPr="00FC1B4B">
        <w:rPr>
          <w:rFonts w:ascii="Times New Roman" w:eastAsia="標楷體" w:hAnsi="Times New Roman" w:cs="Times New Roman"/>
        </w:rPr>
        <w:t xml:space="preserve">14. </w:t>
      </w:r>
      <w:r>
        <w:rPr>
          <w:rFonts w:ascii="標楷體" w:eastAsia="標楷體" w:hAnsi="標楷體" w:cs="Times New Roman" w:hint="eastAsia"/>
        </w:rPr>
        <w:t>□臺灣手語</w:t>
      </w:r>
    </w:p>
    <w:p w14:paraId="7FF84A70" w14:textId="77777777" w:rsidR="00AD03CF" w:rsidRPr="00AD03CF" w:rsidRDefault="00AD03CF" w:rsidP="0056752F">
      <w:pPr>
        <w:pStyle w:val="aff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Chars="0"/>
        <w:rPr>
          <w:rFonts w:ascii="標楷體" w:eastAsia="標楷體" w:hAnsi="標楷體" w:cs="標楷體"/>
          <w:sz w:val="24"/>
          <w:szCs w:val="24"/>
          <w:u w:val="single"/>
        </w:rPr>
      </w:pPr>
      <w:r w:rsidRPr="00075816">
        <w:rPr>
          <w:rFonts w:eastAsia="標楷體" w:hint="eastAsia"/>
          <w:b/>
          <w:sz w:val="24"/>
          <w:szCs w:val="24"/>
        </w:rPr>
        <w:t>課程</w:t>
      </w:r>
      <w:r>
        <w:rPr>
          <w:rFonts w:eastAsia="標楷體" w:hint="eastAsia"/>
          <w:b/>
          <w:sz w:val="24"/>
          <w:szCs w:val="24"/>
        </w:rPr>
        <w:t>內容修正回復</w:t>
      </w:r>
      <w:r w:rsidRPr="00075816">
        <w:rPr>
          <w:rFonts w:eastAsia="標楷體" w:hint="eastAsia"/>
          <w:b/>
          <w:sz w:val="24"/>
          <w:szCs w:val="24"/>
        </w:rPr>
        <w:t>：</w:t>
      </w:r>
    </w:p>
    <w:tbl>
      <w:tblPr>
        <w:tblStyle w:val="aff7"/>
        <w:tblW w:w="0" w:type="auto"/>
        <w:tblInd w:w="-5" w:type="dxa"/>
        <w:tblLook w:val="04A0" w:firstRow="1" w:lastRow="0" w:firstColumn="1" w:lastColumn="0" w:noHBand="0" w:noVBand="1"/>
      </w:tblPr>
      <w:tblGrid>
        <w:gridCol w:w="7371"/>
        <w:gridCol w:w="7195"/>
      </w:tblGrid>
      <w:tr w:rsidR="00AD03CF" w14:paraId="4F5C14A3" w14:textId="77777777" w:rsidTr="00BA14B2">
        <w:trPr>
          <w:trHeight w:val="527"/>
        </w:trPr>
        <w:tc>
          <w:tcPr>
            <w:tcW w:w="7371" w:type="dxa"/>
            <w:vAlign w:val="center"/>
          </w:tcPr>
          <w:p w14:paraId="734CBAB2" w14:textId="77777777" w:rsidR="00AD03CF" w:rsidRPr="00AD03CF" w:rsidRDefault="00AD03CF" w:rsidP="00AD03CF">
            <w:pPr>
              <w:spacing w:line="240" w:lineRule="atLeast"/>
              <w:ind w:left="23" w:firstLine="0"/>
              <w:jc w:val="center"/>
              <w:rPr>
                <w:rFonts w:eastAsia="標楷體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b/>
                <w:sz w:val="24"/>
                <w:szCs w:val="24"/>
              </w:rPr>
              <w:t>當</w:t>
            </w:r>
            <w:r w:rsidRPr="00AD03CF">
              <w:rPr>
                <w:rFonts w:ascii="標楷體" w:eastAsia="標楷體" w:hAnsi="標楷體" w:cs="標楷體" w:hint="eastAsia"/>
                <w:b/>
                <w:sz w:val="24"/>
                <w:szCs w:val="24"/>
              </w:rPr>
              <w:t>學年</w:t>
            </w:r>
            <w:r>
              <w:rPr>
                <w:rFonts w:ascii="標楷體" w:eastAsia="標楷體" w:hAnsi="標楷體" w:cs="標楷體" w:hint="eastAsia"/>
                <w:b/>
                <w:sz w:val="24"/>
                <w:szCs w:val="24"/>
              </w:rPr>
              <w:t>當</w:t>
            </w:r>
            <w:r w:rsidRPr="00AD03CF">
              <w:rPr>
                <w:rFonts w:ascii="標楷體" w:eastAsia="標楷體" w:hAnsi="標楷體" w:cs="標楷體" w:hint="eastAsia"/>
                <w:b/>
                <w:sz w:val="24"/>
                <w:szCs w:val="24"/>
              </w:rPr>
              <w:t>學期課程審閱意見</w:t>
            </w:r>
          </w:p>
        </w:tc>
        <w:tc>
          <w:tcPr>
            <w:tcW w:w="7195" w:type="dxa"/>
            <w:vAlign w:val="center"/>
          </w:tcPr>
          <w:p w14:paraId="61A3435C" w14:textId="77777777" w:rsidR="00AD03CF" w:rsidRDefault="00AD03CF" w:rsidP="00E80598">
            <w:pPr>
              <w:pStyle w:val="aff0"/>
              <w:spacing w:line="240" w:lineRule="atLeast"/>
              <w:ind w:leftChars="0" w:left="0" w:firstLine="0"/>
              <w:jc w:val="center"/>
              <w:rPr>
                <w:rFonts w:eastAsia="標楷體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b/>
                <w:sz w:val="24"/>
                <w:szCs w:val="24"/>
              </w:rPr>
              <w:t>對應</w:t>
            </w:r>
            <w:r w:rsidRPr="00075816">
              <w:rPr>
                <w:rFonts w:ascii="標楷體" w:eastAsia="標楷體" w:hAnsi="標楷體" w:cs="標楷體" w:hint="eastAsia"/>
                <w:b/>
                <w:sz w:val="24"/>
                <w:szCs w:val="24"/>
              </w:rPr>
              <w:t>課程內容</w:t>
            </w:r>
            <w:r>
              <w:rPr>
                <w:rFonts w:ascii="標楷體" w:eastAsia="標楷體" w:hAnsi="標楷體" w:cs="標楷體" w:hint="eastAsia"/>
                <w:b/>
                <w:sz w:val="24"/>
                <w:szCs w:val="24"/>
              </w:rPr>
              <w:t>修正回復</w:t>
            </w:r>
          </w:p>
        </w:tc>
      </w:tr>
      <w:tr w:rsidR="00AD03CF" w14:paraId="30A4BE49" w14:textId="77777777" w:rsidTr="00BA14B2">
        <w:trPr>
          <w:trHeight w:val="690"/>
        </w:trPr>
        <w:tc>
          <w:tcPr>
            <w:tcW w:w="7371" w:type="dxa"/>
            <w:vAlign w:val="center"/>
          </w:tcPr>
          <w:p w14:paraId="091C88D1" w14:textId="77777777" w:rsidR="004C7869" w:rsidRDefault="004C7869" w:rsidP="00C465AB">
            <w:pPr>
              <w:pStyle w:val="aff0"/>
              <w:spacing w:line="240" w:lineRule="atLeast"/>
              <w:ind w:leftChars="0" w:left="0" w:firstLine="0"/>
              <w:jc w:val="left"/>
              <w:rPr>
                <w:rFonts w:eastAsia="標楷體" w:hint="eastAsia"/>
                <w:sz w:val="24"/>
                <w:szCs w:val="24"/>
              </w:rPr>
            </w:pPr>
            <w:r w:rsidRPr="004C7869">
              <w:rPr>
                <w:rFonts w:eastAsia="標楷體" w:hint="eastAsia"/>
                <w:sz w:val="24"/>
                <w:szCs w:val="24"/>
              </w:rPr>
              <w:t>初審</w:t>
            </w:r>
            <w:r w:rsidRPr="004C7869">
              <w:rPr>
                <w:rFonts w:eastAsia="標楷體" w:hint="eastAsia"/>
                <w:sz w:val="24"/>
                <w:szCs w:val="24"/>
              </w:rPr>
              <w:t>:</w:t>
            </w:r>
            <w:r w:rsidRPr="004C7869">
              <w:rPr>
                <w:rFonts w:eastAsia="標楷體" w:hint="eastAsia"/>
                <w:sz w:val="24"/>
                <w:szCs w:val="24"/>
              </w:rPr>
              <w:t>【修正後准予備查】，建議修正如下：</w:t>
            </w:r>
          </w:p>
          <w:p w14:paraId="30EF0DE1" w14:textId="77777777" w:rsidR="004C7869" w:rsidRDefault="004C7869" w:rsidP="00C465AB">
            <w:pPr>
              <w:pStyle w:val="aff0"/>
              <w:spacing w:line="240" w:lineRule="atLeast"/>
              <w:ind w:leftChars="0" w:left="0" w:firstLine="0"/>
              <w:jc w:val="left"/>
              <w:rPr>
                <w:rFonts w:eastAsia="標楷體" w:hint="eastAsia"/>
                <w:sz w:val="24"/>
                <w:szCs w:val="24"/>
              </w:rPr>
            </w:pPr>
            <w:r w:rsidRPr="004C7869">
              <w:rPr>
                <w:rFonts w:eastAsia="標楷體" w:hint="eastAsia"/>
                <w:sz w:val="24"/>
                <w:szCs w:val="24"/>
              </w:rPr>
              <w:t xml:space="preserve"> 1.</w:t>
            </w:r>
            <w:r w:rsidRPr="004C7869">
              <w:rPr>
                <w:rFonts w:eastAsia="標楷體" w:hint="eastAsia"/>
                <w:sz w:val="24"/>
                <w:szCs w:val="24"/>
              </w:rPr>
              <w:t>課程設計結合影片、圖片、時事新聞，並與生活連結，有助於引發學生學習動機。</w:t>
            </w:r>
          </w:p>
          <w:p w14:paraId="7C8DE796" w14:textId="77777777" w:rsidR="004C7869" w:rsidRDefault="004C7869" w:rsidP="00C465AB">
            <w:pPr>
              <w:pStyle w:val="aff0"/>
              <w:spacing w:line="240" w:lineRule="atLeast"/>
              <w:ind w:leftChars="0" w:left="0" w:firstLine="0"/>
              <w:jc w:val="left"/>
              <w:rPr>
                <w:rFonts w:eastAsia="標楷體" w:hint="eastAsia"/>
                <w:sz w:val="24"/>
                <w:szCs w:val="24"/>
              </w:rPr>
            </w:pPr>
            <w:r w:rsidRPr="004C7869">
              <w:rPr>
                <w:rFonts w:eastAsia="標楷體" w:hint="eastAsia"/>
                <w:sz w:val="24"/>
                <w:szCs w:val="24"/>
              </w:rPr>
              <w:t xml:space="preserve"> 2.</w:t>
            </w:r>
            <w:r w:rsidRPr="004C7869">
              <w:rPr>
                <w:rFonts w:eastAsia="標楷體" w:hint="eastAsia"/>
                <w:sz w:val="24"/>
                <w:szCs w:val="24"/>
              </w:rPr>
              <w:t>以問題引導學生思考，讓學習進一步引發討論，有助於活化教學。</w:t>
            </w:r>
          </w:p>
          <w:p w14:paraId="1A90807E" w14:textId="6AFA5954" w:rsidR="00AD03CF" w:rsidRDefault="004C7869" w:rsidP="00C465AB">
            <w:pPr>
              <w:pStyle w:val="aff0"/>
              <w:spacing w:line="240" w:lineRule="atLeast"/>
              <w:ind w:leftChars="0" w:left="0" w:firstLine="0"/>
              <w:jc w:val="left"/>
              <w:rPr>
                <w:rFonts w:eastAsia="標楷體"/>
                <w:sz w:val="24"/>
                <w:szCs w:val="24"/>
              </w:rPr>
            </w:pPr>
            <w:r w:rsidRPr="004C7869">
              <w:rPr>
                <w:rFonts w:eastAsia="標楷體" w:hint="eastAsia"/>
                <w:sz w:val="24"/>
                <w:szCs w:val="24"/>
              </w:rPr>
              <w:t xml:space="preserve"> 3.</w:t>
            </w:r>
            <w:r w:rsidRPr="004C7869">
              <w:rPr>
                <w:rFonts w:eastAsia="標楷體" w:hint="eastAsia"/>
                <w:sz w:val="24"/>
                <w:szCs w:val="24"/>
              </w:rPr>
              <w:t>議題融入宜在活動內容說明議題與課程融入的進行策略或關聯。</w:t>
            </w:r>
          </w:p>
        </w:tc>
        <w:tc>
          <w:tcPr>
            <w:tcW w:w="7195" w:type="dxa"/>
            <w:vAlign w:val="center"/>
          </w:tcPr>
          <w:p w14:paraId="26E7F64B" w14:textId="64F74A57" w:rsidR="00077A9C" w:rsidRDefault="00077A9C" w:rsidP="00077A9C">
            <w:pPr>
              <w:pStyle w:val="aff0"/>
              <w:spacing w:line="240" w:lineRule="atLeast"/>
              <w:ind w:leftChars="0" w:left="0" w:firstLine="0"/>
              <w:jc w:val="left"/>
              <w:rPr>
                <w:rFonts w:eastAsia="標楷體"/>
                <w:sz w:val="24"/>
                <w:szCs w:val="24"/>
              </w:rPr>
            </w:pPr>
            <w:r w:rsidRPr="00C465AB">
              <w:rPr>
                <w:rFonts w:eastAsia="標楷體" w:hint="eastAsia"/>
                <w:sz w:val="24"/>
                <w:szCs w:val="24"/>
              </w:rPr>
              <w:t>1.</w:t>
            </w:r>
            <w:r w:rsidR="00F02131">
              <w:rPr>
                <w:rFonts w:eastAsia="標楷體" w:hint="eastAsia"/>
                <w:sz w:val="24"/>
                <w:szCs w:val="24"/>
              </w:rPr>
              <w:t>已設計以圖片，時事新聞、影片與學生生活連結引起學生的學習動機</w:t>
            </w:r>
            <w:r w:rsidR="003D09DD">
              <w:rPr>
                <w:rFonts w:eastAsia="標楷體" w:hint="eastAsia"/>
                <w:sz w:val="24"/>
                <w:szCs w:val="24"/>
              </w:rPr>
              <w:t>。</w:t>
            </w:r>
            <w:r w:rsidRPr="00C465AB">
              <w:rPr>
                <w:rFonts w:eastAsia="標楷體" w:hint="eastAsia"/>
                <w:sz w:val="24"/>
                <w:szCs w:val="24"/>
              </w:rPr>
              <w:t xml:space="preserve"> </w:t>
            </w:r>
          </w:p>
          <w:p w14:paraId="2BE0583D" w14:textId="7DEBC691" w:rsidR="00077A9C" w:rsidRDefault="00077A9C" w:rsidP="00077A9C">
            <w:pPr>
              <w:pStyle w:val="aff0"/>
              <w:spacing w:line="240" w:lineRule="atLeast"/>
              <w:ind w:leftChars="0" w:left="0" w:firstLine="0"/>
              <w:jc w:val="left"/>
              <w:rPr>
                <w:rFonts w:eastAsia="標楷體"/>
                <w:sz w:val="24"/>
                <w:szCs w:val="24"/>
              </w:rPr>
            </w:pPr>
            <w:r w:rsidRPr="00C465AB">
              <w:rPr>
                <w:rFonts w:eastAsia="標楷體" w:hint="eastAsia"/>
                <w:sz w:val="24"/>
                <w:szCs w:val="24"/>
              </w:rPr>
              <w:t>2.</w:t>
            </w:r>
            <w:r w:rsidR="00F02131">
              <w:rPr>
                <w:rFonts w:eastAsia="標楷體" w:hint="eastAsia"/>
                <w:sz w:val="24"/>
                <w:szCs w:val="24"/>
              </w:rPr>
              <w:t>已設計一些問題引導學生思考，並進行課程討論</w:t>
            </w:r>
            <w:r w:rsidRPr="00C465AB">
              <w:rPr>
                <w:rFonts w:eastAsia="標楷體" w:hint="eastAsia"/>
                <w:sz w:val="24"/>
                <w:szCs w:val="24"/>
              </w:rPr>
              <w:t>。</w:t>
            </w:r>
            <w:r w:rsidRPr="00C465AB">
              <w:rPr>
                <w:rFonts w:eastAsia="標楷體" w:hint="eastAsia"/>
                <w:sz w:val="24"/>
                <w:szCs w:val="24"/>
              </w:rPr>
              <w:t xml:space="preserve"> </w:t>
            </w:r>
          </w:p>
          <w:p w14:paraId="349E1BFE" w14:textId="47DB2FAF" w:rsidR="00AD03CF" w:rsidRPr="00AD03CF" w:rsidRDefault="00077A9C" w:rsidP="00F02131">
            <w:pPr>
              <w:pStyle w:val="aff0"/>
              <w:spacing w:line="240" w:lineRule="atLeast"/>
              <w:ind w:leftChars="0" w:left="0" w:firstLine="0"/>
              <w:jc w:val="left"/>
              <w:rPr>
                <w:rFonts w:eastAsia="標楷體"/>
                <w:sz w:val="24"/>
                <w:szCs w:val="24"/>
              </w:rPr>
            </w:pPr>
            <w:r w:rsidRPr="00C465AB">
              <w:rPr>
                <w:rFonts w:eastAsia="標楷體" w:hint="eastAsia"/>
                <w:sz w:val="24"/>
                <w:szCs w:val="24"/>
              </w:rPr>
              <w:t>3.</w:t>
            </w:r>
            <w:r w:rsidR="00F02131">
              <w:rPr>
                <w:rFonts w:eastAsia="標楷體" w:hint="eastAsia"/>
                <w:sz w:val="24"/>
                <w:szCs w:val="24"/>
              </w:rPr>
              <w:t>已在活動內容補充說明議題與課程融入地進行策略與關聯。</w:t>
            </w:r>
            <w:bookmarkStart w:id="0" w:name="_GoBack"/>
            <w:bookmarkEnd w:id="0"/>
          </w:p>
        </w:tc>
      </w:tr>
    </w:tbl>
    <w:p w14:paraId="3B24B649" w14:textId="77777777" w:rsidR="00AD03CF" w:rsidRDefault="00AD03CF" w:rsidP="00AD03CF">
      <w:pPr>
        <w:pStyle w:val="aff0"/>
        <w:pBdr>
          <w:top w:val="nil"/>
          <w:left w:val="nil"/>
          <w:bottom w:val="nil"/>
          <w:right w:val="nil"/>
          <w:between w:val="nil"/>
        </w:pBdr>
        <w:spacing w:line="240" w:lineRule="atLeast"/>
        <w:ind w:leftChars="0" w:left="505" w:firstLine="0"/>
        <w:rPr>
          <w:rFonts w:eastAsia="標楷體"/>
          <w:b/>
          <w:color w:val="FF0000"/>
          <w:sz w:val="24"/>
          <w:szCs w:val="24"/>
        </w:rPr>
      </w:pPr>
      <w:r w:rsidRPr="00075816">
        <w:rPr>
          <w:rFonts w:ascii="標楷體" w:hAnsi="標楷體" w:cs="標楷體"/>
          <w:color w:val="FF0000"/>
          <w:sz w:val="24"/>
          <w:szCs w:val="24"/>
        </w:rPr>
        <w:sym w:font="Wingdings" w:char="F03F"/>
      </w:r>
      <w:r w:rsidRPr="00CA5262">
        <w:rPr>
          <w:rFonts w:eastAsia="標楷體" w:hint="eastAsia"/>
          <w:b/>
          <w:color w:val="FF0000"/>
          <w:sz w:val="24"/>
          <w:szCs w:val="24"/>
        </w:rPr>
        <w:t>上述</w:t>
      </w:r>
      <w:r w:rsidRPr="00075816">
        <w:rPr>
          <w:rFonts w:eastAsia="標楷體"/>
          <w:b/>
          <w:color w:val="FF0000"/>
          <w:sz w:val="24"/>
          <w:szCs w:val="24"/>
        </w:rPr>
        <w:t>表格</w:t>
      </w:r>
      <w:r w:rsidRPr="00075816">
        <w:rPr>
          <w:rFonts w:eastAsia="標楷體" w:hint="eastAsia"/>
          <w:b/>
          <w:color w:val="FF0000"/>
          <w:sz w:val="24"/>
          <w:szCs w:val="24"/>
        </w:rPr>
        <w:t>自</w:t>
      </w:r>
      <w:r w:rsidRPr="00075816">
        <w:rPr>
          <w:rFonts w:eastAsia="標楷體"/>
          <w:b/>
          <w:color w:val="FF0000"/>
          <w:sz w:val="24"/>
          <w:szCs w:val="24"/>
        </w:rPr>
        <w:t>113</w:t>
      </w:r>
      <w:r w:rsidRPr="00075816">
        <w:rPr>
          <w:rFonts w:eastAsia="標楷體"/>
          <w:b/>
          <w:color w:val="FF0000"/>
          <w:sz w:val="24"/>
          <w:szCs w:val="24"/>
        </w:rPr>
        <w:t>學年度</w:t>
      </w:r>
      <w:r>
        <w:rPr>
          <w:rFonts w:eastAsia="標楷體" w:hint="eastAsia"/>
          <w:b/>
          <w:color w:val="FF0000"/>
          <w:sz w:val="24"/>
          <w:szCs w:val="24"/>
        </w:rPr>
        <w:t>第</w:t>
      </w:r>
      <w:r>
        <w:rPr>
          <w:rFonts w:eastAsia="標楷體" w:hint="eastAsia"/>
          <w:b/>
          <w:color w:val="FF0000"/>
          <w:sz w:val="24"/>
          <w:szCs w:val="24"/>
        </w:rPr>
        <w:t>2</w:t>
      </w:r>
      <w:r>
        <w:rPr>
          <w:rFonts w:eastAsia="標楷體" w:hint="eastAsia"/>
          <w:b/>
          <w:color w:val="FF0000"/>
          <w:sz w:val="24"/>
          <w:szCs w:val="24"/>
        </w:rPr>
        <w:t>學期</w:t>
      </w:r>
      <w:r w:rsidRPr="00075816">
        <w:rPr>
          <w:rFonts w:eastAsia="標楷體"/>
          <w:b/>
          <w:color w:val="FF0000"/>
          <w:sz w:val="24"/>
          <w:szCs w:val="24"/>
        </w:rPr>
        <w:t>起正式</w:t>
      </w:r>
      <w:r>
        <w:rPr>
          <w:rFonts w:eastAsia="標楷體" w:hint="eastAsia"/>
          <w:b/>
          <w:color w:val="FF0000"/>
          <w:sz w:val="24"/>
          <w:szCs w:val="24"/>
        </w:rPr>
        <w:t>列入課程計畫備查必要欄位</w:t>
      </w:r>
      <w:r w:rsidRPr="00075816">
        <w:rPr>
          <w:rFonts w:eastAsia="標楷體"/>
          <w:b/>
          <w:color w:val="FF0000"/>
          <w:sz w:val="24"/>
          <w:szCs w:val="24"/>
        </w:rPr>
        <w:t>。</w:t>
      </w:r>
    </w:p>
    <w:p w14:paraId="50C426D5" w14:textId="79563A64" w:rsidR="00D37619" w:rsidRPr="00FC1B4B" w:rsidRDefault="00FC1B4B" w:rsidP="0056752F">
      <w:pPr>
        <w:pStyle w:val="aff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Chars="0"/>
        <w:rPr>
          <w:rFonts w:ascii="標楷體" w:eastAsia="標楷體" w:hAnsi="標楷體" w:cs="標楷體"/>
          <w:sz w:val="24"/>
          <w:szCs w:val="24"/>
          <w:u w:val="single"/>
        </w:rPr>
      </w:pPr>
      <w:r w:rsidRPr="00FC1B4B">
        <w:rPr>
          <w:rFonts w:ascii="標楷體" w:eastAsia="標楷體" w:hAnsi="標楷體" w:cs="標楷體" w:hint="eastAsia"/>
          <w:b/>
          <w:sz w:val="24"/>
          <w:szCs w:val="24"/>
        </w:rPr>
        <w:t>學習節數：</w:t>
      </w:r>
      <w:r w:rsidRPr="00FC1B4B">
        <w:rPr>
          <w:rFonts w:eastAsia="標楷體"/>
          <w:sz w:val="24"/>
          <w:szCs w:val="24"/>
        </w:rPr>
        <w:t>每週</w:t>
      </w:r>
      <w:r w:rsidRPr="00FC1B4B">
        <w:rPr>
          <w:rFonts w:eastAsia="標楷體"/>
          <w:sz w:val="24"/>
          <w:szCs w:val="24"/>
        </w:rPr>
        <w:t>(</w:t>
      </w:r>
      <w:r w:rsidR="004E3714">
        <w:rPr>
          <w:rFonts w:eastAsia="標楷體" w:hint="eastAsia"/>
          <w:sz w:val="24"/>
          <w:szCs w:val="24"/>
        </w:rPr>
        <w:t xml:space="preserve"> 1</w:t>
      </w:r>
      <w:r w:rsidRPr="00FC1B4B">
        <w:rPr>
          <w:rFonts w:eastAsia="標楷體"/>
          <w:b/>
          <w:sz w:val="24"/>
          <w:szCs w:val="24"/>
        </w:rPr>
        <w:t xml:space="preserve"> </w:t>
      </w:r>
      <w:r w:rsidRPr="00FC1B4B">
        <w:rPr>
          <w:rFonts w:eastAsia="標楷體"/>
          <w:sz w:val="24"/>
          <w:szCs w:val="24"/>
        </w:rPr>
        <w:t>)</w:t>
      </w:r>
      <w:r w:rsidRPr="00FC1B4B">
        <w:rPr>
          <w:rFonts w:eastAsia="標楷體"/>
          <w:sz w:val="24"/>
          <w:szCs w:val="24"/>
        </w:rPr>
        <w:t>節，實施</w:t>
      </w:r>
      <w:r w:rsidRPr="00FC1B4B">
        <w:rPr>
          <w:rFonts w:eastAsia="標楷體"/>
          <w:sz w:val="24"/>
          <w:szCs w:val="24"/>
        </w:rPr>
        <w:t>(</w:t>
      </w:r>
      <w:r w:rsidRPr="00FC1B4B">
        <w:rPr>
          <w:rFonts w:eastAsia="標楷體"/>
          <w:b/>
          <w:sz w:val="24"/>
          <w:szCs w:val="24"/>
        </w:rPr>
        <w:t xml:space="preserve"> </w:t>
      </w:r>
      <w:r w:rsidR="00716C6C">
        <w:rPr>
          <w:rFonts w:eastAsia="標楷體" w:hint="eastAsia"/>
          <w:b/>
          <w:sz w:val="24"/>
          <w:szCs w:val="24"/>
        </w:rPr>
        <w:t>21</w:t>
      </w:r>
      <w:r w:rsidRPr="00FC1B4B">
        <w:rPr>
          <w:rFonts w:eastAsia="標楷體"/>
          <w:sz w:val="24"/>
          <w:szCs w:val="24"/>
        </w:rPr>
        <w:t xml:space="preserve"> )</w:t>
      </w:r>
      <w:proofErr w:type="gramStart"/>
      <w:r w:rsidRPr="00FC1B4B">
        <w:rPr>
          <w:rFonts w:eastAsia="標楷體"/>
          <w:sz w:val="24"/>
          <w:szCs w:val="24"/>
        </w:rPr>
        <w:t>週</w:t>
      </w:r>
      <w:proofErr w:type="gramEnd"/>
      <w:r w:rsidRPr="00FC1B4B">
        <w:rPr>
          <w:rFonts w:eastAsia="標楷體"/>
          <w:sz w:val="24"/>
          <w:szCs w:val="24"/>
        </w:rPr>
        <w:t>，共</w:t>
      </w:r>
      <w:r w:rsidRPr="00FC1B4B">
        <w:rPr>
          <w:rFonts w:eastAsia="標楷體"/>
          <w:sz w:val="24"/>
          <w:szCs w:val="24"/>
        </w:rPr>
        <w:t>(</w:t>
      </w:r>
      <w:r w:rsidRPr="00FC1B4B">
        <w:rPr>
          <w:rFonts w:eastAsia="標楷體"/>
          <w:b/>
          <w:sz w:val="24"/>
          <w:szCs w:val="24"/>
        </w:rPr>
        <w:t xml:space="preserve"> </w:t>
      </w:r>
      <w:r w:rsidR="004E3714">
        <w:rPr>
          <w:rFonts w:eastAsia="標楷體" w:hint="eastAsia"/>
          <w:b/>
          <w:sz w:val="24"/>
          <w:szCs w:val="24"/>
        </w:rPr>
        <w:t>21</w:t>
      </w:r>
      <w:r w:rsidRPr="00FC1B4B">
        <w:rPr>
          <w:rFonts w:eastAsia="標楷體"/>
          <w:b/>
          <w:sz w:val="24"/>
          <w:szCs w:val="24"/>
        </w:rPr>
        <w:t xml:space="preserve"> </w:t>
      </w:r>
      <w:r w:rsidRPr="00FC1B4B">
        <w:rPr>
          <w:rFonts w:eastAsia="標楷體"/>
          <w:sz w:val="24"/>
          <w:szCs w:val="24"/>
        </w:rPr>
        <w:t>)</w:t>
      </w:r>
      <w:r w:rsidRPr="00FC1B4B">
        <w:rPr>
          <w:rFonts w:eastAsia="標楷體"/>
          <w:sz w:val="24"/>
          <w:szCs w:val="24"/>
        </w:rPr>
        <w:t>節。</w:t>
      </w:r>
    </w:p>
    <w:p w14:paraId="1012A966" w14:textId="77777777" w:rsidR="00285A39" w:rsidRPr="00FC1B4B" w:rsidRDefault="00FC1B4B" w:rsidP="0056752F">
      <w:pPr>
        <w:pStyle w:val="aff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8980"/>
        </w:tabs>
        <w:spacing w:line="360" w:lineRule="auto"/>
        <w:ind w:leftChars="0"/>
        <w:rPr>
          <w:rFonts w:ascii="標楷體" w:eastAsia="標楷體" w:hAnsi="標楷體" w:cs="標楷體"/>
          <w:sz w:val="24"/>
          <w:szCs w:val="24"/>
        </w:rPr>
      </w:pPr>
      <w:r w:rsidRPr="00FC1B4B">
        <w:rPr>
          <w:rFonts w:ascii="標楷體" w:eastAsia="標楷體" w:hAnsi="標楷體" w:cs="標楷體"/>
          <w:b/>
          <w:sz w:val="24"/>
          <w:szCs w:val="24"/>
        </w:rPr>
        <w:t>課程內涵：</w:t>
      </w:r>
      <w:r w:rsidR="0061264C" w:rsidRPr="00FC1B4B">
        <w:rPr>
          <w:rFonts w:ascii="標楷體" w:eastAsia="標楷體" w:hAnsi="標楷體" w:cs="標楷體"/>
          <w:sz w:val="24"/>
          <w:szCs w:val="24"/>
        </w:rPr>
        <w:tab/>
      </w:r>
    </w:p>
    <w:tbl>
      <w:tblPr>
        <w:tblW w:w="14541" w:type="dxa"/>
        <w:jc w:val="center"/>
        <w:tblBorders>
          <w:top w:val="nil"/>
          <w:left w:val="nil"/>
          <w:bottom w:val="nil"/>
          <w:right w:val="nil"/>
          <w:insideH w:val="nil"/>
          <w:insideV w:val="nil"/>
        </w:tblBorders>
        <w:shd w:val="clear" w:color="auto" w:fill="FFFFFF" w:themeFill="background1"/>
        <w:tblLayout w:type="fixed"/>
        <w:tblLook w:val="0600" w:firstRow="0" w:lastRow="0" w:firstColumn="0" w:lastColumn="0" w:noHBand="1" w:noVBand="1"/>
      </w:tblPr>
      <w:tblGrid>
        <w:gridCol w:w="3111"/>
        <w:gridCol w:w="11430"/>
      </w:tblGrid>
      <w:tr w:rsidR="00FC1B4B" w:rsidRPr="00434C48" w14:paraId="70F297B6" w14:textId="77777777" w:rsidTr="00E80598">
        <w:trPr>
          <w:jc w:val="center"/>
        </w:trPr>
        <w:tc>
          <w:tcPr>
            <w:tcW w:w="3111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6F976BC" w14:textId="77777777" w:rsidR="00FC1B4B" w:rsidRPr="00EA7A47" w:rsidRDefault="00FC1B4B" w:rsidP="00E80598">
            <w:pPr>
              <w:spacing w:line="240" w:lineRule="atLeast"/>
              <w:jc w:val="center"/>
              <w:rPr>
                <w:rFonts w:ascii="標楷體" w:eastAsia="標楷體" w:hAnsi="標楷體" w:cs="標楷體"/>
                <w:b/>
                <w:color w:val="auto"/>
                <w:sz w:val="24"/>
                <w:szCs w:val="24"/>
              </w:rPr>
            </w:pPr>
            <w:r w:rsidRPr="00EA7A47">
              <w:rPr>
                <w:rFonts w:ascii="標楷體" w:eastAsia="標楷體" w:hAnsi="標楷體" w:cs="標楷體"/>
                <w:b/>
                <w:color w:val="auto"/>
                <w:sz w:val="24"/>
                <w:szCs w:val="24"/>
              </w:rPr>
              <w:t>總綱核心素養</w:t>
            </w:r>
          </w:p>
        </w:tc>
        <w:tc>
          <w:tcPr>
            <w:tcW w:w="11430" w:type="dxa"/>
            <w:tcBorders>
              <w:top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B4CEB7B" w14:textId="77777777" w:rsidR="00FC1B4B" w:rsidRPr="00EA7A47" w:rsidRDefault="00FC1B4B" w:rsidP="00FC1B4B">
            <w:pPr>
              <w:spacing w:line="240" w:lineRule="atLeast"/>
              <w:jc w:val="center"/>
              <w:rPr>
                <w:rFonts w:ascii="標楷體" w:eastAsia="標楷體" w:hAnsi="標楷體" w:cs="標楷體"/>
                <w:b/>
                <w:color w:val="auto"/>
                <w:sz w:val="24"/>
                <w:szCs w:val="24"/>
              </w:rPr>
            </w:pPr>
            <w:r w:rsidRPr="00FC1B4B">
              <w:rPr>
                <w:rFonts w:ascii="標楷體" w:eastAsia="標楷體" w:hAnsi="標楷體" w:cs="標楷體" w:hint="eastAsia"/>
                <w:b/>
                <w:color w:val="auto"/>
                <w:sz w:val="24"/>
                <w:szCs w:val="24"/>
              </w:rPr>
              <w:t>學習</w:t>
            </w:r>
            <w:r w:rsidRPr="00FC1B4B">
              <w:rPr>
                <w:rFonts w:ascii="標楷體" w:eastAsia="標楷體" w:hAnsi="標楷體" w:cs="標楷體"/>
                <w:b/>
                <w:color w:val="auto"/>
                <w:sz w:val="24"/>
                <w:szCs w:val="24"/>
              </w:rPr>
              <w:t>領域核心素養</w:t>
            </w:r>
          </w:p>
        </w:tc>
      </w:tr>
      <w:tr w:rsidR="00FC1B4B" w:rsidRPr="00434C48" w14:paraId="43DE48FA" w14:textId="77777777" w:rsidTr="00E80598">
        <w:trPr>
          <w:trHeight w:val="397"/>
          <w:jc w:val="center"/>
        </w:trPr>
        <w:tc>
          <w:tcPr>
            <w:tcW w:w="3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B30CA4" w14:textId="77777777" w:rsidR="00FC1B4B" w:rsidRDefault="00FC1B4B" w:rsidP="00E80598">
            <w:pPr>
              <w:autoSpaceDE w:val="0"/>
              <w:autoSpaceDN w:val="0"/>
              <w:adjustRightInd w:val="0"/>
              <w:rPr>
                <w:rFonts w:ascii="標楷體" w:eastAsia="標楷體" w:hAnsi="標楷體" w:cs="新細明體"/>
                <w:color w:val="FF0000"/>
                <w:sz w:val="24"/>
                <w:szCs w:val="24"/>
              </w:rPr>
            </w:pPr>
            <w:r w:rsidRPr="00C66C03">
              <w:rPr>
                <w:rFonts w:ascii="標楷體" w:eastAsia="標楷體" w:hAnsi="標楷體" w:cs="新細明體" w:hint="eastAsia"/>
                <w:color w:val="FF0000"/>
                <w:sz w:val="24"/>
                <w:szCs w:val="24"/>
              </w:rPr>
              <w:t>依</w:t>
            </w:r>
            <w:r w:rsidRPr="00C66C03">
              <w:rPr>
                <w:rFonts w:ascii="標楷體" w:eastAsia="標楷體" w:hAnsi="標楷體" w:cs="夹发砰" w:hint="eastAsia"/>
                <w:color w:val="FF0000"/>
                <w:sz w:val="24"/>
                <w:szCs w:val="24"/>
              </w:rPr>
              <w:t>總綱核心素養</w:t>
            </w:r>
            <w:r>
              <w:rPr>
                <w:rFonts w:ascii="標楷體" w:eastAsia="標楷體" w:hAnsi="標楷體" w:cs="夹发砰" w:hint="eastAsia"/>
                <w:color w:val="FF0000"/>
                <w:sz w:val="24"/>
                <w:szCs w:val="24"/>
              </w:rPr>
              <w:t>項目及</w:t>
            </w:r>
            <w:r w:rsidRPr="00C66C03">
              <w:rPr>
                <w:rFonts w:ascii="標楷體" w:eastAsia="標楷體" w:hAnsi="標楷體" w:cs="夹发砰" w:hint="eastAsia"/>
                <w:color w:val="FF0000"/>
                <w:sz w:val="24"/>
                <w:szCs w:val="24"/>
              </w:rPr>
              <w:t>具體內涵</w:t>
            </w:r>
            <w:r>
              <w:rPr>
                <w:rFonts w:ascii="標楷體" w:eastAsia="標楷體" w:hAnsi="標楷體" w:cs="夹发砰" w:hint="eastAsia"/>
                <w:color w:val="FF0000"/>
                <w:sz w:val="24"/>
                <w:szCs w:val="24"/>
              </w:rPr>
              <w:t>勾選</w:t>
            </w:r>
            <w:r w:rsidRPr="00EA7A47">
              <w:rPr>
                <w:rFonts w:ascii="標楷體" w:eastAsia="標楷體" w:hAnsi="標楷體" w:cs="夹发砰" w:hint="eastAsia"/>
                <w:b/>
                <w:color w:val="FF0000"/>
                <w:sz w:val="24"/>
                <w:szCs w:val="24"/>
              </w:rPr>
              <w:t>(</w:t>
            </w:r>
            <w:r w:rsidR="00A52A2A">
              <w:rPr>
                <w:rFonts w:ascii="標楷體" w:eastAsia="標楷體" w:hAnsi="標楷體" w:cs="夹发砰" w:hint="eastAsia"/>
                <w:b/>
                <w:color w:val="FF0000"/>
                <w:sz w:val="24"/>
                <w:szCs w:val="24"/>
              </w:rPr>
              <w:t>以主要</w:t>
            </w:r>
            <w:r w:rsidRPr="00EA7A47">
              <w:rPr>
                <w:rFonts w:ascii="標楷體" w:eastAsia="標楷體" w:hAnsi="標楷體" w:cs="夹发砰" w:hint="eastAsia"/>
                <w:b/>
                <w:color w:val="FF0000"/>
                <w:sz w:val="24"/>
                <w:szCs w:val="24"/>
              </w:rPr>
              <w:t>指標為</w:t>
            </w:r>
            <w:r w:rsidR="00A52A2A">
              <w:rPr>
                <w:rFonts w:ascii="標楷體" w:eastAsia="標楷體" w:hAnsi="標楷體" w:cs="夹发砰" w:hint="eastAsia"/>
                <w:b/>
                <w:color w:val="FF0000"/>
                <w:sz w:val="24"/>
                <w:szCs w:val="24"/>
              </w:rPr>
              <w:t>主，勿過多</w:t>
            </w:r>
            <w:r w:rsidRPr="00EA7A47">
              <w:rPr>
                <w:rFonts w:ascii="標楷體" w:eastAsia="標楷體" w:hAnsi="標楷體" w:cs="夹发砰" w:hint="eastAsia"/>
                <w:b/>
                <w:color w:val="FF0000"/>
                <w:sz w:val="24"/>
                <w:szCs w:val="24"/>
              </w:rPr>
              <w:t>)</w:t>
            </w:r>
            <w:r>
              <w:rPr>
                <w:rFonts w:ascii="新細明體" w:eastAsia="新細明體" w:hAnsi="新細明體" w:cs="夹发砰" w:hint="eastAsia"/>
                <w:color w:val="FF0000"/>
                <w:sz w:val="24"/>
                <w:szCs w:val="24"/>
              </w:rPr>
              <w:t>。</w:t>
            </w:r>
          </w:p>
          <w:p w14:paraId="60F8BC3A" w14:textId="77777777" w:rsidR="00FC1B4B" w:rsidRPr="00EC7948" w:rsidRDefault="00FC1B4B" w:rsidP="00E80598">
            <w:pPr>
              <w:autoSpaceDE w:val="0"/>
              <w:autoSpaceDN w:val="0"/>
              <w:adjustRightInd w:val="0"/>
              <w:rPr>
                <w:rFonts w:ascii="標楷體" w:eastAsia="標楷體" w:hAnsi="標楷體" w:cs="新細明體"/>
                <w:color w:val="auto"/>
                <w:sz w:val="24"/>
                <w:szCs w:val="24"/>
              </w:rPr>
            </w:pPr>
            <w:r w:rsidRPr="00EC7948">
              <w:rPr>
                <w:rFonts w:ascii="標楷體" w:eastAsia="標楷體" w:hAnsi="標楷體" w:cs="新細明體" w:hint="eastAsia"/>
                <w:b/>
                <w:color w:val="auto"/>
                <w:sz w:val="24"/>
                <w:szCs w:val="24"/>
              </w:rPr>
              <w:lastRenderedPageBreak/>
              <w:t>□</w:t>
            </w:r>
            <w:r>
              <w:rPr>
                <w:rFonts w:ascii="標楷體" w:eastAsia="標楷體" w:hAnsi="標楷體" w:cs="新細明體" w:hint="eastAsia"/>
                <w:b/>
                <w:color w:val="auto"/>
                <w:sz w:val="24"/>
                <w:szCs w:val="24"/>
              </w:rPr>
              <w:t xml:space="preserve"> </w:t>
            </w:r>
            <w:r w:rsidRPr="008C4AD5">
              <w:rPr>
                <w:rFonts w:eastAsia="標楷體"/>
                <w:color w:val="auto"/>
                <w:sz w:val="24"/>
                <w:szCs w:val="24"/>
              </w:rPr>
              <w:t>A1</w:t>
            </w:r>
            <w:r w:rsidRPr="00EC7948">
              <w:rPr>
                <w:rFonts w:ascii="標楷體" w:eastAsia="標楷體" w:hAnsi="標楷體" w:cs="新細明體" w:hint="eastAsia"/>
                <w:color w:val="auto"/>
                <w:sz w:val="24"/>
                <w:szCs w:val="24"/>
              </w:rPr>
              <w:t>身心素質與自我精進</w:t>
            </w:r>
          </w:p>
          <w:p w14:paraId="4159F64E" w14:textId="5C8947CC" w:rsidR="00FC1B4B" w:rsidRPr="00EC7948" w:rsidRDefault="004D6440" w:rsidP="00E80598">
            <w:pPr>
              <w:autoSpaceDE w:val="0"/>
              <w:autoSpaceDN w:val="0"/>
              <w:adjustRightInd w:val="0"/>
              <w:rPr>
                <w:rFonts w:ascii="標楷體" w:eastAsia="標楷體" w:hAnsi="標楷體" w:cs="新細明體"/>
                <w:color w:val="auto"/>
                <w:sz w:val="24"/>
                <w:szCs w:val="24"/>
              </w:rPr>
            </w:pPr>
            <w:r>
              <w:rPr>
                <w:rFonts w:ascii="Batang" w:eastAsia="Batang" w:hAnsi="Batang" w:cs="新細明體" w:hint="eastAsia"/>
                <w:b/>
                <w:color w:val="auto"/>
                <w:sz w:val="24"/>
                <w:szCs w:val="24"/>
              </w:rPr>
              <w:t>■</w:t>
            </w:r>
            <w:r w:rsidR="00FC1B4B">
              <w:rPr>
                <w:rFonts w:ascii="標楷體" w:eastAsia="標楷體" w:hAnsi="標楷體" w:cs="新細明體" w:hint="eastAsia"/>
                <w:b/>
                <w:color w:val="auto"/>
                <w:sz w:val="24"/>
                <w:szCs w:val="24"/>
              </w:rPr>
              <w:t xml:space="preserve"> </w:t>
            </w:r>
            <w:r w:rsidR="00FC1B4B" w:rsidRPr="008C4AD5">
              <w:rPr>
                <w:rFonts w:eastAsia="標楷體"/>
                <w:color w:val="auto"/>
                <w:sz w:val="24"/>
                <w:szCs w:val="24"/>
              </w:rPr>
              <w:t>A2</w:t>
            </w:r>
            <w:r w:rsidR="00FC1B4B" w:rsidRPr="00EC7948">
              <w:rPr>
                <w:rFonts w:ascii="標楷體" w:eastAsia="標楷體" w:hAnsi="標楷體" w:hint="eastAsia"/>
                <w:color w:val="auto"/>
                <w:sz w:val="24"/>
                <w:szCs w:val="24"/>
              </w:rPr>
              <w:t>系統思考</w:t>
            </w:r>
            <w:r w:rsidR="00FC1B4B" w:rsidRPr="00EC7948">
              <w:rPr>
                <w:rFonts w:ascii="標楷體" w:eastAsia="標楷體" w:hAnsi="標楷體" w:cs="新細明體" w:hint="eastAsia"/>
                <w:color w:val="auto"/>
                <w:sz w:val="24"/>
                <w:szCs w:val="24"/>
              </w:rPr>
              <w:t>與解決問題</w:t>
            </w:r>
          </w:p>
          <w:p w14:paraId="334AE421" w14:textId="77777777" w:rsidR="00FC1B4B" w:rsidRPr="00EC7948" w:rsidRDefault="00FC1B4B" w:rsidP="00E80598">
            <w:pPr>
              <w:autoSpaceDE w:val="0"/>
              <w:autoSpaceDN w:val="0"/>
              <w:adjustRightInd w:val="0"/>
              <w:rPr>
                <w:rFonts w:ascii="標楷體" w:eastAsia="標楷體" w:hAnsi="標楷體" w:cs="新細明體"/>
                <w:color w:val="auto"/>
                <w:sz w:val="24"/>
                <w:szCs w:val="24"/>
              </w:rPr>
            </w:pPr>
            <w:r w:rsidRPr="00EC7948">
              <w:rPr>
                <w:rFonts w:ascii="標楷體" w:eastAsia="標楷體" w:hAnsi="標楷體" w:cs="新細明體" w:hint="eastAsia"/>
                <w:b/>
                <w:color w:val="auto"/>
                <w:sz w:val="24"/>
                <w:szCs w:val="24"/>
              </w:rPr>
              <w:t>□</w:t>
            </w:r>
            <w:r>
              <w:rPr>
                <w:rFonts w:ascii="標楷體" w:eastAsia="標楷體" w:hAnsi="標楷體" w:cs="新細明體" w:hint="eastAsia"/>
                <w:b/>
                <w:color w:val="auto"/>
                <w:sz w:val="24"/>
                <w:szCs w:val="24"/>
              </w:rPr>
              <w:t xml:space="preserve"> </w:t>
            </w:r>
            <w:r w:rsidRPr="008C4AD5">
              <w:rPr>
                <w:rFonts w:eastAsia="標楷體"/>
                <w:color w:val="auto"/>
                <w:sz w:val="24"/>
                <w:szCs w:val="24"/>
              </w:rPr>
              <w:t>A3</w:t>
            </w:r>
            <w:r w:rsidRPr="00EC7948">
              <w:rPr>
                <w:rFonts w:ascii="標楷體" w:eastAsia="標楷體" w:hAnsi="標楷體" w:hint="eastAsia"/>
                <w:color w:val="auto"/>
                <w:sz w:val="24"/>
                <w:szCs w:val="24"/>
              </w:rPr>
              <w:t>規劃執行</w:t>
            </w:r>
            <w:r w:rsidRPr="00EC7948">
              <w:rPr>
                <w:rFonts w:ascii="標楷體" w:eastAsia="標楷體" w:hAnsi="標楷體" w:cs="新細明體" w:hint="eastAsia"/>
                <w:color w:val="auto"/>
                <w:sz w:val="24"/>
                <w:szCs w:val="24"/>
              </w:rPr>
              <w:t>與創新應變</w:t>
            </w:r>
          </w:p>
          <w:p w14:paraId="5B1E9F00" w14:textId="425F5A14" w:rsidR="00FC1B4B" w:rsidRPr="00EC7948" w:rsidRDefault="00E55D02" w:rsidP="00E80598">
            <w:pPr>
              <w:autoSpaceDE w:val="0"/>
              <w:autoSpaceDN w:val="0"/>
              <w:adjustRightInd w:val="0"/>
              <w:rPr>
                <w:rFonts w:ascii="標楷體" w:eastAsia="標楷體" w:hAnsi="標楷體" w:cs="新細明體"/>
                <w:color w:val="auto"/>
                <w:sz w:val="24"/>
                <w:szCs w:val="24"/>
              </w:rPr>
            </w:pPr>
            <w:r>
              <w:rPr>
                <w:rFonts w:ascii="Batang" w:eastAsia="Batang" w:hAnsi="Batang" w:cs="新細明體" w:hint="eastAsia"/>
                <w:b/>
                <w:color w:val="auto"/>
                <w:sz w:val="24"/>
                <w:szCs w:val="24"/>
              </w:rPr>
              <w:t>■</w:t>
            </w:r>
            <w:r w:rsidR="00FC1B4B">
              <w:rPr>
                <w:rFonts w:ascii="標楷體" w:eastAsia="標楷體" w:hAnsi="標楷體" w:cs="新細明體" w:hint="eastAsia"/>
                <w:b/>
                <w:color w:val="auto"/>
                <w:sz w:val="24"/>
                <w:szCs w:val="24"/>
              </w:rPr>
              <w:t xml:space="preserve"> </w:t>
            </w:r>
            <w:r w:rsidR="00FC1B4B" w:rsidRPr="008C4AD5">
              <w:rPr>
                <w:rFonts w:eastAsia="標楷體"/>
                <w:color w:val="auto"/>
                <w:sz w:val="24"/>
                <w:szCs w:val="24"/>
              </w:rPr>
              <w:t>B1</w:t>
            </w:r>
            <w:r w:rsidR="00FC1B4B" w:rsidRPr="00EC7948">
              <w:rPr>
                <w:rFonts w:ascii="標楷體" w:eastAsia="標楷體" w:hAnsi="標楷體" w:hint="eastAsia"/>
                <w:color w:val="auto"/>
                <w:sz w:val="24"/>
                <w:szCs w:val="24"/>
              </w:rPr>
              <w:t>符號運用</w:t>
            </w:r>
            <w:r w:rsidR="00FC1B4B" w:rsidRPr="00EC7948">
              <w:rPr>
                <w:rFonts w:ascii="標楷體" w:eastAsia="標楷體" w:hAnsi="標楷體" w:cs="新細明體" w:hint="eastAsia"/>
                <w:color w:val="auto"/>
                <w:sz w:val="24"/>
                <w:szCs w:val="24"/>
              </w:rPr>
              <w:t>與溝通表達</w:t>
            </w:r>
          </w:p>
          <w:p w14:paraId="40C6BB1C" w14:textId="77777777" w:rsidR="00FC1B4B" w:rsidRPr="00EC7948" w:rsidRDefault="00FC1B4B" w:rsidP="00E80598">
            <w:pPr>
              <w:autoSpaceDE w:val="0"/>
              <w:autoSpaceDN w:val="0"/>
              <w:adjustRightInd w:val="0"/>
              <w:rPr>
                <w:rFonts w:ascii="標楷體" w:eastAsia="標楷體" w:hAnsi="標楷體" w:cs="新細明體"/>
                <w:color w:val="auto"/>
                <w:sz w:val="24"/>
                <w:szCs w:val="24"/>
              </w:rPr>
            </w:pPr>
            <w:r w:rsidRPr="00EC7948">
              <w:rPr>
                <w:rFonts w:ascii="標楷體" w:eastAsia="標楷體" w:hAnsi="標楷體" w:cs="新細明體" w:hint="eastAsia"/>
                <w:b/>
                <w:color w:val="auto"/>
                <w:sz w:val="24"/>
                <w:szCs w:val="24"/>
              </w:rPr>
              <w:t>□</w:t>
            </w:r>
            <w:r>
              <w:rPr>
                <w:rFonts w:ascii="標楷體" w:eastAsia="標楷體" w:hAnsi="標楷體" w:cs="新細明體" w:hint="eastAsia"/>
                <w:b/>
                <w:color w:val="auto"/>
                <w:sz w:val="24"/>
                <w:szCs w:val="24"/>
              </w:rPr>
              <w:t xml:space="preserve"> </w:t>
            </w:r>
            <w:r w:rsidRPr="008C4AD5">
              <w:rPr>
                <w:rFonts w:eastAsia="標楷體"/>
                <w:color w:val="auto"/>
                <w:sz w:val="24"/>
                <w:szCs w:val="24"/>
              </w:rPr>
              <w:t>B2</w:t>
            </w:r>
            <w:r w:rsidRPr="00EC7948">
              <w:rPr>
                <w:rFonts w:ascii="標楷體" w:eastAsia="標楷體" w:hAnsi="標楷體" w:hint="eastAsia"/>
                <w:color w:val="auto"/>
                <w:sz w:val="24"/>
                <w:szCs w:val="24"/>
              </w:rPr>
              <w:t>科技資訊</w:t>
            </w:r>
            <w:r w:rsidRPr="00EC7948">
              <w:rPr>
                <w:rFonts w:ascii="標楷體" w:eastAsia="標楷體" w:hAnsi="標楷體" w:cs="新細明體" w:hint="eastAsia"/>
                <w:color w:val="auto"/>
                <w:sz w:val="24"/>
                <w:szCs w:val="24"/>
              </w:rPr>
              <w:t>與媒體素養</w:t>
            </w:r>
          </w:p>
          <w:p w14:paraId="23050188" w14:textId="77777777" w:rsidR="00FC1B4B" w:rsidRPr="00EC7948" w:rsidRDefault="00FC1B4B" w:rsidP="00E80598">
            <w:pPr>
              <w:autoSpaceDE w:val="0"/>
              <w:autoSpaceDN w:val="0"/>
              <w:adjustRightInd w:val="0"/>
              <w:rPr>
                <w:rFonts w:ascii="標楷體" w:eastAsia="標楷體" w:hAnsi="標楷體" w:cs="新細明體"/>
                <w:color w:val="auto"/>
                <w:sz w:val="24"/>
                <w:szCs w:val="24"/>
              </w:rPr>
            </w:pPr>
            <w:r w:rsidRPr="00EC7948">
              <w:rPr>
                <w:rFonts w:ascii="標楷體" w:eastAsia="標楷體" w:hAnsi="標楷體" w:cs="新細明體" w:hint="eastAsia"/>
                <w:b/>
                <w:color w:val="auto"/>
                <w:sz w:val="24"/>
                <w:szCs w:val="24"/>
              </w:rPr>
              <w:t>□</w:t>
            </w:r>
            <w:r>
              <w:rPr>
                <w:rFonts w:ascii="標楷體" w:eastAsia="標楷體" w:hAnsi="標楷體" w:cs="新細明體" w:hint="eastAsia"/>
                <w:b/>
                <w:color w:val="auto"/>
                <w:sz w:val="24"/>
                <w:szCs w:val="24"/>
              </w:rPr>
              <w:t xml:space="preserve"> </w:t>
            </w:r>
            <w:r w:rsidRPr="008C4AD5">
              <w:rPr>
                <w:rFonts w:eastAsia="標楷體"/>
                <w:color w:val="auto"/>
                <w:sz w:val="24"/>
                <w:szCs w:val="24"/>
              </w:rPr>
              <w:t>B3</w:t>
            </w:r>
            <w:r w:rsidRPr="00EC7948">
              <w:rPr>
                <w:rFonts w:ascii="標楷體" w:eastAsia="標楷體" w:hAnsi="標楷體" w:hint="eastAsia"/>
                <w:color w:val="auto"/>
                <w:sz w:val="24"/>
                <w:szCs w:val="24"/>
              </w:rPr>
              <w:t>藝術涵養</w:t>
            </w:r>
            <w:r w:rsidRPr="00EC7948">
              <w:rPr>
                <w:rFonts w:ascii="標楷體" w:eastAsia="標楷體" w:hAnsi="標楷體" w:cs="新細明體" w:hint="eastAsia"/>
                <w:color w:val="auto"/>
                <w:sz w:val="24"/>
                <w:szCs w:val="24"/>
              </w:rPr>
              <w:t>與美感素養</w:t>
            </w:r>
          </w:p>
          <w:p w14:paraId="12188883" w14:textId="77777777" w:rsidR="00FC1B4B" w:rsidRPr="00EC7948" w:rsidRDefault="00FC1B4B" w:rsidP="00E80598">
            <w:pPr>
              <w:autoSpaceDE w:val="0"/>
              <w:autoSpaceDN w:val="0"/>
              <w:adjustRightInd w:val="0"/>
              <w:rPr>
                <w:rFonts w:ascii="標楷體" w:eastAsia="標楷體" w:hAnsi="標楷體" w:cs="新細明體"/>
                <w:color w:val="auto"/>
                <w:sz w:val="24"/>
                <w:szCs w:val="24"/>
              </w:rPr>
            </w:pPr>
            <w:r w:rsidRPr="00EC7948">
              <w:rPr>
                <w:rFonts w:ascii="標楷體" w:eastAsia="標楷體" w:hAnsi="標楷體" w:cs="新細明體" w:hint="eastAsia"/>
                <w:b/>
                <w:color w:val="auto"/>
                <w:sz w:val="24"/>
                <w:szCs w:val="24"/>
              </w:rPr>
              <w:t>□</w:t>
            </w:r>
            <w:r>
              <w:rPr>
                <w:rFonts w:ascii="標楷體" w:eastAsia="標楷體" w:hAnsi="標楷體" w:cs="新細明體" w:hint="eastAsia"/>
                <w:b/>
                <w:color w:val="auto"/>
                <w:sz w:val="24"/>
                <w:szCs w:val="24"/>
              </w:rPr>
              <w:t xml:space="preserve"> </w:t>
            </w:r>
            <w:r w:rsidRPr="008C4AD5">
              <w:rPr>
                <w:rFonts w:eastAsia="標楷體"/>
                <w:color w:val="auto"/>
                <w:sz w:val="24"/>
                <w:szCs w:val="24"/>
              </w:rPr>
              <w:t>C1</w:t>
            </w:r>
            <w:r w:rsidRPr="00EC7948">
              <w:rPr>
                <w:rFonts w:ascii="標楷體" w:eastAsia="標楷體" w:hAnsi="標楷體" w:hint="eastAsia"/>
                <w:color w:val="auto"/>
                <w:sz w:val="24"/>
                <w:szCs w:val="24"/>
              </w:rPr>
              <w:t>道德實踐</w:t>
            </w:r>
            <w:r w:rsidRPr="00EC7948">
              <w:rPr>
                <w:rFonts w:ascii="標楷體" w:eastAsia="標楷體" w:hAnsi="標楷體" w:cs="新細明體" w:hint="eastAsia"/>
                <w:color w:val="auto"/>
                <w:sz w:val="24"/>
                <w:szCs w:val="24"/>
              </w:rPr>
              <w:t>與公民意識</w:t>
            </w:r>
          </w:p>
          <w:p w14:paraId="5239D5B7" w14:textId="77777777" w:rsidR="00FC1B4B" w:rsidRPr="00EC7948" w:rsidRDefault="00FC1B4B" w:rsidP="00E80598">
            <w:pPr>
              <w:autoSpaceDE w:val="0"/>
              <w:autoSpaceDN w:val="0"/>
              <w:adjustRightInd w:val="0"/>
              <w:rPr>
                <w:rFonts w:ascii="標楷體" w:eastAsia="標楷體" w:hAnsi="標楷體" w:cs="新細明體"/>
                <w:color w:val="auto"/>
                <w:sz w:val="24"/>
                <w:szCs w:val="24"/>
              </w:rPr>
            </w:pPr>
            <w:r w:rsidRPr="00EC7948">
              <w:rPr>
                <w:rFonts w:ascii="標楷體" w:eastAsia="標楷體" w:hAnsi="標楷體" w:cs="新細明體" w:hint="eastAsia"/>
                <w:b/>
                <w:color w:val="auto"/>
                <w:sz w:val="24"/>
                <w:szCs w:val="24"/>
              </w:rPr>
              <w:t>□</w:t>
            </w:r>
            <w:r>
              <w:rPr>
                <w:rFonts w:ascii="標楷體" w:eastAsia="標楷體" w:hAnsi="標楷體" w:cs="新細明體" w:hint="eastAsia"/>
                <w:b/>
                <w:color w:val="auto"/>
                <w:sz w:val="24"/>
                <w:szCs w:val="24"/>
              </w:rPr>
              <w:t xml:space="preserve"> </w:t>
            </w:r>
            <w:r w:rsidRPr="008C4AD5">
              <w:rPr>
                <w:rFonts w:eastAsia="標楷體"/>
                <w:color w:val="auto"/>
                <w:sz w:val="24"/>
                <w:szCs w:val="24"/>
              </w:rPr>
              <w:t>C2</w:t>
            </w:r>
            <w:r w:rsidRPr="00EC7948">
              <w:rPr>
                <w:rFonts w:ascii="標楷體" w:eastAsia="標楷體" w:hAnsi="標楷體" w:hint="eastAsia"/>
                <w:color w:val="auto"/>
                <w:sz w:val="24"/>
                <w:szCs w:val="24"/>
              </w:rPr>
              <w:t>人際關係</w:t>
            </w:r>
            <w:r w:rsidRPr="00EC7948">
              <w:rPr>
                <w:rFonts w:ascii="標楷體" w:eastAsia="標楷體" w:hAnsi="標楷體" w:cs="新細明體" w:hint="eastAsia"/>
                <w:color w:val="auto"/>
                <w:sz w:val="24"/>
                <w:szCs w:val="24"/>
              </w:rPr>
              <w:t>與團隊合作</w:t>
            </w:r>
          </w:p>
          <w:p w14:paraId="0FC8BC4D" w14:textId="0DD3AD5F" w:rsidR="00FC1B4B" w:rsidRPr="001D3382" w:rsidRDefault="004D6440" w:rsidP="00E80598">
            <w:pPr>
              <w:autoSpaceDE w:val="0"/>
              <w:autoSpaceDN w:val="0"/>
              <w:adjustRightInd w:val="0"/>
              <w:rPr>
                <w:rFonts w:ascii="標楷體" w:eastAsia="標楷體" w:hAnsi="標楷體" w:cs="標楷體"/>
                <w:color w:val="auto"/>
                <w:sz w:val="24"/>
                <w:szCs w:val="24"/>
              </w:rPr>
            </w:pPr>
            <w:r>
              <w:rPr>
                <w:rFonts w:ascii="Batang" w:eastAsia="Batang" w:hAnsi="Batang" w:cs="新細明體" w:hint="eastAsia"/>
                <w:b/>
                <w:color w:val="auto"/>
                <w:sz w:val="24"/>
                <w:szCs w:val="24"/>
              </w:rPr>
              <w:t>■</w:t>
            </w:r>
            <w:r w:rsidR="00FC1B4B">
              <w:rPr>
                <w:rFonts w:ascii="標楷體" w:eastAsia="標楷體" w:hAnsi="標楷體" w:cs="新細明體" w:hint="eastAsia"/>
                <w:b/>
                <w:color w:val="auto"/>
                <w:sz w:val="24"/>
                <w:szCs w:val="24"/>
              </w:rPr>
              <w:t xml:space="preserve"> </w:t>
            </w:r>
            <w:r w:rsidR="00FC1B4B" w:rsidRPr="008C4AD5">
              <w:rPr>
                <w:rFonts w:eastAsia="標楷體"/>
                <w:color w:val="auto"/>
                <w:sz w:val="24"/>
                <w:szCs w:val="24"/>
              </w:rPr>
              <w:t>C3</w:t>
            </w:r>
            <w:r w:rsidR="00FC1B4B" w:rsidRPr="00EC7948">
              <w:rPr>
                <w:rFonts w:ascii="標楷體" w:eastAsia="標楷體" w:hAnsi="標楷體" w:hint="eastAsia"/>
                <w:color w:val="auto"/>
                <w:sz w:val="24"/>
                <w:szCs w:val="24"/>
              </w:rPr>
              <w:t>多元文化</w:t>
            </w:r>
            <w:r w:rsidR="00FC1B4B" w:rsidRPr="00EC7948">
              <w:rPr>
                <w:rFonts w:ascii="標楷體" w:eastAsia="標楷體" w:hAnsi="標楷體" w:cs="新細明體" w:hint="eastAsia"/>
                <w:color w:val="auto"/>
                <w:sz w:val="24"/>
                <w:szCs w:val="24"/>
              </w:rPr>
              <w:t>與國際理解</w:t>
            </w:r>
          </w:p>
        </w:tc>
        <w:tc>
          <w:tcPr>
            <w:tcW w:w="1143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ECA240" w14:textId="77777777" w:rsidR="00FC1B4B" w:rsidRDefault="00FC1B4B" w:rsidP="00E80598">
            <w:pPr>
              <w:pStyle w:val="Web"/>
              <w:snapToGrid w:val="0"/>
              <w:spacing w:before="0" w:beforeAutospacing="0" w:after="0" w:afterAutospacing="0" w:line="240" w:lineRule="atLeast"/>
              <w:rPr>
                <w:color w:val="FF0000"/>
              </w:rPr>
            </w:pPr>
            <w:r w:rsidRPr="00FC1B4B">
              <w:rPr>
                <w:rFonts w:ascii="標楷體" w:eastAsia="標楷體" w:hAnsi="標楷體" w:hint="eastAsia"/>
                <w:color w:val="FF0000"/>
              </w:rPr>
              <w:lastRenderedPageBreak/>
              <w:t>請依各領域</w:t>
            </w:r>
            <w:r w:rsidRPr="00FC1B4B">
              <w:rPr>
                <w:rFonts w:ascii="標楷體" w:eastAsia="標楷體" w:hAnsi="標楷體" w:cs="Times New Roman" w:hint="eastAsia"/>
                <w:color w:val="FF0000"/>
              </w:rPr>
              <w:t>(</w:t>
            </w:r>
            <w:r w:rsidRPr="00FC1B4B">
              <w:rPr>
                <w:rFonts w:ascii="標楷體" w:eastAsia="標楷體" w:hAnsi="標楷體" w:hint="eastAsia"/>
                <w:color w:val="FF0000"/>
              </w:rPr>
              <w:t>科目</w:t>
            </w:r>
            <w:r w:rsidRPr="00FC1B4B">
              <w:rPr>
                <w:rFonts w:ascii="標楷體" w:eastAsia="標楷體" w:hAnsi="標楷體" w:cs="Times New Roman" w:hint="eastAsia"/>
                <w:color w:val="FF0000"/>
              </w:rPr>
              <w:t>)</w:t>
            </w:r>
            <w:r w:rsidRPr="00FC1B4B">
              <w:rPr>
                <w:rFonts w:ascii="標楷體" w:eastAsia="標楷體" w:hAnsi="標楷體" w:hint="eastAsia"/>
                <w:color w:val="FF0000"/>
              </w:rPr>
              <w:t>綱要核心素養具體內涵填寫，例如</w:t>
            </w:r>
            <w:r w:rsidRPr="00FC1B4B">
              <w:rPr>
                <w:rFonts w:hint="eastAsia"/>
                <w:color w:val="FF0000"/>
              </w:rPr>
              <w:t>：</w:t>
            </w:r>
          </w:p>
          <w:p w14:paraId="65F01B3E" w14:textId="77777777" w:rsidR="00FC1B4B" w:rsidRDefault="00FC1B4B" w:rsidP="00FC1B4B">
            <w:pPr>
              <w:pStyle w:val="Web"/>
              <w:snapToGrid w:val="0"/>
              <w:spacing w:before="0" w:beforeAutospacing="0" w:after="0" w:afterAutospacing="0" w:line="240" w:lineRule="atLeast"/>
              <w:rPr>
                <w:rFonts w:ascii="標楷體" w:eastAsia="標楷體" w:hAnsi="標楷體" w:cs="標楷體"/>
                <w:color w:val="FF0000"/>
              </w:rPr>
            </w:pPr>
            <w:r w:rsidRPr="00FC1B4B">
              <w:rPr>
                <w:rFonts w:ascii="標楷體" w:eastAsia="標楷體" w:hAnsi="標楷體" w:cs="標楷體" w:hint="eastAsia"/>
                <w:color w:val="FF0000"/>
              </w:rPr>
              <w:t>國</w:t>
            </w:r>
            <w:r w:rsidRPr="00FC1B4B">
              <w:rPr>
                <w:rFonts w:ascii="Times New Roman" w:eastAsia="標楷體" w:hAnsi="Times New Roman" w:cs="Times New Roman"/>
                <w:color w:val="FF0000"/>
              </w:rPr>
              <w:t>-J-A1</w:t>
            </w:r>
            <w:r w:rsidRPr="00FC1B4B">
              <w:rPr>
                <w:rFonts w:ascii="標楷體" w:eastAsia="標楷體" w:hAnsi="標楷體" w:cs="標楷體" w:hint="eastAsia"/>
                <w:color w:val="FF0000"/>
              </w:rPr>
              <w:t>透過國語文的學習，認識生涯及生命的典範，建立正向價值觀，提高語文自學的興趣。</w:t>
            </w:r>
          </w:p>
          <w:p w14:paraId="2B3E3EA4" w14:textId="77777777" w:rsidR="00D91D7E" w:rsidRDefault="00D91D7E" w:rsidP="00FC1B4B">
            <w:pPr>
              <w:pStyle w:val="Web"/>
              <w:snapToGrid w:val="0"/>
              <w:spacing w:before="0" w:beforeAutospacing="0" w:after="0" w:afterAutospacing="0" w:line="240" w:lineRule="atLeast"/>
              <w:rPr>
                <w:rFonts w:ascii="標楷體" w:eastAsia="標楷體" w:hAnsi="標楷體"/>
                <w:color w:val="FF0000"/>
              </w:rPr>
            </w:pPr>
          </w:p>
          <w:p w14:paraId="4BB3EDBE" w14:textId="77777777" w:rsidR="004D6440" w:rsidRPr="00FD4211" w:rsidRDefault="004D6440" w:rsidP="00FC1B4B">
            <w:pPr>
              <w:pStyle w:val="Web"/>
              <w:snapToGrid w:val="0"/>
              <w:spacing w:before="0" w:beforeAutospacing="0" w:after="0" w:afterAutospacing="0" w:line="240" w:lineRule="atLeast"/>
              <w:rPr>
                <w:rFonts w:ascii="標楷體" w:eastAsia="標楷體" w:hAnsi="標楷體"/>
                <w:color w:val="FF0000"/>
              </w:rPr>
            </w:pPr>
            <w:r w:rsidRPr="00FD4211">
              <w:rPr>
                <w:rFonts w:ascii="標楷體" w:eastAsia="標楷體" w:hAnsi="標楷體" w:hint="eastAsia"/>
                <w:color w:val="FF0000"/>
              </w:rPr>
              <w:lastRenderedPageBreak/>
              <w:t>社-J-A2 覺察人類生活相關議題，進而分析判斷及反思，並嘗試改善或解決問題。</w:t>
            </w:r>
          </w:p>
          <w:p w14:paraId="4764C904" w14:textId="77777777" w:rsidR="00E55D02" w:rsidRPr="00FD4211" w:rsidRDefault="00E55D02" w:rsidP="00FC1B4B">
            <w:pPr>
              <w:pStyle w:val="Web"/>
              <w:snapToGrid w:val="0"/>
              <w:spacing w:before="0" w:beforeAutospacing="0" w:after="0" w:afterAutospacing="0" w:line="240" w:lineRule="atLeast"/>
              <w:rPr>
                <w:rFonts w:ascii="標楷體" w:eastAsia="標楷體" w:hAnsi="標楷體"/>
                <w:color w:val="FF0000"/>
              </w:rPr>
            </w:pPr>
            <w:r w:rsidRPr="00FD4211">
              <w:rPr>
                <w:rFonts w:ascii="標楷體" w:eastAsia="標楷體" w:hAnsi="標楷體" w:hint="eastAsia"/>
                <w:color w:val="FF0000"/>
              </w:rPr>
              <w:t>社-J-B1 運用文字、語言、表格與圖像等表徵符號，表達人類生活的豐富面貌，並能促進相互溝通與理解。</w:t>
            </w:r>
          </w:p>
          <w:p w14:paraId="6B1947A4" w14:textId="008080FD" w:rsidR="004D6440" w:rsidRPr="004D6440" w:rsidRDefault="004D6440" w:rsidP="00FC1B4B">
            <w:pPr>
              <w:pStyle w:val="Web"/>
              <w:snapToGrid w:val="0"/>
              <w:spacing w:before="0" w:beforeAutospacing="0" w:after="0" w:afterAutospacing="0" w:line="240" w:lineRule="atLeast"/>
              <w:rPr>
                <w:rFonts w:ascii="標楷體" w:eastAsia="標楷體" w:hAnsi="標楷體"/>
                <w:color w:val="FF0000"/>
              </w:rPr>
            </w:pPr>
            <w:r w:rsidRPr="00FD4211">
              <w:rPr>
                <w:rFonts w:ascii="標楷體" w:eastAsia="標楷體" w:hAnsi="標楷體" w:hint="eastAsia"/>
                <w:color w:val="FF0000"/>
              </w:rPr>
              <w:t>社-J-C3 尊重並欣賞各族群文化的多樣性，了解</w:t>
            </w:r>
            <w:proofErr w:type="gramStart"/>
            <w:r w:rsidRPr="00FD4211">
              <w:rPr>
                <w:rFonts w:ascii="標楷體" w:eastAsia="標楷體" w:hAnsi="標楷體" w:hint="eastAsia"/>
                <w:color w:val="FF0000"/>
              </w:rPr>
              <w:t>文化間的相互</w:t>
            </w:r>
            <w:proofErr w:type="gramEnd"/>
            <w:r w:rsidRPr="00FD4211">
              <w:rPr>
                <w:rFonts w:ascii="標楷體" w:eastAsia="標楷體" w:hAnsi="標楷體" w:hint="eastAsia"/>
                <w:color w:val="FF0000"/>
              </w:rPr>
              <w:t>關聯，以及臺灣與國際社會的互動關係。</w:t>
            </w:r>
          </w:p>
        </w:tc>
      </w:tr>
    </w:tbl>
    <w:p w14:paraId="41A275F6" w14:textId="77777777" w:rsidR="00FC1B4B" w:rsidRPr="00FC1B4B" w:rsidRDefault="00FC1B4B" w:rsidP="005432CD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0"/>
        <w:rPr>
          <w:rFonts w:ascii="標楷體" w:eastAsia="標楷體" w:hAnsi="標楷體" w:cs="新細明體"/>
          <w:color w:val="FF0000"/>
          <w:sz w:val="24"/>
          <w:szCs w:val="24"/>
          <w:u w:val="single"/>
        </w:rPr>
      </w:pPr>
    </w:p>
    <w:p w14:paraId="109441BA" w14:textId="77777777" w:rsidR="00D37619" w:rsidRPr="00FC1B4B" w:rsidRDefault="00D37619" w:rsidP="0056752F">
      <w:pPr>
        <w:pStyle w:val="aff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Chars="0"/>
        <w:rPr>
          <w:rFonts w:ascii="標楷體" w:eastAsia="標楷體" w:hAnsi="標楷體" w:cs="標楷體"/>
          <w:color w:val="2E74B5" w:themeColor="accent1" w:themeShade="BF"/>
          <w:sz w:val="24"/>
          <w:szCs w:val="24"/>
        </w:rPr>
      </w:pPr>
      <w:r w:rsidRPr="00FC1B4B">
        <w:rPr>
          <w:rFonts w:ascii="標楷體" w:eastAsia="標楷體" w:hAnsi="標楷體" w:cs="標楷體"/>
          <w:b/>
          <w:sz w:val="24"/>
          <w:szCs w:val="24"/>
        </w:rPr>
        <w:t>課程架構：</w:t>
      </w:r>
      <w:r w:rsidR="005432CD" w:rsidRPr="00FC1B4B">
        <w:rPr>
          <w:rFonts w:ascii="標楷體" w:eastAsia="標楷體" w:hAnsi="標楷體" w:cs="標楷體" w:hint="eastAsia"/>
          <w:b/>
          <w:color w:val="FF0000"/>
          <w:sz w:val="24"/>
          <w:szCs w:val="24"/>
        </w:rPr>
        <w:t>(自行視需要決定是否呈現</w:t>
      </w:r>
      <w:r w:rsidR="00E8654C">
        <w:rPr>
          <w:rFonts w:ascii="標楷體" w:eastAsia="標楷體" w:hAnsi="標楷體" w:cs="標楷體" w:hint="eastAsia"/>
          <w:b/>
          <w:color w:val="FF0000"/>
          <w:sz w:val="24"/>
          <w:szCs w:val="24"/>
        </w:rPr>
        <w:t>，但</w:t>
      </w:r>
      <w:r w:rsidR="00E8654C" w:rsidRPr="00EA7A47">
        <w:rPr>
          <w:rFonts w:ascii="標楷體" w:eastAsia="標楷體" w:hAnsi="標楷體" w:cs="標楷體" w:hint="eastAsia"/>
          <w:b/>
          <w:color w:val="FF0000"/>
          <w:sz w:val="24"/>
          <w:szCs w:val="24"/>
        </w:rPr>
        <w:t>不可刪除</w:t>
      </w:r>
      <w:r w:rsidR="00E8654C">
        <w:rPr>
          <w:rFonts w:ascii="標楷體" w:eastAsia="標楷體" w:hAnsi="標楷體" w:cs="標楷體" w:hint="eastAsia"/>
          <w:b/>
          <w:color w:val="FF0000"/>
          <w:sz w:val="24"/>
          <w:szCs w:val="24"/>
        </w:rPr>
        <w:t>。</w:t>
      </w:r>
      <w:r w:rsidR="005432CD" w:rsidRPr="00FC1B4B">
        <w:rPr>
          <w:rFonts w:ascii="標楷體" w:eastAsia="標楷體" w:hAnsi="標楷體" w:cs="標楷體" w:hint="eastAsia"/>
          <w:b/>
          <w:color w:val="FF0000"/>
          <w:sz w:val="24"/>
          <w:szCs w:val="24"/>
        </w:rPr>
        <w:t>)</w:t>
      </w:r>
    </w:p>
    <w:p w14:paraId="22AA2A81" w14:textId="77777777" w:rsidR="00440A20" w:rsidRPr="00440A20" w:rsidRDefault="00440A20" w:rsidP="001948DA">
      <w:pPr>
        <w:spacing w:line="0" w:lineRule="atLeast"/>
        <w:rPr>
          <w:rFonts w:ascii="標楷體" w:eastAsia="標楷體" w:hAnsi="標楷體" w:cs="標楷體"/>
          <w:sz w:val="24"/>
          <w:szCs w:val="24"/>
        </w:rPr>
      </w:pPr>
    </w:p>
    <w:p w14:paraId="752D5799" w14:textId="77777777" w:rsidR="00200C15" w:rsidRDefault="00200C15" w:rsidP="001948DA">
      <w:pPr>
        <w:spacing w:line="0" w:lineRule="atLeast"/>
        <w:rPr>
          <w:rFonts w:ascii="標楷體" w:eastAsia="標楷體" w:hAnsi="標楷體" w:cs="標楷體"/>
          <w:sz w:val="24"/>
          <w:szCs w:val="24"/>
        </w:rPr>
      </w:pPr>
    </w:p>
    <w:p w14:paraId="67868662" w14:textId="77777777" w:rsidR="00D37619" w:rsidRPr="00E8654C" w:rsidRDefault="00D37619" w:rsidP="0056752F">
      <w:pPr>
        <w:pStyle w:val="aff0"/>
        <w:numPr>
          <w:ilvl w:val="0"/>
          <w:numId w:val="1"/>
        </w:numPr>
        <w:spacing w:line="0" w:lineRule="atLeast"/>
        <w:ind w:leftChars="0"/>
        <w:rPr>
          <w:rFonts w:ascii="標楷體" w:eastAsia="標楷體" w:hAnsi="標楷體" w:cs="標楷體"/>
          <w:b/>
          <w:color w:val="FF0000"/>
          <w:sz w:val="24"/>
          <w:szCs w:val="24"/>
        </w:rPr>
      </w:pPr>
      <w:r w:rsidRPr="00FC1B4B">
        <w:rPr>
          <w:rFonts w:ascii="標楷體" w:eastAsia="標楷體" w:hAnsi="標楷體" w:cs="標楷體"/>
          <w:b/>
          <w:sz w:val="24"/>
          <w:szCs w:val="24"/>
        </w:rPr>
        <w:t>素養導向教學規劃：</w:t>
      </w:r>
    </w:p>
    <w:tbl>
      <w:tblPr>
        <w:tblW w:w="15079" w:type="dxa"/>
        <w:jc w:val="center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550"/>
        <w:gridCol w:w="1559"/>
        <w:gridCol w:w="1540"/>
        <w:gridCol w:w="2835"/>
        <w:gridCol w:w="708"/>
        <w:gridCol w:w="2268"/>
        <w:gridCol w:w="1418"/>
        <w:gridCol w:w="1417"/>
        <w:gridCol w:w="1784"/>
      </w:tblGrid>
      <w:tr w:rsidR="00E8654C" w:rsidRPr="002026C7" w14:paraId="4DD9A130" w14:textId="77777777" w:rsidTr="00EC694E">
        <w:trPr>
          <w:jc w:val="center"/>
        </w:trPr>
        <w:tc>
          <w:tcPr>
            <w:tcW w:w="1550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14:paraId="2EDE5CE8" w14:textId="77777777" w:rsidR="00E8654C" w:rsidRPr="00EA7A47" w:rsidRDefault="00E8654C" w:rsidP="00E805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jc w:val="center"/>
              <w:rPr>
                <w:rFonts w:ascii="標楷體" w:eastAsia="標楷體" w:hAnsi="標楷體" w:cs="標楷體"/>
                <w:b/>
                <w:color w:val="auto"/>
                <w:sz w:val="24"/>
                <w:szCs w:val="24"/>
              </w:rPr>
            </w:pPr>
            <w:r w:rsidRPr="00EA7A47">
              <w:rPr>
                <w:rFonts w:ascii="標楷體" w:eastAsia="標楷體" w:hAnsi="標楷體" w:cs="標楷體"/>
                <w:b/>
                <w:color w:val="auto"/>
                <w:sz w:val="24"/>
                <w:szCs w:val="24"/>
              </w:rPr>
              <w:t>教學期程</w:t>
            </w:r>
          </w:p>
        </w:tc>
        <w:tc>
          <w:tcPr>
            <w:tcW w:w="30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39EFB10" w14:textId="77777777" w:rsidR="00E8654C" w:rsidRPr="00EA7A47" w:rsidRDefault="00E8654C" w:rsidP="00E805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jc w:val="center"/>
              <w:rPr>
                <w:rFonts w:ascii="標楷體" w:eastAsia="標楷體" w:hAnsi="標楷體" w:cs="標楷體"/>
                <w:b/>
                <w:color w:val="auto"/>
                <w:sz w:val="24"/>
                <w:szCs w:val="24"/>
              </w:rPr>
            </w:pPr>
            <w:r w:rsidRPr="00EA7A47">
              <w:rPr>
                <w:rFonts w:ascii="標楷體" w:eastAsia="標楷體" w:hAnsi="標楷體" w:cs="標楷體" w:hint="eastAsia"/>
                <w:b/>
                <w:color w:val="auto"/>
                <w:sz w:val="24"/>
                <w:szCs w:val="24"/>
              </w:rPr>
              <w:t>學習重點</w:t>
            </w:r>
          </w:p>
        </w:tc>
        <w:tc>
          <w:tcPr>
            <w:tcW w:w="2835" w:type="dxa"/>
            <w:vMerge w:val="restart"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251252EE" w14:textId="77777777" w:rsidR="00E8654C" w:rsidRPr="00EA7A47" w:rsidRDefault="00E8654C" w:rsidP="00E805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jc w:val="center"/>
              <w:rPr>
                <w:rFonts w:ascii="標楷體" w:eastAsia="標楷體" w:hAnsi="標楷體" w:cs="標楷體"/>
                <w:b/>
                <w:color w:val="auto"/>
                <w:sz w:val="24"/>
                <w:szCs w:val="24"/>
              </w:rPr>
            </w:pPr>
            <w:r w:rsidRPr="00EA7A47">
              <w:rPr>
                <w:rFonts w:ascii="標楷體" w:eastAsia="標楷體" w:hAnsi="標楷體" w:cs="標楷體"/>
                <w:b/>
                <w:color w:val="auto"/>
                <w:sz w:val="24"/>
                <w:szCs w:val="24"/>
              </w:rPr>
              <w:t>單元/主題名稱與活動內容</w:t>
            </w:r>
          </w:p>
        </w:tc>
        <w:tc>
          <w:tcPr>
            <w:tcW w:w="708" w:type="dxa"/>
            <w:vMerge w:val="restart"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4B043E31" w14:textId="77777777" w:rsidR="00E8654C" w:rsidRPr="00EA7A47" w:rsidRDefault="00E8654C" w:rsidP="00E805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jc w:val="center"/>
              <w:rPr>
                <w:rFonts w:ascii="標楷體" w:eastAsia="標楷體" w:hAnsi="標楷體" w:cs="標楷體"/>
                <w:b/>
                <w:color w:val="auto"/>
                <w:sz w:val="24"/>
                <w:szCs w:val="24"/>
              </w:rPr>
            </w:pPr>
            <w:r w:rsidRPr="00EA7A47">
              <w:rPr>
                <w:rFonts w:ascii="標楷體" w:eastAsia="標楷體" w:hAnsi="標楷體" w:cs="標楷體"/>
                <w:b/>
                <w:color w:val="auto"/>
                <w:sz w:val="24"/>
                <w:szCs w:val="24"/>
              </w:rPr>
              <w:t>節數</w:t>
            </w:r>
          </w:p>
        </w:tc>
        <w:tc>
          <w:tcPr>
            <w:tcW w:w="2268" w:type="dxa"/>
            <w:vMerge w:val="restart"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7CD2AD72" w14:textId="77777777" w:rsidR="00E8654C" w:rsidRPr="00EA7A47" w:rsidRDefault="00E8654C" w:rsidP="00E805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jc w:val="center"/>
              <w:rPr>
                <w:rFonts w:ascii="標楷體" w:eastAsia="標楷體" w:hAnsi="標楷體" w:cs="標楷體"/>
                <w:b/>
                <w:color w:val="auto"/>
                <w:sz w:val="24"/>
                <w:szCs w:val="24"/>
              </w:rPr>
            </w:pPr>
            <w:r w:rsidRPr="00EA7A47">
              <w:rPr>
                <w:rFonts w:ascii="標楷體" w:eastAsia="標楷體" w:hAnsi="標楷體" w:cs="標楷體" w:hint="eastAsia"/>
                <w:b/>
                <w:color w:val="auto"/>
                <w:sz w:val="24"/>
                <w:szCs w:val="24"/>
              </w:rPr>
              <w:t>教學資源/學習策略</w:t>
            </w:r>
          </w:p>
        </w:tc>
        <w:tc>
          <w:tcPr>
            <w:tcW w:w="1418" w:type="dxa"/>
            <w:vMerge w:val="restart"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3954F1D7" w14:textId="77777777" w:rsidR="00E8654C" w:rsidRPr="00EA7A47" w:rsidRDefault="00E8654C" w:rsidP="00E805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jc w:val="center"/>
              <w:rPr>
                <w:rFonts w:ascii="標楷體" w:eastAsia="標楷體" w:hAnsi="標楷體" w:cs="標楷體"/>
                <w:b/>
                <w:color w:val="auto"/>
                <w:sz w:val="24"/>
                <w:szCs w:val="24"/>
              </w:rPr>
            </w:pPr>
            <w:r w:rsidRPr="00EA7A47">
              <w:rPr>
                <w:rFonts w:ascii="標楷體" w:eastAsia="標楷體" w:hAnsi="標楷體" w:cs="標楷體" w:hint="eastAsia"/>
                <w:b/>
                <w:color w:val="auto"/>
                <w:sz w:val="24"/>
                <w:szCs w:val="24"/>
              </w:rPr>
              <w:t>評量方式</w:t>
            </w:r>
          </w:p>
        </w:tc>
        <w:tc>
          <w:tcPr>
            <w:tcW w:w="1417" w:type="dxa"/>
            <w:vMerge w:val="restart"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0ACE8FAA" w14:textId="77777777" w:rsidR="00E8654C" w:rsidRPr="00EA7A47" w:rsidRDefault="00E8654C" w:rsidP="00E805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jc w:val="center"/>
              <w:rPr>
                <w:rFonts w:ascii="標楷體" w:eastAsia="標楷體" w:hAnsi="標楷體" w:cs="標楷體"/>
                <w:b/>
                <w:color w:val="auto"/>
                <w:sz w:val="24"/>
                <w:szCs w:val="24"/>
              </w:rPr>
            </w:pPr>
            <w:r w:rsidRPr="00EA7A47">
              <w:rPr>
                <w:rFonts w:ascii="標楷體" w:eastAsia="標楷體" w:hAnsi="標楷體" w:cs="標楷體"/>
                <w:b/>
                <w:color w:val="auto"/>
                <w:sz w:val="24"/>
                <w:szCs w:val="24"/>
              </w:rPr>
              <w:t>融入議題</w:t>
            </w:r>
          </w:p>
        </w:tc>
        <w:tc>
          <w:tcPr>
            <w:tcW w:w="1784" w:type="dxa"/>
            <w:vMerge w:val="restart"/>
            <w:tcBorders>
              <w:top w:val="single" w:sz="8" w:space="0" w:color="000000"/>
              <w:right w:val="single" w:sz="8" w:space="0" w:color="000000"/>
            </w:tcBorders>
            <w:vAlign w:val="center"/>
          </w:tcPr>
          <w:p w14:paraId="316A15F8" w14:textId="77777777" w:rsidR="00E8654C" w:rsidRPr="00EA7A47" w:rsidRDefault="00E8654C" w:rsidP="00E805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jc w:val="center"/>
              <w:rPr>
                <w:rFonts w:ascii="標楷體" w:eastAsia="標楷體" w:hAnsi="標楷體" w:cs="標楷體"/>
                <w:b/>
                <w:color w:val="auto"/>
                <w:sz w:val="24"/>
                <w:szCs w:val="24"/>
              </w:rPr>
            </w:pPr>
            <w:r w:rsidRPr="00EA7A47">
              <w:rPr>
                <w:rFonts w:ascii="標楷體" w:eastAsia="標楷體" w:hAnsi="標楷體" w:cs="標楷體"/>
                <w:b/>
                <w:color w:val="auto"/>
                <w:sz w:val="24"/>
                <w:szCs w:val="24"/>
              </w:rPr>
              <w:t>備註</w:t>
            </w:r>
          </w:p>
        </w:tc>
      </w:tr>
      <w:tr w:rsidR="00E8654C" w:rsidRPr="002026C7" w14:paraId="015A4B6E" w14:textId="77777777" w:rsidTr="00EC694E">
        <w:trPr>
          <w:jc w:val="center"/>
        </w:trPr>
        <w:tc>
          <w:tcPr>
            <w:tcW w:w="1550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1097CF7" w14:textId="77777777" w:rsidR="00E8654C" w:rsidRPr="002026C7" w:rsidRDefault="00E8654C" w:rsidP="00E805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jc w:val="center"/>
              <w:rPr>
                <w:rFonts w:ascii="標楷體" w:eastAsia="標楷體" w:hAnsi="標楷體" w:cs="標楷體"/>
                <w:color w:val="auto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40BD0FE" w14:textId="77777777" w:rsidR="00E8654C" w:rsidRPr="00EA7A47" w:rsidRDefault="00E8654C" w:rsidP="00E80598">
            <w:pPr>
              <w:spacing w:line="240" w:lineRule="atLeast"/>
              <w:jc w:val="center"/>
              <w:rPr>
                <w:rFonts w:ascii="標楷體" w:eastAsia="標楷體" w:hAnsi="標楷體" w:cs="標楷體"/>
                <w:b/>
                <w:color w:val="auto"/>
                <w:sz w:val="24"/>
                <w:szCs w:val="24"/>
              </w:rPr>
            </w:pPr>
            <w:r w:rsidRPr="00EA7A47">
              <w:rPr>
                <w:rFonts w:ascii="標楷體" w:eastAsia="標楷體" w:hAnsi="標楷體" w:cs="標楷體"/>
                <w:b/>
                <w:color w:val="auto"/>
                <w:sz w:val="24"/>
                <w:szCs w:val="24"/>
              </w:rPr>
              <w:t>學習表現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645D8221" w14:textId="77777777" w:rsidR="00E8654C" w:rsidRPr="00EA7A47" w:rsidRDefault="00E8654C" w:rsidP="00E80598">
            <w:pPr>
              <w:spacing w:line="240" w:lineRule="atLeast"/>
              <w:jc w:val="center"/>
              <w:rPr>
                <w:rFonts w:ascii="標楷體" w:eastAsia="標楷體" w:hAnsi="標楷體" w:cs="標楷體"/>
                <w:b/>
                <w:color w:val="auto"/>
                <w:sz w:val="24"/>
                <w:szCs w:val="24"/>
              </w:rPr>
            </w:pPr>
            <w:r w:rsidRPr="00EA7A47">
              <w:rPr>
                <w:rFonts w:ascii="標楷體" w:eastAsia="標楷體" w:hAnsi="標楷體" w:cs="標楷體"/>
                <w:b/>
                <w:color w:val="auto"/>
                <w:sz w:val="24"/>
                <w:szCs w:val="24"/>
              </w:rPr>
              <w:t>學習內容</w:t>
            </w:r>
          </w:p>
        </w:tc>
        <w:tc>
          <w:tcPr>
            <w:tcW w:w="2835" w:type="dxa"/>
            <w:vMerge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72560E5E" w14:textId="77777777" w:rsidR="00E8654C" w:rsidRPr="002026C7" w:rsidRDefault="00E8654C" w:rsidP="00E805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jc w:val="center"/>
              <w:rPr>
                <w:rFonts w:ascii="標楷體" w:eastAsia="標楷體" w:hAnsi="標楷體" w:cs="標楷體"/>
                <w:color w:val="auto"/>
                <w:sz w:val="24"/>
                <w:szCs w:val="24"/>
              </w:rPr>
            </w:pPr>
          </w:p>
        </w:tc>
        <w:tc>
          <w:tcPr>
            <w:tcW w:w="708" w:type="dxa"/>
            <w:vMerge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6A7218F1" w14:textId="77777777" w:rsidR="00E8654C" w:rsidRPr="002026C7" w:rsidRDefault="00E8654C" w:rsidP="00E805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jc w:val="center"/>
              <w:rPr>
                <w:rFonts w:ascii="標楷體" w:eastAsia="標楷體" w:hAnsi="標楷體" w:cs="標楷體"/>
                <w:color w:val="auto"/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3633CBDD" w14:textId="77777777" w:rsidR="00E8654C" w:rsidRPr="002026C7" w:rsidRDefault="00E8654C" w:rsidP="00E805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jc w:val="center"/>
              <w:rPr>
                <w:rFonts w:ascii="標楷體" w:eastAsia="標楷體" w:hAnsi="標楷體" w:cs="標楷體"/>
                <w:color w:val="auto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7C20AFDA" w14:textId="77777777" w:rsidR="00E8654C" w:rsidRPr="002026C7" w:rsidRDefault="00E8654C" w:rsidP="00E805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jc w:val="center"/>
              <w:rPr>
                <w:rFonts w:ascii="標楷體" w:eastAsia="標楷體" w:hAnsi="標楷體" w:cs="標楷體"/>
                <w:color w:val="auto"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0D0744D8" w14:textId="77777777" w:rsidR="00E8654C" w:rsidRPr="002026C7" w:rsidRDefault="00E8654C" w:rsidP="00E805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jc w:val="center"/>
              <w:rPr>
                <w:rFonts w:ascii="標楷體" w:eastAsia="標楷體" w:hAnsi="標楷體" w:cs="標楷體"/>
                <w:color w:val="auto"/>
                <w:sz w:val="24"/>
                <w:szCs w:val="24"/>
              </w:rPr>
            </w:pPr>
          </w:p>
        </w:tc>
        <w:tc>
          <w:tcPr>
            <w:tcW w:w="1784" w:type="dxa"/>
            <w:vMerge/>
            <w:tcBorders>
              <w:bottom w:val="single" w:sz="8" w:space="0" w:color="000000"/>
              <w:right w:val="single" w:sz="8" w:space="0" w:color="000000"/>
            </w:tcBorders>
            <w:vAlign w:val="center"/>
          </w:tcPr>
          <w:p w14:paraId="6AE8D5AD" w14:textId="77777777" w:rsidR="00E8654C" w:rsidRPr="002026C7" w:rsidRDefault="00E8654C" w:rsidP="00E805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jc w:val="center"/>
              <w:rPr>
                <w:rFonts w:ascii="標楷體" w:eastAsia="標楷體" w:hAnsi="標楷體" w:cs="標楷體"/>
                <w:color w:val="auto"/>
                <w:sz w:val="24"/>
                <w:szCs w:val="24"/>
              </w:rPr>
            </w:pPr>
          </w:p>
        </w:tc>
      </w:tr>
      <w:tr w:rsidR="00E8654C" w:rsidRPr="00500692" w14:paraId="3E7A230A" w14:textId="77777777" w:rsidTr="00EC694E">
        <w:trPr>
          <w:trHeight w:val="880"/>
          <w:jc w:val="center"/>
        </w:trPr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00C7EED" w14:textId="77777777" w:rsidR="00E8654C" w:rsidRDefault="00A52A2A" w:rsidP="00E80598">
            <w:pPr>
              <w:ind w:firstLine="0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呈現</w:t>
            </w:r>
            <w:proofErr w:type="gramStart"/>
            <w:r w:rsidR="00E8654C" w:rsidRPr="00500692"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  <w:t>週</w:t>
            </w:r>
            <w:proofErr w:type="gramEnd"/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及</w:t>
            </w:r>
            <w: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  <w:t>起訖時間</w:t>
            </w:r>
          </w:p>
          <w:p w14:paraId="7A6DF3E8" w14:textId="77777777" w:rsidR="00A52A2A" w:rsidRDefault="00A52A2A" w:rsidP="00E80598">
            <w:pPr>
              <w:ind w:firstLine="0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6732FE41" w14:textId="77777777" w:rsidR="00A52A2A" w:rsidRDefault="00A52A2A" w:rsidP="00E80598">
            <w:pPr>
              <w:ind w:firstLine="0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例如：</w:t>
            </w:r>
          </w:p>
          <w:p w14:paraId="2A50F7D4" w14:textId="77777777" w:rsidR="00A52A2A" w:rsidRDefault="00A52A2A" w:rsidP="00E80598">
            <w:pPr>
              <w:ind w:firstLine="0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第一</w:t>
            </w:r>
            <w:proofErr w:type="gramStart"/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週</w:t>
            </w:r>
            <w:proofErr w:type="gramEnd"/>
          </w:p>
          <w:p w14:paraId="7F404F49" w14:textId="77777777" w:rsidR="00A52A2A" w:rsidRPr="00A52A2A" w:rsidRDefault="00A52A2A" w:rsidP="00E80598">
            <w:pPr>
              <w:ind w:firstLine="0"/>
              <w:rPr>
                <w:rFonts w:eastAsia="標楷體"/>
                <w:color w:val="FF0000"/>
              </w:rPr>
            </w:pPr>
            <w:r w:rsidRPr="00A52A2A">
              <w:rPr>
                <w:rFonts w:eastAsia="標楷體"/>
                <w:color w:val="FF0000"/>
              </w:rPr>
              <w:t>08/26~08/30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12EAA77" w14:textId="77777777" w:rsidR="00E8654C" w:rsidRPr="00E8654C" w:rsidRDefault="00E8654C" w:rsidP="00E80598">
            <w:pPr>
              <w:pStyle w:val="Default"/>
              <w:rPr>
                <w:rFonts w:ascii="Times New Roman" w:eastAsia="標楷體" w:hAnsi="Times New Roman" w:cs="Times New Roman"/>
                <w:color w:val="auto"/>
              </w:rPr>
            </w:pP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64E7650" w14:textId="77777777" w:rsidR="00E8654C" w:rsidRPr="00E8654C" w:rsidRDefault="00E8654C" w:rsidP="00E80598">
            <w:pPr>
              <w:rPr>
                <w:rFonts w:eastAsia="標楷體"/>
                <w:color w:val="auto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B1DC829" w14:textId="77777777" w:rsidR="00E8654C" w:rsidRDefault="00E8654C" w:rsidP="00E80598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500692"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  <w:t>例如：</w:t>
            </w:r>
          </w:p>
          <w:p w14:paraId="6094925A" w14:textId="77777777" w:rsidR="00E8654C" w:rsidRPr="00500692" w:rsidRDefault="00E8654C" w:rsidP="00E80598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500692"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  <w:t>單元</w:t>
            </w:r>
            <w:proofErr w:type="gramStart"/>
            <w:r w:rsidRPr="00500692"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  <w:t>一</w:t>
            </w:r>
            <w:proofErr w:type="gramEnd"/>
          </w:p>
          <w:p w14:paraId="3EBF6F25" w14:textId="77777777" w:rsidR="00E8654C" w:rsidRPr="00500692" w:rsidRDefault="00E8654C" w:rsidP="00E80598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500692"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  <w:t>活動</w:t>
            </w:r>
            <w:proofErr w:type="gramStart"/>
            <w:r w:rsidRPr="00500692"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  <w:t>一</w:t>
            </w:r>
            <w:proofErr w:type="gramEnd"/>
            <w:r w:rsidRPr="00500692"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  <w:t>：</w:t>
            </w:r>
          </w:p>
          <w:p w14:paraId="5117C039" w14:textId="77777777" w:rsidR="00E8654C" w:rsidRPr="00500692" w:rsidRDefault="00E8654C" w:rsidP="00E80598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proofErr w:type="gramStart"/>
            <w:r w:rsidRPr="00500692"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  <w:t>﹙</w:t>
            </w:r>
            <w:proofErr w:type="gramEnd"/>
            <w:r w:rsidRPr="00500692"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  <w:t>活動重點之</w:t>
            </w:r>
            <w:proofErr w:type="gramStart"/>
            <w:r w:rsidRPr="00500692"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  <w:t>詳略由</w:t>
            </w:r>
            <w:proofErr w:type="gramEnd"/>
            <w:r w:rsidRPr="00500692"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  <w:t>各校自行斟酌決定</w:t>
            </w:r>
            <w:proofErr w:type="gramStart"/>
            <w:r w:rsidRPr="00500692"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  <w:t>﹚</w:t>
            </w:r>
            <w:proofErr w:type="gramEnd"/>
          </w:p>
        </w:tc>
        <w:tc>
          <w:tcPr>
            <w:tcW w:w="70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736261F" w14:textId="77777777" w:rsidR="00E8654C" w:rsidRPr="00500692" w:rsidRDefault="00A52A2A" w:rsidP="00E80598">
            <w:pPr>
              <w:ind w:left="317" w:hanging="317"/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0C258DD2" wp14:editId="17BE7746">
                      <wp:simplePos x="0" y="0"/>
                      <wp:positionH relativeFrom="column">
                        <wp:posOffset>365760</wp:posOffset>
                      </wp:positionH>
                      <wp:positionV relativeFrom="paragraph">
                        <wp:posOffset>1114425</wp:posOffset>
                      </wp:positionV>
                      <wp:extent cx="2371725" cy="2400300"/>
                      <wp:effectExtent l="0" t="952500" r="123825" b="19050"/>
                      <wp:wrapNone/>
                      <wp:docPr id="3" name="圓角矩形圖說文字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371725" cy="2400300"/>
                              </a:xfrm>
                              <a:prstGeom prst="wedgeRoundRectCallout">
                                <a:avLst>
                                  <a:gd name="adj1" fmla="val 52777"/>
                                  <a:gd name="adj2" fmla="val -88385"/>
                                  <a:gd name="adj3" fmla="val 16667"/>
                                </a:avLst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9BD42C6" w14:textId="77777777" w:rsidR="002C4E2F" w:rsidRPr="00BE0AE1" w:rsidRDefault="002C4E2F" w:rsidP="00A52A2A">
                                  <w:pPr>
                                    <w:pBdr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  <w:between w:val="nil"/>
                                    </w:pBdr>
                                    <w:spacing w:line="240" w:lineRule="atLeast"/>
                                    <w:rPr>
                                      <w:rFonts w:ascii="標楷體" w:eastAsia="標楷體" w:hAnsi="標楷體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BE0AE1">
                                    <w:rPr>
                                      <w:rFonts w:ascii="標楷體" w:eastAsia="標楷體" w:hAnsi="標楷體" w:hint="eastAsia"/>
                                      <w:b/>
                                      <w:sz w:val="28"/>
                                      <w:szCs w:val="28"/>
                                    </w:rPr>
                                    <w:t>若有融入議題，一定要摘錄實質內涵，</w:t>
                                  </w:r>
                                  <w:r>
                                    <w:rPr>
                                      <w:rFonts w:ascii="標楷體" w:eastAsia="標楷體" w:hAnsi="標楷體" w:hint="eastAsia"/>
                                      <w:b/>
                                      <w:sz w:val="28"/>
                                      <w:szCs w:val="28"/>
                                    </w:rPr>
                                    <w:t>實質內涵放置於學習重點或融入議題欄位均可，但務必於「</w:t>
                                  </w:r>
                                  <w:r w:rsidRPr="00A52A2A">
                                    <w:rPr>
                                      <w:rFonts w:ascii="標楷體" w:eastAsia="標楷體" w:hAnsi="標楷體"/>
                                      <w:b/>
                                      <w:sz w:val="28"/>
                                      <w:szCs w:val="28"/>
                                    </w:rPr>
                                    <w:t>單元/主題名稱與活動內容</w:t>
                                  </w:r>
                                  <w:r>
                                    <w:rPr>
                                      <w:rFonts w:ascii="標楷體" w:eastAsia="標楷體" w:hAnsi="標楷體" w:hint="eastAsia"/>
                                      <w:b/>
                                      <w:sz w:val="28"/>
                                      <w:szCs w:val="28"/>
                                    </w:rPr>
                                    <w:t>」欄位需呈現相關議題之教學設計，</w:t>
                                  </w:r>
                                  <w:r w:rsidRPr="00BE0AE1">
                                    <w:rPr>
                                      <w:rFonts w:ascii="標楷體" w:eastAsia="標楷體" w:hAnsi="標楷體" w:hint="eastAsia"/>
                                      <w:b/>
                                      <w:sz w:val="28"/>
                                      <w:szCs w:val="28"/>
                                    </w:rPr>
                                    <w:t>否則至少會被列入「修正後通過」。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type w14:anchorId="0C258DD2" id="_x0000_t62" coordsize="21600,21600" o:spt="62" adj="1350,25920" path="m3600,qx,3600l0@8@12@24,0@9,,18000qy3600,21600l@6,21600@15@27@7,21600,18000,21600qx21600,18000l21600@9@18@30,21600@8,21600,3600qy18000,l@7,0@21@33@6,xe">
                      <v:stroke joinstyle="miter"/>
                      <v:formulas>
                        <v:f eqn="sum 10800 0 #0"/>
                        <v:f eqn="sum 10800 0 #1"/>
                        <v:f eqn="sum #0 0 #1"/>
                        <v:f eqn="sum @0 @1 0"/>
                        <v:f eqn="sum 21600 0 #0"/>
                        <v:f eqn="sum 21600 0 #1"/>
                        <v:f eqn="if @0 3600 12600"/>
                        <v:f eqn="if @0 9000 18000"/>
                        <v:f eqn="if @1 3600 12600"/>
                        <v:f eqn="if @1 9000 18000"/>
                        <v:f eqn="if @2 0 #0"/>
                        <v:f eqn="if @3 @10 0"/>
                        <v:f eqn="if #0 0 @11"/>
                        <v:f eqn="if @2 @6 #0"/>
                        <v:f eqn="if @3 @6 @13"/>
                        <v:f eqn="if @5 @6 @14"/>
                        <v:f eqn="if @2 #0 21600"/>
                        <v:f eqn="if @3 21600 @16"/>
                        <v:f eqn="if @4 21600 @17"/>
                        <v:f eqn="if @2 #0 @6"/>
                        <v:f eqn="if @3 @19 @6"/>
                        <v:f eqn="if #1 @6 @20"/>
                        <v:f eqn="if @2 @8 #1"/>
                        <v:f eqn="if @3 @22 @8"/>
                        <v:f eqn="if #0 @8 @23"/>
                        <v:f eqn="if @2 21600 #1"/>
                        <v:f eqn="if @3 21600 @25"/>
                        <v:f eqn="if @5 21600 @26"/>
                        <v:f eqn="if @2 #1 @8"/>
                        <v:f eqn="if @3 @8 @28"/>
                        <v:f eqn="if @4 @8 @29"/>
                        <v:f eqn="if @2 #1 0"/>
                        <v:f eqn="if @3 @31 0"/>
                        <v:f eqn="if #1 0 @32"/>
                        <v:f eqn="val #0"/>
                        <v:f eqn="val #1"/>
                      </v:formulas>
                      <v:path o:connecttype="custom" o:connectlocs="10800,0;0,10800;10800,21600;21600,10800;@34,@35" textboxrect="791,791,20809,20809"/>
                      <v:handles>
                        <v:h position="#0,#1"/>
                      </v:handles>
                    </v:shapetype>
                    <v:shape id="圓角矩形圖說文字 3" o:spid="_x0000_s1026" type="#_x0000_t62" style="position:absolute;left:0;text-align:left;margin-left:28.8pt;margin-top:87.75pt;width:186.75pt;height:18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" adj="22200,-8291" fillcolor="#5b9bd5 [3204]" strokecolor="#1f4d78 [1604]" strokeweight="1pt">
                      <v:textbox>
                        <w:txbxContent>
                          <w:p w14:paraId="09BD42C6" w14:textId="77777777" w:rsidR="00605312" w:rsidRPr="00BE0AE1" w:rsidRDefault="00605312" w:rsidP="00A52A2A">
                            <w:pPr>
                              <w:pBdr>
                                <w:top w:val="nil"/>
                                <w:left w:val="nil"/>
                                <w:bottom w:val="nil"/>
                                <w:right w:val="nil"/>
                                <w:between w:val="nil"/>
                              </w:pBdr>
                              <w:spacing w:line="240" w:lineRule="atLeast"/>
                              <w:rPr>
                                <w:rFonts w:ascii="標楷體" w:eastAsia="標楷體" w:hAnsi="標楷體"/>
                                <w:b/>
                                <w:sz w:val="28"/>
                                <w:szCs w:val="28"/>
                              </w:rPr>
                            </w:pPr>
                            <w:r w:rsidRPr="00BE0AE1">
                              <w:rPr>
                                <w:rFonts w:ascii="標楷體" w:eastAsia="標楷體" w:hAnsi="標楷體" w:hint="eastAsia"/>
                                <w:b/>
                                <w:sz w:val="28"/>
                                <w:szCs w:val="28"/>
                              </w:rPr>
                              <w:t>若有融入議題，一定要摘錄實質內涵，</w:t>
                            </w:r>
                            <w:r>
                              <w:rPr>
                                <w:rFonts w:ascii="標楷體" w:eastAsia="標楷體" w:hAnsi="標楷體" w:hint="eastAsia"/>
                                <w:b/>
                                <w:sz w:val="28"/>
                                <w:szCs w:val="28"/>
                              </w:rPr>
                              <w:t>實質內涵放置於學習重點或融入議題欄位均可，但務必於「</w:t>
                            </w:r>
                            <w:r w:rsidRPr="00A52A2A">
                              <w:rPr>
                                <w:rFonts w:ascii="標楷體" w:eastAsia="標楷體" w:hAnsi="標楷體"/>
                                <w:b/>
                                <w:sz w:val="28"/>
                                <w:szCs w:val="28"/>
                              </w:rPr>
                              <w:t>單元/主題名稱與活動內容</w:t>
                            </w:r>
                            <w:r>
                              <w:rPr>
                                <w:rFonts w:ascii="標楷體" w:eastAsia="標楷體" w:hAnsi="標楷體" w:hint="eastAsia"/>
                                <w:b/>
                                <w:sz w:val="28"/>
                                <w:szCs w:val="28"/>
                              </w:rPr>
                              <w:t>」欄位需呈現相關議題之教學設計，</w:t>
                            </w:r>
                            <w:r w:rsidRPr="00BE0AE1">
                              <w:rPr>
                                <w:rFonts w:ascii="標楷體" w:eastAsia="標楷體" w:hAnsi="標楷體" w:hint="eastAsia"/>
                                <w:b/>
                                <w:sz w:val="28"/>
                                <w:szCs w:val="28"/>
                              </w:rPr>
                              <w:t>否則至少會被列入「修正後通過」。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226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3613DD2" w14:textId="77777777" w:rsidR="00E8654C" w:rsidRPr="00500692" w:rsidRDefault="00E8654C" w:rsidP="00E80598">
            <w:pPr>
              <w:ind w:left="92" w:hanging="7"/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48D4A81" w14:textId="77777777" w:rsidR="00E8654C" w:rsidRPr="00500692" w:rsidRDefault="00E8654C" w:rsidP="00E80598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500692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例</w:t>
            </w:r>
            <w:r w:rsidRPr="00500692"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  <w:t>如：</w:t>
            </w:r>
          </w:p>
          <w:p w14:paraId="0B6FE699" w14:textId="77777777" w:rsidR="00E8654C" w:rsidRPr="00500692" w:rsidRDefault="00E8654C" w:rsidP="00E80598">
            <w:pPr>
              <w:ind w:left="311" w:hanging="219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500692"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  <w:t>1.觀察記錄</w:t>
            </w:r>
          </w:p>
          <w:p w14:paraId="5EEE23BE" w14:textId="77777777" w:rsidR="00E8654C" w:rsidRPr="00500692" w:rsidRDefault="00E8654C" w:rsidP="00E80598">
            <w:pPr>
              <w:ind w:left="311" w:hanging="219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500692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2.</w:t>
            </w:r>
            <w:r w:rsidRPr="00500692"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  <w:t>學習單</w:t>
            </w:r>
          </w:p>
          <w:p w14:paraId="70DE17A6" w14:textId="77777777" w:rsidR="00E8654C" w:rsidRPr="00500692" w:rsidRDefault="00E8654C" w:rsidP="00E80598">
            <w:pPr>
              <w:ind w:left="9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500692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3</w:t>
            </w:r>
            <w:r w:rsidRPr="00500692"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  <w:t>.參與態度</w:t>
            </w:r>
          </w:p>
          <w:p w14:paraId="133E1D2A" w14:textId="77777777" w:rsidR="00E8654C" w:rsidRPr="00500692" w:rsidRDefault="00E8654C" w:rsidP="00E80598">
            <w:pPr>
              <w:ind w:left="9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500692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4.</w:t>
            </w:r>
            <w:r w:rsidRPr="00500692"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  <w:t>合作能力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0F1906D" w14:textId="77777777" w:rsidR="00E8654C" w:rsidRPr="00500692" w:rsidRDefault="00E8654C" w:rsidP="00E80598">
            <w:pPr>
              <w:autoSpaceDE w:val="0"/>
              <w:autoSpaceDN w:val="0"/>
              <w:adjustRightInd w:val="0"/>
              <w:rPr>
                <w:rFonts w:ascii="標楷體" w:eastAsia="標楷體" w:hAnsi="標楷體" w:cs="DFKaiShu-SB-Estd-BF"/>
                <w:color w:val="FF0000"/>
                <w:sz w:val="24"/>
                <w:szCs w:val="24"/>
              </w:rPr>
            </w:pPr>
            <w:r w:rsidRPr="00500692">
              <w:rPr>
                <w:rFonts w:ascii="標楷體" w:eastAsia="標楷體" w:hAnsi="標楷體" w:cs="DFKaiShu-SB-Estd-BF" w:hint="eastAsia"/>
                <w:color w:val="FF0000"/>
                <w:sz w:val="24"/>
                <w:szCs w:val="24"/>
              </w:rPr>
              <w:t>例如：</w:t>
            </w:r>
          </w:p>
          <w:p w14:paraId="5E3E79F7" w14:textId="77777777" w:rsidR="00E8654C" w:rsidRPr="00500692" w:rsidRDefault="00E8654C" w:rsidP="00E80598">
            <w:pPr>
              <w:autoSpaceDE w:val="0"/>
              <w:autoSpaceDN w:val="0"/>
              <w:adjustRightInd w:val="0"/>
              <w:rPr>
                <w:rFonts w:ascii="標楷體" w:eastAsia="標楷體" w:hAnsi="標楷體" w:cs="AVGmdBU"/>
                <w:color w:val="FF0000"/>
                <w:sz w:val="24"/>
                <w:szCs w:val="24"/>
              </w:rPr>
            </w:pPr>
            <w:r w:rsidRPr="00500692">
              <w:rPr>
                <w:rFonts w:ascii="標楷體" w:eastAsia="標楷體" w:hAnsi="標楷體" w:cs="AVGmdBU" w:hint="eastAsia"/>
                <w:color w:val="FF0000"/>
                <w:sz w:val="24"/>
                <w:szCs w:val="24"/>
              </w:rPr>
              <w:t>性別平等、</w:t>
            </w:r>
          </w:p>
          <w:p w14:paraId="1DD9E6CD" w14:textId="77777777" w:rsidR="00E8654C" w:rsidRPr="00500692" w:rsidRDefault="00E8654C" w:rsidP="00E80598">
            <w:pPr>
              <w:autoSpaceDE w:val="0"/>
              <w:autoSpaceDN w:val="0"/>
              <w:adjustRightInd w:val="0"/>
              <w:rPr>
                <w:rFonts w:ascii="標楷體" w:eastAsia="標楷體" w:hAnsi="標楷體" w:cs="AVGmdBU"/>
                <w:color w:val="FF0000"/>
                <w:sz w:val="24"/>
                <w:szCs w:val="24"/>
              </w:rPr>
            </w:pPr>
            <w:r w:rsidRPr="00500692">
              <w:rPr>
                <w:rFonts w:ascii="標楷體" w:eastAsia="標楷體" w:hAnsi="標楷體" w:cs="AVGmdBU" w:hint="eastAsia"/>
                <w:color w:val="FF0000"/>
                <w:sz w:val="24"/>
                <w:szCs w:val="24"/>
              </w:rPr>
              <w:t>人權、環境</w:t>
            </w:r>
          </w:p>
          <w:p w14:paraId="4B7819CB" w14:textId="77777777" w:rsidR="00E8654C" w:rsidRPr="00500692" w:rsidRDefault="00E8654C" w:rsidP="00E80598">
            <w:pPr>
              <w:autoSpaceDE w:val="0"/>
              <w:autoSpaceDN w:val="0"/>
              <w:adjustRightInd w:val="0"/>
              <w:rPr>
                <w:rFonts w:ascii="標楷體" w:eastAsia="標楷體" w:hAnsi="標楷體" w:cs="AVGmdBU"/>
                <w:color w:val="FF0000"/>
                <w:sz w:val="24"/>
                <w:szCs w:val="24"/>
              </w:rPr>
            </w:pPr>
            <w:r w:rsidRPr="00500692">
              <w:rPr>
                <w:rFonts w:ascii="標楷體" w:eastAsia="標楷體" w:hAnsi="標楷體" w:cs="AVGmdBU" w:hint="eastAsia"/>
                <w:color w:val="FF0000"/>
                <w:sz w:val="24"/>
                <w:szCs w:val="24"/>
              </w:rPr>
              <w:t>海洋、品德</w:t>
            </w:r>
          </w:p>
          <w:p w14:paraId="598259FC" w14:textId="77777777" w:rsidR="00E8654C" w:rsidRPr="00500692" w:rsidRDefault="00E8654C" w:rsidP="00E80598">
            <w:pPr>
              <w:autoSpaceDE w:val="0"/>
              <w:autoSpaceDN w:val="0"/>
              <w:adjustRightInd w:val="0"/>
              <w:rPr>
                <w:rFonts w:ascii="標楷體" w:eastAsia="標楷體" w:hAnsi="標楷體" w:cs="AVGmdBU"/>
                <w:color w:val="FF0000"/>
                <w:sz w:val="24"/>
                <w:szCs w:val="24"/>
              </w:rPr>
            </w:pPr>
            <w:r w:rsidRPr="00500692">
              <w:rPr>
                <w:rFonts w:ascii="標楷體" w:eastAsia="標楷體" w:hAnsi="標楷體" w:cs="AVGmdBU" w:hint="eastAsia"/>
                <w:color w:val="FF0000"/>
                <w:sz w:val="24"/>
                <w:szCs w:val="24"/>
              </w:rPr>
              <w:t>生命、法治</w:t>
            </w:r>
          </w:p>
          <w:p w14:paraId="78C2FF32" w14:textId="77777777" w:rsidR="00E8654C" w:rsidRPr="00500692" w:rsidRDefault="00E8654C" w:rsidP="00E80598">
            <w:pPr>
              <w:autoSpaceDE w:val="0"/>
              <w:autoSpaceDN w:val="0"/>
              <w:adjustRightInd w:val="0"/>
              <w:rPr>
                <w:rFonts w:ascii="標楷體" w:eastAsia="標楷體" w:hAnsi="標楷體" w:cs="DFKaiShu-SB-Estd-BF"/>
                <w:color w:val="FF0000"/>
                <w:sz w:val="24"/>
                <w:szCs w:val="24"/>
              </w:rPr>
            </w:pPr>
            <w:r w:rsidRPr="00500692">
              <w:rPr>
                <w:rFonts w:ascii="標楷體" w:eastAsia="標楷體" w:hAnsi="標楷體" w:cs="AVGmdBU" w:hint="eastAsia"/>
                <w:color w:val="FF0000"/>
                <w:sz w:val="24"/>
                <w:szCs w:val="24"/>
              </w:rPr>
              <w:t>科技、資</w:t>
            </w:r>
            <w:r w:rsidRPr="00500692">
              <w:rPr>
                <w:rFonts w:ascii="標楷體" w:eastAsia="標楷體" w:hAnsi="標楷體" w:cs="DFKaiShu-SB-Estd-BF" w:hint="eastAsia"/>
                <w:color w:val="FF0000"/>
                <w:sz w:val="24"/>
                <w:szCs w:val="24"/>
              </w:rPr>
              <w:t>訊</w:t>
            </w:r>
          </w:p>
          <w:p w14:paraId="6BC51B85" w14:textId="77777777" w:rsidR="00E8654C" w:rsidRPr="00500692" w:rsidRDefault="00E8654C" w:rsidP="00E80598">
            <w:pPr>
              <w:autoSpaceDE w:val="0"/>
              <w:autoSpaceDN w:val="0"/>
              <w:adjustRightInd w:val="0"/>
              <w:rPr>
                <w:rFonts w:ascii="標楷體" w:eastAsia="標楷體" w:hAnsi="標楷體" w:cs="DFKaiShu-SB-Estd-BF"/>
                <w:color w:val="FF0000"/>
                <w:sz w:val="24"/>
                <w:szCs w:val="24"/>
              </w:rPr>
            </w:pPr>
            <w:r w:rsidRPr="00500692">
              <w:rPr>
                <w:rFonts w:ascii="標楷體" w:eastAsia="標楷體" w:hAnsi="標楷體" w:cs="DFKaiShu-SB-Estd-BF" w:hint="eastAsia"/>
                <w:color w:val="FF0000"/>
                <w:sz w:val="24"/>
                <w:szCs w:val="24"/>
              </w:rPr>
              <w:t>能源、安全</w:t>
            </w:r>
          </w:p>
          <w:p w14:paraId="03BDAEFD" w14:textId="77777777" w:rsidR="00E8654C" w:rsidRPr="00500692" w:rsidRDefault="00E8654C" w:rsidP="00E80598">
            <w:pPr>
              <w:autoSpaceDE w:val="0"/>
              <w:autoSpaceDN w:val="0"/>
              <w:adjustRightInd w:val="0"/>
              <w:rPr>
                <w:rFonts w:ascii="標楷體" w:eastAsia="標楷體" w:hAnsi="標楷體" w:cs="DFKaiShu-SB-Estd-BF"/>
                <w:color w:val="FF0000"/>
                <w:sz w:val="24"/>
                <w:szCs w:val="24"/>
              </w:rPr>
            </w:pPr>
            <w:r w:rsidRPr="00500692">
              <w:rPr>
                <w:rFonts w:ascii="標楷體" w:eastAsia="標楷體" w:hAnsi="標楷體" w:cs="DFKaiShu-SB-Estd-BF" w:hint="eastAsia"/>
                <w:color w:val="FF0000"/>
                <w:sz w:val="24"/>
                <w:szCs w:val="24"/>
              </w:rPr>
              <w:t>防災、</w:t>
            </w:r>
          </w:p>
          <w:p w14:paraId="1EEEC228" w14:textId="77777777" w:rsidR="00E8654C" w:rsidRPr="00500692" w:rsidRDefault="00E8654C" w:rsidP="00E80598">
            <w:pPr>
              <w:autoSpaceDE w:val="0"/>
              <w:autoSpaceDN w:val="0"/>
              <w:adjustRightInd w:val="0"/>
              <w:rPr>
                <w:rFonts w:ascii="標楷體" w:eastAsia="標楷體" w:hAnsi="標楷體" w:cs="DFKaiShu-SB-Estd-BF"/>
                <w:color w:val="FF0000"/>
                <w:sz w:val="24"/>
                <w:szCs w:val="24"/>
              </w:rPr>
            </w:pPr>
            <w:r w:rsidRPr="00500692">
              <w:rPr>
                <w:rFonts w:ascii="標楷體" w:eastAsia="標楷體" w:hAnsi="標楷體" w:cs="DFKaiShu-SB-Estd-BF" w:hint="eastAsia"/>
                <w:color w:val="FF0000"/>
                <w:sz w:val="24"/>
                <w:szCs w:val="24"/>
              </w:rPr>
              <w:lastRenderedPageBreak/>
              <w:t>家庭教育、</w:t>
            </w:r>
          </w:p>
          <w:p w14:paraId="489B2C62" w14:textId="77777777" w:rsidR="00E8654C" w:rsidRPr="00500692" w:rsidRDefault="00E8654C" w:rsidP="00E80598">
            <w:pPr>
              <w:autoSpaceDE w:val="0"/>
              <w:autoSpaceDN w:val="0"/>
              <w:adjustRightInd w:val="0"/>
              <w:rPr>
                <w:rFonts w:ascii="標楷體" w:eastAsia="標楷體" w:hAnsi="標楷體" w:cs="DFKaiShu-SB-Estd-BF"/>
                <w:color w:val="FF0000"/>
                <w:sz w:val="24"/>
                <w:szCs w:val="24"/>
              </w:rPr>
            </w:pPr>
            <w:r w:rsidRPr="00500692">
              <w:rPr>
                <w:rFonts w:ascii="標楷體" w:eastAsia="標楷體" w:hAnsi="標楷體" w:cs="DFKaiShu-SB-Estd-BF" w:hint="eastAsia"/>
                <w:color w:val="FF0000"/>
                <w:sz w:val="24"/>
                <w:szCs w:val="24"/>
              </w:rPr>
              <w:t>生涯規劃、</w:t>
            </w:r>
          </w:p>
          <w:p w14:paraId="040279C1" w14:textId="77777777" w:rsidR="00E8654C" w:rsidRPr="00500692" w:rsidRDefault="00E8654C" w:rsidP="00E80598">
            <w:pPr>
              <w:autoSpaceDE w:val="0"/>
              <w:autoSpaceDN w:val="0"/>
              <w:adjustRightInd w:val="0"/>
              <w:rPr>
                <w:rFonts w:ascii="標楷體" w:eastAsia="標楷體" w:hAnsi="標楷體" w:cs="DFKaiShu-SB-Estd-BF"/>
                <w:color w:val="FF0000"/>
                <w:sz w:val="24"/>
                <w:szCs w:val="24"/>
              </w:rPr>
            </w:pPr>
            <w:r w:rsidRPr="00500692">
              <w:rPr>
                <w:rFonts w:ascii="標楷體" w:eastAsia="標楷體" w:hAnsi="標楷體" w:cs="DFKaiShu-SB-Estd-BF" w:hint="eastAsia"/>
                <w:color w:val="FF0000"/>
                <w:sz w:val="24"/>
                <w:szCs w:val="24"/>
              </w:rPr>
              <w:t>多元文化、</w:t>
            </w:r>
          </w:p>
          <w:p w14:paraId="6E05A5E5" w14:textId="77777777" w:rsidR="00E8654C" w:rsidRPr="00500692" w:rsidRDefault="00E8654C" w:rsidP="00E80598">
            <w:pPr>
              <w:autoSpaceDE w:val="0"/>
              <w:autoSpaceDN w:val="0"/>
              <w:adjustRightInd w:val="0"/>
              <w:rPr>
                <w:rFonts w:ascii="標楷體" w:eastAsia="標楷體" w:hAnsi="標楷體" w:cs="AVGmdBU"/>
                <w:color w:val="FF0000"/>
                <w:sz w:val="24"/>
                <w:szCs w:val="24"/>
              </w:rPr>
            </w:pPr>
            <w:r w:rsidRPr="00500692">
              <w:rPr>
                <w:rFonts w:ascii="標楷體" w:eastAsia="標楷體" w:hAnsi="標楷體" w:cs="DFKaiShu-SB-Estd-BF" w:hint="eastAsia"/>
                <w:color w:val="FF0000"/>
                <w:sz w:val="24"/>
                <w:szCs w:val="24"/>
              </w:rPr>
              <w:t>閱</w:t>
            </w:r>
            <w:r w:rsidRPr="00500692">
              <w:rPr>
                <w:rFonts w:ascii="標楷體" w:eastAsia="標楷體" w:hAnsi="標楷體" w:cs="新細明體" w:hint="eastAsia"/>
                <w:color w:val="FF0000"/>
                <w:sz w:val="24"/>
                <w:szCs w:val="24"/>
              </w:rPr>
              <w:t>讀</w:t>
            </w:r>
            <w:r w:rsidRPr="00500692">
              <w:rPr>
                <w:rFonts w:ascii="標楷體" w:eastAsia="標楷體" w:hAnsi="標楷體" w:cs="AVGmdBU" w:hint="eastAsia"/>
                <w:color w:val="FF0000"/>
                <w:sz w:val="24"/>
                <w:szCs w:val="24"/>
              </w:rPr>
              <w:t>素養、</w:t>
            </w:r>
          </w:p>
          <w:p w14:paraId="69BA38A7" w14:textId="77777777" w:rsidR="00E8654C" w:rsidRPr="00500692" w:rsidRDefault="00E8654C" w:rsidP="00E80598">
            <w:pPr>
              <w:autoSpaceDE w:val="0"/>
              <w:autoSpaceDN w:val="0"/>
              <w:adjustRightInd w:val="0"/>
              <w:rPr>
                <w:rFonts w:ascii="標楷體" w:eastAsia="標楷體" w:hAnsi="標楷體" w:cs="AVGmdBU"/>
                <w:color w:val="FF0000"/>
                <w:sz w:val="24"/>
                <w:szCs w:val="24"/>
              </w:rPr>
            </w:pPr>
            <w:r w:rsidRPr="00500692">
              <w:rPr>
                <w:rFonts w:ascii="標楷體" w:eastAsia="標楷體" w:hAnsi="標楷體" w:cs="AVGmdBU" w:hint="eastAsia"/>
                <w:color w:val="FF0000"/>
                <w:sz w:val="24"/>
                <w:szCs w:val="24"/>
              </w:rPr>
              <w:t>戶外教育、</w:t>
            </w:r>
          </w:p>
          <w:p w14:paraId="281C3F41" w14:textId="77777777" w:rsidR="00E8654C" w:rsidRPr="00500692" w:rsidRDefault="00E8654C" w:rsidP="00E80598">
            <w:pPr>
              <w:autoSpaceDE w:val="0"/>
              <w:autoSpaceDN w:val="0"/>
              <w:adjustRightInd w:val="0"/>
              <w:rPr>
                <w:rFonts w:ascii="標楷體" w:eastAsia="標楷體" w:hAnsi="標楷體" w:cs="DFKaiShu-SB-Estd-BF"/>
                <w:color w:val="FF0000"/>
                <w:sz w:val="24"/>
                <w:szCs w:val="24"/>
              </w:rPr>
            </w:pPr>
            <w:r w:rsidRPr="00500692">
              <w:rPr>
                <w:rFonts w:ascii="標楷體" w:eastAsia="標楷體" w:hAnsi="標楷體" w:cs="AVGmdBU" w:hint="eastAsia"/>
                <w:color w:val="FF0000"/>
                <w:sz w:val="24"/>
                <w:szCs w:val="24"/>
              </w:rPr>
              <w:t>國</w:t>
            </w:r>
            <w:r w:rsidRPr="00500692">
              <w:rPr>
                <w:rFonts w:ascii="標楷體" w:eastAsia="標楷體" w:hAnsi="標楷體" w:cs="DFKaiShu-SB-Estd-BF" w:hint="eastAsia"/>
                <w:color w:val="FF0000"/>
                <w:sz w:val="24"/>
                <w:szCs w:val="24"/>
              </w:rPr>
              <w:t>際教育、</w:t>
            </w:r>
          </w:p>
          <w:p w14:paraId="5EB35942" w14:textId="77777777" w:rsidR="00E8654C" w:rsidRPr="00500692" w:rsidRDefault="00E8654C" w:rsidP="00E80598">
            <w:pPr>
              <w:autoSpaceDE w:val="0"/>
              <w:autoSpaceDN w:val="0"/>
              <w:adjustRightInd w:val="0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500692">
              <w:rPr>
                <w:rFonts w:ascii="標楷體" w:eastAsia="標楷體" w:hAnsi="標楷體" w:cs="DFKaiShu-SB-Estd-BF" w:hint="eastAsia"/>
                <w:color w:val="FF0000"/>
                <w:sz w:val="24"/>
                <w:szCs w:val="24"/>
              </w:rPr>
              <w:t>原住民族教育</w:t>
            </w:r>
          </w:p>
        </w:tc>
        <w:tc>
          <w:tcPr>
            <w:tcW w:w="178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1741F1B" w14:textId="77777777" w:rsidR="00E8654C" w:rsidRPr="00500692" w:rsidRDefault="00E8654C" w:rsidP="00E80598">
            <w:pPr>
              <w:adjustRightInd w:val="0"/>
              <w:snapToGrid w:val="0"/>
              <w:spacing w:line="0" w:lineRule="atLeast"/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500692">
              <w:rPr>
                <w:rFonts w:ascii="標楷體" w:eastAsia="標楷體" w:hAnsi="標楷體" w:cs="標楷體"/>
                <w:sz w:val="24"/>
                <w:szCs w:val="24"/>
              </w:rPr>
              <w:lastRenderedPageBreak/>
              <w:t>□</w:t>
            </w:r>
            <w:r w:rsidRPr="00500692">
              <w:rPr>
                <w:rFonts w:ascii="標楷體" w:eastAsia="標楷體" w:hAnsi="標楷體" w:cs="標楷體" w:hint="eastAsia"/>
                <w:sz w:val="24"/>
                <w:szCs w:val="24"/>
              </w:rPr>
              <w:t>實施跨領域或</w:t>
            </w:r>
            <w:r>
              <w:rPr>
                <w:rFonts w:ascii="標楷體" w:eastAsia="標楷體" w:hAnsi="標楷體" w:cs="標楷體" w:hint="eastAsia"/>
                <w:sz w:val="24"/>
                <w:szCs w:val="24"/>
              </w:rPr>
              <w:t>跨</w:t>
            </w:r>
            <w:r w:rsidRPr="00500692">
              <w:rPr>
                <w:rFonts w:ascii="標楷體" w:eastAsia="標楷體" w:hAnsi="標楷體" w:cs="標楷體" w:hint="eastAsia"/>
                <w:sz w:val="24"/>
                <w:szCs w:val="24"/>
              </w:rPr>
              <w:t>科目</w:t>
            </w:r>
            <w:r w:rsidRPr="00500692">
              <w:rPr>
                <w:rFonts w:ascii="標楷體" w:eastAsia="標楷體" w:hAnsi="標楷體" w:cs="標楷體"/>
                <w:sz w:val="24"/>
                <w:szCs w:val="24"/>
              </w:rPr>
              <w:t>協同</w:t>
            </w:r>
            <w:r w:rsidRPr="00500692">
              <w:rPr>
                <w:rFonts w:ascii="標楷體" w:eastAsia="標楷體" w:hAnsi="標楷體" w:cs="標楷體" w:hint="eastAsia"/>
                <w:sz w:val="24"/>
                <w:szCs w:val="24"/>
              </w:rPr>
              <w:t>教學(需另申請授課鐘點費)</w:t>
            </w:r>
          </w:p>
          <w:p w14:paraId="7EDA1862" w14:textId="77777777" w:rsidR="00E8654C" w:rsidRPr="008C4AD5" w:rsidRDefault="00E8654C" w:rsidP="0056752F">
            <w:pPr>
              <w:pStyle w:val="aff0"/>
              <w:numPr>
                <w:ilvl w:val="1"/>
                <w:numId w:val="2"/>
              </w:numPr>
              <w:tabs>
                <w:tab w:val="left" w:pos="281"/>
              </w:tabs>
              <w:adjustRightInd w:val="0"/>
              <w:snapToGrid w:val="0"/>
              <w:spacing w:line="0" w:lineRule="atLeast"/>
              <w:ind w:leftChars="0" w:left="58" w:firstLine="0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8C4AD5">
              <w:rPr>
                <w:rFonts w:ascii="標楷體" w:eastAsia="標楷體" w:hAnsi="標楷體" w:cs="標楷體" w:hint="eastAsia"/>
                <w:sz w:val="24"/>
                <w:szCs w:val="24"/>
              </w:rPr>
              <w:t>協同科目：</w:t>
            </w:r>
          </w:p>
          <w:p w14:paraId="0FE6760B" w14:textId="77777777" w:rsidR="00E8654C" w:rsidRPr="00500692" w:rsidRDefault="00E8654C" w:rsidP="00E80598">
            <w:pPr>
              <w:adjustRightInd w:val="0"/>
              <w:snapToGrid w:val="0"/>
              <w:spacing w:line="0" w:lineRule="atLeast"/>
              <w:jc w:val="left"/>
              <w:rPr>
                <w:rFonts w:ascii="標楷體" w:eastAsia="標楷體" w:hAnsi="標楷體" w:cs="標楷體"/>
                <w:sz w:val="24"/>
                <w:szCs w:val="24"/>
                <w:u w:val="single"/>
              </w:rPr>
            </w:pPr>
            <w:r w:rsidRPr="00500692">
              <w:rPr>
                <w:rFonts w:ascii="標楷體" w:eastAsia="標楷體" w:hAnsi="標楷體" w:cs="標楷體" w:hint="eastAsia"/>
                <w:sz w:val="24"/>
                <w:szCs w:val="24"/>
                <w:u w:val="single"/>
              </w:rPr>
              <w:t xml:space="preserve"> </w:t>
            </w:r>
            <w:proofErr w:type="gramStart"/>
            <w:r w:rsidRPr="00500692">
              <w:rPr>
                <w:rFonts w:ascii="標楷體" w:eastAsia="標楷體" w:hAnsi="標楷體" w:cs="標楷體" w:hint="eastAsia"/>
                <w:sz w:val="24"/>
                <w:szCs w:val="24"/>
                <w:u w:val="single"/>
              </w:rPr>
              <w:t>＿</w:t>
            </w:r>
            <w:proofErr w:type="gramEnd"/>
            <w:r w:rsidRPr="00500692">
              <w:rPr>
                <w:rFonts w:ascii="標楷體" w:eastAsia="標楷體" w:hAnsi="標楷體" w:cs="標楷體" w:hint="eastAsia"/>
                <w:sz w:val="24"/>
                <w:szCs w:val="24"/>
                <w:u w:val="single"/>
              </w:rPr>
              <w:t xml:space="preserve">       </w:t>
            </w:r>
            <w:proofErr w:type="gramStart"/>
            <w:r w:rsidRPr="00500692">
              <w:rPr>
                <w:rFonts w:ascii="標楷體" w:eastAsia="標楷體" w:hAnsi="標楷體" w:cs="標楷體" w:hint="eastAsia"/>
                <w:sz w:val="24"/>
                <w:szCs w:val="24"/>
                <w:u w:val="single"/>
              </w:rPr>
              <w:t>＿</w:t>
            </w:r>
            <w:proofErr w:type="gramEnd"/>
            <w:r w:rsidRPr="00500692">
              <w:rPr>
                <w:rFonts w:ascii="標楷體" w:eastAsia="標楷體" w:hAnsi="標楷體" w:cs="標楷體" w:hint="eastAsia"/>
                <w:sz w:val="24"/>
                <w:szCs w:val="24"/>
                <w:u w:val="single"/>
              </w:rPr>
              <w:t xml:space="preserve"> </w:t>
            </w:r>
          </w:p>
          <w:p w14:paraId="174B4303" w14:textId="77777777" w:rsidR="00E8654C" w:rsidRPr="008C4AD5" w:rsidRDefault="00E8654C" w:rsidP="0056752F">
            <w:pPr>
              <w:pStyle w:val="aff0"/>
              <w:numPr>
                <w:ilvl w:val="1"/>
                <w:numId w:val="2"/>
              </w:numPr>
              <w:tabs>
                <w:tab w:val="left" w:pos="281"/>
              </w:tabs>
              <w:adjustRightInd w:val="0"/>
              <w:snapToGrid w:val="0"/>
              <w:spacing w:line="0" w:lineRule="atLeast"/>
              <w:ind w:leftChars="0" w:left="58" w:firstLine="0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500692">
              <w:rPr>
                <w:rFonts w:ascii="標楷體" w:eastAsia="標楷體" w:hAnsi="標楷體" w:cs="標楷體" w:hint="eastAsia"/>
                <w:sz w:val="24"/>
                <w:szCs w:val="24"/>
              </w:rPr>
              <w:t>協同</w:t>
            </w:r>
            <w:r w:rsidRPr="00500692">
              <w:rPr>
                <w:rFonts w:ascii="標楷體" w:eastAsia="標楷體" w:hAnsi="標楷體" w:cs="標楷體"/>
                <w:sz w:val="24"/>
                <w:szCs w:val="24"/>
              </w:rPr>
              <w:t>節數</w:t>
            </w:r>
            <w:r w:rsidRPr="00500692">
              <w:rPr>
                <w:rFonts w:ascii="標楷體" w:eastAsia="標楷體" w:hAnsi="標楷體" w:cs="標楷體" w:hint="eastAsia"/>
                <w:sz w:val="24"/>
                <w:szCs w:val="24"/>
              </w:rPr>
              <w:t>：</w:t>
            </w:r>
          </w:p>
          <w:p w14:paraId="3D569AB7" w14:textId="77777777" w:rsidR="00E8654C" w:rsidRPr="00500692" w:rsidRDefault="00E8654C" w:rsidP="00E80598">
            <w:pPr>
              <w:adjustRightInd w:val="0"/>
              <w:snapToGrid w:val="0"/>
              <w:spacing w:line="0" w:lineRule="atLeast"/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proofErr w:type="gramStart"/>
            <w:r w:rsidRPr="00500692">
              <w:rPr>
                <w:rFonts w:ascii="標楷體" w:eastAsia="標楷體" w:hAnsi="標楷體" w:cs="標楷體" w:hint="eastAsia"/>
                <w:sz w:val="24"/>
                <w:szCs w:val="24"/>
                <w:u w:val="single"/>
              </w:rPr>
              <w:t>＿</w:t>
            </w:r>
            <w:proofErr w:type="gramEnd"/>
            <w:r w:rsidRPr="00500692">
              <w:rPr>
                <w:rFonts w:ascii="標楷體" w:eastAsia="標楷體" w:hAnsi="標楷體" w:cs="標楷體" w:hint="eastAsia"/>
                <w:sz w:val="24"/>
                <w:szCs w:val="24"/>
                <w:u w:val="single"/>
              </w:rPr>
              <w:t xml:space="preserve">      </w:t>
            </w:r>
            <w:proofErr w:type="gramStart"/>
            <w:r w:rsidRPr="00500692">
              <w:rPr>
                <w:rFonts w:ascii="標楷體" w:eastAsia="標楷體" w:hAnsi="標楷體" w:cs="標楷體" w:hint="eastAsia"/>
                <w:sz w:val="24"/>
                <w:szCs w:val="24"/>
                <w:u w:val="single"/>
              </w:rPr>
              <w:t>＿＿</w:t>
            </w:r>
            <w:proofErr w:type="gramEnd"/>
          </w:p>
        </w:tc>
      </w:tr>
      <w:tr w:rsidR="00E8654C" w14:paraId="71F7D93D" w14:textId="77777777" w:rsidTr="00EC694E">
        <w:trPr>
          <w:trHeight w:val="332"/>
          <w:jc w:val="center"/>
        </w:trPr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E9F1830" w14:textId="77777777" w:rsidR="00E8654C" w:rsidRDefault="00E8654C" w:rsidP="00E80598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86FD64E" w14:textId="77777777" w:rsidR="00E8654C" w:rsidRDefault="00E8654C" w:rsidP="00E80598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257D6BB1" w14:textId="77777777" w:rsidR="00E8654C" w:rsidRDefault="00E8654C" w:rsidP="00E80598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7993AB8" w14:textId="77777777" w:rsidR="00E8654C" w:rsidRDefault="00E8654C" w:rsidP="00E80598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2C6E8162" w14:textId="77777777" w:rsidR="00E8654C" w:rsidRDefault="00E8654C" w:rsidP="00E80598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26664C98" w14:textId="77777777" w:rsidR="00E8654C" w:rsidRDefault="00E8654C" w:rsidP="00E80598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00F284F0" wp14:editId="72E289C1">
                      <wp:simplePos x="0" y="0"/>
                      <wp:positionH relativeFrom="column">
                        <wp:posOffset>611505</wp:posOffset>
                      </wp:positionH>
                      <wp:positionV relativeFrom="paragraph">
                        <wp:posOffset>393700</wp:posOffset>
                      </wp:positionV>
                      <wp:extent cx="2552700" cy="1104900"/>
                      <wp:effectExtent l="0" t="342900" r="152400" b="19050"/>
                      <wp:wrapNone/>
                      <wp:docPr id="4" name="圓角矩形圖說文字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52700" cy="1104900"/>
                              </a:xfrm>
                              <a:prstGeom prst="wedgeRoundRectCallout">
                                <a:avLst>
                                  <a:gd name="adj1" fmla="val 52709"/>
                                  <a:gd name="adj2" fmla="val -79360"/>
                                  <a:gd name="adj3" fmla="val 16667"/>
                                </a:avLst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607AC1A0" w14:textId="77777777" w:rsidR="002C4E2F" w:rsidRPr="00BE0AE1" w:rsidRDefault="002C4E2F" w:rsidP="00E8654C">
                                  <w:pPr>
                                    <w:jc w:val="center"/>
                                    <w:rPr>
                                      <w:rFonts w:eastAsia="標楷體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BE0AE1">
                                    <w:rPr>
                                      <w:rFonts w:eastAsia="標楷體"/>
                                      <w:b/>
                                      <w:sz w:val="28"/>
                                      <w:szCs w:val="28"/>
                                    </w:rPr>
                                    <w:t>若有實施跨領域，學習重點</w:t>
                                  </w:r>
                                  <w:r>
                                    <w:rPr>
                                      <w:rFonts w:eastAsia="標楷體" w:hint="eastAsia"/>
                                      <w:b/>
                                      <w:sz w:val="28"/>
                                      <w:szCs w:val="28"/>
                                    </w:rPr>
                                    <w:t>(</w:t>
                                  </w:r>
                                  <w:r>
                                    <w:rPr>
                                      <w:rFonts w:eastAsia="標楷體" w:hint="eastAsia"/>
                                      <w:b/>
                                      <w:sz w:val="28"/>
                                      <w:szCs w:val="28"/>
                                    </w:rPr>
                                    <w:t>學習表現及學習內容</w:t>
                                  </w:r>
                                  <w:r>
                                    <w:rPr>
                                      <w:rFonts w:eastAsia="標楷體"/>
                                      <w:b/>
                                      <w:sz w:val="28"/>
                                      <w:szCs w:val="28"/>
                                    </w:rPr>
                                    <w:t>)</w:t>
                                  </w:r>
                                  <w:r w:rsidRPr="00BE0AE1">
                                    <w:rPr>
                                      <w:rFonts w:eastAsia="標楷體"/>
                                      <w:b/>
                                      <w:sz w:val="28"/>
                                      <w:szCs w:val="28"/>
                                    </w:rPr>
                                    <w:t>也需要同時呈現，否則至少會被列入「修正後通過」。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 w14:anchorId="00F284F0" id="圓角矩形圖說文字 4" o:spid="_x0000_s1027" type="#_x0000_t62" style="position:absolute;left:0;text-align:left;margin-left:48.15pt;margin-top:31pt;width:201pt;height:87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" adj="22185,-6342" fillcolor="#5b9bd5 [3204]" strokecolor="#1f4d78 [1604]" strokeweight="1pt">
                      <v:textbox>
                        <w:txbxContent>
                          <w:p w14:paraId="607AC1A0" w14:textId="77777777" w:rsidR="00605312" w:rsidRPr="00BE0AE1" w:rsidRDefault="00605312" w:rsidP="00E8654C">
                            <w:pPr>
                              <w:jc w:val="center"/>
                              <w:rPr>
                                <w:rFonts w:eastAsia="標楷體"/>
                                <w:b/>
                                <w:sz w:val="28"/>
                                <w:szCs w:val="28"/>
                              </w:rPr>
                            </w:pPr>
                            <w:r w:rsidRPr="00BE0AE1">
                              <w:rPr>
                                <w:rFonts w:eastAsia="標楷體"/>
                                <w:b/>
                                <w:sz w:val="28"/>
                                <w:szCs w:val="28"/>
                              </w:rPr>
                              <w:t>若有實施跨領域，學習重點</w:t>
                            </w:r>
                            <w:r>
                              <w:rPr>
                                <w:rFonts w:eastAsia="標楷體" w:hint="eastAsia"/>
                                <w:b/>
                                <w:sz w:val="28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eastAsia="標楷體" w:hint="eastAsia"/>
                                <w:b/>
                                <w:sz w:val="28"/>
                                <w:szCs w:val="28"/>
                              </w:rPr>
                              <w:t>學習表現及學習內容</w:t>
                            </w:r>
                            <w:r>
                              <w:rPr>
                                <w:rFonts w:eastAsia="標楷體"/>
                                <w:b/>
                                <w:sz w:val="28"/>
                                <w:szCs w:val="28"/>
                              </w:rPr>
                              <w:t>)</w:t>
                            </w:r>
                            <w:r w:rsidRPr="00BE0AE1">
                              <w:rPr>
                                <w:rFonts w:eastAsia="標楷體"/>
                                <w:b/>
                                <w:sz w:val="28"/>
                                <w:szCs w:val="28"/>
                              </w:rPr>
                              <w:t>也需要同時呈現，否則至少會被列入「修正後通過」。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41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D951B57" w14:textId="77777777" w:rsidR="00E8654C" w:rsidRPr="00A42EF1" w:rsidRDefault="00E8654C" w:rsidP="00E80598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C46B452" w14:textId="77777777" w:rsidR="00E8654C" w:rsidRPr="00A42EF1" w:rsidRDefault="00E8654C" w:rsidP="00E80598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8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F806DDA" w14:textId="77777777" w:rsidR="00E8654C" w:rsidRPr="00500692" w:rsidRDefault="00E8654C" w:rsidP="00E80598">
            <w:pPr>
              <w:adjustRightInd w:val="0"/>
              <w:snapToGrid w:val="0"/>
              <w:spacing w:line="0" w:lineRule="atLeast"/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500692">
              <w:rPr>
                <w:rFonts w:ascii="標楷體" w:eastAsia="標楷體" w:hAnsi="標楷體" w:cs="標楷體"/>
                <w:sz w:val="24"/>
                <w:szCs w:val="24"/>
              </w:rPr>
              <w:t>□</w:t>
            </w:r>
            <w:r w:rsidRPr="00500692">
              <w:rPr>
                <w:rFonts w:ascii="標楷體" w:eastAsia="標楷體" w:hAnsi="標楷體" w:cs="標楷體" w:hint="eastAsia"/>
                <w:sz w:val="24"/>
                <w:szCs w:val="24"/>
              </w:rPr>
              <w:t>實施跨領域或</w:t>
            </w:r>
            <w:r>
              <w:rPr>
                <w:rFonts w:ascii="標楷體" w:eastAsia="標楷體" w:hAnsi="標楷體" w:cs="標楷體" w:hint="eastAsia"/>
                <w:sz w:val="24"/>
                <w:szCs w:val="24"/>
              </w:rPr>
              <w:t>跨</w:t>
            </w:r>
            <w:r w:rsidRPr="00500692">
              <w:rPr>
                <w:rFonts w:ascii="標楷體" w:eastAsia="標楷體" w:hAnsi="標楷體" w:cs="標楷體" w:hint="eastAsia"/>
                <w:sz w:val="24"/>
                <w:szCs w:val="24"/>
              </w:rPr>
              <w:t>科目</w:t>
            </w:r>
            <w:r w:rsidRPr="00500692">
              <w:rPr>
                <w:rFonts w:ascii="標楷體" w:eastAsia="標楷體" w:hAnsi="標楷體" w:cs="標楷體"/>
                <w:sz w:val="24"/>
                <w:szCs w:val="24"/>
              </w:rPr>
              <w:t>協同</w:t>
            </w:r>
            <w:r w:rsidRPr="00500692">
              <w:rPr>
                <w:rFonts w:ascii="標楷體" w:eastAsia="標楷體" w:hAnsi="標楷體" w:cs="標楷體" w:hint="eastAsia"/>
                <w:sz w:val="24"/>
                <w:szCs w:val="24"/>
              </w:rPr>
              <w:t>教學(需另申請授課鐘點費)</w:t>
            </w:r>
          </w:p>
          <w:p w14:paraId="5D0329A6" w14:textId="77777777" w:rsidR="00E8654C" w:rsidRPr="008C4AD5" w:rsidRDefault="00E8654C" w:rsidP="0056752F">
            <w:pPr>
              <w:pStyle w:val="aff0"/>
              <w:numPr>
                <w:ilvl w:val="0"/>
                <w:numId w:val="3"/>
              </w:numPr>
              <w:tabs>
                <w:tab w:val="left" w:pos="281"/>
              </w:tabs>
              <w:adjustRightInd w:val="0"/>
              <w:snapToGrid w:val="0"/>
              <w:spacing w:line="0" w:lineRule="atLeast"/>
              <w:ind w:leftChars="0" w:left="71" w:hanging="14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8C4AD5">
              <w:rPr>
                <w:rFonts w:ascii="標楷體" w:eastAsia="標楷體" w:hAnsi="標楷體" w:cs="標楷體" w:hint="eastAsia"/>
                <w:sz w:val="24"/>
                <w:szCs w:val="24"/>
              </w:rPr>
              <w:t>協同科目：</w:t>
            </w:r>
          </w:p>
          <w:p w14:paraId="5D619CE5" w14:textId="77777777" w:rsidR="00E8654C" w:rsidRPr="00500692" w:rsidRDefault="00E8654C" w:rsidP="00E80598">
            <w:pPr>
              <w:adjustRightInd w:val="0"/>
              <w:snapToGrid w:val="0"/>
              <w:spacing w:line="0" w:lineRule="atLeast"/>
              <w:ind w:left="71" w:hanging="14"/>
              <w:jc w:val="left"/>
              <w:rPr>
                <w:rFonts w:ascii="標楷體" w:eastAsia="標楷體" w:hAnsi="標楷體" w:cs="標楷體"/>
                <w:sz w:val="24"/>
                <w:szCs w:val="24"/>
                <w:u w:val="single"/>
              </w:rPr>
            </w:pPr>
            <w:r w:rsidRPr="00500692">
              <w:rPr>
                <w:rFonts w:ascii="標楷體" w:eastAsia="標楷體" w:hAnsi="標楷體" w:cs="標楷體" w:hint="eastAsia"/>
                <w:sz w:val="24"/>
                <w:szCs w:val="24"/>
                <w:u w:val="single"/>
              </w:rPr>
              <w:t xml:space="preserve"> </w:t>
            </w:r>
            <w:proofErr w:type="gramStart"/>
            <w:r w:rsidRPr="00500692">
              <w:rPr>
                <w:rFonts w:ascii="標楷體" w:eastAsia="標楷體" w:hAnsi="標楷體" w:cs="標楷體" w:hint="eastAsia"/>
                <w:sz w:val="24"/>
                <w:szCs w:val="24"/>
                <w:u w:val="single"/>
              </w:rPr>
              <w:t>＿</w:t>
            </w:r>
            <w:proofErr w:type="gramEnd"/>
            <w:r w:rsidRPr="00500692">
              <w:rPr>
                <w:rFonts w:ascii="標楷體" w:eastAsia="標楷體" w:hAnsi="標楷體" w:cs="標楷體" w:hint="eastAsia"/>
                <w:sz w:val="24"/>
                <w:szCs w:val="24"/>
                <w:u w:val="single"/>
              </w:rPr>
              <w:t xml:space="preserve">       </w:t>
            </w:r>
            <w:proofErr w:type="gramStart"/>
            <w:r w:rsidRPr="00500692">
              <w:rPr>
                <w:rFonts w:ascii="標楷體" w:eastAsia="標楷體" w:hAnsi="標楷體" w:cs="標楷體" w:hint="eastAsia"/>
                <w:sz w:val="24"/>
                <w:szCs w:val="24"/>
                <w:u w:val="single"/>
              </w:rPr>
              <w:t>＿</w:t>
            </w:r>
            <w:proofErr w:type="gramEnd"/>
            <w:r w:rsidRPr="00500692">
              <w:rPr>
                <w:rFonts w:ascii="標楷體" w:eastAsia="標楷體" w:hAnsi="標楷體" w:cs="標楷體" w:hint="eastAsia"/>
                <w:sz w:val="24"/>
                <w:szCs w:val="24"/>
                <w:u w:val="single"/>
              </w:rPr>
              <w:t xml:space="preserve"> </w:t>
            </w:r>
          </w:p>
          <w:p w14:paraId="04CCE3FF" w14:textId="77777777" w:rsidR="00E8654C" w:rsidRPr="008C4AD5" w:rsidRDefault="00E8654C" w:rsidP="0056752F">
            <w:pPr>
              <w:pStyle w:val="aff0"/>
              <w:numPr>
                <w:ilvl w:val="0"/>
                <w:numId w:val="3"/>
              </w:numPr>
              <w:tabs>
                <w:tab w:val="left" w:pos="281"/>
              </w:tabs>
              <w:adjustRightInd w:val="0"/>
              <w:snapToGrid w:val="0"/>
              <w:spacing w:line="0" w:lineRule="atLeast"/>
              <w:ind w:leftChars="0" w:left="71" w:hanging="14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500692">
              <w:rPr>
                <w:rFonts w:ascii="標楷體" w:eastAsia="標楷體" w:hAnsi="標楷體" w:cs="標楷體" w:hint="eastAsia"/>
                <w:sz w:val="24"/>
                <w:szCs w:val="24"/>
              </w:rPr>
              <w:t>協同</w:t>
            </w:r>
            <w:r w:rsidRPr="00500692">
              <w:rPr>
                <w:rFonts w:ascii="標楷體" w:eastAsia="標楷體" w:hAnsi="標楷體" w:cs="標楷體"/>
                <w:sz w:val="24"/>
                <w:szCs w:val="24"/>
              </w:rPr>
              <w:t>節數</w:t>
            </w:r>
            <w:r w:rsidRPr="00500692">
              <w:rPr>
                <w:rFonts w:ascii="標楷體" w:eastAsia="標楷體" w:hAnsi="標楷體" w:cs="標楷體" w:hint="eastAsia"/>
                <w:sz w:val="24"/>
                <w:szCs w:val="24"/>
              </w:rPr>
              <w:t>：</w:t>
            </w:r>
          </w:p>
          <w:p w14:paraId="43536934" w14:textId="77777777" w:rsidR="00E8654C" w:rsidRPr="00500692" w:rsidRDefault="00E8654C" w:rsidP="00E80598">
            <w:pPr>
              <w:adjustRightInd w:val="0"/>
              <w:snapToGrid w:val="0"/>
              <w:spacing w:line="0" w:lineRule="atLeast"/>
              <w:ind w:left="71" w:hanging="14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proofErr w:type="gramStart"/>
            <w:r w:rsidRPr="00500692">
              <w:rPr>
                <w:rFonts w:ascii="標楷體" w:eastAsia="標楷體" w:hAnsi="標楷體" w:cs="標楷體" w:hint="eastAsia"/>
                <w:sz w:val="24"/>
                <w:szCs w:val="24"/>
                <w:u w:val="single"/>
              </w:rPr>
              <w:t>＿</w:t>
            </w:r>
            <w:proofErr w:type="gramEnd"/>
            <w:r w:rsidRPr="00500692">
              <w:rPr>
                <w:rFonts w:ascii="標楷體" w:eastAsia="標楷體" w:hAnsi="標楷體" w:cs="標楷體" w:hint="eastAsia"/>
                <w:sz w:val="24"/>
                <w:szCs w:val="24"/>
                <w:u w:val="single"/>
              </w:rPr>
              <w:t xml:space="preserve">      </w:t>
            </w:r>
            <w:proofErr w:type="gramStart"/>
            <w:r w:rsidRPr="00500692">
              <w:rPr>
                <w:rFonts w:ascii="標楷體" w:eastAsia="標楷體" w:hAnsi="標楷體" w:cs="標楷體" w:hint="eastAsia"/>
                <w:sz w:val="24"/>
                <w:szCs w:val="24"/>
                <w:u w:val="single"/>
              </w:rPr>
              <w:t>＿＿</w:t>
            </w:r>
            <w:proofErr w:type="gramEnd"/>
          </w:p>
        </w:tc>
      </w:tr>
      <w:tr w:rsidR="00B961CE" w14:paraId="62970935" w14:textId="77777777" w:rsidTr="00E80598">
        <w:trPr>
          <w:trHeight w:val="332"/>
          <w:jc w:val="center"/>
        </w:trPr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62CFAE9" w14:textId="77777777" w:rsidR="00B961CE" w:rsidRPr="004C7166" w:rsidRDefault="00B961CE" w:rsidP="00EC694E">
            <w:pPr>
              <w:spacing w:line="280" w:lineRule="exact"/>
              <w:jc w:val="center"/>
              <w:rPr>
                <w:rFonts w:ascii="標楷體" w:eastAsia="標楷體" w:hAnsi="標楷體" w:cs="標楷體"/>
                <w:color w:val="auto"/>
                <w:sz w:val="24"/>
                <w:szCs w:val="24"/>
              </w:rPr>
            </w:pPr>
            <w:r w:rsidRPr="004C7166"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t>第一</w:t>
            </w:r>
            <w:proofErr w:type="gramStart"/>
            <w:r w:rsidRPr="004C7166"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t>週</w:t>
            </w:r>
            <w:proofErr w:type="gramEnd"/>
          </w:p>
          <w:p w14:paraId="28197485" w14:textId="16A29B22" w:rsidR="00B961CE" w:rsidRDefault="00B961CE" w:rsidP="00EC694E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auto"/>
                <w:sz w:val="24"/>
                <w:szCs w:val="24"/>
              </w:rPr>
              <w:t>2/9-2/15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5BD29FA" w14:textId="77777777" w:rsidR="00B961CE" w:rsidRPr="00B961CE" w:rsidRDefault="00B961CE" w:rsidP="00E80598">
            <w:pPr>
              <w:pStyle w:val="Web"/>
              <w:spacing w:before="0" w:beforeAutospacing="0" w:after="0" w:afterAutospacing="0"/>
              <w:jc w:val="both"/>
              <w:rPr>
                <w:color w:val="FF0000"/>
              </w:rPr>
            </w:pPr>
            <w:r w:rsidRPr="00B961CE">
              <w:rPr>
                <w:rFonts w:ascii="標楷體" w:eastAsia="標楷體" w:hAnsi="標楷體" w:hint="eastAsia"/>
                <w:color w:val="FF0000"/>
              </w:rPr>
              <w:t>地1a-Ⅳ-1 說明重要地理現象分布特性的成因。</w:t>
            </w:r>
          </w:p>
          <w:p w14:paraId="350021F4" w14:textId="77777777" w:rsidR="00B961CE" w:rsidRDefault="00B961CE" w:rsidP="00E80598">
            <w:pPr>
              <w:pStyle w:val="Web"/>
              <w:spacing w:before="0" w:beforeAutospacing="0" w:after="0" w:afterAutospacing="0"/>
              <w:jc w:val="both"/>
              <w:rPr>
                <w:rFonts w:ascii="標楷體" w:eastAsia="標楷體" w:hAnsi="標楷體"/>
                <w:color w:val="FF0000"/>
              </w:rPr>
            </w:pPr>
            <w:r w:rsidRPr="00B961CE">
              <w:rPr>
                <w:rFonts w:ascii="標楷體" w:eastAsia="標楷體" w:hAnsi="標楷體" w:hint="eastAsia"/>
                <w:color w:val="FF0000"/>
              </w:rPr>
              <w:t>地1b-Ⅳ-1 解析自然環境與人文景觀的相互關係。</w:t>
            </w:r>
          </w:p>
          <w:p w14:paraId="2FF3565B" w14:textId="7A5FCD3C" w:rsidR="009142DF" w:rsidRPr="009142DF" w:rsidRDefault="009142DF" w:rsidP="00E80598">
            <w:pPr>
              <w:pStyle w:val="Web"/>
              <w:spacing w:before="0" w:beforeAutospacing="0" w:after="0" w:afterAutospacing="0"/>
              <w:jc w:val="both"/>
              <w:rPr>
                <w:rFonts w:ascii="標楷體" w:eastAsia="標楷體" w:hAnsi="標楷體"/>
                <w:color w:val="FF0000"/>
              </w:rPr>
            </w:pPr>
            <w:r w:rsidRPr="009142DF">
              <w:rPr>
                <w:rFonts w:ascii="標楷體" w:eastAsia="標楷體" w:hAnsi="標楷體" w:hint="eastAsia"/>
                <w:color w:val="FF0000"/>
              </w:rPr>
              <w:lastRenderedPageBreak/>
              <w:t>社2b-IV-2 尊重不同群體文化的差異性，並欣賞其文化之美。</w:t>
            </w:r>
          </w:p>
          <w:p w14:paraId="7397CDF5" w14:textId="6072F8BC" w:rsidR="00B961CE" w:rsidRPr="00B961CE" w:rsidRDefault="00B961CE" w:rsidP="00B961CE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21C52053" w14:textId="7FE77D1E" w:rsidR="00B961CE" w:rsidRPr="00B961CE" w:rsidRDefault="00855A1B" w:rsidP="00855A1B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855A1B">
              <w:rPr>
                <w:rFonts w:ascii="標楷體" w:eastAsia="標楷體" w:hAnsi="標楷體" w:hint="eastAsia"/>
                <w:color w:val="FF0000"/>
                <w:sz w:val="24"/>
                <w:szCs w:val="24"/>
              </w:rPr>
              <w:lastRenderedPageBreak/>
              <w:t>地Be-IV-1 自然環境背景。</w:t>
            </w: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2559FC49" w14:textId="77777777" w:rsidR="003C4F24" w:rsidRDefault="00B961CE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第1章東南亞</w:t>
            </w:r>
          </w:p>
          <w:p w14:paraId="230F794C" w14:textId="08303FCF" w:rsidR="00B961CE" w:rsidRDefault="00B961CE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1-1自然環境</w:t>
            </w:r>
          </w:p>
          <w:p w14:paraId="700B684A" w14:textId="77777777" w:rsidR="00B961CE" w:rsidRDefault="00B961CE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《引起動機》</w:t>
            </w:r>
          </w:p>
          <w:p w14:paraId="00ACCC48" w14:textId="70F1F96E" w:rsidR="00B961CE" w:rsidRDefault="00B961CE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object w:dxaOrig="3660" w:dyaOrig="2760" w14:anchorId="14F20AA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0.2pt;height:52.2pt" o:ole="">
                  <v:imagedata r:id="rId9" o:title=""/>
                </v:shape>
                <o:OLEObject Type="Embed" ProgID="PBrush" ShapeID="_x0000_i1025" DrawAspect="Content" ObjectID="_1798822320" r:id="rId10"/>
              </w:object>
            </w:r>
            <w:r>
              <w:object w:dxaOrig="7464" w:dyaOrig="5016" w14:anchorId="649B28B3">
                <v:shape id="_x0000_i1026" type="#_x0000_t75" style="width:68.4pt;height:53.4pt" o:ole="">
                  <v:imagedata r:id="rId11" o:title=""/>
                </v:shape>
                <o:OLEObject Type="Embed" ProgID="PBrush" ShapeID="_x0000_i1026" DrawAspect="Content" ObjectID="_1798822321" r:id="rId12"/>
              </w:object>
            </w:r>
          </w:p>
          <w:p w14:paraId="0025A121" w14:textId="3AF42739" w:rsidR="00B961CE" w:rsidRPr="00D61392" w:rsidRDefault="00B961CE" w:rsidP="00D61392">
            <w:pPr>
              <w:ind w:firstLine="0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1.</w:t>
            </w:r>
            <w:r w:rsidRPr="00D61392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看東南亞料理的照片</w:t>
            </w: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，</w:t>
            </w:r>
            <w:r w:rsidRPr="00D61392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讓同學猜看看是哪一個東南亞國家?</w:t>
            </w:r>
          </w:p>
          <w:p w14:paraId="72786ECA" w14:textId="235A4532" w:rsidR="00B961CE" w:rsidRPr="00D61392" w:rsidRDefault="00B961CE" w:rsidP="00D61392">
            <w:pPr>
              <w:ind w:firstLine="0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2.</w:t>
            </w:r>
            <w:r w:rsidRPr="00D61392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看圖1-1-2，認識東南亞國家的地理位置。</w:t>
            </w:r>
          </w:p>
          <w:p w14:paraId="09AF5831" w14:textId="77777777" w:rsidR="00B961CE" w:rsidRPr="00287B63" w:rsidRDefault="00B961CE" w:rsidP="00287B63">
            <w:pPr>
              <w:ind w:left="23" w:firstLine="0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136CD521" w14:textId="2893C5BD" w:rsidR="00B961CE" w:rsidRDefault="00B961CE" w:rsidP="0056752F">
            <w:pPr>
              <w:pStyle w:val="aff0"/>
              <w:numPr>
                <w:ilvl w:val="0"/>
                <w:numId w:val="4"/>
              </w:numPr>
              <w:ind w:leftChars="0" w:left="-20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一、</w:t>
            </w:r>
            <w:r w:rsidRPr="00D61392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看圖1-1-1東南亞</w:t>
            </w: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地形</w:t>
            </w:r>
            <w:r w:rsidRPr="00D61392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圖</w:t>
            </w: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，介紹東南亞的地理區劃分。中南半島的地形特色與各國人口集中的精華區。</w:t>
            </w:r>
          </w:p>
          <w:p w14:paraId="49B5CDBA" w14:textId="12925C04" w:rsidR="00B961CE" w:rsidRDefault="00B961CE" w:rsidP="0056752F">
            <w:pPr>
              <w:pStyle w:val="aff0"/>
              <w:numPr>
                <w:ilvl w:val="0"/>
                <w:numId w:val="4"/>
              </w:numPr>
              <w:ind w:leftChars="0" w:left="-20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二、認識南洋群島的地形特色，搭配實作與練習，認識印尼大地震與東南亞板塊分布圖1-1-3。</w:t>
            </w:r>
          </w:p>
          <w:p w14:paraId="27EF77B4" w14:textId="7BDB6DF5" w:rsidR="00B961CE" w:rsidRPr="0088506D" w:rsidRDefault="00B961CE" w:rsidP="0088506D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三、認識東南亞的都市多位於河川旁或河川出海口的原因?搭配實作與練習</w:t>
            </w:r>
          </w:p>
          <w:p w14:paraId="13262FA3" w14:textId="77777777" w:rsidR="00B961CE" w:rsidRDefault="00B961CE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3AFE4812" w14:textId="77777777" w:rsidR="00B961CE" w:rsidRDefault="00B961CE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2275CE6B" w14:textId="6748D475" w:rsidR="00B961CE" w:rsidRDefault="00B961CE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C7CB68A" w14:textId="265C19AB" w:rsidR="00B961CE" w:rsidRDefault="00094C4F" w:rsidP="00EC694E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226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08E1079" w14:textId="551AC607" w:rsidR="00B961CE" w:rsidRPr="004B07F6" w:rsidRDefault="00B961CE" w:rsidP="0056752F">
            <w:pPr>
              <w:pStyle w:val="aff0"/>
              <w:numPr>
                <w:ilvl w:val="0"/>
                <w:numId w:val="5"/>
              </w:numPr>
              <w:ind w:leftChars="0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  <w:r w:rsidRPr="004B07F6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東南亞各國料理照片</w:t>
            </w:r>
          </w:p>
          <w:p w14:paraId="10AA5AA1" w14:textId="35BE5124" w:rsidR="00B961CE" w:rsidRDefault="008E7F00" w:rsidP="0056752F">
            <w:pPr>
              <w:pStyle w:val="aff0"/>
              <w:numPr>
                <w:ilvl w:val="0"/>
                <w:numId w:val="5"/>
              </w:numPr>
              <w:ind w:leftChars="0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翰林電子書</w:t>
            </w:r>
          </w:p>
          <w:p w14:paraId="74CEB1C3" w14:textId="77777777" w:rsidR="008A45B6" w:rsidRDefault="008A45B6" w:rsidP="008A45B6">
            <w:pPr>
              <w:pStyle w:val="aff0"/>
              <w:ind w:leftChars="0" w:left="331" w:firstLine="0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</w:p>
          <w:p w14:paraId="77739389" w14:textId="39C3347F" w:rsidR="00E30BCA" w:rsidRPr="00E30BCA" w:rsidRDefault="008E7F00" w:rsidP="008E7F00">
            <w:pPr>
              <w:ind w:left="-29" w:firstLine="0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3.</w:t>
            </w:r>
            <w:r w:rsidR="00E30BCA" w:rsidRPr="00E30BCA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透過</w:t>
            </w:r>
            <w:r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學習</w:t>
            </w:r>
            <w:r w:rsidR="00E30BCA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東南亞</w:t>
            </w:r>
            <w:r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的</w:t>
            </w:r>
            <w:r w:rsidR="00E30BCA" w:rsidRPr="00E30BCA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自然環境地圖，讓學生</w:t>
            </w:r>
            <w:r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能說明東南亞地形多樣的成因，影響東南亞各地氣候差異的因素</w:t>
            </w:r>
            <w:r w:rsidR="00E30BCA" w:rsidRPr="00E30BCA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。</w:t>
            </w:r>
          </w:p>
        </w:tc>
        <w:tc>
          <w:tcPr>
            <w:tcW w:w="141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FECFBFB" w14:textId="70F2463C" w:rsidR="008E7F00" w:rsidRPr="008E7F00" w:rsidRDefault="008E7F00" w:rsidP="00F87129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1.</w:t>
            </w:r>
            <w:r w:rsidRPr="008E7F00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觀察記錄</w:t>
            </w:r>
          </w:p>
          <w:p w14:paraId="618B7FE2" w14:textId="10C912AA" w:rsidR="008E7F00" w:rsidRPr="008E7F00" w:rsidRDefault="008E7F00" w:rsidP="00F87129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2.</w:t>
            </w:r>
            <w:r w:rsidRPr="008E7F00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worldwall積分</w:t>
            </w: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/東南亞國家位置、地理區的位置</w:t>
            </w:r>
          </w:p>
          <w:p w14:paraId="27EFF2F2" w14:textId="3A0E9ECB" w:rsidR="00B961CE" w:rsidRPr="00A42EF1" w:rsidRDefault="00F87129" w:rsidP="00F87129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3.</w:t>
            </w:r>
            <w:r w:rsidR="008E7F00" w:rsidRPr="008E7F00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參與態度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B47F146" w14:textId="77777777" w:rsidR="00B961CE" w:rsidRPr="00A42EF1" w:rsidRDefault="00B961CE" w:rsidP="00EC694E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8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1FFEF95" w14:textId="0C27E575" w:rsidR="00B961CE" w:rsidRPr="00500692" w:rsidRDefault="00B961CE" w:rsidP="00EC694E">
            <w:pPr>
              <w:adjustRightInd w:val="0"/>
              <w:snapToGrid w:val="0"/>
              <w:spacing w:line="0" w:lineRule="atLeast"/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855A21">
              <w:rPr>
                <w:rFonts w:ascii="標楷體" w:eastAsia="標楷體" w:hAnsi="標楷體" w:hint="eastAsia"/>
              </w:rPr>
              <w:t xml:space="preserve">11開學  </w:t>
            </w:r>
          </w:p>
        </w:tc>
      </w:tr>
      <w:tr w:rsidR="00B961CE" w14:paraId="6C5FF5D4" w14:textId="77777777" w:rsidTr="00E80598">
        <w:trPr>
          <w:trHeight w:val="332"/>
          <w:jc w:val="center"/>
        </w:trPr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0D0BA85" w14:textId="4E1416AE" w:rsidR="00B961CE" w:rsidRDefault="00B961CE" w:rsidP="00EC694E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4C7166"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lastRenderedPageBreak/>
              <w:t>第二</w:t>
            </w:r>
            <w:proofErr w:type="gramStart"/>
            <w:r w:rsidRPr="004C7166"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t>週</w:t>
            </w:r>
            <w:proofErr w:type="gramEnd"/>
            <w:r w:rsidRPr="004C7166"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t xml:space="preserve">   </w:t>
            </w:r>
            <w:r>
              <w:rPr>
                <w:rFonts w:ascii="標楷體" w:eastAsia="標楷體" w:hAnsi="標楷體" w:cs="標楷體"/>
                <w:color w:val="auto"/>
                <w:sz w:val="24"/>
                <w:szCs w:val="24"/>
              </w:rPr>
              <w:t>2/16-2/22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188F962" w14:textId="77777777" w:rsidR="00B961CE" w:rsidRPr="0083484F" w:rsidRDefault="00B961CE" w:rsidP="00E80598">
            <w:pPr>
              <w:pStyle w:val="Web"/>
              <w:spacing w:before="0" w:beforeAutospacing="0" w:after="0" w:afterAutospacing="0"/>
              <w:jc w:val="both"/>
              <w:rPr>
                <w:color w:val="FF0000"/>
              </w:rPr>
            </w:pPr>
            <w:r w:rsidRPr="0083484F">
              <w:rPr>
                <w:rFonts w:ascii="標楷體" w:eastAsia="標楷體" w:hAnsi="標楷體" w:hint="eastAsia"/>
                <w:color w:val="FF0000"/>
              </w:rPr>
              <w:t>地1a-Ⅳ-1 說明重要地理現象分布特性的成因。</w:t>
            </w:r>
          </w:p>
          <w:p w14:paraId="4ED3CD49" w14:textId="77777777" w:rsidR="00B961CE" w:rsidRDefault="00B961CE" w:rsidP="00E80598">
            <w:pPr>
              <w:pStyle w:val="Web"/>
              <w:spacing w:before="0" w:beforeAutospacing="0" w:after="0" w:afterAutospacing="0"/>
              <w:jc w:val="both"/>
              <w:rPr>
                <w:rFonts w:ascii="標楷體" w:eastAsia="標楷體" w:hAnsi="標楷體"/>
                <w:color w:val="FF0000"/>
              </w:rPr>
            </w:pPr>
            <w:r w:rsidRPr="0083484F">
              <w:rPr>
                <w:rFonts w:ascii="標楷體" w:eastAsia="標楷體" w:hAnsi="標楷體" w:hint="eastAsia"/>
                <w:color w:val="FF0000"/>
              </w:rPr>
              <w:lastRenderedPageBreak/>
              <w:t>地1b-Ⅳ-1 解析自然環境與人文景觀的相互關係。</w:t>
            </w:r>
          </w:p>
          <w:p w14:paraId="4AB23813" w14:textId="6F7DFC23" w:rsidR="009142DF" w:rsidRPr="009142DF" w:rsidRDefault="009142DF" w:rsidP="00E80598">
            <w:pPr>
              <w:pStyle w:val="Web"/>
              <w:spacing w:before="0" w:beforeAutospacing="0" w:after="0" w:afterAutospacing="0"/>
              <w:jc w:val="both"/>
              <w:rPr>
                <w:rFonts w:ascii="標楷體" w:eastAsia="標楷體" w:hAnsi="標楷體"/>
                <w:color w:val="FF0000"/>
              </w:rPr>
            </w:pPr>
            <w:r w:rsidRPr="009142DF">
              <w:rPr>
                <w:rFonts w:ascii="標楷體" w:eastAsia="標楷體" w:hAnsi="標楷體" w:hint="eastAsia"/>
                <w:color w:val="FF0000"/>
              </w:rPr>
              <w:t>社2b-IV-2 尊重不同群體文化的差異性，並欣賞其文化之美。</w:t>
            </w:r>
          </w:p>
          <w:p w14:paraId="62903716" w14:textId="77777777" w:rsidR="00B961CE" w:rsidRDefault="00B961CE" w:rsidP="00EC694E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EBEF4B2" w14:textId="77777777" w:rsidR="00B961CE" w:rsidRDefault="00855A1B" w:rsidP="00855A1B">
            <w:pPr>
              <w:jc w:val="left"/>
              <w:rPr>
                <w:rFonts w:ascii="標楷體" w:eastAsia="標楷體" w:hAnsi="標楷體"/>
                <w:color w:val="FF0000"/>
                <w:sz w:val="22"/>
              </w:rPr>
            </w:pPr>
            <w:r w:rsidRPr="00855A1B">
              <w:rPr>
                <w:rFonts w:ascii="標楷體" w:eastAsia="標楷體" w:hAnsi="標楷體" w:hint="eastAsia"/>
                <w:color w:val="FF0000"/>
                <w:sz w:val="22"/>
              </w:rPr>
              <w:lastRenderedPageBreak/>
              <w:t>地Be-IV-1 自然環境背景。</w:t>
            </w:r>
          </w:p>
          <w:p w14:paraId="539B8D65" w14:textId="77777777" w:rsidR="00855A1B" w:rsidRPr="00855A1B" w:rsidRDefault="00855A1B" w:rsidP="00855A1B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855A1B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地Be-IV-2 多元文化的發展。</w:t>
            </w:r>
          </w:p>
          <w:p w14:paraId="519E3EBA" w14:textId="7C171B83" w:rsidR="00855A1B" w:rsidRDefault="00855A1B" w:rsidP="00855A1B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86C5CA7" w14:textId="54C48FB2" w:rsidR="00B961CE" w:rsidRDefault="00B961CE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 xml:space="preserve">1-1東南亞的氣候 </w:t>
            </w:r>
          </w:p>
          <w:p w14:paraId="188925A2" w14:textId="402B3607" w:rsidR="00B961CE" w:rsidRDefault="00B961CE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1-2多元文化</w:t>
            </w:r>
          </w:p>
          <w:p w14:paraId="46FAEBD9" w14:textId="77777777" w:rsidR="00824A7F" w:rsidRDefault="00824A7F" w:rsidP="00824A7F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《引起動機》</w:t>
            </w:r>
          </w:p>
          <w:p w14:paraId="2886197A" w14:textId="02F2024B" w:rsidR="00824A7F" w:rsidRDefault="00824A7F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同學知道泰國的</w:t>
            </w:r>
            <w:r w:rsidR="00BB166E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『</w:t>
            </w: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潑水節</w:t>
            </w:r>
            <w:r w:rsidR="00BB166E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』</w:t>
            </w: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 xml:space="preserve">在哪一個月份舉行嗎? </w:t>
            </w: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潑水節也是泰國的傳統新年。</w:t>
            </w:r>
            <w:r w:rsidR="009C1053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泰國大部分是熱帶季風氣候，3月到5月氣溫最高，可達</w:t>
            </w:r>
            <w:r w:rsidR="009C1053" w:rsidRPr="009C1053"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  <w:t>40</w:t>
            </w:r>
            <w:r w:rsidR="009C1053" w:rsidRPr="009C1053">
              <w:rPr>
                <w:rFonts w:ascii="Cambria Math" w:eastAsia="標楷體" w:hAnsi="Cambria Math" w:cs="Cambria Math"/>
                <w:color w:val="FF0000"/>
                <w:sz w:val="24"/>
                <w:szCs w:val="24"/>
              </w:rPr>
              <w:t>∼</w:t>
            </w:r>
            <w:r w:rsidR="009C1053" w:rsidRPr="009C1053"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  <w:t>42</w:t>
            </w:r>
            <w:r w:rsidR="009C1053" w:rsidRPr="009C1053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℃，</w:t>
            </w:r>
            <w:r w:rsidR="009C1053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之後</w:t>
            </w:r>
            <w:r w:rsidR="009C1053" w:rsidRPr="009C1053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進入雨季，氣溫隨之下降。</w:t>
            </w:r>
            <w:r w:rsidR="009C1053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泰國學生的暑假是3月到5月。</w:t>
            </w:r>
          </w:p>
          <w:p w14:paraId="2BB7CCA6" w14:textId="77777777" w:rsidR="009C1053" w:rsidRDefault="009C1053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04D1210D" w14:textId="0ABBD2E1" w:rsidR="00B961CE" w:rsidRDefault="00B961CE" w:rsidP="0056752F">
            <w:pPr>
              <w:pStyle w:val="aff0"/>
              <w:numPr>
                <w:ilvl w:val="0"/>
                <w:numId w:val="6"/>
              </w:numPr>
              <w:ind w:leftChars="0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C57001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看圖1-1-8年降水量分布圖，說明影響東南亞各地氣候差異的原因。</w:t>
            </w: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認識其氣候類型。</w:t>
            </w:r>
          </w:p>
          <w:p w14:paraId="550E25D1" w14:textId="4C52AB19" w:rsidR="00B961CE" w:rsidRDefault="00B961CE" w:rsidP="0056752F">
            <w:pPr>
              <w:pStyle w:val="aff0"/>
              <w:numPr>
                <w:ilvl w:val="0"/>
                <w:numId w:val="6"/>
              </w:numPr>
              <w:ind w:leftChars="0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在台灣可以看到來自東南亞的</w:t>
            </w:r>
            <w:proofErr w:type="gramStart"/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外籍移工</w:t>
            </w:r>
            <w:proofErr w:type="gramEnd"/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，其中來自印尼的大多信奉伊斯蘭教，飲食上需食用清真食品。</w:t>
            </w:r>
          </w:p>
          <w:p w14:paraId="6508EA2D" w14:textId="597E09DB" w:rsidR="00B961CE" w:rsidRPr="00AA2129" w:rsidRDefault="00B961CE" w:rsidP="0056752F">
            <w:pPr>
              <w:pStyle w:val="aff0"/>
              <w:numPr>
                <w:ilvl w:val="0"/>
                <w:numId w:val="6"/>
              </w:numPr>
              <w:ind w:leftChars="0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AA2129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說明因地理位置的關</w:t>
            </w:r>
          </w:p>
          <w:p w14:paraId="1D93D0EF" w14:textId="77777777" w:rsidR="00B961CE" w:rsidRDefault="00B961CE" w:rsidP="00AA2129">
            <w:pPr>
              <w:pStyle w:val="aff0"/>
              <w:ind w:leftChars="0" w:left="527" w:firstLine="0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AA2129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係，所以呈現文化多元特色，同時有佛教、伊斯蘭教、天主教、印度教存在。</w:t>
            </w:r>
          </w:p>
          <w:p w14:paraId="2EA7B36D" w14:textId="46C960C4" w:rsidR="00B961CE" w:rsidRPr="004E3714" w:rsidRDefault="00B961CE" w:rsidP="0056752F">
            <w:pPr>
              <w:pStyle w:val="aff0"/>
              <w:numPr>
                <w:ilvl w:val="0"/>
                <w:numId w:val="6"/>
              </w:numPr>
              <w:ind w:leftChars="0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4E371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東南亞飲食也呈現多</w:t>
            </w:r>
          </w:p>
          <w:p w14:paraId="456D3E5F" w14:textId="77777777" w:rsidR="00B961CE" w:rsidRDefault="00B961CE" w:rsidP="004E3714">
            <w:pPr>
              <w:pStyle w:val="aff0"/>
              <w:ind w:leftChars="0" w:left="527" w:firstLine="0"/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</w:pPr>
            <w:r w:rsidRPr="004E371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元特色。</w:t>
            </w:r>
          </w:p>
          <w:p w14:paraId="0B7F4F05" w14:textId="77777777" w:rsidR="00856178" w:rsidRDefault="00856178" w:rsidP="004E3714">
            <w:pPr>
              <w:pStyle w:val="aff0"/>
              <w:ind w:leftChars="0" w:left="527" w:firstLine="0"/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</w:pPr>
          </w:p>
          <w:p w14:paraId="6C36EB63" w14:textId="77777777" w:rsidR="00856178" w:rsidRPr="00856178" w:rsidRDefault="00856178" w:rsidP="00856178">
            <w:pP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</w:pPr>
            <w:r w:rsidRPr="00856178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【多元文化教育】</w:t>
            </w:r>
          </w:p>
          <w:p w14:paraId="11F12968" w14:textId="77777777" w:rsidR="00856178" w:rsidRPr="00856178" w:rsidRDefault="00856178" w:rsidP="00856178">
            <w:pP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</w:pPr>
            <w:r w:rsidRPr="00856178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文化差異與理解</w:t>
            </w:r>
          </w:p>
          <w:p w14:paraId="6163D98B" w14:textId="77777777" w:rsidR="002C4E2F" w:rsidRDefault="00856178" w:rsidP="00856178">
            <w:pP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</w:pPr>
            <w:r w:rsidRPr="00856178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多J5了解及尊重不同文化的習俗與禁忌。</w:t>
            </w:r>
          </w:p>
          <w:p w14:paraId="711ADB32" w14:textId="77777777" w:rsidR="00856178" w:rsidRDefault="00856178" w:rsidP="00856178">
            <w:pP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</w:pPr>
          </w:p>
          <w:p w14:paraId="4E9D8189" w14:textId="6E5EAE32" w:rsidR="00856178" w:rsidRDefault="00856178" w:rsidP="00856178">
            <w:pP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藉由認識伊斯蘭文化，了解為何東南亞</w:t>
            </w:r>
            <w:proofErr w:type="gramStart"/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外籍移工飲食</w:t>
            </w:r>
            <w:proofErr w:type="gramEnd"/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上需食用清真食品及齋戒月為何不能在白天進食，尊重其文化習俗與禁忌。</w:t>
            </w:r>
          </w:p>
          <w:p w14:paraId="3ED954EA" w14:textId="6BCE38BF" w:rsidR="00856178" w:rsidRPr="00856178" w:rsidRDefault="00856178" w:rsidP="00856178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29B6BB3" w14:textId="36516B5F" w:rsidR="00B961CE" w:rsidRDefault="00094C4F" w:rsidP="00EC694E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226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CC87073" w14:textId="77777777" w:rsidR="00B961CE" w:rsidRDefault="00B961CE" w:rsidP="00EC694E">
            <w:pPr>
              <w:ind w:left="-22" w:hanging="7"/>
            </w:pPr>
            <w:r>
              <w:object w:dxaOrig="6828" w:dyaOrig="3876" w14:anchorId="5B97417C">
                <v:shape id="_x0000_i1027" type="#_x0000_t75" style="width:110.4pt;height:62.4pt" o:ole="">
                  <v:imagedata r:id="rId13" o:title=""/>
                </v:shape>
                <o:OLEObject Type="Embed" ProgID="PBrush" ShapeID="_x0000_i1027" DrawAspect="Content" ObjectID="_1798822322" r:id="rId14"/>
              </w:object>
            </w:r>
          </w:p>
          <w:p w14:paraId="4868E51B" w14:textId="7B2A0BEE" w:rsidR="00B961CE" w:rsidRPr="0029611B" w:rsidRDefault="00B961CE" w:rsidP="0056752F">
            <w:pPr>
              <w:pStyle w:val="aff0"/>
              <w:numPr>
                <w:ilvl w:val="0"/>
                <w:numId w:val="7"/>
              </w:numPr>
              <w:ind w:leftChars="0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  <w:r w:rsidRPr="0029611B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介紹印尼穆斯林</w:t>
            </w:r>
            <w:r w:rsidRPr="0029611B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lastRenderedPageBreak/>
              <w:t>齋戒月。</w:t>
            </w:r>
          </w:p>
          <w:p w14:paraId="31189F1E" w14:textId="77777777" w:rsidR="00B961CE" w:rsidRDefault="00B961CE" w:rsidP="0029611B">
            <w:pPr>
              <w:ind w:left="-29" w:firstLine="0"/>
            </w:pPr>
            <w:r>
              <w:object w:dxaOrig="6936" w:dyaOrig="3912" w14:anchorId="0D20E85E">
                <v:shape id="_x0000_i1028" type="#_x0000_t75" style="width:110.4pt;height:62.4pt" o:ole="">
                  <v:imagedata r:id="rId15" o:title=""/>
                </v:shape>
                <o:OLEObject Type="Embed" ProgID="PBrush" ShapeID="_x0000_i1028" DrawAspect="Content" ObjectID="_1798822323" r:id="rId16"/>
              </w:object>
            </w:r>
          </w:p>
          <w:p w14:paraId="38F5A08F" w14:textId="6C1E3244" w:rsidR="00B961CE" w:rsidRPr="00D36025" w:rsidRDefault="00B961CE" w:rsidP="0029611B">
            <w:pPr>
              <w:ind w:left="-29" w:firstLine="0"/>
              <w:rPr>
                <w:rFonts w:ascii="標楷體" w:eastAsia="標楷體" w:hAnsi="標楷體"/>
                <w:color w:val="FF0000"/>
                <w:sz w:val="24"/>
                <w:szCs w:val="24"/>
              </w:rPr>
            </w:pPr>
            <w:r w:rsidRPr="00D36025">
              <w:rPr>
                <w:rFonts w:ascii="標楷體" w:eastAsia="標楷體" w:hAnsi="標楷體" w:hint="eastAsia"/>
                <w:color w:val="FF0000"/>
                <w:sz w:val="24"/>
                <w:szCs w:val="24"/>
              </w:rPr>
              <w:t>2.多元文化碰撞，新加坡混血美食</w:t>
            </w:r>
            <w:proofErr w:type="gramStart"/>
            <w:r w:rsidRPr="00D36025">
              <w:rPr>
                <w:rFonts w:ascii="標楷體" w:eastAsia="標楷體" w:hAnsi="標楷體" w:hint="eastAsia"/>
                <w:color w:val="FF0000"/>
                <w:sz w:val="24"/>
                <w:szCs w:val="24"/>
              </w:rPr>
              <w:t>街角飄香</w:t>
            </w:r>
            <w:proofErr w:type="gramEnd"/>
          </w:p>
          <w:p w14:paraId="0CE79E20" w14:textId="77777777" w:rsidR="00B961CE" w:rsidRDefault="00B961CE" w:rsidP="0029611B">
            <w:pPr>
              <w:pStyle w:val="aff0"/>
              <w:ind w:leftChars="0" w:left="331" w:firstLine="0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</w:p>
          <w:p w14:paraId="2CA9E2EE" w14:textId="77777777" w:rsidR="00E30BCA" w:rsidRDefault="00E30BCA" w:rsidP="0029611B">
            <w:pPr>
              <w:pStyle w:val="aff0"/>
              <w:ind w:leftChars="0" w:left="331" w:firstLine="0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</w:p>
          <w:p w14:paraId="0F7F91F0" w14:textId="3EEDB5D6" w:rsidR="00E30BCA" w:rsidRPr="00E30BCA" w:rsidRDefault="00A545AA" w:rsidP="0087080A">
            <w:pPr>
              <w:ind w:firstLine="0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3.</w:t>
            </w:r>
            <w:r w:rsidR="00E30BCA" w:rsidRPr="00E30BCA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透過</w:t>
            </w:r>
            <w:r w:rsidR="0087080A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齋戒月和清真食品的介紹，讓學生能認識東南亞地區的伊斯蘭</w:t>
            </w:r>
            <w:r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教</w:t>
            </w:r>
            <w:r w:rsidR="0087080A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對台灣外籍移工食衣住行上的影響</w:t>
            </w:r>
            <w:r w:rsidR="00E30BCA" w:rsidRPr="00E30BCA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。</w:t>
            </w:r>
          </w:p>
        </w:tc>
        <w:tc>
          <w:tcPr>
            <w:tcW w:w="141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717F6F6E" w14:textId="01888253" w:rsidR="00F87129" w:rsidRPr="00F87129" w:rsidRDefault="00F87129" w:rsidP="00F87129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F87129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1.</w:t>
            </w:r>
            <w:r w:rsidR="00DB57E3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問題與討論</w:t>
            </w:r>
          </w:p>
          <w:p w14:paraId="40E2CA98" w14:textId="6C219264" w:rsidR="00F87129" w:rsidRPr="00F87129" w:rsidRDefault="00F87129" w:rsidP="00F87129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F87129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2.worldwall積分/</w:t>
            </w: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東南亞氣候分布與</w:t>
            </w: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差異</w:t>
            </w:r>
          </w:p>
          <w:p w14:paraId="2C0E6AD9" w14:textId="5783035B" w:rsidR="00B961CE" w:rsidRPr="00A42EF1" w:rsidRDefault="00F87129" w:rsidP="00F87129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F87129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3.參與態度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595196B" w14:textId="351201FE" w:rsidR="00605312" w:rsidRPr="00605312" w:rsidRDefault="008605C2" w:rsidP="00605312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【</w:t>
            </w:r>
            <w:r w:rsidR="00605312" w:rsidRPr="00605312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多元文化教育</w:t>
            </w: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】</w:t>
            </w:r>
          </w:p>
          <w:p w14:paraId="43FCC163" w14:textId="77777777" w:rsidR="00605312" w:rsidRPr="00605312" w:rsidRDefault="00605312" w:rsidP="00605312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05312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文化差異與理解</w:t>
            </w:r>
          </w:p>
          <w:p w14:paraId="4025C553" w14:textId="5293D08D" w:rsidR="00B961CE" w:rsidRPr="00A42EF1" w:rsidRDefault="00605312" w:rsidP="00605312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05312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多J5了解及</w:t>
            </w:r>
            <w:r w:rsidRPr="00605312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尊重不同文化的習俗與禁忌。</w:t>
            </w:r>
          </w:p>
        </w:tc>
        <w:tc>
          <w:tcPr>
            <w:tcW w:w="178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40FC75D" w14:textId="4CBD13E0" w:rsidR="00B961CE" w:rsidRPr="00500692" w:rsidRDefault="00B961CE" w:rsidP="00EC694E">
            <w:pPr>
              <w:adjustRightInd w:val="0"/>
              <w:snapToGrid w:val="0"/>
              <w:spacing w:line="0" w:lineRule="atLeast"/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</w:rPr>
              <w:lastRenderedPageBreak/>
              <w:t xml:space="preserve">20寒假作業抽查  </w:t>
            </w:r>
            <w:r>
              <w:rPr>
                <w:rFonts w:ascii="標楷體" w:eastAsia="標楷體" w:hAnsi="標楷體" w:hint="eastAsia"/>
              </w:rPr>
              <w:br/>
              <w:t>19-20</w:t>
            </w:r>
            <w:proofErr w:type="gramStart"/>
            <w:r>
              <w:rPr>
                <w:rFonts w:ascii="標楷體" w:eastAsia="標楷體" w:hAnsi="標楷體" w:hint="eastAsia"/>
              </w:rPr>
              <w:t>九</w:t>
            </w:r>
            <w:proofErr w:type="gramEnd"/>
            <w:r>
              <w:rPr>
                <w:rFonts w:ascii="標楷體" w:eastAsia="標楷體" w:hAnsi="標楷體" w:hint="eastAsia"/>
              </w:rPr>
              <w:t>年級第3次複習考(南</w:t>
            </w:r>
            <w:proofErr w:type="gramStart"/>
            <w:r>
              <w:rPr>
                <w:rFonts w:ascii="標楷體" w:eastAsia="標楷體" w:hAnsi="標楷體" w:hint="eastAsia"/>
              </w:rPr>
              <w:t>一</w:t>
            </w:r>
            <w:proofErr w:type="gramEnd"/>
            <w:r>
              <w:rPr>
                <w:rFonts w:ascii="標楷體" w:eastAsia="標楷體" w:hAnsi="標楷體" w:hint="eastAsia"/>
              </w:rPr>
              <w:t>B1-B5)</w:t>
            </w:r>
          </w:p>
        </w:tc>
      </w:tr>
      <w:tr w:rsidR="00EC694E" w14:paraId="63D2E862" w14:textId="77777777" w:rsidTr="004179EF">
        <w:trPr>
          <w:trHeight w:val="332"/>
          <w:jc w:val="center"/>
        </w:trPr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FE7358E" w14:textId="63E452ED" w:rsidR="00EC694E" w:rsidRDefault="00EC694E" w:rsidP="00EC694E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4C7166"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lastRenderedPageBreak/>
              <w:t>第三</w:t>
            </w:r>
            <w:proofErr w:type="gramStart"/>
            <w:r w:rsidRPr="004C7166"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t>週</w:t>
            </w:r>
            <w:proofErr w:type="gramEnd"/>
            <w:r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t xml:space="preserve">   </w:t>
            </w:r>
            <w:r>
              <w:rPr>
                <w:rFonts w:ascii="標楷體" w:eastAsia="標楷體" w:hAnsi="標楷體" w:cs="標楷體"/>
                <w:color w:val="auto"/>
                <w:sz w:val="24"/>
                <w:szCs w:val="24"/>
              </w:rPr>
              <w:t>2/23-3/1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69C3315" w14:textId="77777777" w:rsidR="00855A1B" w:rsidRPr="00855A1B" w:rsidRDefault="00855A1B" w:rsidP="004179EF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855A1B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地1a-Ⅳ-1 說明重要地理現象分布特性的成因。</w:t>
            </w:r>
          </w:p>
          <w:p w14:paraId="2CDD7749" w14:textId="77777777" w:rsidR="0093562F" w:rsidRDefault="00855A1B" w:rsidP="004179EF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855A1B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地1b-Ⅳ-1 解析自然環境與人文景觀的相互關係。</w:t>
            </w:r>
          </w:p>
          <w:p w14:paraId="63FE88C9" w14:textId="4735E5E3" w:rsidR="00EC694E" w:rsidRDefault="0093562F" w:rsidP="004179EF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93562F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地1a-IV-2 說明重要環境、經濟與文化</w:t>
            </w:r>
            <w:proofErr w:type="gramStart"/>
            <w:r w:rsidRPr="0093562F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議題間的相互</w:t>
            </w:r>
            <w:proofErr w:type="gramEnd"/>
            <w:r w:rsidRPr="0093562F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關</w:t>
            </w:r>
            <w:r w:rsidRPr="0093562F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係。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6D27F21" w14:textId="175AE316" w:rsidR="00EC694E" w:rsidRDefault="0093562F" w:rsidP="004179EF">
            <w:pPr>
              <w:ind w:firstLine="0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93562F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地Be-IV-1 自然環境背景。</w:t>
            </w:r>
            <w:r w:rsidR="00855A1B" w:rsidRPr="00855A1B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地Be-IV-3 經濟發展與區域結盟。</w:t>
            </w: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0B67620" w14:textId="77777777" w:rsidR="00EC694E" w:rsidRDefault="00F9581E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1-3經濟發展與區域結盟</w:t>
            </w:r>
          </w:p>
          <w:p w14:paraId="5E827A52" w14:textId="77777777" w:rsidR="00F9581E" w:rsidRDefault="00066148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066148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《引起動機》</w:t>
            </w:r>
          </w:p>
          <w:p w14:paraId="1BFCEE9F" w14:textId="4CF1B929" w:rsidR="00066148" w:rsidRDefault="00066148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問學生有聽過</w:t>
            </w:r>
            <w:r w:rsidR="004B75E9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『</w:t>
            </w: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麝香貓咖啡嗎</w:t>
            </w:r>
            <w:r w:rsidR="004B75E9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』</w:t>
            </w: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?麝香貓咖啡是全球最昂貴的咖啡之一，知道它的產地在印尼嗎?</w:t>
            </w:r>
          </w:p>
          <w:p w14:paraId="6663DAF4" w14:textId="77777777" w:rsidR="00066148" w:rsidRDefault="00066148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63EB899B" w14:textId="5E0AE522" w:rsidR="00066148" w:rsidRPr="0056752F" w:rsidRDefault="00066148" w:rsidP="0056752F">
            <w:pPr>
              <w:pStyle w:val="aff0"/>
              <w:numPr>
                <w:ilvl w:val="0"/>
                <w:numId w:val="8"/>
              </w:numPr>
              <w:ind w:leftChars="0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56752F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配合圖1-1-12介紹東南亞的農礦業，稻米出口國、熱帶栽培業作物介紹、東南亞的礦產分布。</w:t>
            </w:r>
          </w:p>
          <w:p w14:paraId="29A59CF6" w14:textId="77777777" w:rsidR="0056752F" w:rsidRDefault="0056752F" w:rsidP="0056752F">
            <w:pPr>
              <w:pStyle w:val="aff0"/>
              <w:numPr>
                <w:ilvl w:val="0"/>
                <w:numId w:val="8"/>
              </w:numPr>
              <w:ind w:leftChars="0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八上我們有介紹</w:t>
            </w:r>
            <w:proofErr w:type="spellStart"/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Rcep</w:t>
            </w:r>
            <w:proofErr w:type="spellEnd"/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，東南亞有將近7億人口，是經濟發</w:t>
            </w: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展的有利因素。所以透過區域結盟，成立東南國協。</w:t>
            </w:r>
          </w:p>
          <w:p w14:paraId="4463F559" w14:textId="47D7B979" w:rsidR="0056752F" w:rsidRPr="0056752F" w:rsidRDefault="0056752F" w:rsidP="0056752F">
            <w:pPr>
              <w:pStyle w:val="aff0"/>
              <w:numPr>
                <w:ilvl w:val="0"/>
                <w:numId w:val="8"/>
              </w:numPr>
              <w:ind w:leftChars="0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另外東南亞各國塞車問題嚴重，課後閱讀討論其原因與解決辦法。</w:t>
            </w:r>
          </w:p>
        </w:tc>
        <w:tc>
          <w:tcPr>
            <w:tcW w:w="70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49C82170" w14:textId="6C90E277" w:rsidR="00EC694E" w:rsidRDefault="00094C4F" w:rsidP="00EC694E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226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86C599A" w14:textId="77777777" w:rsidR="00EC694E" w:rsidRDefault="006F11CD" w:rsidP="00EC694E">
            <w:pPr>
              <w:ind w:left="-22" w:hanging="7"/>
            </w:pPr>
            <w:r>
              <w:object w:dxaOrig="6876" w:dyaOrig="3996" w14:anchorId="1A4BB2C1">
                <v:shape id="_x0000_i1029" type="#_x0000_t75" style="width:103.2pt;height:60.6pt" o:ole="">
                  <v:imagedata r:id="rId17" o:title=""/>
                </v:shape>
                <o:OLEObject Type="Embed" ProgID="PBrush" ShapeID="_x0000_i1029" DrawAspect="Content" ObjectID="_1798822324" r:id="rId18"/>
              </w:object>
            </w:r>
          </w:p>
          <w:p w14:paraId="74F2A299" w14:textId="0D2AEC7E" w:rsidR="006F11CD" w:rsidRPr="003109D9" w:rsidRDefault="00E84887" w:rsidP="003109D9">
            <w:pPr>
              <w:ind w:firstLine="0"/>
              <w:rPr>
                <w:rFonts w:ascii="標楷體" w:eastAsia="標楷體" w:hAnsi="標楷體"/>
                <w:color w:val="FF0000"/>
              </w:rPr>
            </w:pPr>
            <w:r>
              <w:rPr>
                <w:rFonts w:ascii="標楷體" w:eastAsia="標楷體" w:hAnsi="標楷體" w:hint="eastAsia"/>
                <w:color w:val="FF0000"/>
                <w:highlight w:val="lightGray"/>
              </w:rPr>
              <w:t>1.</w:t>
            </w:r>
            <w:r w:rsidR="006F11CD" w:rsidRPr="003109D9">
              <w:rPr>
                <w:rFonts w:ascii="標楷體" w:eastAsia="標楷體" w:hAnsi="標楷體" w:hint="eastAsia"/>
                <w:color w:val="FF0000"/>
              </w:rPr>
              <w:t>靠"油金"立足 馬來西亞棕櫚油出口世界第二 日常用品處處可見。</w:t>
            </w:r>
          </w:p>
          <w:p w14:paraId="7A8652F4" w14:textId="77777777" w:rsidR="003109D9" w:rsidRDefault="003109D9" w:rsidP="003109D9">
            <w:pPr>
              <w:ind w:left="-29" w:firstLine="0"/>
            </w:pPr>
            <w:r>
              <w:object w:dxaOrig="6912" w:dyaOrig="4044" w14:anchorId="7FBE5606">
                <v:shape id="_x0000_i1030" type="#_x0000_t75" style="width:110.4pt;height:65.4pt" o:ole="">
                  <v:imagedata r:id="rId19" o:title=""/>
                </v:shape>
                <o:OLEObject Type="Embed" ProgID="PBrush" ShapeID="_x0000_i1030" DrawAspect="Content" ObjectID="_1798822325" r:id="rId20"/>
              </w:object>
            </w:r>
          </w:p>
          <w:p w14:paraId="785B45C8" w14:textId="20E6A433" w:rsidR="003109D9" w:rsidRDefault="003109D9" w:rsidP="003109D9">
            <w:pPr>
              <w:ind w:left="-29" w:firstLine="0"/>
              <w:rPr>
                <w:rFonts w:ascii="標楷體" w:eastAsia="標楷體" w:hAnsi="標楷體"/>
                <w:color w:val="FF0000"/>
              </w:rPr>
            </w:pPr>
            <w:r>
              <w:rPr>
                <w:rFonts w:ascii="標楷體" w:eastAsia="標楷體" w:hAnsi="標楷體" w:hint="eastAsia"/>
                <w:color w:val="FF0000"/>
              </w:rPr>
              <w:t xml:space="preserve"> 2.</w:t>
            </w:r>
            <w:r w:rsidRPr="003109D9">
              <w:rPr>
                <w:rFonts w:ascii="標楷體" w:eastAsia="標楷體" w:hAnsi="標楷體" w:hint="eastAsia"/>
                <w:color w:val="FF0000"/>
              </w:rPr>
              <w:t>【消失的國界】泰國最大橡膠產地</w:t>
            </w:r>
            <w:r w:rsidR="00E30BCA">
              <w:rPr>
                <w:rFonts w:ascii="標楷體" w:eastAsia="標楷體" w:hAnsi="標楷體" w:hint="eastAsia"/>
                <w:color w:val="FF0000"/>
              </w:rPr>
              <w:t>，</w:t>
            </w:r>
            <w:r w:rsidRPr="003109D9">
              <w:rPr>
                <w:rFonts w:ascii="標楷體" w:eastAsia="標楷體" w:hAnsi="標楷體" w:hint="eastAsia"/>
                <w:color w:val="FF0000"/>
              </w:rPr>
              <w:t>台商點「皮」成金</w:t>
            </w:r>
            <w:r w:rsidR="00E30BCA">
              <w:rPr>
                <w:rFonts w:ascii="標楷體" w:eastAsia="標楷體" w:hAnsi="標楷體" w:hint="eastAsia"/>
                <w:color w:val="FF0000"/>
              </w:rPr>
              <w:t>。</w:t>
            </w:r>
          </w:p>
          <w:p w14:paraId="1F68DB53" w14:textId="18704E18" w:rsidR="005D298B" w:rsidRDefault="005D298B" w:rsidP="005D298B">
            <w:pPr>
              <w:ind w:left="-29" w:firstLine="0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</w:p>
          <w:p w14:paraId="2770AE69" w14:textId="77777777" w:rsidR="00E30BCA" w:rsidRDefault="00E30BCA" w:rsidP="005D298B">
            <w:pPr>
              <w:ind w:left="-29" w:firstLine="0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</w:p>
          <w:p w14:paraId="1DB791D1" w14:textId="0E70E228" w:rsidR="00E30BCA" w:rsidRPr="003109D9" w:rsidRDefault="00DB57E3" w:rsidP="00A545AA">
            <w:pPr>
              <w:ind w:left="-29" w:firstLine="0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lastRenderedPageBreak/>
              <w:t>3.</w:t>
            </w:r>
            <w:r w:rsidR="00E30BCA" w:rsidRPr="00E30BCA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透過</w:t>
            </w:r>
            <w:r w:rsidR="00A545AA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認識</w:t>
            </w:r>
            <w:r w:rsidR="00E30BCA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東南亞各國</w:t>
            </w:r>
            <w:r w:rsidR="00A545AA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的經濟發展，讓學生能說出東南亞現今與昔日經濟發展的特徵與差異</w:t>
            </w:r>
            <w:r w:rsidR="00E30BCA" w:rsidRPr="00E30BCA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。</w:t>
            </w:r>
          </w:p>
        </w:tc>
        <w:tc>
          <w:tcPr>
            <w:tcW w:w="141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6AB95F31" w14:textId="77777777" w:rsidR="00444DCF" w:rsidRPr="00444DCF" w:rsidRDefault="00444DCF" w:rsidP="00444DCF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444DCF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1.問題與討論</w:t>
            </w:r>
          </w:p>
          <w:p w14:paraId="6485C50C" w14:textId="24DC25C2" w:rsidR="00444DCF" w:rsidRPr="00444DCF" w:rsidRDefault="00444DCF" w:rsidP="00444DCF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2.課後閱讀分組討論</w:t>
            </w:r>
          </w:p>
          <w:p w14:paraId="2661C762" w14:textId="7AE54CED" w:rsidR="00EC694E" w:rsidRPr="00A42EF1" w:rsidRDefault="00444DCF" w:rsidP="00444DCF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444DCF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3.參與態度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02AC6E2" w14:textId="77777777" w:rsidR="00EC694E" w:rsidRPr="00A42EF1" w:rsidRDefault="00EC694E" w:rsidP="00EC694E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8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8AF1938" w14:textId="77777777" w:rsidR="00EC694E" w:rsidRDefault="00EC694E" w:rsidP="00EC694E">
            <w:pPr>
              <w:jc w:val="lef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 xml:space="preserve">25-27國英數學期成績補考  </w:t>
            </w:r>
            <w:r>
              <w:rPr>
                <w:rFonts w:ascii="標楷體" w:eastAsia="標楷體" w:hAnsi="標楷體" w:hint="eastAsia"/>
              </w:rPr>
              <w:br/>
              <w:t xml:space="preserve">27寒假作業補抽查  </w:t>
            </w:r>
          </w:p>
          <w:p w14:paraId="541C7C21" w14:textId="50674DCA" w:rsidR="00EC694E" w:rsidRPr="00500692" w:rsidRDefault="00EC694E" w:rsidP="00EC694E">
            <w:pPr>
              <w:adjustRightInd w:val="0"/>
              <w:snapToGrid w:val="0"/>
              <w:spacing w:line="0" w:lineRule="atLeast"/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</w:rPr>
              <w:t>28和平紀念日放假</w:t>
            </w:r>
          </w:p>
        </w:tc>
      </w:tr>
      <w:tr w:rsidR="004179EF" w14:paraId="48AC8F02" w14:textId="77777777" w:rsidTr="00FD0515">
        <w:trPr>
          <w:trHeight w:val="332"/>
          <w:jc w:val="center"/>
        </w:trPr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6A1C7A6" w14:textId="77777777" w:rsidR="004179EF" w:rsidRPr="004C7166" w:rsidRDefault="004179EF" w:rsidP="00EC694E">
            <w:pPr>
              <w:spacing w:line="280" w:lineRule="exact"/>
              <w:jc w:val="center"/>
              <w:rPr>
                <w:rFonts w:ascii="標楷體" w:eastAsia="標楷體" w:hAnsi="標楷體" w:cs="標楷體"/>
                <w:color w:val="auto"/>
                <w:sz w:val="24"/>
                <w:szCs w:val="24"/>
              </w:rPr>
            </w:pPr>
            <w:r w:rsidRPr="004C7166"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lastRenderedPageBreak/>
              <w:t>第四</w:t>
            </w:r>
            <w:proofErr w:type="gramStart"/>
            <w:r w:rsidRPr="004C7166"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t>週</w:t>
            </w:r>
            <w:proofErr w:type="gramEnd"/>
          </w:p>
          <w:p w14:paraId="55C0CE28" w14:textId="777504EA" w:rsidR="004179EF" w:rsidRDefault="004179EF" w:rsidP="00EC694E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auto"/>
                <w:sz w:val="24"/>
                <w:szCs w:val="24"/>
              </w:rPr>
              <w:t>3/2-3/8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960689D" w14:textId="77777777" w:rsidR="004179EF" w:rsidRPr="00B961CE" w:rsidRDefault="004179EF" w:rsidP="004179EF">
            <w:pPr>
              <w:pStyle w:val="Web"/>
              <w:spacing w:before="0" w:beforeAutospacing="0" w:after="0" w:afterAutospacing="0"/>
              <w:rPr>
                <w:color w:val="FF0000"/>
              </w:rPr>
            </w:pPr>
            <w:r w:rsidRPr="00B961CE">
              <w:rPr>
                <w:rFonts w:ascii="標楷體" w:eastAsia="標楷體" w:hAnsi="標楷體" w:hint="eastAsia"/>
                <w:color w:val="FF0000"/>
              </w:rPr>
              <w:t>地1a-Ⅳ-1 說明重要地理現象分布特性的成因。</w:t>
            </w:r>
          </w:p>
          <w:p w14:paraId="529A02CF" w14:textId="77777777" w:rsidR="004179EF" w:rsidRPr="00B961CE" w:rsidRDefault="004179EF" w:rsidP="004179EF">
            <w:pPr>
              <w:pStyle w:val="Web"/>
              <w:spacing w:before="0" w:beforeAutospacing="0" w:after="0" w:afterAutospacing="0"/>
              <w:rPr>
                <w:color w:val="FF0000"/>
              </w:rPr>
            </w:pPr>
            <w:r w:rsidRPr="00B961CE">
              <w:rPr>
                <w:rFonts w:ascii="標楷體" w:eastAsia="標楷體" w:hAnsi="標楷體" w:hint="eastAsia"/>
                <w:color w:val="FF0000"/>
              </w:rPr>
              <w:t>地1b-Ⅳ-1 解析自然環境與人文景觀的相互關係。</w:t>
            </w:r>
          </w:p>
          <w:p w14:paraId="60B1C8BE" w14:textId="77777777" w:rsidR="004179EF" w:rsidRDefault="004179EF" w:rsidP="004179EF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F6F16AA" w14:textId="796AACBE" w:rsidR="004179EF" w:rsidRDefault="004179EF" w:rsidP="004179EF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855A1B">
              <w:rPr>
                <w:rFonts w:ascii="標楷體" w:eastAsia="標楷體" w:hAnsi="標楷體" w:hint="eastAsia"/>
                <w:color w:val="FF0000"/>
                <w:sz w:val="24"/>
                <w:szCs w:val="24"/>
              </w:rPr>
              <w:t>地Be-IV-1 自然環境背景。</w:t>
            </w: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E0CA005" w14:textId="77777777" w:rsidR="004179EF" w:rsidRDefault="004179EF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第2章南亞</w:t>
            </w:r>
          </w:p>
          <w:p w14:paraId="4D1E5129" w14:textId="77777777" w:rsidR="004179EF" w:rsidRDefault="004179EF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2-1自然環境</w:t>
            </w:r>
          </w:p>
          <w:p w14:paraId="1EDCAE4D" w14:textId="77777777" w:rsidR="004179EF" w:rsidRDefault="004179EF" w:rsidP="006504B2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066148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《引起動機》</w:t>
            </w:r>
          </w:p>
          <w:p w14:paraId="22A22B2F" w14:textId="0107B105" w:rsidR="004179EF" w:rsidRDefault="004179EF" w:rsidP="00E80598">
            <w:pPr>
              <w:rPr>
                <w:rFonts w:ascii="標楷體" w:eastAsia="標楷體" w:hAnsi="標楷體"/>
                <w:color w:val="FF0000"/>
                <w:sz w:val="24"/>
              </w:rPr>
            </w:pPr>
            <w:r w:rsidRPr="00E80598">
              <w:rPr>
                <w:rFonts w:hint="eastAsia"/>
                <w:color w:val="FF0000"/>
                <w:sz w:val="24"/>
                <w:szCs w:val="24"/>
              </w:rPr>
              <w:t>1.</w:t>
            </w:r>
            <w:r w:rsidRPr="00AB1629">
              <w:rPr>
                <w:rFonts w:ascii="標楷體" w:eastAsia="標楷體" w:hAnsi="標楷體" w:hint="eastAsia"/>
                <w:color w:val="FF0000"/>
                <w:sz w:val="24"/>
              </w:rPr>
              <w:t>問同學有看過孟加拉的火車嗎</w:t>
            </w:r>
            <w:r>
              <w:rPr>
                <w:rFonts w:ascii="標楷體" w:eastAsia="標楷體" w:hAnsi="標楷體" w:hint="eastAsia"/>
                <w:color w:val="FF0000"/>
                <w:sz w:val="24"/>
              </w:rPr>
              <w:t xml:space="preserve"> </w:t>
            </w:r>
            <w:r w:rsidRPr="00AB1629">
              <w:rPr>
                <w:rFonts w:ascii="標楷體" w:eastAsia="標楷體" w:hAnsi="標楷體" w:hint="eastAsia"/>
                <w:color w:val="FF0000"/>
                <w:sz w:val="24"/>
              </w:rPr>
              <w:t>?車廂車頂都</w:t>
            </w:r>
            <w:proofErr w:type="gramStart"/>
            <w:r w:rsidRPr="00AB1629">
              <w:rPr>
                <w:rFonts w:ascii="標楷體" w:eastAsia="標楷體" w:hAnsi="標楷體" w:hint="eastAsia"/>
                <w:color w:val="FF0000"/>
                <w:sz w:val="24"/>
              </w:rPr>
              <w:t>掛滿人</w:t>
            </w:r>
            <w:proofErr w:type="gramEnd"/>
            <w:r>
              <w:rPr>
                <w:rFonts w:ascii="標楷體" w:eastAsia="標楷體" w:hAnsi="標楷體" w:hint="eastAsia"/>
                <w:color w:val="FF0000"/>
                <w:sz w:val="24"/>
              </w:rPr>
              <w:t>。</w:t>
            </w:r>
          </w:p>
          <w:p w14:paraId="76632312" w14:textId="3D849DC1" w:rsidR="004179EF" w:rsidRDefault="004179EF" w:rsidP="00E80598">
            <w:pPr>
              <w:rPr>
                <w:rFonts w:ascii="標楷體" w:eastAsia="標楷體" w:hAnsi="標楷體"/>
                <w:color w:val="FF0000"/>
                <w:sz w:val="24"/>
              </w:rPr>
            </w:pPr>
            <w:r>
              <w:rPr>
                <w:rFonts w:ascii="標楷體" w:eastAsia="標楷體" w:hAnsi="標楷體" w:hint="eastAsia"/>
                <w:color w:val="FF0000"/>
                <w:sz w:val="24"/>
              </w:rPr>
              <w:t>2.看圖1-2-2，認識南亞各國的地理位置。</w:t>
            </w:r>
          </w:p>
          <w:p w14:paraId="23A4C091" w14:textId="77777777" w:rsidR="004179EF" w:rsidRDefault="004179EF" w:rsidP="00EC694E">
            <w:pPr>
              <w:rPr>
                <w:rFonts w:ascii="標楷體" w:eastAsia="標楷體" w:hAnsi="標楷體"/>
                <w:color w:val="FF0000"/>
                <w:sz w:val="24"/>
              </w:rPr>
            </w:pPr>
          </w:p>
          <w:p w14:paraId="24A66746" w14:textId="3056D1F2" w:rsidR="004179EF" w:rsidRPr="00AB1629" w:rsidRDefault="004179EF" w:rsidP="00EC694E">
            <w:pPr>
              <w:rPr>
                <w:rFonts w:ascii="標楷體" w:eastAsia="標楷體" w:hAnsi="標楷體"/>
                <w:color w:val="FF0000"/>
                <w:sz w:val="24"/>
              </w:rPr>
            </w:pPr>
            <w:r>
              <w:rPr>
                <w:rFonts w:ascii="標楷體" w:eastAsia="標楷體" w:hAnsi="標楷體" w:hint="eastAsia"/>
                <w:color w:val="FF0000"/>
                <w:sz w:val="24"/>
              </w:rPr>
              <w:t>一、透過圖1-2-1南亞地形圖，讓學生認識喜馬拉雅山、印度大平原、德</w:t>
            </w:r>
            <w:proofErr w:type="gramStart"/>
            <w:r>
              <w:rPr>
                <w:rFonts w:ascii="標楷體" w:eastAsia="標楷體" w:hAnsi="標楷體" w:hint="eastAsia"/>
                <w:color w:val="FF0000"/>
                <w:sz w:val="24"/>
              </w:rPr>
              <w:t>干</w:t>
            </w:r>
            <w:proofErr w:type="gramEnd"/>
            <w:r>
              <w:rPr>
                <w:rFonts w:ascii="標楷體" w:eastAsia="標楷體" w:hAnsi="標楷體" w:hint="eastAsia"/>
                <w:color w:val="FF0000"/>
                <w:sz w:val="24"/>
              </w:rPr>
              <w:t>高原和馬爾地夫群島的地形特色。</w:t>
            </w:r>
          </w:p>
          <w:p w14:paraId="1467368F" w14:textId="77777777" w:rsidR="004179EF" w:rsidRDefault="004179EF" w:rsidP="00EC694E">
            <w:pPr>
              <w:rPr>
                <w:color w:val="FF0000"/>
              </w:rPr>
            </w:pPr>
          </w:p>
          <w:p w14:paraId="56A4D215" w14:textId="23776D3D" w:rsidR="004179EF" w:rsidRPr="0004228C" w:rsidRDefault="004179EF" w:rsidP="00EC694E">
            <w:pPr>
              <w:rPr>
                <w:rFonts w:ascii="標楷體" w:eastAsia="標楷體" w:hAnsi="標楷體"/>
                <w:color w:val="FF0000"/>
                <w:sz w:val="24"/>
              </w:rPr>
            </w:pPr>
            <w:r w:rsidRPr="0004228C">
              <w:rPr>
                <w:rFonts w:ascii="標楷體" w:eastAsia="標楷體" w:hAnsi="標楷體" w:hint="eastAsia"/>
                <w:color w:val="FF0000"/>
                <w:sz w:val="24"/>
              </w:rPr>
              <w:t>透過</w:t>
            </w:r>
            <w:proofErr w:type="spellStart"/>
            <w:r w:rsidRPr="0004228C">
              <w:rPr>
                <w:rFonts w:ascii="標楷體" w:eastAsia="標楷體" w:hAnsi="標楷體" w:hint="eastAsia"/>
                <w:color w:val="FF0000"/>
                <w:sz w:val="24"/>
              </w:rPr>
              <w:t>worldwall</w:t>
            </w:r>
            <w:proofErr w:type="spellEnd"/>
            <w:r w:rsidRPr="0004228C">
              <w:rPr>
                <w:rFonts w:ascii="標楷體" w:eastAsia="標楷體" w:hAnsi="標楷體" w:hint="eastAsia"/>
                <w:color w:val="FF0000"/>
                <w:sz w:val="24"/>
              </w:rPr>
              <w:t>測驗-</w:t>
            </w:r>
            <w:r>
              <w:rPr>
                <w:rFonts w:ascii="標楷體" w:eastAsia="標楷體" w:hAnsi="標楷體" w:hint="eastAsia"/>
                <w:color w:val="FF0000"/>
                <w:sz w:val="24"/>
              </w:rPr>
              <w:t>南亞</w:t>
            </w:r>
            <w:r w:rsidRPr="0004228C">
              <w:rPr>
                <w:rFonts w:ascii="標楷體" w:eastAsia="標楷體" w:hAnsi="標楷體" w:hint="eastAsia"/>
                <w:color w:val="FF0000"/>
                <w:sz w:val="24"/>
              </w:rPr>
              <w:t>地形位置及地景景觀配對。</w:t>
            </w:r>
          </w:p>
          <w:p w14:paraId="0C1C4A12" w14:textId="77777777" w:rsidR="004179EF" w:rsidRDefault="004179EF" w:rsidP="00EC694E">
            <w:pPr>
              <w:rPr>
                <w:color w:val="FF0000"/>
              </w:rPr>
            </w:pPr>
          </w:p>
          <w:p w14:paraId="3452513B" w14:textId="582A9BB8" w:rsidR="004179EF" w:rsidRPr="00715088" w:rsidRDefault="004179EF" w:rsidP="00EC694E">
            <w:pPr>
              <w:rPr>
                <w:rFonts w:ascii="標楷體" w:eastAsia="標楷體" w:hAnsi="標楷體"/>
                <w:color w:val="FF0000"/>
                <w:sz w:val="24"/>
              </w:rPr>
            </w:pPr>
            <w:r w:rsidRPr="00715088">
              <w:rPr>
                <w:rFonts w:ascii="標楷體" w:eastAsia="標楷體" w:hAnsi="標楷體" w:hint="eastAsia"/>
                <w:color w:val="FF0000"/>
                <w:sz w:val="24"/>
              </w:rPr>
              <w:t>二、</w:t>
            </w:r>
            <w:r>
              <w:rPr>
                <w:rFonts w:ascii="標楷體" w:eastAsia="標楷體" w:hAnsi="標楷體" w:hint="eastAsia"/>
                <w:color w:val="FF0000"/>
                <w:sz w:val="24"/>
              </w:rPr>
              <w:t>透過</w:t>
            </w:r>
            <w:r w:rsidRPr="008E1D5D">
              <w:rPr>
                <w:rFonts w:ascii="標楷體" w:eastAsia="標楷體" w:hAnsi="標楷體" w:hint="eastAsia"/>
                <w:color w:val="FF0000"/>
                <w:sz w:val="24"/>
              </w:rPr>
              <w:t>圖1-</w:t>
            </w:r>
            <w:r>
              <w:rPr>
                <w:rFonts w:ascii="標楷體" w:eastAsia="標楷體" w:hAnsi="標楷體" w:hint="eastAsia"/>
                <w:color w:val="FF0000"/>
                <w:sz w:val="24"/>
              </w:rPr>
              <w:t>2</w:t>
            </w:r>
            <w:r w:rsidRPr="008E1D5D">
              <w:rPr>
                <w:rFonts w:ascii="標楷體" w:eastAsia="標楷體" w:hAnsi="標楷體" w:hint="eastAsia"/>
                <w:color w:val="FF0000"/>
                <w:sz w:val="24"/>
              </w:rPr>
              <w:t>-8</w:t>
            </w:r>
            <w:r>
              <w:rPr>
                <w:rFonts w:ascii="標楷體" w:eastAsia="標楷體" w:hAnsi="標楷體" w:hint="eastAsia"/>
                <w:color w:val="FF0000"/>
                <w:sz w:val="24"/>
              </w:rPr>
              <w:t>南亞</w:t>
            </w:r>
            <w:r w:rsidRPr="008E1D5D">
              <w:rPr>
                <w:rFonts w:ascii="標楷體" w:eastAsia="標楷體" w:hAnsi="標楷體" w:hint="eastAsia"/>
                <w:color w:val="FF0000"/>
                <w:sz w:val="24"/>
              </w:rPr>
              <w:t>年</w:t>
            </w:r>
            <w:r w:rsidRPr="008E1D5D">
              <w:rPr>
                <w:rFonts w:ascii="標楷體" w:eastAsia="標楷體" w:hAnsi="標楷體" w:hint="eastAsia"/>
                <w:color w:val="FF0000"/>
                <w:sz w:val="24"/>
              </w:rPr>
              <w:lastRenderedPageBreak/>
              <w:t>降水量分布圖，說明影響南亞各</w:t>
            </w:r>
            <w:r>
              <w:rPr>
                <w:rFonts w:ascii="標楷體" w:eastAsia="標楷體" w:hAnsi="標楷體" w:hint="eastAsia"/>
                <w:color w:val="FF0000"/>
                <w:sz w:val="24"/>
              </w:rPr>
              <w:t>地</w:t>
            </w:r>
            <w:r w:rsidRPr="008E1D5D">
              <w:rPr>
                <w:rFonts w:ascii="標楷體" w:eastAsia="標楷體" w:hAnsi="標楷體" w:hint="eastAsia"/>
                <w:color w:val="FF0000"/>
                <w:sz w:val="24"/>
              </w:rPr>
              <w:t>氣候差異的原因。認識其氣候類型。</w:t>
            </w:r>
          </w:p>
          <w:p w14:paraId="03C531FB" w14:textId="5FBD0B86" w:rsidR="004179EF" w:rsidRPr="006504B2" w:rsidRDefault="004179EF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三、認識南亞季風氣候分成三季，</w:t>
            </w:r>
            <w:proofErr w:type="gramStart"/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涼季</w:t>
            </w:r>
            <w:proofErr w:type="gramEnd"/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、熱季、雨季的季節特徵，並完成實作與練習。能歸納出適合前往南亞旅遊的季節。</w:t>
            </w:r>
          </w:p>
        </w:tc>
        <w:tc>
          <w:tcPr>
            <w:tcW w:w="70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F1B22D4" w14:textId="0D4CEFF6" w:rsidR="004179EF" w:rsidRDefault="00094C4F" w:rsidP="00EC694E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226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D604BD7" w14:textId="221DC0FE" w:rsidR="003B5D48" w:rsidRPr="0079154E" w:rsidRDefault="003B5D48" w:rsidP="0079154E">
            <w:pPr>
              <w:ind w:left="-29" w:firstLine="0"/>
              <w:jc w:val="left"/>
              <w:rPr>
                <w:rStyle w:val="affb"/>
              </w:rPr>
            </w:pPr>
          </w:p>
          <w:p w14:paraId="2CAE4B4C" w14:textId="4D384604" w:rsidR="007C1502" w:rsidRDefault="0079154E" w:rsidP="007C1502">
            <w:pPr>
              <w:jc w:val="left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1.</w:t>
            </w:r>
            <w:r>
              <w:rPr>
                <w:rFonts w:hint="eastAsia"/>
              </w:rPr>
              <w:t xml:space="preserve"> </w:t>
            </w:r>
            <w:r w:rsidRPr="0079154E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影片:孟加拉開齋節奇景 數十萬人塞爆運輸工具│中視新聞 20190605</w:t>
            </w:r>
          </w:p>
          <w:p w14:paraId="7ADB39AF" w14:textId="1F92374C" w:rsidR="007C1502" w:rsidRDefault="002C4E2F" w:rsidP="007C1502">
            <w:pPr>
              <w:jc w:val="left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  <w:hyperlink r:id="rId21" w:history="1">
              <w:r w:rsidR="0079154E" w:rsidRPr="006B056E">
                <w:rPr>
                  <w:rStyle w:val="aff9"/>
                  <w:rFonts w:ascii="標楷體" w:eastAsia="標楷體" w:hAnsi="標楷體" w:cs="標楷體"/>
                  <w:noProof/>
                  <w:sz w:val="24"/>
                  <w:szCs w:val="24"/>
                </w:rPr>
                <w:t>https://www.youtube.com/watch?v=XelqqeIonJ0</w:t>
              </w:r>
            </w:hyperlink>
          </w:p>
          <w:p w14:paraId="470A2963" w14:textId="77777777" w:rsidR="0079154E" w:rsidRDefault="0079154E" w:rsidP="007C1502">
            <w:pPr>
              <w:jc w:val="left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</w:p>
          <w:p w14:paraId="6972150A" w14:textId="1AACD6AC" w:rsidR="004179EF" w:rsidRPr="0079154E" w:rsidRDefault="0079154E" w:rsidP="0079154E">
            <w:pPr>
              <w:ind w:firstLine="0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2.</w:t>
            </w:r>
            <w:r w:rsidR="000C04E5">
              <w:rPr>
                <w:rFonts w:hint="eastAsia"/>
              </w:rPr>
              <w:t xml:space="preserve"> </w:t>
            </w:r>
            <w:r w:rsidR="000C04E5" w:rsidRPr="000C04E5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影片:南亞季風挾豪雨 印度、孟加拉、泰國洪災慘</w:t>
            </w:r>
          </w:p>
          <w:p w14:paraId="1100BDB8" w14:textId="15C06162" w:rsidR="004179EF" w:rsidRDefault="002C4E2F" w:rsidP="000A3411">
            <w:pPr>
              <w:ind w:left="-29" w:firstLine="0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  <w:hyperlink r:id="rId22" w:history="1">
              <w:r w:rsidR="000C04E5" w:rsidRPr="006B056E">
                <w:rPr>
                  <w:rStyle w:val="aff9"/>
                  <w:rFonts w:ascii="標楷體" w:eastAsia="標楷體" w:hAnsi="標楷體" w:cs="標楷體"/>
                  <w:noProof/>
                  <w:sz w:val="24"/>
                  <w:szCs w:val="24"/>
                </w:rPr>
                <w:t>https://www.youtube.com/watch?v=S8UnPWNXtuU</w:t>
              </w:r>
            </w:hyperlink>
          </w:p>
          <w:p w14:paraId="6A534B45" w14:textId="77777777" w:rsidR="000C04E5" w:rsidRDefault="000C04E5" w:rsidP="000A3411">
            <w:pPr>
              <w:ind w:left="-29" w:firstLine="0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</w:p>
          <w:p w14:paraId="0F140525" w14:textId="53A2080B" w:rsidR="004179EF" w:rsidRPr="000A3411" w:rsidRDefault="000C04E5" w:rsidP="00995DCE">
            <w:pPr>
              <w:ind w:left="-29" w:firstLine="0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3.</w:t>
            </w:r>
            <w:r w:rsidR="004179EF" w:rsidRPr="00E30BCA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透過</w:t>
            </w:r>
            <w:r w:rsidR="00995DCE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認識</w:t>
            </w:r>
            <w:r w:rsidR="004179EF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南亞</w:t>
            </w:r>
            <w:r w:rsidR="00995DCE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各國</w:t>
            </w:r>
            <w:r w:rsidR="004179EF" w:rsidRPr="00E30BCA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自然環境</w:t>
            </w:r>
            <w:r w:rsidR="00995DCE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的</w:t>
            </w:r>
            <w:r w:rsidR="004179EF" w:rsidRPr="00E30BCA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主題地圖，讓學生</w:t>
            </w:r>
            <w:r w:rsidR="00995DCE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能說出南亞的地形、氣候特</w:t>
            </w:r>
            <w:r w:rsidR="00995DCE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lastRenderedPageBreak/>
              <w:t>徵。</w:t>
            </w:r>
          </w:p>
        </w:tc>
        <w:tc>
          <w:tcPr>
            <w:tcW w:w="141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7C74851A" w14:textId="77777777" w:rsidR="00967183" w:rsidRDefault="00967183" w:rsidP="00EC694E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6D4CDEDE" w14:textId="77777777" w:rsidR="001159CE" w:rsidRPr="001159CE" w:rsidRDefault="001159CE" w:rsidP="001159CE">
            <w:pPr>
              <w:ind w:left="-22" w:hanging="7"/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1159CE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1.問題與討論</w:t>
            </w:r>
          </w:p>
          <w:p w14:paraId="390EECCD" w14:textId="0AB42EDC" w:rsidR="001159CE" w:rsidRPr="001159CE" w:rsidRDefault="001159CE" w:rsidP="001159CE">
            <w:pPr>
              <w:ind w:left="-22" w:hanging="7"/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1159CE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2.</w:t>
            </w:r>
            <w:r w:rsidRPr="00967183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worldwall測驗-</w:t>
            </w: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南亞各國位置、南亞地形</w:t>
            </w:r>
          </w:p>
          <w:p w14:paraId="0E162606" w14:textId="53AC2B98" w:rsidR="004179EF" w:rsidRPr="00A42EF1" w:rsidRDefault="001159CE" w:rsidP="001159CE">
            <w:pPr>
              <w:ind w:left="-22" w:hanging="7"/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1159CE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3.參與態度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2BD75E5" w14:textId="77777777" w:rsidR="004179EF" w:rsidRPr="00A42EF1" w:rsidRDefault="004179EF" w:rsidP="00EC694E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8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9609122" w14:textId="4A49AA54" w:rsidR="004179EF" w:rsidRPr="00500692" w:rsidRDefault="004179EF" w:rsidP="00EC694E">
            <w:pPr>
              <w:adjustRightInd w:val="0"/>
              <w:snapToGrid w:val="0"/>
              <w:spacing w:line="0" w:lineRule="atLeast"/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855A21">
              <w:rPr>
                <w:rFonts w:ascii="標楷體" w:eastAsia="標楷體" w:hAnsi="標楷體" w:hint="eastAsia"/>
              </w:rPr>
              <w:t>4-5社自學期成績補考</w:t>
            </w:r>
            <w:r w:rsidRPr="00855A21">
              <w:rPr>
                <w:rFonts w:ascii="標楷體" w:eastAsia="標楷體" w:hAnsi="標楷體" w:hint="eastAsia"/>
              </w:rPr>
              <w:br/>
              <w:t>3課輔</w:t>
            </w:r>
            <w:proofErr w:type="gramStart"/>
            <w:r w:rsidRPr="00855A21">
              <w:rPr>
                <w:rFonts w:ascii="標楷體" w:eastAsia="標楷體" w:hAnsi="標楷體" w:hint="eastAsia"/>
              </w:rPr>
              <w:t>及學扶開始</w:t>
            </w:r>
            <w:proofErr w:type="gramEnd"/>
          </w:p>
        </w:tc>
      </w:tr>
      <w:tr w:rsidR="004179EF" w14:paraId="2087C189" w14:textId="77777777" w:rsidTr="00FD0515">
        <w:trPr>
          <w:trHeight w:val="332"/>
          <w:jc w:val="center"/>
        </w:trPr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57348B0" w14:textId="77777777" w:rsidR="004179EF" w:rsidRDefault="004179EF" w:rsidP="00EC694E">
            <w:pPr>
              <w:spacing w:line="280" w:lineRule="exact"/>
              <w:jc w:val="center"/>
              <w:rPr>
                <w:rFonts w:ascii="標楷體" w:eastAsia="標楷體" w:hAnsi="標楷體" w:cs="標楷體"/>
                <w:color w:val="auto"/>
                <w:sz w:val="24"/>
                <w:szCs w:val="24"/>
              </w:rPr>
            </w:pPr>
            <w:r w:rsidRPr="004C7166"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lastRenderedPageBreak/>
              <w:t>第五</w:t>
            </w:r>
            <w:proofErr w:type="gramStart"/>
            <w:r w:rsidRPr="004C7166"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t>週</w:t>
            </w:r>
            <w:proofErr w:type="gramEnd"/>
            <w:r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t xml:space="preserve">    </w:t>
            </w:r>
          </w:p>
          <w:p w14:paraId="5F9ED03E" w14:textId="72B86BBD" w:rsidR="004179EF" w:rsidRDefault="004179EF" w:rsidP="00EC694E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t>3</w:t>
            </w:r>
            <w:r>
              <w:rPr>
                <w:rFonts w:ascii="標楷體" w:eastAsia="標楷體" w:hAnsi="標楷體" w:cs="標楷體"/>
                <w:color w:val="auto"/>
                <w:sz w:val="24"/>
                <w:szCs w:val="24"/>
              </w:rPr>
              <w:t>/9-3/15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EA2A238" w14:textId="77777777" w:rsidR="004179EF" w:rsidRPr="0083484F" w:rsidRDefault="004179EF" w:rsidP="00FD0515">
            <w:pPr>
              <w:pStyle w:val="Web"/>
              <w:spacing w:before="0" w:beforeAutospacing="0" w:after="0" w:afterAutospacing="0"/>
              <w:jc w:val="both"/>
              <w:rPr>
                <w:color w:val="FF0000"/>
              </w:rPr>
            </w:pPr>
            <w:r w:rsidRPr="0083484F">
              <w:rPr>
                <w:rFonts w:ascii="標楷體" w:eastAsia="標楷體" w:hAnsi="標楷體" w:hint="eastAsia"/>
                <w:color w:val="FF0000"/>
              </w:rPr>
              <w:t>地1a-Ⅳ-1 說明重要地理現象分布特性的成因。</w:t>
            </w:r>
          </w:p>
          <w:p w14:paraId="405906EA" w14:textId="77777777" w:rsidR="0093562F" w:rsidRPr="0093562F" w:rsidRDefault="0093562F" w:rsidP="0093562F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4"/>
                <w:szCs w:val="22"/>
              </w:rPr>
            </w:pPr>
            <w:r w:rsidRPr="0093562F">
              <w:rPr>
                <w:rFonts w:ascii="標楷體" w:eastAsia="標楷體" w:hAnsi="標楷體" w:cs="標楷體" w:hint="eastAsia"/>
                <w:bCs/>
                <w:snapToGrid w:val="0"/>
                <w:color w:val="FF0000"/>
                <w:sz w:val="24"/>
                <w:szCs w:val="22"/>
              </w:rPr>
              <w:t>社2a-IV-3 關心不同的社會文化及其發展，並展現開闊的世界觀。</w:t>
            </w:r>
          </w:p>
          <w:p w14:paraId="326B0D62" w14:textId="77777777" w:rsidR="0093562F" w:rsidRPr="0093562F" w:rsidRDefault="0093562F" w:rsidP="0093562F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4"/>
                <w:szCs w:val="22"/>
              </w:rPr>
            </w:pPr>
            <w:r w:rsidRPr="0093562F">
              <w:rPr>
                <w:rFonts w:ascii="標楷體" w:eastAsia="標楷體" w:hAnsi="標楷體" w:cs="標楷體" w:hint="eastAsia"/>
                <w:bCs/>
                <w:snapToGrid w:val="0"/>
                <w:color w:val="FF0000"/>
                <w:sz w:val="24"/>
                <w:szCs w:val="22"/>
              </w:rPr>
              <w:t>社2b-IV-2 尊重不同群體文化的差異性，並欣賞其文化之美。</w:t>
            </w:r>
          </w:p>
          <w:p w14:paraId="6AA7C179" w14:textId="77777777" w:rsidR="004179EF" w:rsidRPr="0093562F" w:rsidRDefault="004179EF" w:rsidP="00EC694E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2F35E84" w14:textId="77777777" w:rsidR="004179EF" w:rsidRPr="00855A1B" w:rsidRDefault="004179EF" w:rsidP="00FD0515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855A1B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地Be-IV-2 多元文化的發展。</w:t>
            </w:r>
          </w:p>
          <w:p w14:paraId="40B62ED3" w14:textId="77777777" w:rsidR="004179EF" w:rsidRDefault="004179EF" w:rsidP="00EC694E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4913111" w14:textId="77777777" w:rsidR="004179EF" w:rsidRDefault="004179EF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2-2人口與社會問題</w:t>
            </w:r>
          </w:p>
          <w:p w14:paraId="5113FA4B" w14:textId="3F75A698" w:rsidR="004179EF" w:rsidRPr="004B21C3" w:rsidRDefault="004179EF" w:rsidP="004B21C3">
            <w:pPr>
              <w:ind w:firstLine="0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一、</w:t>
            </w:r>
            <w:r w:rsidRPr="004B21C3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透過圖1-2-11，認識南亞各國的人口結構狀況，了解其人口結構特色在經濟發展上所</w:t>
            </w:r>
            <w:proofErr w:type="gramStart"/>
            <w:r w:rsidRPr="004B21C3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佔</w:t>
            </w:r>
            <w:proofErr w:type="gramEnd"/>
            <w:r w:rsidRPr="004B21C3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的優勢。另外人口密度高，所造成人口壓力等其他問題。</w:t>
            </w:r>
          </w:p>
          <w:p w14:paraId="22897049" w14:textId="76D9CAFF" w:rsidR="004179EF" w:rsidRPr="004B21C3" w:rsidRDefault="004179EF" w:rsidP="004B21C3">
            <w:pPr>
              <w:ind w:firstLine="0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二、</w:t>
            </w:r>
            <w:r w:rsidRPr="004B21C3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認識南亞各國的多元宗教分布與紛爭。</w:t>
            </w:r>
          </w:p>
          <w:p w14:paraId="781C4784" w14:textId="56602FF7" w:rsidR="004179EF" w:rsidRPr="004B21C3" w:rsidRDefault="004179EF" w:rsidP="004B21C3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三、</w:t>
            </w:r>
            <w:r w:rsidRPr="004B21C3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透過圖1-2-13認識印度的種姓制度，及不同</w:t>
            </w:r>
            <w:proofErr w:type="gramStart"/>
            <w:r w:rsidRPr="004B21C3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種姓間不通婚</w:t>
            </w:r>
            <w:proofErr w:type="gramEnd"/>
            <w:r w:rsidRPr="004B21C3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的習俗。</w:t>
            </w:r>
          </w:p>
          <w:p w14:paraId="0675F407" w14:textId="755BBA70" w:rsidR="004179EF" w:rsidRPr="004B21C3" w:rsidRDefault="004179EF" w:rsidP="004B21C3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四、</w:t>
            </w:r>
            <w:r w:rsidRPr="004B21C3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課後閱讀:孟買的便當奇蹟快遞。</w:t>
            </w:r>
          </w:p>
          <w:p w14:paraId="541D6432" w14:textId="77777777" w:rsidR="004179EF" w:rsidRDefault="004179EF" w:rsidP="00EC694E">
            <w:pP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</w:pPr>
          </w:p>
          <w:p w14:paraId="6A12BB61" w14:textId="77777777" w:rsidR="00DD7C71" w:rsidRPr="00DD7C71" w:rsidRDefault="00DD7C71" w:rsidP="00DD7C71">
            <w:pP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</w:pPr>
            <w:r w:rsidRPr="00DD7C71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【多元文化教育】</w:t>
            </w:r>
          </w:p>
          <w:p w14:paraId="6BAB6BED" w14:textId="77777777" w:rsidR="00DD7C71" w:rsidRPr="00DD7C71" w:rsidRDefault="00DD7C71" w:rsidP="00DD7C71">
            <w:pP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</w:pPr>
            <w:r w:rsidRPr="00DD7C71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文化差異與理解</w:t>
            </w:r>
          </w:p>
          <w:p w14:paraId="18C176EF" w14:textId="77777777" w:rsidR="00DD7C71" w:rsidRDefault="00DD7C71" w:rsidP="00DD7C71">
            <w:pP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</w:pPr>
            <w:r w:rsidRPr="00DD7C71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多J5了解及尊重不同文化的習俗與禁忌。</w:t>
            </w:r>
          </w:p>
          <w:p w14:paraId="50FC6BD1" w14:textId="77777777" w:rsidR="00DD7C71" w:rsidRDefault="00DD7C71" w:rsidP="00DD7C71">
            <w:pP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</w:pPr>
          </w:p>
          <w:p w14:paraId="282F35C3" w14:textId="16551FDE" w:rsidR="00DD7C71" w:rsidRDefault="00DD7C71" w:rsidP="00DD7C71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認識印度的種姓制度，及不同</w:t>
            </w:r>
            <w:proofErr w:type="gramStart"/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種姓間不通婚</w:t>
            </w:r>
            <w:proofErr w:type="gramEnd"/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的習俗。</w:t>
            </w:r>
          </w:p>
        </w:tc>
        <w:tc>
          <w:tcPr>
            <w:tcW w:w="70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62E3CE7" w14:textId="5B9E663D" w:rsidR="004179EF" w:rsidRDefault="00094C4F" w:rsidP="00EC694E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226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783C4A82" w14:textId="2F97E0CB" w:rsidR="004179EF" w:rsidRPr="00162CD7" w:rsidRDefault="004179EF" w:rsidP="00162CD7">
            <w:pPr>
              <w:pStyle w:val="aff0"/>
              <w:numPr>
                <w:ilvl w:val="0"/>
                <w:numId w:val="11"/>
              </w:numPr>
              <w:ind w:leftChars="0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  <w:r w:rsidRPr="00162CD7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影片:</w:t>
            </w:r>
            <w:r>
              <w:rPr>
                <w:rFonts w:hint="eastAsia"/>
              </w:rPr>
              <w:t xml:space="preserve"> </w:t>
            </w:r>
            <w:r w:rsidRPr="00162CD7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印度孟買百年送餐服務 外送員到府取餐代送手做便當｜20240928 全球現場深度週報</w:t>
            </w:r>
            <w:hyperlink r:id="rId23" w:history="1">
              <w:r w:rsidRPr="00400ACF">
                <w:rPr>
                  <w:rStyle w:val="aff9"/>
                  <w:rFonts w:ascii="標楷體" w:eastAsia="標楷體" w:hAnsi="標楷體" w:cs="標楷體"/>
                  <w:noProof/>
                  <w:sz w:val="24"/>
                  <w:szCs w:val="24"/>
                </w:rPr>
                <w:t>https://www.youtube.com/watch?v=-hhN8SDJkcI&amp;t=14s</w:t>
              </w:r>
            </w:hyperlink>
          </w:p>
          <w:p w14:paraId="4C64E11F" w14:textId="631E429A" w:rsidR="004179EF" w:rsidRPr="008D09C5" w:rsidRDefault="008D09C5" w:rsidP="008D09C5">
            <w:pPr>
              <w:pStyle w:val="aff0"/>
              <w:numPr>
                <w:ilvl w:val="0"/>
                <w:numId w:val="11"/>
              </w:numPr>
              <w:ind w:leftChars="0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  <w:r w:rsidRPr="008D09C5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影片:印度立法廢止種姓制度也沒用　最底層的人愛上高端女孩最後下場都......│記者陳潔胤│【國際大現場】</w:t>
            </w:r>
            <w:r w:rsidRPr="008D09C5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lastRenderedPageBreak/>
              <w:t>20181228│三立新聞台</w:t>
            </w:r>
            <w:hyperlink r:id="rId24" w:history="1">
              <w:r w:rsidRPr="006B056E">
                <w:rPr>
                  <w:rStyle w:val="aff9"/>
                  <w:rFonts w:ascii="標楷體" w:eastAsia="標楷體" w:hAnsi="標楷體" w:cs="標楷體"/>
                  <w:noProof/>
                  <w:sz w:val="24"/>
                  <w:szCs w:val="24"/>
                </w:rPr>
                <w:t>https://www.youtube.com/watch?v=P3NdzMk1JRw</w:t>
              </w:r>
            </w:hyperlink>
          </w:p>
          <w:p w14:paraId="1F8BE8EC" w14:textId="77777777" w:rsidR="008D09C5" w:rsidRDefault="008D09C5" w:rsidP="006A3011">
            <w:pPr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</w:p>
          <w:p w14:paraId="557369C5" w14:textId="32AB4EA6" w:rsidR="006A3011" w:rsidRDefault="006A3011" w:rsidP="006A3011">
            <w:pPr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3.透過了解南亞人口結構特色，讓學生能說出南亞的人口與社會問題。</w:t>
            </w:r>
          </w:p>
          <w:p w14:paraId="47AD81B5" w14:textId="77777777" w:rsidR="006A3011" w:rsidRDefault="006A3011" w:rsidP="006A3011">
            <w:pPr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</w:p>
          <w:p w14:paraId="26E33333" w14:textId="3249984F" w:rsidR="006A3011" w:rsidRPr="006A3011" w:rsidRDefault="006A3011" w:rsidP="006A3011">
            <w:pPr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70D9F61" w14:textId="4EA44CAE" w:rsidR="008D09C5" w:rsidRPr="008D09C5" w:rsidRDefault="008D09C5" w:rsidP="008D09C5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8D09C5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1.</w:t>
            </w:r>
            <w:r w:rsidR="00DB0A3F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觀察與紀錄</w:t>
            </w:r>
          </w:p>
          <w:p w14:paraId="30A7F4B3" w14:textId="00CF5192" w:rsidR="008D09C5" w:rsidRPr="008D09C5" w:rsidRDefault="008D09C5" w:rsidP="008D09C5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8D09C5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2.</w:t>
            </w:r>
            <w:r w:rsidR="00FA0B3B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課後閱讀分組討論</w:t>
            </w:r>
          </w:p>
          <w:p w14:paraId="752FF7BA" w14:textId="3663542A" w:rsidR="004179EF" w:rsidRPr="00A42EF1" w:rsidRDefault="008D09C5" w:rsidP="008D09C5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8D09C5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3.參與態度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290F4247" w14:textId="77777777" w:rsidR="008605C2" w:rsidRPr="00605312" w:rsidRDefault="008605C2" w:rsidP="008605C2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【</w:t>
            </w:r>
            <w:r w:rsidRPr="00605312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多元文化教育</w:t>
            </w: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】</w:t>
            </w:r>
          </w:p>
          <w:p w14:paraId="496E56AA" w14:textId="77777777" w:rsidR="008605C2" w:rsidRPr="00605312" w:rsidRDefault="008605C2" w:rsidP="008605C2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05312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文化差異與理解</w:t>
            </w:r>
          </w:p>
          <w:p w14:paraId="4C3F905B" w14:textId="28FF8C6E" w:rsidR="004179EF" w:rsidRPr="00A42EF1" w:rsidRDefault="008605C2" w:rsidP="008605C2">
            <w:pPr>
              <w:ind w:left="-22" w:hanging="7"/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05312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多J5了解及尊重不同文化的習俗與禁忌。</w:t>
            </w:r>
          </w:p>
        </w:tc>
        <w:tc>
          <w:tcPr>
            <w:tcW w:w="178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D91E194" w14:textId="29D740A8" w:rsidR="004179EF" w:rsidRPr="00500692" w:rsidRDefault="004179EF" w:rsidP="00EC694E">
            <w:pPr>
              <w:adjustRightInd w:val="0"/>
              <w:snapToGrid w:val="0"/>
              <w:spacing w:line="0" w:lineRule="atLeast"/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</w:rPr>
              <w:t xml:space="preserve">10-14校內語文競賽   </w:t>
            </w:r>
          </w:p>
        </w:tc>
      </w:tr>
      <w:tr w:rsidR="004179EF" w14:paraId="6BF8486D" w14:textId="77777777" w:rsidTr="00FD0515">
        <w:trPr>
          <w:trHeight w:val="332"/>
          <w:jc w:val="center"/>
        </w:trPr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C698122" w14:textId="77777777" w:rsidR="004179EF" w:rsidRPr="004C7166" w:rsidRDefault="004179EF" w:rsidP="00EC694E">
            <w:pPr>
              <w:spacing w:line="280" w:lineRule="exact"/>
              <w:jc w:val="center"/>
              <w:rPr>
                <w:rFonts w:ascii="標楷體" w:eastAsia="標楷體" w:hAnsi="標楷體" w:cs="標楷體"/>
                <w:color w:val="auto"/>
                <w:sz w:val="24"/>
                <w:szCs w:val="24"/>
              </w:rPr>
            </w:pPr>
            <w:r w:rsidRPr="004C7166"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lastRenderedPageBreak/>
              <w:t>第六</w:t>
            </w:r>
            <w:proofErr w:type="gramStart"/>
            <w:r w:rsidRPr="004C7166"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t>週</w:t>
            </w:r>
            <w:proofErr w:type="gramEnd"/>
          </w:p>
          <w:p w14:paraId="3E9CCE5F" w14:textId="168BB0FF" w:rsidR="004179EF" w:rsidRDefault="004179EF" w:rsidP="00EC694E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auto"/>
                <w:sz w:val="24"/>
                <w:szCs w:val="24"/>
              </w:rPr>
              <w:t>3/16-3/22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DCF18FF" w14:textId="77777777" w:rsidR="004179EF" w:rsidRPr="00855A1B" w:rsidRDefault="004179EF" w:rsidP="004179EF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855A1B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地1a-Ⅳ-1 說明重要地理現象分布特性的成因。</w:t>
            </w:r>
          </w:p>
          <w:p w14:paraId="5A8EDE21" w14:textId="77777777" w:rsidR="0025269B" w:rsidRPr="0025269B" w:rsidRDefault="0025269B" w:rsidP="0025269B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4"/>
                <w:szCs w:val="22"/>
              </w:rPr>
            </w:pPr>
            <w:r w:rsidRPr="0025269B">
              <w:rPr>
                <w:rFonts w:ascii="標楷體" w:eastAsia="標楷體" w:hAnsi="標楷體" w:cs="標楷體" w:hint="eastAsia"/>
                <w:bCs/>
                <w:snapToGrid w:val="0"/>
                <w:color w:val="FF0000"/>
                <w:sz w:val="24"/>
                <w:szCs w:val="22"/>
              </w:rPr>
              <w:t>地1a-IV-2 說明重要環境、經濟與文化</w:t>
            </w:r>
            <w:proofErr w:type="gramStart"/>
            <w:r w:rsidRPr="0025269B">
              <w:rPr>
                <w:rFonts w:ascii="標楷體" w:eastAsia="標楷體" w:hAnsi="標楷體" w:cs="標楷體" w:hint="eastAsia"/>
                <w:bCs/>
                <w:snapToGrid w:val="0"/>
                <w:color w:val="FF0000"/>
                <w:sz w:val="24"/>
                <w:szCs w:val="22"/>
              </w:rPr>
              <w:t>議題間的相互</w:t>
            </w:r>
            <w:proofErr w:type="gramEnd"/>
            <w:r w:rsidRPr="0025269B">
              <w:rPr>
                <w:rFonts w:ascii="標楷體" w:eastAsia="標楷體" w:hAnsi="標楷體" w:cs="標楷體" w:hint="eastAsia"/>
                <w:bCs/>
                <w:snapToGrid w:val="0"/>
                <w:color w:val="FF0000"/>
                <w:sz w:val="24"/>
                <w:szCs w:val="22"/>
              </w:rPr>
              <w:t>關係。</w:t>
            </w:r>
          </w:p>
          <w:p w14:paraId="35EC755A" w14:textId="77777777" w:rsidR="0025269B" w:rsidRPr="0025269B" w:rsidRDefault="0025269B" w:rsidP="0025269B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4"/>
                <w:szCs w:val="22"/>
              </w:rPr>
            </w:pPr>
            <w:r w:rsidRPr="0025269B">
              <w:rPr>
                <w:rFonts w:ascii="標楷體" w:eastAsia="標楷體" w:hAnsi="標楷體" w:cs="標楷體" w:hint="eastAsia"/>
                <w:bCs/>
                <w:snapToGrid w:val="0"/>
                <w:color w:val="FF0000"/>
                <w:sz w:val="24"/>
                <w:szCs w:val="22"/>
              </w:rPr>
              <w:t>地1c-IV-2 反思各種地理環境與議題的內涵，並提出相關</w:t>
            </w:r>
            <w:r w:rsidRPr="0025269B">
              <w:rPr>
                <w:rFonts w:ascii="標楷體" w:eastAsia="標楷體" w:hAnsi="標楷體" w:cs="標楷體" w:hint="eastAsia"/>
                <w:bCs/>
                <w:snapToGrid w:val="0"/>
                <w:color w:val="FF0000"/>
                <w:sz w:val="24"/>
                <w:szCs w:val="22"/>
              </w:rPr>
              <w:lastRenderedPageBreak/>
              <w:t>意見。</w:t>
            </w:r>
          </w:p>
          <w:p w14:paraId="20A5DE7E" w14:textId="35BACE73" w:rsidR="004179EF" w:rsidRPr="0025269B" w:rsidRDefault="004179EF" w:rsidP="004179EF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655424C" w14:textId="73FC31E5" w:rsidR="004179EF" w:rsidRDefault="004179EF" w:rsidP="004179EF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855A1B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地Be-IV-3 經濟發展與區域結盟。</w:t>
            </w: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2CD89BE3" w14:textId="77777777" w:rsidR="004179EF" w:rsidRDefault="004179EF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2-3經濟發展與區域結盟</w:t>
            </w:r>
          </w:p>
          <w:p w14:paraId="0C6E03AA" w14:textId="2DFDF44A" w:rsidR="004179EF" w:rsidRDefault="004179EF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一、透過圖1-2-14認識南亞的傳統農業，黃麻、稻米、棉花等作物的分布位置。</w:t>
            </w:r>
          </w:p>
          <w:p w14:paraId="7C2030CC" w14:textId="3ADF8879" w:rsidR="004179EF" w:rsidRDefault="004179EF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二、印度的科技人員</w:t>
            </w:r>
            <w:proofErr w:type="gramStart"/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眾多，</w:t>
            </w:r>
            <w:proofErr w:type="gramEnd"/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加上說英語，吸引許多歐美國家前來投資，介紹『印度矽谷』所在地。</w:t>
            </w:r>
          </w:p>
          <w:p w14:paraId="2C83605A" w14:textId="2C032243" w:rsidR="004179EF" w:rsidRPr="003B3680" w:rsidRDefault="004179EF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三、印度與那些國家有區域結盟的合作。</w:t>
            </w:r>
          </w:p>
          <w:p w14:paraId="738F376B" w14:textId="7C15F12F" w:rsidR="004179EF" w:rsidRDefault="004179EF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四、南亞各國的環境問題，印度新德里的空氣汙染、恆河三角洲的水災(孟</w:t>
            </w: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加拉)、印度孟買的貧民窟問題。</w:t>
            </w:r>
          </w:p>
          <w:p w14:paraId="584DF995" w14:textId="77777777" w:rsidR="004179EF" w:rsidRDefault="004179EF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3C591A11" w14:textId="77777777" w:rsidR="00352A1E" w:rsidRPr="00352A1E" w:rsidRDefault="00352A1E" w:rsidP="00352A1E">
            <w:pP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</w:pPr>
            <w:r w:rsidRPr="00352A1E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【生涯規劃教育】</w:t>
            </w:r>
          </w:p>
          <w:p w14:paraId="46BA9C9A" w14:textId="77777777" w:rsidR="004179EF" w:rsidRDefault="00352A1E" w:rsidP="00352A1E">
            <w:pP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</w:pPr>
            <w:proofErr w:type="gramStart"/>
            <w:r w:rsidRPr="00352A1E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涯</w:t>
            </w:r>
            <w:proofErr w:type="gramEnd"/>
            <w:r w:rsidRPr="00352A1E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J7 學習蒐集與分析工作/教育環境的資料。</w:t>
            </w:r>
          </w:p>
          <w:p w14:paraId="5CAFF672" w14:textId="77777777" w:rsidR="00352A1E" w:rsidRDefault="00352A1E" w:rsidP="00352A1E">
            <w:pP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</w:pPr>
          </w:p>
          <w:p w14:paraId="5FDD0BC3" w14:textId="7C47EFE1" w:rsidR="003E264C" w:rsidRDefault="003E264C" w:rsidP="00352A1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藉由介紹</w:t>
            </w: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『印度矽谷』</w:t>
            </w: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，認識為何吸引許多歐美國家前來投資，從事科技工作需具備的條件。</w:t>
            </w:r>
          </w:p>
        </w:tc>
        <w:tc>
          <w:tcPr>
            <w:tcW w:w="70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E1933D9" w14:textId="66C52300" w:rsidR="004179EF" w:rsidRDefault="00094C4F" w:rsidP="00EC694E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226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6C0174E4" w14:textId="638683D4" w:rsidR="00CA1E1A" w:rsidRPr="00CA1E1A" w:rsidRDefault="00CA1E1A" w:rsidP="00CA1E1A">
            <w:pPr>
              <w:pStyle w:val="aff0"/>
              <w:numPr>
                <w:ilvl w:val="0"/>
                <w:numId w:val="21"/>
              </w:numPr>
              <w:ind w:leftChars="0"/>
              <w:rPr>
                <w:rFonts w:ascii="標楷體" w:eastAsia="標楷體" w:hAnsi="標楷體"/>
                <w:color w:val="FF0000"/>
                <w:sz w:val="24"/>
                <w:szCs w:val="24"/>
              </w:rPr>
            </w:pPr>
            <w:r w:rsidRPr="00CA1E1A">
              <w:rPr>
                <w:rFonts w:ascii="標楷體" w:eastAsia="標楷體" w:hAnsi="標楷體" w:hint="eastAsia"/>
                <w:color w:val="FF0000"/>
                <w:sz w:val="24"/>
                <w:szCs w:val="24"/>
              </w:rPr>
              <w:t>1年營收1770億美金！　解密「印度矽谷」班加羅爾</w:t>
            </w:r>
            <w:proofErr w:type="gramStart"/>
            <w:r w:rsidRPr="00CA1E1A">
              <w:rPr>
                <w:rFonts w:ascii="標楷體" w:eastAsia="標楷體" w:hAnsi="標楷體" w:hint="eastAsia"/>
                <w:color w:val="FF0000"/>
                <w:sz w:val="24"/>
                <w:szCs w:val="24"/>
              </w:rPr>
              <w:t>｜</w:t>
            </w:r>
            <w:proofErr w:type="gramEnd"/>
            <w:r w:rsidRPr="00CA1E1A">
              <w:rPr>
                <w:rFonts w:ascii="標楷體" w:eastAsia="標楷體" w:hAnsi="標楷體" w:hint="eastAsia"/>
                <w:color w:val="FF0000"/>
                <w:sz w:val="24"/>
                <w:szCs w:val="24"/>
              </w:rPr>
              <w:t>華視新聞 20230611</w:t>
            </w:r>
          </w:p>
          <w:p w14:paraId="3683DDF7" w14:textId="54E01C89" w:rsidR="00CA1E1A" w:rsidRDefault="002C4E2F" w:rsidP="00CA1E1A">
            <w:pPr>
              <w:ind w:left="91" w:firstLine="0"/>
              <w:rPr>
                <w:sz w:val="24"/>
                <w:szCs w:val="24"/>
              </w:rPr>
            </w:pPr>
            <w:hyperlink r:id="rId25" w:history="1">
              <w:r w:rsidR="00CA1E1A" w:rsidRPr="006B056E">
                <w:rPr>
                  <w:rStyle w:val="aff9"/>
                  <w:sz w:val="24"/>
                  <w:szCs w:val="24"/>
                </w:rPr>
                <w:t>https://www.youtube.com/watch?v=3eY4jwnpj68</w:t>
              </w:r>
            </w:hyperlink>
          </w:p>
          <w:p w14:paraId="34B3940E" w14:textId="77777777" w:rsidR="00CA1E1A" w:rsidRPr="00CA1E1A" w:rsidRDefault="00CA1E1A" w:rsidP="00CA1E1A">
            <w:pPr>
              <w:ind w:left="91" w:firstLine="0"/>
              <w:rPr>
                <w:sz w:val="24"/>
                <w:szCs w:val="24"/>
              </w:rPr>
            </w:pPr>
          </w:p>
          <w:p w14:paraId="1E7DB96B" w14:textId="18D73AE1" w:rsidR="004179EF" w:rsidRPr="00D3151D" w:rsidRDefault="009C10C4" w:rsidP="009C10C4">
            <w:pPr>
              <w:pStyle w:val="aff0"/>
              <w:numPr>
                <w:ilvl w:val="0"/>
                <w:numId w:val="21"/>
              </w:numPr>
              <w:ind w:leftChars="0"/>
              <w:rPr>
                <w:rFonts w:ascii="標楷體" w:eastAsia="標楷體" w:hAnsi="標楷體"/>
                <w:color w:val="FF0000"/>
                <w:sz w:val="24"/>
              </w:rPr>
            </w:pPr>
            <w:r w:rsidRPr="009C10C4">
              <w:rPr>
                <w:rFonts w:ascii="標楷體" w:eastAsia="標楷體" w:hAnsi="標楷體" w:hint="eastAsia"/>
                <w:color w:val="FF0000"/>
                <w:sz w:val="24"/>
              </w:rPr>
              <w:t>【精選】印度貧民窟「</w:t>
            </w:r>
            <w:r w:rsidRPr="009C10C4">
              <w:rPr>
                <w:rFonts w:ascii="標楷體" w:eastAsia="標楷體" w:hAnsi="標楷體"/>
                <w:color w:val="FF0000"/>
                <w:sz w:val="24"/>
              </w:rPr>
              <w:t>1400</w:t>
            </w:r>
            <w:r w:rsidRPr="009C10C4">
              <w:rPr>
                <w:rFonts w:ascii="標楷體" w:eastAsia="標楷體" w:hAnsi="標楷體" w:hint="eastAsia"/>
                <w:color w:val="FF0000"/>
                <w:sz w:val="24"/>
              </w:rPr>
              <w:t>人用一間廁所」超</w:t>
            </w:r>
            <w:proofErr w:type="gramStart"/>
            <w:r w:rsidRPr="009C10C4">
              <w:rPr>
                <w:rFonts w:ascii="標楷體" w:eastAsia="標楷體" w:hAnsi="標楷體" w:hint="eastAsia"/>
                <w:color w:val="FF0000"/>
                <w:sz w:val="24"/>
              </w:rPr>
              <w:t>窄小巷擠</w:t>
            </w:r>
            <w:r w:rsidRPr="009C10C4">
              <w:rPr>
                <w:rFonts w:ascii="標楷體" w:eastAsia="標楷體" w:hAnsi="標楷體"/>
                <w:color w:val="FF0000"/>
                <w:sz w:val="24"/>
              </w:rPr>
              <w:t>5000</w:t>
            </w:r>
            <w:r w:rsidRPr="009C10C4">
              <w:rPr>
                <w:rFonts w:ascii="標楷體" w:eastAsia="標楷體" w:hAnsi="標楷體" w:hint="eastAsia"/>
                <w:color w:val="FF0000"/>
                <w:sz w:val="24"/>
              </w:rPr>
              <w:t>戶</w:t>
            </w:r>
            <w:proofErr w:type="gramEnd"/>
            <w:r w:rsidRPr="009C10C4">
              <w:rPr>
                <w:rFonts w:ascii="標楷體" w:eastAsia="標楷體" w:hAnsi="標楷體" w:hint="eastAsia"/>
                <w:color w:val="FF0000"/>
                <w:sz w:val="24"/>
              </w:rPr>
              <w:t>家庭？！</w:t>
            </w:r>
            <w:r w:rsidRPr="009C10C4">
              <w:rPr>
                <w:rFonts w:ascii="標楷體" w:eastAsia="標楷體" w:hAnsi="標楷體"/>
                <w:color w:val="FF0000"/>
                <w:sz w:val="24"/>
              </w:rPr>
              <w:t>7</w:t>
            </w:r>
            <w:proofErr w:type="gramStart"/>
            <w:r w:rsidRPr="009C10C4">
              <w:rPr>
                <w:rFonts w:ascii="標楷體" w:eastAsia="標楷體" w:hAnsi="標楷體" w:hint="eastAsia"/>
                <w:color w:val="FF0000"/>
                <w:sz w:val="24"/>
              </w:rPr>
              <w:t>千萬</w:t>
            </w:r>
            <w:proofErr w:type="gramEnd"/>
            <w:r w:rsidRPr="009C10C4">
              <w:rPr>
                <w:rFonts w:ascii="標楷體" w:eastAsia="標楷體" w:hAnsi="標楷體" w:hint="eastAsia"/>
                <w:color w:val="FF0000"/>
                <w:sz w:val="24"/>
              </w:rPr>
              <w:t>豪宅「僅隔一條</w:t>
            </w:r>
            <w:r w:rsidRPr="009C10C4">
              <w:rPr>
                <w:rFonts w:ascii="標楷體" w:eastAsia="標楷體" w:hAnsi="標楷體" w:hint="eastAsia"/>
                <w:color w:val="FF0000"/>
                <w:sz w:val="24"/>
              </w:rPr>
              <w:lastRenderedPageBreak/>
              <w:t>街」富豪窗外見財力分水嶺？！</w:t>
            </w:r>
            <w:r w:rsidRPr="009C10C4">
              <w:rPr>
                <w:rFonts w:ascii="標楷體" w:eastAsia="標楷體" w:hAnsi="標楷體"/>
                <w:color w:val="FF0000"/>
                <w:sz w:val="24"/>
              </w:rPr>
              <w:t xml:space="preserve"> </w:t>
            </w:r>
          </w:p>
          <w:p w14:paraId="7EAEB161" w14:textId="5984F9B0" w:rsidR="00D3151D" w:rsidRDefault="002C4E2F" w:rsidP="00D3151D">
            <w:pPr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  <w:hyperlink r:id="rId26" w:history="1">
              <w:r w:rsidR="009C10C4" w:rsidRPr="006B056E">
                <w:rPr>
                  <w:rStyle w:val="aff9"/>
                  <w:rFonts w:ascii="標楷體" w:eastAsia="標楷體" w:hAnsi="標楷體" w:cs="標楷體"/>
                  <w:noProof/>
                  <w:sz w:val="24"/>
                  <w:szCs w:val="24"/>
                </w:rPr>
                <w:t>https://www.youtube.com/watch?v=VroGlCZ5u8E</w:t>
              </w:r>
            </w:hyperlink>
          </w:p>
          <w:p w14:paraId="1058727C" w14:textId="77777777" w:rsidR="009C10C4" w:rsidRDefault="009C10C4" w:rsidP="00D3151D">
            <w:pPr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</w:p>
          <w:p w14:paraId="0ED7E1FC" w14:textId="77777777" w:rsidR="00D3151D" w:rsidRDefault="00D3151D" w:rsidP="00D3151D">
            <w:pPr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</w:p>
          <w:p w14:paraId="0B052AE3" w14:textId="77777777" w:rsidR="00D3151D" w:rsidRDefault="00D3151D" w:rsidP="00D3151D">
            <w:pPr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</w:p>
          <w:p w14:paraId="604AEBA1" w14:textId="77777777" w:rsidR="00D3151D" w:rsidRDefault="00D3151D" w:rsidP="00D3151D">
            <w:pPr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</w:p>
          <w:p w14:paraId="353E5CED" w14:textId="77777777" w:rsidR="00D3151D" w:rsidRDefault="00D3151D" w:rsidP="00D3151D">
            <w:pPr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</w:p>
          <w:p w14:paraId="67E6D6E8" w14:textId="03F66497" w:rsidR="00D3151D" w:rsidRPr="00D3151D" w:rsidRDefault="00D3151D" w:rsidP="00D3151D">
            <w:pPr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28AEA9AF" w14:textId="425736AF" w:rsidR="009C10C4" w:rsidRPr="009C10C4" w:rsidRDefault="009C10C4" w:rsidP="009C10C4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9C10C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1.</w:t>
            </w:r>
            <w:r w:rsidR="00DB0A3F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觀察與紀錄</w:t>
            </w:r>
          </w:p>
          <w:p w14:paraId="4FB0739E" w14:textId="743AD92E" w:rsidR="009C10C4" w:rsidRPr="009C10C4" w:rsidRDefault="009C10C4" w:rsidP="009C10C4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9C10C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2.</w:t>
            </w:r>
            <w:r w:rsidR="0041129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南亞各國的環境問題</w:t>
            </w:r>
            <w:r w:rsidRPr="009C10C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分組討論</w:t>
            </w:r>
          </w:p>
          <w:p w14:paraId="1DCF82A3" w14:textId="3F505475" w:rsidR="004179EF" w:rsidRPr="00A42EF1" w:rsidRDefault="009C10C4" w:rsidP="009C10C4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9C10C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3.參與態度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7A46068" w14:textId="77777777" w:rsidR="001B50B7" w:rsidRPr="001B50B7" w:rsidRDefault="001B50B7" w:rsidP="001B50B7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1B50B7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【生涯規劃教育】</w:t>
            </w:r>
          </w:p>
          <w:p w14:paraId="3CD36076" w14:textId="381341E9" w:rsidR="004179EF" w:rsidRPr="00A42EF1" w:rsidRDefault="001B50B7" w:rsidP="001B50B7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1B50B7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涯J7 學習蒐集與分析工作/教育環境的資料。</w:t>
            </w:r>
          </w:p>
        </w:tc>
        <w:tc>
          <w:tcPr>
            <w:tcW w:w="178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4286004" w14:textId="3347B569" w:rsidR="004179EF" w:rsidRPr="00500692" w:rsidRDefault="004179EF" w:rsidP="00EC694E">
            <w:pPr>
              <w:adjustRightInd w:val="0"/>
              <w:snapToGrid w:val="0"/>
              <w:spacing w:line="0" w:lineRule="atLeast"/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</w:rPr>
              <w:t>17溪</w:t>
            </w:r>
            <w:proofErr w:type="gramStart"/>
            <w:r>
              <w:rPr>
                <w:rFonts w:ascii="標楷體" w:eastAsia="標楷體" w:hAnsi="標楷體" w:hint="eastAsia"/>
              </w:rPr>
              <w:t>崑</w:t>
            </w:r>
            <w:proofErr w:type="gramEnd"/>
            <w:r>
              <w:rPr>
                <w:rFonts w:ascii="標楷體" w:eastAsia="標楷體" w:hAnsi="標楷體" w:hint="eastAsia"/>
              </w:rPr>
              <w:t>文學獎、藝術展收件截止</w:t>
            </w:r>
          </w:p>
        </w:tc>
      </w:tr>
      <w:tr w:rsidR="00EC694E" w:rsidRPr="00742CD6" w14:paraId="06ED0DF7" w14:textId="77777777" w:rsidTr="0037545F">
        <w:trPr>
          <w:trHeight w:val="332"/>
          <w:jc w:val="center"/>
        </w:trPr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C244A0E" w14:textId="704222FE" w:rsidR="00EC694E" w:rsidRPr="00742CD6" w:rsidRDefault="00EC694E" w:rsidP="00EC694E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742CD6"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lastRenderedPageBreak/>
              <w:t>第七</w:t>
            </w:r>
            <w:proofErr w:type="gramStart"/>
            <w:r w:rsidRPr="00742CD6"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t>週</w:t>
            </w:r>
            <w:proofErr w:type="gramEnd"/>
            <w:r w:rsidRPr="00742CD6"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t xml:space="preserve">    </w:t>
            </w:r>
            <w:r w:rsidRPr="00742CD6">
              <w:rPr>
                <w:rFonts w:ascii="標楷體" w:eastAsia="標楷體" w:hAnsi="標楷體" w:cs="標楷體"/>
                <w:color w:val="auto"/>
                <w:sz w:val="24"/>
                <w:szCs w:val="24"/>
              </w:rPr>
              <w:t>3/23-3/29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2562DC0" w14:textId="77777777" w:rsidR="005B69E4" w:rsidRDefault="005B69E4" w:rsidP="005B69E4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5B69E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地1a-IV-2 說明重要環境、經濟與文化</w:t>
            </w:r>
            <w:proofErr w:type="gramStart"/>
            <w:r w:rsidRPr="005B69E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議題間的相互</w:t>
            </w:r>
            <w:proofErr w:type="gramEnd"/>
            <w:r w:rsidRPr="005B69E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關係。</w:t>
            </w:r>
          </w:p>
          <w:p w14:paraId="76B17D1E" w14:textId="7F25F85C" w:rsidR="00E92248" w:rsidRPr="00742CD6" w:rsidRDefault="005B69E4" w:rsidP="005B69E4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5B69E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地1c-IV-2 反思各種地理環境與議題的內涵，並提出相關意見。</w:t>
            </w: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1140"/>
            </w:tblGrid>
            <w:tr w:rsidR="00E92248" w:rsidRPr="00742CD6" w14:paraId="04D35740" w14:textId="77777777" w:rsidTr="00E92248">
              <w:trPr>
                <w:trHeight w:val="2773"/>
              </w:trPr>
              <w:tc>
                <w:tcPr>
                  <w:tcW w:w="1140" w:type="dxa"/>
                </w:tcPr>
                <w:p w14:paraId="1219DA2B" w14:textId="31AAF143" w:rsidR="00E92248" w:rsidRPr="00742CD6" w:rsidRDefault="00E92248" w:rsidP="00E92248">
                  <w:pPr>
                    <w:jc w:val="left"/>
                    <w:rPr>
                      <w:rFonts w:ascii="標楷體" w:eastAsia="標楷體" w:hAnsi="標楷體" w:cs="標楷體"/>
                      <w:color w:val="FF0000"/>
                      <w:sz w:val="24"/>
                      <w:szCs w:val="24"/>
                    </w:rPr>
                  </w:pPr>
                </w:p>
              </w:tc>
            </w:tr>
          </w:tbl>
          <w:p w14:paraId="0739CB1D" w14:textId="77777777" w:rsidR="00EC694E" w:rsidRPr="00742CD6" w:rsidRDefault="00EC694E" w:rsidP="00EC694E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4F31CAB6" w14:textId="4276ACBD" w:rsidR="00EC694E" w:rsidRPr="00742CD6" w:rsidRDefault="006C2028" w:rsidP="0037545F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C2028">
              <w:rPr>
                <w:rFonts w:ascii="標楷體" w:eastAsia="標楷體" w:hAnsi="標楷體" w:hint="eastAsia"/>
                <w:color w:val="FF0000"/>
                <w:sz w:val="24"/>
                <w:szCs w:val="24"/>
              </w:rPr>
              <w:lastRenderedPageBreak/>
              <w:t>地Be-IV-4 問題探究：東南亞和南亞新興市場與臺灣產業發展的關聯。</w:t>
            </w: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780CEE6B" w14:textId="7C8B35B5" w:rsidR="00EC694E" w:rsidRPr="00742CD6" w:rsidRDefault="006479EC" w:rsidP="006479EC">
            <w:pPr>
              <w:pStyle w:val="aff0"/>
              <w:numPr>
                <w:ilvl w:val="0"/>
                <w:numId w:val="13"/>
              </w:numPr>
              <w:ind w:leftChars="0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742CD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複習L1.L2</w:t>
            </w:r>
          </w:p>
          <w:p w14:paraId="03984E9A" w14:textId="77777777" w:rsidR="006479EC" w:rsidRPr="00742CD6" w:rsidRDefault="006479EC" w:rsidP="006479EC">
            <w:pPr>
              <w:pStyle w:val="aff0"/>
              <w:numPr>
                <w:ilvl w:val="0"/>
                <w:numId w:val="13"/>
              </w:numPr>
              <w:ind w:leftChars="0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742CD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檢討L1.L2習作</w:t>
            </w:r>
          </w:p>
          <w:p w14:paraId="4948256C" w14:textId="77777777" w:rsidR="006479EC" w:rsidRPr="00742CD6" w:rsidRDefault="006479EC" w:rsidP="006479EC">
            <w:pPr>
              <w:pStyle w:val="aff0"/>
              <w:numPr>
                <w:ilvl w:val="0"/>
                <w:numId w:val="13"/>
              </w:numPr>
              <w:ind w:leftChars="0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742CD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檢討L1.L2.練習卷</w:t>
            </w:r>
          </w:p>
          <w:p w14:paraId="443A8447" w14:textId="7318A2DF" w:rsidR="007B2201" w:rsidRPr="00742CD6" w:rsidRDefault="007B2201" w:rsidP="006479EC">
            <w:pPr>
              <w:pStyle w:val="aff0"/>
              <w:numPr>
                <w:ilvl w:val="0"/>
                <w:numId w:val="13"/>
              </w:numPr>
              <w:ind w:leftChars="0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742CD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問題與探究:東南亞與南亞新興市場與臺灣產業發展的關聯</w:t>
            </w:r>
          </w:p>
        </w:tc>
        <w:tc>
          <w:tcPr>
            <w:tcW w:w="70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3F181AB" w14:textId="33DCA5F8" w:rsidR="00EC694E" w:rsidRPr="00742CD6" w:rsidRDefault="00094C4F" w:rsidP="00EC694E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742CD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1</w:t>
            </w:r>
          </w:p>
        </w:tc>
        <w:tc>
          <w:tcPr>
            <w:tcW w:w="226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1D554BB" w14:textId="77777777" w:rsidR="00215324" w:rsidRPr="00742CD6" w:rsidRDefault="00215324" w:rsidP="00215324">
            <w:pPr>
              <w:ind w:left="-22" w:hanging="7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  <w:r w:rsidRPr="00742CD6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1.地理習作</w:t>
            </w:r>
          </w:p>
          <w:p w14:paraId="31538622" w14:textId="165ECC8D" w:rsidR="00215324" w:rsidRPr="00742CD6" w:rsidRDefault="00215324" w:rsidP="00215324">
            <w:pPr>
              <w:ind w:left="-22" w:hanging="7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  <w:r w:rsidRPr="00742CD6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2.段考練習卷</w:t>
            </w:r>
          </w:p>
          <w:p w14:paraId="330849D9" w14:textId="0F61F531" w:rsidR="00EC694E" w:rsidRPr="00742CD6" w:rsidRDefault="00215324" w:rsidP="00215324">
            <w:pPr>
              <w:ind w:left="-22" w:hanging="7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  <w:r w:rsidRPr="00742CD6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3.課本問題與探究</w:t>
            </w:r>
          </w:p>
        </w:tc>
        <w:tc>
          <w:tcPr>
            <w:tcW w:w="141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452F15BC" w14:textId="3FF057B9" w:rsidR="000D3E00" w:rsidRPr="00742CD6" w:rsidRDefault="000D3E00" w:rsidP="000D3E00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742CD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1.口頭問答</w:t>
            </w:r>
          </w:p>
          <w:p w14:paraId="3A619BBF" w14:textId="1B57ECD2" w:rsidR="000D3E00" w:rsidRPr="00742CD6" w:rsidRDefault="0090777B" w:rsidP="000D3E00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2.練習習作題目</w:t>
            </w:r>
          </w:p>
          <w:p w14:paraId="6005E3AB" w14:textId="446293DD" w:rsidR="00EC694E" w:rsidRPr="00742CD6" w:rsidRDefault="0090777B" w:rsidP="000D3E00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3.</w:t>
            </w:r>
            <w:r w:rsidR="000D3E00" w:rsidRPr="00742CD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段考練習卷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CFC0F28" w14:textId="77777777" w:rsidR="00EC694E" w:rsidRPr="00742CD6" w:rsidRDefault="00EC694E" w:rsidP="00EC694E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8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CDE4AEC" w14:textId="669C95DB" w:rsidR="00EC694E" w:rsidRPr="00742CD6" w:rsidRDefault="00EC694E" w:rsidP="00EC694E">
            <w:pPr>
              <w:adjustRightInd w:val="0"/>
              <w:snapToGrid w:val="0"/>
              <w:spacing w:line="0" w:lineRule="atLeast"/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742CD6">
              <w:rPr>
                <w:rFonts w:ascii="標楷體" w:eastAsia="標楷體" w:hAnsi="標楷體" w:hint="eastAsia"/>
                <w:sz w:val="24"/>
              </w:rPr>
              <w:t xml:space="preserve">26-27第1次定期評量  </w:t>
            </w:r>
          </w:p>
        </w:tc>
      </w:tr>
      <w:tr w:rsidR="00EC694E" w14:paraId="06695064" w14:textId="77777777" w:rsidTr="008F06A8">
        <w:trPr>
          <w:trHeight w:val="332"/>
          <w:jc w:val="center"/>
        </w:trPr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DDB139C" w14:textId="77777777" w:rsidR="00EC694E" w:rsidRPr="004C7166" w:rsidRDefault="00EC694E" w:rsidP="00EC694E">
            <w:pPr>
              <w:spacing w:line="280" w:lineRule="exact"/>
              <w:jc w:val="center"/>
              <w:rPr>
                <w:rFonts w:ascii="標楷體" w:eastAsia="標楷體" w:hAnsi="標楷體" w:cs="標楷體"/>
                <w:color w:val="auto"/>
                <w:sz w:val="24"/>
                <w:szCs w:val="24"/>
              </w:rPr>
            </w:pPr>
            <w:r w:rsidRPr="004C7166"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lastRenderedPageBreak/>
              <w:t>第八</w:t>
            </w:r>
            <w:proofErr w:type="gramStart"/>
            <w:r w:rsidRPr="004C7166"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t>週</w:t>
            </w:r>
            <w:proofErr w:type="gramEnd"/>
          </w:p>
          <w:p w14:paraId="615D4298" w14:textId="788C0436" w:rsidR="00EC694E" w:rsidRDefault="00EC694E" w:rsidP="00EC694E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auto"/>
                <w:sz w:val="24"/>
                <w:szCs w:val="24"/>
              </w:rPr>
              <w:t>3/30-4/5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1D0B236" w14:textId="5F524A23" w:rsidR="00EC694E" w:rsidRDefault="008F06A8" w:rsidP="008F06A8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8F06A8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地1a-Ⅳ-1 說明重要地理現象分布特性的成因。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4E519829" w14:textId="762161B4" w:rsidR="00EC694E" w:rsidRDefault="008F06A8" w:rsidP="0037545F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8F06A8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地Bf-IV-1 自然環境與資源。</w:t>
            </w: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26837765" w14:textId="77777777" w:rsidR="00EC694E" w:rsidRDefault="00554B5E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第3章西亞與北非的自然環境與文化</w:t>
            </w:r>
          </w:p>
          <w:p w14:paraId="1C882F97" w14:textId="69323BCB" w:rsidR="00554B5E" w:rsidRDefault="00554B5E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3-1自然環境</w:t>
            </w:r>
            <w:r w:rsidR="006B4765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/地形</w:t>
            </w:r>
          </w:p>
          <w:p w14:paraId="7B319492" w14:textId="77777777" w:rsidR="00517EBF" w:rsidRDefault="00517EBF" w:rsidP="00517EBF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066148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《引起動機》</w:t>
            </w:r>
          </w:p>
          <w:p w14:paraId="2F967BCA" w14:textId="41A7E5A1" w:rsidR="00554B5E" w:rsidRDefault="00A56C55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object w:dxaOrig="7032" w:dyaOrig="3912" w14:anchorId="6D76275E">
                <v:shape id="_x0000_i1031" type="#_x0000_t75" style="width:139.8pt;height:77.4pt" o:ole="">
                  <v:imagedata r:id="rId27" o:title=""/>
                </v:shape>
                <o:OLEObject Type="Embed" ProgID="PBrush" ShapeID="_x0000_i1031" DrawAspect="Content" ObjectID="_1798822326" r:id="rId28"/>
              </w:object>
            </w:r>
            <w:r w:rsidR="00517EBF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介紹土耳其的伊斯坦堡，讓同學看照片中有很多間清真寺，觀察清真寺的建築外觀通常有哪些特色?</w:t>
            </w:r>
          </w:p>
          <w:p w14:paraId="72ECC0A8" w14:textId="77777777" w:rsidR="00517EBF" w:rsidRDefault="00517EBF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7FA7DD1F" w14:textId="6409452A" w:rsidR="00517EBF" w:rsidRDefault="00517EBF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一、透過圖1-3-2來介紹西亞與北非的行政區，因兩地氣候</w:t>
            </w:r>
            <w:proofErr w:type="gramStart"/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乾燥、</w:t>
            </w:r>
            <w:proofErr w:type="gramEnd"/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沙漠廣布，大多數居民信仰伊斯</w:t>
            </w: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蘭教</w:t>
            </w:r>
            <w:r w:rsidR="007E353D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，所以被劃為伊斯蘭世界。</w:t>
            </w:r>
          </w:p>
          <w:p w14:paraId="4B67D6F1" w14:textId="384BF9A1" w:rsidR="00742CD6" w:rsidRPr="00742CD6" w:rsidRDefault="00742CD6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二、看圖1-3-3介紹西亞與北非的地形區，另外因位於板塊接觸帶上，2023年土耳其、敘利亞曾發生大地震。</w:t>
            </w:r>
          </w:p>
          <w:p w14:paraId="3B17B63F" w14:textId="77777777" w:rsidR="00554B5E" w:rsidRDefault="00554B5E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2B472EDE" w14:textId="4BD431B3" w:rsidR="00554B5E" w:rsidRDefault="00554B5E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64DDC98C" w14:textId="2D79D401" w:rsidR="00EC694E" w:rsidRDefault="00D112CE" w:rsidP="00EC694E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226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7B842B1F" w14:textId="77777777" w:rsidR="00A56C55" w:rsidRDefault="00A56C55" w:rsidP="00A56C55">
            <w:pPr>
              <w:ind w:left="-22" w:hanging="7"/>
            </w:pPr>
            <w:r>
              <w:object w:dxaOrig="6924" w:dyaOrig="3876" w14:anchorId="2D6E571C">
                <v:shape id="_x0000_i1032" type="#_x0000_t75" style="width:111.6pt;height:61.2pt" o:ole="">
                  <v:imagedata r:id="rId29" o:title=""/>
                </v:shape>
                <o:OLEObject Type="Embed" ProgID="PBrush" ShapeID="_x0000_i1032" DrawAspect="Content" ObjectID="_1798822327" r:id="rId30"/>
              </w:object>
            </w:r>
            <w:r w:rsidR="00742CD6">
              <w:rPr>
                <w:rFonts w:hint="eastAsia"/>
              </w:rPr>
              <w:t xml:space="preserve">  </w:t>
            </w:r>
          </w:p>
          <w:p w14:paraId="30AD3072" w14:textId="6D37B5E7" w:rsidR="00A56C55" w:rsidRPr="00A56C55" w:rsidRDefault="00A56C55" w:rsidP="00A56C55">
            <w:pPr>
              <w:ind w:left="-22" w:hanging="7"/>
              <w:rPr>
                <w:rFonts w:ascii="標楷體" w:eastAsia="標楷體" w:hAnsi="標楷體"/>
              </w:rPr>
            </w:pPr>
            <w:r>
              <w:rPr>
                <w:rFonts w:hint="eastAsia"/>
              </w:rPr>
              <w:t xml:space="preserve"> </w:t>
            </w:r>
            <w:r w:rsidRPr="00A56C55">
              <w:rPr>
                <w:rFonts w:ascii="標楷體" w:eastAsia="標楷體" w:hAnsi="標楷體" w:hint="eastAsia"/>
                <w:color w:val="FF0000"/>
                <w:sz w:val="24"/>
              </w:rPr>
              <w:t xml:space="preserve"> </w:t>
            </w:r>
            <w:r>
              <w:rPr>
                <w:rFonts w:ascii="標楷體" w:eastAsia="標楷體" w:hAnsi="標楷體" w:hint="eastAsia"/>
                <w:color w:val="FF0000"/>
                <w:sz w:val="24"/>
              </w:rPr>
              <w:t>1.</w:t>
            </w:r>
            <w:r w:rsidRPr="00A56C55">
              <w:rPr>
                <w:rFonts w:ascii="標楷體" w:eastAsia="標楷體" w:hAnsi="標楷體" w:hint="eastAsia"/>
                <w:color w:val="FF0000"/>
                <w:sz w:val="24"/>
              </w:rPr>
              <w:t>到底是教堂還是清真寺？揭開聖索菲亞大教堂的神秘面紗</w:t>
            </w:r>
          </w:p>
          <w:p w14:paraId="7F285F53" w14:textId="77777777" w:rsidR="00A56C55" w:rsidRDefault="00A56C55" w:rsidP="00A56C55">
            <w:pPr>
              <w:ind w:left="-22" w:hanging="7"/>
            </w:pPr>
          </w:p>
          <w:p w14:paraId="6E440FF1" w14:textId="77777777" w:rsidR="00A56C55" w:rsidRDefault="00A56C55" w:rsidP="00A56C55">
            <w:pPr>
              <w:ind w:firstLine="0"/>
            </w:pPr>
          </w:p>
          <w:p w14:paraId="1AD7801D" w14:textId="77777777" w:rsidR="00A56C55" w:rsidRDefault="00A56C55" w:rsidP="00A56C55">
            <w:pPr>
              <w:ind w:left="-22" w:hanging="7"/>
              <w:rPr>
                <w:rFonts w:ascii="標楷體" w:eastAsia="標楷體" w:hAnsi="標楷體"/>
                <w:color w:val="FF0000"/>
              </w:rPr>
            </w:pPr>
            <w:r>
              <w:object w:dxaOrig="7008" w:dyaOrig="3984" w14:anchorId="4524F0A1">
                <v:shape id="_x0000_i1033" type="#_x0000_t75" style="width:111.6pt;height:63pt" o:ole="">
                  <v:imagedata r:id="rId31" o:title=""/>
                </v:shape>
                <o:OLEObject Type="Embed" ProgID="PBrush" ShapeID="_x0000_i1033" DrawAspect="Content" ObjectID="_1798822328" r:id="rId32"/>
              </w:object>
            </w:r>
            <w:r>
              <w:rPr>
                <w:rFonts w:ascii="標楷體" w:eastAsia="標楷體" w:hAnsi="標楷體" w:hint="eastAsia"/>
                <w:color w:val="FF0000"/>
              </w:rPr>
              <w:t xml:space="preserve">     </w:t>
            </w:r>
          </w:p>
          <w:p w14:paraId="75B57FA9" w14:textId="776C3BE0" w:rsidR="00742CD6" w:rsidRDefault="00CF5CFC" w:rsidP="00CF5CFC">
            <w:pPr>
              <w:ind w:firstLine="0"/>
              <w:rPr>
                <w:rFonts w:ascii="標楷體" w:eastAsia="標楷體" w:hAnsi="標楷體"/>
                <w:color w:val="FF0000"/>
                <w:sz w:val="24"/>
              </w:rPr>
            </w:pPr>
            <w:r>
              <w:rPr>
                <w:rFonts w:ascii="標楷體" w:eastAsia="標楷體" w:hAnsi="標楷體" w:hint="eastAsia"/>
                <w:color w:val="FF0000"/>
                <w:sz w:val="24"/>
              </w:rPr>
              <w:t xml:space="preserve">  2.</w:t>
            </w:r>
            <w:r w:rsidR="00A56C55" w:rsidRPr="00CF5CFC">
              <w:rPr>
                <w:rFonts w:ascii="標楷體" w:eastAsia="標楷體" w:hAnsi="標楷體" w:hint="eastAsia"/>
                <w:color w:val="FF0000"/>
                <w:sz w:val="24"/>
              </w:rPr>
              <w:t>土耳其敘利亞大地震，死亡人數增至5000人－ BBC News 中文</w:t>
            </w:r>
          </w:p>
          <w:p w14:paraId="49A1AC55" w14:textId="77777777" w:rsidR="00CF5CFC" w:rsidRDefault="00CF5CFC" w:rsidP="00CF5CFC">
            <w:pPr>
              <w:ind w:firstLine="0"/>
              <w:rPr>
                <w:rFonts w:ascii="標楷體" w:eastAsia="標楷體" w:hAnsi="標楷體"/>
                <w:color w:val="FF0000"/>
                <w:sz w:val="24"/>
              </w:rPr>
            </w:pPr>
            <w:r>
              <w:rPr>
                <w:rFonts w:ascii="標楷體" w:eastAsia="標楷體" w:hAnsi="標楷體" w:hint="eastAsia"/>
                <w:color w:val="FF0000"/>
                <w:sz w:val="24"/>
              </w:rPr>
              <w:t xml:space="preserve"> </w:t>
            </w:r>
          </w:p>
          <w:p w14:paraId="0E41E77B" w14:textId="3C063053" w:rsidR="00CF5CFC" w:rsidRPr="00CF5CFC" w:rsidRDefault="00CF5CFC" w:rsidP="00CF5CFC">
            <w:pPr>
              <w:ind w:firstLine="0"/>
              <w:rPr>
                <w:rFonts w:ascii="標楷體" w:eastAsia="標楷體" w:hAnsi="標楷體"/>
                <w:color w:val="FF0000"/>
                <w:sz w:val="24"/>
              </w:rPr>
            </w:pPr>
            <w:r>
              <w:rPr>
                <w:rFonts w:ascii="標楷體" w:eastAsia="標楷體" w:hAnsi="標楷體" w:hint="eastAsia"/>
                <w:color w:val="FF0000"/>
                <w:sz w:val="24"/>
              </w:rPr>
              <w:lastRenderedPageBreak/>
              <w:t>3.</w:t>
            </w:r>
            <w:r w:rsidRPr="00CF5CFC">
              <w:rPr>
                <w:rFonts w:ascii="標楷體" w:eastAsia="標楷體" w:hAnsi="標楷體" w:hint="eastAsia"/>
                <w:color w:val="FF0000"/>
                <w:sz w:val="24"/>
              </w:rPr>
              <w:t>透過認識</w:t>
            </w:r>
            <w:r>
              <w:rPr>
                <w:rFonts w:ascii="標楷體" w:eastAsia="標楷體" w:hAnsi="標楷體" w:hint="eastAsia"/>
                <w:color w:val="FF0000"/>
                <w:sz w:val="24"/>
              </w:rPr>
              <w:t>西亞與北非</w:t>
            </w:r>
            <w:r w:rsidRPr="00CF5CFC">
              <w:rPr>
                <w:rFonts w:ascii="標楷體" w:eastAsia="標楷體" w:hAnsi="標楷體" w:hint="eastAsia"/>
                <w:color w:val="FF0000"/>
                <w:sz w:val="24"/>
              </w:rPr>
              <w:t>自然環境的主題地圖，讓學生能說出南亞的地形特徵。</w:t>
            </w:r>
          </w:p>
          <w:p w14:paraId="2B89E3F7" w14:textId="4ABA75BA" w:rsidR="00CF5CFC" w:rsidRPr="00CF5CFC" w:rsidRDefault="00CF5CFC" w:rsidP="00CF5CFC">
            <w:pPr>
              <w:pStyle w:val="aff0"/>
              <w:ind w:leftChars="0" w:left="451" w:firstLine="0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2F643160" w14:textId="17F6265D" w:rsidR="00EE2F54" w:rsidRPr="00EE2F54" w:rsidRDefault="00EE2F54" w:rsidP="00EE2F54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EE2F5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1.</w:t>
            </w:r>
            <w:r w:rsidR="00DB0A3F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觀察與紀錄</w:t>
            </w:r>
          </w:p>
          <w:p w14:paraId="31C6FF73" w14:textId="2E1CB98F" w:rsidR="00EE2F54" w:rsidRPr="00EE2F54" w:rsidRDefault="00EE2F54" w:rsidP="00EE2F54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EE2F5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2.worldwall測驗-</w:t>
            </w: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西亞和北非</w:t>
            </w:r>
            <w:r w:rsidRPr="00EE2F5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各國位置、地形</w:t>
            </w:r>
            <w:r w:rsidR="00DB0A3F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區</w:t>
            </w:r>
          </w:p>
          <w:p w14:paraId="63FB47FB" w14:textId="3A42B4DF" w:rsidR="00EC694E" w:rsidRPr="00A42EF1" w:rsidRDefault="00EE2F54" w:rsidP="00EE2F54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EE2F5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3.參與態度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A054C70" w14:textId="77777777" w:rsidR="00EC694E" w:rsidRPr="00A42EF1" w:rsidRDefault="00EC694E" w:rsidP="00EC694E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8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8523FDF" w14:textId="12C9D88F" w:rsidR="00EC694E" w:rsidRPr="00500692" w:rsidRDefault="00EC694E" w:rsidP="00EC694E">
            <w:pPr>
              <w:adjustRightInd w:val="0"/>
              <w:snapToGrid w:val="0"/>
              <w:spacing w:line="0" w:lineRule="atLeast"/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</w:rPr>
              <w:t>3-5清明節連假</w:t>
            </w:r>
          </w:p>
        </w:tc>
      </w:tr>
      <w:tr w:rsidR="00EC694E" w14:paraId="363E2044" w14:textId="77777777" w:rsidTr="006E2AFD">
        <w:trPr>
          <w:trHeight w:val="332"/>
          <w:jc w:val="center"/>
        </w:trPr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4B4D842" w14:textId="77777777" w:rsidR="00EC694E" w:rsidRDefault="00EC694E" w:rsidP="00EC694E">
            <w:pPr>
              <w:spacing w:line="280" w:lineRule="exact"/>
              <w:jc w:val="center"/>
              <w:rPr>
                <w:rFonts w:ascii="標楷體" w:eastAsia="標楷體" w:hAnsi="標楷體" w:cs="標楷體"/>
                <w:color w:val="auto"/>
                <w:sz w:val="24"/>
                <w:szCs w:val="24"/>
              </w:rPr>
            </w:pPr>
            <w:r w:rsidRPr="004C7166"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lastRenderedPageBreak/>
              <w:t>第九</w:t>
            </w:r>
            <w:proofErr w:type="gramStart"/>
            <w:r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t>週</w:t>
            </w:r>
            <w:proofErr w:type="gramEnd"/>
          </w:p>
          <w:p w14:paraId="0BD2048B" w14:textId="58D94F11" w:rsidR="00EC694E" w:rsidRDefault="00EC694E" w:rsidP="00EC694E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auto"/>
                <w:sz w:val="24"/>
                <w:szCs w:val="24"/>
              </w:rPr>
              <w:t>4/6-4/12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3050F28" w14:textId="679611D2" w:rsidR="00EC694E" w:rsidRDefault="006E2AFD" w:rsidP="006E2AFD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E2AFD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地1a-Ⅳ-1 說明重要地理現象分布特性的成因。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44233006" w14:textId="3E071107" w:rsidR="00EC694E" w:rsidRDefault="006E2AFD" w:rsidP="0037545F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E2AFD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地Bf-IV-1 自然環境與資源。</w:t>
            </w: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2E5345C1" w14:textId="7EC60E1C" w:rsidR="006B4765" w:rsidRDefault="006B4765" w:rsidP="006B4765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3-1自然環境/氣候</w:t>
            </w:r>
          </w:p>
          <w:p w14:paraId="0F1838B8" w14:textId="6B4CDA13" w:rsidR="006B4765" w:rsidRDefault="006B4765" w:rsidP="006B4765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一、透過圖1-3-6，觀察西亞與北非的年降水量分布，介紹溫帶地中海型氣候與熱帶沙漠的形成原因與氣候特色。</w:t>
            </w:r>
          </w:p>
          <w:p w14:paraId="2F4497BA" w14:textId="77777777" w:rsidR="006B4765" w:rsidRDefault="006B4765" w:rsidP="006B4765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757D8CD7" w14:textId="1EB23F25" w:rsidR="006B4765" w:rsidRDefault="00F57C29" w:rsidP="006B4765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二.乾燥氣候下的水資源利用</w:t>
            </w:r>
          </w:p>
          <w:p w14:paraId="6C90FEE0" w14:textId="3D5AF8CE" w:rsidR="006B4765" w:rsidRDefault="00F57C29" w:rsidP="006B4765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1.引用地表水</w:t>
            </w:r>
          </w:p>
          <w:p w14:paraId="118ED170" w14:textId="266533F5" w:rsidR="006B4765" w:rsidRDefault="00F57C29" w:rsidP="006B4765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2.引用地下水</w:t>
            </w:r>
          </w:p>
          <w:p w14:paraId="13871081" w14:textId="73B0FAE9" w:rsidR="00F57C29" w:rsidRDefault="00F57C29" w:rsidP="006B4765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3.以色列的滴灌技術</w:t>
            </w:r>
          </w:p>
          <w:p w14:paraId="3BCADFF7" w14:textId="77777777" w:rsidR="003A07F0" w:rsidRDefault="003A07F0" w:rsidP="006B4765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2F05651E" w14:textId="790CEFC8" w:rsidR="006B4765" w:rsidRPr="003A07F0" w:rsidRDefault="003A07F0" w:rsidP="003A07F0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三、</w:t>
            </w:r>
            <w:r w:rsidRPr="003A07F0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介紹沙漠麵包~~椰棗</w:t>
            </w:r>
          </w:p>
          <w:p w14:paraId="48923939" w14:textId="77777777" w:rsidR="003A07F0" w:rsidRPr="003A07F0" w:rsidRDefault="003A07F0" w:rsidP="003A07F0">
            <w:pPr>
              <w:pStyle w:val="aff0"/>
              <w:ind w:leftChars="0" w:left="527" w:firstLine="0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14F61C64" w14:textId="77777777" w:rsidR="00EC694E" w:rsidRDefault="00EC694E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40ABE35F" w14:textId="35C70849" w:rsidR="00EC694E" w:rsidRDefault="00D112CE" w:rsidP="00EC694E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1</w:t>
            </w:r>
          </w:p>
        </w:tc>
        <w:tc>
          <w:tcPr>
            <w:tcW w:w="226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2D578D8" w14:textId="77777777" w:rsidR="00EC694E" w:rsidRDefault="00B8161E" w:rsidP="00EC694E">
            <w:pPr>
              <w:ind w:left="-22" w:hanging="7"/>
            </w:pPr>
            <w:r>
              <w:object w:dxaOrig="6936" w:dyaOrig="3972" w14:anchorId="66CBA1E1">
                <v:shape id="_x0000_i1034" type="#_x0000_t75" style="width:110.4pt;height:64.8pt" o:ole="">
                  <v:imagedata r:id="rId33" o:title=""/>
                </v:shape>
                <o:OLEObject Type="Embed" ProgID="PBrush" ShapeID="_x0000_i1034" DrawAspect="Content" ObjectID="_1798822329" r:id="rId34"/>
              </w:object>
            </w:r>
          </w:p>
          <w:p w14:paraId="22C3953C" w14:textId="77777777" w:rsidR="00B8161E" w:rsidRDefault="00B8161E" w:rsidP="00EC694E">
            <w:pPr>
              <w:ind w:left="-22" w:hanging="7"/>
              <w:rPr>
                <w:rFonts w:ascii="標楷體" w:eastAsia="標楷體" w:hAnsi="標楷體"/>
                <w:color w:val="FF0000"/>
                <w:sz w:val="24"/>
              </w:rPr>
            </w:pPr>
            <w:r>
              <w:rPr>
                <w:rFonts w:hint="eastAsia"/>
              </w:rPr>
              <w:t xml:space="preserve">  </w:t>
            </w:r>
            <w:r w:rsidRPr="00B8161E">
              <w:rPr>
                <w:rFonts w:ascii="標楷體" w:eastAsia="標楷體" w:hAnsi="標楷體" w:hint="eastAsia"/>
                <w:color w:val="FF0000"/>
                <w:sz w:val="24"/>
              </w:rPr>
              <w:t>1.亞斯文高壩的建立如何兼顧</w:t>
            </w:r>
            <w:proofErr w:type="gramStart"/>
            <w:r w:rsidRPr="00B8161E">
              <w:rPr>
                <w:rFonts w:ascii="標楷體" w:eastAsia="標楷體" w:hAnsi="標楷體"/>
                <w:color w:val="FF0000"/>
                <w:sz w:val="24"/>
              </w:rPr>
              <w:t>”</w:t>
            </w:r>
            <w:proofErr w:type="gramEnd"/>
            <w:r w:rsidRPr="00B8161E">
              <w:rPr>
                <w:rFonts w:ascii="標楷體" w:eastAsia="標楷體" w:hAnsi="標楷體" w:hint="eastAsia"/>
                <w:color w:val="FF0000"/>
                <w:sz w:val="24"/>
              </w:rPr>
              <w:t>環境與經濟</w:t>
            </w:r>
            <w:proofErr w:type="gramStart"/>
            <w:r w:rsidRPr="00B8161E">
              <w:rPr>
                <w:rFonts w:ascii="標楷體" w:eastAsia="標楷體" w:hAnsi="標楷體"/>
                <w:color w:val="FF0000"/>
                <w:sz w:val="24"/>
              </w:rPr>
              <w:t>”</w:t>
            </w:r>
            <w:proofErr w:type="gramEnd"/>
            <w:r w:rsidRPr="00B8161E">
              <w:rPr>
                <w:rFonts w:ascii="標楷體" w:eastAsia="標楷體" w:hAnsi="標楷體" w:hint="eastAsia"/>
                <w:color w:val="FF0000"/>
                <w:sz w:val="24"/>
              </w:rPr>
              <w:t>成為這片土地所面對的難題</w:t>
            </w:r>
          </w:p>
          <w:p w14:paraId="70943A8D" w14:textId="77777777" w:rsidR="00B8161E" w:rsidRDefault="00B8161E" w:rsidP="00EC694E">
            <w:pPr>
              <w:ind w:left="-22" w:hanging="7"/>
              <w:rPr>
                <w:rStyle w:val="affa"/>
              </w:rPr>
            </w:pPr>
            <w:r>
              <w:object w:dxaOrig="7140" w:dyaOrig="4056" w14:anchorId="06F6EBD0">
                <v:shape id="_x0000_i1035" type="#_x0000_t75" style="width:111.6pt;height:63pt" o:ole="">
                  <v:imagedata r:id="rId35" o:title=""/>
                </v:shape>
                <o:OLEObject Type="Embed" ProgID="PBrush" ShapeID="_x0000_i1035" DrawAspect="Content" ObjectID="_1798822330" r:id="rId36"/>
              </w:object>
            </w:r>
          </w:p>
          <w:p w14:paraId="70CFAB93" w14:textId="70B0F54F" w:rsidR="00B8161E" w:rsidRPr="00F14A34" w:rsidRDefault="00F14A34" w:rsidP="00F14A34">
            <w:pPr>
              <w:ind w:firstLine="0"/>
              <w:rPr>
                <w:rStyle w:val="affa"/>
                <w:rFonts w:ascii="標楷體" w:eastAsia="標楷體" w:hAnsi="標楷體"/>
                <w:i w:val="0"/>
                <w:color w:val="FF0000"/>
                <w:sz w:val="24"/>
                <w:szCs w:val="24"/>
              </w:rPr>
            </w:pPr>
            <w:r>
              <w:rPr>
                <w:rStyle w:val="affa"/>
                <w:rFonts w:ascii="標楷體" w:eastAsia="標楷體" w:hAnsi="標楷體" w:hint="eastAsia"/>
                <w:i w:val="0"/>
                <w:color w:val="FF0000"/>
                <w:sz w:val="24"/>
                <w:szCs w:val="24"/>
              </w:rPr>
              <w:t>2.</w:t>
            </w:r>
            <w:r w:rsidR="00B8161E" w:rsidRPr="00F14A34">
              <w:rPr>
                <w:rStyle w:val="affa"/>
                <w:rFonts w:ascii="標楷體" w:eastAsia="標楷體" w:hAnsi="標楷體" w:hint="eastAsia"/>
                <w:i w:val="0"/>
                <w:color w:val="FF0000"/>
                <w:sz w:val="24"/>
                <w:szCs w:val="24"/>
              </w:rPr>
              <w:t>【突尼西亞】第一等級沙漠威而鋼 吃七顆抵一天體力</w:t>
            </w:r>
            <w:proofErr w:type="gramStart"/>
            <w:r w:rsidR="00B8161E" w:rsidRPr="00F14A34">
              <w:rPr>
                <w:rStyle w:val="affa"/>
                <w:rFonts w:ascii="標楷體" w:eastAsia="標楷體" w:hAnsi="標楷體" w:hint="eastAsia"/>
                <w:i w:val="0"/>
                <w:color w:val="FF0000"/>
                <w:sz w:val="24"/>
                <w:szCs w:val="24"/>
              </w:rPr>
              <w:t>｜</w:t>
            </w:r>
            <w:proofErr w:type="gramEnd"/>
            <w:r w:rsidR="00B8161E" w:rsidRPr="00F14A34">
              <w:rPr>
                <w:rStyle w:val="affa"/>
                <w:rFonts w:ascii="標楷體" w:eastAsia="標楷體" w:hAnsi="標楷體" w:hint="eastAsia"/>
                <w:i w:val="0"/>
                <w:color w:val="FF0000"/>
                <w:sz w:val="24"/>
                <w:szCs w:val="24"/>
              </w:rPr>
              <w:t>《世界第一等》</w:t>
            </w:r>
          </w:p>
          <w:p w14:paraId="1D3E9273" w14:textId="40D97BBE" w:rsidR="00F14A34" w:rsidRPr="00F14A34" w:rsidRDefault="00F14A34" w:rsidP="00F14A34">
            <w:pPr>
              <w:ind w:left="91" w:firstLine="0"/>
              <w:rPr>
                <w:rStyle w:val="affa"/>
                <w:rFonts w:ascii="標楷體" w:eastAsia="標楷體" w:hAnsi="標楷體"/>
                <w:i w:val="0"/>
                <w:sz w:val="24"/>
                <w:szCs w:val="24"/>
              </w:rPr>
            </w:pPr>
            <w:r w:rsidRPr="00F14A34">
              <w:rPr>
                <w:rStyle w:val="affa"/>
                <w:rFonts w:ascii="標楷體" w:eastAsia="標楷體" w:hAnsi="標楷體" w:hint="eastAsia"/>
                <w:i w:val="0"/>
                <w:color w:val="FF0000"/>
                <w:sz w:val="24"/>
                <w:szCs w:val="24"/>
              </w:rPr>
              <w:t>3.</w:t>
            </w:r>
            <w:r w:rsidR="00E07C79">
              <w:rPr>
                <w:rStyle w:val="affa"/>
                <w:rFonts w:ascii="標楷體" w:eastAsia="標楷體" w:hAnsi="標楷體" w:hint="eastAsia"/>
                <w:i w:val="0"/>
                <w:color w:val="FF0000"/>
                <w:sz w:val="24"/>
                <w:szCs w:val="24"/>
              </w:rPr>
              <w:t>透過</w:t>
            </w:r>
            <w:proofErr w:type="gramStart"/>
            <w:r w:rsidR="00E07C79">
              <w:rPr>
                <w:rStyle w:val="affa"/>
                <w:rFonts w:ascii="標楷體" w:eastAsia="標楷體" w:hAnsi="標楷體" w:hint="eastAsia"/>
                <w:i w:val="0"/>
                <w:color w:val="FF0000"/>
                <w:sz w:val="24"/>
                <w:szCs w:val="24"/>
              </w:rPr>
              <w:t>對圖表</w:t>
            </w:r>
            <w:proofErr w:type="gramEnd"/>
            <w:r w:rsidR="00E07C79">
              <w:rPr>
                <w:rStyle w:val="affa"/>
                <w:rFonts w:ascii="標楷體" w:eastAsia="標楷體" w:hAnsi="標楷體" w:hint="eastAsia"/>
                <w:i w:val="0"/>
                <w:color w:val="FF0000"/>
                <w:sz w:val="24"/>
                <w:szCs w:val="24"/>
              </w:rPr>
              <w:t>的認</w:t>
            </w:r>
            <w:r w:rsidR="00E07C79">
              <w:rPr>
                <w:rStyle w:val="affa"/>
                <w:rFonts w:ascii="標楷體" w:eastAsia="標楷體" w:hAnsi="標楷體" w:hint="eastAsia"/>
                <w:i w:val="0"/>
                <w:color w:val="FF0000"/>
                <w:sz w:val="24"/>
                <w:szCs w:val="24"/>
              </w:rPr>
              <w:lastRenderedPageBreak/>
              <w:t>識，讓學生能說出西亞北非的自然環境特徵。</w:t>
            </w:r>
          </w:p>
        </w:tc>
        <w:tc>
          <w:tcPr>
            <w:tcW w:w="141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17F78C1" w14:textId="77777777" w:rsidR="00DB0A3F" w:rsidRPr="00EE2F54" w:rsidRDefault="00DB0A3F" w:rsidP="00DB0A3F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EE2F5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1.</w:t>
            </w: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觀察與紀錄</w:t>
            </w:r>
          </w:p>
          <w:p w14:paraId="12484587" w14:textId="055AA834" w:rsidR="00DB0A3F" w:rsidRPr="00EE2F54" w:rsidRDefault="00DB0A3F" w:rsidP="00DB0A3F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EE2F5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2.worldwall測驗-</w:t>
            </w: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西亞和北非氣候類型、成因與特色</w:t>
            </w:r>
          </w:p>
          <w:p w14:paraId="0484FE94" w14:textId="79A01578" w:rsidR="00EC694E" w:rsidRPr="00A42EF1" w:rsidRDefault="00DB0A3F" w:rsidP="00DB0A3F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EE2F5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3.參與態度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7D271B19" w14:textId="77777777" w:rsidR="00EC694E" w:rsidRPr="00A42EF1" w:rsidRDefault="00EC694E" w:rsidP="00EC694E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8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0479C25" w14:textId="5BBB8020" w:rsidR="00EC694E" w:rsidRPr="00500692" w:rsidRDefault="00EC694E" w:rsidP="00EC694E">
            <w:pPr>
              <w:adjustRightInd w:val="0"/>
              <w:snapToGrid w:val="0"/>
              <w:spacing w:line="0" w:lineRule="atLeast"/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</w:rPr>
              <w:t xml:space="preserve">12校慶 </w:t>
            </w:r>
            <w:r>
              <w:rPr>
                <w:rFonts w:ascii="標楷體" w:eastAsia="標楷體" w:hAnsi="標楷體" w:hint="eastAsia"/>
                <w:b/>
                <w:bCs/>
              </w:rPr>
              <w:t xml:space="preserve"> </w:t>
            </w:r>
          </w:p>
        </w:tc>
      </w:tr>
      <w:tr w:rsidR="00EC694E" w14:paraId="2C8E5146" w14:textId="77777777" w:rsidTr="000C36FB">
        <w:trPr>
          <w:trHeight w:val="332"/>
          <w:jc w:val="center"/>
        </w:trPr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2ABD8AF" w14:textId="77777777" w:rsidR="00EC694E" w:rsidRDefault="00EC694E" w:rsidP="00EC694E">
            <w:pPr>
              <w:spacing w:line="280" w:lineRule="exact"/>
              <w:jc w:val="center"/>
              <w:rPr>
                <w:rFonts w:ascii="標楷體" w:eastAsia="標楷體" w:hAnsi="標楷體" w:cs="標楷體"/>
                <w:color w:val="auto"/>
                <w:sz w:val="24"/>
                <w:szCs w:val="24"/>
              </w:rPr>
            </w:pPr>
            <w:r w:rsidRPr="004C7166"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lastRenderedPageBreak/>
              <w:t>第十</w:t>
            </w:r>
            <w:proofErr w:type="gramStart"/>
            <w:r w:rsidRPr="004C7166"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t>週</w:t>
            </w:r>
            <w:proofErr w:type="gramEnd"/>
          </w:p>
          <w:p w14:paraId="5B22961C" w14:textId="15A456F7" w:rsidR="00EC694E" w:rsidRDefault="00EC694E" w:rsidP="00EC694E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auto"/>
                <w:sz w:val="24"/>
                <w:szCs w:val="24"/>
              </w:rPr>
              <w:t>4/13-4/19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C57B1EA" w14:textId="77777777" w:rsidR="000C36FB" w:rsidRPr="000C36FB" w:rsidRDefault="000C36FB" w:rsidP="000C36FB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0C36FB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社2a-Ⅳ-3 關心不同的社會文化及其發展，並展現開闊的世界觀。</w:t>
            </w:r>
          </w:p>
          <w:p w14:paraId="58E59938" w14:textId="1B511801" w:rsidR="00EC694E" w:rsidRDefault="000C36FB" w:rsidP="000C36FB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0C36FB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社2b-Ⅳ-2 尊重不同群體文化的差異性，並欣賞其文化之美。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7B33EC81" w14:textId="481A2F82" w:rsidR="00EC694E" w:rsidRDefault="005228D1" w:rsidP="0037545F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5228D1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地Bf-IV-2 伊斯蘭文化的發展與特色。</w:t>
            </w: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22AFCF23" w14:textId="400BFAC4" w:rsidR="00EC694E" w:rsidRDefault="00AD341C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3-2文化特色與生活方式</w:t>
            </w:r>
          </w:p>
          <w:p w14:paraId="26A0050D" w14:textId="7E38FE5D" w:rsidR="00F870A9" w:rsidRDefault="00F870A9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F870A9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《引起動機》</w:t>
            </w:r>
          </w:p>
          <w:p w14:paraId="6B833E01" w14:textId="6DCBCCD4" w:rsidR="00F870A9" w:rsidRDefault="00F870A9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問同學有沒有聽過齋戒月？如果剛好齋戒月期間到西亞和北非旅遊，需要注意甚麼事情？</w:t>
            </w:r>
          </w:p>
          <w:p w14:paraId="3E7DCB57" w14:textId="630F6E6B" w:rsidR="00F870A9" w:rsidRDefault="00F870A9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620BF542" w14:textId="3B2841DE" w:rsidR="00F870A9" w:rsidRPr="005434A6" w:rsidRDefault="005434A6" w:rsidP="005434A6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一、看圖1-3</w:t>
            </w:r>
            <w:r w:rsidR="00F870A9" w:rsidRPr="005434A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-15全球穆斯林分布圖，找出</w:t>
            </w:r>
            <w:r w:rsidR="00D155AE" w:rsidRPr="005434A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穆斯林人口高於50%以上</w:t>
            </w: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的地區，</w:t>
            </w:r>
            <w:r w:rsidR="00F870A9" w:rsidRPr="005434A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除了西</w:t>
            </w:r>
            <w:r w:rsidR="00C326E0" w:rsidRPr="005434A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亞、北非，還有哪些地區</w:t>
            </w: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？</w:t>
            </w:r>
            <w:r w:rsidR="00F870A9" w:rsidRPr="005434A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 xml:space="preserve"> </w:t>
            </w:r>
          </w:p>
          <w:p w14:paraId="37C8C4B9" w14:textId="671DC966" w:rsidR="00F870A9" w:rsidRDefault="00F8508B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二、介紹伊斯蘭教的興起過程，目前穆斯林人數已超過19億，伊斯蘭教成為世界第二大宗教。</w:t>
            </w:r>
          </w:p>
          <w:p w14:paraId="56316D09" w14:textId="54DC9F7E" w:rsidR="00AD341C" w:rsidRDefault="00F8508B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三、說明伊斯蘭教的教義，信徒日常生活須嚴守『五功』，介紹何謂五功?</w:t>
            </w:r>
          </w:p>
          <w:p w14:paraId="2EDF983E" w14:textId="37A6254A" w:rsidR="00F8508B" w:rsidRDefault="00F8508B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四、透過圖1-3-18，讓學生能說明希亞與北非的食衣住行日常生活方式。</w:t>
            </w:r>
          </w:p>
          <w:p w14:paraId="1BF8D3C9" w14:textId="77777777" w:rsidR="00F8508B" w:rsidRDefault="00F8508B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356CBEE4" w14:textId="1FB053F7" w:rsidR="00F8508B" w:rsidRPr="000C77E6" w:rsidRDefault="000C77E6" w:rsidP="000C77E6">
            <w:pPr>
              <w:pStyle w:val="aff0"/>
              <w:numPr>
                <w:ilvl w:val="0"/>
                <w:numId w:val="13"/>
              </w:numPr>
              <w:ind w:leftChars="0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0C77E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課後閱讀:</w:t>
            </w:r>
          </w:p>
          <w:p w14:paraId="54FAF4C0" w14:textId="77777777" w:rsidR="000C77E6" w:rsidRDefault="000C77E6" w:rsidP="000C77E6">
            <w:pP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</w:pPr>
            <w:r w:rsidRPr="000C77E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遺</w:t>
            </w:r>
            <w:proofErr w:type="gramStart"/>
            <w:r w:rsidRPr="000C77E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世</w:t>
            </w:r>
            <w:proofErr w:type="gramEnd"/>
            <w:r w:rsidRPr="000C77E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獨立的伊斯蘭國家</w:t>
            </w: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~中亞五國</w:t>
            </w:r>
          </w:p>
          <w:p w14:paraId="3A8C4F94" w14:textId="77777777" w:rsidR="00C47FCB" w:rsidRDefault="00C47FCB" w:rsidP="000C77E6">
            <w:pP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</w:pPr>
          </w:p>
          <w:p w14:paraId="62DA434C" w14:textId="77777777" w:rsidR="00C47FCB" w:rsidRPr="00C47FCB" w:rsidRDefault="00C47FCB" w:rsidP="00C47FCB">
            <w:pP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</w:pPr>
            <w:r w:rsidRPr="00C47FCB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【多元文化教育】</w:t>
            </w:r>
          </w:p>
          <w:p w14:paraId="6A549F03" w14:textId="77777777" w:rsidR="00C47FCB" w:rsidRPr="00C47FCB" w:rsidRDefault="00C47FCB" w:rsidP="00C47FCB">
            <w:pP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</w:pPr>
            <w:r w:rsidRPr="00C47FCB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文化差異與理解</w:t>
            </w:r>
          </w:p>
          <w:p w14:paraId="33D5B4D6" w14:textId="4B652AAE" w:rsidR="00C47FCB" w:rsidRDefault="00C47FCB" w:rsidP="00C47FCB">
            <w:pP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</w:pPr>
            <w:r w:rsidRPr="00C47FCB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多J5了解及尊重不同文化的習俗與禁忌。</w:t>
            </w:r>
          </w:p>
          <w:p w14:paraId="032320F8" w14:textId="77777777" w:rsidR="00C47FCB" w:rsidRDefault="00C47FCB" w:rsidP="00C47FCB">
            <w:pP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</w:pPr>
          </w:p>
          <w:p w14:paraId="75B46FB4" w14:textId="1A6A07CC" w:rsidR="00C47FCB" w:rsidRDefault="00C47FCB" w:rsidP="00C47FCB">
            <w:pP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認識齋戒月習俗的由來與禁忌，進而尊重穆斯林的習俗與禁忌。</w:t>
            </w:r>
          </w:p>
          <w:p w14:paraId="288747F1" w14:textId="77777777" w:rsidR="00C47FCB" w:rsidRDefault="00C47FCB" w:rsidP="000C77E6">
            <w:pP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</w:pPr>
          </w:p>
          <w:p w14:paraId="68DFA5FD" w14:textId="77777777" w:rsidR="00C47FCB" w:rsidRDefault="00C47FCB" w:rsidP="000C77E6">
            <w:pP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</w:pPr>
          </w:p>
          <w:p w14:paraId="12051809" w14:textId="3F536446" w:rsidR="00C47FCB" w:rsidRPr="000C77E6" w:rsidRDefault="00C47FCB" w:rsidP="000C77E6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6877DED1" w14:textId="2F95B984" w:rsidR="00EC694E" w:rsidRDefault="00D112CE" w:rsidP="00EC694E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226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FABB73A" w14:textId="72EF3EA8" w:rsidR="00A4207B" w:rsidRDefault="00A4207B" w:rsidP="00EC694E">
            <w:pPr>
              <w:ind w:left="-22" w:hanging="7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1.影片:</w:t>
            </w:r>
            <w:r>
              <w:rPr>
                <w:rFonts w:hint="eastAsia"/>
              </w:rPr>
              <w:t xml:space="preserve"> </w:t>
            </w:r>
            <w:r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齋戒月是什麼？一分半來了解！</w:t>
            </w:r>
            <w:r w:rsidRPr="00A4207B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What is Ramadan?</w:t>
            </w:r>
            <w:r>
              <w:t xml:space="preserve"> </w:t>
            </w:r>
            <w:hyperlink r:id="rId37" w:history="1">
              <w:r w:rsidRPr="006B056E">
                <w:rPr>
                  <w:rStyle w:val="aff9"/>
                  <w:rFonts w:ascii="標楷體" w:eastAsia="標楷體" w:hAnsi="標楷體" w:cs="標楷體"/>
                  <w:noProof/>
                  <w:sz w:val="24"/>
                  <w:szCs w:val="24"/>
                </w:rPr>
                <w:t>https://www.youtube.com/watch?v=aDcd9pyHwak&amp;t=14s</w:t>
              </w:r>
            </w:hyperlink>
          </w:p>
          <w:p w14:paraId="7D29FE8D" w14:textId="1B274B6D" w:rsidR="00EC694E" w:rsidRDefault="00A4207B" w:rsidP="00A4207B">
            <w:pPr>
              <w:ind w:left="-22" w:hanging="7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2.</w:t>
            </w:r>
            <w:r>
              <w:rPr>
                <w:rFonts w:hint="eastAsia"/>
              </w:rPr>
              <w:t xml:space="preserve"> </w:t>
            </w:r>
            <w:r w:rsidRPr="00A4207B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起床吃"封齋飯"！ 印尼穆斯林"齋戒月"是洗去汙穢.罪惡之月 齋戒習俗如同伊斯蘭"飢餓三十"│李天怡主持│【消失的國界】20190809│三立新聞台</w:t>
            </w:r>
            <w:hyperlink r:id="rId38" w:history="1">
              <w:r w:rsidRPr="006B056E">
                <w:rPr>
                  <w:rStyle w:val="aff9"/>
                  <w:rFonts w:ascii="標楷體" w:eastAsia="標楷體" w:hAnsi="標楷體" w:cs="標楷體"/>
                  <w:noProof/>
                  <w:sz w:val="24"/>
                  <w:szCs w:val="24"/>
                </w:rPr>
                <w:t>https://www.youtube.com/watch?v=UDlP7Sh2Z-4&amp;t=10s</w:t>
              </w:r>
            </w:hyperlink>
          </w:p>
          <w:p w14:paraId="59ABF80D" w14:textId="0BD0E36C" w:rsidR="00A4207B" w:rsidRDefault="00A4207B" w:rsidP="00A4207B">
            <w:pPr>
              <w:ind w:left="-22" w:hanging="7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 xml:space="preserve"> 3.</w:t>
            </w:r>
            <w:r w:rsidR="00962F5B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透過對伊斯蘭教的認識，讓學生能說明西亞與北非的文化特色和生活方式。</w:t>
            </w:r>
          </w:p>
        </w:tc>
        <w:tc>
          <w:tcPr>
            <w:tcW w:w="141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B841DB6" w14:textId="77777777" w:rsidR="00A4207B" w:rsidRPr="00EE2F54" w:rsidRDefault="00A4207B" w:rsidP="00A4207B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EE2F5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1.</w:t>
            </w: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觀察與紀錄</w:t>
            </w:r>
          </w:p>
          <w:p w14:paraId="66748729" w14:textId="40E77027" w:rsidR="00A4207B" w:rsidRPr="00EE2F54" w:rsidRDefault="00A4207B" w:rsidP="00A4207B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EE2F5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2.</w:t>
            </w:r>
            <w:r w:rsidR="00F7455E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課後閱讀討論</w:t>
            </w:r>
          </w:p>
          <w:p w14:paraId="3557FBCA" w14:textId="1F722B01" w:rsidR="00EC694E" w:rsidRPr="00A42EF1" w:rsidRDefault="00A4207B" w:rsidP="00A4207B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EE2F5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3.參與態度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4BD3B240" w14:textId="77777777" w:rsidR="00BB0C4B" w:rsidRPr="00605312" w:rsidRDefault="00BB0C4B" w:rsidP="00BB0C4B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【</w:t>
            </w:r>
            <w:r w:rsidRPr="00605312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多元文化教育</w:t>
            </w: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】</w:t>
            </w:r>
          </w:p>
          <w:p w14:paraId="136A27D4" w14:textId="77777777" w:rsidR="00BB0C4B" w:rsidRPr="00605312" w:rsidRDefault="00BB0C4B" w:rsidP="00BB0C4B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05312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文化差異與理解</w:t>
            </w:r>
          </w:p>
          <w:p w14:paraId="0B6351E6" w14:textId="6A86BD0A" w:rsidR="00EC694E" w:rsidRPr="00A42EF1" w:rsidRDefault="00BB0C4B" w:rsidP="00BB0C4B">
            <w:pPr>
              <w:ind w:left="-22" w:hanging="7"/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05312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多J5了解及尊重不同文化的習俗與禁忌。</w:t>
            </w:r>
          </w:p>
        </w:tc>
        <w:tc>
          <w:tcPr>
            <w:tcW w:w="178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C7FD0A3" w14:textId="77777777" w:rsidR="00EC694E" w:rsidRDefault="00EC694E" w:rsidP="00EC694E">
            <w:pPr>
              <w:jc w:val="lef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14補假</w:t>
            </w:r>
          </w:p>
          <w:p w14:paraId="7C498C0A" w14:textId="2E73EF08" w:rsidR="00EC694E" w:rsidRPr="00500692" w:rsidRDefault="00EC694E" w:rsidP="00EC694E">
            <w:pPr>
              <w:adjustRightInd w:val="0"/>
              <w:snapToGrid w:val="0"/>
              <w:spacing w:line="0" w:lineRule="atLeast"/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</w:rPr>
              <w:t>17第1次作業抽查</w:t>
            </w:r>
            <w:r>
              <w:rPr>
                <w:rFonts w:ascii="標楷體" w:eastAsia="標楷體" w:hAnsi="標楷體" w:hint="eastAsia"/>
              </w:rPr>
              <w:br/>
              <w:t>17-18</w:t>
            </w:r>
            <w:proofErr w:type="gramStart"/>
            <w:r>
              <w:rPr>
                <w:rFonts w:ascii="標楷體" w:eastAsia="標楷體" w:hAnsi="標楷體" w:hint="eastAsia"/>
              </w:rPr>
              <w:t>九</w:t>
            </w:r>
            <w:proofErr w:type="gramEnd"/>
            <w:r>
              <w:rPr>
                <w:rFonts w:ascii="標楷體" w:eastAsia="標楷體" w:hAnsi="標楷體" w:hint="eastAsia"/>
              </w:rPr>
              <w:t>年級第4次複習考(康軒B1-B6)</w:t>
            </w:r>
          </w:p>
        </w:tc>
      </w:tr>
      <w:tr w:rsidR="00EC694E" w14:paraId="7F4EA463" w14:textId="77777777" w:rsidTr="0037545F">
        <w:trPr>
          <w:trHeight w:val="332"/>
          <w:jc w:val="center"/>
        </w:trPr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92D735C" w14:textId="660419E0" w:rsidR="00EC694E" w:rsidRDefault="00EC694E" w:rsidP="00EC694E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4C7166"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lastRenderedPageBreak/>
              <w:t>第十一</w:t>
            </w:r>
            <w:proofErr w:type="gramStart"/>
            <w:r w:rsidRPr="004C7166"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t>週</w:t>
            </w:r>
            <w:proofErr w:type="gramEnd"/>
            <w:r>
              <w:rPr>
                <w:rFonts w:ascii="標楷體" w:eastAsia="標楷體" w:hAnsi="標楷體" w:cs="標楷體"/>
                <w:color w:val="auto"/>
                <w:sz w:val="24"/>
                <w:szCs w:val="24"/>
              </w:rPr>
              <w:t>4/20-4/26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DCAA7B9" w14:textId="77777777" w:rsidR="0037545F" w:rsidRPr="0037545F" w:rsidRDefault="0037545F" w:rsidP="0037545F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37545F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地1c-Ⅳ-2 反思各種地理環境與議題的內涵，並提出相關意見。</w:t>
            </w:r>
          </w:p>
          <w:p w14:paraId="4FAF46BF" w14:textId="02911357" w:rsidR="00EC694E" w:rsidRDefault="0037545F" w:rsidP="0037545F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37545F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社2a-Ⅳ-3 關心不同的社會文化及其發展，並展現開闊的</w:t>
            </w:r>
            <w:r w:rsidRPr="0037545F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世界觀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239DB51" w14:textId="022117B9" w:rsidR="00EC694E" w:rsidRDefault="0037545F" w:rsidP="0037545F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37545F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地Bf-IV-3 國際衝突的焦點。</w:t>
            </w: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124A4C2" w14:textId="77777777" w:rsidR="00EC694E" w:rsidRDefault="00D155AE" w:rsidP="007F2BE8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第4章</w:t>
            </w:r>
            <w:r w:rsidR="007F2BE8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西亞與北非的衝突與轉變</w:t>
            </w:r>
          </w:p>
          <w:p w14:paraId="1FD51FB7" w14:textId="77777777" w:rsidR="007F2BE8" w:rsidRDefault="007F2BE8" w:rsidP="007F2BE8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4-1區域衝突與資源爭奪</w:t>
            </w:r>
          </w:p>
          <w:p w14:paraId="1D9672A3" w14:textId="77777777" w:rsidR="008E3AA4" w:rsidRDefault="008E3AA4" w:rsidP="007F2BE8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8E3AA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《引起動機》</w:t>
            </w:r>
          </w:p>
          <w:p w14:paraId="0E0C47F4" w14:textId="40813C92" w:rsidR="008E3AA4" w:rsidRDefault="008E3AA4" w:rsidP="007F2BE8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詢問同學知道西亞常常會有戰事發生的原因嗎?能舉例有哪些國家有衝突發生?</w:t>
            </w:r>
          </w:p>
          <w:p w14:paraId="38FD739F" w14:textId="5E0C21DD" w:rsidR="008E3AA4" w:rsidRDefault="008E3AA4" w:rsidP="007F2BE8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127BF461" w14:textId="5AB18631" w:rsidR="008E3AA4" w:rsidRPr="000414F6" w:rsidRDefault="000414F6" w:rsidP="000414F6">
            <w:pPr>
              <w:pStyle w:val="aff0"/>
              <w:numPr>
                <w:ilvl w:val="0"/>
                <w:numId w:val="15"/>
              </w:numPr>
              <w:ind w:leftChars="0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0414F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區域衝突</w:t>
            </w:r>
          </w:p>
          <w:p w14:paraId="45549EFE" w14:textId="47FD03C5" w:rsidR="000414F6" w:rsidRPr="000414F6" w:rsidRDefault="000414F6" w:rsidP="000414F6">
            <w:pPr>
              <w:pStyle w:val="aff0"/>
              <w:numPr>
                <w:ilvl w:val="0"/>
                <w:numId w:val="16"/>
              </w:numPr>
              <w:ind w:leftChars="0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0414F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宗教複雜</w:t>
            </w: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:耶路撒冷為三大宗教的聖地</w:t>
            </w:r>
          </w:p>
          <w:p w14:paraId="7CED278F" w14:textId="13453965" w:rsidR="000414F6" w:rsidRDefault="000414F6" w:rsidP="000414F6">
            <w:pPr>
              <w:pStyle w:val="aff0"/>
              <w:numPr>
                <w:ilvl w:val="0"/>
                <w:numId w:val="16"/>
              </w:numPr>
              <w:ind w:leftChars="0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族群複雜:阿拉伯人、猶太人、波斯人、庫德族人</w:t>
            </w:r>
          </w:p>
          <w:p w14:paraId="4129C532" w14:textId="72D9D46A" w:rsidR="000414F6" w:rsidRDefault="000414F6" w:rsidP="000414F6">
            <w:pPr>
              <w:pStyle w:val="aff0"/>
              <w:numPr>
                <w:ilvl w:val="0"/>
                <w:numId w:val="16"/>
              </w:numPr>
              <w:ind w:leftChars="0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領土爭奪:巴勒斯坦</w:t>
            </w:r>
          </w:p>
          <w:p w14:paraId="03ED3189" w14:textId="77777777" w:rsidR="007F2BE8" w:rsidRDefault="000414F6" w:rsidP="003F38FF">
            <w:pPr>
              <w:pStyle w:val="aff0"/>
              <w:numPr>
                <w:ilvl w:val="0"/>
                <w:numId w:val="16"/>
              </w:numPr>
              <w:ind w:leftChars="0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水資源爭奪</w:t>
            </w:r>
          </w:p>
          <w:p w14:paraId="26503F92" w14:textId="77777777" w:rsidR="003F38FF" w:rsidRDefault="003F38FF" w:rsidP="003F38FF">
            <w:pPr>
              <w:pStyle w:val="aff0"/>
              <w:numPr>
                <w:ilvl w:val="0"/>
                <w:numId w:val="16"/>
              </w:numPr>
              <w:ind w:leftChars="0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石油資源爭奪</w:t>
            </w:r>
          </w:p>
          <w:p w14:paraId="24287AC9" w14:textId="3FFB424C" w:rsidR="00650EA2" w:rsidRPr="00FE64B4" w:rsidRDefault="00650EA2" w:rsidP="00FE64B4">
            <w:pPr>
              <w:pStyle w:val="aff0"/>
              <w:numPr>
                <w:ilvl w:val="0"/>
                <w:numId w:val="15"/>
              </w:numPr>
              <w:ind w:leftChars="0"/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</w:pPr>
            <w:r w:rsidRPr="00FE64B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實作與練習~庫德族</w:t>
            </w:r>
          </w:p>
          <w:p w14:paraId="365FF713" w14:textId="77777777" w:rsidR="00FE64B4" w:rsidRDefault="00FE64B4" w:rsidP="00FE64B4">
            <w:pPr>
              <w:ind w:left="23" w:firstLine="0"/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</w:pPr>
          </w:p>
          <w:p w14:paraId="1BAFFD16" w14:textId="77777777" w:rsidR="00FE64B4" w:rsidRPr="00FE64B4" w:rsidRDefault="00FE64B4" w:rsidP="00FE64B4">
            <w:pPr>
              <w:ind w:left="23" w:firstLine="0"/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</w:pPr>
            <w:r w:rsidRPr="00FE64B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【能源教育】</w:t>
            </w:r>
          </w:p>
          <w:p w14:paraId="3EA22B0D" w14:textId="77777777" w:rsidR="00FE64B4" w:rsidRDefault="00FE64B4" w:rsidP="00FE64B4">
            <w:pPr>
              <w:ind w:left="23" w:firstLine="0"/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</w:pPr>
            <w:r w:rsidRPr="00FE64B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能J5 了解能源與經濟發展、環境之間相互的影響與關連。</w:t>
            </w:r>
          </w:p>
          <w:p w14:paraId="6E5A5874" w14:textId="77777777" w:rsidR="00FE64B4" w:rsidRDefault="00FE64B4" w:rsidP="00FE64B4">
            <w:pPr>
              <w:ind w:left="23" w:firstLine="0"/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</w:pPr>
          </w:p>
          <w:p w14:paraId="509F624E" w14:textId="1DEF51E5" w:rsidR="00FE64B4" w:rsidRPr="00FE64B4" w:rsidRDefault="00FE64B4" w:rsidP="00FE64B4">
            <w:pPr>
              <w:ind w:left="23" w:firstLine="0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學習波斯灣的石油能源，周圍那些國家是OPEC的會員國，曾因爭奪能源引發那些戰爭與衝突，及對全球經濟的影響。</w:t>
            </w:r>
          </w:p>
        </w:tc>
        <w:tc>
          <w:tcPr>
            <w:tcW w:w="70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D8B26CD" w14:textId="1DFAC8C8" w:rsidR="00EC694E" w:rsidRDefault="00D112CE" w:rsidP="00EC694E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226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64ABA17D" w14:textId="1C6FCD9D" w:rsidR="00EC694E" w:rsidRPr="00A1603E" w:rsidRDefault="00A1603E" w:rsidP="00A1603E">
            <w:pPr>
              <w:pStyle w:val="aff0"/>
              <w:numPr>
                <w:ilvl w:val="0"/>
                <w:numId w:val="22"/>
              </w:numPr>
              <w:ind w:leftChars="0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  <w:r w:rsidRPr="00A1603E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影片:</w:t>
            </w:r>
            <w:r>
              <w:rPr>
                <w:rFonts w:hint="eastAsia"/>
              </w:rPr>
              <w:t xml:space="preserve"> </w:t>
            </w:r>
            <w:r w:rsidRPr="00A1603E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以色列空襲敘利亞首都釀15死，黎巴嫩首都也遭以軍猛攻! 慶祝川普回鍋? 以國傳提停火計畫2024/11/15</w:t>
            </w:r>
            <w:r>
              <w:t xml:space="preserve"> </w:t>
            </w:r>
            <w:hyperlink r:id="rId39" w:history="1">
              <w:r w:rsidRPr="006B056E">
                <w:rPr>
                  <w:rStyle w:val="aff9"/>
                  <w:rFonts w:ascii="標楷體" w:eastAsia="標楷體" w:hAnsi="標楷體" w:cs="標楷體"/>
                  <w:noProof/>
                  <w:sz w:val="24"/>
                  <w:szCs w:val="24"/>
                </w:rPr>
                <w:t>https://www.youtube.com/watch?v=_ktV-qR_WtM</w:t>
              </w:r>
            </w:hyperlink>
          </w:p>
          <w:p w14:paraId="631E857F" w14:textId="655EC26F" w:rsidR="00A1603E" w:rsidRDefault="002D39A4" w:rsidP="002D39A4">
            <w:pPr>
              <w:pStyle w:val="aff0"/>
              <w:numPr>
                <w:ilvl w:val="0"/>
                <w:numId w:val="22"/>
              </w:numPr>
              <w:ind w:leftChars="0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  <w:r w:rsidRPr="002D39A4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 xml:space="preserve">中東第4大民族! </w:t>
            </w:r>
            <w:r w:rsidRPr="002D39A4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lastRenderedPageBreak/>
              <w:t>庫德族人口3千萬"無建國之地" 土耳其屢打壓庫德族 傳統服飾.語言通通不准│主播 苑曉琬│【大世界新聞】20241024│三立iNEWS</w:t>
            </w:r>
            <w:r>
              <w:t xml:space="preserve"> </w:t>
            </w:r>
            <w:hyperlink r:id="rId40" w:history="1">
              <w:r w:rsidRPr="006B056E">
                <w:rPr>
                  <w:rStyle w:val="aff9"/>
                  <w:rFonts w:ascii="標楷體" w:eastAsia="標楷體" w:hAnsi="標楷體" w:cs="標楷體"/>
                  <w:noProof/>
                  <w:sz w:val="24"/>
                  <w:szCs w:val="24"/>
                </w:rPr>
                <w:t>https://www.youtube.com/watch?v=6QthfT7ookM</w:t>
              </w:r>
            </w:hyperlink>
          </w:p>
          <w:p w14:paraId="6CE25D37" w14:textId="6956B9E8" w:rsidR="002D39A4" w:rsidRDefault="002D39A4" w:rsidP="00B32698">
            <w:pPr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</w:p>
          <w:p w14:paraId="431EF7F9" w14:textId="77777777" w:rsidR="00B32698" w:rsidRDefault="00B32698" w:rsidP="00B32698">
            <w:pPr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</w:p>
          <w:p w14:paraId="161BE201" w14:textId="77777777" w:rsidR="00B32698" w:rsidRDefault="00B32698" w:rsidP="00B32698">
            <w:pPr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</w:p>
          <w:p w14:paraId="46B9EBF9" w14:textId="77777777" w:rsidR="00B32698" w:rsidRDefault="00B32698" w:rsidP="00B32698">
            <w:pPr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</w:p>
          <w:p w14:paraId="2E5C3F7F" w14:textId="606378CF" w:rsidR="00B32698" w:rsidRPr="00B32698" w:rsidRDefault="00B32698" w:rsidP="00B32698">
            <w:pPr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422C5037" w14:textId="77777777" w:rsidR="003879BD" w:rsidRPr="003879BD" w:rsidRDefault="003879BD" w:rsidP="003879BD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3879BD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1.觀察與紀錄</w:t>
            </w:r>
          </w:p>
          <w:p w14:paraId="390E1F21" w14:textId="15F955F3" w:rsidR="003879BD" w:rsidRPr="003879BD" w:rsidRDefault="003879BD" w:rsidP="003879BD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3879BD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2.</w:t>
            </w: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西亞與北非區域衝突統整</w:t>
            </w:r>
          </w:p>
          <w:p w14:paraId="23FCA762" w14:textId="6DCD03F6" w:rsidR="00EC694E" w:rsidRPr="00A42EF1" w:rsidRDefault="003879BD" w:rsidP="003879BD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3879BD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3.參與態度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48D48FA6" w14:textId="77777777" w:rsidR="005D22F7" w:rsidRPr="005D22F7" w:rsidRDefault="005D22F7" w:rsidP="005D22F7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5D22F7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【能源教育】</w:t>
            </w:r>
          </w:p>
          <w:p w14:paraId="2EAE0F94" w14:textId="1D97BDA1" w:rsidR="00EC694E" w:rsidRPr="00A42EF1" w:rsidRDefault="005D22F7" w:rsidP="005D22F7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5D22F7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能J5 了解能源與經濟發展、環境之間相互的影響與關連。</w:t>
            </w:r>
          </w:p>
        </w:tc>
        <w:tc>
          <w:tcPr>
            <w:tcW w:w="178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A3AB935" w14:textId="77777777" w:rsidR="00EC694E" w:rsidRPr="00141501" w:rsidRDefault="00EC694E" w:rsidP="00EC694E">
            <w:pPr>
              <w:jc w:val="lef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教科書評選</w:t>
            </w:r>
            <w:proofErr w:type="gramStart"/>
            <w:r>
              <w:rPr>
                <w:rFonts w:ascii="標楷體" w:eastAsia="標楷體" w:hAnsi="標楷體" w:hint="eastAsia"/>
              </w:rPr>
              <w:t>週</w:t>
            </w:r>
            <w:proofErr w:type="gramEnd"/>
            <w:r>
              <w:rPr>
                <w:rFonts w:ascii="標楷體" w:eastAsia="標楷體" w:hAnsi="標楷體" w:hint="eastAsia"/>
                <w:b/>
                <w:bCs/>
              </w:rPr>
              <w:br/>
            </w:r>
            <w:r w:rsidRPr="00141501">
              <w:rPr>
                <w:rFonts w:ascii="標楷體" w:eastAsia="標楷體" w:hAnsi="標楷體" w:hint="eastAsia"/>
              </w:rPr>
              <w:t>21-25</w:t>
            </w:r>
            <w:proofErr w:type="gramStart"/>
            <w:r w:rsidRPr="00141501">
              <w:rPr>
                <w:rFonts w:ascii="標楷體" w:eastAsia="標楷體" w:hAnsi="標楷體" w:hint="eastAsia"/>
              </w:rPr>
              <w:t>七</w:t>
            </w:r>
            <w:proofErr w:type="gramEnd"/>
            <w:r w:rsidRPr="00141501">
              <w:rPr>
                <w:rFonts w:ascii="標楷體" w:eastAsia="標楷體" w:hAnsi="標楷體" w:hint="eastAsia"/>
              </w:rPr>
              <w:t xml:space="preserve">年級詩詞吟唱走位  </w:t>
            </w:r>
          </w:p>
          <w:p w14:paraId="66986459" w14:textId="29DFF707" w:rsidR="00EC694E" w:rsidRPr="00500692" w:rsidRDefault="00EC694E" w:rsidP="00EC694E">
            <w:pPr>
              <w:adjustRightInd w:val="0"/>
              <w:snapToGrid w:val="0"/>
              <w:spacing w:line="0" w:lineRule="atLeast"/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141501">
              <w:rPr>
                <w:rFonts w:ascii="標楷體" w:eastAsia="標楷體" w:hAnsi="標楷體" w:hint="eastAsia"/>
              </w:rPr>
              <w:t>24第1次作業補抽查</w:t>
            </w:r>
          </w:p>
        </w:tc>
      </w:tr>
      <w:tr w:rsidR="00EC694E" w14:paraId="2C583FD0" w14:textId="77777777" w:rsidTr="00D45569">
        <w:trPr>
          <w:trHeight w:val="332"/>
          <w:jc w:val="center"/>
        </w:trPr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1664AF4" w14:textId="77777777" w:rsidR="00EC694E" w:rsidRDefault="00EC694E" w:rsidP="00EC694E">
            <w:pPr>
              <w:spacing w:line="280" w:lineRule="exact"/>
              <w:jc w:val="center"/>
              <w:rPr>
                <w:rFonts w:ascii="標楷體" w:eastAsia="標楷體" w:hAnsi="標楷體" w:cs="標楷體"/>
                <w:color w:val="auto"/>
                <w:sz w:val="24"/>
                <w:szCs w:val="24"/>
              </w:rPr>
            </w:pPr>
            <w:r w:rsidRPr="004C7166"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lastRenderedPageBreak/>
              <w:t>第十二</w:t>
            </w:r>
            <w:proofErr w:type="gramStart"/>
            <w:r w:rsidRPr="004C7166"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t>週</w:t>
            </w:r>
            <w:proofErr w:type="gramEnd"/>
          </w:p>
          <w:p w14:paraId="243BF33B" w14:textId="4C561389" w:rsidR="00EC694E" w:rsidRDefault="00EC694E" w:rsidP="00EC694E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auto"/>
                <w:sz w:val="24"/>
                <w:szCs w:val="24"/>
              </w:rPr>
              <w:t>4/27-5/3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3EF4918" w14:textId="77777777" w:rsidR="00D45569" w:rsidRPr="00D45569" w:rsidRDefault="00D45569" w:rsidP="00D45569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D45569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地 1a-Ⅳ-2 說明重要環境、經濟與文化</w:t>
            </w:r>
            <w:proofErr w:type="gramStart"/>
            <w:r w:rsidRPr="00D45569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議題間的相互</w:t>
            </w:r>
            <w:proofErr w:type="gramEnd"/>
            <w:r w:rsidRPr="00D45569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關係。</w:t>
            </w:r>
          </w:p>
          <w:p w14:paraId="2AEED2BC" w14:textId="4DD3E4E6" w:rsidR="00EC694E" w:rsidRDefault="00D45569" w:rsidP="00D45569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D45569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地1c-Ⅳ-2 反思各種地</w:t>
            </w:r>
            <w:r w:rsidRPr="00D45569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理環境與議題的內涵，並提出相關意見。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271747E5" w14:textId="66553E97" w:rsidR="00EC694E" w:rsidRDefault="00D45569" w:rsidP="00D45569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D45569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地Bf-IV-3 國際衝突的焦點。</w:t>
            </w: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73404F3A" w14:textId="217E06B2" w:rsidR="00EC694E" w:rsidRDefault="006C2543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C2543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4-1區域衝突與資源爭奪</w:t>
            </w:r>
          </w:p>
          <w:p w14:paraId="28D7E30B" w14:textId="77777777" w:rsidR="0039202E" w:rsidRDefault="0039202E" w:rsidP="0039202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【動盪的西亞與北非】</w:t>
            </w:r>
          </w:p>
          <w:p w14:paraId="1EFD1729" w14:textId="3038F419" w:rsidR="0039202E" w:rsidRPr="0039202E" w:rsidRDefault="0039202E" w:rsidP="0039202E">
            <w:pPr>
              <w:pStyle w:val="aff0"/>
              <w:numPr>
                <w:ilvl w:val="0"/>
                <w:numId w:val="17"/>
              </w:numPr>
              <w:ind w:leftChars="0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39202E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西撒哈拉主權爭議</w:t>
            </w:r>
          </w:p>
          <w:p w14:paraId="65264B56" w14:textId="77777777" w:rsidR="0039202E" w:rsidRDefault="0039202E" w:rsidP="0039202E">
            <w:pPr>
              <w:pStyle w:val="aff0"/>
              <w:numPr>
                <w:ilvl w:val="0"/>
                <w:numId w:val="17"/>
              </w:numPr>
              <w:ind w:leftChars="0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以阿衝突</w:t>
            </w:r>
          </w:p>
          <w:p w14:paraId="6A900CA7" w14:textId="77777777" w:rsidR="0039202E" w:rsidRDefault="00FD0515" w:rsidP="0039202E">
            <w:pPr>
              <w:pStyle w:val="aff0"/>
              <w:numPr>
                <w:ilvl w:val="0"/>
                <w:numId w:val="17"/>
              </w:numPr>
              <w:ind w:leftChars="0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敘利亞內戰</w:t>
            </w:r>
          </w:p>
          <w:p w14:paraId="624CDB91" w14:textId="77777777" w:rsidR="00FD0515" w:rsidRDefault="00061330" w:rsidP="0039202E">
            <w:pPr>
              <w:pStyle w:val="aff0"/>
              <w:numPr>
                <w:ilvl w:val="0"/>
                <w:numId w:val="17"/>
              </w:numPr>
              <w:ind w:leftChars="0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伊索比亞復興大壩爭議</w:t>
            </w:r>
          </w:p>
          <w:p w14:paraId="432DEE9D" w14:textId="76DA7FBC" w:rsidR="00061330" w:rsidRPr="0039202E" w:rsidRDefault="00061330" w:rsidP="0039202E">
            <w:pPr>
              <w:pStyle w:val="aff0"/>
              <w:numPr>
                <w:ilvl w:val="0"/>
                <w:numId w:val="17"/>
              </w:numPr>
              <w:ind w:leftChars="0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波斯灣戰爭</w:t>
            </w:r>
          </w:p>
        </w:tc>
        <w:tc>
          <w:tcPr>
            <w:tcW w:w="70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427CF61" w14:textId="38F5739A" w:rsidR="00EC694E" w:rsidRDefault="00D112CE" w:rsidP="00EC694E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1</w:t>
            </w:r>
          </w:p>
        </w:tc>
        <w:tc>
          <w:tcPr>
            <w:tcW w:w="226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255E5845" w14:textId="0646464E" w:rsidR="000D0637" w:rsidRPr="000D0637" w:rsidRDefault="000D0637" w:rsidP="000D0637">
            <w:pPr>
              <w:pStyle w:val="aff0"/>
              <w:numPr>
                <w:ilvl w:val="0"/>
                <w:numId w:val="23"/>
              </w:numPr>
              <w:ind w:leftChars="0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  <w:r w:rsidRPr="000D0637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影片:以色列、巴勒斯坦 到底有什麼仇？猶太人、阿拉伯人的百年恩怨 哈瑪斯、巴勒斯坦是什麼關係？</w:t>
            </w:r>
          </w:p>
          <w:p w14:paraId="67060C5B" w14:textId="6B283E3B" w:rsidR="000D0637" w:rsidRDefault="002C4E2F" w:rsidP="000D0637">
            <w:pPr>
              <w:pStyle w:val="aff0"/>
              <w:ind w:leftChars="0" w:left="331" w:firstLine="0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  <w:hyperlink r:id="rId41" w:history="1">
              <w:r w:rsidR="000D0637" w:rsidRPr="006B056E">
                <w:rPr>
                  <w:rStyle w:val="aff9"/>
                  <w:rFonts w:ascii="標楷體" w:eastAsia="標楷體" w:hAnsi="標楷體" w:cs="標楷體"/>
                  <w:noProof/>
                  <w:sz w:val="24"/>
                  <w:szCs w:val="24"/>
                </w:rPr>
                <w:t>https://www.you</w:t>
              </w:r>
              <w:r w:rsidR="000D0637" w:rsidRPr="006B056E">
                <w:rPr>
                  <w:rStyle w:val="aff9"/>
                  <w:rFonts w:ascii="標楷體" w:eastAsia="標楷體" w:hAnsi="標楷體" w:cs="標楷體"/>
                  <w:noProof/>
                  <w:sz w:val="24"/>
                  <w:szCs w:val="24"/>
                </w:rPr>
                <w:lastRenderedPageBreak/>
                <w:t>tube.com/watch?v=luMF5x-IHys</w:t>
              </w:r>
            </w:hyperlink>
          </w:p>
          <w:p w14:paraId="7454C6F8" w14:textId="6E14FCB6" w:rsidR="000D0637" w:rsidRDefault="000D0637" w:rsidP="000D0637">
            <w:pPr>
              <w:pStyle w:val="aff0"/>
              <w:ind w:leftChars="0" w:left="331" w:firstLine="0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  <w:r w:rsidRPr="000D0637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 xml:space="preserve"> </w:t>
            </w:r>
          </w:p>
          <w:p w14:paraId="164BADFB" w14:textId="2098D363" w:rsidR="00EC694E" w:rsidRDefault="000D0637" w:rsidP="003118E8">
            <w:pPr>
              <w:ind w:firstLine="0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2.</w:t>
            </w:r>
            <w:r w:rsidR="00B32698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透過西亞與北非衝突的時事新聞，讓學生分析歸納西亞和北非區域衝突和資源爭奪的原因。</w:t>
            </w:r>
          </w:p>
        </w:tc>
        <w:tc>
          <w:tcPr>
            <w:tcW w:w="141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495DF23" w14:textId="77777777" w:rsidR="00B32698" w:rsidRPr="00B32698" w:rsidRDefault="00B32698" w:rsidP="00B32698">
            <w:pPr>
              <w:ind w:left="-22" w:hanging="7"/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B32698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1.觀察與紀錄</w:t>
            </w:r>
          </w:p>
          <w:p w14:paraId="549E0393" w14:textId="77777777" w:rsidR="00B32698" w:rsidRPr="00B32698" w:rsidRDefault="00B32698" w:rsidP="00B32698">
            <w:pPr>
              <w:ind w:left="-22" w:hanging="7"/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B32698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2.西亞與北非區域衝突統整</w:t>
            </w:r>
          </w:p>
          <w:p w14:paraId="705E45AE" w14:textId="4CFC11A4" w:rsidR="00EC694E" w:rsidRPr="00A42EF1" w:rsidRDefault="00B32698" w:rsidP="00B32698">
            <w:pPr>
              <w:ind w:left="-22" w:hanging="7"/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B32698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3.參與態度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6BA419B2" w14:textId="77777777" w:rsidR="00EC694E" w:rsidRPr="00A42EF1" w:rsidRDefault="00EC694E" w:rsidP="00EC694E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8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1C81703" w14:textId="77777777" w:rsidR="00EC694E" w:rsidRPr="00711A06" w:rsidRDefault="00EC694E" w:rsidP="00EC694E">
            <w:pPr>
              <w:jc w:val="left"/>
              <w:rPr>
                <w:rFonts w:ascii="標楷體" w:eastAsia="標楷體" w:hAnsi="標楷體"/>
              </w:rPr>
            </w:pPr>
            <w:r w:rsidRPr="00711A06">
              <w:rPr>
                <w:rFonts w:ascii="標楷體" w:eastAsia="標楷體" w:hAnsi="標楷體" w:hint="eastAsia"/>
              </w:rPr>
              <w:t xml:space="preserve">29-1總彩排 </w:t>
            </w:r>
          </w:p>
          <w:p w14:paraId="117ABAAD" w14:textId="4427841D" w:rsidR="00EC694E" w:rsidRPr="00500692" w:rsidRDefault="00EC694E" w:rsidP="00EC694E">
            <w:pPr>
              <w:adjustRightInd w:val="0"/>
              <w:snapToGrid w:val="0"/>
              <w:spacing w:line="0" w:lineRule="atLeast"/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141501">
              <w:rPr>
                <w:rFonts w:ascii="標楷體" w:eastAsia="標楷體" w:hAnsi="標楷體" w:hint="eastAsia"/>
              </w:rPr>
              <w:t>2</w:t>
            </w:r>
            <w:proofErr w:type="gramStart"/>
            <w:r w:rsidRPr="00141501">
              <w:rPr>
                <w:rFonts w:ascii="標楷體" w:eastAsia="標楷體" w:hAnsi="標楷體" w:hint="eastAsia"/>
              </w:rPr>
              <w:t>七</w:t>
            </w:r>
            <w:proofErr w:type="gramEnd"/>
            <w:r w:rsidRPr="00141501">
              <w:rPr>
                <w:rFonts w:ascii="標楷體" w:eastAsia="標楷體" w:hAnsi="標楷體" w:hint="eastAsia"/>
              </w:rPr>
              <w:t xml:space="preserve">年級詩詞吟唱  </w:t>
            </w:r>
            <w:r w:rsidRPr="00141501">
              <w:rPr>
                <w:rFonts w:ascii="標楷體" w:eastAsia="標楷體" w:hAnsi="標楷體" w:hint="eastAsia"/>
              </w:rPr>
              <w:br/>
              <w:t>2</w:t>
            </w:r>
            <w:proofErr w:type="gramStart"/>
            <w:r w:rsidRPr="00141501">
              <w:rPr>
                <w:rFonts w:ascii="標楷體" w:eastAsia="標楷體" w:hAnsi="標楷體" w:hint="eastAsia"/>
              </w:rPr>
              <w:t>九</w:t>
            </w:r>
            <w:proofErr w:type="gramEnd"/>
            <w:r w:rsidRPr="00141501">
              <w:rPr>
                <w:rFonts w:ascii="標楷體" w:eastAsia="標楷體" w:hAnsi="標楷體" w:hint="eastAsia"/>
              </w:rPr>
              <w:t>年級課輔</w:t>
            </w:r>
            <w:proofErr w:type="gramStart"/>
            <w:r w:rsidRPr="00141501">
              <w:rPr>
                <w:rFonts w:ascii="標楷體" w:eastAsia="標楷體" w:hAnsi="標楷體" w:hint="eastAsia"/>
              </w:rPr>
              <w:t>及學扶結束</w:t>
            </w:r>
            <w:proofErr w:type="gramEnd"/>
            <w:r w:rsidRPr="00141501">
              <w:rPr>
                <w:rFonts w:ascii="標楷體" w:eastAsia="標楷體" w:hAnsi="標楷體" w:hint="eastAsia"/>
              </w:rPr>
              <w:t xml:space="preserve"> </w:t>
            </w:r>
          </w:p>
        </w:tc>
      </w:tr>
      <w:tr w:rsidR="00EC694E" w14:paraId="1FB25F18" w14:textId="77777777" w:rsidTr="001B4E3C">
        <w:trPr>
          <w:trHeight w:val="332"/>
          <w:jc w:val="center"/>
        </w:trPr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3B93715" w14:textId="290A6501" w:rsidR="00EC694E" w:rsidRDefault="00EC694E" w:rsidP="00EC694E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4C7166"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lastRenderedPageBreak/>
              <w:t>第十三</w:t>
            </w:r>
            <w:proofErr w:type="gramStart"/>
            <w:r w:rsidRPr="004C7166"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t>週</w:t>
            </w:r>
            <w:proofErr w:type="gramEnd"/>
            <w:r>
              <w:rPr>
                <w:rFonts w:ascii="標楷體" w:eastAsia="標楷體" w:hAnsi="標楷體" w:cs="標楷體"/>
                <w:color w:val="auto"/>
                <w:sz w:val="24"/>
                <w:szCs w:val="24"/>
              </w:rPr>
              <w:t>5/4-5/10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AAD73C0" w14:textId="77777777" w:rsidR="006045F8" w:rsidRPr="006045F8" w:rsidRDefault="006045F8" w:rsidP="006045F8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045F8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地1a-Ⅳ-2 說明重要環境、經濟與文化</w:t>
            </w:r>
            <w:proofErr w:type="gramStart"/>
            <w:r w:rsidRPr="006045F8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議題間的相互</w:t>
            </w:r>
            <w:proofErr w:type="gramEnd"/>
            <w:r w:rsidRPr="006045F8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關係。</w:t>
            </w:r>
          </w:p>
          <w:p w14:paraId="7DAE6387" w14:textId="77777777" w:rsidR="00EC694E" w:rsidRDefault="006045F8" w:rsidP="006045F8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045F8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地1c-Ⅳ-2 反思各種地理環境與議題的內涵，並提出相關意見。</w:t>
            </w:r>
          </w:p>
          <w:p w14:paraId="6382ECAE" w14:textId="31FB9334" w:rsidR="006045F8" w:rsidRDefault="006045F8" w:rsidP="006045F8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045F8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社2a-Ⅳ-3 關心不同的社會文化及其發展，並展現開闊的世界觀。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3CBE182" w14:textId="77777777" w:rsidR="001B4E3C" w:rsidRPr="001B4E3C" w:rsidRDefault="001B4E3C" w:rsidP="001B4E3C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1B4E3C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地Bf-IV-2 伊斯蘭文化的發展與特色。</w:t>
            </w:r>
          </w:p>
          <w:p w14:paraId="30BEB710" w14:textId="0F970302" w:rsidR="00EC694E" w:rsidRDefault="001B4E3C" w:rsidP="001B4E3C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1B4E3C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地Bf-IV-3 國際衝突的焦點。</w:t>
            </w: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7E219EB3" w14:textId="77777777" w:rsidR="009E1C7F" w:rsidRDefault="006C2543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4-2轉變中的伊斯蘭世界</w:t>
            </w:r>
          </w:p>
          <w:p w14:paraId="0BD71444" w14:textId="2D4084C2" w:rsidR="009E1C7F" w:rsidRDefault="009E1C7F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9E1C7F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《引起動機》</w:t>
            </w:r>
          </w:p>
          <w:p w14:paraId="39581AEC" w14:textId="3BA44162" w:rsidR="009E1C7F" w:rsidRDefault="009E1C7F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同學能說出世界第一高樓在哪裡嗎?答:杜拜的哈里發塔</w:t>
            </w:r>
          </w:p>
          <w:p w14:paraId="2E6A2B7E" w14:textId="739ABBD8" w:rsidR="009E1C7F" w:rsidRDefault="009E1C7F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33E2BD73" w14:textId="599EC2F2" w:rsidR="009E1C7F" w:rsidRPr="00FF6E6B" w:rsidRDefault="00FF6E6B" w:rsidP="00FF6E6B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一</w:t>
            </w:r>
            <w:r w:rsidR="00A05D3D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、</w:t>
            </w:r>
            <w:r w:rsidR="009E1C7F" w:rsidRPr="00FF6E6B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蛻變中的經濟:因開採石油而財富大增，轉而投資金融</w:t>
            </w:r>
            <w:r w:rsidR="00A05D3D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、觀光業。</w:t>
            </w:r>
          </w:p>
          <w:p w14:paraId="13296B2A" w14:textId="575C99F4" w:rsidR="009E1C7F" w:rsidRDefault="00A05D3D" w:rsidP="001B4E3C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二、傳統文化的轉變:逐步開放女性的各種權利，以進行國家現代化。</w:t>
            </w:r>
          </w:p>
          <w:p w14:paraId="176BCE2A" w14:textId="7190ACBA" w:rsidR="003118E8" w:rsidRDefault="003118E8" w:rsidP="003118E8">
            <w:pPr>
              <w:ind w:firstLine="0"/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分組報告找</w:t>
            </w:r>
            <w:proofErr w:type="gramStart"/>
            <w: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  <w:t>”</w:t>
            </w:r>
            <w:proofErr w:type="gramEnd"/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開放女性權利</w:t>
            </w:r>
            <w:proofErr w:type="gramStart"/>
            <w: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  <w:t>”</w:t>
            </w:r>
            <w:proofErr w:type="gramEnd"/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的新聞案例</w:t>
            </w:r>
          </w:p>
          <w:p w14:paraId="03065820" w14:textId="5EA2D90D" w:rsidR="009E1C7F" w:rsidRDefault="00A05D3D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三、實作與練習~找出西亞北非的特色</w:t>
            </w:r>
          </w:p>
          <w:p w14:paraId="68F95A92" w14:textId="77777777" w:rsidR="00931C4B" w:rsidRDefault="00931C4B" w:rsidP="00931C4B">
            <w:pPr>
              <w:ind w:left="-22" w:hanging="7"/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</w:pPr>
          </w:p>
          <w:p w14:paraId="5B69A102" w14:textId="77777777" w:rsidR="00931C4B" w:rsidRPr="005D22F7" w:rsidRDefault="00931C4B" w:rsidP="00931C4B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5D22F7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【性別平等教育】</w:t>
            </w:r>
          </w:p>
          <w:p w14:paraId="47141869" w14:textId="77777777" w:rsidR="00EC694E" w:rsidRDefault="00931C4B" w:rsidP="00931C4B">
            <w:pP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</w:pPr>
            <w:r w:rsidRPr="005D22F7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性J10 探究社會中資源運用與分配的性別不平等，並提出解決策略。</w:t>
            </w:r>
          </w:p>
          <w:p w14:paraId="4114787E" w14:textId="77777777" w:rsidR="00931C4B" w:rsidRDefault="00931C4B" w:rsidP="00931C4B">
            <w:pP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</w:pPr>
          </w:p>
          <w:p w14:paraId="495F515D" w14:textId="7AA3A155" w:rsidR="00931C4B" w:rsidRDefault="00931C4B" w:rsidP="00931C4B">
            <w:pP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讓學生從新聞中認識伊斯蘭世界的女性權利與臺灣有何不同? 找出性別不平等的部分。</w:t>
            </w:r>
          </w:p>
          <w:p w14:paraId="72713B21" w14:textId="77777777" w:rsidR="00931C4B" w:rsidRDefault="00931C4B" w:rsidP="00931C4B">
            <w:pP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</w:pPr>
          </w:p>
          <w:p w14:paraId="7CF64790" w14:textId="62B1278D" w:rsidR="00931C4B" w:rsidRDefault="00931C4B" w:rsidP="00931C4B">
            <w:pP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再讓學生分組去找</w:t>
            </w:r>
            <w:proofErr w:type="gramStart"/>
            <w:r w:rsidRPr="00931C4B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”</w:t>
            </w:r>
            <w:proofErr w:type="gramEnd"/>
            <w:r w:rsidRPr="00931C4B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開放女性權利</w:t>
            </w:r>
            <w:proofErr w:type="gramStart"/>
            <w:r w:rsidRPr="00931C4B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”</w:t>
            </w:r>
            <w:proofErr w:type="gramEnd"/>
            <w:r w:rsidRPr="00931C4B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的新聞案例</w:t>
            </w: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。</w:t>
            </w:r>
          </w:p>
          <w:p w14:paraId="01C9BF07" w14:textId="77777777" w:rsidR="00352A1E" w:rsidRDefault="00352A1E" w:rsidP="00352A1E">
            <w:pP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</w:pPr>
          </w:p>
          <w:p w14:paraId="561BC6D3" w14:textId="51F69F83" w:rsidR="00352A1E" w:rsidRPr="00352A1E" w:rsidRDefault="00352A1E" w:rsidP="00352A1E">
            <w:pP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</w:pPr>
            <w:r w:rsidRPr="00352A1E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引導學生理解性別的多樣性與平等的信念，並積極地消除性別偏見與歧視，協助學生發展性別議題</w:t>
            </w:r>
          </w:p>
          <w:p w14:paraId="68C14396" w14:textId="02A7618D" w:rsidR="00931C4B" w:rsidRDefault="00352A1E" w:rsidP="00352A1E">
            <w:pP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</w:pPr>
            <w:r w:rsidRPr="00352A1E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的自主行動、溝通互動與社會參與。</w:t>
            </w:r>
          </w:p>
          <w:p w14:paraId="594AB36C" w14:textId="77777777" w:rsidR="00931C4B" w:rsidRDefault="00931C4B" w:rsidP="00931C4B">
            <w:pP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</w:pPr>
          </w:p>
          <w:p w14:paraId="21D21F96" w14:textId="77777777" w:rsidR="00931C4B" w:rsidRDefault="00931C4B" w:rsidP="00931C4B">
            <w:pP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</w:pPr>
          </w:p>
          <w:p w14:paraId="1F81B136" w14:textId="7E52BC70" w:rsidR="00931C4B" w:rsidRDefault="00931C4B" w:rsidP="00931C4B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4D783AA2" w14:textId="3B60B7B5" w:rsidR="00EC694E" w:rsidRDefault="00D112CE" w:rsidP="00EC694E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226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68227D7" w14:textId="77777777" w:rsidR="003118E8" w:rsidRDefault="003118E8" w:rsidP="003118E8">
            <w:pPr>
              <w:pStyle w:val="aff0"/>
              <w:numPr>
                <w:ilvl w:val="0"/>
                <w:numId w:val="24"/>
              </w:numPr>
              <w:ind w:leftChars="0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  <w:r w:rsidRPr="003118E8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影片:</w:t>
            </w:r>
            <w:r>
              <w:rPr>
                <w:rFonts w:hint="eastAsia"/>
              </w:rPr>
              <w:t xml:space="preserve"> </w:t>
            </w:r>
            <w:r w:rsidRPr="003118E8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阿拉伯女性可以開車了！「禁女駕」鬆綁 全國歡慶《發燒網話題》2018.06.25</w:t>
            </w:r>
          </w:p>
          <w:p w14:paraId="4D76FE0F" w14:textId="47BC21DC" w:rsidR="00EC694E" w:rsidRDefault="002C4E2F" w:rsidP="003118E8">
            <w:pPr>
              <w:ind w:left="-29" w:firstLine="0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  <w:hyperlink r:id="rId42" w:history="1">
              <w:r w:rsidR="003118E8" w:rsidRPr="006B056E">
                <w:rPr>
                  <w:rStyle w:val="aff9"/>
                  <w:rFonts w:ascii="標楷體" w:eastAsia="標楷體" w:hAnsi="標楷體" w:cs="標楷體"/>
                  <w:noProof/>
                  <w:sz w:val="24"/>
                  <w:szCs w:val="24"/>
                </w:rPr>
                <w:t>https://www.youtube.com/watch?v=AujEA6jlUyA</w:t>
              </w:r>
            </w:hyperlink>
          </w:p>
          <w:p w14:paraId="3C33C80B" w14:textId="77777777" w:rsidR="003118E8" w:rsidRPr="003118E8" w:rsidRDefault="003118E8" w:rsidP="003118E8">
            <w:pPr>
              <w:ind w:left="-29" w:firstLine="0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</w:p>
          <w:p w14:paraId="186E46C6" w14:textId="43A09141" w:rsidR="003118E8" w:rsidRPr="003118E8" w:rsidRDefault="002201B8" w:rsidP="003118E8">
            <w:pPr>
              <w:pStyle w:val="aff0"/>
              <w:numPr>
                <w:ilvl w:val="0"/>
                <w:numId w:val="24"/>
              </w:numPr>
              <w:ind w:leftChars="0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透過分組報告讓學生能說出傳統文化的轉變。</w:t>
            </w:r>
          </w:p>
        </w:tc>
        <w:tc>
          <w:tcPr>
            <w:tcW w:w="141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C5C00C8" w14:textId="77777777" w:rsidR="003118E8" w:rsidRPr="003118E8" w:rsidRDefault="003118E8" w:rsidP="003118E8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3118E8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1.觀察與紀錄</w:t>
            </w:r>
          </w:p>
          <w:p w14:paraId="4096BEA4" w14:textId="099204D5" w:rsidR="003118E8" w:rsidRPr="003118E8" w:rsidRDefault="003118E8" w:rsidP="003118E8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3118E8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2.</w:t>
            </w: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開放女性權力的分組報告</w:t>
            </w:r>
          </w:p>
          <w:p w14:paraId="599DDF50" w14:textId="721C6614" w:rsidR="00EC694E" w:rsidRPr="00A42EF1" w:rsidRDefault="003118E8" w:rsidP="003118E8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3118E8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3.參與態度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4B4F6F19" w14:textId="77777777" w:rsidR="005D22F7" w:rsidRPr="005D22F7" w:rsidRDefault="005D22F7" w:rsidP="005D22F7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5D22F7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【性別平等教育】</w:t>
            </w:r>
          </w:p>
          <w:p w14:paraId="188CE18C" w14:textId="4165F5A9" w:rsidR="00EC694E" w:rsidRPr="00A42EF1" w:rsidRDefault="005D22F7" w:rsidP="005D22F7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5D22F7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性J10 探究社會中資源運用與分配的性別不平等，並提出解決策略。</w:t>
            </w:r>
          </w:p>
        </w:tc>
        <w:tc>
          <w:tcPr>
            <w:tcW w:w="178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FB57765" w14:textId="1DB307A0" w:rsidR="00EC694E" w:rsidRPr="00500692" w:rsidRDefault="00EC694E" w:rsidP="00EC694E">
            <w:pPr>
              <w:adjustRightInd w:val="0"/>
              <w:snapToGrid w:val="0"/>
              <w:spacing w:line="0" w:lineRule="atLeast"/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</w:rPr>
              <w:t>6-7</w:t>
            </w:r>
            <w:proofErr w:type="gramStart"/>
            <w:r>
              <w:rPr>
                <w:rFonts w:ascii="標楷體" w:eastAsia="標楷體" w:hAnsi="標楷體" w:hint="eastAsia"/>
              </w:rPr>
              <w:t>九</w:t>
            </w:r>
            <w:proofErr w:type="gramEnd"/>
            <w:r>
              <w:rPr>
                <w:rFonts w:ascii="標楷體" w:eastAsia="標楷體" w:hAnsi="標楷體" w:hint="eastAsia"/>
              </w:rPr>
              <w:t xml:space="preserve">年級第2次定期評量  </w:t>
            </w:r>
            <w:r>
              <w:rPr>
                <w:rFonts w:ascii="標楷體" w:eastAsia="標楷體" w:hAnsi="標楷體" w:hint="eastAsia"/>
              </w:rPr>
              <w:br/>
              <w:t>9溪</w:t>
            </w:r>
            <w:proofErr w:type="gramStart"/>
            <w:r>
              <w:rPr>
                <w:rFonts w:ascii="標楷體" w:eastAsia="標楷體" w:hAnsi="標楷體" w:hint="eastAsia"/>
              </w:rPr>
              <w:t>崑</w:t>
            </w:r>
            <w:proofErr w:type="gramEnd"/>
            <w:r>
              <w:rPr>
                <w:rFonts w:ascii="標楷體" w:eastAsia="標楷體" w:hAnsi="標楷體" w:hint="eastAsia"/>
              </w:rPr>
              <w:t>文學獎暨視覺藝術展頒獎</w:t>
            </w:r>
          </w:p>
        </w:tc>
      </w:tr>
      <w:tr w:rsidR="00EC694E" w14:paraId="6B884BD6" w14:textId="77777777" w:rsidTr="00F7520F">
        <w:trPr>
          <w:trHeight w:val="332"/>
          <w:jc w:val="center"/>
        </w:trPr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8967690" w14:textId="220B04A9" w:rsidR="00EC694E" w:rsidRDefault="00EC694E" w:rsidP="00EC694E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4C7166"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lastRenderedPageBreak/>
              <w:t>第十四</w:t>
            </w:r>
            <w:proofErr w:type="gramStart"/>
            <w:r w:rsidRPr="004C7166"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t>週</w:t>
            </w:r>
            <w:proofErr w:type="gramEnd"/>
            <w:r>
              <w:rPr>
                <w:rFonts w:ascii="標楷體" w:eastAsia="標楷體" w:hAnsi="標楷體" w:cs="標楷體"/>
                <w:color w:val="auto"/>
                <w:sz w:val="24"/>
                <w:szCs w:val="24"/>
              </w:rPr>
              <w:t>5/11-5/17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9C6CE3E" w14:textId="77777777" w:rsidR="001B3BFC" w:rsidRDefault="001B3BFC" w:rsidP="001B3BFC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1B3BFC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地1c-Ⅳ-2 反思各種地理環境與議題的內涵，並提出相關</w:t>
            </w:r>
            <w:r w:rsidRPr="001B3BFC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意見。</w:t>
            </w:r>
          </w:p>
          <w:p w14:paraId="7F4F4B40" w14:textId="0AE31989" w:rsidR="00EC694E" w:rsidRDefault="001B3BFC" w:rsidP="001B3BFC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1B3BFC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社3b-Ⅳ-3 使用文字、照片、圖表、數據、地圖、年表、言語等多種方式，呈現並解釋探究結果。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2006C765" w14:textId="6917685D" w:rsidR="00EC694E" w:rsidRDefault="006045F8" w:rsidP="00F7520F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045F8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地Bf-IV-4 問題探究：伊斯蘭文化與西方文化的互動。</w:t>
            </w: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7EF6EAD3" w14:textId="5945A136" w:rsidR="007F2BE8" w:rsidRPr="007F2BE8" w:rsidRDefault="007F2BE8" w:rsidP="007F2BE8">
            <w:pPr>
              <w:ind w:firstLine="0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hint="eastAsia"/>
              </w:rPr>
              <w:t xml:space="preserve"> </w:t>
            </w:r>
            <w:r w:rsidRPr="007F2BE8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一、複習L</w:t>
            </w: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3</w:t>
            </w:r>
            <w:r w:rsidRPr="007F2BE8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.L</w:t>
            </w: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4</w:t>
            </w:r>
          </w:p>
          <w:p w14:paraId="619BA413" w14:textId="0EB25369" w:rsidR="007F2BE8" w:rsidRPr="007F2BE8" w:rsidRDefault="007F2BE8" w:rsidP="007F2BE8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7F2BE8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二、檢討</w:t>
            </w:r>
            <w:r w:rsidRPr="007F2BE8"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  <w:t>L3.L4</w:t>
            </w:r>
            <w:r w:rsidRPr="007F2BE8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習作</w:t>
            </w:r>
          </w:p>
          <w:p w14:paraId="2AF25DD2" w14:textId="68C263F3" w:rsidR="007F2BE8" w:rsidRPr="007F2BE8" w:rsidRDefault="007F2BE8" w:rsidP="007F2BE8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7F2BE8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三、檢討</w:t>
            </w:r>
            <w:r w:rsidRPr="007F2BE8"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  <w:t>L3.L4</w:t>
            </w:r>
            <w:r w:rsidRPr="007F2BE8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.練習卷</w:t>
            </w:r>
          </w:p>
          <w:p w14:paraId="3F1C2BF5" w14:textId="31056422" w:rsidR="00EC694E" w:rsidRDefault="006045F8" w:rsidP="007F2BE8">
            <w:pPr>
              <w:ind w:firstLine="0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045F8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四、問題與探究:伊斯蘭與西方文化的互動</w:t>
            </w:r>
          </w:p>
        </w:tc>
        <w:tc>
          <w:tcPr>
            <w:tcW w:w="70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6CF2DAC" w14:textId="08746FA7" w:rsidR="00EC694E" w:rsidRDefault="00D112CE" w:rsidP="00EC694E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1</w:t>
            </w:r>
          </w:p>
        </w:tc>
        <w:tc>
          <w:tcPr>
            <w:tcW w:w="226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828B676" w14:textId="77777777" w:rsidR="001247E9" w:rsidRPr="001247E9" w:rsidRDefault="001247E9" w:rsidP="001247E9">
            <w:pPr>
              <w:ind w:left="-22" w:hanging="7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  <w:r w:rsidRPr="001247E9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1.地理習作</w:t>
            </w:r>
          </w:p>
          <w:p w14:paraId="1CEC775B" w14:textId="77777777" w:rsidR="001247E9" w:rsidRPr="001247E9" w:rsidRDefault="001247E9" w:rsidP="001247E9">
            <w:pPr>
              <w:ind w:left="-22" w:hanging="7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  <w:r w:rsidRPr="001247E9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2.段考練習卷</w:t>
            </w:r>
          </w:p>
          <w:p w14:paraId="4517E6E4" w14:textId="36AB9129" w:rsidR="00EC694E" w:rsidRDefault="001247E9" w:rsidP="001247E9">
            <w:pPr>
              <w:ind w:left="-22" w:hanging="7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  <w:r w:rsidRPr="001247E9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3.課本問題與探究</w:t>
            </w:r>
          </w:p>
        </w:tc>
        <w:tc>
          <w:tcPr>
            <w:tcW w:w="141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C2A6BE0" w14:textId="77777777" w:rsidR="006273D9" w:rsidRPr="00742CD6" w:rsidRDefault="006273D9" w:rsidP="006273D9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742CD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1.口頭問答</w:t>
            </w:r>
          </w:p>
          <w:p w14:paraId="527923ED" w14:textId="77777777" w:rsidR="006273D9" w:rsidRPr="00742CD6" w:rsidRDefault="006273D9" w:rsidP="006273D9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2.練習習作題目</w:t>
            </w:r>
          </w:p>
          <w:p w14:paraId="410196A3" w14:textId="0C6413BE" w:rsidR="00EC694E" w:rsidRPr="00A42EF1" w:rsidRDefault="006273D9" w:rsidP="006273D9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3.</w:t>
            </w:r>
            <w:r w:rsidRPr="00742CD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段考練習卷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74FCD4F0" w14:textId="77777777" w:rsidR="00EC694E" w:rsidRPr="00A42EF1" w:rsidRDefault="00EC694E" w:rsidP="00EC694E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8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6F7FD9C" w14:textId="77777777" w:rsidR="00EC694E" w:rsidRDefault="00EC694E" w:rsidP="00EC694E">
            <w:pPr>
              <w:jc w:val="lef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 xml:space="preserve">13-14七八年級第2次定期評量  </w:t>
            </w:r>
            <w:r>
              <w:rPr>
                <w:rFonts w:ascii="標楷體" w:eastAsia="標楷體" w:hAnsi="標楷體" w:hint="eastAsia"/>
              </w:rPr>
              <w:br/>
              <w:t xml:space="preserve">16第7節九年級停課查看會考考場  </w:t>
            </w:r>
          </w:p>
          <w:p w14:paraId="2281E058" w14:textId="22C94289" w:rsidR="00EC694E" w:rsidRPr="00500692" w:rsidRDefault="00EC694E" w:rsidP="00EC694E">
            <w:pPr>
              <w:adjustRightInd w:val="0"/>
              <w:snapToGrid w:val="0"/>
              <w:spacing w:line="0" w:lineRule="atLeast"/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</w:rPr>
              <w:t>17-18教育會考</w:t>
            </w:r>
          </w:p>
        </w:tc>
      </w:tr>
      <w:tr w:rsidR="00EC694E" w14:paraId="3A1E4E7F" w14:textId="77777777" w:rsidTr="008A4386">
        <w:trPr>
          <w:trHeight w:val="332"/>
          <w:jc w:val="center"/>
        </w:trPr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49BA443" w14:textId="08984457" w:rsidR="00EC694E" w:rsidRDefault="00EC694E" w:rsidP="00EC694E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4C7166"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lastRenderedPageBreak/>
              <w:t>第十五</w:t>
            </w:r>
            <w:proofErr w:type="gramStart"/>
            <w:r w:rsidRPr="004C7166"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t>週</w:t>
            </w:r>
            <w:proofErr w:type="gramEnd"/>
            <w:r>
              <w:rPr>
                <w:rFonts w:ascii="標楷體" w:eastAsia="標楷體" w:hAnsi="標楷體" w:cs="標楷體"/>
                <w:color w:val="auto"/>
                <w:sz w:val="24"/>
                <w:szCs w:val="24"/>
              </w:rPr>
              <w:t>5/18-5/24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1F96359" w14:textId="75C6589C" w:rsidR="00EC694E" w:rsidRDefault="008A4386" w:rsidP="008A4386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8A438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地1a-Ⅳ-1 說明重要地理現象分布特性的成因。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7653DD5" w14:textId="161DBBB7" w:rsidR="00EC694E" w:rsidRDefault="008A4386" w:rsidP="008A4386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8A438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地Bg-IV-1 自然環境與資源。</w:t>
            </w: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DB521B2" w14:textId="77777777" w:rsidR="00EC694E" w:rsidRDefault="005F6D56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第5章漠南非洲的自然環境與文化</w:t>
            </w:r>
          </w:p>
          <w:p w14:paraId="419C2990" w14:textId="77777777" w:rsidR="005F6D56" w:rsidRDefault="005F6D56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5-1自然環境</w:t>
            </w:r>
          </w:p>
          <w:p w14:paraId="79F1B802" w14:textId="6F52088D" w:rsidR="005F6D56" w:rsidRDefault="0054347D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54347D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《引起動機》</w:t>
            </w:r>
          </w:p>
          <w:p w14:paraId="391F0228" w14:textId="6FC39A6B" w:rsidR="0054347D" w:rsidRDefault="0054347D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詢問同學是否有看過非洲動物大遷徙，印象中有看過甚麼動物?</w:t>
            </w:r>
          </w:p>
          <w:p w14:paraId="60457A5E" w14:textId="54033C8F" w:rsidR="005F6D56" w:rsidRDefault="0054347D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說明主要是從肯亞到坦尚尼亞順時針方向移動尋找水草。</w:t>
            </w:r>
          </w:p>
          <w:p w14:paraId="1B370EEC" w14:textId="4404E5C8" w:rsidR="0054347D" w:rsidRDefault="0054347D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一、透過圖1-5-4，介紹</w:t>
            </w:r>
            <w:proofErr w:type="gramStart"/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漠</w:t>
            </w:r>
            <w:proofErr w:type="gramEnd"/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南非洲</w:t>
            </w:r>
            <w:r w:rsidR="003C7E42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的地形主體，各地理區分布，海岸特色</w:t>
            </w:r>
            <w:proofErr w:type="gramStart"/>
            <w:r w:rsidR="003C7E42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和東分大</w:t>
            </w:r>
            <w:proofErr w:type="gramEnd"/>
            <w:r w:rsidR="003C7E42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裂谷的形成原因與兩岸的地形特色。</w:t>
            </w:r>
          </w:p>
          <w:p w14:paraId="0AF00FA3" w14:textId="3E4262A2" w:rsidR="0054603B" w:rsidRPr="0054603B" w:rsidRDefault="0054603B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二、透過圖1-5-5介紹非</w:t>
            </w: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洲的氣候大致呈現南北對稱分布。</w:t>
            </w:r>
          </w:p>
          <w:p w14:paraId="5C2B2C09" w14:textId="5D4F9807" w:rsidR="005F6D56" w:rsidRDefault="0088355A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三、帶學生分別觀察南北半球氣候圖的差別。</w:t>
            </w:r>
          </w:p>
          <w:p w14:paraId="1F719136" w14:textId="77777777" w:rsidR="005F6D56" w:rsidRDefault="005F6D56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432B1206" w14:textId="77777777" w:rsidR="005F6D56" w:rsidRDefault="005F6D56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4201EF91" w14:textId="62DC941D" w:rsidR="005F6D56" w:rsidRDefault="005F6D56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F5069B0" w14:textId="75EC056C" w:rsidR="00EC694E" w:rsidRDefault="00D112CE" w:rsidP="00EC694E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226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64051169" w14:textId="60B55EFA" w:rsidR="00EC694E" w:rsidRPr="00D43C6F" w:rsidRDefault="00D43C6F" w:rsidP="00D43C6F">
            <w:pPr>
              <w:pStyle w:val="aff0"/>
              <w:numPr>
                <w:ilvl w:val="0"/>
                <w:numId w:val="20"/>
              </w:numPr>
              <w:ind w:leftChars="0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  <w:r w:rsidRPr="00D43C6F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影片:</w:t>
            </w:r>
            <w:r>
              <w:rPr>
                <w:rFonts w:hint="eastAsia"/>
              </w:rPr>
              <w:t xml:space="preserve"> </w:t>
            </w:r>
            <w:r w:rsidRPr="00D43C6F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非洲動物大遷徙場景 每年吸引百萬遊客 20200727 公視早安新聞</w:t>
            </w:r>
            <w:hyperlink r:id="rId43" w:history="1">
              <w:r w:rsidRPr="004E347E">
                <w:rPr>
                  <w:rStyle w:val="aff9"/>
                  <w:rFonts w:ascii="標楷體" w:eastAsia="標楷體" w:hAnsi="標楷體" w:cs="標楷體"/>
                  <w:noProof/>
                  <w:sz w:val="24"/>
                  <w:szCs w:val="24"/>
                </w:rPr>
                <w:t>https://www.youtube.com/watch?v=xHqrBuH1G4s</w:t>
              </w:r>
            </w:hyperlink>
          </w:p>
          <w:p w14:paraId="2AF360E0" w14:textId="38670A5B" w:rsidR="00D43C6F" w:rsidRPr="00D43C6F" w:rsidRDefault="00D43C6F" w:rsidP="00F251B3">
            <w:pPr>
              <w:pStyle w:val="aff0"/>
              <w:ind w:leftChars="0" w:left="331" w:firstLine="0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811136E" w14:textId="77777777" w:rsidR="00C17E17" w:rsidRPr="00C17E17" w:rsidRDefault="00C17E17" w:rsidP="00C17E17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C17E17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1.觀察與紀錄</w:t>
            </w:r>
          </w:p>
          <w:p w14:paraId="42C989AB" w14:textId="5C00BFEE" w:rsidR="003E18F2" w:rsidRDefault="00C17E17" w:rsidP="00C17E17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C17E17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2.</w:t>
            </w:r>
            <w:r w:rsidR="003E18F2">
              <w:rPr>
                <w:rFonts w:hint="eastAsia"/>
              </w:rPr>
              <w:t xml:space="preserve"> </w:t>
            </w:r>
            <w:proofErr w:type="spellStart"/>
            <w:r w:rsidR="003E18F2" w:rsidRPr="003E18F2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worldwall</w:t>
            </w:r>
            <w:proofErr w:type="spellEnd"/>
            <w:r w:rsidR="003E18F2" w:rsidRPr="003E18F2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測驗-</w:t>
            </w:r>
            <w:proofErr w:type="gramStart"/>
            <w:r w:rsidR="003E18F2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漠</w:t>
            </w:r>
            <w:proofErr w:type="gramEnd"/>
            <w:r w:rsidR="003E18F2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南非洲地形圖</w:t>
            </w:r>
            <w:r w:rsidR="003E18F2" w:rsidRPr="003E18F2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、</w:t>
            </w:r>
            <w:r w:rsidR="003E18F2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氣候類型</w:t>
            </w:r>
          </w:p>
          <w:p w14:paraId="55D84658" w14:textId="48B338AA" w:rsidR="00EC694E" w:rsidRPr="00A42EF1" w:rsidRDefault="00C17E17" w:rsidP="00C17E17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C17E17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3.參與態度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650F770E" w14:textId="77777777" w:rsidR="00EC694E" w:rsidRPr="00A42EF1" w:rsidRDefault="00EC694E" w:rsidP="00EC694E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8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D57532B" w14:textId="291C9C9E" w:rsidR="00EC694E" w:rsidRPr="00500692" w:rsidRDefault="00EC694E" w:rsidP="00EC694E">
            <w:pPr>
              <w:adjustRightInd w:val="0"/>
              <w:snapToGrid w:val="0"/>
              <w:spacing w:line="0" w:lineRule="atLeast"/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</w:rPr>
              <w:t>20</w:t>
            </w:r>
            <w:proofErr w:type="gramStart"/>
            <w:r>
              <w:rPr>
                <w:rFonts w:ascii="標楷體" w:eastAsia="標楷體" w:hAnsi="標楷體" w:hint="eastAsia"/>
              </w:rPr>
              <w:t>九</w:t>
            </w:r>
            <w:proofErr w:type="gramEnd"/>
            <w:r>
              <w:rPr>
                <w:rFonts w:ascii="標楷體" w:eastAsia="標楷體" w:hAnsi="標楷體" w:hint="eastAsia"/>
              </w:rPr>
              <w:t xml:space="preserve">年級下學期成績補考(上午)  22數學金頭腦 </w:t>
            </w:r>
          </w:p>
        </w:tc>
      </w:tr>
      <w:tr w:rsidR="00EC694E" w14:paraId="5553A05C" w14:textId="77777777" w:rsidTr="008A4386">
        <w:trPr>
          <w:trHeight w:val="332"/>
          <w:jc w:val="center"/>
        </w:trPr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DCC1EE1" w14:textId="2955F2E4" w:rsidR="00EC694E" w:rsidRDefault="00EC694E" w:rsidP="00EC694E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4C7166"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lastRenderedPageBreak/>
              <w:t>第十六</w:t>
            </w:r>
            <w:proofErr w:type="gramStart"/>
            <w:r w:rsidRPr="004C7166"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t>週</w:t>
            </w:r>
            <w:proofErr w:type="gramEnd"/>
            <w:r>
              <w:rPr>
                <w:rFonts w:ascii="標楷體" w:eastAsia="標楷體" w:hAnsi="標楷體" w:cs="標楷體"/>
                <w:color w:val="auto"/>
                <w:sz w:val="24"/>
                <w:szCs w:val="24"/>
              </w:rPr>
              <w:t>5/25-5/31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E87306C" w14:textId="77777777" w:rsidR="008A4386" w:rsidRDefault="008A4386" w:rsidP="008A4386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8A438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地1a-Ⅳ-1 說明重要地理現象分布特性的成因。</w:t>
            </w:r>
          </w:p>
          <w:p w14:paraId="4AC999AB" w14:textId="135960F3" w:rsidR="00EC694E" w:rsidRDefault="008A4386" w:rsidP="008A4386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8A438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社2b-Ⅳ-2 尊重不同群體文化的差異性，並欣賞其文化之美。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3191FBF" w14:textId="66DA9A4B" w:rsidR="00EC694E" w:rsidRDefault="008A4386" w:rsidP="008A4386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8A438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 xml:space="preserve">地Bg-IV-2 </w:t>
            </w:r>
            <w:proofErr w:type="gramStart"/>
            <w:r w:rsidRPr="008A438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漠</w:t>
            </w:r>
            <w:proofErr w:type="gramEnd"/>
            <w:r w:rsidRPr="008A438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南非洲的文化特色與影響。</w:t>
            </w: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0090ECD" w14:textId="661C4CE7" w:rsidR="005F6D56" w:rsidRDefault="00D22016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D2201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5-2族群與文化</w:t>
            </w:r>
          </w:p>
          <w:p w14:paraId="689247AD" w14:textId="58DAB022" w:rsidR="005F6D56" w:rsidRDefault="00D22016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D2201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《引起動機》</w:t>
            </w:r>
          </w:p>
          <w:p w14:paraId="58A3E6E9" w14:textId="0D025DF1" w:rsidR="00D22016" w:rsidRDefault="007919B3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介紹馬賽族，為何平均身高很高?</w:t>
            </w:r>
          </w:p>
          <w:p w14:paraId="2EDA9E13" w14:textId="77777777" w:rsidR="00F23855" w:rsidRDefault="00F23855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4437FA76" w14:textId="6504C1C2" w:rsidR="007919B3" w:rsidRDefault="007919B3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一、介紹撒哈拉沙漠以北以南的民族分布，</w:t>
            </w:r>
            <w:proofErr w:type="gramStart"/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漠</w:t>
            </w:r>
            <w:proofErr w:type="gramEnd"/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南非洲以傳統部落社會、黑人為主。19世紀中期後，非洲陸續成為歐洲國家的殖民地，部分居民改信奉基督教，傳統文化也受歐洲文化影響，呈現多元的</w:t>
            </w:r>
            <w:r w:rsidR="00AF7A00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族群與文化樣貌。</w:t>
            </w:r>
          </w:p>
          <w:p w14:paraId="12CE28EF" w14:textId="77777777" w:rsidR="007919B3" w:rsidRDefault="007919B3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65E3A811" w14:textId="535B2B94" w:rsidR="005F6D56" w:rsidRDefault="006C015C" w:rsidP="00115365">
            <w:pPr>
              <w:ind w:firstLine="0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二、介紹布希</w:t>
            </w:r>
            <w:proofErr w:type="gramStart"/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曼</w:t>
            </w:r>
            <w:proofErr w:type="gramEnd"/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人、馬拉加西人、馬賽人、南非的歐裔白人</w:t>
            </w:r>
          </w:p>
        </w:tc>
        <w:tc>
          <w:tcPr>
            <w:tcW w:w="70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69B39187" w14:textId="7A99036E" w:rsidR="00EC694E" w:rsidRDefault="00D112CE" w:rsidP="00EC694E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1</w:t>
            </w:r>
          </w:p>
        </w:tc>
        <w:tc>
          <w:tcPr>
            <w:tcW w:w="226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C1D5B42" w14:textId="6D42D3B5" w:rsidR="00EC694E" w:rsidRPr="00F251B3" w:rsidRDefault="00F251B3" w:rsidP="00F251B3">
            <w:pPr>
              <w:pStyle w:val="aff0"/>
              <w:numPr>
                <w:ilvl w:val="0"/>
                <w:numId w:val="25"/>
              </w:numPr>
              <w:ind w:leftChars="0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  <w:r w:rsidRPr="00F251B3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影片:</w:t>
            </w:r>
            <w:r>
              <w:rPr>
                <w:rFonts w:hint="eastAsia"/>
              </w:rPr>
              <w:t xml:space="preserve"> </w:t>
            </w:r>
            <w:r w:rsidRPr="00F251B3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東非草原上的名模"馬賽族" 動物保護區擴大縮減游牧範圍 馬賽人將失去伸展台？！│【消失的國界】20191003│三立新聞台</w:t>
            </w:r>
          </w:p>
          <w:p w14:paraId="28E2E3D4" w14:textId="18CF5689" w:rsidR="00F251B3" w:rsidRPr="00F251B3" w:rsidRDefault="00F251B3" w:rsidP="00F251B3">
            <w:pPr>
              <w:pStyle w:val="aff0"/>
              <w:numPr>
                <w:ilvl w:val="0"/>
                <w:numId w:val="25"/>
              </w:numPr>
              <w:ind w:leftChars="0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影片:</w:t>
            </w:r>
            <w:r>
              <w:rPr>
                <w:rFonts w:hint="eastAsia"/>
              </w:rPr>
              <w:t xml:space="preserve"> </w:t>
            </w:r>
            <w:r w:rsidRPr="00F251B3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地球上最古老人類現身！跟著布希曼人走入史前生活</w:t>
            </w:r>
          </w:p>
        </w:tc>
        <w:tc>
          <w:tcPr>
            <w:tcW w:w="141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DF9ECEE" w14:textId="2F555002" w:rsidR="00F251B3" w:rsidRPr="00F251B3" w:rsidRDefault="00F251B3" w:rsidP="00F251B3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1.</w:t>
            </w:r>
            <w:r w:rsidRPr="00F251B3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觀察與紀錄</w:t>
            </w:r>
          </w:p>
          <w:p w14:paraId="406A82B5" w14:textId="2C638F40" w:rsidR="00EC694E" w:rsidRDefault="00F251B3" w:rsidP="00F251B3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2</w:t>
            </w:r>
            <w:r w:rsidRPr="00F251B3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.參與態度</w:t>
            </w:r>
          </w:p>
          <w:p w14:paraId="51253205" w14:textId="77777777" w:rsidR="003E18F2" w:rsidRDefault="003E18F2" w:rsidP="00EC694E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234AF231" w14:textId="77777777" w:rsidR="003E18F2" w:rsidRPr="00A42EF1" w:rsidRDefault="003E18F2" w:rsidP="00EC694E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D3A01CB" w14:textId="634BDDD2" w:rsidR="00EC694E" w:rsidRPr="00A42EF1" w:rsidRDefault="00EC694E" w:rsidP="00B00A2A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8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56380DF" w14:textId="6B56EF08" w:rsidR="00EC694E" w:rsidRPr="00500692" w:rsidRDefault="00EC694E" w:rsidP="00EC694E">
            <w:pPr>
              <w:adjustRightInd w:val="0"/>
              <w:snapToGrid w:val="0"/>
              <w:spacing w:line="0" w:lineRule="atLeast"/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</w:rPr>
              <w:t>30-31端午節連假</w:t>
            </w:r>
          </w:p>
        </w:tc>
      </w:tr>
      <w:tr w:rsidR="008A4386" w14:paraId="115A41AD" w14:textId="77777777" w:rsidTr="00C17E17">
        <w:trPr>
          <w:trHeight w:val="332"/>
          <w:jc w:val="center"/>
        </w:trPr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FF1B4B8" w14:textId="5185F1A9" w:rsidR="008A4386" w:rsidRDefault="008A4386" w:rsidP="00EC694E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4C7166"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t>第十七</w:t>
            </w:r>
            <w:proofErr w:type="gramStart"/>
            <w:r w:rsidRPr="004C7166"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t>週</w:t>
            </w:r>
            <w:proofErr w:type="gramEnd"/>
            <w:r>
              <w:rPr>
                <w:rFonts w:ascii="標楷體" w:eastAsia="標楷體" w:hAnsi="標楷體" w:cs="標楷體"/>
                <w:color w:val="auto"/>
                <w:sz w:val="24"/>
                <w:szCs w:val="24"/>
              </w:rPr>
              <w:lastRenderedPageBreak/>
              <w:t>6/1-6/7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0473262" w14:textId="77777777" w:rsidR="008A4386" w:rsidRDefault="008A4386" w:rsidP="008A4386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8A438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 xml:space="preserve">地1a-Ⅳ-1 </w:t>
            </w:r>
            <w:r w:rsidRPr="008A438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說明重要地理現象分布特性的成因。</w:t>
            </w:r>
          </w:p>
          <w:p w14:paraId="56AED0FB" w14:textId="5664B8FC" w:rsidR="008A4386" w:rsidRDefault="008A4386" w:rsidP="008A4386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8A438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社2b-Ⅳ-2 尊重不同群體文化的差異性，並欣賞其文化之美。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B941ABB" w14:textId="71197E26" w:rsidR="008A4386" w:rsidRDefault="008A4386" w:rsidP="008A4386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8A438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 xml:space="preserve">地Bg-IV-2 </w:t>
            </w:r>
            <w:proofErr w:type="gramStart"/>
            <w:r w:rsidRPr="008A438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漠</w:t>
            </w:r>
            <w:proofErr w:type="gramEnd"/>
            <w:r w:rsidRPr="008A438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南非洲的文化特色與影響。</w:t>
            </w: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52E73C1" w14:textId="77777777" w:rsidR="008A4386" w:rsidRDefault="008A4386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5-2族群與文化</w:t>
            </w:r>
          </w:p>
          <w:p w14:paraId="106F6180" w14:textId="77777777" w:rsidR="008A4386" w:rsidRDefault="008A4386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C015C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《引起動機》</w:t>
            </w:r>
          </w:p>
          <w:p w14:paraId="41182859" w14:textId="77777777" w:rsidR="008A4386" w:rsidRDefault="008A4386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讓同學觀察非洲的行政區圖，為何有些國家的國界</w:t>
            </w:r>
            <w:proofErr w:type="gramStart"/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非常</w:t>
            </w:r>
            <w:proofErr w:type="gramEnd"/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筆直?</w:t>
            </w:r>
          </w:p>
          <w:p w14:paraId="2FE5EF39" w14:textId="77777777" w:rsidR="008A4386" w:rsidRDefault="008A4386" w:rsidP="006C015C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一、說明歐洲列強如何劃分殖民地範圍，未考慮到非洲族群複雜，埋下</w:t>
            </w:r>
            <w:proofErr w:type="gramStart"/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族群間的衝突</w:t>
            </w:r>
            <w:proofErr w:type="gramEnd"/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。</w:t>
            </w:r>
          </w:p>
          <w:p w14:paraId="0C0DB8A9" w14:textId="77777777" w:rsidR="008A4386" w:rsidRDefault="008A4386" w:rsidP="006C015C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二、舉例說明盧安達大屠殺事件，再透過課後閱讀~廢墟中重建的盧安達。</w:t>
            </w:r>
          </w:p>
          <w:p w14:paraId="4BD240D7" w14:textId="5C118505" w:rsidR="008A4386" w:rsidRPr="006C015C" w:rsidRDefault="008A4386" w:rsidP="006C015C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三、介紹南非的種族隔離政策，及其後來如何終止種族隔離政策。</w:t>
            </w:r>
          </w:p>
        </w:tc>
        <w:tc>
          <w:tcPr>
            <w:tcW w:w="70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C0E47D4" w14:textId="5B259543" w:rsidR="008A4386" w:rsidRPr="006C015C" w:rsidRDefault="00D112CE" w:rsidP="00EC694E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226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2AE6740C" w14:textId="6522E5DA" w:rsidR="008A4386" w:rsidRDefault="00BB4E72" w:rsidP="00EC694E">
            <w:pPr>
              <w:ind w:left="-22" w:hanging="7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1.影片:</w:t>
            </w:r>
            <w:r>
              <w:rPr>
                <w:rFonts w:hint="eastAsia"/>
              </w:rPr>
              <w:t xml:space="preserve"> </w:t>
            </w:r>
            <w:r w:rsidRPr="00BB4E72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"盧安達大屠</w:t>
            </w:r>
            <w:r w:rsidRPr="00BB4E72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lastRenderedPageBreak/>
              <w:t>殺"首腦之一！逃亡22年終落網 策畫滅絕"圖西族" 前法警涉殺害逾2千人｜記者 林羿含｜【國際大現場】20230527｜三立新聞台</w:t>
            </w:r>
          </w:p>
        </w:tc>
        <w:tc>
          <w:tcPr>
            <w:tcW w:w="141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6555A39" w14:textId="77777777" w:rsidR="00BB4E72" w:rsidRPr="00BB4E72" w:rsidRDefault="00BB4E72" w:rsidP="00BB4E72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BB4E72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1.觀察與紀</w:t>
            </w:r>
            <w:r w:rsidRPr="00BB4E72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錄</w:t>
            </w:r>
          </w:p>
          <w:p w14:paraId="65FEB6A4" w14:textId="1372ED90" w:rsidR="008A4386" w:rsidRPr="00A42EF1" w:rsidRDefault="00BB4E72" w:rsidP="00BB4E72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BB4E72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2.參與態度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77B199F3" w14:textId="77777777" w:rsidR="008A4386" w:rsidRPr="00A42EF1" w:rsidRDefault="008A4386" w:rsidP="00EC694E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8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36C0073" w14:textId="56774FE8" w:rsidR="008A4386" w:rsidRPr="00500692" w:rsidRDefault="008A4386" w:rsidP="00EC694E">
            <w:pPr>
              <w:adjustRightInd w:val="0"/>
              <w:snapToGrid w:val="0"/>
              <w:spacing w:line="0" w:lineRule="atLeast"/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</w:rPr>
              <w:t>3-5七八年級學習</w:t>
            </w:r>
            <w:r>
              <w:rPr>
                <w:rFonts w:ascii="標楷體" w:eastAsia="標楷體" w:hAnsi="標楷體" w:hint="eastAsia"/>
              </w:rPr>
              <w:lastRenderedPageBreak/>
              <w:t xml:space="preserve">扶助篩選測驗  5第2次作業抽查  </w:t>
            </w:r>
            <w:r>
              <w:rPr>
                <w:rFonts w:ascii="標楷體" w:eastAsia="標楷體" w:hAnsi="標楷體" w:hint="eastAsia"/>
              </w:rPr>
              <w:br/>
              <w:t>4-10畢業典禮</w:t>
            </w:r>
            <w:proofErr w:type="gramStart"/>
            <w:r>
              <w:rPr>
                <w:rFonts w:ascii="標楷體" w:eastAsia="標楷體" w:hAnsi="標楷體" w:hint="eastAsia"/>
              </w:rPr>
              <w:t>週</w:t>
            </w:r>
            <w:proofErr w:type="gramEnd"/>
            <w:r>
              <w:rPr>
                <w:rFonts w:ascii="標楷體" w:eastAsia="標楷體" w:hAnsi="標楷體" w:hint="eastAsia"/>
              </w:rPr>
              <w:t xml:space="preserve">(暫訂) </w:t>
            </w:r>
          </w:p>
        </w:tc>
      </w:tr>
      <w:tr w:rsidR="00EC694E" w14:paraId="5C997816" w14:textId="77777777" w:rsidTr="008A4386">
        <w:trPr>
          <w:trHeight w:val="332"/>
          <w:jc w:val="center"/>
        </w:trPr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78BE32F" w14:textId="7841D360" w:rsidR="00EC694E" w:rsidRDefault="00EC694E" w:rsidP="00EC694E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4C7166"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lastRenderedPageBreak/>
              <w:t>第十八</w:t>
            </w:r>
            <w:proofErr w:type="gramStart"/>
            <w:r w:rsidRPr="004C7166"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t>週</w:t>
            </w:r>
            <w:proofErr w:type="gramEnd"/>
            <w:r>
              <w:rPr>
                <w:rFonts w:ascii="標楷體" w:eastAsia="標楷體" w:hAnsi="標楷體" w:cs="標楷體"/>
                <w:color w:val="auto"/>
                <w:sz w:val="24"/>
                <w:szCs w:val="24"/>
              </w:rPr>
              <w:t>6/8-6/14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AA8413E" w14:textId="77777777" w:rsidR="008A4386" w:rsidRPr="008A4386" w:rsidRDefault="008A4386" w:rsidP="008A4386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8A438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地1a-Ⅳ-1 說明重要地理現象分布特性的成因。</w:t>
            </w:r>
          </w:p>
          <w:p w14:paraId="2C976D26" w14:textId="23DBDE83" w:rsidR="00EC694E" w:rsidRDefault="008A4386" w:rsidP="008A4386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8A438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社2b-Ⅳ-2 尊重不同群體文化的差異性，並欣賞其文化之美。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484313EF" w14:textId="302DA9E2" w:rsidR="00EC694E" w:rsidRDefault="008A4386" w:rsidP="008A4386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8A438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地Bg-IV-3 現代經濟的發展與挑戰。</w:t>
            </w: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653118BE" w14:textId="77777777" w:rsidR="00EC694E" w:rsidRDefault="005F6D56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第6章漠南非洲的產業與經濟發展</w:t>
            </w:r>
          </w:p>
          <w:p w14:paraId="3BFA27C4" w14:textId="77777777" w:rsidR="005F6D56" w:rsidRDefault="005F6D56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6-1自然資源與產業</w:t>
            </w:r>
          </w:p>
          <w:p w14:paraId="6FF83C7D" w14:textId="77777777" w:rsidR="001C2C54" w:rsidRDefault="001C2C54" w:rsidP="001C2C54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1C2C5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《引起動機》</w:t>
            </w: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詢問同學吃過巧克力，是否留意過巧克力的品牌國家，還有巧克力的製造地?</w:t>
            </w:r>
          </w:p>
          <w:p w14:paraId="7BAB2B2F" w14:textId="77777777" w:rsidR="001C2C54" w:rsidRDefault="001C2C54" w:rsidP="001C2C54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一、</w:t>
            </w:r>
            <w:r w:rsidR="00FA50B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介紹傳統生活方式與殖民地式經濟</w:t>
            </w:r>
          </w:p>
          <w:p w14:paraId="3F46152F" w14:textId="77777777" w:rsidR="00FA50B4" w:rsidRDefault="00FA50B4" w:rsidP="001C2C54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二、非洲為</w:t>
            </w:r>
            <w:proofErr w:type="gramStart"/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古老陸塊</w:t>
            </w:r>
            <w:proofErr w:type="gramEnd"/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，礦產豐富，黃金、鑽石、石油產地</w:t>
            </w:r>
          </w:p>
          <w:p w14:paraId="50609C74" w14:textId="35291044" w:rsidR="00FA50B4" w:rsidRDefault="00FA50B4" w:rsidP="001C2C54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三、</w:t>
            </w:r>
            <w:r w:rsidR="006A72D0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非洲豐富的觀光資源與非洲動物大遷徙</w:t>
            </w:r>
          </w:p>
        </w:tc>
        <w:tc>
          <w:tcPr>
            <w:tcW w:w="70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255EE5CF" w14:textId="4BDC0062" w:rsidR="00EC694E" w:rsidRDefault="00D112CE" w:rsidP="00EC694E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226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2D3BB32" w14:textId="40C6D0CE" w:rsidR="00BB4E72" w:rsidRDefault="00BB4E72" w:rsidP="00EC694E">
            <w:pPr>
              <w:ind w:left="-22" w:hanging="7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1.影片:</w:t>
            </w:r>
            <w:r>
              <w:rPr>
                <w:rFonts w:hint="eastAsia"/>
              </w:rPr>
              <w:t xml:space="preserve"> </w:t>
            </w:r>
            <w:r w:rsidRPr="00BB4E72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當種植可可豆的非洲農民終於第一次嚐到巧克力時的有趣反應</w:t>
            </w:r>
          </w:p>
          <w:p w14:paraId="57E71F57" w14:textId="77777777" w:rsidR="00BB4E72" w:rsidRDefault="00BB4E72" w:rsidP="00EC694E">
            <w:pPr>
              <w:ind w:left="-22" w:hanging="7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</w:p>
          <w:p w14:paraId="58AA337B" w14:textId="77777777" w:rsidR="00BB4E72" w:rsidRDefault="00BB4E72" w:rsidP="00EC694E">
            <w:pPr>
              <w:ind w:left="-22" w:hanging="7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</w:p>
          <w:p w14:paraId="44A2FD9B" w14:textId="6EB8DF5B" w:rsidR="00EC694E" w:rsidRDefault="00BB4E72" w:rsidP="00EC694E">
            <w:pPr>
              <w:ind w:left="-22" w:hanging="7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2.影片:</w:t>
            </w:r>
            <w:r>
              <w:rPr>
                <w:rFonts w:hint="eastAsia"/>
              </w:rPr>
              <w:t xml:space="preserve"> </w:t>
            </w:r>
            <w:r w:rsidRPr="00BB4E72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非洲動物大遷徙場景 每年吸引百萬遊客 20200727 公視早安新聞</w:t>
            </w:r>
          </w:p>
        </w:tc>
        <w:tc>
          <w:tcPr>
            <w:tcW w:w="141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81D2E1E" w14:textId="77777777" w:rsidR="00BB4E72" w:rsidRPr="00BB4E72" w:rsidRDefault="00BB4E72" w:rsidP="00BB4E72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BB4E72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1.觀察與紀錄</w:t>
            </w:r>
          </w:p>
          <w:p w14:paraId="3BE8011F" w14:textId="727F1208" w:rsidR="00EC694E" w:rsidRPr="00A42EF1" w:rsidRDefault="00BB4E72" w:rsidP="00BB4E72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BB4E72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2.參與態度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4E7FC59F" w14:textId="77777777" w:rsidR="00EC694E" w:rsidRPr="00A42EF1" w:rsidRDefault="00EC694E" w:rsidP="00EC694E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8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6CD49EB" w14:textId="7789233B" w:rsidR="00EC694E" w:rsidRPr="00500692" w:rsidRDefault="00EC694E" w:rsidP="00EC694E">
            <w:pPr>
              <w:adjustRightInd w:val="0"/>
              <w:snapToGrid w:val="0"/>
              <w:spacing w:line="0" w:lineRule="atLeast"/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141501">
              <w:rPr>
                <w:rFonts w:ascii="標楷體" w:eastAsia="標楷體" w:hAnsi="標楷體" w:hint="eastAsia"/>
              </w:rPr>
              <w:t>13課輔</w:t>
            </w:r>
            <w:proofErr w:type="gramStart"/>
            <w:r w:rsidRPr="00141501">
              <w:rPr>
                <w:rFonts w:ascii="標楷體" w:eastAsia="標楷體" w:hAnsi="標楷體" w:hint="eastAsia"/>
              </w:rPr>
              <w:t>及學扶結束</w:t>
            </w:r>
            <w:proofErr w:type="gramEnd"/>
            <w:r w:rsidRPr="00141501">
              <w:rPr>
                <w:rFonts w:ascii="標楷體" w:eastAsia="標楷體" w:hAnsi="標楷體" w:hint="eastAsia"/>
              </w:rPr>
              <w:t xml:space="preserve">  </w:t>
            </w:r>
            <w:r>
              <w:rPr>
                <w:rFonts w:ascii="標楷體" w:eastAsia="標楷體" w:hAnsi="標楷體" w:hint="eastAsia"/>
              </w:rPr>
              <w:br/>
              <w:t xml:space="preserve">12地理知識競賽、第2次作業補抽查 </w:t>
            </w:r>
            <w:r>
              <w:rPr>
                <w:rFonts w:ascii="標楷體" w:eastAsia="標楷體" w:hAnsi="標楷體" w:hint="eastAsia"/>
              </w:rPr>
              <w:br/>
              <w:t>13課輔</w:t>
            </w:r>
            <w:proofErr w:type="gramStart"/>
            <w:r>
              <w:rPr>
                <w:rFonts w:ascii="標楷體" w:eastAsia="標楷體" w:hAnsi="標楷體" w:hint="eastAsia"/>
              </w:rPr>
              <w:t>及學扶結束</w:t>
            </w:r>
            <w:proofErr w:type="gramEnd"/>
            <w:r>
              <w:rPr>
                <w:rFonts w:ascii="標楷體" w:eastAsia="標楷體" w:hAnsi="標楷體" w:hint="eastAsia"/>
              </w:rPr>
              <w:t xml:space="preserve"> </w:t>
            </w:r>
            <w:r>
              <w:rPr>
                <w:rFonts w:ascii="標楷體" w:eastAsia="標楷體" w:hAnsi="標楷體" w:hint="eastAsia"/>
                <w:b/>
                <w:bCs/>
              </w:rPr>
              <w:t xml:space="preserve">  </w:t>
            </w:r>
          </w:p>
        </w:tc>
      </w:tr>
      <w:tr w:rsidR="00EC694E" w14:paraId="5AA87F49" w14:textId="77777777" w:rsidTr="00E02351">
        <w:trPr>
          <w:trHeight w:val="332"/>
          <w:jc w:val="center"/>
        </w:trPr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C55E1D6" w14:textId="66E0B09E" w:rsidR="00EC694E" w:rsidRDefault="00EC694E" w:rsidP="00EC694E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4C7166"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lastRenderedPageBreak/>
              <w:t>第十九</w:t>
            </w:r>
            <w:proofErr w:type="gramStart"/>
            <w:r w:rsidRPr="004C7166"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t>週</w:t>
            </w:r>
            <w:proofErr w:type="gramEnd"/>
            <w:r>
              <w:rPr>
                <w:rFonts w:ascii="標楷體" w:eastAsia="標楷體" w:hAnsi="標楷體" w:cs="標楷體"/>
                <w:color w:val="auto"/>
                <w:sz w:val="24"/>
                <w:szCs w:val="24"/>
              </w:rPr>
              <w:t>6/15-6/21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0FF16B9" w14:textId="77777777" w:rsidR="00B13155" w:rsidRDefault="00B13155" w:rsidP="00B13155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B13155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地1a-Ⅳ-2 說明重要環境、經濟與文化</w:t>
            </w:r>
            <w:proofErr w:type="gramStart"/>
            <w:r w:rsidRPr="00B13155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議題間的相互</w:t>
            </w:r>
            <w:proofErr w:type="gramEnd"/>
            <w:r w:rsidRPr="00B13155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關係。</w:t>
            </w:r>
          </w:p>
          <w:p w14:paraId="15C59F25" w14:textId="251779AC" w:rsidR="00EC694E" w:rsidRDefault="00B13155" w:rsidP="00B13155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B13155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地1c-Ⅳ-2 反思各種地理環境與議題的內涵，並提出相關意見。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976FE18" w14:textId="23B6EC54" w:rsidR="00EC694E" w:rsidRDefault="00E02351" w:rsidP="00E02351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E02351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地Bg-IV-3 現代經濟的發展與挑戰。</w:t>
            </w: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0470988" w14:textId="77777777" w:rsidR="00EC694E" w:rsidRDefault="005F6D56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6-2經濟發展與挑戰</w:t>
            </w:r>
          </w:p>
          <w:p w14:paraId="57E0B293" w14:textId="77777777" w:rsidR="00DE43E8" w:rsidRDefault="00DE43E8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一、說明經濟發展的優勢與產業的關聯性</w:t>
            </w:r>
          </w:p>
          <w:p w14:paraId="0118D0BF" w14:textId="77777777" w:rsidR="00DE43E8" w:rsidRDefault="00DE43E8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二、分析</w:t>
            </w:r>
            <w:proofErr w:type="gramStart"/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漠</w:t>
            </w:r>
            <w:proofErr w:type="gramEnd"/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南非洲經濟發展需克服的挑戰與其影響</w:t>
            </w:r>
          </w:p>
          <w:p w14:paraId="44FECCA3" w14:textId="4C099DDC" w:rsidR="00FD6683" w:rsidRPr="00FD6683" w:rsidRDefault="00FD6683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三、</w:t>
            </w:r>
            <w:proofErr w:type="gramStart"/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漠</w:t>
            </w:r>
            <w:proofErr w:type="gramEnd"/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南非洲政局趨穩，豐富的礦產和土地資源，吸引全球投資者的目光。</w:t>
            </w:r>
          </w:p>
        </w:tc>
        <w:tc>
          <w:tcPr>
            <w:tcW w:w="70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7DFD74F5" w14:textId="52078FA9" w:rsidR="00EC694E" w:rsidRDefault="00D112CE" w:rsidP="00EC694E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1</w:t>
            </w:r>
          </w:p>
        </w:tc>
        <w:tc>
          <w:tcPr>
            <w:tcW w:w="226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7F7CE2D8" w14:textId="0E33E701" w:rsidR="00EC694E" w:rsidRDefault="00BB4E72" w:rsidP="00EC694E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1.影片:</w:t>
            </w:r>
            <w:r>
              <w:rPr>
                <w:rFonts w:hint="eastAsia"/>
              </w:rPr>
              <w:t xml:space="preserve"> </w:t>
            </w:r>
            <w:r w:rsidRPr="00BB4E72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黑暗大陸血鑽石 - 聚焦東南非《聚焦全世界》第4期</w:t>
            </w:r>
          </w:p>
        </w:tc>
        <w:tc>
          <w:tcPr>
            <w:tcW w:w="141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152EA0C" w14:textId="77777777" w:rsidR="00BB4E72" w:rsidRPr="00BB4E72" w:rsidRDefault="00BB4E72" w:rsidP="00BB4E72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BB4E72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1.觀察與紀錄</w:t>
            </w:r>
          </w:p>
          <w:p w14:paraId="751784CE" w14:textId="54E997CA" w:rsidR="00EC694E" w:rsidRDefault="00BB4E72" w:rsidP="00BB4E72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BB4E72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2.參與態度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224EDB48" w14:textId="77777777" w:rsidR="00EC694E" w:rsidRDefault="00EC694E" w:rsidP="00EC694E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8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0AE52BA" w14:textId="5E4BB379" w:rsidR="00EC694E" w:rsidRPr="00500692" w:rsidRDefault="00EC694E" w:rsidP="00EC694E">
            <w:pPr>
              <w:adjustRightInd w:val="0"/>
              <w:snapToGrid w:val="0"/>
              <w:spacing w:line="0" w:lineRule="atLeast"/>
              <w:ind w:left="71" w:firstLine="0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</w:rPr>
              <w:t>20藝能科期末評量</w:t>
            </w:r>
            <w:r>
              <w:rPr>
                <w:rFonts w:ascii="標楷體" w:eastAsia="標楷體" w:hAnsi="標楷體" w:hint="eastAsia"/>
              </w:rPr>
              <w:br/>
              <w:t>七年級小隊旗設計與製作競賽截止</w:t>
            </w:r>
          </w:p>
        </w:tc>
      </w:tr>
      <w:tr w:rsidR="007B457C" w14:paraId="6F7EF53D" w14:textId="77777777" w:rsidTr="00615E86">
        <w:trPr>
          <w:trHeight w:val="332"/>
          <w:jc w:val="center"/>
        </w:trPr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D6BBB05" w14:textId="193119F4" w:rsidR="007B457C" w:rsidRPr="004C7166" w:rsidRDefault="007B457C" w:rsidP="00EC694E">
            <w:pPr>
              <w:jc w:val="center"/>
              <w:rPr>
                <w:rFonts w:ascii="標楷體" w:eastAsia="標楷體" w:hAnsi="標楷體" w:cs="標楷體"/>
                <w:color w:val="auto"/>
                <w:sz w:val="24"/>
                <w:szCs w:val="24"/>
              </w:rPr>
            </w:pPr>
            <w:r w:rsidRPr="004C7166"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t>第二十</w:t>
            </w:r>
            <w:proofErr w:type="gramStart"/>
            <w:r w:rsidRPr="004C7166"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t>週</w:t>
            </w:r>
            <w:proofErr w:type="gramEnd"/>
            <w:r>
              <w:rPr>
                <w:rFonts w:ascii="標楷體" w:eastAsia="標楷體" w:hAnsi="標楷體" w:cs="標楷體"/>
                <w:color w:val="auto"/>
                <w:sz w:val="24"/>
                <w:szCs w:val="24"/>
              </w:rPr>
              <w:t>6/22-6/28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8F296D1" w14:textId="1FA54A3B" w:rsidR="007B457C" w:rsidRDefault="007B457C" w:rsidP="00615E86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15E8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地1a-Ⅳ-2 說明重要環境、經濟與文化</w:t>
            </w:r>
            <w:proofErr w:type="gramStart"/>
            <w:r w:rsidRPr="00615E8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議題間的相互</w:t>
            </w:r>
            <w:proofErr w:type="gramEnd"/>
            <w:r w:rsidRPr="00615E8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關係。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D90AE43" w14:textId="687CEFDD" w:rsidR="007B457C" w:rsidRDefault="007B457C" w:rsidP="00615E86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15E8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地Bg-IV-3 現代經濟的發展與挑戰。</w:t>
            </w: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7F424FBF" w14:textId="03B68122" w:rsidR="007B457C" w:rsidRDefault="007B457C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【課後閱讀】走進世界第二大電影產業基地『奈</w:t>
            </w:r>
            <w:proofErr w:type="gramStart"/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萊</w:t>
            </w:r>
            <w:proofErr w:type="gramEnd"/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屋』</w:t>
            </w:r>
          </w:p>
          <w:p w14:paraId="749E9ADD" w14:textId="77777777" w:rsidR="007B457C" w:rsidRPr="005F6D56" w:rsidRDefault="007B457C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4DCA5C26" w14:textId="3E02E463" w:rsidR="007B457C" w:rsidRPr="005F6D56" w:rsidRDefault="007B457C" w:rsidP="005F6D56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5F6D5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一、複習L</w:t>
            </w:r>
            <w:r w:rsidR="00A73A43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5</w:t>
            </w:r>
            <w:r w:rsidRPr="005F6D5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.L</w:t>
            </w:r>
            <w:r w:rsidR="00A73A43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6</w:t>
            </w:r>
          </w:p>
          <w:p w14:paraId="673E0F8B" w14:textId="2F1E8C73" w:rsidR="007B457C" w:rsidRPr="005F6D56" w:rsidRDefault="007B457C" w:rsidP="005F6D56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5F6D5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二、檢討L</w:t>
            </w:r>
            <w:r w:rsidR="00A73A43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5</w:t>
            </w:r>
            <w:r w:rsidRPr="005F6D5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.L</w:t>
            </w:r>
            <w:r w:rsidR="00A73A43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6</w:t>
            </w:r>
            <w:r w:rsidRPr="005F6D5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習作</w:t>
            </w:r>
          </w:p>
          <w:p w14:paraId="5D90EAFE" w14:textId="5AC59B98" w:rsidR="007B457C" w:rsidRDefault="007B457C" w:rsidP="005F6D56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5F6D5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三、檢討L</w:t>
            </w:r>
            <w:r w:rsidR="00A73A43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5</w:t>
            </w:r>
            <w:r w:rsidRPr="005F6D5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.L</w:t>
            </w:r>
            <w:r w:rsidR="00A73A43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6</w:t>
            </w:r>
            <w:r w:rsidRPr="005F6D5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.練習卷</w:t>
            </w:r>
          </w:p>
          <w:p w14:paraId="158AFE10" w14:textId="77777777" w:rsidR="007B457C" w:rsidRDefault="007B457C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  <w:p w14:paraId="727A0E1D" w14:textId="1B93F0D6" w:rsidR="007B457C" w:rsidRDefault="007B457C" w:rsidP="00EC694E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4F7C5D34" w14:textId="071F1AFE" w:rsidR="007B457C" w:rsidRDefault="007B457C" w:rsidP="00EC694E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1</w:t>
            </w:r>
          </w:p>
        </w:tc>
        <w:tc>
          <w:tcPr>
            <w:tcW w:w="226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78A9A465" w14:textId="77777777" w:rsidR="007B457C" w:rsidRPr="001247E9" w:rsidRDefault="007B457C" w:rsidP="00605312">
            <w:pPr>
              <w:ind w:left="-22" w:hanging="7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  <w:r w:rsidRPr="001247E9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1.地理習作</w:t>
            </w:r>
          </w:p>
          <w:p w14:paraId="1F14BCBE" w14:textId="77777777" w:rsidR="007B457C" w:rsidRPr="001247E9" w:rsidRDefault="007B457C" w:rsidP="00605312">
            <w:pPr>
              <w:ind w:left="-22" w:hanging="7"/>
              <w:rPr>
                <w:rFonts w:ascii="標楷體" w:eastAsia="標楷體" w:hAnsi="標楷體" w:cs="標楷體"/>
                <w:noProof/>
                <w:color w:val="FF0000"/>
                <w:sz w:val="24"/>
                <w:szCs w:val="24"/>
              </w:rPr>
            </w:pPr>
            <w:r w:rsidRPr="001247E9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2.段考練習卷</w:t>
            </w:r>
          </w:p>
          <w:p w14:paraId="711078AB" w14:textId="799976D9" w:rsidR="007B457C" w:rsidRDefault="007B457C" w:rsidP="00EC694E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1247E9">
              <w:rPr>
                <w:rFonts w:ascii="標楷體" w:eastAsia="標楷體" w:hAnsi="標楷體" w:cs="標楷體" w:hint="eastAsia"/>
                <w:noProof/>
                <w:color w:val="FF0000"/>
                <w:sz w:val="24"/>
                <w:szCs w:val="24"/>
              </w:rPr>
              <w:t>3.課本問題與探究</w:t>
            </w:r>
          </w:p>
        </w:tc>
        <w:tc>
          <w:tcPr>
            <w:tcW w:w="141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F715B05" w14:textId="77777777" w:rsidR="007B457C" w:rsidRPr="00742CD6" w:rsidRDefault="007B457C" w:rsidP="00605312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742CD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1.口頭問答</w:t>
            </w:r>
          </w:p>
          <w:p w14:paraId="0ABD8FC8" w14:textId="77777777" w:rsidR="007B457C" w:rsidRPr="00742CD6" w:rsidRDefault="007B457C" w:rsidP="00605312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2.練習習作題目</w:t>
            </w:r>
          </w:p>
          <w:p w14:paraId="1FF21DBA" w14:textId="2541B1A4" w:rsidR="007B457C" w:rsidRDefault="007B457C" w:rsidP="00EC694E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3.</w:t>
            </w:r>
            <w:r w:rsidRPr="00742CD6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段考練習卷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266B27BD" w14:textId="77777777" w:rsidR="007B457C" w:rsidRDefault="007B457C" w:rsidP="00EC694E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8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7E035DA" w14:textId="0BBD55D3" w:rsidR="007B457C" w:rsidRDefault="007B457C" w:rsidP="00EC694E">
            <w:pPr>
              <w:adjustRightInd w:val="0"/>
              <w:snapToGrid w:val="0"/>
              <w:spacing w:line="0" w:lineRule="atLeast"/>
              <w:ind w:left="71" w:firstLine="0"/>
              <w:jc w:val="lef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26-27七八年級第3次定期評量</w:t>
            </w:r>
          </w:p>
        </w:tc>
      </w:tr>
      <w:tr w:rsidR="00EC694E" w14:paraId="639EA8A6" w14:textId="77777777" w:rsidTr="00EC694E">
        <w:trPr>
          <w:trHeight w:val="332"/>
          <w:jc w:val="center"/>
        </w:trPr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44544B3" w14:textId="79922B42" w:rsidR="00EC694E" w:rsidRPr="004C7166" w:rsidRDefault="00EC694E" w:rsidP="00EC694E">
            <w:pPr>
              <w:jc w:val="center"/>
              <w:rPr>
                <w:rFonts w:ascii="標楷體" w:eastAsia="標楷體" w:hAnsi="標楷體" w:cs="標楷體"/>
                <w:color w:val="auto"/>
                <w:sz w:val="24"/>
                <w:szCs w:val="24"/>
              </w:rPr>
            </w:pPr>
            <w:r w:rsidRPr="004C7166"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t>第二十</w:t>
            </w:r>
            <w:r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t>一</w:t>
            </w:r>
            <w:proofErr w:type="gramStart"/>
            <w:r w:rsidRPr="004C7166">
              <w:rPr>
                <w:rFonts w:ascii="標楷體" w:eastAsia="標楷體" w:hAnsi="標楷體" w:cs="標楷體" w:hint="eastAsia"/>
                <w:color w:val="auto"/>
                <w:sz w:val="24"/>
                <w:szCs w:val="24"/>
              </w:rPr>
              <w:t>週</w:t>
            </w:r>
            <w:proofErr w:type="gramEnd"/>
            <w:r>
              <w:rPr>
                <w:rFonts w:ascii="標楷體" w:eastAsia="標楷體" w:hAnsi="標楷體" w:cs="標楷體"/>
                <w:color w:val="auto"/>
                <w:sz w:val="24"/>
                <w:szCs w:val="24"/>
              </w:rPr>
              <w:t>6/29-7/5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0694BE3" w14:textId="77777777" w:rsidR="00EC694E" w:rsidRDefault="00EC694E" w:rsidP="00EC694E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42911A88" w14:textId="77777777" w:rsidR="00EC694E" w:rsidRDefault="00EC694E" w:rsidP="00EC694E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3B3AFCB" w14:textId="2FB03FFC" w:rsidR="00EC694E" w:rsidRDefault="00A57436" w:rsidP="00A57436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配合學校休業式當日大掃除活動與休業式相關流程</w:t>
            </w:r>
          </w:p>
        </w:tc>
        <w:tc>
          <w:tcPr>
            <w:tcW w:w="70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2F6BD72A" w14:textId="4F5B3885" w:rsidR="00EC694E" w:rsidRDefault="00D112CE" w:rsidP="00EC694E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1</w:t>
            </w:r>
          </w:p>
        </w:tc>
        <w:tc>
          <w:tcPr>
            <w:tcW w:w="226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72A269F" w14:textId="77777777" w:rsidR="00EC694E" w:rsidRDefault="00EC694E" w:rsidP="00EC694E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7187CBA" w14:textId="77777777" w:rsidR="00EC694E" w:rsidRDefault="00EC694E" w:rsidP="00EC694E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175B2AD" w14:textId="77777777" w:rsidR="00EC694E" w:rsidRDefault="00EC694E" w:rsidP="00EC694E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8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B547F26" w14:textId="7792783C" w:rsidR="00EC694E" w:rsidRDefault="00EC694E" w:rsidP="00EC694E">
            <w:pPr>
              <w:adjustRightInd w:val="0"/>
              <w:snapToGrid w:val="0"/>
              <w:spacing w:line="0" w:lineRule="atLeast"/>
              <w:ind w:left="71" w:firstLine="0"/>
              <w:jc w:val="lef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30休業式、校務會議(13：30)</w:t>
            </w:r>
          </w:p>
        </w:tc>
      </w:tr>
    </w:tbl>
    <w:p w14:paraId="0D280BEF" w14:textId="77777777" w:rsidR="00956B1D" w:rsidRDefault="00956B1D" w:rsidP="00D37619">
      <w:pPr>
        <w:rPr>
          <w:rFonts w:ascii="標楷體" w:eastAsia="標楷體" w:hAnsi="標楷體" w:cs="標楷體"/>
          <w:b/>
          <w:sz w:val="24"/>
          <w:szCs w:val="24"/>
        </w:rPr>
      </w:pPr>
    </w:p>
    <w:p w14:paraId="545E7F54" w14:textId="77777777" w:rsidR="00217DCF" w:rsidRPr="00E8654C" w:rsidRDefault="00E8654C" w:rsidP="0056752F">
      <w:pPr>
        <w:pStyle w:val="aff0"/>
        <w:numPr>
          <w:ilvl w:val="0"/>
          <w:numId w:val="1"/>
        </w:numPr>
        <w:ind w:leftChars="0"/>
        <w:rPr>
          <w:rFonts w:ascii="標楷體" w:eastAsia="標楷體" w:hAnsi="標楷體" w:cs="標楷體"/>
          <w:color w:val="2E74B5" w:themeColor="accent1" w:themeShade="BF"/>
          <w:sz w:val="24"/>
          <w:szCs w:val="24"/>
        </w:rPr>
      </w:pPr>
      <w:r w:rsidRPr="008C4AD5">
        <w:rPr>
          <w:rFonts w:ascii="標楷體" w:eastAsia="標楷體" w:hAnsi="標楷體" w:cs="標楷體" w:hint="eastAsia"/>
          <w:b/>
          <w:sz w:val="24"/>
          <w:szCs w:val="24"/>
        </w:rPr>
        <w:t>本課程是否有校外人士協助教學</w:t>
      </w:r>
      <w:r>
        <w:rPr>
          <w:rFonts w:ascii="標楷體" w:eastAsia="標楷體" w:hAnsi="標楷體" w:cs="標楷體" w:hint="eastAsia"/>
          <w:b/>
          <w:sz w:val="24"/>
          <w:szCs w:val="24"/>
        </w:rPr>
        <w:t>：</w:t>
      </w:r>
      <w:r w:rsidRPr="008C4AD5">
        <w:rPr>
          <w:rFonts w:ascii="標楷體" w:eastAsia="標楷體" w:hAnsi="標楷體" w:cs="標楷體" w:hint="eastAsia"/>
          <w:b/>
          <w:color w:val="FF0000"/>
          <w:sz w:val="24"/>
          <w:szCs w:val="24"/>
        </w:rPr>
        <w:t>(本表格請勿刪除。)</w:t>
      </w:r>
    </w:p>
    <w:p w14:paraId="48479980" w14:textId="1F91CB11" w:rsidR="00E8654C" w:rsidRPr="00E8654C" w:rsidRDefault="00351EB3" w:rsidP="00AC7CD6">
      <w:pPr>
        <w:ind w:left="23" w:firstLineChars="226" w:firstLine="542"/>
        <w:rPr>
          <w:rFonts w:ascii="標楷體" w:eastAsia="標楷體" w:hAnsi="標楷體" w:cs="標楷體"/>
          <w:color w:val="auto"/>
          <w:sz w:val="24"/>
          <w:szCs w:val="24"/>
        </w:rPr>
      </w:pPr>
      <w:proofErr w:type="gramStart"/>
      <w:r>
        <w:rPr>
          <w:rFonts w:ascii="Batang" w:eastAsia="Batang" w:hAnsi="Batang" w:cs="標楷體" w:hint="eastAsia"/>
          <w:color w:val="auto"/>
          <w:sz w:val="24"/>
          <w:szCs w:val="24"/>
        </w:rPr>
        <w:t>■</w:t>
      </w:r>
      <w:r w:rsidR="00E8654C" w:rsidRPr="00E8654C">
        <w:rPr>
          <w:rFonts w:ascii="標楷體" w:eastAsia="標楷體" w:hAnsi="標楷體" w:cs="標楷體" w:hint="eastAsia"/>
          <w:color w:val="auto"/>
          <w:sz w:val="24"/>
          <w:szCs w:val="24"/>
        </w:rPr>
        <w:t>否</w:t>
      </w:r>
      <w:proofErr w:type="gramEnd"/>
      <w:r w:rsidR="00E8654C" w:rsidRPr="00E8654C">
        <w:rPr>
          <w:rFonts w:ascii="標楷體" w:eastAsia="標楷體" w:hAnsi="標楷體" w:cs="標楷體" w:hint="eastAsia"/>
          <w:color w:val="auto"/>
          <w:sz w:val="24"/>
          <w:szCs w:val="24"/>
        </w:rPr>
        <w:t>，全學年都沒有(</w:t>
      </w:r>
      <w:proofErr w:type="gramStart"/>
      <w:r w:rsidR="00E8654C" w:rsidRPr="00E8654C">
        <w:rPr>
          <w:rFonts w:ascii="標楷體" w:eastAsia="標楷體" w:hAnsi="標楷體" w:cs="標楷體" w:hint="eastAsia"/>
          <w:b/>
          <w:color w:val="auto"/>
          <w:sz w:val="24"/>
          <w:szCs w:val="24"/>
        </w:rPr>
        <w:t>以下免填</w:t>
      </w:r>
      <w:proofErr w:type="gramEnd"/>
      <w:r w:rsidR="00E8654C" w:rsidRPr="00E8654C">
        <w:rPr>
          <w:rFonts w:ascii="標楷體" w:eastAsia="標楷體" w:hAnsi="標楷體" w:cs="標楷體" w:hint="eastAsia"/>
          <w:color w:val="auto"/>
          <w:sz w:val="24"/>
          <w:szCs w:val="24"/>
        </w:rPr>
        <w:t>)。</w:t>
      </w:r>
    </w:p>
    <w:p w14:paraId="7DD8911F" w14:textId="77777777" w:rsidR="00E8654C" w:rsidRPr="00E8654C" w:rsidRDefault="00E8654C" w:rsidP="00E8654C">
      <w:pPr>
        <w:ind w:left="23" w:firstLineChars="226" w:firstLine="542"/>
        <w:rPr>
          <w:rFonts w:ascii="標楷體" w:eastAsia="標楷體" w:hAnsi="標楷體" w:cs="標楷體"/>
          <w:color w:val="auto"/>
          <w:sz w:val="24"/>
          <w:szCs w:val="24"/>
        </w:rPr>
      </w:pPr>
      <w:r w:rsidRPr="00E8654C">
        <w:rPr>
          <w:rFonts w:ascii="標楷體" w:eastAsia="標楷體" w:hAnsi="標楷體" w:cs="標楷體" w:hint="eastAsia"/>
          <w:color w:val="auto"/>
          <w:sz w:val="24"/>
          <w:szCs w:val="24"/>
        </w:rPr>
        <w:t>□有，部分班級，實施的班級為：___________。</w:t>
      </w:r>
    </w:p>
    <w:p w14:paraId="7844595B" w14:textId="77777777" w:rsidR="00E8654C" w:rsidRPr="00E8654C" w:rsidRDefault="00E8654C" w:rsidP="00E8654C">
      <w:pPr>
        <w:ind w:left="23" w:firstLineChars="226" w:firstLine="542"/>
        <w:rPr>
          <w:rFonts w:ascii="標楷體" w:eastAsia="標楷體" w:hAnsi="標楷體" w:cs="標楷體"/>
          <w:color w:val="auto"/>
          <w:sz w:val="24"/>
          <w:szCs w:val="24"/>
        </w:rPr>
      </w:pPr>
      <w:r w:rsidRPr="00E8654C">
        <w:rPr>
          <w:rFonts w:ascii="標楷體" w:eastAsia="標楷體" w:hAnsi="標楷體" w:cs="標楷體" w:hint="eastAsia"/>
          <w:color w:val="auto"/>
          <w:sz w:val="24"/>
          <w:szCs w:val="24"/>
        </w:rPr>
        <w:t>□有，全學年實施。</w:t>
      </w:r>
    </w:p>
    <w:tbl>
      <w:tblPr>
        <w:tblStyle w:val="aff7"/>
        <w:tblW w:w="15108" w:type="dxa"/>
        <w:tblInd w:w="-289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1292"/>
        <w:gridCol w:w="3416"/>
        <w:gridCol w:w="3513"/>
        <w:gridCol w:w="2296"/>
        <w:gridCol w:w="1399"/>
        <w:gridCol w:w="3192"/>
      </w:tblGrid>
      <w:tr w:rsidR="00E8654C" w:rsidRPr="00657AF5" w14:paraId="5B3BA986" w14:textId="77777777" w:rsidTr="00E80598">
        <w:tc>
          <w:tcPr>
            <w:tcW w:w="1292" w:type="dxa"/>
          </w:tcPr>
          <w:p w14:paraId="7124E514" w14:textId="77777777" w:rsidR="00E8654C" w:rsidRPr="00BE0AE1" w:rsidRDefault="00E8654C" w:rsidP="00E80598">
            <w:pPr>
              <w:ind w:firstLine="0"/>
              <w:jc w:val="center"/>
              <w:rPr>
                <w:rFonts w:ascii="標楷體" w:eastAsia="標楷體" w:hAnsi="標楷體" w:cs="標楷體"/>
                <w:b/>
                <w:color w:val="auto"/>
                <w:sz w:val="24"/>
                <w:szCs w:val="24"/>
              </w:rPr>
            </w:pPr>
            <w:r w:rsidRPr="00BE0AE1">
              <w:rPr>
                <w:rFonts w:ascii="標楷體" w:eastAsia="標楷體" w:hAnsi="標楷體" w:cs="標楷體"/>
                <w:b/>
                <w:color w:val="auto"/>
                <w:sz w:val="24"/>
                <w:szCs w:val="24"/>
              </w:rPr>
              <w:t>教學期程</w:t>
            </w:r>
          </w:p>
        </w:tc>
        <w:tc>
          <w:tcPr>
            <w:tcW w:w="3416" w:type="dxa"/>
          </w:tcPr>
          <w:p w14:paraId="2F751532" w14:textId="77777777" w:rsidR="00E8654C" w:rsidRPr="00BE0AE1" w:rsidRDefault="00E8654C" w:rsidP="00E80598">
            <w:pPr>
              <w:ind w:firstLine="0"/>
              <w:jc w:val="center"/>
              <w:rPr>
                <w:rFonts w:ascii="標楷體" w:eastAsia="標楷體" w:hAnsi="標楷體" w:cs="標楷體"/>
                <w:b/>
                <w:color w:val="auto"/>
                <w:sz w:val="24"/>
                <w:szCs w:val="24"/>
              </w:rPr>
            </w:pPr>
            <w:r w:rsidRPr="00BE0AE1">
              <w:rPr>
                <w:rFonts w:ascii="標楷體" w:eastAsia="標楷體" w:hAnsi="標楷體" w:cs="標楷體" w:hint="eastAsia"/>
                <w:b/>
                <w:color w:val="auto"/>
                <w:sz w:val="24"/>
                <w:szCs w:val="24"/>
              </w:rPr>
              <w:t>校外人士協助之課程大綱</w:t>
            </w:r>
          </w:p>
        </w:tc>
        <w:tc>
          <w:tcPr>
            <w:tcW w:w="3513" w:type="dxa"/>
          </w:tcPr>
          <w:p w14:paraId="39BAEC6A" w14:textId="77777777" w:rsidR="00E8654C" w:rsidRPr="00BE0AE1" w:rsidRDefault="00E8654C" w:rsidP="00E80598">
            <w:pPr>
              <w:spacing w:before="100" w:beforeAutospacing="1"/>
              <w:ind w:firstLine="0"/>
              <w:jc w:val="center"/>
              <w:rPr>
                <w:rFonts w:ascii="標楷體" w:eastAsia="標楷體" w:hAnsi="標楷體" w:cs="標楷體"/>
                <w:b/>
                <w:color w:val="auto"/>
                <w:sz w:val="24"/>
                <w:szCs w:val="24"/>
              </w:rPr>
            </w:pPr>
            <w:r w:rsidRPr="00BE0AE1">
              <w:rPr>
                <w:rFonts w:ascii="標楷體" w:eastAsia="標楷體" w:hAnsi="標楷體" w:cs="標楷體" w:hint="eastAsia"/>
                <w:b/>
                <w:color w:val="auto"/>
                <w:sz w:val="24"/>
                <w:szCs w:val="24"/>
              </w:rPr>
              <w:t>教材形式</w:t>
            </w:r>
          </w:p>
        </w:tc>
        <w:tc>
          <w:tcPr>
            <w:tcW w:w="2296" w:type="dxa"/>
          </w:tcPr>
          <w:p w14:paraId="530C82C3" w14:textId="77777777" w:rsidR="00E8654C" w:rsidRPr="00BE0AE1" w:rsidRDefault="00E8654C" w:rsidP="00E80598">
            <w:pPr>
              <w:spacing w:before="100" w:beforeAutospacing="1"/>
              <w:ind w:firstLine="0"/>
              <w:jc w:val="center"/>
              <w:rPr>
                <w:rFonts w:ascii="標楷體" w:eastAsia="標楷體" w:hAnsi="標楷體" w:cs="標楷體"/>
                <w:b/>
                <w:color w:val="auto"/>
                <w:sz w:val="24"/>
                <w:szCs w:val="24"/>
              </w:rPr>
            </w:pPr>
            <w:r w:rsidRPr="00BE0AE1">
              <w:rPr>
                <w:rFonts w:ascii="標楷體" w:eastAsia="標楷體" w:hAnsi="標楷體" w:cs="標楷體" w:hint="eastAsia"/>
                <w:b/>
                <w:color w:val="auto"/>
                <w:sz w:val="24"/>
                <w:szCs w:val="24"/>
              </w:rPr>
              <w:t>教材內容簡介</w:t>
            </w:r>
          </w:p>
        </w:tc>
        <w:tc>
          <w:tcPr>
            <w:tcW w:w="1399" w:type="dxa"/>
          </w:tcPr>
          <w:p w14:paraId="22014E08" w14:textId="77777777" w:rsidR="00E8654C" w:rsidRPr="00BE0AE1" w:rsidRDefault="00E8654C" w:rsidP="00E80598">
            <w:pPr>
              <w:spacing w:before="100" w:beforeAutospacing="1"/>
              <w:ind w:firstLine="0"/>
              <w:jc w:val="center"/>
              <w:rPr>
                <w:rFonts w:ascii="標楷體" w:eastAsia="標楷體" w:hAnsi="標楷體" w:cs="標楷體"/>
                <w:b/>
                <w:color w:val="auto"/>
                <w:sz w:val="24"/>
                <w:szCs w:val="24"/>
              </w:rPr>
            </w:pPr>
            <w:r w:rsidRPr="00BE0AE1">
              <w:rPr>
                <w:rFonts w:ascii="標楷體" w:eastAsia="標楷體" w:hAnsi="標楷體" w:cs="標楷體" w:hint="eastAsia"/>
                <w:b/>
                <w:color w:val="auto"/>
                <w:sz w:val="24"/>
                <w:szCs w:val="24"/>
              </w:rPr>
              <w:t>預期成效</w:t>
            </w:r>
          </w:p>
        </w:tc>
        <w:tc>
          <w:tcPr>
            <w:tcW w:w="3192" w:type="dxa"/>
          </w:tcPr>
          <w:p w14:paraId="271B3E8F" w14:textId="77777777" w:rsidR="00E8654C" w:rsidRPr="00BE0AE1" w:rsidRDefault="00E8654C" w:rsidP="00E80598">
            <w:pPr>
              <w:spacing w:before="100" w:beforeAutospacing="1"/>
              <w:ind w:firstLine="0"/>
              <w:jc w:val="center"/>
              <w:rPr>
                <w:rFonts w:ascii="標楷體" w:eastAsia="標楷體" w:hAnsi="標楷體" w:cs="標楷體"/>
                <w:b/>
                <w:color w:val="auto"/>
                <w:sz w:val="24"/>
                <w:szCs w:val="24"/>
              </w:rPr>
            </w:pPr>
            <w:r w:rsidRPr="00BE0AE1">
              <w:rPr>
                <w:rFonts w:ascii="標楷體" w:eastAsia="標楷體" w:hAnsi="標楷體" w:cs="標楷體" w:hint="eastAsia"/>
                <w:b/>
                <w:color w:val="auto"/>
                <w:sz w:val="24"/>
                <w:szCs w:val="24"/>
              </w:rPr>
              <w:t>原授課教師角色</w:t>
            </w:r>
          </w:p>
        </w:tc>
      </w:tr>
      <w:tr w:rsidR="00E8654C" w:rsidRPr="00657AF5" w14:paraId="055D29B8" w14:textId="77777777" w:rsidTr="00E80598">
        <w:tc>
          <w:tcPr>
            <w:tcW w:w="1292" w:type="dxa"/>
          </w:tcPr>
          <w:p w14:paraId="1AE34EA7" w14:textId="77777777" w:rsidR="00E8654C" w:rsidRPr="00657AF5" w:rsidRDefault="00E8654C" w:rsidP="00E80598">
            <w:pPr>
              <w:ind w:firstLine="0"/>
              <w:rPr>
                <w:rFonts w:ascii="標楷體" w:eastAsia="標楷體" w:hAnsi="標楷體" w:cs="標楷體"/>
                <w:color w:val="auto"/>
                <w:sz w:val="24"/>
                <w:szCs w:val="24"/>
              </w:rPr>
            </w:pPr>
          </w:p>
        </w:tc>
        <w:tc>
          <w:tcPr>
            <w:tcW w:w="3416" w:type="dxa"/>
          </w:tcPr>
          <w:p w14:paraId="1D4D0F66" w14:textId="77777777" w:rsidR="00E8654C" w:rsidRPr="00657AF5" w:rsidRDefault="00E8654C" w:rsidP="00E80598">
            <w:pPr>
              <w:ind w:firstLine="0"/>
              <w:rPr>
                <w:rFonts w:ascii="標楷體" w:eastAsia="標楷體" w:hAnsi="標楷體" w:cs="標楷體"/>
                <w:color w:val="auto"/>
                <w:sz w:val="24"/>
                <w:szCs w:val="24"/>
              </w:rPr>
            </w:pPr>
          </w:p>
        </w:tc>
        <w:tc>
          <w:tcPr>
            <w:tcW w:w="3513" w:type="dxa"/>
          </w:tcPr>
          <w:p w14:paraId="30546E68" w14:textId="77777777" w:rsidR="00E8654C" w:rsidRDefault="00E8654C" w:rsidP="00E80598">
            <w:pPr>
              <w:pStyle w:val="Web"/>
              <w:rPr>
                <w:rFonts w:ascii="標楷體" w:eastAsia="標楷體" w:hAnsi="標楷體" w:cs="標楷體"/>
              </w:rPr>
            </w:pPr>
            <w:r w:rsidRPr="00657AF5">
              <w:rPr>
                <w:rFonts w:ascii="標楷體" w:eastAsia="標楷體" w:hAnsi="標楷體" w:cs="標楷體"/>
              </w:rPr>
              <w:t>□</w:t>
            </w:r>
            <w:r w:rsidRPr="00657AF5">
              <w:rPr>
                <w:rFonts w:ascii="標楷體" w:eastAsia="標楷體" w:hAnsi="標楷體" w:cs="標楷體" w:hint="eastAsia"/>
              </w:rPr>
              <w:t>簡報</w:t>
            </w:r>
          </w:p>
          <w:p w14:paraId="321C6805" w14:textId="77777777" w:rsidR="00E8654C" w:rsidRDefault="00E8654C" w:rsidP="00E80598">
            <w:pPr>
              <w:pStyle w:val="Web"/>
              <w:rPr>
                <w:rFonts w:ascii="標楷體" w:eastAsia="標楷體" w:hAnsi="標楷體" w:cs="標楷體"/>
              </w:rPr>
            </w:pPr>
            <w:r w:rsidRPr="00657AF5">
              <w:rPr>
                <w:rFonts w:ascii="標楷體" w:eastAsia="標楷體" w:hAnsi="標楷體" w:cs="標楷體"/>
              </w:rPr>
              <w:t>□印刷品</w:t>
            </w:r>
          </w:p>
          <w:p w14:paraId="06CF524D" w14:textId="77777777" w:rsidR="00E8654C" w:rsidRPr="00657AF5" w:rsidRDefault="00E8654C" w:rsidP="00E80598">
            <w:pPr>
              <w:pStyle w:val="Web"/>
              <w:rPr>
                <w:rFonts w:ascii="標楷體" w:eastAsia="標楷體" w:hAnsi="標楷體" w:cs="標楷體"/>
              </w:rPr>
            </w:pPr>
            <w:r w:rsidRPr="00657AF5">
              <w:rPr>
                <w:rFonts w:ascii="標楷體" w:eastAsia="標楷體" w:hAnsi="標楷體" w:cs="標楷體"/>
              </w:rPr>
              <w:t>□影音光碟</w:t>
            </w:r>
          </w:p>
          <w:p w14:paraId="5A94F637" w14:textId="77777777" w:rsidR="00E8654C" w:rsidRPr="00657AF5" w:rsidRDefault="00E8654C" w:rsidP="00E80598">
            <w:pPr>
              <w:pStyle w:val="Web"/>
              <w:rPr>
                <w:rFonts w:ascii="標楷體" w:eastAsia="標楷體" w:hAnsi="標楷體" w:cs="標楷體"/>
              </w:rPr>
            </w:pPr>
            <w:r w:rsidRPr="00657AF5">
              <w:rPr>
                <w:rFonts w:ascii="標楷體" w:eastAsia="標楷體" w:hAnsi="標楷體" w:cs="標楷體"/>
              </w:rPr>
              <w:t>□其他於課程或活動中使用之教學資料，請說明：</w:t>
            </w:r>
            <w:r>
              <w:rPr>
                <w:rFonts w:ascii="標楷體" w:eastAsia="標楷體" w:hAnsi="標楷體" w:cs="標楷體" w:hint="eastAsia"/>
              </w:rPr>
              <w:t>___________________________</w:t>
            </w:r>
          </w:p>
        </w:tc>
        <w:tc>
          <w:tcPr>
            <w:tcW w:w="2296" w:type="dxa"/>
          </w:tcPr>
          <w:p w14:paraId="1FB67632" w14:textId="77777777" w:rsidR="00E8654C" w:rsidRPr="00657AF5" w:rsidRDefault="00E8654C" w:rsidP="00E80598">
            <w:pPr>
              <w:ind w:firstLine="0"/>
              <w:rPr>
                <w:rFonts w:ascii="標楷體" w:eastAsia="標楷體" w:hAnsi="標楷體" w:cs="標楷體"/>
                <w:color w:val="auto"/>
                <w:sz w:val="24"/>
                <w:szCs w:val="24"/>
              </w:rPr>
            </w:pPr>
          </w:p>
        </w:tc>
        <w:tc>
          <w:tcPr>
            <w:tcW w:w="1399" w:type="dxa"/>
          </w:tcPr>
          <w:p w14:paraId="35E12A51" w14:textId="77777777" w:rsidR="00E8654C" w:rsidRPr="00657AF5" w:rsidRDefault="00E8654C" w:rsidP="00E80598">
            <w:pPr>
              <w:ind w:firstLine="0"/>
              <w:rPr>
                <w:rFonts w:ascii="標楷體" w:eastAsia="標楷體" w:hAnsi="標楷體" w:cs="標楷體"/>
                <w:color w:val="auto"/>
                <w:sz w:val="24"/>
                <w:szCs w:val="24"/>
              </w:rPr>
            </w:pPr>
          </w:p>
        </w:tc>
        <w:tc>
          <w:tcPr>
            <w:tcW w:w="3192" w:type="dxa"/>
          </w:tcPr>
          <w:p w14:paraId="1A212A36" w14:textId="77777777" w:rsidR="00E8654C" w:rsidRPr="00657AF5" w:rsidRDefault="00E8654C" w:rsidP="00E80598">
            <w:pPr>
              <w:ind w:firstLine="0"/>
              <w:rPr>
                <w:rFonts w:ascii="標楷體" w:eastAsia="標楷體" w:hAnsi="標楷體" w:cs="標楷體"/>
                <w:color w:val="auto"/>
                <w:sz w:val="24"/>
                <w:szCs w:val="24"/>
              </w:rPr>
            </w:pPr>
          </w:p>
        </w:tc>
      </w:tr>
      <w:tr w:rsidR="00E8654C" w:rsidRPr="00657AF5" w14:paraId="55471AE4" w14:textId="77777777" w:rsidTr="00E80598">
        <w:tc>
          <w:tcPr>
            <w:tcW w:w="1292" w:type="dxa"/>
          </w:tcPr>
          <w:p w14:paraId="621631FD" w14:textId="77777777" w:rsidR="00E8654C" w:rsidRPr="00657AF5" w:rsidRDefault="00E8654C" w:rsidP="00E80598">
            <w:pPr>
              <w:ind w:firstLine="0"/>
              <w:rPr>
                <w:rFonts w:ascii="標楷體" w:eastAsia="標楷體" w:hAnsi="標楷體" w:cs="標楷體"/>
                <w:color w:val="auto"/>
                <w:sz w:val="24"/>
                <w:szCs w:val="24"/>
              </w:rPr>
            </w:pPr>
          </w:p>
        </w:tc>
        <w:tc>
          <w:tcPr>
            <w:tcW w:w="3416" w:type="dxa"/>
          </w:tcPr>
          <w:p w14:paraId="08888EF4" w14:textId="77777777" w:rsidR="00E8654C" w:rsidRPr="00657AF5" w:rsidRDefault="00E8654C" w:rsidP="00E80598">
            <w:pPr>
              <w:ind w:firstLine="0"/>
              <w:rPr>
                <w:rFonts w:ascii="標楷體" w:eastAsia="標楷體" w:hAnsi="標楷體" w:cs="標楷體"/>
                <w:color w:val="auto"/>
                <w:sz w:val="24"/>
                <w:szCs w:val="24"/>
              </w:rPr>
            </w:pPr>
          </w:p>
        </w:tc>
        <w:tc>
          <w:tcPr>
            <w:tcW w:w="3513" w:type="dxa"/>
          </w:tcPr>
          <w:p w14:paraId="79E0EA86" w14:textId="77777777" w:rsidR="00E8654C" w:rsidRPr="00657AF5" w:rsidRDefault="00E8654C" w:rsidP="00E80598">
            <w:pPr>
              <w:ind w:firstLine="0"/>
              <w:rPr>
                <w:rFonts w:ascii="標楷體" w:eastAsia="標楷體" w:hAnsi="標楷體" w:cs="標楷體"/>
                <w:color w:val="auto"/>
                <w:sz w:val="24"/>
                <w:szCs w:val="24"/>
              </w:rPr>
            </w:pPr>
          </w:p>
        </w:tc>
        <w:tc>
          <w:tcPr>
            <w:tcW w:w="2296" w:type="dxa"/>
          </w:tcPr>
          <w:p w14:paraId="4492063F" w14:textId="77777777" w:rsidR="00E8654C" w:rsidRPr="00657AF5" w:rsidRDefault="00E8654C" w:rsidP="00E80598">
            <w:pPr>
              <w:ind w:firstLine="0"/>
              <w:rPr>
                <w:rFonts w:ascii="標楷體" w:eastAsia="標楷體" w:hAnsi="標楷體" w:cs="標楷體"/>
                <w:color w:val="auto"/>
                <w:sz w:val="24"/>
                <w:szCs w:val="24"/>
              </w:rPr>
            </w:pPr>
          </w:p>
        </w:tc>
        <w:tc>
          <w:tcPr>
            <w:tcW w:w="1399" w:type="dxa"/>
          </w:tcPr>
          <w:p w14:paraId="31068A8F" w14:textId="77777777" w:rsidR="00E8654C" w:rsidRPr="00657AF5" w:rsidRDefault="00E8654C" w:rsidP="00E80598">
            <w:pPr>
              <w:ind w:firstLine="0"/>
              <w:rPr>
                <w:rFonts w:ascii="標楷體" w:eastAsia="標楷體" w:hAnsi="標楷體" w:cs="標楷體"/>
                <w:color w:val="auto"/>
                <w:sz w:val="24"/>
                <w:szCs w:val="24"/>
              </w:rPr>
            </w:pPr>
          </w:p>
        </w:tc>
        <w:tc>
          <w:tcPr>
            <w:tcW w:w="3192" w:type="dxa"/>
          </w:tcPr>
          <w:p w14:paraId="62FE6A76" w14:textId="77777777" w:rsidR="00E8654C" w:rsidRPr="00657AF5" w:rsidRDefault="00E8654C" w:rsidP="00E80598">
            <w:pPr>
              <w:ind w:firstLine="0"/>
              <w:rPr>
                <w:rFonts w:ascii="標楷體" w:eastAsia="標楷體" w:hAnsi="標楷體" w:cs="標楷體"/>
                <w:color w:val="auto"/>
                <w:sz w:val="24"/>
                <w:szCs w:val="24"/>
              </w:rPr>
            </w:pPr>
          </w:p>
        </w:tc>
      </w:tr>
      <w:tr w:rsidR="00E8654C" w:rsidRPr="00657AF5" w14:paraId="71CBD0A4" w14:textId="77777777" w:rsidTr="00E80598">
        <w:tc>
          <w:tcPr>
            <w:tcW w:w="1292" w:type="dxa"/>
          </w:tcPr>
          <w:p w14:paraId="23DF777E" w14:textId="77777777" w:rsidR="00E8654C" w:rsidRPr="00657AF5" w:rsidRDefault="00E8654C" w:rsidP="00E80598">
            <w:pPr>
              <w:ind w:firstLine="0"/>
              <w:rPr>
                <w:rFonts w:ascii="標楷體" w:eastAsia="標楷體" w:hAnsi="標楷體" w:cs="標楷體"/>
                <w:color w:val="auto"/>
                <w:sz w:val="24"/>
                <w:szCs w:val="24"/>
              </w:rPr>
            </w:pPr>
          </w:p>
        </w:tc>
        <w:tc>
          <w:tcPr>
            <w:tcW w:w="3416" w:type="dxa"/>
          </w:tcPr>
          <w:p w14:paraId="4EF7EE5F" w14:textId="77777777" w:rsidR="00E8654C" w:rsidRPr="00657AF5" w:rsidRDefault="00E8654C" w:rsidP="00E80598">
            <w:pPr>
              <w:ind w:firstLine="0"/>
              <w:rPr>
                <w:rFonts w:ascii="標楷體" w:eastAsia="標楷體" w:hAnsi="標楷體" w:cs="標楷體"/>
                <w:color w:val="auto"/>
                <w:sz w:val="24"/>
                <w:szCs w:val="24"/>
              </w:rPr>
            </w:pPr>
          </w:p>
        </w:tc>
        <w:tc>
          <w:tcPr>
            <w:tcW w:w="3513" w:type="dxa"/>
          </w:tcPr>
          <w:p w14:paraId="188084F0" w14:textId="77777777" w:rsidR="00E8654C" w:rsidRPr="00657AF5" w:rsidRDefault="00E8654C" w:rsidP="00E80598">
            <w:pPr>
              <w:ind w:firstLine="0"/>
              <w:rPr>
                <w:rFonts w:ascii="標楷體" w:eastAsia="標楷體" w:hAnsi="標楷體" w:cs="標楷體"/>
                <w:color w:val="auto"/>
                <w:sz w:val="24"/>
                <w:szCs w:val="24"/>
              </w:rPr>
            </w:pPr>
          </w:p>
        </w:tc>
        <w:tc>
          <w:tcPr>
            <w:tcW w:w="2296" w:type="dxa"/>
          </w:tcPr>
          <w:p w14:paraId="1578972C" w14:textId="77777777" w:rsidR="00E8654C" w:rsidRPr="00657AF5" w:rsidRDefault="00E8654C" w:rsidP="00E80598">
            <w:pPr>
              <w:ind w:firstLine="0"/>
              <w:rPr>
                <w:rFonts w:ascii="標楷體" w:eastAsia="標楷體" w:hAnsi="標楷體" w:cs="標楷體"/>
                <w:color w:val="auto"/>
                <w:sz w:val="24"/>
                <w:szCs w:val="24"/>
              </w:rPr>
            </w:pPr>
          </w:p>
        </w:tc>
        <w:tc>
          <w:tcPr>
            <w:tcW w:w="1399" w:type="dxa"/>
          </w:tcPr>
          <w:p w14:paraId="4E4C3E5D" w14:textId="77777777" w:rsidR="00E8654C" w:rsidRPr="00657AF5" w:rsidRDefault="00E8654C" w:rsidP="00E80598">
            <w:pPr>
              <w:ind w:firstLine="0"/>
              <w:rPr>
                <w:rFonts w:ascii="標楷體" w:eastAsia="標楷體" w:hAnsi="標楷體" w:cs="標楷體"/>
                <w:color w:val="auto"/>
                <w:sz w:val="24"/>
                <w:szCs w:val="24"/>
              </w:rPr>
            </w:pPr>
          </w:p>
        </w:tc>
        <w:tc>
          <w:tcPr>
            <w:tcW w:w="3192" w:type="dxa"/>
          </w:tcPr>
          <w:p w14:paraId="5E014548" w14:textId="77777777" w:rsidR="00E8654C" w:rsidRPr="00657AF5" w:rsidRDefault="00E8654C" w:rsidP="00E80598">
            <w:pPr>
              <w:ind w:firstLine="0"/>
              <w:rPr>
                <w:rFonts w:ascii="標楷體" w:eastAsia="標楷體" w:hAnsi="標楷體" w:cs="標楷體"/>
                <w:color w:val="auto"/>
                <w:sz w:val="24"/>
                <w:szCs w:val="24"/>
              </w:rPr>
            </w:pPr>
          </w:p>
        </w:tc>
      </w:tr>
    </w:tbl>
    <w:p w14:paraId="33101C97" w14:textId="77777777" w:rsidR="00B5798C" w:rsidRPr="00E8654C" w:rsidRDefault="00E8654C" w:rsidP="00E8654C">
      <w:pPr>
        <w:ind w:left="23" w:firstLine="0"/>
        <w:rPr>
          <w:rFonts w:eastAsia="標楷體"/>
          <w:b/>
          <w:color w:val="FF0000"/>
          <w:sz w:val="24"/>
          <w:szCs w:val="24"/>
        </w:rPr>
      </w:pPr>
      <w:r w:rsidRPr="00E8654C">
        <w:rPr>
          <w:color w:val="FF0000"/>
          <w:sz w:val="24"/>
          <w:szCs w:val="24"/>
        </w:rPr>
        <w:sym w:font="Wingdings" w:char="F0B6"/>
      </w:r>
      <w:r w:rsidRPr="00E8654C">
        <w:rPr>
          <w:rFonts w:eastAsia="標楷體"/>
          <w:b/>
          <w:color w:val="FF0000"/>
          <w:sz w:val="24"/>
          <w:szCs w:val="24"/>
        </w:rPr>
        <w:t>上述欄位皆與校外人士協助教學</w:t>
      </w:r>
      <w:r w:rsidRPr="00E8654C">
        <w:rPr>
          <w:rFonts w:eastAsia="標楷體" w:hint="eastAsia"/>
          <w:b/>
          <w:color w:val="FF0000"/>
          <w:sz w:val="24"/>
          <w:szCs w:val="24"/>
        </w:rPr>
        <w:t>及</w:t>
      </w:r>
      <w:r w:rsidRPr="00E8654C">
        <w:rPr>
          <w:rFonts w:eastAsia="標楷體"/>
          <w:b/>
          <w:color w:val="FF0000"/>
          <w:sz w:val="24"/>
          <w:szCs w:val="24"/>
        </w:rPr>
        <w:t>活動之申請表一致</w:t>
      </w:r>
      <w:r w:rsidRPr="00E8654C">
        <w:rPr>
          <w:rFonts w:eastAsia="標楷體" w:hint="eastAsia"/>
          <w:b/>
          <w:color w:val="FF0000"/>
          <w:sz w:val="24"/>
          <w:szCs w:val="24"/>
        </w:rPr>
        <w:t>。</w:t>
      </w:r>
    </w:p>
    <w:sectPr w:rsidR="00B5798C" w:rsidRPr="00E8654C" w:rsidSect="003054B9">
      <w:footerReference w:type="default" r:id="rId44"/>
      <w:pgSz w:w="16839" w:h="11907" w:orient="landscape" w:code="9"/>
      <w:pgMar w:top="851" w:right="1134" w:bottom="851" w:left="1134" w:header="0" w:footer="720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497957C" w14:textId="77777777" w:rsidR="002C4E2F" w:rsidRDefault="002C4E2F">
      <w:r>
        <w:separator/>
      </w:r>
    </w:p>
  </w:endnote>
  <w:endnote w:type="continuationSeparator" w:id="0">
    <w:p w14:paraId="44A70784" w14:textId="77777777" w:rsidR="002C4E2F" w:rsidRDefault="002C4E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夹发砰">
    <w:altName w:val="Arial Unicode MS"/>
    <w:charset w:val="00"/>
    <w:family w:val="auto"/>
    <w:pitch w:val="default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DFKaiShu-SB-Estd-BF">
    <w:altName w:val="AVGmdBU"/>
    <w:charset w:val="00"/>
    <w:family w:val="auto"/>
    <w:pitch w:val="default"/>
  </w:font>
  <w:font w:name="AVGmdBU">
    <w:charset w:val="00"/>
    <w:family w:val="auto"/>
    <w:pitch w:val="variable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26772356"/>
      <w:docPartObj>
        <w:docPartGallery w:val="Page Numbers (Bottom of Page)"/>
        <w:docPartUnique/>
      </w:docPartObj>
    </w:sdtPr>
    <w:sdtContent>
      <w:p w14:paraId="58CF5847" w14:textId="26E4178E" w:rsidR="002C4E2F" w:rsidRDefault="002C4E2F">
        <w:pPr>
          <w:pStyle w:val="aff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02131" w:rsidRPr="00F02131">
          <w:rPr>
            <w:noProof/>
            <w:lang w:val="zh-TW"/>
          </w:rPr>
          <w:t>1</w:t>
        </w:r>
        <w:r>
          <w:fldChar w:fldCharType="end"/>
        </w:r>
      </w:p>
    </w:sdtContent>
  </w:sdt>
  <w:p w14:paraId="257A8B70" w14:textId="77777777" w:rsidR="002C4E2F" w:rsidRDefault="002C4E2F">
    <w:pPr>
      <w:tabs>
        <w:tab w:val="center" w:pos="4153"/>
        <w:tab w:val="right" w:pos="8306"/>
      </w:tabs>
      <w:spacing w:after="992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F8022DE" w14:textId="77777777" w:rsidR="002C4E2F" w:rsidRDefault="002C4E2F">
      <w:r>
        <w:separator/>
      </w:r>
    </w:p>
  </w:footnote>
  <w:footnote w:type="continuationSeparator" w:id="0">
    <w:p w14:paraId="23CA3EF3" w14:textId="77777777" w:rsidR="002C4E2F" w:rsidRDefault="002C4E2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46F00"/>
    <w:multiLevelType w:val="hybridMultilevel"/>
    <w:tmpl w:val="8A0083BA"/>
    <w:lvl w:ilvl="0" w:tplc="9C0CF346">
      <w:start w:val="1"/>
      <w:numFmt w:val="decimal"/>
      <w:lvlText w:val="%1."/>
      <w:lvlJc w:val="left"/>
      <w:pPr>
        <w:ind w:left="331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31" w:hanging="480"/>
      </w:pPr>
    </w:lvl>
    <w:lvl w:ilvl="2" w:tplc="0409001B" w:tentative="1">
      <w:start w:val="1"/>
      <w:numFmt w:val="lowerRoman"/>
      <w:lvlText w:val="%3."/>
      <w:lvlJc w:val="right"/>
      <w:pPr>
        <w:ind w:left="1411" w:hanging="480"/>
      </w:pPr>
    </w:lvl>
    <w:lvl w:ilvl="3" w:tplc="0409000F" w:tentative="1">
      <w:start w:val="1"/>
      <w:numFmt w:val="decimal"/>
      <w:lvlText w:val="%4."/>
      <w:lvlJc w:val="left"/>
      <w:pPr>
        <w:ind w:left="189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371" w:hanging="480"/>
      </w:pPr>
    </w:lvl>
    <w:lvl w:ilvl="5" w:tplc="0409001B" w:tentative="1">
      <w:start w:val="1"/>
      <w:numFmt w:val="lowerRoman"/>
      <w:lvlText w:val="%6."/>
      <w:lvlJc w:val="right"/>
      <w:pPr>
        <w:ind w:left="2851" w:hanging="480"/>
      </w:pPr>
    </w:lvl>
    <w:lvl w:ilvl="6" w:tplc="0409000F" w:tentative="1">
      <w:start w:val="1"/>
      <w:numFmt w:val="decimal"/>
      <w:lvlText w:val="%7."/>
      <w:lvlJc w:val="left"/>
      <w:pPr>
        <w:ind w:left="333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11" w:hanging="480"/>
      </w:pPr>
    </w:lvl>
    <w:lvl w:ilvl="8" w:tplc="0409001B" w:tentative="1">
      <w:start w:val="1"/>
      <w:numFmt w:val="lowerRoman"/>
      <w:lvlText w:val="%9."/>
      <w:lvlJc w:val="right"/>
      <w:pPr>
        <w:ind w:left="4291" w:hanging="480"/>
      </w:pPr>
    </w:lvl>
  </w:abstractNum>
  <w:abstractNum w:abstractNumId="1">
    <w:nsid w:val="069F23F8"/>
    <w:multiLevelType w:val="hybridMultilevel"/>
    <w:tmpl w:val="4F746A2E"/>
    <w:lvl w:ilvl="0" w:tplc="84D2D6AE">
      <w:start w:val="1"/>
      <w:numFmt w:val="taiwaneseCountingThousand"/>
      <w:lvlText w:val="%1、"/>
      <w:lvlJc w:val="left"/>
      <w:pPr>
        <w:ind w:left="503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3" w:hanging="480"/>
      </w:pPr>
    </w:lvl>
    <w:lvl w:ilvl="2" w:tplc="0409001B" w:tentative="1">
      <w:start w:val="1"/>
      <w:numFmt w:val="lowerRoman"/>
      <w:lvlText w:val="%3."/>
      <w:lvlJc w:val="right"/>
      <w:pPr>
        <w:ind w:left="1463" w:hanging="480"/>
      </w:pPr>
    </w:lvl>
    <w:lvl w:ilvl="3" w:tplc="0409000F" w:tentative="1">
      <w:start w:val="1"/>
      <w:numFmt w:val="decimal"/>
      <w:lvlText w:val="%4."/>
      <w:lvlJc w:val="left"/>
      <w:pPr>
        <w:ind w:left="194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3" w:hanging="480"/>
      </w:pPr>
    </w:lvl>
    <w:lvl w:ilvl="5" w:tplc="0409001B" w:tentative="1">
      <w:start w:val="1"/>
      <w:numFmt w:val="lowerRoman"/>
      <w:lvlText w:val="%6."/>
      <w:lvlJc w:val="right"/>
      <w:pPr>
        <w:ind w:left="2903" w:hanging="480"/>
      </w:pPr>
    </w:lvl>
    <w:lvl w:ilvl="6" w:tplc="0409000F" w:tentative="1">
      <w:start w:val="1"/>
      <w:numFmt w:val="decimal"/>
      <w:lvlText w:val="%7."/>
      <w:lvlJc w:val="left"/>
      <w:pPr>
        <w:ind w:left="338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3" w:hanging="480"/>
      </w:pPr>
    </w:lvl>
    <w:lvl w:ilvl="8" w:tplc="0409001B" w:tentative="1">
      <w:start w:val="1"/>
      <w:numFmt w:val="lowerRoman"/>
      <w:lvlText w:val="%9."/>
      <w:lvlJc w:val="right"/>
      <w:pPr>
        <w:ind w:left="4343" w:hanging="480"/>
      </w:pPr>
    </w:lvl>
  </w:abstractNum>
  <w:abstractNum w:abstractNumId="2">
    <w:nsid w:val="1083191F"/>
    <w:multiLevelType w:val="hybridMultilevel"/>
    <w:tmpl w:val="BCCEC248"/>
    <w:lvl w:ilvl="0" w:tplc="7E7A7AD4">
      <w:start w:val="1"/>
      <w:numFmt w:val="taiwaneseCountingThousand"/>
      <w:lvlText w:val="%1、"/>
      <w:lvlJc w:val="left"/>
      <w:pPr>
        <w:ind w:left="503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3" w:hanging="480"/>
      </w:pPr>
    </w:lvl>
    <w:lvl w:ilvl="2" w:tplc="0409001B" w:tentative="1">
      <w:start w:val="1"/>
      <w:numFmt w:val="lowerRoman"/>
      <w:lvlText w:val="%3."/>
      <w:lvlJc w:val="right"/>
      <w:pPr>
        <w:ind w:left="1463" w:hanging="480"/>
      </w:pPr>
    </w:lvl>
    <w:lvl w:ilvl="3" w:tplc="0409000F" w:tentative="1">
      <w:start w:val="1"/>
      <w:numFmt w:val="decimal"/>
      <w:lvlText w:val="%4."/>
      <w:lvlJc w:val="left"/>
      <w:pPr>
        <w:ind w:left="194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3" w:hanging="480"/>
      </w:pPr>
    </w:lvl>
    <w:lvl w:ilvl="5" w:tplc="0409001B" w:tentative="1">
      <w:start w:val="1"/>
      <w:numFmt w:val="lowerRoman"/>
      <w:lvlText w:val="%6."/>
      <w:lvlJc w:val="right"/>
      <w:pPr>
        <w:ind w:left="2903" w:hanging="480"/>
      </w:pPr>
    </w:lvl>
    <w:lvl w:ilvl="6" w:tplc="0409000F" w:tentative="1">
      <w:start w:val="1"/>
      <w:numFmt w:val="decimal"/>
      <w:lvlText w:val="%7."/>
      <w:lvlJc w:val="left"/>
      <w:pPr>
        <w:ind w:left="338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3" w:hanging="480"/>
      </w:pPr>
    </w:lvl>
    <w:lvl w:ilvl="8" w:tplc="0409001B" w:tentative="1">
      <w:start w:val="1"/>
      <w:numFmt w:val="lowerRoman"/>
      <w:lvlText w:val="%9."/>
      <w:lvlJc w:val="right"/>
      <w:pPr>
        <w:ind w:left="4343" w:hanging="480"/>
      </w:pPr>
    </w:lvl>
  </w:abstractNum>
  <w:abstractNum w:abstractNumId="3">
    <w:nsid w:val="14B226E2"/>
    <w:multiLevelType w:val="hybridMultilevel"/>
    <w:tmpl w:val="9D5438DE"/>
    <w:lvl w:ilvl="0" w:tplc="9724DC72">
      <w:start w:val="1"/>
      <w:numFmt w:val="decimal"/>
      <w:lvlText w:val="%1."/>
      <w:lvlJc w:val="left"/>
      <w:pPr>
        <w:ind w:left="383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3" w:hanging="480"/>
      </w:pPr>
    </w:lvl>
    <w:lvl w:ilvl="2" w:tplc="0409001B" w:tentative="1">
      <w:start w:val="1"/>
      <w:numFmt w:val="lowerRoman"/>
      <w:lvlText w:val="%3."/>
      <w:lvlJc w:val="right"/>
      <w:pPr>
        <w:ind w:left="1463" w:hanging="480"/>
      </w:pPr>
    </w:lvl>
    <w:lvl w:ilvl="3" w:tplc="0409000F" w:tentative="1">
      <w:start w:val="1"/>
      <w:numFmt w:val="decimal"/>
      <w:lvlText w:val="%4."/>
      <w:lvlJc w:val="left"/>
      <w:pPr>
        <w:ind w:left="194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3" w:hanging="480"/>
      </w:pPr>
    </w:lvl>
    <w:lvl w:ilvl="5" w:tplc="0409001B" w:tentative="1">
      <w:start w:val="1"/>
      <w:numFmt w:val="lowerRoman"/>
      <w:lvlText w:val="%6."/>
      <w:lvlJc w:val="right"/>
      <w:pPr>
        <w:ind w:left="2903" w:hanging="480"/>
      </w:pPr>
    </w:lvl>
    <w:lvl w:ilvl="6" w:tplc="0409000F" w:tentative="1">
      <w:start w:val="1"/>
      <w:numFmt w:val="decimal"/>
      <w:lvlText w:val="%7."/>
      <w:lvlJc w:val="left"/>
      <w:pPr>
        <w:ind w:left="338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3" w:hanging="480"/>
      </w:pPr>
    </w:lvl>
    <w:lvl w:ilvl="8" w:tplc="0409001B" w:tentative="1">
      <w:start w:val="1"/>
      <w:numFmt w:val="lowerRoman"/>
      <w:lvlText w:val="%9."/>
      <w:lvlJc w:val="right"/>
      <w:pPr>
        <w:ind w:left="4343" w:hanging="480"/>
      </w:pPr>
    </w:lvl>
  </w:abstractNum>
  <w:abstractNum w:abstractNumId="4">
    <w:nsid w:val="14D85A63"/>
    <w:multiLevelType w:val="hybridMultilevel"/>
    <w:tmpl w:val="A9FE28BC"/>
    <w:lvl w:ilvl="0" w:tplc="C658D7CE">
      <w:start w:val="1"/>
      <w:numFmt w:val="decimal"/>
      <w:lvlText w:val="%1."/>
      <w:lvlJc w:val="left"/>
      <w:pPr>
        <w:ind w:left="383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3" w:hanging="480"/>
      </w:pPr>
    </w:lvl>
    <w:lvl w:ilvl="2" w:tplc="0409001B" w:tentative="1">
      <w:start w:val="1"/>
      <w:numFmt w:val="lowerRoman"/>
      <w:lvlText w:val="%3."/>
      <w:lvlJc w:val="right"/>
      <w:pPr>
        <w:ind w:left="1463" w:hanging="480"/>
      </w:pPr>
    </w:lvl>
    <w:lvl w:ilvl="3" w:tplc="0409000F" w:tentative="1">
      <w:start w:val="1"/>
      <w:numFmt w:val="decimal"/>
      <w:lvlText w:val="%4."/>
      <w:lvlJc w:val="left"/>
      <w:pPr>
        <w:ind w:left="194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3" w:hanging="480"/>
      </w:pPr>
    </w:lvl>
    <w:lvl w:ilvl="5" w:tplc="0409001B" w:tentative="1">
      <w:start w:val="1"/>
      <w:numFmt w:val="lowerRoman"/>
      <w:lvlText w:val="%6."/>
      <w:lvlJc w:val="right"/>
      <w:pPr>
        <w:ind w:left="2903" w:hanging="480"/>
      </w:pPr>
    </w:lvl>
    <w:lvl w:ilvl="6" w:tplc="0409000F" w:tentative="1">
      <w:start w:val="1"/>
      <w:numFmt w:val="decimal"/>
      <w:lvlText w:val="%7."/>
      <w:lvlJc w:val="left"/>
      <w:pPr>
        <w:ind w:left="338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3" w:hanging="480"/>
      </w:pPr>
    </w:lvl>
    <w:lvl w:ilvl="8" w:tplc="0409001B" w:tentative="1">
      <w:start w:val="1"/>
      <w:numFmt w:val="lowerRoman"/>
      <w:lvlText w:val="%9."/>
      <w:lvlJc w:val="right"/>
      <w:pPr>
        <w:ind w:left="4343" w:hanging="480"/>
      </w:pPr>
    </w:lvl>
  </w:abstractNum>
  <w:abstractNum w:abstractNumId="5">
    <w:nsid w:val="1718271D"/>
    <w:multiLevelType w:val="hybridMultilevel"/>
    <w:tmpl w:val="6A0A7F08"/>
    <w:lvl w:ilvl="0" w:tplc="D1E86F3A">
      <w:start w:val="1"/>
      <w:numFmt w:val="decimal"/>
      <w:lvlText w:val="%1."/>
      <w:lvlJc w:val="left"/>
      <w:pPr>
        <w:ind w:left="331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31" w:hanging="480"/>
      </w:pPr>
    </w:lvl>
    <w:lvl w:ilvl="2" w:tplc="0409001B" w:tentative="1">
      <w:start w:val="1"/>
      <w:numFmt w:val="lowerRoman"/>
      <w:lvlText w:val="%3."/>
      <w:lvlJc w:val="right"/>
      <w:pPr>
        <w:ind w:left="1411" w:hanging="480"/>
      </w:pPr>
    </w:lvl>
    <w:lvl w:ilvl="3" w:tplc="0409000F" w:tentative="1">
      <w:start w:val="1"/>
      <w:numFmt w:val="decimal"/>
      <w:lvlText w:val="%4."/>
      <w:lvlJc w:val="left"/>
      <w:pPr>
        <w:ind w:left="189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371" w:hanging="480"/>
      </w:pPr>
    </w:lvl>
    <w:lvl w:ilvl="5" w:tplc="0409001B" w:tentative="1">
      <w:start w:val="1"/>
      <w:numFmt w:val="lowerRoman"/>
      <w:lvlText w:val="%6."/>
      <w:lvlJc w:val="right"/>
      <w:pPr>
        <w:ind w:left="2851" w:hanging="480"/>
      </w:pPr>
    </w:lvl>
    <w:lvl w:ilvl="6" w:tplc="0409000F" w:tentative="1">
      <w:start w:val="1"/>
      <w:numFmt w:val="decimal"/>
      <w:lvlText w:val="%7."/>
      <w:lvlJc w:val="left"/>
      <w:pPr>
        <w:ind w:left="333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11" w:hanging="480"/>
      </w:pPr>
    </w:lvl>
    <w:lvl w:ilvl="8" w:tplc="0409001B" w:tentative="1">
      <w:start w:val="1"/>
      <w:numFmt w:val="lowerRoman"/>
      <w:lvlText w:val="%9."/>
      <w:lvlJc w:val="right"/>
      <w:pPr>
        <w:ind w:left="4291" w:hanging="480"/>
      </w:pPr>
    </w:lvl>
  </w:abstractNum>
  <w:abstractNum w:abstractNumId="6">
    <w:nsid w:val="1C576315"/>
    <w:multiLevelType w:val="hybridMultilevel"/>
    <w:tmpl w:val="FD7E8808"/>
    <w:lvl w:ilvl="0" w:tplc="06A07642">
      <w:start w:val="1"/>
      <w:numFmt w:val="taiwaneseCountingThousand"/>
      <w:lvlText w:val="%1、"/>
      <w:lvlJc w:val="left"/>
      <w:pPr>
        <w:ind w:left="383" w:hanging="360"/>
      </w:pPr>
      <w:rPr>
        <w:rFonts w:ascii="標楷體" w:eastAsia="標楷體" w:hAnsi="標楷體" w:cs="標楷體"/>
      </w:rPr>
    </w:lvl>
    <w:lvl w:ilvl="1" w:tplc="04090019" w:tentative="1">
      <w:start w:val="1"/>
      <w:numFmt w:val="ideographTraditional"/>
      <w:lvlText w:val="%2、"/>
      <w:lvlJc w:val="left"/>
      <w:pPr>
        <w:ind w:left="983" w:hanging="480"/>
      </w:pPr>
    </w:lvl>
    <w:lvl w:ilvl="2" w:tplc="0409001B" w:tentative="1">
      <w:start w:val="1"/>
      <w:numFmt w:val="lowerRoman"/>
      <w:lvlText w:val="%3."/>
      <w:lvlJc w:val="right"/>
      <w:pPr>
        <w:ind w:left="1463" w:hanging="480"/>
      </w:pPr>
    </w:lvl>
    <w:lvl w:ilvl="3" w:tplc="0409000F" w:tentative="1">
      <w:start w:val="1"/>
      <w:numFmt w:val="decimal"/>
      <w:lvlText w:val="%4."/>
      <w:lvlJc w:val="left"/>
      <w:pPr>
        <w:ind w:left="194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3" w:hanging="480"/>
      </w:pPr>
    </w:lvl>
    <w:lvl w:ilvl="5" w:tplc="0409001B" w:tentative="1">
      <w:start w:val="1"/>
      <w:numFmt w:val="lowerRoman"/>
      <w:lvlText w:val="%6."/>
      <w:lvlJc w:val="right"/>
      <w:pPr>
        <w:ind w:left="2903" w:hanging="480"/>
      </w:pPr>
    </w:lvl>
    <w:lvl w:ilvl="6" w:tplc="0409000F" w:tentative="1">
      <w:start w:val="1"/>
      <w:numFmt w:val="decimal"/>
      <w:lvlText w:val="%7."/>
      <w:lvlJc w:val="left"/>
      <w:pPr>
        <w:ind w:left="338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3" w:hanging="480"/>
      </w:pPr>
    </w:lvl>
    <w:lvl w:ilvl="8" w:tplc="0409001B" w:tentative="1">
      <w:start w:val="1"/>
      <w:numFmt w:val="lowerRoman"/>
      <w:lvlText w:val="%9."/>
      <w:lvlJc w:val="right"/>
      <w:pPr>
        <w:ind w:left="4343" w:hanging="480"/>
      </w:pPr>
    </w:lvl>
  </w:abstractNum>
  <w:abstractNum w:abstractNumId="7">
    <w:nsid w:val="1CD55212"/>
    <w:multiLevelType w:val="hybridMultilevel"/>
    <w:tmpl w:val="D2606AFC"/>
    <w:lvl w:ilvl="0" w:tplc="B40E3398">
      <w:start w:val="1"/>
      <w:numFmt w:val="taiwaneseCountingThousand"/>
      <w:lvlText w:val="%1、"/>
      <w:lvlJc w:val="left"/>
      <w:pPr>
        <w:ind w:left="503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3" w:hanging="480"/>
      </w:pPr>
    </w:lvl>
    <w:lvl w:ilvl="2" w:tplc="0409001B" w:tentative="1">
      <w:start w:val="1"/>
      <w:numFmt w:val="lowerRoman"/>
      <w:lvlText w:val="%3."/>
      <w:lvlJc w:val="right"/>
      <w:pPr>
        <w:ind w:left="1463" w:hanging="480"/>
      </w:pPr>
    </w:lvl>
    <w:lvl w:ilvl="3" w:tplc="0409000F" w:tentative="1">
      <w:start w:val="1"/>
      <w:numFmt w:val="decimal"/>
      <w:lvlText w:val="%4."/>
      <w:lvlJc w:val="left"/>
      <w:pPr>
        <w:ind w:left="194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3" w:hanging="480"/>
      </w:pPr>
    </w:lvl>
    <w:lvl w:ilvl="5" w:tplc="0409001B" w:tentative="1">
      <w:start w:val="1"/>
      <w:numFmt w:val="lowerRoman"/>
      <w:lvlText w:val="%6."/>
      <w:lvlJc w:val="right"/>
      <w:pPr>
        <w:ind w:left="2903" w:hanging="480"/>
      </w:pPr>
    </w:lvl>
    <w:lvl w:ilvl="6" w:tplc="0409000F" w:tentative="1">
      <w:start w:val="1"/>
      <w:numFmt w:val="decimal"/>
      <w:lvlText w:val="%7."/>
      <w:lvlJc w:val="left"/>
      <w:pPr>
        <w:ind w:left="338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3" w:hanging="480"/>
      </w:pPr>
    </w:lvl>
    <w:lvl w:ilvl="8" w:tplc="0409001B" w:tentative="1">
      <w:start w:val="1"/>
      <w:numFmt w:val="lowerRoman"/>
      <w:lvlText w:val="%9."/>
      <w:lvlJc w:val="right"/>
      <w:pPr>
        <w:ind w:left="4343" w:hanging="480"/>
      </w:pPr>
    </w:lvl>
  </w:abstractNum>
  <w:abstractNum w:abstractNumId="8">
    <w:nsid w:val="22EB47F6"/>
    <w:multiLevelType w:val="hybridMultilevel"/>
    <w:tmpl w:val="3572E108"/>
    <w:lvl w:ilvl="0" w:tplc="A1CA3E02">
      <w:start w:val="1"/>
      <w:numFmt w:val="taiwaneseCountingThousand"/>
      <w:lvlText w:val="%1、"/>
      <w:lvlJc w:val="left"/>
      <w:pPr>
        <w:ind w:left="503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3" w:hanging="480"/>
      </w:pPr>
    </w:lvl>
    <w:lvl w:ilvl="2" w:tplc="0409001B" w:tentative="1">
      <w:start w:val="1"/>
      <w:numFmt w:val="lowerRoman"/>
      <w:lvlText w:val="%3."/>
      <w:lvlJc w:val="right"/>
      <w:pPr>
        <w:ind w:left="1463" w:hanging="480"/>
      </w:pPr>
    </w:lvl>
    <w:lvl w:ilvl="3" w:tplc="0409000F" w:tentative="1">
      <w:start w:val="1"/>
      <w:numFmt w:val="decimal"/>
      <w:lvlText w:val="%4."/>
      <w:lvlJc w:val="left"/>
      <w:pPr>
        <w:ind w:left="194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3" w:hanging="480"/>
      </w:pPr>
    </w:lvl>
    <w:lvl w:ilvl="5" w:tplc="0409001B" w:tentative="1">
      <w:start w:val="1"/>
      <w:numFmt w:val="lowerRoman"/>
      <w:lvlText w:val="%6."/>
      <w:lvlJc w:val="right"/>
      <w:pPr>
        <w:ind w:left="2903" w:hanging="480"/>
      </w:pPr>
    </w:lvl>
    <w:lvl w:ilvl="6" w:tplc="0409000F" w:tentative="1">
      <w:start w:val="1"/>
      <w:numFmt w:val="decimal"/>
      <w:lvlText w:val="%7."/>
      <w:lvlJc w:val="left"/>
      <w:pPr>
        <w:ind w:left="338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3" w:hanging="480"/>
      </w:pPr>
    </w:lvl>
    <w:lvl w:ilvl="8" w:tplc="0409001B" w:tentative="1">
      <w:start w:val="1"/>
      <w:numFmt w:val="lowerRoman"/>
      <w:lvlText w:val="%9."/>
      <w:lvlJc w:val="right"/>
      <w:pPr>
        <w:ind w:left="4343" w:hanging="480"/>
      </w:pPr>
    </w:lvl>
  </w:abstractNum>
  <w:abstractNum w:abstractNumId="9">
    <w:nsid w:val="2A912832"/>
    <w:multiLevelType w:val="hybridMultilevel"/>
    <w:tmpl w:val="833C3712"/>
    <w:lvl w:ilvl="0" w:tplc="7A9E5B7C">
      <w:start w:val="1"/>
      <w:numFmt w:val="taiwaneseCountingThousand"/>
      <w:lvlText w:val="%1、"/>
      <w:lvlJc w:val="left"/>
      <w:pPr>
        <w:ind w:left="503" w:hanging="480"/>
      </w:pPr>
      <w:rPr>
        <w:color w:val="000000" w:themeColor="text1"/>
      </w:rPr>
    </w:lvl>
    <w:lvl w:ilvl="1" w:tplc="04090019" w:tentative="1">
      <w:start w:val="1"/>
      <w:numFmt w:val="ideographTraditional"/>
      <w:lvlText w:val="%2、"/>
      <w:lvlJc w:val="left"/>
      <w:pPr>
        <w:ind w:left="983" w:hanging="480"/>
      </w:pPr>
    </w:lvl>
    <w:lvl w:ilvl="2" w:tplc="0409001B" w:tentative="1">
      <w:start w:val="1"/>
      <w:numFmt w:val="lowerRoman"/>
      <w:lvlText w:val="%3."/>
      <w:lvlJc w:val="right"/>
      <w:pPr>
        <w:ind w:left="1463" w:hanging="480"/>
      </w:pPr>
    </w:lvl>
    <w:lvl w:ilvl="3" w:tplc="0409000F" w:tentative="1">
      <w:start w:val="1"/>
      <w:numFmt w:val="decimal"/>
      <w:lvlText w:val="%4."/>
      <w:lvlJc w:val="left"/>
      <w:pPr>
        <w:ind w:left="194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3" w:hanging="480"/>
      </w:pPr>
    </w:lvl>
    <w:lvl w:ilvl="5" w:tplc="0409001B" w:tentative="1">
      <w:start w:val="1"/>
      <w:numFmt w:val="lowerRoman"/>
      <w:lvlText w:val="%6."/>
      <w:lvlJc w:val="right"/>
      <w:pPr>
        <w:ind w:left="2903" w:hanging="480"/>
      </w:pPr>
    </w:lvl>
    <w:lvl w:ilvl="6" w:tplc="0409000F" w:tentative="1">
      <w:start w:val="1"/>
      <w:numFmt w:val="decimal"/>
      <w:lvlText w:val="%7."/>
      <w:lvlJc w:val="left"/>
      <w:pPr>
        <w:ind w:left="338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3" w:hanging="480"/>
      </w:pPr>
    </w:lvl>
    <w:lvl w:ilvl="8" w:tplc="0409001B" w:tentative="1">
      <w:start w:val="1"/>
      <w:numFmt w:val="lowerRoman"/>
      <w:lvlText w:val="%9."/>
      <w:lvlJc w:val="right"/>
      <w:pPr>
        <w:ind w:left="4343" w:hanging="480"/>
      </w:pPr>
    </w:lvl>
  </w:abstractNum>
  <w:abstractNum w:abstractNumId="10">
    <w:nsid w:val="2E1A4A1F"/>
    <w:multiLevelType w:val="hybridMultilevel"/>
    <w:tmpl w:val="57942976"/>
    <w:lvl w:ilvl="0" w:tplc="645A5278">
      <w:start w:val="1"/>
      <w:numFmt w:val="decimal"/>
      <w:lvlText w:val="%1."/>
      <w:lvlJc w:val="left"/>
      <w:pPr>
        <w:ind w:left="331" w:hanging="360"/>
      </w:pPr>
      <w:rPr>
        <w:rFonts w:hint="default"/>
        <w:sz w:val="24"/>
      </w:rPr>
    </w:lvl>
    <w:lvl w:ilvl="1" w:tplc="04090019" w:tentative="1">
      <w:start w:val="1"/>
      <w:numFmt w:val="ideographTraditional"/>
      <w:lvlText w:val="%2、"/>
      <w:lvlJc w:val="left"/>
      <w:pPr>
        <w:ind w:left="931" w:hanging="480"/>
      </w:pPr>
    </w:lvl>
    <w:lvl w:ilvl="2" w:tplc="0409001B" w:tentative="1">
      <w:start w:val="1"/>
      <w:numFmt w:val="lowerRoman"/>
      <w:lvlText w:val="%3."/>
      <w:lvlJc w:val="right"/>
      <w:pPr>
        <w:ind w:left="1411" w:hanging="480"/>
      </w:pPr>
    </w:lvl>
    <w:lvl w:ilvl="3" w:tplc="0409000F" w:tentative="1">
      <w:start w:val="1"/>
      <w:numFmt w:val="decimal"/>
      <w:lvlText w:val="%4."/>
      <w:lvlJc w:val="left"/>
      <w:pPr>
        <w:ind w:left="189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371" w:hanging="480"/>
      </w:pPr>
    </w:lvl>
    <w:lvl w:ilvl="5" w:tplc="0409001B" w:tentative="1">
      <w:start w:val="1"/>
      <w:numFmt w:val="lowerRoman"/>
      <w:lvlText w:val="%6."/>
      <w:lvlJc w:val="right"/>
      <w:pPr>
        <w:ind w:left="2851" w:hanging="480"/>
      </w:pPr>
    </w:lvl>
    <w:lvl w:ilvl="6" w:tplc="0409000F" w:tentative="1">
      <w:start w:val="1"/>
      <w:numFmt w:val="decimal"/>
      <w:lvlText w:val="%7."/>
      <w:lvlJc w:val="left"/>
      <w:pPr>
        <w:ind w:left="333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11" w:hanging="480"/>
      </w:pPr>
    </w:lvl>
    <w:lvl w:ilvl="8" w:tplc="0409001B" w:tentative="1">
      <w:start w:val="1"/>
      <w:numFmt w:val="lowerRoman"/>
      <w:lvlText w:val="%9."/>
      <w:lvlJc w:val="right"/>
      <w:pPr>
        <w:ind w:left="4291" w:hanging="480"/>
      </w:pPr>
    </w:lvl>
  </w:abstractNum>
  <w:abstractNum w:abstractNumId="11">
    <w:nsid w:val="37C076B9"/>
    <w:multiLevelType w:val="hybridMultilevel"/>
    <w:tmpl w:val="9CD89B40"/>
    <w:lvl w:ilvl="0" w:tplc="CA106F3A">
      <w:start w:val="1"/>
      <w:numFmt w:val="decimal"/>
      <w:lvlText w:val="%1."/>
      <w:lvlJc w:val="left"/>
      <w:pPr>
        <w:ind w:left="331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31" w:hanging="480"/>
      </w:pPr>
    </w:lvl>
    <w:lvl w:ilvl="2" w:tplc="0409001B" w:tentative="1">
      <w:start w:val="1"/>
      <w:numFmt w:val="lowerRoman"/>
      <w:lvlText w:val="%3."/>
      <w:lvlJc w:val="right"/>
      <w:pPr>
        <w:ind w:left="1411" w:hanging="480"/>
      </w:pPr>
    </w:lvl>
    <w:lvl w:ilvl="3" w:tplc="0409000F" w:tentative="1">
      <w:start w:val="1"/>
      <w:numFmt w:val="decimal"/>
      <w:lvlText w:val="%4."/>
      <w:lvlJc w:val="left"/>
      <w:pPr>
        <w:ind w:left="189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371" w:hanging="480"/>
      </w:pPr>
    </w:lvl>
    <w:lvl w:ilvl="5" w:tplc="0409001B" w:tentative="1">
      <w:start w:val="1"/>
      <w:numFmt w:val="lowerRoman"/>
      <w:lvlText w:val="%6."/>
      <w:lvlJc w:val="right"/>
      <w:pPr>
        <w:ind w:left="2851" w:hanging="480"/>
      </w:pPr>
    </w:lvl>
    <w:lvl w:ilvl="6" w:tplc="0409000F" w:tentative="1">
      <w:start w:val="1"/>
      <w:numFmt w:val="decimal"/>
      <w:lvlText w:val="%7."/>
      <w:lvlJc w:val="left"/>
      <w:pPr>
        <w:ind w:left="333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11" w:hanging="480"/>
      </w:pPr>
    </w:lvl>
    <w:lvl w:ilvl="8" w:tplc="0409001B" w:tentative="1">
      <w:start w:val="1"/>
      <w:numFmt w:val="lowerRoman"/>
      <w:lvlText w:val="%9."/>
      <w:lvlJc w:val="right"/>
      <w:pPr>
        <w:ind w:left="4291" w:hanging="480"/>
      </w:pPr>
    </w:lvl>
  </w:abstractNum>
  <w:abstractNum w:abstractNumId="12">
    <w:nsid w:val="3A7B4A10"/>
    <w:multiLevelType w:val="hybridMultilevel"/>
    <w:tmpl w:val="F182AF62"/>
    <w:lvl w:ilvl="0" w:tplc="9D3EC84E">
      <w:start w:val="1"/>
      <w:numFmt w:val="decimal"/>
      <w:lvlText w:val="%1."/>
      <w:lvlJc w:val="left"/>
      <w:pPr>
        <w:ind w:left="451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051" w:hanging="480"/>
      </w:pPr>
    </w:lvl>
    <w:lvl w:ilvl="2" w:tplc="0409001B" w:tentative="1">
      <w:start w:val="1"/>
      <w:numFmt w:val="lowerRoman"/>
      <w:lvlText w:val="%3."/>
      <w:lvlJc w:val="right"/>
      <w:pPr>
        <w:ind w:left="1531" w:hanging="480"/>
      </w:pPr>
    </w:lvl>
    <w:lvl w:ilvl="3" w:tplc="0409000F" w:tentative="1">
      <w:start w:val="1"/>
      <w:numFmt w:val="decimal"/>
      <w:lvlText w:val="%4."/>
      <w:lvlJc w:val="left"/>
      <w:pPr>
        <w:ind w:left="201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91" w:hanging="480"/>
      </w:pPr>
    </w:lvl>
    <w:lvl w:ilvl="5" w:tplc="0409001B" w:tentative="1">
      <w:start w:val="1"/>
      <w:numFmt w:val="lowerRoman"/>
      <w:lvlText w:val="%6."/>
      <w:lvlJc w:val="right"/>
      <w:pPr>
        <w:ind w:left="2971" w:hanging="480"/>
      </w:pPr>
    </w:lvl>
    <w:lvl w:ilvl="6" w:tplc="0409000F" w:tentative="1">
      <w:start w:val="1"/>
      <w:numFmt w:val="decimal"/>
      <w:lvlText w:val="%7."/>
      <w:lvlJc w:val="left"/>
      <w:pPr>
        <w:ind w:left="345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931" w:hanging="480"/>
      </w:pPr>
    </w:lvl>
    <w:lvl w:ilvl="8" w:tplc="0409001B" w:tentative="1">
      <w:start w:val="1"/>
      <w:numFmt w:val="lowerRoman"/>
      <w:lvlText w:val="%9."/>
      <w:lvlJc w:val="right"/>
      <w:pPr>
        <w:ind w:left="4411" w:hanging="480"/>
      </w:pPr>
    </w:lvl>
  </w:abstractNum>
  <w:abstractNum w:abstractNumId="13">
    <w:nsid w:val="477920D5"/>
    <w:multiLevelType w:val="hybridMultilevel"/>
    <w:tmpl w:val="22DCBDE2"/>
    <w:lvl w:ilvl="0" w:tplc="130C0048">
      <w:start w:val="1"/>
      <w:numFmt w:val="taiwaneseCountingThousand"/>
      <w:lvlText w:val="%1、"/>
      <w:lvlJc w:val="left"/>
      <w:pPr>
        <w:ind w:left="503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3" w:hanging="480"/>
      </w:pPr>
    </w:lvl>
    <w:lvl w:ilvl="2" w:tplc="0409001B" w:tentative="1">
      <w:start w:val="1"/>
      <w:numFmt w:val="lowerRoman"/>
      <w:lvlText w:val="%3."/>
      <w:lvlJc w:val="right"/>
      <w:pPr>
        <w:ind w:left="1463" w:hanging="480"/>
      </w:pPr>
    </w:lvl>
    <w:lvl w:ilvl="3" w:tplc="0409000F" w:tentative="1">
      <w:start w:val="1"/>
      <w:numFmt w:val="decimal"/>
      <w:lvlText w:val="%4."/>
      <w:lvlJc w:val="left"/>
      <w:pPr>
        <w:ind w:left="194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3" w:hanging="480"/>
      </w:pPr>
    </w:lvl>
    <w:lvl w:ilvl="5" w:tplc="0409001B" w:tentative="1">
      <w:start w:val="1"/>
      <w:numFmt w:val="lowerRoman"/>
      <w:lvlText w:val="%6."/>
      <w:lvlJc w:val="right"/>
      <w:pPr>
        <w:ind w:left="2903" w:hanging="480"/>
      </w:pPr>
    </w:lvl>
    <w:lvl w:ilvl="6" w:tplc="0409000F" w:tentative="1">
      <w:start w:val="1"/>
      <w:numFmt w:val="decimal"/>
      <w:lvlText w:val="%7."/>
      <w:lvlJc w:val="left"/>
      <w:pPr>
        <w:ind w:left="338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3" w:hanging="480"/>
      </w:pPr>
    </w:lvl>
    <w:lvl w:ilvl="8" w:tplc="0409001B" w:tentative="1">
      <w:start w:val="1"/>
      <w:numFmt w:val="lowerRoman"/>
      <w:lvlText w:val="%9."/>
      <w:lvlJc w:val="right"/>
      <w:pPr>
        <w:ind w:left="4343" w:hanging="480"/>
      </w:pPr>
    </w:lvl>
  </w:abstractNum>
  <w:abstractNum w:abstractNumId="14">
    <w:nsid w:val="51031D7A"/>
    <w:multiLevelType w:val="hybridMultilevel"/>
    <w:tmpl w:val="FAB6E5C0"/>
    <w:lvl w:ilvl="0" w:tplc="3BEC1CD2">
      <w:start w:val="1"/>
      <w:numFmt w:val="decimal"/>
      <w:lvlText w:val="%1."/>
      <w:lvlJc w:val="left"/>
      <w:pPr>
        <w:ind w:left="331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31" w:hanging="480"/>
      </w:pPr>
    </w:lvl>
    <w:lvl w:ilvl="2" w:tplc="0409001B" w:tentative="1">
      <w:start w:val="1"/>
      <w:numFmt w:val="lowerRoman"/>
      <w:lvlText w:val="%3."/>
      <w:lvlJc w:val="right"/>
      <w:pPr>
        <w:ind w:left="1411" w:hanging="480"/>
      </w:pPr>
    </w:lvl>
    <w:lvl w:ilvl="3" w:tplc="0409000F" w:tentative="1">
      <w:start w:val="1"/>
      <w:numFmt w:val="decimal"/>
      <w:lvlText w:val="%4."/>
      <w:lvlJc w:val="left"/>
      <w:pPr>
        <w:ind w:left="189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371" w:hanging="480"/>
      </w:pPr>
    </w:lvl>
    <w:lvl w:ilvl="5" w:tplc="0409001B" w:tentative="1">
      <w:start w:val="1"/>
      <w:numFmt w:val="lowerRoman"/>
      <w:lvlText w:val="%6."/>
      <w:lvlJc w:val="right"/>
      <w:pPr>
        <w:ind w:left="2851" w:hanging="480"/>
      </w:pPr>
    </w:lvl>
    <w:lvl w:ilvl="6" w:tplc="0409000F" w:tentative="1">
      <w:start w:val="1"/>
      <w:numFmt w:val="decimal"/>
      <w:lvlText w:val="%7."/>
      <w:lvlJc w:val="left"/>
      <w:pPr>
        <w:ind w:left="333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11" w:hanging="480"/>
      </w:pPr>
    </w:lvl>
    <w:lvl w:ilvl="8" w:tplc="0409001B" w:tentative="1">
      <w:start w:val="1"/>
      <w:numFmt w:val="lowerRoman"/>
      <w:lvlText w:val="%9."/>
      <w:lvlJc w:val="right"/>
      <w:pPr>
        <w:ind w:left="4291" w:hanging="480"/>
      </w:pPr>
    </w:lvl>
  </w:abstractNum>
  <w:abstractNum w:abstractNumId="15">
    <w:nsid w:val="5CDD5435"/>
    <w:multiLevelType w:val="hybridMultilevel"/>
    <w:tmpl w:val="54024244"/>
    <w:lvl w:ilvl="0" w:tplc="643EF45E">
      <w:start w:val="1"/>
      <w:numFmt w:val="decimal"/>
      <w:lvlText w:val="%1."/>
      <w:lvlJc w:val="left"/>
      <w:pPr>
        <w:ind w:left="331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31" w:hanging="480"/>
      </w:pPr>
    </w:lvl>
    <w:lvl w:ilvl="2" w:tplc="0409001B" w:tentative="1">
      <w:start w:val="1"/>
      <w:numFmt w:val="lowerRoman"/>
      <w:lvlText w:val="%3."/>
      <w:lvlJc w:val="right"/>
      <w:pPr>
        <w:ind w:left="1411" w:hanging="480"/>
      </w:pPr>
    </w:lvl>
    <w:lvl w:ilvl="3" w:tplc="0409000F" w:tentative="1">
      <w:start w:val="1"/>
      <w:numFmt w:val="decimal"/>
      <w:lvlText w:val="%4."/>
      <w:lvlJc w:val="left"/>
      <w:pPr>
        <w:ind w:left="189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371" w:hanging="480"/>
      </w:pPr>
    </w:lvl>
    <w:lvl w:ilvl="5" w:tplc="0409001B" w:tentative="1">
      <w:start w:val="1"/>
      <w:numFmt w:val="lowerRoman"/>
      <w:lvlText w:val="%6."/>
      <w:lvlJc w:val="right"/>
      <w:pPr>
        <w:ind w:left="2851" w:hanging="480"/>
      </w:pPr>
    </w:lvl>
    <w:lvl w:ilvl="6" w:tplc="0409000F" w:tentative="1">
      <w:start w:val="1"/>
      <w:numFmt w:val="decimal"/>
      <w:lvlText w:val="%7."/>
      <w:lvlJc w:val="left"/>
      <w:pPr>
        <w:ind w:left="333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11" w:hanging="480"/>
      </w:pPr>
    </w:lvl>
    <w:lvl w:ilvl="8" w:tplc="0409001B" w:tentative="1">
      <w:start w:val="1"/>
      <w:numFmt w:val="lowerRoman"/>
      <w:lvlText w:val="%9."/>
      <w:lvlJc w:val="right"/>
      <w:pPr>
        <w:ind w:left="4291" w:hanging="480"/>
      </w:pPr>
    </w:lvl>
  </w:abstractNum>
  <w:abstractNum w:abstractNumId="16">
    <w:nsid w:val="61FB21F5"/>
    <w:multiLevelType w:val="hybridMultilevel"/>
    <w:tmpl w:val="1A4C4566"/>
    <w:lvl w:ilvl="0" w:tplc="4D9E0AE4">
      <w:start w:val="1"/>
      <w:numFmt w:val="decimal"/>
      <w:lvlText w:val="%1."/>
      <w:lvlJc w:val="left"/>
      <w:pPr>
        <w:ind w:left="331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31" w:hanging="480"/>
      </w:pPr>
    </w:lvl>
    <w:lvl w:ilvl="2" w:tplc="0409001B" w:tentative="1">
      <w:start w:val="1"/>
      <w:numFmt w:val="lowerRoman"/>
      <w:lvlText w:val="%3."/>
      <w:lvlJc w:val="right"/>
      <w:pPr>
        <w:ind w:left="1411" w:hanging="480"/>
      </w:pPr>
    </w:lvl>
    <w:lvl w:ilvl="3" w:tplc="0409000F" w:tentative="1">
      <w:start w:val="1"/>
      <w:numFmt w:val="decimal"/>
      <w:lvlText w:val="%4."/>
      <w:lvlJc w:val="left"/>
      <w:pPr>
        <w:ind w:left="189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371" w:hanging="480"/>
      </w:pPr>
    </w:lvl>
    <w:lvl w:ilvl="5" w:tplc="0409001B" w:tentative="1">
      <w:start w:val="1"/>
      <w:numFmt w:val="lowerRoman"/>
      <w:lvlText w:val="%6."/>
      <w:lvlJc w:val="right"/>
      <w:pPr>
        <w:ind w:left="2851" w:hanging="480"/>
      </w:pPr>
    </w:lvl>
    <w:lvl w:ilvl="6" w:tplc="0409000F" w:tentative="1">
      <w:start w:val="1"/>
      <w:numFmt w:val="decimal"/>
      <w:lvlText w:val="%7."/>
      <w:lvlJc w:val="left"/>
      <w:pPr>
        <w:ind w:left="333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11" w:hanging="480"/>
      </w:pPr>
    </w:lvl>
    <w:lvl w:ilvl="8" w:tplc="0409001B" w:tentative="1">
      <w:start w:val="1"/>
      <w:numFmt w:val="lowerRoman"/>
      <w:lvlText w:val="%9."/>
      <w:lvlJc w:val="right"/>
      <w:pPr>
        <w:ind w:left="4291" w:hanging="480"/>
      </w:pPr>
    </w:lvl>
  </w:abstractNum>
  <w:abstractNum w:abstractNumId="17">
    <w:nsid w:val="63045C05"/>
    <w:multiLevelType w:val="hybridMultilevel"/>
    <w:tmpl w:val="D5D01F4E"/>
    <w:lvl w:ilvl="0" w:tplc="C5366212">
      <w:start w:val="1"/>
      <w:numFmt w:val="taiwaneseCountingThousand"/>
      <w:lvlText w:val="%1、"/>
      <w:lvlJc w:val="left"/>
      <w:pPr>
        <w:ind w:left="527" w:hanging="504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3" w:hanging="480"/>
      </w:pPr>
    </w:lvl>
    <w:lvl w:ilvl="2" w:tplc="0409001B" w:tentative="1">
      <w:start w:val="1"/>
      <w:numFmt w:val="lowerRoman"/>
      <w:lvlText w:val="%3."/>
      <w:lvlJc w:val="right"/>
      <w:pPr>
        <w:ind w:left="1463" w:hanging="480"/>
      </w:pPr>
    </w:lvl>
    <w:lvl w:ilvl="3" w:tplc="0409000F" w:tentative="1">
      <w:start w:val="1"/>
      <w:numFmt w:val="decimal"/>
      <w:lvlText w:val="%4."/>
      <w:lvlJc w:val="left"/>
      <w:pPr>
        <w:ind w:left="194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3" w:hanging="480"/>
      </w:pPr>
    </w:lvl>
    <w:lvl w:ilvl="5" w:tplc="0409001B" w:tentative="1">
      <w:start w:val="1"/>
      <w:numFmt w:val="lowerRoman"/>
      <w:lvlText w:val="%6."/>
      <w:lvlJc w:val="right"/>
      <w:pPr>
        <w:ind w:left="2903" w:hanging="480"/>
      </w:pPr>
    </w:lvl>
    <w:lvl w:ilvl="6" w:tplc="0409000F" w:tentative="1">
      <w:start w:val="1"/>
      <w:numFmt w:val="decimal"/>
      <w:lvlText w:val="%7."/>
      <w:lvlJc w:val="left"/>
      <w:pPr>
        <w:ind w:left="338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3" w:hanging="480"/>
      </w:pPr>
    </w:lvl>
    <w:lvl w:ilvl="8" w:tplc="0409001B" w:tentative="1">
      <w:start w:val="1"/>
      <w:numFmt w:val="lowerRoman"/>
      <w:lvlText w:val="%9."/>
      <w:lvlJc w:val="right"/>
      <w:pPr>
        <w:ind w:left="4343" w:hanging="480"/>
      </w:pPr>
    </w:lvl>
  </w:abstractNum>
  <w:abstractNum w:abstractNumId="18">
    <w:nsid w:val="67125F63"/>
    <w:multiLevelType w:val="hybridMultilevel"/>
    <w:tmpl w:val="94748B8E"/>
    <w:lvl w:ilvl="0" w:tplc="EBCC9304">
      <w:start w:val="1"/>
      <w:numFmt w:val="decimal"/>
      <w:lvlText w:val="%1."/>
      <w:lvlJc w:val="left"/>
      <w:pPr>
        <w:ind w:left="331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31" w:hanging="480"/>
      </w:pPr>
    </w:lvl>
    <w:lvl w:ilvl="2" w:tplc="0409001B" w:tentative="1">
      <w:start w:val="1"/>
      <w:numFmt w:val="lowerRoman"/>
      <w:lvlText w:val="%3."/>
      <w:lvlJc w:val="right"/>
      <w:pPr>
        <w:ind w:left="1411" w:hanging="480"/>
      </w:pPr>
    </w:lvl>
    <w:lvl w:ilvl="3" w:tplc="0409000F" w:tentative="1">
      <w:start w:val="1"/>
      <w:numFmt w:val="decimal"/>
      <w:lvlText w:val="%4."/>
      <w:lvlJc w:val="left"/>
      <w:pPr>
        <w:ind w:left="189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371" w:hanging="480"/>
      </w:pPr>
    </w:lvl>
    <w:lvl w:ilvl="5" w:tplc="0409001B" w:tentative="1">
      <w:start w:val="1"/>
      <w:numFmt w:val="lowerRoman"/>
      <w:lvlText w:val="%6."/>
      <w:lvlJc w:val="right"/>
      <w:pPr>
        <w:ind w:left="2851" w:hanging="480"/>
      </w:pPr>
    </w:lvl>
    <w:lvl w:ilvl="6" w:tplc="0409000F" w:tentative="1">
      <w:start w:val="1"/>
      <w:numFmt w:val="decimal"/>
      <w:lvlText w:val="%7."/>
      <w:lvlJc w:val="left"/>
      <w:pPr>
        <w:ind w:left="333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11" w:hanging="480"/>
      </w:pPr>
    </w:lvl>
    <w:lvl w:ilvl="8" w:tplc="0409001B" w:tentative="1">
      <w:start w:val="1"/>
      <w:numFmt w:val="lowerRoman"/>
      <w:lvlText w:val="%9."/>
      <w:lvlJc w:val="right"/>
      <w:pPr>
        <w:ind w:left="4291" w:hanging="480"/>
      </w:pPr>
    </w:lvl>
  </w:abstractNum>
  <w:abstractNum w:abstractNumId="19">
    <w:nsid w:val="6775328F"/>
    <w:multiLevelType w:val="hybridMultilevel"/>
    <w:tmpl w:val="507AC86C"/>
    <w:lvl w:ilvl="0" w:tplc="D50847BC">
      <w:start w:val="1"/>
      <w:numFmt w:val="taiwaneseCountingThousand"/>
      <w:lvlText w:val="%1、"/>
      <w:lvlJc w:val="left"/>
      <w:pPr>
        <w:ind w:left="503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3" w:hanging="480"/>
      </w:pPr>
    </w:lvl>
    <w:lvl w:ilvl="2" w:tplc="0409001B" w:tentative="1">
      <w:start w:val="1"/>
      <w:numFmt w:val="lowerRoman"/>
      <w:lvlText w:val="%3."/>
      <w:lvlJc w:val="right"/>
      <w:pPr>
        <w:ind w:left="1463" w:hanging="480"/>
      </w:pPr>
    </w:lvl>
    <w:lvl w:ilvl="3" w:tplc="0409000F" w:tentative="1">
      <w:start w:val="1"/>
      <w:numFmt w:val="decimal"/>
      <w:lvlText w:val="%4."/>
      <w:lvlJc w:val="left"/>
      <w:pPr>
        <w:ind w:left="194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3" w:hanging="480"/>
      </w:pPr>
    </w:lvl>
    <w:lvl w:ilvl="5" w:tplc="0409001B" w:tentative="1">
      <w:start w:val="1"/>
      <w:numFmt w:val="lowerRoman"/>
      <w:lvlText w:val="%6."/>
      <w:lvlJc w:val="right"/>
      <w:pPr>
        <w:ind w:left="2903" w:hanging="480"/>
      </w:pPr>
    </w:lvl>
    <w:lvl w:ilvl="6" w:tplc="0409000F" w:tentative="1">
      <w:start w:val="1"/>
      <w:numFmt w:val="decimal"/>
      <w:lvlText w:val="%7."/>
      <w:lvlJc w:val="left"/>
      <w:pPr>
        <w:ind w:left="338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3" w:hanging="480"/>
      </w:pPr>
    </w:lvl>
    <w:lvl w:ilvl="8" w:tplc="0409001B" w:tentative="1">
      <w:start w:val="1"/>
      <w:numFmt w:val="lowerRoman"/>
      <w:lvlText w:val="%9."/>
      <w:lvlJc w:val="right"/>
      <w:pPr>
        <w:ind w:left="4343" w:hanging="480"/>
      </w:pPr>
    </w:lvl>
  </w:abstractNum>
  <w:abstractNum w:abstractNumId="20">
    <w:nsid w:val="6832034E"/>
    <w:multiLevelType w:val="hybridMultilevel"/>
    <w:tmpl w:val="0ACCAF5E"/>
    <w:lvl w:ilvl="0" w:tplc="8D92AD38">
      <w:start w:val="1"/>
      <w:numFmt w:val="decimal"/>
      <w:lvlText w:val="%1."/>
      <w:lvlJc w:val="left"/>
      <w:pPr>
        <w:ind w:left="863" w:hanging="360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1">
    <w:nsid w:val="6A602068"/>
    <w:multiLevelType w:val="hybridMultilevel"/>
    <w:tmpl w:val="247C011C"/>
    <w:lvl w:ilvl="0" w:tplc="99F831E2">
      <w:start w:val="1"/>
      <w:numFmt w:val="taiwaneseCountingThousand"/>
      <w:lvlText w:val="%1、"/>
      <w:lvlJc w:val="left"/>
      <w:pPr>
        <w:ind w:left="527" w:hanging="504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3" w:hanging="480"/>
      </w:pPr>
    </w:lvl>
    <w:lvl w:ilvl="2" w:tplc="0409001B" w:tentative="1">
      <w:start w:val="1"/>
      <w:numFmt w:val="lowerRoman"/>
      <w:lvlText w:val="%3."/>
      <w:lvlJc w:val="right"/>
      <w:pPr>
        <w:ind w:left="1463" w:hanging="480"/>
      </w:pPr>
    </w:lvl>
    <w:lvl w:ilvl="3" w:tplc="0409000F" w:tentative="1">
      <w:start w:val="1"/>
      <w:numFmt w:val="decimal"/>
      <w:lvlText w:val="%4."/>
      <w:lvlJc w:val="left"/>
      <w:pPr>
        <w:ind w:left="194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3" w:hanging="480"/>
      </w:pPr>
    </w:lvl>
    <w:lvl w:ilvl="5" w:tplc="0409001B" w:tentative="1">
      <w:start w:val="1"/>
      <w:numFmt w:val="lowerRoman"/>
      <w:lvlText w:val="%6."/>
      <w:lvlJc w:val="right"/>
      <w:pPr>
        <w:ind w:left="2903" w:hanging="480"/>
      </w:pPr>
    </w:lvl>
    <w:lvl w:ilvl="6" w:tplc="0409000F" w:tentative="1">
      <w:start w:val="1"/>
      <w:numFmt w:val="decimal"/>
      <w:lvlText w:val="%7."/>
      <w:lvlJc w:val="left"/>
      <w:pPr>
        <w:ind w:left="338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3" w:hanging="480"/>
      </w:pPr>
    </w:lvl>
    <w:lvl w:ilvl="8" w:tplc="0409001B" w:tentative="1">
      <w:start w:val="1"/>
      <w:numFmt w:val="lowerRoman"/>
      <w:lvlText w:val="%9."/>
      <w:lvlJc w:val="right"/>
      <w:pPr>
        <w:ind w:left="4343" w:hanging="480"/>
      </w:pPr>
    </w:lvl>
  </w:abstractNum>
  <w:abstractNum w:abstractNumId="22">
    <w:nsid w:val="706E753B"/>
    <w:multiLevelType w:val="hybridMultilevel"/>
    <w:tmpl w:val="3D80D682"/>
    <w:lvl w:ilvl="0" w:tplc="B504E8DE">
      <w:start w:val="1"/>
      <w:numFmt w:val="decimal"/>
      <w:lvlText w:val="%1."/>
      <w:lvlJc w:val="left"/>
      <w:pPr>
        <w:ind w:left="331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31" w:hanging="480"/>
      </w:pPr>
    </w:lvl>
    <w:lvl w:ilvl="2" w:tplc="0409001B" w:tentative="1">
      <w:start w:val="1"/>
      <w:numFmt w:val="lowerRoman"/>
      <w:lvlText w:val="%3."/>
      <w:lvlJc w:val="right"/>
      <w:pPr>
        <w:ind w:left="1411" w:hanging="480"/>
      </w:pPr>
    </w:lvl>
    <w:lvl w:ilvl="3" w:tplc="0409000F" w:tentative="1">
      <w:start w:val="1"/>
      <w:numFmt w:val="decimal"/>
      <w:lvlText w:val="%4."/>
      <w:lvlJc w:val="left"/>
      <w:pPr>
        <w:ind w:left="189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371" w:hanging="480"/>
      </w:pPr>
    </w:lvl>
    <w:lvl w:ilvl="5" w:tplc="0409001B" w:tentative="1">
      <w:start w:val="1"/>
      <w:numFmt w:val="lowerRoman"/>
      <w:lvlText w:val="%6."/>
      <w:lvlJc w:val="right"/>
      <w:pPr>
        <w:ind w:left="2851" w:hanging="480"/>
      </w:pPr>
    </w:lvl>
    <w:lvl w:ilvl="6" w:tplc="0409000F" w:tentative="1">
      <w:start w:val="1"/>
      <w:numFmt w:val="decimal"/>
      <w:lvlText w:val="%7."/>
      <w:lvlJc w:val="left"/>
      <w:pPr>
        <w:ind w:left="333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11" w:hanging="480"/>
      </w:pPr>
    </w:lvl>
    <w:lvl w:ilvl="8" w:tplc="0409001B" w:tentative="1">
      <w:start w:val="1"/>
      <w:numFmt w:val="lowerRoman"/>
      <w:lvlText w:val="%9."/>
      <w:lvlJc w:val="right"/>
      <w:pPr>
        <w:ind w:left="4291" w:hanging="480"/>
      </w:pPr>
    </w:lvl>
  </w:abstractNum>
  <w:abstractNum w:abstractNumId="23">
    <w:nsid w:val="71D42F9B"/>
    <w:multiLevelType w:val="hybridMultilevel"/>
    <w:tmpl w:val="504A7714"/>
    <w:lvl w:ilvl="0" w:tplc="5F8E3974">
      <w:start w:val="1"/>
      <w:numFmt w:val="taiwaneseCountingThousand"/>
      <w:lvlText w:val="%1、"/>
      <w:lvlJc w:val="left"/>
      <w:pPr>
        <w:ind w:left="503" w:hanging="480"/>
      </w:pPr>
      <w:rPr>
        <w:color w:val="000000" w:themeColor="text1"/>
      </w:rPr>
    </w:lvl>
    <w:lvl w:ilvl="1" w:tplc="B0EE4A3C">
      <w:start w:val="1"/>
      <w:numFmt w:val="decimal"/>
      <w:lvlText w:val="%2."/>
      <w:lvlJc w:val="left"/>
      <w:pPr>
        <w:ind w:left="863" w:hanging="360"/>
      </w:pPr>
      <w:rPr>
        <w:rFonts w:ascii="Times New Roman" w:hAnsi="Times New Roman" w:cs="Times New Roman" w:hint="default"/>
      </w:rPr>
    </w:lvl>
    <w:lvl w:ilvl="2" w:tplc="0409001B" w:tentative="1">
      <w:start w:val="1"/>
      <w:numFmt w:val="lowerRoman"/>
      <w:lvlText w:val="%3."/>
      <w:lvlJc w:val="right"/>
      <w:pPr>
        <w:ind w:left="1463" w:hanging="480"/>
      </w:pPr>
    </w:lvl>
    <w:lvl w:ilvl="3" w:tplc="0409000F" w:tentative="1">
      <w:start w:val="1"/>
      <w:numFmt w:val="decimal"/>
      <w:lvlText w:val="%4."/>
      <w:lvlJc w:val="left"/>
      <w:pPr>
        <w:ind w:left="194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3" w:hanging="480"/>
      </w:pPr>
    </w:lvl>
    <w:lvl w:ilvl="5" w:tplc="0409001B" w:tentative="1">
      <w:start w:val="1"/>
      <w:numFmt w:val="lowerRoman"/>
      <w:lvlText w:val="%6."/>
      <w:lvlJc w:val="right"/>
      <w:pPr>
        <w:ind w:left="2903" w:hanging="480"/>
      </w:pPr>
    </w:lvl>
    <w:lvl w:ilvl="6" w:tplc="0409000F" w:tentative="1">
      <w:start w:val="1"/>
      <w:numFmt w:val="decimal"/>
      <w:lvlText w:val="%7."/>
      <w:lvlJc w:val="left"/>
      <w:pPr>
        <w:ind w:left="338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3" w:hanging="480"/>
      </w:pPr>
    </w:lvl>
    <w:lvl w:ilvl="8" w:tplc="0409001B" w:tentative="1">
      <w:start w:val="1"/>
      <w:numFmt w:val="lowerRoman"/>
      <w:lvlText w:val="%9."/>
      <w:lvlJc w:val="right"/>
      <w:pPr>
        <w:ind w:left="4343" w:hanging="480"/>
      </w:pPr>
    </w:lvl>
  </w:abstractNum>
  <w:abstractNum w:abstractNumId="24">
    <w:nsid w:val="7F2A4E59"/>
    <w:multiLevelType w:val="hybridMultilevel"/>
    <w:tmpl w:val="E9B6A0D6"/>
    <w:lvl w:ilvl="0" w:tplc="BD725994">
      <w:start w:val="1"/>
      <w:numFmt w:val="decimal"/>
      <w:lvlText w:val="%1."/>
      <w:lvlJc w:val="left"/>
      <w:pPr>
        <w:ind w:left="331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31" w:hanging="480"/>
      </w:pPr>
    </w:lvl>
    <w:lvl w:ilvl="2" w:tplc="0409001B" w:tentative="1">
      <w:start w:val="1"/>
      <w:numFmt w:val="lowerRoman"/>
      <w:lvlText w:val="%3."/>
      <w:lvlJc w:val="right"/>
      <w:pPr>
        <w:ind w:left="1411" w:hanging="480"/>
      </w:pPr>
    </w:lvl>
    <w:lvl w:ilvl="3" w:tplc="0409000F" w:tentative="1">
      <w:start w:val="1"/>
      <w:numFmt w:val="decimal"/>
      <w:lvlText w:val="%4."/>
      <w:lvlJc w:val="left"/>
      <w:pPr>
        <w:ind w:left="189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371" w:hanging="480"/>
      </w:pPr>
    </w:lvl>
    <w:lvl w:ilvl="5" w:tplc="0409001B" w:tentative="1">
      <w:start w:val="1"/>
      <w:numFmt w:val="lowerRoman"/>
      <w:lvlText w:val="%6."/>
      <w:lvlJc w:val="right"/>
      <w:pPr>
        <w:ind w:left="2851" w:hanging="480"/>
      </w:pPr>
    </w:lvl>
    <w:lvl w:ilvl="6" w:tplc="0409000F" w:tentative="1">
      <w:start w:val="1"/>
      <w:numFmt w:val="decimal"/>
      <w:lvlText w:val="%7."/>
      <w:lvlJc w:val="left"/>
      <w:pPr>
        <w:ind w:left="333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11" w:hanging="480"/>
      </w:pPr>
    </w:lvl>
    <w:lvl w:ilvl="8" w:tplc="0409001B" w:tentative="1">
      <w:start w:val="1"/>
      <w:numFmt w:val="lowerRoman"/>
      <w:lvlText w:val="%9."/>
      <w:lvlJc w:val="right"/>
      <w:pPr>
        <w:ind w:left="4291" w:hanging="480"/>
      </w:pPr>
    </w:lvl>
  </w:abstractNum>
  <w:num w:numId="1">
    <w:abstractNumId w:val="9"/>
  </w:num>
  <w:num w:numId="2">
    <w:abstractNumId w:val="23"/>
  </w:num>
  <w:num w:numId="3">
    <w:abstractNumId w:val="20"/>
  </w:num>
  <w:num w:numId="4">
    <w:abstractNumId w:val="13"/>
  </w:num>
  <w:num w:numId="5">
    <w:abstractNumId w:val="24"/>
  </w:num>
  <w:num w:numId="6">
    <w:abstractNumId w:val="21"/>
  </w:num>
  <w:num w:numId="7">
    <w:abstractNumId w:val="5"/>
  </w:num>
  <w:num w:numId="8">
    <w:abstractNumId w:val="17"/>
  </w:num>
  <w:num w:numId="9">
    <w:abstractNumId w:val="22"/>
  </w:num>
  <w:num w:numId="10">
    <w:abstractNumId w:val="6"/>
  </w:num>
  <w:num w:numId="11">
    <w:abstractNumId w:val="18"/>
  </w:num>
  <w:num w:numId="12">
    <w:abstractNumId w:val="10"/>
  </w:num>
  <w:num w:numId="13">
    <w:abstractNumId w:val="8"/>
  </w:num>
  <w:num w:numId="14">
    <w:abstractNumId w:val="7"/>
  </w:num>
  <w:num w:numId="15">
    <w:abstractNumId w:val="19"/>
  </w:num>
  <w:num w:numId="16">
    <w:abstractNumId w:val="4"/>
  </w:num>
  <w:num w:numId="17">
    <w:abstractNumId w:val="3"/>
  </w:num>
  <w:num w:numId="18">
    <w:abstractNumId w:val="2"/>
  </w:num>
  <w:num w:numId="19">
    <w:abstractNumId w:val="1"/>
  </w:num>
  <w:num w:numId="20">
    <w:abstractNumId w:val="16"/>
  </w:num>
  <w:num w:numId="21">
    <w:abstractNumId w:val="12"/>
  </w:num>
  <w:num w:numId="22">
    <w:abstractNumId w:val="0"/>
  </w:num>
  <w:num w:numId="23">
    <w:abstractNumId w:val="14"/>
  </w:num>
  <w:num w:numId="24">
    <w:abstractNumId w:val="15"/>
  </w:num>
  <w:num w:numId="25">
    <w:abstractNumId w:val="11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displayBackgroundShape/>
  <w:bordersDoNotSurroundHeader/>
  <w:bordersDoNotSurroundFooter/>
  <w:hideSpellingErrors/>
  <w:activeWritingStyle w:appName="MSWord" w:lang="en-US" w:vendorID="64" w:dllVersion="6" w:nlCheck="1" w:checkStyle="0"/>
  <w:activeWritingStyle w:appName="MSWord" w:lang="zh-TW" w:vendorID="64" w:dllVersion="5" w:nlCheck="1" w:checkStyle="1"/>
  <w:activeWritingStyle w:appName="MSWord" w:lang="zh-TW" w:vendorID="64" w:dllVersion="0" w:nlCheck="1" w:checkStyle="1"/>
  <w:activeWritingStyle w:appName="MSWord" w:lang="en-US" w:vendorID="64" w:dllVersion="4096" w:nlCheck="1" w:checkStyle="0"/>
  <w:activeWritingStyle w:appName="MSWord" w:lang="zh-TW" w:vendorID="64" w:dllVersion="131077" w:nlCheck="1" w:checkStyle="1"/>
  <w:activeWritingStyle w:appName="MSWord" w:lang="en-US" w:vendorID="64" w:dllVersion="131078" w:nlCheck="1" w:checkStyle="0"/>
  <w:proofState w:spelling="clean" w:grammar="clean"/>
  <w:defaultTabStop w:val="720"/>
  <w:characterSpacingControl w:val="doNotCompress"/>
  <w:hdrShapeDefaults>
    <o:shapedefaults v:ext="edit" spidmax="2662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1354"/>
    <w:rsid w:val="0000497E"/>
    <w:rsid w:val="00005FB2"/>
    <w:rsid w:val="00006169"/>
    <w:rsid w:val="00006DA2"/>
    <w:rsid w:val="00007E27"/>
    <w:rsid w:val="00010F37"/>
    <w:rsid w:val="00014B99"/>
    <w:rsid w:val="00014DA1"/>
    <w:rsid w:val="000153B5"/>
    <w:rsid w:val="0001581F"/>
    <w:rsid w:val="00017015"/>
    <w:rsid w:val="00020AF4"/>
    <w:rsid w:val="00022B45"/>
    <w:rsid w:val="00024D7B"/>
    <w:rsid w:val="00025EC5"/>
    <w:rsid w:val="0002633A"/>
    <w:rsid w:val="00026BCF"/>
    <w:rsid w:val="000279DB"/>
    <w:rsid w:val="00031A53"/>
    <w:rsid w:val="00031AB3"/>
    <w:rsid w:val="00031BC9"/>
    <w:rsid w:val="00033334"/>
    <w:rsid w:val="000346B2"/>
    <w:rsid w:val="00035DBB"/>
    <w:rsid w:val="00040719"/>
    <w:rsid w:val="000414F6"/>
    <w:rsid w:val="0004228C"/>
    <w:rsid w:val="00043C17"/>
    <w:rsid w:val="00045A88"/>
    <w:rsid w:val="00046661"/>
    <w:rsid w:val="00046E11"/>
    <w:rsid w:val="000502B5"/>
    <w:rsid w:val="00052883"/>
    <w:rsid w:val="0005561B"/>
    <w:rsid w:val="00060028"/>
    <w:rsid w:val="00060770"/>
    <w:rsid w:val="00060DFA"/>
    <w:rsid w:val="00061330"/>
    <w:rsid w:val="000619E4"/>
    <w:rsid w:val="00061EC2"/>
    <w:rsid w:val="00064FA1"/>
    <w:rsid w:val="00066148"/>
    <w:rsid w:val="000668B0"/>
    <w:rsid w:val="000740C5"/>
    <w:rsid w:val="00076501"/>
    <w:rsid w:val="000766D7"/>
    <w:rsid w:val="00076909"/>
    <w:rsid w:val="00077A9C"/>
    <w:rsid w:val="00081436"/>
    <w:rsid w:val="00081700"/>
    <w:rsid w:val="0008332E"/>
    <w:rsid w:val="00085DA0"/>
    <w:rsid w:val="00090F19"/>
    <w:rsid w:val="00094C4F"/>
    <w:rsid w:val="0009638F"/>
    <w:rsid w:val="00096419"/>
    <w:rsid w:val="00097C2E"/>
    <w:rsid w:val="000A1310"/>
    <w:rsid w:val="000A1997"/>
    <w:rsid w:val="000A3411"/>
    <w:rsid w:val="000A3BDE"/>
    <w:rsid w:val="000A544E"/>
    <w:rsid w:val="000A7AF6"/>
    <w:rsid w:val="000B1DEA"/>
    <w:rsid w:val="000B3A25"/>
    <w:rsid w:val="000C03B0"/>
    <w:rsid w:val="000C04E5"/>
    <w:rsid w:val="000C0FEA"/>
    <w:rsid w:val="000C2DE4"/>
    <w:rsid w:val="000C3028"/>
    <w:rsid w:val="000C36FB"/>
    <w:rsid w:val="000C77E6"/>
    <w:rsid w:val="000D0637"/>
    <w:rsid w:val="000D26F4"/>
    <w:rsid w:val="000D3E00"/>
    <w:rsid w:val="000D4140"/>
    <w:rsid w:val="000D6C88"/>
    <w:rsid w:val="000E334A"/>
    <w:rsid w:val="000E49EE"/>
    <w:rsid w:val="000E5872"/>
    <w:rsid w:val="000E67EC"/>
    <w:rsid w:val="000E7B47"/>
    <w:rsid w:val="000F33DD"/>
    <w:rsid w:val="000F6784"/>
    <w:rsid w:val="00105063"/>
    <w:rsid w:val="00105275"/>
    <w:rsid w:val="00107B78"/>
    <w:rsid w:val="00110487"/>
    <w:rsid w:val="001112EF"/>
    <w:rsid w:val="00111853"/>
    <w:rsid w:val="00112170"/>
    <w:rsid w:val="00115365"/>
    <w:rsid w:val="0011580C"/>
    <w:rsid w:val="001159CE"/>
    <w:rsid w:val="00115A2F"/>
    <w:rsid w:val="00115B38"/>
    <w:rsid w:val="001165DA"/>
    <w:rsid w:val="0012196C"/>
    <w:rsid w:val="00123A2D"/>
    <w:rsid w:val="0012410E"/>
    <w:rsid w:val="001247E9"/>
    <w:rsid w:val="001248B8"/>
    <w:rsid w:val="00126014"/>
    <w:rsid w:val="001265EE"/>
    <w:rsid w:val="00127AB4"/>
    <w:rsid w:val="00127B90"/>
    <w:rsid w:val="00130353"/>
    <w:rsid w:val="001360E9"/>
    <w:rsid w:val="00141E97"/>
    <w:rsid w:val="00143740"/>
    <w:rsid w:val="0014796F"/>
    <w:rsid w:val="00150A4C"/>
    <w:rsid w:val="00156A6B"/>
    <w:rsid w:val="00162608"/>
    <w:rsid w:val="00162CD7"/>
    <w:rsid w:val="001644F1"/>
    <w:rsid w:val="00170D0B"/>
    <w:rsid w:val="00176FC2"/>
    <w:rsid w:val="00181ACE"/>
    <w:rsid w:val="001850A6"/>
    <w:rsid w:val="00185F57"/>
    <w:rsid w:val="00187019"/>
    <w:rsid w:val="001918A5"/>
    <w:rsid w:val="00191B20"/>
    <w:rsid w:val="001933CC"/>
    <w:rsid w:val="001948DA"/>
    <w:rsid w:val="00196D01"/>
    <w:rsid w:val="001A1D6E"/>
    <w:rsid w:val="001A4CFA"/>
    <w:rsid w:val="001A57C5"/>
    <w:rsid w:val="001B04F0"/>
    <w:rsid w:val="001B3ACA"/>
    <w:rsid w:val="001B3BFC"/>
    <w:rsid w:val="001B4E3C"/>
    <w:rsid w:val="001B4EE9"/>
    <w:rsid w:val="001B50B7"/>
    <w:rsid w:val="001B5CEB"/>
    <w:rsid w:val="001C0AFC"/>
    <w:rsid w:val="001C162B"/>
    <w:rsid w:val="001C25A6"/>
    <w:rsid w:val="001C2C54"/>
    <w:rsid w:val="001C413E"/>
    <w:rsid w:val="001C44AF"/>
    <w:rsid w:val="001C5493"/>
    <w:rsid w:val="001C5ACF"/>
    <w:rsid w:val="001C7FAA"/>
    <w:rsid w:val="001D0BA0"/>
    <w:rsid w:val="001D0E7F"/>
    <w:rsid w:val="001D293D"/>
    <w:rsid w:val="001D3382"/>
    <w:rsid w:val="001D52A7"/>
    <w:rsid w:val="001E290D"/>
    <w:rsid w:val="001E2C94"/>
    <w:rsid w:val="001E5752"/>
    <w:rsid w:val="001E6F9A"/>
    <w:rsid w:val="001E724D"/>
    <w:rsid w:val="001E7637"/>
    <w:rsid w:val="001F1F5B"/>
    <w:rsid w:val="001F4460"/>
    <w:rsid w:val="00200C15"/>
    <w:rsid w:val="002026C7"/>
    <w:rsid w:val="002039E1"/>
    <w:rsid w:val="002058E2"/>
    <w:rsid w:val="00205A5D"/>
    <w:rsid w:val="00210F9A"/>
    <w:rsid w:val="00214156"/>
    <w:rsid w:val="00214BA9"/>
    <w:rsid w:val="00215324"/>
    <w:rsid w:val="00217DCF"/>
    <w:rsid w:val="002201B8"/>
    <w:rsid w:val="00220546"/>
    <w:rsid w:val="00221BF0"/>
    <w:rsid w:val="002250BA"/>
    <w:rsid w:val="00225853"/>
    <w:rsid w:val="00227D43"/>
    <w:rsid w:val="0023097B"/>
    <w:rsid w:val="00232CEC"/>
    <w:rsid w:val="0023535A"/>
    <w:rsid w:val="002465A9"/>
    <w:rsid w:val="0025196E"/>
    <w:rsid w:val="0025269B"/>
    <w:rsid w:val="00252E0C"/>
    <w:rsid w:val="002550B8"/>
    <w:rsid w:val="00263A25"/>
    <w:rsid w:val="002664FE"/>
    <w:rsid w:val="002670FA"/>
    <w:rsid w:val="00281385"/>
    <w:rsid w:val="00285A39"/>
    <w:rsid w:val="002873A9"/>
    <w:rsid w:val="00287B63"/>
    <w:rsid w:val="00290376"/>
    <w:rsid w:val="002915C9"/>
    <w:rsid w:val="002920BA"/>
    <w:rsid w:val="00294813"/>
    <w:rsid w:val="0029611B"/>
    <w:rsid w:val="002A105E"/>
    <w:rsid w:val="002A156D"/>
    <w:rsid w:val="002A2334"/>
    <w:rsid w:val="002A402E"/>
    <w:rsid w:val="002A422B"/>
    <w:rsid w:val="002A4EAA"/>
    <w:rsid w:val="002A7515"/>
    <w:rsid w:val="002B5B91"/>
    <w:rsid w:val="002C2C4F"/>
    <w:rsid w:val="002C4E2F"/>
    <w:rsid w:val="002C5209"/>
    <w:rsid w:val="002C6411"/>
    <w:rsid w:val="002D39A4"/>
    <w:rsid w:val="002D3F86"/>
    <w:rsid w:val="002D7331"/>
    <w:rsid w:val="002E2523"/>
    <w:rsid w:val="002E38B1"/>
    <w:rsid w:val="002F535E"/>
    <w:rsid w:val="002F74D8"/>
    <w:rsid w:val="00301426"/>
    <w:rsid w:val="00302525"/>
    <w:rsid w:val="00302B24"/>
    <w:rsid w:val="003054B9"/>
    <w:rsid w:val="00306DEF"/>
    <w:rsid w:val="00310115"/>
    <w:rsid w:val="00310872"/>
    <w:rsid w:val="003109D9"/>
    <w:rsid w:val="003118E8"/>
    <w:rsid w:val="0031474E"/>
    <w:rsid w:val="00314C01"/>
    <w:rsid w:val="00315311"/>
    <w:rsid w:val="00315A2C"/>
    <w:rsid w:val="00316E9B"/>
    <w:rsid w:val="0032064E"/>
    <w:rsid w:val="00320E8E"/>
    <w:rsid w:val="003219D1"/>
    <w:rsid w:val="00322744"/>
    <w:rsid w:val="00323167"/>
    <w:rsid w:val="00327441"/>
    <w:rsid w:val="00330675"/>
    <w:rsid w:val="00334F63"/>
    <w:rsid w:val="0034044A"/>
    <w:rsid w:val="00341B81"/>
    <w:rsid w:val="00342067"/>
    <w:rsid w:val="00351EB3"/>
    <w:rsid w:val="00352A1E"/>
    <w:rsid w:val="00355490"/>
    <w:rsid w:val="0035771B"/>
    <w:rsid w:val="00357A06"/>
    <w:rsid w:val="00360009"/>
    <w:rsid w:val="0036459A"/>
    <w:rsid w:val="003646AA"/>
    <w:rsid w:val="003652AB"/>
    <w:rsid w:val="0037023D"/>
    <w:rsid w:val="0037137A"/>
    <w:rsid w:val="0037218D"/>
    <w:rsid w:val="0037545F"/>
    <w:rsid w:val="00376C12"/>
    <w:rsid w:val="00384845"/>
    <w:rsid w:val="003879BD"/>
    <w:rsid w:val="0039202E"/>
    <w:rsid w:val="00392A6A"/>
    <w:rsid w:val="0039306C"/>
    <w:rsid w:val="003939AB"/>
    <w:rsid w:val="0039412B"/>
    <w:rsid w:val="00394743"/>
    <w:rsid w:val="003A07F0"/>
    <w:rsid w:val="003A2FAC"/>
    <w:rsid w:val="003A4312"/>
    <w:rsid w:val="003B3680"/>
    <w:rsid w:val="003B57B2"/>
    <w:rsid w:val="003B5D48"/>
    <w:rsid w:val="003B75E7"/>
    <w:rsid w:val="003B7C4D"/>
    <w:rsid w:val="003B7FA8"/>
    <w:rsid w:val="003C1C0A"/>
    <w:rsid w:val="003C4F24"/>
    <w:rsid w:val="003C7092"/>
    <w:rsid w:val="003C7E42"/>
    <w:rsid w:val="003D09DD"/>
    <w:rsid w:val="003D2C05"/>
    <w:rsid w:val="003D2E00"/>
    <w:rsid w:val="003E111F"/>
    <w:rsid w:val="003E11DC"/>
    <w:rsid w:val="003E18F2"/>
    <w:rsid w:val="003E249B"/>
    <w:rsid w:val="003E264C"/>
    <w:rsid w:val="003F2C64"/>
    <w:rsid w:val="003F37A1"/>
    <w:rsid w:val="003F38FF"/>
    <w:rsid w:val="003F7A48"/>
    <w:rsid w:val="004016B5"/>
    <w:rsid w:val="00401839"/>
    <w:rsid w:val="0040278C"/>
    <w:rsid w:val="00403CDE"/>
    <w:rsid w:val="00403E10"/>
    <w:rsid w:val="00406AC3"/>
    <w:rsid w:val="004070BB"/>
    <w:rsid w:val="00411294"/>
    <w:rsid w:val="00415037"/>
    <w:rsid w:val="004179EF"/>
    <w:rsid w:val="0042042E"/>
    <w:rsid w:val="004248DA"/>
    <w:rsid w:val="00425EA8"/>
    <w:rsid w:val="00426712"/>
    <w:rsid w:val="004279A6"/>
    <w:rsid w:val="00431B0B"/>
    <w:rsid w:val="00433109"/>
    <w:rsid w:val="00434C48"/>
    <w:rsid w:val="00434E3E"/>
    <w:rsid w:val="00440A20"/>
    <w:rsid w:val="00440B21"/>
    <w:rsid w:val="004419FB"/>
    <w:rsid w:val="00441B99"/>
    <w:rsid w:val="00444D37"/>
    <w:rsid w:val="00444DCF"/>
    <w:rsid w:val="0045015A"/>
    <w:rsid w:val="00454FAA"/>
    <w:rsid w:val="0046203E"/>
    <w:rsid w:val="00465A21"/>
    <w:rsid w:val="0046705F"/>
    <w:rsid w:val="00467F96"/>
    <w:rsid w:val="00470E2B"/>
    <w:rsid w:val="00471A5D"/>
    <w:rsid w:val="00471BCC"/>
    <w:rsid w:val="00474E06"/>
    <w:rsid w:val="00481A87"/>
    <w:rsid w:val="004843EC"/>
    <w:rsid w:val="0048605F"/>
    <w:rsid w:val="00490278"/>
    <w:rsid w:val="00493294"/>
    <w:rsid w:val="004A27D4"/>
    <w:rsid w:val="004A311B"/>
    <w:rsid w:val="004A46BB"/>
    <w:rsid w:val="004A5072"/>
    <w:rsid w:val="004A7F7B"/>
    <w:rsid w:val="004B07F6"/>
    <w:rsid w:val="004B0A44"/>
    <w:rsid w:val="004B103C"/>
    <w:rsid w:val="004B21C3"/>
    <w:rsid w:val="004B2A8F"/>
    <w:rsid w:val="004B75E9"/>
    <w:rsid w:val="004C31EE"/>
    <w:rsid w:val="004C409F"/>
    <w:rsid w:val="004C42DD"/>
    <w:rsid w:val="004C5CE7"/>
    <w:rsid w:val="004C7869"/>
    <w:rsid w:val="004D048E"/>
    <w:rsid w:val="004D0F9B"/>
    <w:rsid w:val="004D2FAA"/>
    <w:rsid w:val="004D5763"/>
    <w:rsid w:val="004D6440"/>
    <w:rsid w:val="004D651E"/>
    <w:rsid w:val="004D65DF"/>
    <w:rsid w:val="004E3714"/>
    <w:rsid w:val="004E43E3"/>
    <w:rsid w:val="004E5581"/>
    <w:rsid w:val="004E6CC7"/>
    <w:rsid w:val="004E76DF"/>
    <w:rsid w:val="004F1AB5"/>
    <w:rsid w:val="004F2F0B"/>
    <w:rsid w:val="004F40A0"/>
    <w:rsid w:val="004F7550"/>
    <w:rsid w:val="00500692"/>
    <w:rsid w:val="00501758"/>
    <w:rsid w:val="0050375E"/>
    <w:rsid w:val="005048F6"/>
    <w:rsid w:val="00504BCC"/>
    <w:rsid w:val="00507327"/>
    <w:rsid w:val="005103D7"/>
    <w:rsid w:val="0051338F"/>
    <w:rsid w:val="005162D3"/>
    <w:rsid w:val="00517EBF"/>
    <w:rsid w:val="00517FDB"/>
    <w:rsid w:val="005203CE"/>
    <w:rsid w:val="005228D1"/>
    <w:rsid w:val="00524F98"/>
    <w:rsid w:val="005336C0"/>
    <w:rsid w:val="0053472D"/>
    <w:rsid w:val="00540259"/>
    <w:rsid w:val="00540EB2"/>
    <w:rsid w:val="005432CD"/>
    <w:rsid w:val="0054347D"/>
    <w:rsid w:val="005434A6"/>
    <w:rsid w:val="00543640"/>
    <w:rsid w:val="00543FDF"/>
    <w:rsid w:val="0054603B"/>
    <w:rsid w:val="00550328"/>
    <w:rsid w:val="005528F3"/>
    <w:rsid w:val="0055297F"/>
    <w:rsid w:val="005533E5"/>
    <w:rsid w:val="0055467C"/>
    <w:rsid w:val="00554683"/>
    <w:rsid w:val="00554B5E"/>
    <w:rsid w:val="00554BC2"/>
    <w:rsid w:val="005571F5"/>
    <w:rsid w:val="005652F5"/>
    <w:rsid w:val="0056752F"/>
    <w:rsid w:val="00570442"/>
    <w:rsid w:val="00570C52"/>
    <w:rsid w:val="00573E05"/>
    <w:rsid w:val="00575BF8"/>
    <w:rsid w:val="00575C27"/>
    <w:rsid w:val="005835BD"/>
    <w:rsid w:val="00585652"/>
    <w:rsid w:val="00586943"/>
    <w:rsid w:val="005902DD"/>
    <w:rsid w:val="005A1A03"/>
    <w:rsid w:val="005A3DF5"/>
    <w:rsid w:val="005A4D9A"/>
    <w:rsid w:val="005B0115"/>
    <w:rsid w:val="005B1A2D"/>
    <w:rsid w:val="005B2EB8"/>
    <w:rsid w:val="005B39AB"/>
    <w:rsid w:val="005B3F5F"/>
    <w:rsid w:val="005B49FB"/>
    <w:rsid w:val="005B4FE2"/>
    <w:rsid w:val="005B69DE"/>
    <w:rsid w:val="005B69E4"/>
    <w:rsid w:val="005B722E"/>
    <w:rsid w:val="005C10D9"/>
    <w:rsid w:val="005C62F3"/>
    <w:rsid w:val="005C6B02"/>
    <w:rsid w:val="005D0143"/>
    <w:rsid w:val="005D22F7"/>
    <w:rsid w:val="005D298B"/>
    <w:rsid w:val="005D2CCD"/>
    <w:rsid w:val="005D6008"/>
    <w:rsid w:val="005D74BC"/>
    <w:rsid w:val="005D7AB8"/>
    <w:rsid w:val="005E1C99"/>
    <w:rsid w:val="005E6CDD"/>
    <w:rsid w:val="005F1B74"/>
    <w:rsid w:val="005F1EE5"/>
    <w:rsid w:val="005F562B"/>
    <w:rsid w:val="005F5C4A"/>
    <w:rsid w:val="005F6D56"/>
    <w:rsid w:val="0060022B"/>
    <w:rsid w:val="006045F8"/>
    <w:rsid w:val="00605312"/>
    <w:rsid w:val="00607C91"/>
    <w:rsid w:val="006121F2"/>
    <w:rsid w:val="0061264C"/>
    <w:rsid w:val="00613744"/>
    <w:rsid w:val="00615E86"/>
    <w:rsid w:val="006177F3"/>
    <w:rsid w:val="00617F7F"/>
    <w:rsid w:val="0062005B"/>
    <w:rsid w:val="00622E5F"/>
    <w:rsid w:val="00624805"/>
    <w:rsid w:val="00624D39"/>
    <w:rsid w:val="006273D9"/>
    <w:rsid w:val="00635100"/>
    <w:rsid w:val="006352E5"/>
    <w:rsid w:val="00635B49"/>
    <w:rsid w:val="0063703E"/>
    <w:rsid w:val="00642508"/>
    <w:rsid w:val="006453E2"/>
    <w:rsid w:val="00645503"/>
    <w:rsid w:val="0064640F"/>
    <w:rsid w:val="006479EC"/>
    <w:rsid w:val="006504B2"/>
    <w:rsid w:val="00650EA2"/>
    <w:rsid w:val="006510A0"/>
    <w:rsid w:val="00654906"/>
    <w:rsid w:val="00654B9D"/>
    <w:rsid w:val="00654BD7"/>
    <w:rsid w:val="006550DD"/>
    <w:rsid w:val="0065670C"/>
    <w:rsid w:val="0066106E"/>
    <w:rsid w:val="00663336"/>
    <w:rsid w:val="006648FA"/>
    <w:rsid w:val="00665C22"/>
    <w:rsid w:val="00666617"/>
    <w:rsid w:val="006711E0"/>
    <w:rsid w:val="006820EF"/>
    <w:rsid w:val="00683A76"/>
    <w:rsid w:val="006844BA"/>
    <w:rsid w:val="006848A7"/>
    <w:rsid w:val="00684EC6"/>
    <w:rsid w:val="0068568C"/>
    <w:rsid w:val="0068714E"/>
    <w:rsid w:val="00691588"/>
    <w:rsid w:val="006920B6"/>
    <w:rsid w:val="00693F13"/>
    <w:rsid w:val="00694980"/>
    <w:rsid w:val="006967C2"/>
    <w:rsid w:val="006A3011"/>
    <w:rsid w:val="006A529F"/>
    <w:rsid w:val="006A72D0"/>
    <w:rsid w:val="006B02E0"/>
    <w:rsid w:val="006B156E"/>
    <w:rsid w:val="006B2866"/>
    <w:rsid w:val="006B3591"/>
    <w:rsid w:val="006B4765"/>
    <w:rsid w:val="006C015C"/>
    <w:rsid w:val="006C2028"/>
    <w:rsid w:val="006C2543"/>
    <w:rsid w:val="006C3AA2"/>
    <w:rsid w:val="006C71F2"/>
    <w:rsid w:val="006C724E"/>
    <w:rsid w:val="006D1D3D"/>
    <w:rsid w:val="006D30E1"/>
    <w:rsid w:val="006D3ACD"/>
    <w:rsid w:val="006D3CA3"/>
    <w:rsid w:val="006D52E9"/>
    <w:rsid w:val="006E1FAD"/>
    <w:rsid w:val="006E27FD"/>
    <w:rsid w:val="006E2AFD"/>
    <w:rsid w:val="006E31BC"/>
    <w:rsid w:val="006E7A43"/>
    <w:rsid w:val="006F11CD"/>
    <w:rsid w:val="006F2254"/>
    <w:rsid w:val="006F3A41"/>
    <w:rsid w:val="006F68F5"/>
    <w:rsid w:val="006F71C8"/>
    <w:rsid w:val="00700B02"/>
    <w:rsid w:val="00701F4B"/>
    <w:rsid w:val="00702282"/>
    <w:rsid w:val="007044B8"/>
    <w:rsid w:val="007061DD"/>
    <w:rsid w:val="00707F8C"/>
    <w:rsid w:val="00712C94"/>
    <w:rsid w:val="00715088"/>
    <w:rsid w:val="00716139"/>
    <w:rsid w:val="00716C6C"/>
    <w:rsid w:val="007215A2"/>
    <w:rsid w:val="007257DA"/>
    <w:rsid w:val="00725A45"/>
    <w:rsid w:val="00726116"/>
    <w:rsid w:val="00726FA3"/>
    <w:rsid w:val="00731AE5"/>
    <w:rsid w:val="00736135"/>
    <w:rsid w:val="007361BE"/>
    <w:rsid w:val="00736961"/>
    <w:rsid w:val="0074128F"/>
    <w:rsid w:val="0074265B"/>
    <w:rsid w:val="00742CD6"/>
    <w:rsid w:val="00742F96"/>
    <w:rsid w:val="00747546"/>
    <w:rsid w:val="00752901"/>
    <w:rsid w:val="007538E5"/>
    <w:rsid w:val="00754A2E"/>
    <w:rsid w:val="00756819"/>
    <w:rsid w:val="0076012E"/>
    <w:rsid w:val="00760AB4"/>
    <w:rsid w:val="00762578"/>
    <w:rsid w:val="007649FE"/>
    <w:rsid w:val="00765F73"/>
    <w:rsid w:val="007666F9"/>
    <w:rsid w:val="00772791"/>
    <w:rsid w:val="00777B8C"/>
    <w:rsid w:val="00780181"/>
    <w:rsid w:val="00780CEF"/>
    <w:rsid w:val="00780D79"/>
    <w:rsid w:val="00786577"/>
    <w:rsid w:val="0079073C"/>
    <w:rsid w:val="0079154E"/>
    <w:rsid w:val="00791776"/>
    <w:rsid w:val="007919B3"/>
    <w:rsid w:val="007924F8"/>
    <w:rsid w:val="00793F87"/>
    <w:rsid w:val="00797743"/>
    <w:rsid w:val="007A03E7"/>
    <w:rsid w:val="007B08AA"/>
    <w:rsid w:val="007B2201"/>
    <w:rsid w:val="007B457C"/>
    <w:rsid w:val="007B4583"/>
    <w:rsid w:val="007B7C19"/>
    <w:rsid w:val="007C0CAF"/>
    <w:rsid w:val="007C0F03"/>
    <w:rsid w:val="007C1502"/>
    <w:rsid w:val="007C196E"/>
    <w:rsid w:val="007C2A65"/>
    <w:rsid w:val="007C355B"/>
    <w:rsid w:val="007C4F1E"/>
    <w:rsid w:val="007C689B"/>
    <w:rsid w:val="007D1E49"/>
    <w:rsid w:val="007D347C"/>
    <w:rsid w:val="007D424D"/>
    <w:rsid w:val="007D42F0"/>
    <w:rsid w:val="007D5CDE"/>
    <w:rsid w:val="007E353D"/>
    <w:rsid w:val="007F2BE8"/>
    <w:rsid w:val="00811297"/>
    <w:rsid w:val="00812877"/>
    <w:rsid w:val="00812AC4"/>
    <w:rsid w:val="008222BF"/>
    <w:rsid w:val="00823DF1"/>
    <w:rsid w:val="00824477"/>
    <w:rsid w:val="00824A7F"/>
    <w:rsid w:val="00825116"/>
    <w:rsid w:val="00825D5C"/>
    <w:rsid w:val="008278E9"/>
    <w:rsid w:val="008325BF"/>
    <w:rsid w:val="00832CA1"/>
    <w:rsid w:val="0083394F"/>
    <w:rsid w:val="0083498C"/>
    <w:rsid w:val="008368A2"/>
    <w:rsid w:val="0083734B"/>
    <w:rsid w:val="0084049D"/>
    <w:rsid w:val="008418DA"/>
    <w:rsid w:val="008441A1"/>
    <w:rsid w:val="0084515D"/>
    <w:rsid w:val="00847029"/>
    <w:rsid w:val="00847164"/>
    <w:rsid w:val="00850FA4"/>
    <w:rsid w:val="008512C8"/>
    <w:rsid w:val="00851B3E"/>
    <w:rsid w:val="008532C7"/>
    <w:rsid w:val="008555DC"/>
    <w:rsid w:val="00855A15"/>
    <w:rsid w:val="00855A1B"/>
    <w:rsid w:val="00855F30"/>
    <w:rsid w:val="00856178"/>
    <w:rsid w:val="00856331"/>
    <w:rsid w:val="0085720A"/>
    <w:rsid w:val="008605C2"/>
    <w:rsid w:val="00864919"/>
    <w:rsid w:val="00864FE4"/>
    <w:rsid w:val="008656BF"/>
    <w:rsid w:val="0087080A"/>
    <w:rsid w:val="00871317"/>
    <w:rsid w:val="00871E0A"/>
    <w:rsid w:val="00873911"/>
    <w:rsid w:val="0087429D"/>
    <w:rsid w:val="0087452F"/>
    <w:rsid w:val="00875CBB"/>
    <w:rsid w:val="00875CDB"/>
    <w:rsid w:val="00876C20"/>
    <w:rsid w:val="0088018D"/>
    <w:rsid w:val="00882E64"/>
    <w:rsid w:val="0088355A"/>
    <w:rsid w:val="0088506D"/>
    <w:rsid w:val="0089168C"/>
    <w:rsid w:val="008920B6"/>
    <w:rsid w:val="0089672F"/>
    <w:rsid w:val="008A1A79"/>
    <w:rsid w:val="008A339B"/>
    <w:rsid w:val="008A4386"/>
    <w:rsid w:val="008A45B6"/>
    <w:rsid w:val="008A5131"/>
    <w:rsid w:val="008A5E7D"/>
    <w:rsid w:val="008A65F4"/>
    <w:rsid w:val="008B066B"/>
    <w:rsid w:val="008B2B8C"/>
    <w:rsid w:val="008B56DD"/>
    <w:rsid w:val="008B7663"/>
    <w:rsid w:val="008B7B1A"/>
    <w:rsid w:val="008C346B"/>
    <w:rsid w:val="008C447A"/>
    <w:rsid w:val="008C6637"/>
    <w:rsid w:val="008C7AF6"/>
    <w:rsid w:val="008D09C5"/>
    <w:rsid w:val="008D2428"/>
    <w:rsid w:val="008E1D5D"/>
    <w:rsid w:val="008E1F08"/>
    <w:rsid w:val="008E3AA4"/>
    <w:rsid w:val="008E7F00"/>
    <w:rsid w:val="008F06A8"/>
    <w:rsid w:val="008F1D99"/>
    <w:rsid w:val="008F22B2"/>
    <w:rsid w:val="008F2B26"/>
    <w:rsid w:val="008F6E4C"/>
    <w:rsid w:val="00901474"/>
    <w:rsid w:val="00902CB0"/>
    <w:rsid w:val="009034F6"/>
    <w:rsid w:val="00903674"/>
    <w:rsid w:val="00904158"/>
    <w:rsid w:val="0090777B"/>
    <w:rsid w:val="009102E9"/>
    <w:rsid w:val="009114CF"/>
    <w:rsid w:val="00913E80"/>
    <w:rsid w:val="009142DF"/>
    <w:rsid w:val="00916B7C"/>
    <w:rsid w:val="00917081"/>
    <w:rsid w:val="009224C9"/>
    <w:rsid w:val="00922616"/>
    <w:rsid w:val="009234F2"/>
    <w:rsid w:val="009238E4"/>
    <w:rsid w:val="0092541D"/>
    <w:rsid w:val="00926B07"/>
    <w:rsid w:val="00927B38"/>
    <w:rsid w:val="00930D6B"/>
    <w:rsid w:val="00931C4B"/>
    <w:rsid w:val="009335D2"/>
    <w:rsid w:val="0093562F"/>
    <w:rsid w:val="0093744F"/>
    <w:rsid w:val="00940293"/>
    <w:rsid w:val="00940542"/>
    <w:rsid w:val="00945217"/>
    <w:rsid w:val="009476AD"/>
    <w:rsid w:val="00951842"/>
    <w:rsid w:val="009529E0"/>
    <w:rsid w:val="00955F24"/>
    <w:rsid w:val="00956B1D"/>
    <w:rsid w:val="00962F5B"/>
    <w:rsid w:val="00965857"/>
    <w:rsid w:val="00966319"/>
    <w:rsid w:val="00967183"/>
    <w:rsid w:val="00967DBF"/>
    <w:rsid w:val="0097151F"/>
    <w:rsid w:val="00972994"/>
    <w:rsid w:val="009740F8"/>
    <w:rsid w:val="00976C21"/>
    <w:rsid w:val="0097776D"/>
    <w:rsid w:val="00980A04"/>
    <w:rsid w:val="00981915"/>
    <w:rsid w:val="00982CAB"/>
    <w:rsid w:val="00982D4A"/>
    <w:rsid w:val="00987F14"/>
    <w:rsid w:val="00991898"/>
    <w:rsid w:val="0099265F"/>
    <w:rsid w:val="00992B4E"/>
    <w:rsid w:val="00992C7C"/>
    <w:rsid w:val="00994F36"/>
    <w:rsid w:val="00995135"/>
    <w:rsid w:val="00995DCE"/>
    <w:rsid w:val="00997B3E"/>
    <w:rsid w:val="009A1520"/>
    <w:rsid w:val="009A1881"/>
    <w:rsid w:val="009A450A"/>
    <w:rsid w:val="009A7683"/>
    <w:rsid w:val="009A79CB"/>
    <w:rsid w:val="009A7E41"/>
    <w:rsid w:val="009B2487"/>
    <w:rsid w:val="009B25E7"/>
    <w:rsid w:val="009B2F4D"/>
    <w:rsid w:val="009B394E"/>
    <w:rsid w:val="009B482E"/>
    <w:rsid w:val="009B6152"/>
    <w:rsid w:val="009B665B"/>
    <w:rsid w:val="009B7F87"/>
    <w:rsid w:val="009C0E03"/>
    <w:rsid w:val="009C1053"/>
    <w:rsid w:val="009C10C4"/>
    <w:rsid w:val="009C32C3"/>
    <w:rsid w:val="009C4C90"/>
    <w:rsid w:val="009C504F"/>
    <w:rsid w:val="009C534F"/>
    <w:rsid w:val="009C5A07"/>
    <w:rsid w:val="009C5FE4"/>
    <w:rsid w:val="009D1081"/>
    <w:rsid w:val="009D1652"/>
    <w:rsid w:val="009D2C20"/>
    <w:rsid w:val="009D42FE"/>
    <w:rsid w:val="009D5D4A"/>
    <w:rsid w:val="009D5F4F"/>
    <w:rsid w:val="009D67C7"/>
    <w:rsid w:val="009D72B2"/>
    <w:rsid w:val="009E08EA"/>
    <w:rsid w:val="009E1C7F"/>
    <w:rsid w:val="009E79BD"/>
    <w:rsid w:val="009F0433"/>
    <w:rsid w:val="009F17F9"/>
    <w:rsid w:val="009F2C5D"/>
    <w:rsid w:val="009F5DAD"/>
    <w:rsid w:val="009F5E31"/>
    <w:rsid w:val="00A05906"/>
    <w:rsid w:val="00A05D3D"/>
    <w:rsid w:val="00A06B89"/>
    <w:rsid w:val="00A10362"/>
    <w:rsid w:val="00A120FF"/>
    <w:rsid w:val="00A1338F"/>
    <w:rsid w:val="00A1603E"/>
    <w:rsid w:val="00A17F97"/>
    <w:rsid w:val="00A20A0D"/>
    <w:rsid w:val="00A22D08"/>
    <w:rsid w:val="00A25248"/>
    <w:rsid w:val="00A311F1"/>
    <w:rsid w:val="00A3233F"/>
    <w:rsid w:val="00A331DD"/>
    <w:rsid w:val="00A4179C"/>
    <w:rsid w:val="00A4207B"/>
    <w:rsid w:val="00A43A34"/>
    <w:rsid w:val="00A448DC"/>
    <w:rsid w:val="00A45123"/>
    <w:rsid w:val="00A45C34"/>
    <w:rsid w:val="00A46A53"/>
    <w:rsid w:val="00A47E10"/>
    <w:rsid w:val="00A501E0"/>
    <w:rsid w:val="00A52A2A"/>
    <w:rsid w:val="00A545AA"/>
    <w:rsid w:val="00A5508B"/>
    <w:rsid w:val="00A552B4"/>
    <w:rsid w:val="00A56C55"/>
    <w:rsid w:val="00A57436"/>
    <w:rsid w:val="00A57619"/>
    <w:rsid w:val="00A60A64"/>
    <w:rsid w:val="00A62145"/>
    <w:rsid w:val="00A654F9"/>
    <w:rsid w:val="00A6655E"/>
    <w:rsid w:val="00A67682"/>
    <w:rsid w:val="00A676A7"/>
    <w:rsid w:val="00A73A43"/>
    <w:rsid w:val="00A76789"/>
    <w:rsid w:val="00A76F8F"/>
    <w:rsid w:val="00A77B85"/>
    <w:rsid w:val="00A77E44"/>
    <w:rsid w:val="00A82EE6"/>
    <w:rsid w:val="00A837EB"/>
    <w:rsid w:val="00A92B7A"/>
    <w:rsid w:val="00A94AC4"/>
    <w:rsid w:val="00AA158C"/>
    <w:rsid w:val="00AA2129"/>
    <w:rsid w:val="00AA56E5"/>
    <w:rsid w:val="00AA5C9E"/>
    <w:rsid w:val="00AB0D6C"/>
    <w:rsid w:val="00AB1629"/>
    <w:rsid w:val="00AB33BD"/>
    <w:rsid w:val="00AB671C"/>
    <w:rsid w:val="00AB6FC4"/>
    <w:rsid w:val="00AC4B0F"/>
    <w:rsid w:val="00AC5C9D"/>
    <w:rsid w:val="00AC7CD6"/>
    <w:rsid w:val="00AD03CF"/>
    <w:rsid w:val="00AD2399"/>
    <w:rsid w:val="00AD3378"/>
    <w:rsid w:val="00AD341C"/>
    <w:rsid w:val="00AE4688"/>
    <w:rsid w:val="00AE5DA6"/>
    <w:rsid w:val="00AE6E7D"/>
    <w:rsid w:val="00AF1E63"/>
    <w:rsid w:val="00AF4902"/>
    <w:rsid w:val="00AF649B"/>
    <w:rsid w:val="00AF7A00"/>
    <w:rsid w:val="00B00A2A"/>
    <w:rsid w:val="00B0211E"/>
    <w:rsid w:val="00B0232A"/>
    <w:rsid w:val="00B02B71"/>
    <w:rsid w:val="00B106EC"/>
    <w:rsid w:val="00B1179B"/>
    <w:rsid w:val="00B124D9"/>
    <w:rsid w:val="00B12AA8"/>
    <w:rsid w:val="00B13155"/>
    <w:rsid w:val="00B14AB5"/>
    <w:rsid w:val="00B14B23"/>
    <w:rsid w:val="00B15D5D"/>
    <w:rsid w:val="00B200F9"/>
    <w:rsid w:val="00B20A8E"/>
    <w:rsid w:val="00B21708"/>
    <w:rsid w:val="00B2365E"/>
    <w:rsid w:val="00B308B6"/>
    <w:rsid w:val="00B32698"/>
    <w:rsid w:val="00B346A1"/>
    <w:rsid w:val="00B41FD5"/>
    <w:rsid w:val="00B47EBB"/>
    <w:rsid w:val="00B47F56"/>
    <w:rsid w:val="00B5253C"/>
    <w:rsid w:val="00B54810"/>
    <w:rsid w:val="00B5559D"/>
    <w:rsid w:val="00B5798C"/>
    <w:rsid w:val="00B62FC1"/>
    <w:rsid w:val="00B66C53"/>
    <w:rsid w:val="00B67A1D"/>
    <w:rsid w:val="00B7069B"/>
    <w:rsid w:val="00B715B5"/>
    <w:rsid w:val="00B759CA"/>
    <w:rsid w:val="00B80E48"/>
    <w:rsid w:val="00B8161E"/>
    <w:rsid w:val="00B8204D"/>
    <w:rsid w:val="00B85833"/>
    <w:rsid w:val="00B858CC"/>
    <w:rsid w:val="00B8634E"/>
    <w:rsid w:val="00B87A7B"/>
    <w:rsid w:val="00B93C61"/>
    <w:rsid w:val="00B94B77"/>
    <w:rsid w:val="00B9600B"/>
    <w:rsid w:val="00B961CE"/>
    <w:rsid w:val="00B976BC"/>
    <w:rsid w:val="00BA1445"/>
    <w:rsid w:val="00BA14B2"/>
    <w:rsid w:val="00BA61D7"/>
    <w:rsid w:val="00BB0C4B"/>
    <w:rsid w:val="00BB0EEA"/>
    <w:rsid w:val="00BB166E"/>
    <w:rsid w:val="00BB2520"/>
    <w:rsid w:val="00BB3889"/>
    <w:rsid w:val="00BB4E72"/>
    <w:rsid w:val="00BB69DE"/>
    <w:rsid w:val="00BC25C2"/>
    <w:rsid w:val="00BC285E"/>
    <w:rsid w:val="00BC3525"/>
    <w:rsid w:val="00BC40AD"/>
    <w:rsid w:val="00BC75B2"/>
    <w:rsid w:val="00BD0C8A"/>
    <w:rsid w:val="00BD2FE4"/>
    <w:rsid w:val="00BD3CA2"/>
    <w:rsid w:val="00BD5193"/>
    <w:rsid w:val="00BD5366"/>
    <w:rsid w:val="00BE2654"/>
    <w:rsid w:val="00BE3EEA"/>
    <w:rsid w:val="00BE4339"/>
    <w:rsid w:val="00BE52C8"/>
    <w:rsid w:val="00BE6B7C"/>
    <w:rsid w:val="00BE7C71"/>
    <w:rsid w:val="00BF1A42"/>
    <w:rsid w:val="00C01B71"/>
    <w:rsid w:val="00C0277A"/>
    <w:rsid w:val="00C041E1"/>
    <w:rsid w:val="00C04582"/>
    <w:rsid w:val="00C05E79"/>
    <w:rsid w:val="00C16726"/>
    <w:rsid w:val="00C17E17"/>
    <w:rsid w:val="00C2620B"/>
    <w:rsid w:val="00C2644D"/>
    <w:rsid w:val="00C26601"/>
    <w:rsid w:val="00C27837"/>
    <w:rsid w:val="00C27A1B"/>
    <w:rsid w:val="00C31F2D"/>
    <w:rsid w:val="00C326E0"/>
    <w:rsid w:val="00C35623"/>
    <w:rsid w:val="00C3784A"/>
    <w:rsid w:val="00C41BC8"/>
    <w:rsid w:val="00C4394F"/>
    <w:rsid w:val="00C443DF"/>
    <w:rsid w:val="00C44F9E"/>
    <w:rsid w:val="00C453F2"/>
    <w:rsid w:val="00C45941"/>
    <w:rsid w:val="00C465AB"/>
    <w:rsid w:val="00C4704C"/>
    <w:rsid w:val="00C47FCB"/>
    <w:rsid w:val="00C532F0"/>
    <w:rsid w:val="00C536FA"/>
    <w:rsid w:val="00C5403B"/>
    <w:rsid w:val="00C56A17"/>
    <w:rsid w:val="00C57001"/>
    <w:rsid w:val="00C60C7A"/>
    <w:rsid w:val="00C63B62"/>
    <w:rsid w:val="00C669AB"/>
    <w:rsid w:val="00C66C03"/>
    <w:rsid w:val="00C67293"/>
    <w:rsid w:val="00C73B44"/>
    <w:rsid w:val="00C73DB2"/>
    <w:rsid w:val="00C80467"/>
    <w:rsid w:val="00C819A4"/>
    <w:rsid w:val="00C837F3"/>
    <w:rsid w:val="00C84462"/>
    <w:rsid w:val="00C844AD"/>
    <w:rsid w:val="00C85389"/>
    <w:rsid w:val="00C93D91"/>
    <w:rsid w:val="00C977D3"/>
    <w:rsid w:val="00CA1E1A"/>
    <w:rsid w:val="00CA47CD"/>
    <w:rsid w:val="00CA6811"/>
    <w:rsid w:val="00CB00F2"/>
    <w:rsid w:val="00CB0A91"/>
    <w:rsid w:val="00CB2269"/>
    <w:rsid w:val="00CB3018"/>
    <w:rsid w:val="00CB40FF"/>
    <w:rsid w:val="00CB62C6"/>
    <w:rsid w:val="00CC16B0"/>
    <w:rsid w:val="00CC1C3B"/>
    <w:rsid w:val="00CC450A"/>
    <w:rsid w:val="00CC4513"/>
    <w:rsid w:val="00CC59D8"/>
    <w:rsid w:val="00CC71A2"/>
    <w:rsid w:val="00CC73D8"/>
    <w:rsid w:val="00CC7789"/>
    <w:rsid w:val="00CD292D"/>
    <w:rsid w:val="00CE123A"/>
    <w:rsid w:val="00CE1354"/>
    <w:rsid w:val="00CE3EA2"/>
    <w:rsid w:val="00CE79C5"/>
    <w:rsid w:val="00CE7CA1"/>
    <w:rsid w:val="00CF21F2"/>
    <w:rsid w:val="00CF4E48"/>
    <w:rsid w:val="00CF54DE"/>
    <w:rsid w:val="00CF5CFC"/>
    <w:rsid w:val="00CF7EE5"/>
    <w:rsid w:val="00D045C7"/>
    <w:rsid w:val="00D07E13"/>
    <w:rsid w:val="00D10117"/>
    <w:rsid w:val="00D112CE"/>
    <w:rsid w:val="00D11E2A"/>
    <w:rsid w:val="00D12185"/>
    <w:rsid w:val="00D14AD0"/>
    <w:rsid w:val="00D155AE"/>
    <w:rsid w:val="00D20DA2"/>
    <w:rsid w:val="00D22016"/>
    <w:rsid w:val="00D23103"/>
    <w:rsid w:val="00D23BE9"/>
    <w:rsid w:val="00D26332"/>
    <w:rsid w:val="00D27F91"/>
    <w:rsid w:val="00D3151D"/>
    <w:rsid w:val="00D31E75"/>
    <w:rsid w:val="00D32EBE"/>
    <w:rsid w:val="00D336E5"/>
    <w:rsid w:val="00D36025"/>
    <w:rsid w:val="00D37503"/>
    <w:rsid w:val="00D37619"/>
    <w:rsid w:val="00D40406"/>
    <w:rsid w:val="00D41C2B"/>
    <w:rsid w:val="00D43C6F"/>
    <w:rsid w:val="00D44034"/>
    <w:rsid w:val="00D44219"/>
    <w:rsid w:val="00D4505C"/>
    <w:rsid w:val="00D4517C"/>
    <w:rsid w:val="00D45569"/>
    <w:rsid w:val="00D45AC9"/>
    <w:rsid w:val="00D4747A"/>
    <w:rsid w:val="00D4762E"/>
    <w:rsid w:val="00D55878"/>
    <w:rsid w:val="00D56460"/>
    <w:rsid w:val="00D564D0"/>
    <w:rsid w:val="00D56FA2"/>
    <w:rsid w:val="00D57FF1"/>
    <w:rsid w:val="00D61392"/>
    <w:rsid w:val="00D63D19"/>
    <w:rsid w:val="00D660A8"/>
    <w:rsid w:val="00D67729"/>
    <w:rsid w:val="00D709F9"/>
    <w:rsid w:val="00D71A0B"/>
    <w:rsid w:val="00D73904"/>
    <w:rsid w:val="00D777C7"/>
    <w:rsid w:val="00D8163B"/>
    <w:rsid w:val="00D81B60"/>
    <w:rsid w:val="00D82CA1"/>
    <w:rsid w:val="00D83D7A"/>
    <w:rsid w:val="00D851E6"/>
    <w:rsid w:val="00D85659"/>
    <w:rsid w:val="00D91618"/>
    <w:rsid w:val="00D91CCA"/>
    <w:rsid w:val="00D91D7E"/>
    <w:rsid w:val="00DA148A"/>
    <w:rsid w:val="00DA2AEB"/>
    <w:rsid w:val="00DA3981"/>
    <w:rsid w:val="00DA3FCB"/>
    <w:rsid w:val="00DB0A3F"/>
    <w:rsid w:val="00DB2FC8"/>
    <w:rsid w:val="00DB552D"/>
    <w:rsid w:val="00DB57E3"/>
    <w:rsid w:val="00DB5D69"/>
    <w:rsid w:val="00DB768A"/>
    <w:rsid w:val="00DC0AFE"/>
    <w:rsid w:val="00DC2C58"/>
    <w:rsid w:val="00DC68AD"/>
    <w:rsid w:val="00DD2066"/>
    <w:rsid w:val="00DD4D59"/>
    <w:rsid w:val="00DD694B"/>
    <w:rsid w:val="00DD7C71"/>
    <w:rsid w:val="00DE1D2A"/>
    <w:rsid w:val="00DE43E8"/>
    <w:rsid w:val="00DE677C"/>
    <w:rsid w:val="00DF0EFF"/>
    <w:rsid w:val="00DF1923"/>
    <w:rsid w:val="00DF2965"/>
    <w:rsid w:val="00DF3621"/>
    <w:rsid w:val="00DF4173"/>
    <w:rsid w:val="00DF4ECC"/>
    <w:rsid w:val="00DF5C42"/>
    <w:rsid w:val="00DF608F"/>
    <w:rsid w:val="00DF698D"/>
    <w:rsid w:val="00DF6DD0"/>
    <w:rsid w:val="00E02351"/>
    <w:rsid w:val="00E0748B"/>
    <w:rsid w:val="00E07B7B"/>
    <w:rsid w:val="00E07C79"/>
    <w:rsid w:val="00E131CD"/>
    <w:rsid w:val="00E13C58"/>
    <w:rsid w:val="00E13ECD"/>
    <w:rsid w:val="00E22722"/>
    <w:rsid w:val="00E22ED8"/>
    <w:rsid w:val="00E24A57"/>
    <w:rsid w:val="00E26ABF"/>
    <w:rsid w:val="00E30BCA"/>
    <w:rsid w:val="00E325ED"/>
    <w:rsid w:val="00E3550F"/>
    <w:rsid w:val="00E428EF"/>
    <w:rsid w:val="00E43698"/>
    <w:rsid w:val="00E46E43"/>
    <w:rsid w:val="00E47587"/>
    <w:rsid w:val="00E47B31"/>
    <w:rsid w:val="00E51BC1"/>
    <w:rsid w:val="00E522EF"/>
    <w:rsid w:val="00E52EA3"/>
    <w:rsid w:val="00E53530"/>
    <w:rsid w:val="00E55D02"/>
    <w:rsid w:val="00E568E8"/>
    <w:rsid w:val="00E570C1"/>
    <w:rsid w:val="00E57107"/>
    <w:rsid w:val="00E57B91"/>
    <w:rsid w:val="00E67498"/>
    <w:rsid w:val="00E71D77"/>
    <w:rsid w:val="00E734E3"/>
    <w:rsid w:val="00E74D0A"/>
    <w:rsid w:val="00E75021"/>
    <w:rsid w:val="00E75892"/>
    <w:rsid w:val="00E80598"/>
    <w:rsid w:val="00E81811"/>
    <w:rsid w:val="00E82C56"/>
    <w:rsid w:val="00E82FA6"/>
    <w:rsid w:val="00E8310E"/>
    <w:rsid w:val="00E831E7"/>
    <w:rsid w:val="00E84887"/>
    <w:rsid w:val="00E8654C"/>
    <w:rsid w:val="00E906A3"/>
    <w:rsid w:val="00E91B01"/>
    <w:rsid w:val="00E92248"/>
    <w:rsid w:val="00E92751"/>
    <w:rsid w:val="00E93A00"/>
    <w:rsid w:val="00E94462"/>
    <w:rsid w:val="00E94C62"/>
    <w:rsid w:val="00E954D0"/>
    <w:rsid w:val="00E95856"/>
    <w:rsid w:val="00E974D7"/>
    <w:rsid w:val="00EA1344"/>
    <w:rsid w:val="00EA289B"/>
    <w:rsid w:val="00EB34A3"/>
    <w:rsid w:val="00EB540B"/>
    <w:rsid w:val="00EC07DB"/>
    <w:rsid w:val="00EC2B7A"/>
    <w:rsid w:val="00EC378D"/>
    <w:rsid w:val="00EC46BB"/>
    <w:rsid w:val="00EC6824"/>
    <w:rsid w:val="00EC68FB"/>
    <w:rsid w:val="00EC694E"/>
    <w:rsid w:val="00EC7948"/>
    <w:rsid w:val="00EC79A6"/>
    <w:rsid w:val="00ED25AA"/>
    <w:rsid w:val="00ED37F6"/>
    <w:rsid w:val="00ED4052"/>
    <w:rsid w:val="00ED559A"/>
    <w:rsid w:val="00ED5774"/>
    <w:rsid w:val="00ED69C3"/>
    <w:rsid w:val="00ED746A"/>
    <w:rsid w:val="00EE1E95"/>
    <w:rsid w:val="00EE2F54"/>
    <w:rsid w:val="00EE3F60"/>
    <w:rsid w:val="00EE5720"/>
    <w:rsid w:val="00EE6B9E"/>
    <w:rsid w:val="00EE7CBD"/>
    <w:rsid w:val="00EF1BAB"/>
    <w:rsid w:val="00EF1F52"/>
    <w:rsid w:val="00F00E16"/>
    <w:rsid w:val="00F01103"/>
    <w:rsid w:val="00F02131"/>
    <w:rsid w:val="00F06C41"/>
    <w:rsid w:val="00F10314"/>
    <w:rsid w:val="00F11260"/>
    <w:rsid w:val="00F133D8"/>
    <w:rsid w:val="00F13548"/>
    <w:rsid w:val="00F13F1E"/>
    <w:rsid w:val="00F14A34"/>
    <w:rsid w:val="00F17132"/>
    <w:rsid w:val="00F17733"/>
    <w:rsid w:val="00F2099D"/>
    <w:rsid w:val="00F23855"/>
    <w:rsid w:val="00F251B3"/>
    <w:rsid w:val="00F257B5"/>
    <w:rsid w:val="00F26ED5"/>
    <w:rsid w:val="00F30474"/>
    <w:rsid w:val="00F355C0"/>
    <w:rsid w:val="00F3789F"/>
    <w:rsid w:val="00F37A1E"/>
    <w:rsid w:val="00F471D9"/>
    <w:rsid w:val="00F50AA5"/>
    <w:rsid w:val="00F515B5"/>
    <w:rsid w:val="00F53B9A"/>
    <w:rsid w:val="00F55354"/>
    <w:rsid w:val="00F569B7"/>
    <w:rsid w:val="00F57C29"/>
    <w:rsid w:val="00F612CC"/>
    <w:rsid w:val="00F62B3F"/>
    <w:rsid w:val="00F6351E"/>
    <w:rsid w:val="00F63EED"/>
    <w:rsid w:val="00F649DF"/>
    <w:rsid w:val="00F64A46"/>
    <w:rsid w:val="00F64A99"/>
    <w:rsid w:val="00F6602E"/>
    <w:rsid w:val="00F734A5"/>
    <w:rsid w:val="00F741D9"/>
    <w:rsid w:val="00F7455E"/>
    <w:rsid w:val="00F7520F"/>
    <w:rsid w:val="00F7647E"/>
    <w:rsid w:val="00F76AAA"/>
    <w:rsid w:val="00F80526"/>
    <w:rsid w:val="00F81C2A"/>
    <w:rsid w:val="00F83476"/>
    <w:rsid w:val="00F8508B"/>
    <w:rsid w:val="00F870A9"/>
    <w:rsid w:val="00F87129"/>
    <w:rsid w:val="00F906D6"/>
    <w:rsid w:val="00F911F6"/>
    <w:rsid w:val="00F9202A"/>
    <w:rsid w:val="00F931AD"/>
    <w:rsid w:val="00F936ED"/>
    <w:rsid w:val="00F94E97"/>
    <w:rsid w:val="00F9581E"/>
    <w:rsid w:val="00FA0B3B"/>
    <w:rsid w:val="00FA2518"/>
    <w:rsid w:val="00FA50B4"/>
    <w:rsid w:val="00FA6925"/>
    <w:rsid w:val="00FB7303"/>
    <w:rsid w:val="00FB7658"/>
    <w:rsid w:val="00FC01EC"/>
    <w:rsid w:val="00FC0933"/>
    <w:rsid w:val="00FC1B4B"/>
    <w:rsid w:val="00FC1ECF"/>
    <w:rsid w:val="00FC234E"/>
    <w:rsid w:val="00FC25E5"/>
    <w:rsid w:val="00FC2E78"/>
    <w:rsid w:val="00FC384A"/>
    <w:rsid w:val="00FC5594"/>
    <w:rsid w:val="00FC648B"/>
    <w:rsid w:val="00FD0515"/>
    <w:rsid w:val="00FD06EA"/>
    <w:rsid w:val="00FD4211"/>
    <w:rsid w:val="00FD6683"/>
    <w:rsid w:val="00FE4382"/>
    <w:rsid w:val="00FE5095"/>
    <w:rsid w:val="00FE6368"/>
    <w:rsid w:val="00FE64B4"/>
    <w:rsid w:val="00FE7AF2"/>
    <w:rsid w:val="00FF1B8D"/>
    <w:rsid w:val="00FF527C"/>
    <w:rsid w:val="00FF6336"/>
    <w:rsid w:val="00FF6E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5"/>
    <o:shapelayout v:ext="edit">
      <o:idmap v:ext="edit" data="1"/>
    </o:shapelayout>
  </w:shapeDefaults>
  <w:decimalSymbol w:val="."/>
  <w:listSeparator w:val=","/>
  <w14:docId w14:val="1577A60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color w:val="000000"/>
        <w:lang w:val="en-US" w:eastAsia="zh-TW" w:bidi="ar-SA"/>
      </w:rPr>
    </w:rPrDefault>
    <w:pPrDefault>
      <w:pPr>
        <w:ind w:firstLine="23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6273D9"/>
  </w:style>
  <w:style w:type="paragraph" w:styleId="1">
    <w:name w:val="heading 1"/>
    <w:basedOn w:val="a"/>
    <w:next w:val="a"/>
    <w:pPr>
      <w:keepNext/>
      <w:keepLines/>
      <w:spacing w:before="480" w:after="120"/>
      <w:contextualSpacing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contextualSpacing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contextualSpacing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contextualSpacing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contextualSpacing/>
      <w:outlineLvl w:val="4"/>
    </w:pPr>
    <w:rPr>
      <w:b/>
      <w:sz w:val="22"/>
      <w:szCs w:val="22"/>
    </w:rPr>
  </w:style>
  <w:style w:type="paragraph" w:styleId="6">
    <w:name w:val="heading 6"/>
    <w:basedOn w:val="a"/>
    <w:next w:val="a"/>
    <w:pPr>
      <w:keepNext/>
      <w:keepLines/>
      <w:spacing w:before="200" w:after="40"/>
      <w:contextualSpacing/>
      <w:outlineLvl w:val="5"/>
    </w:pPr>
    <w:rPr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  <w:contextualSpacing/>
    </w:pPr>
    <w:rPr>
      <w:b/>
      <w:sz w:val="72"/>
      <w:szCs w:val="72"/>
    </w:rPr>
  </w:style>
  <w:style w:type="paragraph" w:styleId="a4">
    <w:name w:val="Subtitle"/>
    <w:basedOn w:val="a"/>
    <w:next w:val="a"/>
    <w:pPr>
      <w:keepNext/>
      <w:keepLines/>
      <w:spacing w:before="360" w:after="80"/>
      <w:contextualSpacing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af7">
    <w:basedOn w:val="TableNormal"/>
    <w:tblPr>
      <w:tblStyleRowBandSize w:val="1"/>
      <w:tblStyleColBandSize w:val="1"/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af8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9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a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b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c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d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e">
    <w:basedOn w:val="TableNormal"/>
    <w:tblPr>
      <w:tblStyleRowBandSize w:val="1"/>
      <w:tblStyleColBandSize w:val="1"/>
      <w:tblCellMar>
        <w:top w:w="60" w:type="dxa"/>
        <w:left w:w="60" w:type="dxa"/>
        <w:bottom w:w="60" w:type="dxa"/>
        <w:right w:w="60" w:type="dxa"/>
      </w:tblCellMar>
    </w:tblPr>
  </w:style>
  <w:style w:type="table" w:customStyle="1" w:styleId="aff">
    <w:basedOn w:val="TableNormal"/>
    <w:tblPr>
      <w:tblStyleRowBandSize w:val="1"/>
      <w:tblStyleColBandSize w:val="1"/>
      <w:tblCellMar>
        <w:top w:w="0" w:type="dxa"/>
        <w:left w:w="28" w:type="dxa"/>
        <w:bottom w:w="0" w:type="dxa"/>
        <w:right w:w="28" w:type="dxa"/>
      </w:tblCellMar>
    </w:tblPr>
  </w:style>
  <w:style w:type="paragraph" w:styleId="aff0">
    <w:name w:val="List Paragraph"/>
    <w:basedOn w:val="a"/>
    <w:uiPriority w:val="34"/>
    <w:qFormat/>
    <w:rsid w:val="00294813"/>
    <w:pPr>
      <w:ind w:leftChars="200" w:left="480"/>
    </w:pPr>
  </w:style>
  <w:style w:type="character" w:customStyle="1" w:styleId="apple-converted-space">
    <w:name w:val="apple-converted-space"/>
    <w:basedOn w:val="a0"/>
    <w:rsid w:val="00DC68AD"/>
  </w:style>
  <w:style w:type="paragraph" w:styleId="aff1">
    <w:name w:val="Balloon Text"/>
    <w:basedOn w:val="a"/>
    <w:link w:val="aff2"/>
    <w:uiPriority w:val="99"/>
    <w:semiHidden/>
    <w:unhideWhenUsed/>
    <w:rsid w:val="005F1B74"/>
    <w:rPr>
      <w:rFonts w:asciiTheme="majorHAnsi" w:eastAsiaTheme="majorEastAsia" w:hAnsiTheme="majorHAnsi" w:cstheme="majorBidi"/>
      <w:sz w:val="18"/>
      <w:szCs w:val="18"/>
    </w:rPr>
  </w:style>
  <w:style w:type="character" w:customStyle="1" w:styleId="aff2">
    <w:name w:val="註解方塊文字 字元"/>
    <w:basedOn w:val="a0"/>
    <w:link w:val="aff1"/>
    <w:uiPriority w:val="99"/>
    <w:semiHidden/>
    <w:rsid w:val="005F1B74"/>
    <w:rPr>
      <w:rFonts w:asciiTheme="majorHAnsi" w:eastAsiaTheme="majorEastAsia" w:hAnsiTheme="majorHAnsi" w:cstheme="majorBidi"/>
      <w:sz w:val="18"/>
      <w:szCs w:val="18"/>
    </w:rPr>
  </w:style>
  <w:style w:type="paragraph" w:styleId="aff3">
    <w:name w:val="header"/>
    <w:basedOn w:val="a"/>
    <w:link w:val="aff4"/>
    <w:uiPriority w:val="99"/>
    <w:unhideWhenUsed/>
    <w:rsid w:val="003C7092"/>
    <w:pPr>
      <w:tabs>
        <w:tab w:val="center" w:pos="4153"/>
        <w:tab w:val="right" w:pos="8306"/>
      </w:tabs>
      <w:snapToGrid w:val="0"/>
    </w:pPr>
  </w:style>
  <w:style w:type="character" w:customStyle="1" w:styleId="aff4">
    <w:name w:val="頁首 字元"/>
    <w:basedOn w:val="a0"/>
    <w:link w:val="aff3"/>
    <w:uiPriority w:val="99"/>
    <w:rsid w:val="003C7092"/>
  </w:style>
  <w:style w:type="paragraph" w:styleId="aff5">
    <w:name w:val="footer"/>
    <w:basedOn w:val="a"/>
    <w:link w:val="aff6"/>
    <w:uiPriority w:val="99"/>
    <w:unhideWhenUsed/>
    <w:rsid w:val="003C7092"/>
    <w:pPr>
      <w:tabs>
        <w:tab w:val="center" w:pos="4153"/>
        <w:tab w:val="right" w:pos="8306"/>
      </w:tabs>
      <w:snapToGrid w:val="0"/>
    </w:pPr>
  </w:style>
  <w:style w:type="character" w:customStyle="1" w:styleId="aff6">
    <w:name w:val="頁尾 字元"/>
    <w:basedOn w:val="a0"/>
    <w:link w:val="aff5"/>
    <w:uiPriority w:val="99"/>
    <w:rsid w:val="003C7092"/>
  </w:style>
  <w:style w:type="table" w:styleId="aff7">
    <w:name w:val="Table Grid"/>
    <w:basedOn w:val="a1"/>
    <w:uiPriority w:val="39"/>
    <w:rsid w:val="00060DF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8">
    <w:name w:val="No Spacing"/>
    <w:uiPriority w:val="1"/>
    <w:qFormat/>
    <w:rsid w:val="00B1179B"/>
  </w:style>
  <w:style w:type="paragraph" w:customStyle="1" w:styleId="Default">
    <w:name w:val="Default"/>
    <w:rsid w:val="0039306C"/>
    <w:pPr>
      <w:autoSpaceDE w:val="0"/>
      <w:autoSpaceDN w:val="0"/>
      <w:adjustRightInd w:val="0"/>
    </w:pPr>
    <w:rPr>
      <w:rFonts w:ascii="標楷體" w:hAnsi="標楷體" w:cs="標楷體"/>
      <w:sz w:val="24"/>
      <w:szCs w:val="24"/>
    </w:rPr>
  </w:style>
  <w:style w:type="paragraph" w:styleId="Web">
    <w:name w:val="Normal (Web)"/>
    <w:basedOn w:val="a"/>
    <w:uiPriority w:val="99"/>
    <w:unhideWhenUsed/>
    <w:rsid w:val="00B5253C"/>
    <w:pPr>
      <w:spacing w:before="100" w:beforeAutospacing="1" w:after="100" w:afterAutospacing="1"/>
      <w:ind w:firstLine="0"/>
      <w:jc w:val="left"/>
    </w:pPr>
    <w:rPr>
      <w:rFonts w:ascii="新細明體" w:eastAsia="新細明體" w:hAnsi="新細明體" w:cs="新細明體"/>
      <w:color w:val="auto"/>
      <w:sz w:val="24"/>
      <w:szCs w:val="24"/>
    </w:rPr>
  </w:style>
  <w:style w:type="character" w:styleId="aff9">
    <w:name w:val="Hyperlink"/>
    <w:basedOn w:val="a0"/>
    <w:uiPriority w:val="99"/>
    <w:unhideWhenUsed/>
    <w:rsid w:val="00162CD7"/>
    <w:rPr>
      <w:color w:val="0563C1" w:themeColor="hyperlink"/>
      <w:u w:val="single"/>
    </w:rPr>
  </w:style>
  <w:style w:type="character" w:styleId="affa">
    <w:name w:val="Subtle Emphasis"/>
    <w:basedOn w:val="a0"/>
    <w:uiPriority w:val="19"/>
    <w:qFormat/>
    <w:rsid w:val="00B8161E"/>
    <w:rPr>
      <w:i/>
      <w:iCs/>
      <w:color w:val="808080" w:themeColor="text1" w:themeTint="7F"/>
    </w:rPr>
  </w:style>
  <w:style w:type="character" w:styleId="affb">
    <w:name w:val="Intense Emphasis"/>
    <w:basedOn w:val="a0"/>
    <w:uiPriority w:val="21"/>
    <w:qFormat/>
    <w:rsid w:val="0079154E"/>
    <w:rPr>
      <w:b/>
      <w:bCs/>
      <w:i/>
      <w:iCs/>
      <w:color w:val="5B9BD5" w:themeColor="accent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color w:val="000000"/>
        <w:lang w:val="en-US" w:eastAsia="zh-TW" w:bidi="ar-SA"/>
      </w:rPr>
    </w:rPrDefault>
    <w:pPrDefault>
      <w:pPr>
        <w:ind w:firstLine="23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6273D9"/>
  </w:style>
  <w:style w:type="paragraph" w:styleId="1">
    <w:name w:val="heading 1"/>
    <w:basedOn w:val="a"/>
    <w:next w:val="a"/>
    <w:pPr>
      <w:keepNext/>
      <w:keepLines/>
      <w:spacing w:before="480" w:after="120"/>
      <w:contextualSpacing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contextualSpacing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contextualSpacing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contextualSpacing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contextualSpacing/>
      <w:outlineLvl w:val="4"/>
    </w:pPr>
    <w:rPr>
      <w:b/>
      <w:sz w:val="22"/>
      <w:szCs w:val="22"/>
    </w:rPr>
  </w:style>
  <w:style w:type="paragraph" w:styleId="6">
    <w:name w:val="heading 6"/>
    <w:basedOn w:val="a"/>
    <w:next w:val="a"/>
    <w:pPr>
      <w:keepNext/>
      <w:keepLines/>
      <w:spacing w:before="200" w:after="40"/>
      <w:contextualSpacing/>
      <w:outlineLvl w:val="5"/>
    </w:pPr>
    <w:rPr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  <w:contextualSpacing/>
    </w:pPr>
    <w:rPr>
      <w:b/>
      <w:sz w:val="72"/>
      <w:szCs w:val="72"/>
    </w:rPr>
  </w:style>
  <w:style w:type="paragraph" w:styleId="a4">
    <w:name w:val="Subtitle"/>
    <w:basedOn w:val="a"/>
    <w:next w:val="a"/>
    <w:pPr>
      <w:keepNext/>
      <w:keepLines/>
      <w:spacing w:before="360" w:after="80"/>
      <w:contextualSpacing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af7">
    <w:basedOn w:val="TableNormal"/>
    <w:tblPr>
      <w:tblStyleRowBandSize w:val="1"/>
      <w:tblStyleColBandSize w:val="1"/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af8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9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a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b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c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d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e">
    <w:basedOn w:val="TableNormal"/>
    <w:tblPr>
      <w:tblStyleRowBandSize w:val="1"/>
      <w:tblStyleColBandSize w:val="1"/>
      <w:tblCellMar>
        <w:top w:w="60" w:type="dxa"/>
        <w:left w:w="60" w:type="dxa"/>
        <w:bottom w:w="60" w:type="dxa"/>
        <w:right w:w="60" w:type="dxa"/>
      </w:tblCellMar>
    </w:tblPr>
  </w:style>
  <w:style w:type="table" w:customStyle="1" w:styleId="aff">
    <w:basedOn w:val="TableNormal"/>
    <w:tblPr>
      <w:tblStyleRowBandSize w:val="1"/>
      <w:tblStyleColBandSize w:val="1"/>
      <w:tblCellMar>
        <w:top w:w="0" w:type="dxa"/>
        <w:left w:w="28" w:type="dxa"/>
        <w:bottom w:w="0" w:type="dxa"/>
        <w:right w:w="28" w:type="dxa"/>
      </w:tblCellMar>
    </w:tblPr>
  </w:style>
  <w:style w:type="paragraph" w:styleId="aff0">
    <w:name w:val="List Paragraph"/>
    <w:basedOn w:val="a"/>
    <w:uiPriority w:val="34"/>
    <w:qFormat/>
    <w:rsid w:val="00294813"/>
    <w:pPr>
      <w:ind w:leftChars="200" w:left="480"/>
    </w:pPr>
  </w:style>
  <w:style w:type="character" w:customStyle="1" w:styleId="apple-converted-space">
    <w:name w:val="apple-converted-space"/>
    <w:basedOn w:val="a0"/>
    <w:rsid w:val="00DC68AD"/>
  </w:style>
  <w:style w:type="paragraph" w:styleId="aff1">
    <w:name w:val="Balloon Text"/>
    <w:basedOn w:val="a"/>
    <w:link w:val="aff2"/>
    <w:uiPriority w:val="99"/>
    <w:semiHidden/>
    <w:unhideWhenUsed/>
    <w:rsid w:val="005F1B74"/>
    <w:rPr>
      <w:rFonts w:asciiTheme="majorHAnsi" w:eastAsiaTheme="majorEastAsia" w:hAnsiTheme="majorHAnsi" w:cstheme="majorBidi"/>
      <w:sz w:val="18"/>
      <w:szCs w:val="18"/>
    </w:rPr>
  </w:style>
  <w:style w:type="character" w:customStyle="1" w:styleId="aff2">
    <w:name w:val="註解方塊文字 字元"/>
    <w:basedOn w:val="a0"/>
    <w:link w:val="aff1"/>
    <w:uiPriority w:val="99"/>
    <w:semiHidden/>
    <w:rsid w:val="005F1B74"/>
    <w:rPr>
      <w:rFonts w:asciiTheme="majorHAnsi" w:eastAsiaTheme="majorEastAsia" w:hAnsiTheme="majorHAnsi" w:cstheme="majorBidi"/>
      <w:sz w:val="18"/>
      <w:szCs w:val="18"/>
    </w:rPr>
  </w:style>
  <w:style w:type="paragraph" w:styleId="aff3">
    <w:name w:val="header"/>
    <w:basedOn w:val="a"/>
    <w:link w:val="aff4"/>
    <w:uiPriority w:val="99"/>
    <w:unhideWhenUsed/>
    <w:rsid w:val="003C7092"/>
    <w:pPr>
      <w:tabs>
        <w:tab w:val="center" w:pos="4153"/>
        <w:tab w:val="right" w:pos="8306"/>
      </w:tabs>
      <w:snapToGrid w:val="0"/>
    </w:pPr>
  </w:style>
  <w:style w:type="character" w:customStyle="1" w:styleId="aff4">
    <w:name w:val="頁首 字元"/>
    <w:basedOn w:val="a0"/>
    <w:link w:val="aff3"/>
    <w:uiPriority w:val="99"/>
    <w:rsid w:val="003C7092"/>
  </w:style>
  <w:style w:type="paragraph" w:styleId="aff5">
    <w:name w:val="footer"/>
    <w:basedOn w:val="a"/>
    <w:link w:val="aff6"/>
    <w:uiPriority w:val="99"/>
    <w:unhideWhenUsed/>
    <w:rsid w:val="003C7092"/>
    <w:pPr>
      <w:tabs>
        <w:tab w:val="center" w:pos="4153"/>
        <w:tab w:val="right" w:pos="8306"/>
      </w:tabs>
      <w:snapToGrid w:val="0"/>
    </w:pPr>
  </w:style>
  <w:style w:type="character" w:customStyle="1" w:styleId="aff6">
    <w:name w:val="頁尾 字元"/>
    <w:basedOn w:val="a0"/>
    <w:link w:val="aff5"/>
    <w:uiPriority w:val="99"/>
    <w:rsid w:val="003C7092"/>
  </w:style>
  <w:style w:type="table" w:styleId="aff7">
    <w:name w:val="Table Grid"/>
    <w:basedOn w:val="a1"/>
    <w:uiPriority w:val="39"/>
    <w:rsid w:val="00060DF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8">
    <w:name w:val="No Spacing"/>
    <w:uiPriority w:val="1"/>
    <w:qFormat/>
    <w:rsid w:val="00B1179B"/>
  </w:style>
  <w:style w:type="paragraph" w:customStyle="1" w:styleId="Default">
    <w:name w:val="Default"/>
    <w:rsid w:val="0039306C"/>
    <w:pPr>
      <w:autoSpaceDE w:val="0"/>
      <w:autoSpaceDN w:val="0"/>
      <w:adjustRightInd w:val="0"/>
    </w:pPr>
    <w:rPr>
      <w:rFonts w:ascii="標楷體" w:hAnsi="標楷體" w:cs="標楷體"/>
      <w:sz w:val="24"/>
      <w:szCs w:val="24"/>
    </w:rPr>
  </w:style>
  <w:style w:type="paragraph" w:styleId="Web">
    <w:name w:val="Normal (Web)"/>
    <w:basedOn w:val="a"/>
    <w:uiPriority w:val="99"/>
    <w:unhideWhenUsed/>
    <w:rsid w:val="00B5253C"/>
    <w:pPr>
      <w:spacing w:before="100" w:beforeAutospacing="1" w:after="100" w:afterAutospacing="1"/>
      <w:ind w:firstLine="0"/>
      <w:jc w:val="left"/>
    </w:pPr>
    <w:rPr>
      <w:rFonts w:ascii="新細明體" w:eastAsia="新細明體" w:hAnsi="新細明體" w:cs="新細明體"/>
      <w:color w:val="auto"/>
      <w:sz w:val="24"/>
      <w:szCs w:val="24"/>
    </w:rPr>
  </w:style>
  <w:style w:type="character" w:styleId="aff9">
    <w:name w:val="Hyperlink"/>
    <w:basedOn w:val="a0"/>
    <w:uiPriority w:val="99"/>
    <w:unhideWhenUsed/>
    <w:rsid w:val="00162CD7"/>
    <w:rPr>
      <w:color w:val="0563C1" w:themeColor="hyperlink"/>
      <w:u w:val="single"/>
    </w:rPr>
  </w:style>
  <w:style w:type="character" w:styleId="affa">
    <w:name w:val="Subtle Emphasis"/>
    <w:basedOn w:val="a0"/>
    <w:uiPriority w:val="19"/>
    <w:qFormat/>
    <w:rsid w:val="00B8161E"/>
    <w:rPr>
      <w:i/>
      <w:iCs/>
      <w:color w:val="808080" w:themeColor="text1" w:themeTint="7F"/>
    </w:rPr>
  </w:style>
  <w:style w:type="character" w:styleId="affb">
    <w:name w:val="Intense Emphasis"/>
    <w:basedOn w:val="a0"/>
    <w:uiPriority w:val="21"/>
    <w:qFormat/>
    <w:rsid w:val="0079154E"/>
    <w:rPr>
      <w:b/>
      <w:bCs/>
      <w:i/>
      <w:iCs/>
      <w:color w:val="5B9BD5" w:themeColor="accen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6102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9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66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17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7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811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03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14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41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17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9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25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77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291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oleObject" Target="embeddings/oleObject5.bin"/><Relationship Id="rId26" Type="http://schemas.openxmlformats.org/officeDocument/2006/relationships/hyperlink" Target="https://www.youtube.com/watch?v=VroGlCZ5u8E" TargetMode="External"/><Relationship Id="rId39" Type="http://schemas.openxmlformats.org/officeDocument/2006/relationships/hyperlink" Target="https://www.youtube.com/watch?v=_ktV-qR_WtM" TargetMode="External"/><Relationship Id="rId21" Type="http://schemas.openxmlformats.org/officeDocument/2006/relationships/hyperlink" Target="https://www.youtube.com/watch?v=XelqqeIonJ0" TargetMode="External"/><Relationship Id="rId34" Type="http://schemas.openxmlformats.org/officeDocument/2006/relationships/oleObject" Target="embeddings/oleObject10.bin"/><Relationship Id="rId42" Type="http://schemas.openxmlformats.org/officeDocument/2006/relationships/hyperlink" Target="https://www.youtube.com/watch?v=AujEA6jlUyA" TargetMode="Externa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9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hyperlink" Target="https://www.youtube.com/watch?v=P3NdzMk1JRw" TargetMode="External"/><Relationship Id="rId32" Type="http://schemas.openxmlformats.org/officeDocument/2006/relationships/oleObject" Target="embeddings/oleObject9.bin"/><Relationship Id="rId37" Type="http://schemas.openxmlformats.org/officeDocument/2006/relationships/hyperlink" Target="https://www.youtube.com/watch?v=aDcd9pyHwak&amp;t=14s" TargetMode="External"/><Relationship Id="rId40" Type="http://schemas.openxmlformats.org/officeDocument/2006/relationships/hyperlink" Target="https://www.youtube.com/watch?v=6QthfT7ookM" TargetMode="External"/><Relationship Id="rId45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hyperlink" Target="https://www.youtube.com/watch?v=-hhN8SDJkcI&amp;t=14s" TargetMode="External"/><Relationship Id="rId28" Type="http://schemas.openxmlformats.org/officeDocument/2006/relationships/oleObject" Target="embeddings/oleObject7.bin"/><Relationship Id="rId36" Type="http://schemas.openxmlformats.org/officeDocument/2006/relationships/oleObject" Target="embeddings/oleObject11.bin"/><Relationship Id="rId10" Type="http://schemas.openxmlformats.org/officeDocument/2006/relationships/oleObject" Target="embeddings/oleObject1.bin"/><Relationship Id="rId19" Type="http://schemas.openxmlformats.org/officeDocument/2006/relationships/image" Target="media/image6.png"/><Relationship Id="rId31" Type="http://schemas.openxmlformats.org/officeDocument/2006/relationships/image" Target="media/image9.png"/><Relationship Id="rId44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oleObject" Target="embeddings/oleObject3.bin"/><Relationship Id="rId22" Type="http://schemas.openxmlformats.org/officeDocument/2006/relationships/hyperlink" Target="https://www.youtube.com/watch?v=S8UnPWNXtuU" TargetMode="External"/><Relationship Id="rId27" Type="http://schemas.openxmlformats.org/officeDocument/2006/relationships/image" Target="media/image7.png"/><Relationship Id="rId30" Type="http://schemas.openxmlformats.org/officeDocument/2006/relationships/oleObject" Target="embeddings/oleObject8.bin"/><Relationship Id="rId35" Type="http://schemas.openxmlformats.org/officeDocument/2006/relationships/image" Target="media/image11.png"/><Relationship Id="rId43" Type="http://schemas.openxmlformats.org/officeDocument/2006/relationships/hyperlink" Target="https://www.youtube.com/watch?v=xHqrBuH1G4s" TargetMode="External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png"/><Relationship Id="rId25" Type="http://schemas.openxmlformats.org/officeDocument/2006/relationships/hyperlink" Target="https://www.youtube.com/watch?v=3eY4jwnpj68" TargetMode="External"/><Relationship Id="rId33" Type="http://schemas.openxmlformats.org/officeDocument/2006/relationships/image" Target="media/image10.png"/><Relationship Id="rId38" Type="http://schemas.openxmlformats.org/officeDocument/2006/relationships/hyperlink" Target="https://www.youtube.com/watch?v=UDlP7Sh2Z-4&amp;t=10s" TargetMode="External"/><Relationship Id="rId46" Type="http://schemas.openxmlformats.org/officeDocument/2006/relationships/theme" Target="theme/theme1.xml"/><Relationship Id="rId20" Type="http://schemas.openxmlformats.org/officeDocument/2006/relationships/oleObject" Target="embeddings/oleObject6.bin"/><Relationship Id="rId41" Type="http://schemas.openxmlformats.org/officeDocument/2006/relationships/hyperlink" Target="https://www.youtube.com/watch?v=luMF5x-IHys" TargetMode="Externa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1D68FEA-FA37-4E8F-BDEB-4A003BE37B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22</Pages>
  <Words>1783</Words>
  <Characters>10166</Characters>
  <Application>Microsoft Office Word</Application>
  <DocSecurity>0</DocSecurity>
  <Lines>84</Lines>
  <Paragraphs>23</Paragraphs>
  <ScaleCrop>false</ScaleCrop>
  <Company>Hewlett-Packard Company</Company>
  <LinksUpToDate>false</LinksUpToDate>
  <CharactersWithSpaces>11926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leard</dc:creator>
  <cp:lastModifiedBy>Sally</cp:lastModifiedBy>
  <cp:revision>30</cp:revision>
  <cp:lastPrinted>2018-11-20T02:54:00Z</cp:lastPrinted>
  <dcterms:created xsi:type="dcterms:W3CDTF">2025-01-19T11:06:00Z</dcterms:created>
  <dcterms:modified xsi:type="dcterms:W3CDTF">2025-01-19T12:00:00Z</dcterms:modified>
</cp:coreProperties>
</file>