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93597" w:rsidRDefault="00B756A0">
      <w:pPr>
        <w:spacing w:after="120"/>
        <w:jc w:val="center"/>
        <w:rPr>
          <w:b/>
          <w:color w:val="000000"/>
          <w:sz w:val="32"/>
          <w:szCs w:val="32"/>
          <w:u w:val="single"/>
        </w:rPr>
      </w:pPr>
      <w:r>
        <w:rPr>
          <w:rFonts w:ascii="Gungsuh" w:eastAsia="Gungsuh" w:hAnsi="Gungsuh" w:cs="Gungsuh"/>
          <w:b/>
          <w:sz w:val="32"/>
          <w:szCs w:val="32"/>
        </w:rPr>
        <w:t>新北市</w:t>
      </w:r>
      <w:r>
        <w:rPr>
          <w:rFonts w:ascii="Gungsuh" w:eastAsia="Gungsuh" w:hAnsi="Gungsuh" w:cs="Gungsuh"/>
          <w:b/>
          <w:sz w:val="32"/>
          <w:szCs w:val="32"/>
          <w:u w:val="single"/>
        </w:rPr>
        <w:t>溪</w:t>
      </w:r>
      <w:proofErr w:type="gramStart"/>
      <w:r>
        <w:rPr>
          <w:rFonts w:ascii="Gungsuh" w:eastAsia="Gungsuh" w:hAnsi="Gungsuh" w:cs="Gungsuh"/>
          <w:b/>
          <w:sz w:val="32"/>
          <w:szCs w:val="32"/>
          <w:u w:val="single"/>
        </w:rPr>
        <w:t>崑</w:t>
      </w:r>
      <w:proofErr w:type="gramEnd"/>
      <w:r>
        <w:rPr>
          <w:rFonts w:ascii="Gungsuh" w:eastAsia="Gungsuh" w:hAnsi="Gungsuh" w:cs="Gungsuh"/>
          <w:b/>
          <w:sz w:val="32"/>
          <w:szCs w:val="32"/>
        </w:rPr>
        <w:t>國民中學</w:t>
      </w:r>
      <w:r>
        <w:rPr>
          <w:b/>
          <w:color w:val="000000"/>
          <w:sz w:val="32"/>
          <w:szCs w:val="32"/>
          <w:u w:val="single"/>
        </w:rPr>
        <w:t>113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學年度__</w:t>
      </w:r>
      <w:r w:rsidR="00EC30E3">
        <w:rPr>
          <w:rFonts w:asciiTheme="minorEastAsia" w:hAnsiTheme="minorEastAsia" w:cs="Gungsuh" w:hint="eastAsia"/>
          <w:b/>
          <w:color w:val="000000"/>
          <w:sz w:val="32"/>
          <w:szCs w:val="32"/>
        </w:rPr>
        <w:t>七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__年級第</w:t>
      </w:r>
      <w:r>
        <w:rPr>
          <w:b/>
          <w:color w:val="000000"/>
          <w:sz w:val="32"/>
          <w:szCs w:val="32"/>
          <w:u w:val="single"/>
        </w:rPr>
        <w:t>2</w:t>
      </w:r>
      <w:proofErr w:type="gramStart"/>
      <w:r>
        <w:rPr>
          <w:rFonts w:ascii="Gungsuh" w:eastAsia="Gungsuh" w:hAnsi="Gungsuh" w:cs="Gungsuh"/>
          <w:b/>
          <w:color w:val="000000"/>
          <w:sz w:val="32"/>
          <w:szCs w:val="32"/>
        </w:rPr>
        <w:t>學期部定課程</w:t>
      </w:r>
      <w:proofErr w:type="gramEnd"/>
      <w:r>
        <w:rPr>
          <w:rFonts w:ascii="Gungsuh" w:eastAsia="Gungsuh" w:hAnsi="Gungsuh" w:cs="Gungsuh"/>
          <w:b/>
          <w:color w:val="000000"/>
          <w:sz w:val="32"/>
          <w:szCs w:val="32"/>
        </w:rPr>
        <w:t>計畫  設計者： _</w:t>
      </w:r>
      <w:r w:rsidR="00EC30E3">
        <w:rPr>
          <w:rFonts w:asciiTheme="minorEastAsia" w:hAnsiTheme="minorEastAsia" w:cs="Gungsuh" w:hint="eastAsia"/>
          <w:b/>
          <w:color w:val="000000"/>
          <w:sz w:val="32"/>
          <w:szCs w:val="32"/>
        </w:rPr>
        <w:t>蔡宜靜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_老師</w:t>
      </w:r>
    </w:p>
    <w:p w:rsidR="00D93597" w:rsidRDefault="00B756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課程類別：</w:t>
      </w:r>
    </w:p>
    <w:p w:rsidR="00D93597" w:rsidRDefault="00B756A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□國語文    </w:t>
      </w:r>
      <w:r>
        <w:rPr>
          <w:rFonts w:eastAsia="Times New Roman"/>
          <w:color w:val="000000"/>
          <w:sz w:val="24"/>
          <w:szCs w:val="24"/>
        </w:rPr>
        <w:t>2.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□英語文   </w:t>
      </w:r>
      <w:r>
        <w:rPr>
          <w:rFonts w:eastAsia="Times New Roman"/>
          <w:color w:val="000000"/>
          <w:sz w:val="24"/>
          <w:szCs w:val="24"/>
        </w:rPr>
        <w:t>3.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□健康與體育  </w:t>
      </w:r>
      <w:r>
        <w:rPr>
          <w:rFonts w:eastAsia="Times New Roman"/>
          <w:color w:val="000000"/>
          <w:sz w:val="24"/>
          <w:szCs w:val="24"/>
        </w:rPr>
        <w:t xml:space="preserve"> 4.</w:t>
      </w:r>
      <w:r w:rsidR="00EC30E3"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數學   </w:t>
      </w:r>
      <w:r>
        <w:rPr>
          <w:rFonts w:eastAsia="Times New Roman"/>
          <w:color w:val="000000"/>
          <w:sz w:val="24"/>
          <w:szCs w:val="24"/>
        </w:rPr>
        <w:t>5.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□社會   </w:t>
      </w:r>
      <w:r>
        <w:rPr>
          <w:rFonts w:eastAsia="Times New Roman"/>
          <w:color w:val="000000"/>
          <w:sz w:val="24"/>
          <w:szCs w:val="24"/>
        </w:rPr>
        <w:t>6.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□藝術  </w:t>
      </w:r>
      <w:r>
        <w:rPr>
          <w:rFonts w:eastAsia="Times New Roman"/>
          <w:color w:val="000000"/>
          <w:sz w:val="24"/>
          <w:szCs w:val="24"/>
        </w:rPr>
        <w:t>7.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□自然科學 </w:t>
      </w:r>
      <w:r>
        <w:rPr>
          <w:rFonts w:eastAsia="Times New Roman"/>
          <w:color w:val="000000"/>
          <w:sz w:val="24"/>
          <w:szCs w:val="24"/>
        </w:rPr>
        <w:t>8.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□科技  </w:t>
      </w:r>
      <w:r>
        <w:rPr>
          <w:rFonts w:eastAsia="Times New Roman"/>
          <w:color w:val="000000"/>
          <w:sz w:val="24"/>
          <w:szCs w:val="24"/>
        </w:rPr>
        <w:t>9.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□綜合活動</w:t>
      </w:r>
    </w:p>
    <w:p w:rsidR="00D93597" w:rsidRDefault="00B756A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</w:t>
      </w:r>
      <w:r>
        <w:rPr>
          <w:rFonts w:eastAsia="Times New Roman"/>
          <w:color w:val="000000"/>
          <w:sz w:val="24"/>
          <w:szCs w:val="24"/>
        </w:rPr>
        <w:t>10.</w:t>
      </w:r>
      <w:r>
        <w:rPr>
          <w:rFonts w:ascii="PMingLiu" w:eastAsia="PMingLiu" w:hAnsi="PMingLiu" w:cs="PMingLiu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閩南語文 </w:t>
      </w:r>
      <w:r>
        <w:rPr>
          <w:rFonts w:eastAsia="Times New Roman"/>
          <w:color w:val="000000"/>
          <w:sz w:val="24"/>
          <w:szCs w:val="24"/>
        </w:rPr>
        <w:t>11.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□客家語文 </w:t>
      </w:r>
      <w:r>
        <w:rPr>
          <w:rFonts w:eastAsia="Times New Roman"/>
          <w:color w:val="000000"/>
          <w:sz w:val="24"/>
          <w:szCs w:val="24"/>
        </w:rPr>
        <w:t>12.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□原住民族語文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族 </w:t>
      </w:r>
      <w:r>
        <w:rPr>
          <w:rFonts w:eastAsia="Times New Roman"/>
          <w:color w:val="000000"/>
          <w:sz w:val="24"/>
          <w:szCs w:val="24"/>
        </w:rPr>
        <w:t>13.</w:t>
      </w:r>
      <w:r>
        <w:rPr>
          <w:rFonts w:ascii="標楷體" w:eastAsia="標楷體" w:hAnsi="標楷體" w:cs="標楷體"/>
          <w:color w:val="000000"/>
          <w:sz w:val="24"/>
          <w:szCs w:val="24"/>
        </w:rPr>
        <w:t>□新住民語文</w:t>
      </w:r>
      <w:r>
        <w:rPr>
          <w:rFonts w:ascii="PMingLiu" w:eastAsia="PMingLiu" w:hAnsi="PMingLiu" w:cs="PMingLiu"/>
          <w:color w:val="000000"/>
          <w:sz w:val="24"/>
          <w:szCs w:val="24"/>
        </w:rPr>
        <w:t>：</w:t>
      </w:r>
      <w:r>
        <w:rPr>
          <w:rFonts w:ascii="PMingLiu" w:eastAsia="PMingLiu" w:hAnsi="PMingLiu" w:cs="PMingLiu"/>
          <w:color w:val="000000"/>
          <w:sz w:val="24"/>
          <w:szCs w:val="24"/>
          <w:u w:val="single"/>
        </w:rPr>
        <w:t xml:space="preserve"> ____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語  </w:t>
      </w:r>
      <w:r>
        <w:rPr>
          <w:rFonts w:eastAsia="Times New Roman"/>
          <w:color w:val="000000"/>
          <w:sz w:val="24"/>
          <w:szCs w:val="24"/>
        </w:rPr>
        <w:t xml:space="preserve">14. </w:t>
      </w:r>
      <w:r>
        <w:rPr>
          <w:rFonts w:ascii="標楷體" w:eastAsia="標楷體" w:hAnsi="標楷體" w:cs="標楷體"/>
          <w:color w:val="000000"/>
          <w:sz w:val="24"/>
          <w:szCs w:val="24"/>
        </w:rPr>
        <w:t>□臺灣手語</w:t>
      </w:r>
    </w:p>
    <w:p w:rsidR="00D93597" w:rsidRDefault="00B756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Gungsuh" w:eastAsia="Gungsuh" w:hAnsi="Gungsuh" w:cs="Gungsuh"/>
          <w:b/>
          <w:color w:val="000000"/>
          <w:sz w:val="24"/>
          <w:szCs w:val="24"/>
        </w:rPr>
        <w:t>課程內容修正回復：</w:t>
      </w:r>
    </w:p>
    <w:tbl>
      <w:tblPr>
        <w:tblStyle w:val="a5"/>
        <w:tblW w:w="145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7195"/>
      </w:tblGrid>
      <w:tr w:rsidR="00D93597">
        <w:trPr>
          <w:trHeight w:val="527"/>
        </w:trPr>
        <w:tc>
          <w:tcPr>
            <w:tcW w:w="7371" w:type="dxa"/>
            <w:vAlign w:val="center"/>
          </w:tcPr>
          <w:p w:rsidR="00D93597" w:rsidRDefault="00B756A0">
            <w:pPr>
              <w:ind w:left="23" w:firstLine="0"/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對應課程內容修正回復</w:t>
            </w:r>
          </w:p>
        </w:tc>
      </w:tr>
      <w:tr w:rsidR="00D93597">
        <w:trPr>
          <w:trHeight w:val="690"/>
        </w:trPr>
        <w:tc>
          <w:tcPr>
            <w:tcW w:w="7371" w:type="dxa"/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無</w:t>
            </w:r>
          </w:p>
        </w:tc>
      </w:tr>
    </w:tbl>
    <w:p w:rsidR="00D93597" w:rsidRDefault="00B756A0">
      <w:pPr>
        <w:pBdr>
          <w:top w:val="nil"/>
          <w:left w:val="nil"/>
          <w:bottom w:val="nil"/>
          <w:right w:val="nil"/>
          <w:between w:val="nil"/>
        </w:pBdr>
        <w:ind w:left="505" w:firstLine="0"/>
        <w:rPr>
          <w:b/>
          <w:color w:val="FF0000"/>
          <w:sz w:val="24"/>
          <w:szCs w:val="24"/>
        </w:rPr>
      </w:pPr>
      <w:r>
        <w:rPr>
          <w:rFonts w:ascii="Wingdings" w:eastAsia="Wingdings" w:hAnsi="Wingdings" w:cs="Wingdings"/>
          <w:color w:val="FF0000"/>
          <w:sz w:val="24"/>
          <w:szCs w:val="24"/>
        </w:rPr>
        <w:t>✍</w:t>
      </w:r>
      <w:r>
        <w:rPr>
          <w:rFonts w:ascii="Gungsuh" w:eastAsia="Gungsuh" w:hAnsi="Gungsuh" w:cs="Gungsuh"/>
          <w:b/>
          <w:color w:val="FF0000"/>
          <w:sz w:val="24"/>
          <w:szCs w:val="24"/>
        </w:rPr>
        <w:t>上述表格自113學年度第2學期起正式列入課程計畫備查必要欄位。</w:t>
      </w:r>
    </w:p>
    <w:p w:rsidR="003C19D6" w:rsidRPr="003C19D6" w:rsidRDefault="00B756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學習節數：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每週( </w:t>
      </w:r>
      <w:r w:rsidR="003C19D6">
        <w:rPr>
          <w:rFonts w:ascii="Gungsuh" w:eastAsia="Gungsuh" w:hAnsi="Gungsuh" w:cs="Gungsuh"/>
          <w:color w:val="000000"/>
          <w:sz w:val="24"/>
          <w:szCs w:val="24"/>
        </w:rPr>
        <w:t xml:space="preserve">  </w:t>
      </w:r>
      <w:r w:rsidR="00EC30E3">
        <w:rPr>
          <w:rFonts w:ascii="Gungsuh" w:eastAsia="Gungsuh" w:hAnsi="Gungsuh" w:cs="Gungsuh"/>
          <w:color w:val="000000"/>
          <w:sz w:val="24"/>
          <w:szCs w:val="24"/>
        </w:rPr>
        <w:t>4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 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)節，實施( </w:t>
      </w:r>
      <w:r w:rsidR="00EC30E3">
        <w:rPr>
          <w:rFonts w:ascii="Gungsuh" w:hAnsi="Gungsuh" w:cs="Gungsuh" w:hint="eastAsia"/>
          <w:color w:val="000000"/>
          <w:sz w:val="24"/>
          <w:szCs w:val="24"/>
        </w:rPr>
        <w:t>2</w:t>
      </w:r>
      <w:r w:rsidR="00EC30E3">
        <w:rPr>
          <w:rFonts w:ascii="Gungsuh" w:hAnsi="Gungsuh" w:cs="Gungsuh"/>
          <w:color w:val="000000"/>
          <w:sz w:val="24"/>
          <w:szCs w:val="24"/>
        </w:rPr>
        <w:t>1</w:t>
      </w:r>
      <w:r>
        <w:rPr>
          <w:rFonts w:ascii="Gungsuh" w:eastAsia="Gungsuh" w:hAnsi="Gungsuh" w:cs="Gungsuh"/>
          <w:color w:val="000000"/>
          <w:sz w:val="24"/>
          <w:szCs w:val="24"/>
        </w:rPr>
        <w:t xml:space="preserve">    )</w:t>
      </w:r>
      <w:proofErr w:type="gramStart"/>
      <w:r>
        <w:rPr>
          <w:rFonts w:ascii="Gungsuh" w:eastAsia="Gungsuh" w:hAnsi="Gungsuh" w:cs="Gungsuh"/>
          <w:color w:val="000000"/>
          <w:sz w:val="24"/>
          <w:szCs w:val="24"/>
        </w:rPr>
        <w:t>週</w:t>
      </w:r>
      <w:proofErr w:type="gramEnd"/>
      <w:r>
        <w:rPr>
          <w:rFonts w:ascii="Gungsuh" w:eastAsia="Gungsuh" w:hAnsi="Gungsuh" w:cs="Gungsuh"/>
          <w:color w:val="000000"/>
          <w:sz w:val="24"/>
          <w:szCs w:val="24"/>
        </w:rPr>
        <w:t>，共(</w:t>
      </w:r>
      <w:r>
        <w:rPr>
          <w:rFonts w:eastAsia="Times New Roman"/>
          <w:b/>
          <w:color w:val="000000"/>
          <w:sz w:val="24"/>
          <w:szCs w:val="24"/>
        </w:rPr>
        <w:t xml:space="preserve"> </w:t>
      </w:r>
      <w:r w:rsidRPr="00EC30E3">
        <w:rPr>
          <w:rFonts w:eastAsia="Times New Roman"/>
          <w:color w:val="000000"/>
          <w:sz w:val="24"/>
          <w:szCs w:val="24"/>
        </w:rPr>
        <w:t xml:space="preserve"> </w:t>
      </w:r>
      <w:r w:rsidR="003C19D6">
        <w:rPr>
          <w:rFonts w:eastAsia="Times New Roman"/>
          <w:color w:val="000000"/>
          <w:sz w:val="24"/>
          <w:szCs w:val="24"/>
        </w:rPr>
        <w:t>71</w:t>
      </w:r>
      <w:r w:rsidRPr="00EC30E3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 xml:space="preserve"> </w:t>
      </w:r>
      <w:r>
        <w:rPr>
          <w:rFonts w:ascii="Gungsuh" w:eastAsia="Gungsuh" w:hAnsi="Gungsuh" w:cs="Gungsuh"/>
          <w:color w:val="000000"/>
          <w:sz w:val="24"/>
          <w:szCs w:val="24"/>
        </w:rPr>
        <w:t>)節。</w:t>
      </w:r>
      <w:r w:rsidR="003C19D6">
        <w:rPr>
          <w:rFonts w:asciiTheme="minorEastAsia" w:hAnsiTheme="minorEastAsia" w:cs="Gungsuh" w:hint="eastAsia"/>
          <w:color w:val="000000"/>
          <w:sz w:val="24"/>
          <w:szCs w:val="24"/>
        </w:rPr>
        <w:t>(已扣除段考及節慶放假日)</w:t>
      </w:r>
    </w:p>
    <w:p w:rsidR="00D93597" w:rsidRDefault="00B756A0" w:rsidP="003C19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03" w:firstLine="0"/>
        <w:rPr>
          <w:rFonts w:ascii="標楷體" w:eastAsia="標楷體" w:hAnsi="標楷體" w:cs="標楷體"/>
          <w:b/>
          <w:sz w:val="24"/>
          <w:szCs w:val="24"/>
          <w:u w:val="single"/>
        </w:rPr>
      </w:pPr>
      <w:proofErr w:type="gramStart"/>
      <w:r>
        <w:rPr>
          <w:rFonts w:ascii="Gungsuh" w:eastAsia="Gungsuh" w:hAnsi="Gungsuh" w:cs="Gungsuh"/>
          <w:b/>
          <w:color w:val="FF0000"/>
          <w:sz w:val="24"/>
          <w:szCs w:val="24"/>
          <w:highlight w:val="yellow"/>
        </w:rPr>
        <w:t>【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113學年度第2學期學習節數七、八年級以21</w:t>
      </w:r>
      <w:proofErr w:type="gramStart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週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計算，九年級以17</w:t>
      </w:r>
      <w:proofErr w:type="gramStart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週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計算。】</w:t>
      </w:r>
    </w:p>
    <w:p w:rsidR="00D93597" w:rsidRDefault="00B756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課程內涵：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tbl>
      <w:tblPr>
        <w:tblStyle w:val="a6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D93597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597" w:rsidRDefault="00B756A0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3597" w:rsidRDefault="00B756A0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學習領域核心素養</w:t>
            </w:r>
          </w:p>
        </w:tc>
      </w:tr>
      <w:tr w:rsidR="00D9359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597" w:rsidRDefault="003C19D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B756A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B756A0">
              <w:rPr>
                <w:color w:val="000000"/>
                <w:sz w:val="24"/>
                <w:szCs w:val="24"/>
              </w:rPr>
              <w:t>A1</w:t>
            </w:r>
            <w:r w:rsidR="00B756A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身心素質與自我精進</w:t>
            </w:r>
          </w:p>
          <w:p w:rsidR="00D93597" w:rsidRDefault="00B756A0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A2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系統思考與解決問題</w:t>
            </w:r>
          </w:p>
          <w:p w:rsidR="00D93597" w:rsidRDefault="003C19D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B756A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B756A0">
              <w:rPr>
                <w:color w:val="000000"/>
                <w:sz w:val="24"/>
                <w:szCs w:val="24"/>
              </w:rPr>
              <w:t>A3</w:t>
            </w:r>
            <w:r w:rsidR="00B756A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規劃執行與創新應變</w:t>
            </w:r>
          </w:p>
          <w:p w:rsidR="00D93597" w:rsidRDefault="003C19D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B756A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B756A0">
              <w:rPr>
                <w:color w:val="000000"/>
                <w:sz w:val="24"/>
                <w:szCs w:val="24"/>
              </w:rPr>
              <w:t>B1</w:t>
            </w:r>
            <w:r w:rsidR="00B756A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符號運用與溝通表達</w:t>
            </w:r>
          </w:p>
          <w:p w:rsidR="00D93597" w:rsidRDefault="003C19D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B756A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B756A0">
              <w:rPr>
                <w:color w:val="000000"/>
                <w:sz w:val="24"/>
                <w:szCs w:val="24"/>
              </w:rPr>
              <w:t>B2</w:t>
            </w:r>
            <w:r w:rsidR="00B756A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科技資訊與媒體素養</w:t>
            </w:r>
          </w:p>
          <w:p w:rsidR="00D93597" w:rsidRDefault="00B756A0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lastRenderedPageBreak/>
              <w:t xml:space="preserve">□ </w:t>
            </w:r>
            <w:r>
              <w:rPr>
                <w:color w:val="000000"/>
                <w:sz w:val="24"/>
                <w:szCs w:val="24"/>
              </w:rPr>
              <w:t>B3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藝術涵養與美感素養</w:t>
            </w:r>
          </w:p>
          <w:p w:rsidR="00D93597" w:rsidRDefault="003C19D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B756A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B756A0">
              <w:rPr>
                <w:color w:val="000000"/>
                <w:sz w:val="24"/>
                <w:szCs w:val="24"/>
              </w:rPr>
              <w:t>C1</w:t>
            </w:r>
            <w:r w:rsidR="00B756A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道德實踐與公民意識</w:t>
            </w:r>
          </w:p>
          <w:p w:rsidR="00D93597" w:rsidRDefault="00B756A0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color w:val="000000"/>
                <w:sz w:val="24"/>
                <w:szCs w:val="24"/>
              </w:rPr>
              <w:t>C2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人際關係與團隊合作</w:t>
            </w:r>
          </w:p>
          <w:p w:rsidR="00D93597" w:rsidRDefault="003C19D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標楷體" w:eastAsia="標楷體" w:hAnsi="標楷體" w:cs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color w:val="000000"/>
                <w:sz w:val="24"/>
                <w:szCs w:val="24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B756A0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B756A0">
              <w:rPr>
                <w:color w:val="000000"/>
                <w:sz w:val="24"/>
                <w:szCs w:val="24"/>
              </w:rPr>
              <w:t>C3</w:t>
            </w:r>
            <w:r w:rsidR="00B756A0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19D6" w:rsidRDefault="003C19D6" w:rsidP="003C19D6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lastRenderedPageBreak/>
              <w:t>數-J-A1 對於學習數學有信心和正向態度，能使用適當的數學語言進行溝通，並能將所學應用於日常生活中。</w:t>
            </w:r>
          </w:p>
          <w:p w:rsidR="003C19D6" w:rsidRDefault="003C19D6" w:rsidP="003C19D6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3C19D6" w:rsidRDefault="003C19D6" w:rsidP="003C19D6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lastRenderedPageBreak/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3C19D6" w:rsidRDefault="003C19D6" w:rsidP="003C19D6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3C19D6" w:rsidRDefault="003C19D6" w:rsidP="003C19D6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數-J-C1 具備從證據討論與反思事情的態度，提出合理的論述，並能和他人進行理性溝通與合作。</w:t>
            </w:r>
          </w:p>
          <w:p w:rsidR="003C19D6" w:rsidRDefault="003C19D6" w:rsidP="003C19D6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數-J-C2 樂於與他人良好互動與溝通以解決問題，並欣賞問題的多元解法。</w:t>
            </w:r>
          </w:p>
          <w:p w:rsidR="003C19D6" w:rsidRPr="003C19D6" w:rsidRDefault="003C19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FF0000"/>
                <w:sz w:val="24"/>
                <w:szCs w:val="24"/>
              </w:rPr>
            </w:pPr>
          </w:p>
        </w:tc>
      </w:tr>
    </w:tbl>
    <w:p w:rsidR="00D93597" w:rsidRDefault="00D935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4C0E45" w:rsidRPr="004C0E45" w:rsidRDefault="00B756A0" w:rsidP="00985F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C0E45">
        <w:rPr>
          <w:rFonts w:ascii="標楷體" w:eastAsia="標楷體" w:hAnsi="標楷體" w:cs="標楷體"/>
          <w:b/>
          <w:color w:val="000000"/>
          <w:sz w:val="24"/>
          <w:szCs w:val="24"/>
        </w:rPr>
        <w:t>課程架構：</w:t>
      </w:r>
    </w:p>
    <w:p w:rsidR="00EC30E3" w:rsidRPr="004C0E45" w:rsidRDefault="00EC30E3" w:rsidP="004C0E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3" w:firstLine="0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C0E45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>第 1 章 二元一次聯立方程式</w:t>
      </w:r>
    </w:p>
    <w:p w:rsidR="00EC30E3" w:rsidRPr="004614AD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1-1 二元一次方程式</w:t>
      </w:r>
    </w:p>
    <w:p w:rsidR="00EC30E3" w:rsidRPr="004614AD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1-2 解二元一次聯立方程式</w:t>
      </w:r>
    </w:p>
    <w:p w:rsidR="00EC30E3" w:rsidRPr="004614AD" w:rsidRDefault="00EC30E3" w:rsidP="00EC30E3">
      <w:pPr>
        <w:rPr>
          <w:rFonts w:ascii="標楷體" w:eastAsia="標楷體" w:hAnsi="標楷體"/>
          <w:b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1-3 應用問題</w:t>
      </w:r>
    </w:p>
    <w:p w:rsidR="00EC30E3" w:rsidRPr="004614AD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>第 2 章 直角坐標與二元一次方程式的圖形</w:t>
      </w:r>
    </w:p>
    <w:p w:rsidR="00EC30E3" w:rsidRPr="004614AD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2-1 直角坐標平面</w:t>
      </w:r>
    </w:p>
    <w:p w:rsidR="00EC30E3" w:rsidRPr="004614AD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2-2 二元一次方程式的圖形</w:t>
      </w:r>
    </w:p>
    <w:p w:rsidR="00EC30E3" w:rsidRPr="004614AD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>第 3 章 比例</w:t>
      </w:r>
    </w:p>
    <w:p w:rsidR="00EC30E3" w:rsidRPr="004614AD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3-1 比例式</w:t>
      </w:r>
    </w:p>
    <w:p w:rsidR="00EC30E3" w:rsidRPr="004614AD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3-2 正比與反比</w:t>
      </w:r>
    </w:p>
    <w:p w:rsidR="00EC30E3" w:rsidRPr="006D5A00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4614AD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 xml:space="preserve">第 </w:t>
      </w:r>
      <w:r w:rsidRPr="006D5A00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>4 章 一元一次不等式</w:t>
      </w:r>
    </w:p>
    <w:p w:rsidR="00EC30E3" w:rsidRPr="006D5A00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6D5A00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4-1 一元一次不等式的解與圖示</w:t>
      </w:r>
    </w:p>
    <w:p w:rsidR="00EC30E3" w:rsidRPr="006D5A00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6D5A00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4-2 解一元一次不等式及其應用</w:t>
      </w:r>
    </w:p>
    <w:p w:rsidR="00EC30E3" w:rsidRPr="006D5A00" w:rsidRDefault="00EC30E3" w:rsidP="00EC30E3">
      <w:pPr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6D5A00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>第 5 章 統計圖表與統計數據</w:t>
      </w:r>
    </w:p>
    <w:p w:rsidR="00D93597" w:rsidRDefault="00EC30E3" w:rsidP="00EC30E3">
      <w:pPr>
        <w:rPr>
          <w:rFonts w:ascii="標楷體" w:eastAsia="標楷體" w:hAnsi="標楷體" w:cs="標楷體"/>
          <w:sz w:val="24"/>
          <w:szCs w:val="24"/>
        </w:rPr>
      </w:pPr>
      <w:r w:rsidRPr="006D5A00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>第 6 章 線對稱與三視圖</w:t>
      </w:r>
    </w:p>
    <w:p w:rsidR="00D93597" w:rsidRDefault="00D93597">
      <w:pPr>
        <w:rPr>
          <w:rFonts w:ascii="標楷體" w:eastAsia="標楷體" w:hAnsi="標楷體" w:cs="標楷體"/>
          <w:sz w:val="24"/>
          <w:szCs w:val="24"/>
        </w:rPr>
      </w:pPr>
    </w:p>
    <w:p w:rsidR="005C0F1E" w:rsidRDefault="005C0F1E">
      <w:pPr>
        <w:rPr>
          <w:rFonts w:ascii="標楷體" w:eastAsia="標楷體" w:hAnsi="標楷體" w:cs="標楷體"/>
          <w:sz w:val="24"/>
          <w:szCs w:val="24"/>
        </w:rPr>
      </w:pPr>
    </w:p>
    <w:p w:rsidR="005C0F1E" w:rsidRDefault="005C0F1E" w:rsidP="004C0E45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:rsidR="00D93597" w:rsidRDefault="00B756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微軟正黑體" w:eastAsia="微軟正黑體" w:hAnsi="微軟正黑體" w:cs="微軟正黑體"/>
          <w:b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lastRenderedPageBreak/>
        <w:t>素養導向教學規劃：</w:t>
      </w:r>
      <w:proofErr w:type="gramStart"/>
      <w:r>
        <w:rPr>
          <w:rFonts w:ascii="標楷體" w:eastAsia="標楷體" w:hAnsi="標楷體" w:cs="標楷體"/>
          <w:b/>
          <w:color w:val="FF0000"/>
          <w:sz w:val="24"/>
          <w:szCs w:val="24"/>
          <w:highlight w:val="yellow"/>
        </w:rPr>
        <w:t>【</w:t>
      </w:r>
      <w:proofErr w:type="gramEnd"/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課程計畫內容若為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自編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請以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紅色字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呈現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，若引用廠商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部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份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則以</w:t>
      </w:r>
      <w:r>
        <w:rPr>
          <w:rFonts w:ascii="微軟正黑體" w:eastAsia="微軟正黑體" w:hAnsi="微軟正黑體" w:cs="微軟正黑體"/>
          <w:b/>
          <w:color w:val="FF0000"/>
          <w:sz w:val="24"/>
          <w:szCs w:val="24"/>
          <w:highlight w:val="yellow"/>
        </w:rPr>
        <w:t>黑色字</w:t>
      </w:r>
      <w:r>
        <w:rPr>
          <w:rFonts w:ascii="微軟正黑體" w:eastAsia="微軟正黑體" w:hAnsi="微軟正黑體" w:cs="微軟正黑體"/>
          <w:b/>
          <w:color w:val="FF0000"/>
          <w:highlight w:val="yellow"/>
        </w:rPr>
        <w:t>呈現。】</w:t>
      </w:r>
    </w:p>
    <w:tbl>
      <w:tblPr>
        <w:tblStyle w:val="a7"/>
        <w:tblW w:w="15079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D93597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備註</w:t>
            </w:r>
          </w:p>
        </w:tc>
      </w:tr>
      <w:tr w:rsidR="00D93597">
        <w:trPr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93597" w:rsidRDefault="00B756A0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B756A0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D93597" w:rsidRDefault="00D93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</w:p>
        </w:tc>
      </w:tr>
      <w:tr w:rsidR="00786C3B" w:rsidTr="004A3F3F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86C3B" w:rsidRDefault="00786C3B" w:rsidP="00786C3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1E0438">
              <w:rPr>
                <w:rFonts w:ascii="標楷體" w:eastAsia="標楷體" w:hAnsi="標楷體"/>
              </w:rPr>
              <w:t>a-IV-4 理解二元一次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解的意義，並能以</w:t>
            </w:r>
            <w:proofErr w:type="gramStart"/>
            <w:r w:rsidRPr="001E0438">
              <w:rPr>
                <w:rFonts w:ascii="標楷體" w:eastAsia="標楷體" w:hAnsi="標楷體"/>
              </w:rPr>
              <w:t>代入消去</w:t>
            </w:r>
            <w:proofErr w:type="gramEnd"/>
            <w:r w:rsidRPr="001E0438">
              <w:rPr>
                <w:rFonts w:ascii="標楷體" w:eastAsia="標楷體" w:hAnsi="標楷體"/>
              </w:rPr>
              <w:t>法與加減消去法求解和驗算，以及能運用到日常生活的情境解決問題。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1E0438">
              <w:rPr>
                <w:rFonts w:ascii="標楷體" w:eastAsia="標楷體" w:hAnsi="標楷體"/>
              </w:rPr>
              <w:t>A-7-4 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聯立方程式的意義</w:t>
            </w:r>
            <w:proofErr w:type="gramEnd"/>
            <w:r w:rsidRPr="001E0438">
              <w:rPr>
                <w:rFonts w:ascii="標楷體" w:eastAsia="標楷體" w:hAnsi="標楷體"/>
              </w:rPr>
              <w:t>：二元一次方程式及其解的意義；具體情境中列出二元一次方程式；二元一次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解的意義；具體情境中列出二元一次聯立方程式。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C55FFE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55FFE">
              <w:rPr>
                <w:rFonts w:ascii="新細明體" w:hAnsi="新細明體"/>
              </w:rPr>
              <w:t>第1章 二元一次聯立方程式</w:t>
            </w:r>
          </w:p>
          <w:p w:rsidR="00786C3B" w:rsidRPr="00C573A1" w:rsidRDefault="00786C3B" w:rsidP="00786C3B">
            <w:pPr>
              <w:spacing w:line="260" w:lineRule="exact"/>
              <w:jc w:val="left"/>
              <w:rPr>
                <w:rFonts w:ascii="新細明體" w:hAnsi="新細明體"/>
                <w:color w:val="FF0000"/>
              </w:rPr>
            </w:pPr>
            <w:r w:rsidRPr="00C573A1">
              <w:rPr>
                <w:rFonts w:ascii="新細明體" w:hAnsi="新細明體"/>
                <w:color w:val="FF0000"/>
              </w:rPr>
              <w:t>1-1 二元一次方程式</w:t>
            </w:r>
          </w:p>
          <w:p w:rsidR="00786C3B" w:rsidRPr="00C573A1" w:rsidRDefault="00786C3B" w:rsidP="00786C3B">
            <w:pPr>
              <w:spacing w:line="260" w:lineRule="exact"/>
              <w:jc w:val="left"/>
              <w:rPr>
                <w:rFonts w:ascii="新細明體" w:hAnsi="新細明體"/>
                <w:color w:val="FF0000"/>
              </w:rPr>
            </w:pPr>
            <w:r w:rsidRPr="00C573A1">
              <w:rPr>
                <w:rFonts w:ascii="新細明體" w:hAnsi="新細明體"/>
                <w:color w:val="FF0000"/>
              </w:rPr>
              <w:t>1.藉由上學期一元一次方程式的列式，熟練列出含有兩個未知符號的式子。</w:t>
            </w:r>
          </w:p>
          <w:p w:rsidR="00786C3B" w:rsidRPr="00C55FFE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Default="00DF3C15" w:rsidP="00786C3B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>
              <w:rPr>
                <w:rFonts w:ascii="新細明體" w:hAnsi="新細明體" w:cs="標楷體"/>
                <w:sz w:val="24"/>
                <w:szCs w:val="24"/>
              </w:rPr>
              <w:t>2</w:t>
            </w:r>
          </w:p>
          <w:p w:rsidR="00DB14EA" w:rsidRPr="009A2996" w:rsidRDefault="00DB14EA" w:rsidP="004C0E45">
            <w:pPr>
              <w:rPr>
                <w:rFonts w:ascii="新細明體" w:hAnsi="新細明體" w:cs="標楷體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786C3B" w:rsidRDefault="00786C3B" w:rsidP="00786C3B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閱讀素養教育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】</w:t>
            </w:r>
            <w:proofErr w:type="gramEnd"/>
          </w:p>
          <w:p w:rsidR="00786C3B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閱J3 理解學科知識內的重要詞彙的意涵，並懂得如何運用該詞彙與他人進行溝通。</w:t>
            </w:r>
          </w:p>
          <w:p w:rsidR="00786C3B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【品德教育】</w:t>
            </w:r>
          </w:p>
          <w:p w:rsidR="00786C3B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品J1 溝通合作與和諧人際關係。</w:t>
            </w:r>
          </w:p>
          <w:p w:rsidR="00786C3B" w:rsidRPr="00FD1F69" w:rsidRDefault="00786C3B" w:rsidP="00786C3B">
            <w:pPr>
              <w:spacing w:line="0" w:lineRule="atLeast"/>
              <w:rPr>
                <w:rFonts w:ascii="新細明體" w:hAnsi="新細明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11開學  </w:t>
            </w:r>
          </w:p>
        </w:tc>
      </w:tr>
      <w:tr w:rsidR="00786C3B" w:rsidTr="00AB172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1E0438">
              <w:rPr>
                <w:rFonts w:ascii="標楷體" w:eastAsia="標楷體" w:hAnsi="標楷體"/>
              </w:rPr>
              <w:t>a-IV-4 理解二元一次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解的意義，並能以</w:t>
            </w:r>
            <w:proofErr w:type="gramStart"/>
            <w:r w:rsidRPr="001E0438">
              <w:rPr>
                <w:rFonts w:ascii="標楷體" w:eastAsia="標楷體" w:hAnsi="標楷體"/>
              </w:rPr>
              <w:t>代入消去</w:t>
            </w:r>
            <w:proofErr w:type="gramEnd"/>
            <w:r w:rsidRPr="001E0438">
              <w:rPr>
                <w:rFonts w:ascii="標楷體" w:eastAsia="標楷體" w:hAnsi="標楷體"/>
              </w:rPr>
              <w:t>法與加減消去法求解和驗算，以及能運用到日常生活的情境解決問題。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1E0438">
              <w:rPr>
                <w:rFonts w:ascii="標楷體" w:eastAsia="標楷體" w:hAnsi="標楷體"/>
              </w:rPr>
              <w:t>A-7-4 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聯立方程式的意義</w:t>
            </w:r>
            <w:proofErr w:type="gramEnd"/>
            <w:r w:rsidRPr="001E0438">
              <w:rPr>
                <w:rFonts w:ascii="標楷體" w:eastAsia="標楷體" w:hAnsi="標楷體"/>
              </w:rPr>
              <w:t>：二元一次方程式及其解的意義；具體情境中列出二元一次方程式；二元一次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解的意義；具體情境中列出二元</w:t>
            </w:r>
            <w:r w:rsidRPr="001E0438">
              <w:rPr>
                <w:rFonts w:ascii="標楷體" w:eastAsia="標楷體" w:hAnsi="標楷體"/>
              </w:rPr>
              <w:lastRenderedPageBreak/>
              <w:t>一次聯立方程式。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C55FFE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55FFE">
              <w:rPr>
                <w:rFonts w:ascii="新細明體" w:hAnsi="新細明體"/>
              </w:rPr>
              <w:lastRenderedPageBreak/>
              <w:t>1-1 二元一次方程式</w:t>
            </w:r>
          </w:p>
          <w:p w:rsidR="00DF3C15" w:rsidRPr="00C573A1" w:rsidRDefault="00DF3C15" w:rsidP="00DF3C15">
            <w:pPr>
              <w:spacing w:line="260" w:lineRule="exact"/>
              <w:jc w:val="left"/>
              <w:rPr>
                <w:rFonts w:ascii="新細明體" w:hAnsi="新細明體"/>
                <w:color w:val="FF0000"/>
              </w:rPr>
            </w:pPr>
            <w:r w:rsidRPr="00C573A1">
              <w:rPr>
                <w:rFonts w:ascii="新細明體" w:hAnsi="新細明體"/>
                <w:color w:val="FF0000"/>
              </w:rPr>
              <w:t>1.</w:t>
            </w:r>
            <w:r w:rsidR="00C573A1" w:rsidRPr="00C573A1">
              <w:rPr>
                <w:rFonts w:ascii="新細明體" w:hAnsi="新細明體"/>
                <w:color w:val="FF0000"/>
              </w:rPr>
              <w:t xml:space="preserve"> 藉由上學期</w:t>
            </w:r>
            <w:r w:rsidRPr="00C573A1">
              <w:rPr>
                <w:rFonts w:ascii="新細明體" w:hAnsi="新細明體"/>
                <w:color w:val="FF0000"/>
              </w:rPr>
              <w:t>一元一次方程式的列式，熟練列出含有兩個未知符號的式子。</w:t>
            </w:r>
          </w:p>
          <w:p w:rsidR="00786C3B" w:rsidRPr="00C55FFE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 w:rsidRPr="00C55FFE">
              <w:rPr>
                <w:rFonts w:ascii="新細明體" w:hAnsi="新細明體"/>
              </w:rPr>
              <w:t>. 已知未知符號代表的數，代入式子，求出式子的值。</w:t>
            </w:r>
          </w:p>
          <w:p w:rsidR="00786C3B" w:rsidRPr="00C55FFE" w:rsidRDefault="00786C3B" w:rsidP="00786C3B">
            <w:pPr>
              <w:pStyle w:val="Web"/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786C3B" w:rsidRDefault="00786C3B" w:rsidP="00786C3B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【生涯發展】</w:t>
            </w:r>
          </w:p>
          <w:p w:rsidR="00786C3B" w:rsidRDefault="00786C3B" w:rsidP="00786C3B">
            <w:pPr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786C3B" w:rsidRDefault="00786C3B" w:rsidP="00786C3B">
            <w:pPr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3-3-3培養解決生涯問題及做決定的能力。</w:t>
            </w:r>
          </w:p>
          <w:p w:rsidR="00786C3B" w:rsidRPr="006D6DB7" w:rsidRDefault="00786C3B" w:rsidP="00786C3B">
            <w:pPr>
              <w:spacing w:line="0" w:lineRule="atLeast"/>
              <w:rPr>
                <w:rFonts w:ascii="新細明體" w:hAnsi="新細明體"/>
                <w:highlight w:val="yellow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20寒假作業抽查  </w:t>
            </w:r>
            <w:r>
              <w:rPr>
                <w:rFonts w:ascii="標楷體" w:eastAsia="標楷體" w:hAnsi="標楷體" w:cs="標楷體"/>
              </w:rPr>
              <w:br/>
              <w:t>19-20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年級第3次複習考(南</w:t>
            </w:r>
            <w:proofErr w:type="gramStart"/>
            <w:r>
              <w:rPr>
                <w:rFonts w:ascii="標楷體" w:eastAsia="標楷體" w:hAnsi="標楷體" w:cs="標楷體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</w:rPr>
              <w:t>B1-B5)</w:t>
            </w:r>
          </w:p>
        </w:tc>
      </w:tr>
      <w:tr w:rsidR="00786C3B" w:rsidTr="00AB172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1E0438">
              <w:rPr>
                <w:rFonts w:ascii="標楷體" w:eastAsia="標楷體" w:hAnsi="標楷體"/>
              </w:rPr>
              <w:t>a-IV-4 理解二元一次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解的意義，並能以</w:t>
            </w:r>
            <w:proofErr w:type="gramStart"/>
            <w:r w:rsidRPr="001E0438">
              <w:rPr>
                <w:rFonts w:ascii="標楷體" w:eastAsia="標楷體" w:hAnsi="標楷體"/>
              </w:rPr>
              <w:t>代入消去</w:t>
            </w:r>
            <w:proofErr w:type="gramEnd"/>
            <w:r w:rsidRPr="001E0438">
              <w:rPr>
                <w:rFonts w:ascii="標楷體" w:eastAsia="標楷體" w:hAnsi="標楷體"/>
              </w:rPr>
              <w:t>法與加減消去法求解和驗算，以及能運用到日常生活的情境解決問題。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A-7-4 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聯立方程式的意義</w:t>
            </w:r>
            <w:proofErr w:type="gramEnd"/>
            <w:r w:rsidRPr="001E0438">
              <w:rPr>
                <w:rFonts w:ascii="標楷體" w:eastAsia="標楷體" w:hAnsi="標楷體"/>
              </w:rPr>
              <w:t>：二元一次方程式及其解的意義；具體情境中列出二元一次方程式；二元一次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解的意義；具體情境中列出二元一次聯立方程式。</w:t>
            </w:r>
          </w:p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C55FFE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55FFE">
              <w:rPr>
                <w:rFonts w:ascii="新細明體" w:hAnsi="新細明體"/>
              </w:rPr>
              <w:t>1-2 解二元一次聯立方程式</w:t>
            </w:r>
          </w:p>
          <w:p w:rsidR="00786C3B" w:rsidRPr="00A804BE" w:rsidRDefault="00786C3B" w:rsidP="00786C3B">
            <w:pPr>
              <w:spacing w:line="260" w:lineRule="exact"/>
              <w:jc w:val="left"/>
              <w:rPr>
                <w:rFonts w:ascii="新細明體" w:hAnsi="新細明體"/>
                <w:color w:val="FF0000"/>
              </w:rPr>
            </w:pPr>
            <w:r w:rsidRPr="00A804BE">
              <w:rPr>
                <w:rFonts w:ascii="新細明體" w:hAnsi="新細明體"/>
                <w:color w:val="FF0000"/>
              </w:rPr>
              <w:t>1.了解二元一次</w:t>
            </w:r>
            <w:proofErr w:type="gramStart"/>
            <w:r w:rsidRPr="00A804BE">
              <w:rPr>
                <w:rFonts w:ascii="新細明體" w:hAnsi="新細明體"/>
                <w:color w:val="FF0000"/>
              </w:rPr>
              <w:t>聯立方程式解的</w:t>
            </w:r>
            <w:proofErr w:type="gramEnd"/>
            <w:r w:rsidRPr="00A804BE">
              <w:rPr>
                <w:rFonts w:ascii="新細明體" w:hAnsi="新細明體"/>
                <w:color w:val="FF0000"/>
              </w:rPr>
              <w:t>意義，並檢驗二元一次</w:t>
            </w:r>
            <w:proofErr w:type="gramStart"/>
            <w:r w:rsidRPr="00A804BE">
              <w:rPr>
                <w:rFonts w:ascii="新細明體" w:hAnsi="新細明體"/>
                <w:color w:val="FF0000"/>
              </w:rPr>
              <w:t>聯立方程式的解</w:t>
            </w:r>
            <w:proofErr w:type="gramEnd"/>
            <w:r w:rsidRPr="00A804BE">
              <w:rPr>
                <w:rFonts w:ascii="新細明體" w:hAnsi="新細明體"/>
                <w:color w:val="FF0000"/>
              </w:rPr>
              <w:t>。</w:t>
            </w:r>
          </w:p>
          <w:p w:rsidR="00786C3B" w:rsidRPr="00C55FFE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DF3C15" w:rsidP="00786C3B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>
              <w:rPr>
                <w:rFonts w:ascii="新細明體" w:hAnsi="新細明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786C3B" w:rsidRDefault="00786C3B" w:rsidP="00786C3B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FD1F69" w:rsidRDefault="00786C3B" w:rsidP="00786C3B">
            <w:pPr>
              <w:spacing w:line="0" w:lineRule="atLeast"/>
              <w:rPr>
                <w:rFonts w:ascii="新細明體" w:hAnsi="新細明體"/>
                <w:highlight w:val="yellow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25-27國英數學期成績補考  </w:t>
            </w:r>
            <w:r>
              <w:rPr>
                <w:rFonts w:ascii="標楷體" w:eastAsia="標楷體" w:hAnsi="標楷體" w:cs="標楷體"/>
              </w:rPr>
              <w:br/>
              <w:t xml:space="preserve">27寒假作業補抽查  </w:t>
            </w:r>
          </w:p>
          <w:p w:rsidR="00786C3B" w:rsidRDefault="00786C3B" w:rsidP="00786C3B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28和平紀念日放假</w:t>
            </w:r>
          </w:p>
        </w:tc>
      </w:tr>
      <w:tr w:rsidR="00786C3B" w:rsidTr="00AB172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86C3B" w:rsidRDefault="00786C3B" w:rsidP="00786C3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a-IV-4 理解二元一次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解的意義，並能以</w:t>
            </w:r>
            <w:proofErr w:type="gramStart"/>
            <w:r w:rsidRPr="001E0438">
              <w:rPr>
                <w:rFonts w:ascii="標楷體" w:eastAsia="標楷體" w:hAnsi="標楷體"/>
              </w:rPr>
              <w:t>代入消去</w:t>
            </w:r>
            <w:proofErr w:type="gramEnd"/>
            <w:r w:rsidRPr="001E0438">
              <w:rPr>
                <w:rFonts w:ascii="標楷體" w:eastAsia="標楷體" w:hAnsi="標楷體"/>
              </w:rPr>
              <w:t>法與加減消去法求解和驗算，以及能運用到日常生活的情境解決問題。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A-7-4 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聯立方程式的意義</w:t>
            </w:r>
            <w:proofErr w:type="gramEnd"/>
            <w:r w:rsidRPr="001E0438">
              <w:rPr>
                <w:rFonts w:ascii="標楷體" w:eastAsia="標楷體" w:hAnsi="標楷體"/>
              </w:rPr>
              <w:t>：二元一次方程式及其解的意義；具體情境中列出二元一次方程式；二元一次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解的意義；具體情境中列出二元一次聯立方程式。</w:t>
            </w:r>
          </w:p>
          <w:p w:rsidR="00786C3B" w:rsidRPr="00786C3B" w:rsidRDefault="00786C3B" w:rsidP="00786C3B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</w:rPr>
            </w:pPr>
          </w:p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A-7-5 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聯立方程式的解法</w:t>
            </w:r>
            <w:proofErr w:type="gramEnd"/>
            <w:r w:rsidRPr="001E0438">
              <w:rPr>
                <w:rFonts w:ascii="標楷體" w:eastAsia="標楷體" w:hAnsi="標楷體"/>
              </w:rPr>
              <w:t>與應用：</w:t>
            </w:r>
            <w:proofErr w:type="gramStart"/>
            <w:r w:rsidRPr="001E0438">
              <w:rPr>
                <w:rFonts w:ascii="標楷體" w:eastAsia="標楷體" w:hAnsi="標楷體"/>
              </w:rPr>
              <w:t>代入</w:t>
            </w:r>
            <w:r w:rsidRPr="001E0438">
              <w:rPr>
                <w:rFonts w:ascii="標楷體" w:eastAsia="標楷體" w:hAnsi="標楷體"/>
              </w:rPr>
              <w:lastRenderedPageBreak/>
              <w:t>消去</w:t>
            </w:r>
            <w:proofErr w:type="gramEnd"/>
            <w:r w:rsidRPr="001E0438">
              <w:rPr>
                <w:rFonts w:ascii="標楷體" w:eastAsia="標楷體" w:hAnsi="標楷體"/>
              </w:rPr>
              <w:t>法；加減消去法；應用問題。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C55FFE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55FFE">
              <w:rPr>
                <w:rFonts w:ascii="新細明體" w:hAnsi="新細明體"/>
              </w:rPr>
              <w:lastRenderedPageBreak/>
              <w:t>1-2 解二元一次聯立方程式</w:t>
            </w:r>
          </w:p>
          <w:p w:rsidR="00786C3B" w:rsidRPr="00A804BE" w:rsidRDefault="00786C3B" w:rsidP="00786C3B">
            <w:pPr>
              <w:spacing w:line="260" w:lineRule="exact"/>
              <w:jc w:val="left"/>
              <w:rPr>
                <w:rFonts w:ascii="新細明體" w:hAnsi="新細明體"/>
                <w:color w:val="FF0000"/>
              </w:rPr>
            </w:pPr>
            <w:r w:rsidRPr="00A804BE">
              <w:rPr>
                <w:rFonts w:ascii="新細明體" w:hAnsi="新細明體"/>
                <w:color w:val="FF0000"/>
              </w:rPr>
              <w:t>1.了解二元一次</w:t>
            </w:r>
            <w:proofErr w:type="gramStart"/>
            <w:r w:rsidRPr="00A804BE">
              <w:rPr>
                <w:rFonts w:ascii="新細明體" w:hAnsi="新細明體"/>
                <w:color w:val="FF0000"/>
              </w:rPr>
              <w:t>聯立方程式解的</w:t>
            </w:r>
            <w:proofErr w:type="gramEnd"/>
            <w:r w:rsidRPr="00A804BE">
              <w:rPr>
                <w:rFonts w:ascii="新細明體" w:hAnsi="新細明體"/>
                <w:color w:val="FF0000"/>
              </w:rPr>
              <w:t>意義，並檢驗二元一次</w:t>
            </w:r>
            <w:proofErr w:type="gramStart"/>
            <w:r w:rsidRPr="00A804BE">
              <w:rPr>
                <w:rFonts w:ascii="新細明體" w:hAnsi="新細明體"/>
                <w:color w:val="FF0000"/>
              </w:rPr>
              <w:t>聯立方程式的解</w:t>
            </w:r>
            <w:proofErr w:type="gramEnd"/>
            <w:r w:rsidRPr="00A804BE">
              <w:rPr>
                <w:rFonts w:ascii="新細明體" w:hAnsi="新細明體"/>
                <w:color w:val="FF0000"/>
              </w:rPr>
              <w:t>。</w:t>
            </w:r>
          </w:p>
          <w:p w:rsidR="00786C3B" w:rsidRPr="00786C3B" w:rsidRDefault="00786C3B" w:rsidP="00786C3B">
            <w:pPr>
              <w:spacing w:line="260" w:lineRule="exact"/>
              <w:ind w:firstLine="0"/>
              <w:jc w:val="left"/>
              <w:rPr>
                <w:rFonts w:ascii="新細明體" w:hAnsi="新細明體"/>
              </w:rPr>
            </w:pPr>
          </w:p>
          <w:p w:rsidR="00786C3B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 w:rsidRPr="00C55FFE">
              <w:rPr>
                <w:rFonts w:ascii="新細明體" w:hAnsi="新細明體"/>
              </w:rPr>
              <w:t>認識</w:t>
            </w:r>
            <w:proofErr w:type="gramStart"/>
            <w:r w:rsidRPr="00C55FFE">
              <w:rPr>
                <w:rFonts w:ascii="新細明體" w:hAnsi="新細明體"/>
              </w:rPr>
              <w:t>代入消去</w:t>
            </w:r>
            <w:proofErr w:type="gramEnd"/>
            <w:r w:rsidRPr="00C55FFE">
              <w:rPr>
                <w:rFonts w:ascii="新細明體" w:hAnsi="新細明體"/>
              </w:rPr>
              <w:t>法。</w:t>
            </w:r>
          </w:p>
          <w:p w:rsidR="00786C3B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</w:p>
          <w:p w:rsidR="00786C3B" w:rsidRPr="00C55FFE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786C3B" w:rsidRDefault="00786C3B" w:rsidP="00786C3B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Default="00786C3B" w:rsidP="00786C3B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【閱讀素養教育】</w:t>
            </w:r>
          </w:p>
          <w:p w:rsidR="00786C3B" w:rsidRDefault="00786C3B" w:rsidP="00786C3B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閱J3 理解學科知識內的重要詞彙的意涵，並懂得如何運用該詞彙與他人進行溝通。</w:t>
            </w:r>
          </w:p>
          <w:p w:rsidR="00786C3B" w:rsidRDefault="00786C3B" w:rsidP="00786C3B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【品德教育】</w:t>
            </w:r>
          </w:p>
          <w:p w:rsidR="00786C3B" w:rsidRDefault="00786C3B" w:rsidP="00786C3B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品J1 溝通合作與和諧人際關係。</w:t>
            </w:r>
          </w:p>
          <w:p w:rsidR="00786C3B" w:rsidRPr="00FD1F69" w:rsidRDefault="00786C3B" w:rsidP="00786C3B">
            <w:pPr>
              <w:spacing w:line="0" w:lineRule="atLeast"/>
              <w:rPr>
                <w:rFonts w:ascii="新細明體" w:hAnsi="新細明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4-5社自學期成績補考</w:t>
            </w:r>
            <w:r>
              <w:rPr>
                <w:rFonts w:ascii="標楷體" w:eastAsia="標楷體" w:hAnsi="標楷體" w:cs="標楷體"/>
              </w:rPr>
              <w:br/>
              <w:t>3課輔</w:t>
            </w:r>
            <w:proofErr w:type="gramStart"/>
            <w:r>
              <w:rPr>
                <w:rFonts w:ascii="標楷體" w:eastAsia="標楷體" w:hAnsi="標楷體" w:cs="標楷體"/>
              </w:rPr>
              <w:t>及學扶開始</w:t>
            </w:r>
            <w:proofErr w:type="gramEnd"/>
          </w:p>
        </w:tc>
      </w:tr>
      <w:tr w:rsidR="00786C3B" w:rsidTr="00AB172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</w:t>
            </w:r>
          </w:p>
          <w:p w:rsidR="00786C3B" w:rsidRDefault="00786C3B" w:rsidP="00786C3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a-IV-4 理解二元一次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解的意義，並能以</w:t>
            </w:r>
            <w:proofErr w:type="gramStart"/>
            <w:r w:rsidRPr="001E0438">
              <w:rPr>
                <w:rFonts w:ascii="標楷體" w:eastAsia="標楷體" w:hAnsi="標楷體"/>
              </w:rPr>
              <w:t>代入消去</w:t>
            </w:r>
            <w:proofErr w:type="gramEnd"/>
            <w:r w:rsidRPr="001E0438">
              <w:rPr>
                <w:rFonts w:ascii="標楷體" w:eastAsia="標楷體" w:hAnsi="標楷體"/>
              </w:rPr>
              <w:t>法與加減消去法求解和驗算，以及能運用到日常生活的情境解決問題。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1E0438" w:rsidRDefault="00786C3B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A-7-5 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聯立方程式的解法</w:t>
            </w:r>
            <w:proofErr w:type="gramEnd"/>
            <w:r w:rsidRPr="001E0438">
              <w:rPr>
                <w:rFonts w:ascii="標楷體" w:eastAsia="標楷體" w:hAnsi="標楷體"/>
              </w:rPr>
              <w:t>與應用：</w:t>
            </w:r>
            <w:proofErr w:type="gramStart"/>
            <w:r w:rsidRPr="001E0438">
              <w:rPr>
                <w:rFonts w:ascii="標楷體" w:eastAsia="標楷體" w:hAnsi="標楷體"/>
              </w:rPr>
              <w:t>代入消去</w:t>
            </w:r>
            <w:proofErr w:type="gramEnd"/>
            <w:r w:rsidRPr="001E0438">
              <w:rPr>
                <w:rFonts w:ascii="標楷體" w:eastAsia="標楷體" w:hAnsi="標楷體"/>
              </w:rPr>
              <w:t>法；加減消去法；應用問題。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B4121" w:rsidRDefault="003B4121" w:rsidP="003B412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55FFE">
              <w:rPr>
                <w:rFonts w:ascii="新細明體" w:hAnsi="新細明體"/>
              </w:rPr>
              <w:t>1-2 解二元一次聯立方程式</w:t>
            </w:r>
          </w:p>
          <w:p w:rsidR="003B4121" w:rsidRDefault="003B4121" w:rsidP="003B4121">
            <w:pPr>
              <w:spacing w:line="260" w:lineRule="exac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2</w:t>
            </w:r>
            <w:r>
              <w:rPr>
                <w:rFonts w:ascii="新細明體" w:hAnsi="新細明體"/>
              </w:rPr>
              <w:t>.</w:t>
            </w:r>
            <w:r w:rsidRPr="00C55FFE">
              <w:rPr>
                <w:rFonts w:ascii="新細明體" w:hAnsi="新細明體"/>
              </w:rPr>
              <w:t>認識</w:t>
            </w:r>
            <w:proofErr w:type="gramStart"/>
            <w:r w:rsidRPr="00C55FFE">
              <w:rPr>
                <w:rFonts w:ascii="新細明體" w:hAnsi="新細明體"/>
              </w:rPr>
              <w:t>代入消去</w:t>
            </w:r>
            <w:proofErr w:type="gramEnd"/>
            <w:r w:rsidRPr="00C55FFE">
              <w:rPr>
                <w:rFonts w:ascii="新細明體" w:hAnsi="新細明體"/>
              </w:rPr>
              <w:t>法。</w:t>
            </w:r>
          </w:p>
          <w:p w:rsidR="003B4121" w:rsidRDefault="00786C3B" w:rsidP="003B412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55FFE">
              <w:rPr>
                <w:rFonts w:ascii="新細明體" w:hAnsi="新細明體"/>
              </w:rPr>
              <w:t>1-3 應用問題</w:t>
            </w:r>
          </w:p>
          <w:p w:rsidR="00786C3B" w:rsidRPr="00C573A1" w:rsidRDefault="00786C3B" w:rsidP="00786C3B">
            <w:pPr>
              <w:spacing w:line="260" w:lineRule="exact"/>
              <w:jc w:val="left"/>
              <w:rPr>
                <w:rFonts w:ascii="新細明體" w:hAnsi="新細明體"/>
                <w:color w:val="FF0000"/>
              </w:rPr>
            </w:pPr>
            <w:r w:rsidRPr="00C55FFE">
              <w:rPr>
                <w:rFonts w:ascii="新細明體" w:hAnsi="新細明體"/>
              </w:rPr>
              <w:t>1</w:t>
            </w:r>
            <w:r w:rsidRPr="00C573A1">
              <w:rPr>
                <w:rFonts w:ascii="新細明體" w:hAnsi="新細明體"/>
                <w:color w:val="FF0000"/>
              </w:rPr>
              <w:t>.認識求解二元一次聯立方程式應用問題的步驟。</w:t>
            </w:r>
          </w:p>
          <w:p w:rsidR="00C573A1" w:rsidRPr="00C55FFE" w:rsidRDefault="00C573A1" w:rsidP="00C573A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55FFE">
              <w:rPr>
                <w:rFonts w:ascii="新細明體" w:hAnsi="新細明體"/>
              </w:rPr>
              <w:t>2.根據問題的情境，做適當的假設、列式與求解。</w:t>
            </w:r>
          </w:p>
          <w:p w:rsidR="00786C3B" w:rsidRPr="00C55FFE" w:rsidRDefault="00786C3B" w:rsidP="00786C3B">
            <w:pPr>
              <w:spacing w:line="260" w:lineRule="exact"/>
              <w:jc w:val="left"/>
              <w:rPr>
                <w:rFonts w:ascii="新細明體" w:hAnsi="新細明體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786C3B" w:rsidRDefault="00786C3B" w:rsidP="00786C3B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Default="00B00022" w:rsidP="00B00022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【閱讀素養教育】</w:t>
            </w:r>
          </w:p>
          <w:p w:rsidR="00B00022" w:rsidRDefault="00B00022" w:rsidP="00B00022">
            <w:pPr>
              <w:spacing w:line="26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閱J3 理解學科知識內的重要詞彙的意涵，並懂得如何運用該詞彙與他人進行溝通。</w:t>
            </w:r>
          </w:p>
          <w:p w:rsidR="00B00022" w:rsidRDefault="00B00022" w:rsidP="00B00022">
            <w:pPr>
              <w:spacing w:line="260" w:lineRule="exact"/>
              <w:rPr>
                <w:rFonts w:ascii="標楷體" w:eastAsia="標楷體" w:hAnsi="標楷體" w:hint="eastAsia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【品德教育】</w:t>
            </w:r>
          </w:p>
          <w:p w:rsidR="00B00022" w:rsidRDefault="00B00022" w:rsidP="00B00022">
            <w:pPr>
              <w:spacing w:line="260" w:lineRule="exac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品J1 溝通合作與和諧人際關係。</w:t>
            </w:r>
          </w:p>
          <w:p w:rsidR="00786C3B" w:rsidRPr="00FD1F69" w:rsidRDefault="00B00022" w:rsidP="00B00022">
            <w:pPr>
              <w:spacing w:line="0" w:lineRule="atLeast"/>
              <w:rPr>
                <w:rFonts w:ascii="新細明體" w:hAnsi="新細明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10-14校內語文競賽   </w:t>
            </w:r>
          </w:p>
        </w:tc>
      </w:tr>
      <w:tr w:rsidR="00786C3B" w:rsidTr="0051381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86C3B" w:rsidRDefault="00786C3B" w:rsidP="00786C3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C3B" w:rsidRPr="001E0438" w:rsidRDefault="002B4961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g-IV-1 認識直角坐標的意義與構成要素，並能報讀與標示坐標點，以及計算兩個坐標點的距離。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1E0438" w:rsidRDefault="002B4961" w:rsidP="00786C3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00BCC">
              <w:rPr>
                <w:rFonts w:ascii="標楷體" w:eastAsia="標楷體" w:hAnsi="標楷體"/>
                <w:sz w:val="24"/>
                <w:szCs w:val="24"/>
              </w:rPr>
              <w:t>G-7-1 平面直角坐標系：以平面直角坐標系、方位距離標定位置；平面直角坐標系及其相關術語（縱軸、橫軸、象限）。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3A1" w:rsidRPr="00C21646" w:rsidRDefault="00C573A1" w:rsidP="00C573A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第2章 直角坐標與二元一次方程式的圖形</w:t>
            </w:r>
          </w:p>
          <w:p w:rsidR="00C573A1" w:rsidRPr="00C21646" w:rsidRDefault="00C573A1" w:rsidP="00C573A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2-1 直角坐標平面</w:t>
            </w:r>
          </w:p>
          <w:p w:rsidR="00A804BE" w:rsidRPr="00A804BE" w:rsidRDefault="00C573A1" w:rsidP="00A804BE">
            <w:pPr>
              <w:spacing w:line="260" w:lineRule="exact"/>
              <w:jc w:val="left"/>
              <w:rPr>
                <w:rFonts w:ascii="新細明體" w:hAnsi="新細明體"/>
                <w:color w:val="FF0000"/>
              </w:rPr>
            </w:pPr>
            <w:r w:rsidRPr="00C21646">
              <w:rPr>
                <w:rFonts w:ascii="新細明體" w:hAnsi="新細明體"/>
              </w:rPr>
              <w:t>1.利用座位與隊伍等生活情境</w:t>
            </w:r>
            <w:r w:rsidR="00A804BE" w:rsidRPr="00A804BE">
              <w:rPr>
                <w:rFonts w:ascii="新細明體" w:hAnsi="新細明體" w:hint="eastAsia"/>
                <w:color w:val="FF0000"/>
              </w:rPr>
              <w:t>(如學校家裡郵局位置等。)</w:t>
            </w:r>
          </w:p>
          <w:p w:rsidR="00A804BE" w:rsidRDefault="00C573A1" w:rsidP="00C573A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了解坐標平面的意義，並學習</w:t>
            </w:r>
            <w:proofErr w:type="gramStart"/>
            <w:r w:rsidRPr="00C21646">
              <w:rPr>
                <w:rFonts w:ascii="新細明體" w:hAnsi="新細明體"/>
              </w:rPr>
              <w:t>利用數對記錄</w:t>
            </w:r>
            <w:proofErr w:type="gramEnd"/>
            <w:r w:rsidRPr="00C21646">
              <w:rPr>
                <w:rFonts w:ascii="新細明體" w:hAnsi="新細明體"/>
              </w:rPr>
              <w:t>位置。</w:t>
            </w:r>
          </w:p>
          <w:p w:rsidR="00C573A1" w:rsidRPr="00C21646" w:rsidRDefault="00C573A1" w:rsidP="00C573A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2.認識直角坐標平面，並了解其組成元素與相關名詞，例如：x軸（橫軸）、y軸（縱軸）、直角坐標平面、直角坐標、原點O、坐標等。</w:t>
            </w:r>
          </w:p>
          <w:p w:rsidR="00C573A1" w:rsidRPr="00C21646" w:rsidRDefault="00C573A1" w:rsidP="00C573A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3.熟練</w:t>
            </w:r>
            <w:proofErr w:type="gramStart"/>
            <w:r w:rsidRPr="00C21646">
              <w:rPr>
                <w:rFonts w:ascii="新細明體" w:hAnsi="新細明體"/>
              </w:rPr>
              <w:t>在坐</w:t>
            </w:r>
            <w:proofErr w:type="gramEnd"/>
            <w:r w:rsidRPr="00C21646">
              <w:rPr>
                <w:rFonts w:ascii="新細明體" w:hAnsi="新細明體"/>
              </w:rPr>
              <w:t>標平面上描出已知數對的對應點。</w:t>
            </w:r>
          </w:p>
          <w:p w:rsidR="00786C3B" w:rsidRPr="00C573A1" w:rsidRDefault="00786C3B" w:rsidP="00C573A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786C3B" w:rsidRDefault="00433F31" w:rsidP="00786C3B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6C3B" w:rsidRPr="009A2996" w:rsidRDefault="00786C3B" w:rsidP="00786C3B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Default="00B00022" w:rsidP="00B00022">
            <w:pPr>
              <w:spacing w:line="260" w:lineRule="exact"/>
              <w:rPr>
                <w:rFonts w:ascii="標楷體" w:eastAsia="標楷體" w:hAnsi="標楷體" w:hint="eastAsia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【生涯發展】</w:t>
            </w:r>
          </w:p>
          <w:p w:rsidR="00B00022" w:rsidRDefault="00B00022" w:rsidP="00B00022">
            <w:pPr>
              <w:spacing w:line="0" w:lineRule="atLeas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786C3B" w:rsidRDefault="00B00022" w:rsidP="00B0002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1-3-1探索自己的興趣、性向、價值觀及人格特質。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C3B" w:rsidRDefault="00786C3B" w:rsidP="00786C3B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17溪</w:t>
            </w:r>
            <w:proofErr w:type="gramStart"/>
            <w:r>
              <w:rPr>
                <w:rFonts w:ascii="標楷體" w:eastAsia="標楷體" w:hAnsi="標楷體" w:cs="標楷體"/>
              </w:rPr>
              <w:t>崑</w:t>
            </w:r>
            <w:proofErr w:type="gramEnd"/>
            <w:r>
              <w:rPr>
                <w:rFonts w:ascii="標楷體" w:eastAsia="標楷體" w:hAnsi="標楷體" w:cs="標楷體"/>
              </w:rPr>
              <w:t>文學獎、藝術展收件截止</w:t>
            </w:r>
          </w:p>
        </w:tc>
      </w:tr>
      <w:tr w:rsidR="002B496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4961" w:rsidRDefault="002B4961" w:rsidP="002B496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4961" w:rsidRPr="001E0438" w:rsidRDefault="002B4961" w:rsidP="002B496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g-IV-1 認識直角坐標的意義與構成要素，並能報讀與標示坐標點，以及計算兩個坐標點的距離。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B4961" w:rsidRDefault="002B4961" w:rsidP="002B496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A-7-6 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聯立方程式的幾何</w:t>
            </w:r>
            <w:proofErr w:type="gramEnd"/>
            <w:r w:rsidRPr="001E0438">
              <w:rPr>
                <w:rFonts w:ascii="標楷體" w:eastAsia="標楷體" w:hAnsi="標楷體"/>
              </w:rPr>
              <w:t xml:space="preserve">意義： </w:t>
            </w:r>
            <w:r w:rsidRPr="001E0438">
              <w:rPr>
                <w:rFonts w:ascii="Cambria Math" w:eastAsia="標楷體" w:hAnsi="Cambria Math" w:cs="Cambria Math"/>
              </w:rPr>
              <w:t>𝑎𝑥</w:t>
            </w:r>
            <w:r w:rsidRPr="001E0438">
              <w:rPr>
                <w:rFonts w:ascii="標楷體" w:eastAsia="標楷體" w:hAnsi="標楷體"/>
              </w:rPr>
              <w:t>+</w:t>
            </w:r>
            <w:r w:rsidRPr="001E0438">
              <w:rPr>
                <w:rFonts w:ascii="Cambria Math" w:eastAsia="標楷體" w:hAnsi="Cambria Math" w:cs="Cambria Math"/>
              </w:rPr>
              <w:t>𝑏𝑦</w:t>
            </w:r>
            <w:r w:rsidRPr="001E0438">
              <w:rPr>
                <w:rFonts w:ascii="標楷體" w:eastAsia="標楷體" w:hAnsi="標楷體"/>
              </w:rPr>
              <w:t>=</w:t>
            </w:r>
            <w:r w:rsidRPr="001E0438">
              <w:rPr>
                <w:rFonts w:ascii="Cambria Math" w:eastAsia="標楷體" w:hAnsi="Cambria Math" w:cs="Cambria Math"/>
              </w:rPr>
              <w:t>𝑐</w:t>
            </w:r>
            <w:r w:rsidRPr="001E0438">
              <w:rPr>
                <w:rFonts w:ascii="標楷體" w:eastAsia="標楷體" w:hAnsi="標楷體"/>
              </w:rPr>
              <w:t>的圖形；</w:t>
            </w:r>
            <w:r w:rsidRPr="001E0438">
              <w:rPr>
                <w:rFonts w:ascii="Cambria Math" w:eastAsia="標楷體" w:hAnsi="Cambria Math" w:cs="Cambria Math"/>
              </w:rPr>
              <w:t>𝑦</w:t>
            </w:r>
            <w:r w:rsidRPr="001E0438">
              <w:rPr>
                <w:rFonts w:ascii="標楷體" w:eastAsia="標楷體" w:hAnsi="標楷體"/>
              </w:rPr>
              <w:t>=</w:t>
            </w:r>
            <w:r w:rsidRPr="001E0438">
              <w:rPr>
                <w:rFonts w:ascii="Cambria Math" w:eastAsia="標楷體" w:hAnsi="Cambria Math" w:cs="Cambria Math"/>
              </w:rPr>
              <w:t>𝑐</w:t>
            </w:r>
            <w:r w:rsidRPr="001E0438">
              <w:rPr>
                <w:rFonts w:ascii="標楷體" w:eastAsia="標楷體" w:hAnsi="標楷體"/>
              </w:rPr>
              <w:t>的圖形（水平線）；</w:t>
            </w:r>
            <w:r w:rsidRPr="001E0438">
              <w:rPr>
                <w:rFonts w:ascii="Cambria Math" w:eastAsia="標楷體" w:hAnsi="Cambria Math" w:cs="Cambria Math"/>
              </w:rPr>
              <w:t>𝑥</w:t>
            </w:r>
            <w:r w:rsidRPr="001E0438">
              <w:rPr>
                <w:rFonts w:ascii="標楷體" w:eastAsia="標楷體" w:hAnsi="標楷體"/>
              </w:rPr>
              <w:t>=</w:t>
            </w:r>
            <w:r w:rsidRPr="001E0438">
              <w:rPr>
                <w:rFonts w:ascii="Cambria Math" w:eastAsia="標楷體" w:hAnsi="Cambria Math" w:cs="Cambria Math"/>
              </w:rPr>
              <w:t>𝑐</w:t>
            </w:r>
            <w:r w:rsidRPr="001E0438">
              <w:rPr>
                <w:rFonts w:ascii="標楷體" w:eastAsia="標楷體" w:hAnsi="標楷體"/>
              </w:rPr>
              <w:t>的圖形（鉛垂線）；二元一次聯立方程</w:t>
            </w:r>
            <w:proofErr w:type="gramStart"/>
            <w:r w:rsidRPr="001E0438">
              <w:rPr>
                <w:rFonts w:ascii="標楷體" w:eastAsia="標楷體" w:hAnsi="標楷體"/>
              </w:rPr>
              <w:t>式的解只</w:t>
            </w:r>
            <w:proofErr w:type="gramEnd"/>
            <w:r w:rsidRPr="001E0438">
              <w:rPr>
                <w:rFonts w:ascii="標楷體" w:eastAsia="標楷體" w:hAnsi="標楷體"/>
              </w:rPr>
              <w:t>處理相交且只有一個交點的情況。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961" w:rsidRPr="00C21646" w:rsidRDefault="002B4961" w:rsidP="002B496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2-1 直角坐標平面</w:t>
            </w:r>
          </w:p>
          <w:p w:rsidR="002B4961" w:rsidRPr="00C21646" w:rsidRDefault="002B4961" w:rsidP="002B496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1.</w:t>
            </w:r>
            <w:r w:rsidRPr="00A804BE">
              <w:rPr>
                <w:rFonts w:ascii="新細明體" w:hAnsi="新細明體"/>
                <w:color w:val="FF0000"/>
              </w:rPr>
              <w:t>了解坐標上點到兩軸的距離</w:t>
            </w:r>
            <w:r w:rsidRPr="00C21646">
              <w:rPr>
                <w:rFonts w:ascii="新細明體" w:hAnsi="新細明體"/>
              </w:rPr>
              <w:t>。</w:t>
            </w:r>
          </w:p>
          <w:p w:rsidR="002B4961" w:rsidRPr="008E064A" w:rsidRDefault="002B4961" w:rsidP="002B4961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8E064A">
              <w:rPr>
                <w:rFonts w:ascii="新細明體" w:hAnsi="新細明體"/>
              </w:rPr>
              <w:t>2.熟練象限上坐標的性質符號。</w:t>
            </w:r>
          </w:p>
          <w:p w:rsidR="002B4961" w:rsidRPr="008E064A" w:rsidRDefault="002B4961" w:rsidP="002B4961">
            <w:pPr>
              <w:ind w:firstLine="0"/>
              <w:rPr>
                <w:rFonts w:ascii="新細明體" w:hAnsi="新細明體"/>
              </w:rPr>
            </w:pPr>
            <w:r w:rsidRPr="008E064A">
              <w:rPr>
                <w:rFonts w:ascii="新細明體" w:hAnsi="新細明體"/>
              </w:rPr>
              <w:t>3.</w:t>
            </w:r>
            <w:proofErr w:type="gramStart"/>
            <w:r w:rsidRPr="008E064A">
              <w:rPr>
                <w:rFonts w:ascii="新細明體" w:hAnsi="新細明體"/>
              </w:rPr>
              <w:t>判別數對在</w:t>
            </w:r>
            <w:proofErr w:type="gramEnd"/>
            <w:r w:rsidRPr="008E064A">
              <w:rPr>
                <w:rFonts w:ascii="新細明體" w:hAnsi="新細明體"/>
              </w:rPr>
              <w:t>象限上的位置。</w:t>
            </w:r>
          </w:p>
          <w:p w:rsidR="002B4961" w:rsidRDefault="002B4961" w:rsidP="002B4961">
            <w:pPr>
              <w:ind w:firstLine="0"/>
              <w:rPr>
                <w:rFonts w:ascii="新細明體" w:hAnsi="新細明體"/>
              </w:rPr>
            </w:pPr>
          </w:p>
          <w:p w:rsidR="002B4961" w:rsidRPr="00C21646" w:rsidRDefault="002B4961" w:rsidP="002B4961">
            <w:pPr>
              <w:ind w:firstLine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複</w:t>
            </w:r>
            <w:r w:rsidRPr="009A2996">
              <w:rPr>
                <w:rFonts w:ascii="新細明體" w:hAnsi="新細明體"/>
              </w:rPr>
              <w:t>習評量</w:t>
            </w:r>
            <w:r w:rsidRPr="009A2996">
              <w:t>(</w:t>
            </w:r>
            <w:r w:rsidRPr="009A2996">
              <w:t>第一次段考</w:t>
            </w:r>
            <w:r w:rsidRPr="009A2996">
              <w:t>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961" w:rsidRPr="009A2996" w:rsidRDefault="002B4961" w:rsidP="002B4961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>
              <w:rPr>
                <w:rFonts w:ascii="新細明體" w:hAnsi="新細明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3F31" w:rsidRDefault="007C3D1A" w:rsidP="002B4961">
            <w:pPr>
              <w:spacing w:line="0" w:lineRule="atLeast"/>
            </w:pPr>
            <w:hyperlink r:id="rId8" w:tgtFrame="_blank" w:history="1">
              <w:r w:rsidR="00433F31" w:rsidRPr="00786C3B">
                <w:t xml:space="preserve">LearnMode </w:t>
              </w:r>
              <w:r w:rsidR="00433F31" w:rsidRPr="00786C3B">
                <w:t>學習吧</w:t>
              </w:r>
            </w:hyperlink>
            <w:r w:rsidR="00433F31" w:rsidRPr="00786C3B">
              <w:rPr>
                <w:rFonts w:hint="eastAsia"/>
              </w:rPr>
              <w:t>講義</w:t>
            </w:r>
          </w:p>
          <w:p w:rsidR="002B4961" w:rsidRPr="009A2996" w:rsidRDefault="002B4961" w:rsidP="002B4961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961" w:rsidRDefault="002B4961" w:rsidP="002B496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4961" w:rsidRDefault="002B4961" w:rsidP="002B496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4961" w:rsidRDefault="002B4961" w:rsidP="002B4961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26-27第1次定期評量  </w:t>
            </w:r>
          </w:p>
        </w:tc>
      </w:tr>
      <w:tr w:rsidR="00572769" w:rsidTr="009D689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769" w:rsidRDefault="00572769" w:rsidP="0057276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72769" w:rsidRDefault="00572769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769" w:rsidRPr="001E0438" w:rsidRDefault="00572769" w:rsidP="0057276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g-IV-2 在直角坐標上能描繪與理解二元一次方程式的直線圖形，以及二元一次聯立方程式唯一解的幾何意義。</w:t>
            </w:r>
          </w:p>
          <w:p w:rsidR="00572769" w:rsidRPr="001E0438" w:rsidRDefault="00572769" w:rsidP="0057276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a-IV-4 理解二元一次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解的意義，並能以</w:t>
            </w:r>
            <w:proofErr w:type="gramStart"/>
            <w:r w:rsidRPr="001E0438">
              <w:rPr>
                <w:rFonts w:ascii="標楷體" w:eastAsia="標楷體" w:hAnsi="標楷體"/>
              </w:rPr>
              <w:t>代入消去</w:t>
            </w:r>
            <w:proofErr w:type="gramEnd"/>
            <w:r w:rsidRPr="001E0438">
              <w:rPr>
                <w:rFonts w:ascii="標楷體" w:eastAsia="標楷體" w:hAnsi="標楷體"/>
              </w:rPr>
              <w:t>法與加減消去法求解和驗算，以及能運用到日常生活的情境解決問題。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1E0438" w:rsidRDefault="00572769" w:rsidP="0057276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A-7-6 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聯立方程式的幾何</w:t>
            </w:r>
            <w:proofErr w:type="gramEnd"/>
            <w:r w:rsidRPr="001E0438">
              <w:rPr>
                <w:rFonts w:ascii="標楷體" w:eastAsia="標楷體" w:hAnsi="標楷體"/>
              </w:rPr>
              <w:t xml:space="preserve">意義： </w:t>
            </w:r>
            <w:r w:rsidRPr="001E0438">
              <w:rPr>
                <w:rFonts w:ascii="Cambria Math" w:eastAsia="標楷體" w:hAnsi="Cambria Math" w:cs="Cambria Math"/>
              </w:rPr>
              <w:t>𝑎𝑥</w:t>
            </w:r>
            <w:r w:rsidRPr="001E0438">
              <w:rPr>
                <w:rFonts w:ascii="標楷體" w:eastAsia="標楷體" w:hAnsi="標楷體"/>
              </w:rPr>
              <w:t>+</w:t>
            </w:r>
            <w:r w:rsidRPr="001E0438">
              <w:rPr>
                <w:rFonts w:ascii="Cambria Math" w:eastAsia="標楷體" w:hAnsi="Cambria Math" w:cs="Cambria Math"/>
              </w:rPr>
              <w:t>𝑏𝑦</w:t>
            </w:r>
            <w:r w:rsidRPr="001E0438">
              <w:rPr>
                <w:rFonts w:ascii="標楷體" w:eastAsia="標楷體" w:hAnsi="標楷體"/>
              </w:rPr>
              <w:t>=</w:t>
            </w:r>
            <w:r w:rsidRPr="001E0438">
              <w:rPr>
                <w:rFonts w:ascii="Cambria Math" w:eastAsia="標楷體" w:hAnsi="Cambria Math" w:cs="Cambria Math"/>
              </w:rPr>
              <w:t>𝑐</w:t>
            </w:r>
            <w:r w:rsidRPr="001E0438">
              <w:rPr>
                <w:rFonts w:ascii="標楷體" w:eastAsia="標楷體" w:hAnsi="標楷體"/>
              </w:rPr>
              <w:t>的圖形；</w:t>
            </w:r>
            <w:r w:rsidRPr="001E0438">
              <w:rPr>
                <w:rFonts w:ascii="Cambria Math" w:eastAsia="標楷體" w:hAnsi="Cambria Math" w:cs="Cambria Math"/>
              </w:rPr>
              <w:t>𝑦</w:t>
            </w:r>
            <w:r w:rsidRPr="001E0438">
              <w:rPr>
                <w:rFonts w:ascii="標楷體" w:eastAsia="標楷體" w:hAnsi="標楷體"/>
              </w:rPr>
              <w:t>=</w:t>
            </w:r>
            <w:r w:rsidRPr="001E0438">
              <w:rPr>
                <w:rFonts w:ascii="Cambria Math" w:eastAsia="標楷體" w:hAnsi="Cambria Math" w:cs="Cambria Math"/>
              </w:rPr>
              <w:t>𝑐</w:t>
            </w:r>
            <w:r w:rsidRPr="001E0438">
              <w:rPr>
                <w:rFonts w:ascii="標楷體" w:eastAsia="標楷體" w:hAnsi="標楷體"/>
              </w:rPr>
              <w:t>的圖形（水平線）；</w:t>
            </w:r>
            <w:r w:rsidRPr="001E0438">
              <w:rPr>
                <w:rFonts w:ascii="Cambria Math" w:eastAsia="標楷體" w:hAnsi="Cambria Math" w:cs="Cambria Math"/>
              </w:rPr>
              <w:t>𝑥</w:t>
            </w:r>
            <w:r w:rsidRPr="001E0438">
              <w:rPr>
                <w:rFonts w:ascii="標楷體" w:eastAsia="標楷體" w:hAnsi="標楷體"/>
              </w:rPr>
              <w:t>=</w:t>
            </w:r>
            <w:r w:rsidRPr="001E0438">
              <w:rPr>
                <w:rFonts w:ascii="Cambria Math" w:eastAsia="標楷體" w:hAnsi="Cambria Math" w:cs="Cambria Math"/>
              </w:rPr>
              <w:t>𝑐</w:t>
            </w:r>
            <w:r w:rsidRPr="001E0438">
              <w:rPr>
                <w:rFonts w:ascii="標楷體" w:eastAsia="標楷體" w:hAnsi="標楷體"/>
              </w:rPr>
              <w:t>的圖形（鉛垂線）；二元一次聯立方程</w:t>
            </w:r>
            <w:proofErr w:type="gramStart"/>
            <w:r w:rsidRPr="001E0438">
              <w:rPr>
                <w:rFonts w:ascii="標楷體" w:eastAsia="標楷體" w:hAnsi="標楷體"/>
              </w:rPr>
              <w:t>式的解只</w:t>
            </w:r>
            <w:proofErr w:type="gramEnd"/>
            <w:r w:rsidRPr="001E0438">
              <w:rPr>
                <w:rFonts w:ascii="標楷體" w:eastAsia="標楷體" w:hAnsi="標楷體"/>
              </w:rPr>
              <w:t>處理相交且只有一個交點的情況。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2-2 二元一次方程式的圖形</w:t>
            </w:r>
          </w:p>
          <w:p w:rsidR="00572769" w:rsidRPr="008E064A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8E064A">
              <w:rPr>
                <w:rFonts w:ascii="新細明體" w:hAnsi="新細明體"/>
              </w:rPr>
              <w:t>1.熟練將二元一次方程式的解轉換成坐標平面上的點。</w:t>
            </w:r>
          </w:p>
          <w:p w:rsidR="00572769" w:rsidRPr="00C21646" w:rsidRDefault="00572769" w:rsidP="00572769">
            <w:pPr>
              <w:ind w:firstLine="0"/>
              <w:rPr>
                <w:rFonts w:ascii="新細明體" w:hAnsi="新細明體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>
              <w:rPr>
                <w:rFonts w:ascii="新細明體" w:hAnsi="新細明體" w:cs="標楷體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786C3B" w:rsidRDefault="00572769" w:rsidP="00572769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Default="00572769" w:rsidP="005727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769" w:rsidRDefault="00572769" w:rsidP="0057276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3-5清明節連假</w:t>
            </w:r>
          </w:p>
        </w:tc>
      </w:tr>
      <w:tr w:rsidR="00572769" w:rsidTr="00916A6B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769" w:rsidRDefault="00572769" w:rsidP="0057276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72769" w:rsidRDefault="00572769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769" w:rsidRPr="001E0438" w:rsidRDefault="00572769" w:rsidP="0057276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g-IV-2 在直角坐標上能描繪與理解二元一次方程式的直線圖形，以及二元一次聯立方程式唯一解的幾何意義。</w:t>
            </w:r>
          </w:p>
          <w:p w:rsidR="00572769" w:rsidRDefault="00572769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a-IV-4 理解二元一次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聯立方程式及其</w:t>
            </w:r>
            <w:proofErr w:type="gramEnd"/>
            <w:r w:rsidRPr="001E0438">
              <w:rPr>
                <w:rFonts w:ascii="標楷體" w:eastAsia="標楷體" w:hAnsi="標楷體"/>
              </w:rPr>
              <w:t>解的意義，並能以</w:t>
            </w:r>
            <w:proofErr w:type="gramStart"/>
            <w:r w:rsidRPr="001E0438">
              <w:rPr>
                <w:rFonts w:ascii="標楷體" w:eastAsia="標楷體" w:hAnsi="標楷體"/>
              </w:rPr>
              <w:t>代入消去</w:t>
            </w:r>
            <w:proofErr w:type="gramEnd"/>
            <w:r w:rsidRPr="001E0438">
              <w:rPr>
                <w:rFonts w:ascii="標楷體" w:eastAsia="標楷體" w:hAnsi="標楷體"/>
              </w:rPr>
              <w:t>法與加減消去法求解和驗算，以及能運用到日常生活的情境解決問題。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1E0438" w:rsidRDefault="00572769" w:rsidP="0057276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A-7-6 二元一次</w:t>
            </w:r>
            <w:proofErr w:type="gramStart"/>
            <w:r w:rsidRPr="001E0438">
              <w:rPr>
                <w:rFonts w:ascii="標楷體" w:eastAsia="標楷體" w:hAnsi="標楷體"/>
              </w:rPr>
              <w:t>聯立方程式的幾何</w:t>
            </w:r>
            <w:proofErr w:type="gramEnd"/>
            <w:r w:rsidRPr="001E0438">
              <w:rPr>
                <w:rFonts w:ascii="標楷體" w:eastAsia="標楷體" w:hAnsi="標楷體"/>
              </w:rPr>
              <w:t xml:space="preserve">意義： </w:t>
            </w:r>
            <w:r w:rsidRPr="001E0438">
              <w:rPr>
                <w:rFonts w:ascii="Cambria Math" w:eastAsia="標楷體" w:hAnsi="Cambria Math" w:cs="Cambria Math"/>
              </w:rPr>
              <w:t>𝑎𝑥</w:t>
            </w:r>
            <w:r w:rsidRPr="001E0438">
              <w:rPr>
                <w:rFonts w:ascii="標楷體" w:eastAsia="標楷體" w:hAnsi="標楷體"/>
              </w:rPr>
              <w:t>+</w:t>
            </w:r>
            <w:r w:rsidRPr="001E0438">
              <w:rPr>
                <w:rFonts w:ascii="Cambria Math" w:eastAsia="標楷體" w:hAnsi="Cambria Math" w:cs="Cambria Math"/>
              </w:rPr>
              <w:t>𝑏𝑦</w:t>
            </w:r>
            <w:r w:rsidRPr="001E0438">
              <w:rPr>
                <w:rFonts w:ascii="標楷體" w:eastAsia="標楷體" w:hAnsi="標楷體"/>
              </w:rPr>
              <w:t>=</w:t>
            </w:r>
            <w:r w:rsidRPr="001E0438">
              <w:rPr>
                <w:rFonts w:ascii="Cambria Math" w:eastAsia="標楷體" w:hAnsi="Cambria Math" w:cs="Cambria Math"/>
              </w:rPr>
              <w:t>𝑐</w:t>
            </w:r>
            <w:r w:rsidRPr="001E0438">
              <w:rPr>
                <w:rFonts w:ascii="標楷體" w:eastAsia="標楷體" w:hAnsi="標楷體"/>
              </w:rPr>
              <w:t>的圖形；</w:t>
            </w:r>
            <w:r w:rsidRPr="001E0438">
              <w:rPr>
                <w:rFonts w:ascii="Cambria Math" w:eastAsia="標楷體" w:hAnsi="Cambria Math" w:cs="Cambria Math"/>
              </w:rPr>
              <w:t>𝑦</w:t>
            </w:r>
            <w:r w:rsidRPr="001E0438">
              <w:rPr>
                <w:rFonts w:ascii="標楷體" w:eastAsia="標楷體" w:hAnsi="標楷體"/>
              </w:rPr>
              <w:t>=</w:t>
            </w:r>
            <w:r w:rsidRPr="001E0438">
              <w:rPr>
                <w:rFonts w:ascii="Cambria Math" w:eastAsia="標楷體" w:hAnsi="Cambria Math" w:cs="Cambria Math"/>
              </w:rPr>
              <w:t>𝑐</w:t>
            </w:r>
            <w:r w:rsidRPr="001E0438">
              <w:rPr>
                <w:rFonts w:ascii="標楷體" w:eastAsia="標楷體" w:hAnsi="標楷體"/>
              </w:rPr>
              <w:t>的圖形（水平線）；</w:t>
            </w:r>
            <w:r w:rsidRPr="001E0438">
              <w:rPr>
                <w:rFonts w:ascii="Cambria Math" w:eastAsia="標楷體" w:hAnsi="Cambria Math" w:cs="Cambria Math"/>
              </w:rPr>
              <w:t>𝑥</w:t>
            </w:r>
            <w:r w:rsidRPr="001E0438">
              <w:rPr>
                <w:rFonts w:ascii="標楷體" w:eastAsia="標楷體" w:hAnsi="標楷體"/>
              </w:rPr>
              <w:t>=</w:t>
            </w:r>
            <w:r w:rsidRPr="001E0438">
              <w:rPr>
                <w:rFonts w:ascii="Cambria Math" w:eastAsia="標楷體" w:hAnsi="Cambria Math" w:cs="Cambria Math"/>
              </w:rPr>
              <w:t>𝑐</w:t>
            </w:r>
            <w:r w:rsidRPr="001E0438">
              <w:rPr>
                <w:rFonts w:ascii="標楷體" w:eastAsia="標楷體" w:hAnsi="標楷體"/>
              </w:rPr>
              <w:t>的圖形（鉛垂線）；二元一次聯立方程</w:t>
            </w:r>
            <w:proofErr w:type="gramStart"/>
            <w:r w:rsidRPr="001E0438">
              <w:rPr>
                <w:rFonts w:ascii="標楷體" w:eastAsia="標楷體" w:hAnsi="標楷體"/>
              </w:rPr>
              <w:t>式的解只</w:t>
            </w:r>
            <w:proofErr w:type="gramEnd"/>
            <w:r w:rsidRPr="001E0438">
              <w:rPr>
                <w:rFonts w:ascii="標楷體" w:eastAsia="標楷體" w:hAnsi="標楷體"/>
              </w:rPr>
              <w:t>處理相交且只有一個交點的情況。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2-2 二元一次方程式的圖形</w:t>
            </w:r>
          </w:p>
          <w:p w:rsidR="00572769" w:rsidRPr="008E064A" w:rsidRDefault="00572769" w:rsidP="00572769">
            <w:pPr>
              <w:spacing w:line="260" w:lineRule="exact"/>
              <w:jc w:val="left"/>
              <w:rPr>
                <w:rFonts w:ascii="新細明體" w:hAnsi="新細明體"/>
                <w:color w:val="FF0000"/>
              </w:rPr>
            </w:pPr>
            <w:r w:rsidRPr="008E064A">
              <w:rPr>
                <w:rFonts w:ascii="新細明體" w:hAnsi="新細明體"/>
                <w:color w:val="FF0000"/>
              </w:rPr>
              <w:t>1.熟練</w:t>
            </w:r>
            <w:proofErr w:type="gramStart"/>
            <w:r w:rsidRPr="008E064A">
              <w:rPr>
                <w:rFonts w:ascii="新細明體" w:hAnsi="新細明體"/>
                <w:color w:val="FF0000"/>
              </w:rPr>
              <w:t>在坐</w:t>
            </w:r>
            <w:proofErr w:type="gramEnd"/>
            <w:r w:rsidRPr="008E064A">
              <w:rPr>
                <w:rFonts w:ascii="新細明體" w:hAnsi="新細明體"/>
                <w:color w:val="FF0000"/>
              </w:rPr>
              <w:t>標平面上繪製二元一次方程式的圖形。</w:t>
            </w:r>
          </w:p>
          <w:p w:rsidR="00572769" w:rsidRPr="00DC596F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DC596F">
              <w:rPr>
                <w:rFonts w:ascii="新細明體" w:hAnsi="新細明體"/>
              </w:rPr>
              <w:t>2</w:t>
            </w:r>
            <w:r w:rsidRPr="00DC596F">
              <w:rPr>
                <w:rFonts w:ascii="新細明體" w:hAnsi="新細明體" w:hint="eastAsia"/>
              </w:rPr>
              <w:t>.可求出二元一次方程式的圖形與兩軸的交點坐標。</w:t>
            </w:r>
          </w:p>
          <w:p w:rsidR="00572769" w:rsidRPr="00DC596F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786C3B" w:rsidRDefault="00572769" w:rsidP="00572769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Default="00572769" w:rsidP="005727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769" w:rsidRDefault="00572769" w:rsidP="0057276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12校慶 </w:t>
            </w:r>
            <w:r>
              <w:rPr>
                <w:rFonts w:ascii="標楷體" w:eastAsia="標楷體" w:hAnsi="標楷體" w:cs="標楷體"/>
                <w:b/>
              </w:rPr>
              <w:t xml:space="preserve"> </w:t>
            </w:r>
          </w:p>
        </w:tc>
      </w:tr>
      <w:tr w:rsidR="005727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769" w:rsidRDefault="00572769" w:rsidP="0057276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572769" w:rsidRDefault="00572769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640" w:rsidRPr="001E0438" w:rsidRDefault="006F4640" w:rsidP="006F4640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n-IV-4 理解比、比例式、正比、反比和連比的意義和推理，並能運用到日常生活的情境解決問題。</w:t>
            </w:r>
          </w:p>
          <w:p w:rsidR="00572769" w:rsidRDefault="006F4640" w:rsidP="006F46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eastAsia="標楷體" w:hint="eastAsia"/>
              </w:rPr>
              <w:t xml:space="preserve">n-IV-9 </w:t>
            </w:r>
            <w:r w:rsidRPr="001E0438">
              <w:rPr>
                <w:rFonts w:eastAsia="標楷體" w:hint="eastAsia"/>
              </w:rPr>
              <w:t>使用計算機計算比值、複雜的數式、小數或根式等四則運算與三角比的近</w:t>
            </w:r>
            <w:r w:rsidRPr="001E0438">
              <w:rPr>
                <w:rFonts w:eastAsia="標楷體" w:hint="eastAsia"/>
              </w:rPr>
              <w:lastRenderedPageBreak/>
              <w:t>似值問題，並能理解計算機可能產生誤差。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2769" w:rsidRDefault="00572769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lastRenderedPageBreak/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第3章 比例</w:t>
            </w:r>
          </w:p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3-1 比例式</w:t>
            </w:r>
          </w:p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1.了解比的前項、後項與比值。</w:t>
            </w:r>
          </w:p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2.熟練比值的求法，並利用比值解決生活中的應用問題。</w:t>
            </w:r>
          </w:p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3.知道比值相等的兩個比，即為相等的比。</w:t>
            </w:r>
          </w:p>
          <w:p w:rsidR="00572769" w:rsidRPr="00C21646" w:rsidRDefault="00572769" w:rsidP="00572769">
            <w:pPr>
              <w:pStyle w:val="Web"/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  <w:r w:rsidRPr="00C21646">
              <w:rPr>
                <w:rFonts w:cs="Times New Roman"/>
                <w:color w:val="000000"/>
                <w:sz w:val="20"/>
                <w:szCs w:val="20"/>
              </w:rPr>
              <w:t>4.能利用a：b＝（</w:t>
            </w:r>
            <w:proofErr w:type="spellStart"/>
            <w:r w:rsidRPr="00C21646">
              <w:rPr>
                <w:rFonts w:cs="Times New Roman"/>
                <w:color w:val="000000"/>
                <w:sz w:val="20"/>
                <w:szCs w:val="20"/>
              </w:rPr>
              <w:t>a÷m</w:t>
            </w:r>
            <w:proofErr w:type="spellEnd"/>
            <w:r w:rsidRPr="00C21646">
              <w:rPr>
                <w:rFonts w:cs="Times New Roman"/>
                <w:color w:val="000000"/>
                <w:sz w:val="20"/>
                <w:szCs w:val="20"/>
              </w:rPr>
              <w:t>）：（</w:t>
            </w:r>
            <w:proofErr w:type="spellStart"/>
            <w:r w:rsidRPr="00C21646">
              <w:rPr>
                <w:rFonts w:cs="Times New Roman"/>
                <w:color w:val="000000"/>
                <w:sz w:val="20"/>
                <w:szCs w:val="20"/>
              </w:rPr>
              <w:t>b÷m</w:t>
            </w:r>
            <w:proofErr w:type="spellEnd"/>
            <w:r w:rsidRPr="00C21646">
              <w:rPr>
                <w:rFonts w:cs="Times New Roman"/>
                <w:color w:val="000000"/>
                <w:sz w:val="20"/>
                <w:szCs w:val="20"/>
              </w:rPr>
              <w:t>），m≠0或a：b＝（</w:t>
            </w:r>
            <w:proofErr w:type="spellStart"/>
            <w:r w:rsidRPr="00C21646">
              <w:rPr>
                <w:rFonts w:cs="Times New Roman"/>
                <w:color w:val="000000"/>
                <w:sz w:val="20"/>
                <w:szCs w:val="20"/>
              </w:rPr>
              <w:t>a×m</w:t>
            </w:r>
            <w:proofErr w:type="spellEnd"/>
            <w:r w:rsidRPr="00C21646">
              <w:rPr>
                <w:rFonts w:cs="Times New Roman"/>
                <w:color w:val="000000"/>
                <w:sz w:val="20"/>
                <w:szCs w:val="20"/>
              </w:rPr>
              <w:t>）：（</w:t>
            </w:r>
            <w:proofErr w:type="spellStart"/>
            <w:r w:rsidRPr="00C21646">
              <w:rPr>
                <w:rFonts w:cs="Times New Roman"/>
                <w:color w:val="000000"/>
                <w:sz w:val="20"/>
                <w:szCs w:val="20"/>
              </w:rPr>
              <w:t>b×m</w:t>
            </w:r>
            <w:proofErr w:type="spellEnd"/>
            <w:r w:rsidRPr="00C21646">
              <w:rPr>
                <w:rFonts w:cs="Times New Roman"/>
                <w:color w:val="000000"/>
                <w:sz w:val="20"/>
                <w:szCs w:val="20"/>
              </w:rPr>
              <w:t>）來求</w:t>
            </w:r>
            <w:proofErr w:type="gramStart"/>
            <w:r w:rsidRPr="00C21646">
              <w:rPr>
                <w:rFonts w:cs="Times New Roman"/>
                <w:color w:val="000000"/>
                <w:sz w:val="20"/>
                <w:szCs w:val="20"/>
              </w:rPr>
              <w:t>最</w:t>
            </w:r>
            <w:proofErr w:type="gramEnd"/>
            <w:r w:rsidRPr="00C21646">
              <w:rPr>
                <w:rFonts w:cs="Times New Roman"/>
                <w:color w:val="000000"/>
                <w:sz w:val="20"/>
                <w:szCs w:val="20"/>
              </w:rPr>
              <w:t>簡整數比。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>
              <w:rPr>
                <w:rFonts w:ascii="新細明體" w:hAnsi="新細明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786C3B" w:rsidRDefault="00572769" w:rsidP="00572769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Default="00B00022" w:rsidP="00B00022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【閱讀素養教育】</w:t>
            </w:r>
          </w:p>
          <w:p w:rsidR="00B00022" w:rsidRDefault="00B00022" w:rsidP="00B00022">
            <w:pPr>
              <w:spacing w:line="260" w:lineRule="exact"/>
              <w:jc w:val="lef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閱J3 理解學科知識內的重要詞彙的意涵，並懂得如何運用該詞彙與他人進行溝通。</w:t>
            </w:r>
          </w:p>
          <w:p w:rsidR="00572769" w:rsidRPr="00B00022" w:rsidRDefault="00572769" w:rsidP="005727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769" w:rsidRDefault="00572769" w:rsidP="00572769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14補假</w:t>
            </w:r>
          </w:p>
          <w:p w:rsidR="00572769" w:rsidRDefault="00572769" w:rsidP="0057276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17第1次作業抽查</w:t>
            </w:r>
            <w:r>
              <w:rPr>
                <w:rFonts w:ascii="標楷體" w:eastAsia="標楷體" w:hAnsi="標楷體" w:cs="標楷體"/>
              </w:rPr>
              <w:br/>
              <w:t>17-18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年級第4次複習考(康軒B1-B6)</w:t>
            </w:r>
          </w:p>
        </w:tc>
      </w:tr>
      <w:tr w:rsidR="0057276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769" w:rsidRDefault="00572769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4640" w:rsidRPr="001E0438" w:rsidRDefault="006F4640" w:rsidP="006F4640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n-IV-4 理解比、比例式、正比、反比和連比的意義和推理，並能運用到日常生活的情境解決問題。</w:t>
            </w:r>
          </w:p>
          <w:p w:rsidR="00572769" w:rsidRDefault="006F4640" w:rsidP="006F46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eastAsia="標楷體" w:hint="eastAsia"/>
              </w:rPr>
              <w:t xml:space="preserve">n-IV-9 </w:t>
            </w:r>
            <w:r w:rsidRPr="001E0438">
              <w:rPr>
                <w:rFonts w:eastAsia="標楷體" w:hint="eastAsia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2769" w:rsidRDefault="00572769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3-1 比例式</w:t>
            </w:r>
          </w:p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1.了解</w:t>
            </w:r>
            <w:proofErr w:type="gramStart"/>
            <w:r w:rsidRPr="00C21646">
              <w:rPr>
                <w:rFonts w:ascii="新細明體" w:hAnsi="新細明體"/>
              </w:rPr>
              <w:t>比例式的意義</w:t>
            </w:r>
            <w:proofErr w:type="gramEnd"/>
            <w:r w:rsidRPr="00C21646">
              <w:rPr>
                <w:rFonts w:ascii="新細明體" w:hAnsi="新細明體"/>
              </w:rPr>
              <w:t>，並熟練「若a：b＝c：d，則</w:t>
            </w:r>
            <w:proofErr w:type="spellStart"/>
            <w:r w:rsidRPr="00C21646">
              <w:rPr>
                <w:rFonts w:ascii="新細明體" w:hAnsi="新細明體"/>
              </w:rPr>
              <w:t>a×d</w:t>
            </w:r>
            <w:proofErr w:type="spellEnd"/>
            <w:r w:rsidRPr="00C21646">
              <w:rPr>
                <w:rFonts w:ascii="新細明體" w:hAnsi="新細明體"/>
              </w:rPr>
              <w:t>＝</w:t>
            </w:r>
            <w:proofErr w:type="spellStart"/>
            <w:r w:rsidRPr="00C21646">
              <w:rPr>
                <w:rFonts w:ascii="新細明體" w:hAnsi="新細明體"/>
              </w:rPr>
              <w:t>b×c</w:t>
            </w:r>
            <w:proofErr w:type="spellEnd"/>
            <w:r w:rsidRPr="00C21646">
              <w:rPr>
                <w:rFonts w:ascii="新細明體" w:hAnsi="新細明體"/>
              </w:rPr>
              <w:t>」的應用。</w:t>
            </w:r>
          </w:p>
          <w:p w:rsidR="00572769" w:rsidRPr="00C21646" w:rsidRDefault="00572769" w:rsidP="00572769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2.理解「當a：b＝c：d時，可假設a＝</w:t>
            </w:r>
            <w:proofErr w:type="spellStart"/>
            <w:r w:rsidRPr="00C21646">
              <w:rPr>
                <w:rFonts w:ascii="新細明體" w:hAnsi="新細明體"/>
              </w:rPr>
              <w:t>cr</w:t>
            </w:r>
            <w:proofErr w:type="spellEnd"/>
            <w:r w:rsidRPr="00C21646">
              <w:rPr>
                <w:rFonts w:ascii="新細明體" w:hAnsi="新細明體"/>
              </w:rPr>
              <w:t>，b＝</w:t>
            </w:r>
            <w:proofErr w:type="spellStart"/>
            <w:r w:rsidRPr="00C21646">
              <w:rPr>
                <w:rFonts w:ascii="新細明體" w:hAnsi="新細明體"/>
              </w:rPr>
              <w:t>dr</w:t>
            </w:r>
            <w:proofErr w:type="spellEnd"/>
            <w:r w:rsidRPr="00C21646">
              <w:rPr>
                <w:rFonts w:ascii="新細明體" w:hAnsi="新細明體"/>
              </w:rPr>
              <w:t>（r≠0）」，並熟練其應用。</w:t>
            </w:r>
          </w:p>
          <w:p w:rsidR="00572769" w:rsidRPr="00C21646" w:rsidRDefault="00572769" w:rsidP="00572769">
            <w:pPr>
              <w:ind w:firstLine="0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3.熟練比例，進而解決生活中的應用問題與比例尺問題。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786C3B" w:rsidRDefault="00572769" w:rsidP="00572769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Default="00B00022" w:rsidP="00B00022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【品德教育】</w:t>
            </w:r>
          </w:p>
          <w:p w:rsidR="00B00022" w:rsidRDefault="00B00022" w:rsidP="00B00022">
            <w:pPr>
              <w:spacing w:line="260" w:lineRule="exact"/>
              <w:jc w:val="lef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品J1 溝通合作與和諧人際關係。</w:t>
            </w:r>
          </w:p>
          <w:p w:rsidR="00572769" w:rsidRPr="00B00022" w:rsidRDefault="00572769" w:rsidP="005727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769" w:rsidRDefault="00572769" w:rsidP="00572769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教科書評選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</w:rPr>
              <w:br/>
            </w:r>
            <w:r>
              <w:rPr>
                <w:rFonts w:ascii="標楷體" w:eastAsia="標楷體" w:hAnsi="標楷體" w:cs="標楷體"/>
              </w:rPr>
              <w:t>21-25</w:t>
            </w:r>
            <w:proofErr w:type="gramStart"/>
            <w:r>
              <w:rPr>
                <w:rFonts w:ascii="標楷體" w:eastAsia="標楷體" w:hAnsi="標楷體" w:cs="標楷體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年級詩詞吟唱走位  </w:t>
            </w:r>
          </w:p>
          <w:p w:rsidR="00572769" w:rsidRDefault="00572769" w:rsidP="0057276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24第1次作業補抽查</w:t>
            </w:r>
          </w:p>
        </w:tc>
      </w:tr>
      <w:tr w:rsidR="00E15CA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5CA4" w:rsidRDefault="00E15CA4" w:rsidP="00E15CA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E15CA4" w:rsidRDefault="00E15CA4" w:rsidP="00E15C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5CA4" w:rsidRDefault="00E15CA4" w:rsidP="00E15C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15CA4" w:rsidRDefault="00E15CA4" w:rsidP="00E15C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Pr="00C21646" w:rsidRDefault="00E15CA4" w:rsidP="00E15CA4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3-2 正比與反比</w:t>
            </w:r>
          </w:p>
          <w:p w:rsidR="00E15CA4" w:rsidRPr="00C21646" w:rsidRDefault="00E15CA4" w:rsidP="00E15CA4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1.了解正比的意義與x、y若為正比關係，則x、y的關係式為y＝</w:t>
            </w:r>
            <w:proofErr w:type="spellStart"/>
            <w:r w:rsidRPr="00C21646">
              <w:rPr>
                <w:rFonts w:ascii="新細明體" w:hAnsi="新細明體"/>
              </w:rPr>
              <w:t>kx</w:t>
            </w:r>
            <w:proofErr w:type="spellEnd"/>
            <w:r w:rsidRPr="00C21646">
              <w:rPr>
                <w:rFonts w:ascii="新細明體" w:hAnsi="新細明體"/>
              </w:rPr>
              <w:t>（k為定數且k≠0）。</w:t>
            </w:r>
          </w:p>
          <w:p w:rsidR="008E064A" w:rsidRPr="00C21646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2.判斷兩數量是否成正比。</w:t>
            </w:r>
          </w:p>
          <w:p w:rsidR="00E15CA4" w:rsidRPr="008E064A" w:rsidRDefault="00E15CA4" w:rsidP="00E15CA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Pr="009A2996" w:rsidRDefault="00E15CA4" w:rsidP="00E15CA4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Pr="00786C3B" w:rsidRDefault="00E15CA4" w:rsidP="00E15CA4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Pr="009A2996" w:rsidRDefault="00E15CA4" w:rsidP="00E15CA4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Default="00E15CA4" w:rsidP="00E15C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5CA4" w:rsidRDefault="00E15CA4" w:rsidP="00E15CA4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29-1總彩排 </w:t>
            </w:r>
          </w:p>
          <w:p w:rsidR="00E15CA4" w:rsidRDefault="00E15CA4" w:rsidP="00E15CA4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proofErr w:type="gramStart"/>
            <w:r>
              <w:rPr>
                <w:rFonts w:ascii="標楷體" w:eastAsia="標楷體" w:hAnsi="標楷體" w:cs="標楷體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年級詩詞吟唱  </w:t>
            </w:r>
            <w:r>
              <w:rPr>
                <w:rFonts w:ascii="標楷體" w:eastAsia="標楷體" w:hAnsi="標楷體" w:cs="標楷體"/>
              </w:rPr>
              <w:br/>
              <w:t>2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>年級課輔</w:t>
            </w:r>
            <w:proofErr w:type="gramStart"/>
            <w:r>
              <w:rPr>
                <w:rFonts w:ascii="標楷體" w:eastAsia="標楷體" w:hAnsi="標楷體" w:cs="標楷體"/>
              </w:rPr>
              <w:t>及學扶結束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</w:t>
            </w:r>
          </w:p>
        </w:tc>
      </w:tr>
      <w:tr w:rsidR="00572769" w:rsidTr="006D5A0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769" w:rsidRDefault="00572769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769" w:rsidRDefault="006F4640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72769" w:rsidRDefault="006F4640" w:rsidP="0057276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Pr="00C21646" w:rsidRDefault="00E15CA4" w:rsidP="00E15CA4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3-2 正比與反比</w:t>
            </w:r>
          </w:p>
          <w:p w:rsidR="00572769" w:rsidRDefault="00E15CA4" w:rsidP="00E15CA4">
            <w:pPr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3.熟練正比關係進而解決生活中的應用問題。</w:t>
            </w:r>
          </w:p>
          <w:p w:rsidR="008E064A" w:rsidRPr="008E064A" w:rsidRDefault="008E064A" w:rsidP="008E064A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786C3B" w:rsidRDefault="00572769" w:rsidP="00572769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r w:rsidRPr="00786C3B">
              <w:fldChar w:fldCharType="begin"/>
            </w:r>
            <w:r w:rsidRPr="00786C3B">
              <w:instrText xml:space="preserve"> HYPERLINK 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\t "_blank" </w:instrText>
            </w:r>
            <w:r w:rsidRPr="00786C3B">
              <w:fldChar w:fldCharType="separate"/>
            </w:r>
            <w:r w:rsidRPr="00786C3B">
              <w:t xml:space="preserve">LearnMode </w:t>
            </w:r>
            <w:r w:rsidRPr="00786C3B">
              <w:t>學習吧</w:t>
            </w:r>
            <w:r w:rsidRPr="00786C3B">
              <w:fldChar w:fldCharType="end"/>
            </w:r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Pr="009A2996" w:rsidRDefault="00572769" w:rsidP="00572769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2769" w:rsidRDefault="00572769" w:rsidP="0057276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769" w:rsidRDefault="00572769" w:rsidP="00572769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6-7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年級第2次定期評量  </w:t>
            </w:r>
            <w:r>
              <w:rPr>
                <w:rFonts w:ascii="標楷體" w:eastAsia="標楷體" w:hAnsi="標楷體" w:cs="標楷體"/>
              </w:rPr>
              <w:br/>
              <w:t>9溪</w:t>
            </w:r>
            <w:proofErr w:type="gramStart"/>
            <w:r>
              <w:rPr>
                <w:rFonts w:ascii="標楷體" w:eastAsia="標楷體" w:hAnsi="標楷體" w:cs="標楷體"/>
              </w:rPr>
              <w:t>崑</w:t>
            </w:r>
            <w:proofErr w:type="gramEnd"/>
            <w:r>
              <w:rPr>
                <w:rFonts w:ascii="標楷體" w:eastAsia="標楷體" w:hAnsi="標楷體" w:cs="標楷體"/>
              </w:rPr>
              <w:t>文學獎暨視覺藝術展頒獎</w:t>
            </w:r>
          </w:p>
        </w:tc>
      </w:tr>
      <w:tr w:rsidR="00E15CA4" w:rsidTr="006D5A0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5CA4" w:rsidRPr="000C1DD4" w:rsidRDefault="00E15CA4" w:rsidP="00E15C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1DD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 w:rsidRPr="000C1DD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 w:rsidRPr="000C1DD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15CA4" w:rsidRDefault="00E15CA4" w:rsidP="00E15C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15CA4" w:rsidRDefault="00E15CA4" w:rsidP="00E15C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Pr="00C21646" w:rsidRDefault="00E15CA4" w:rsidP="00E15CA4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3-2 正比與反比</w:t>
            </w:r>
          </w:p>
          <w:p w:rsidR="008E064A" w:rsidRPr="00C21646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</w:t>
            </w:r>
            <w:r w:rsidRPr="00C21646">
              <w:rPr>
                <w:rFonts w:ascii="新細明體" w:hAnsi="新細明體"/>
              </w:rPr>
              <w:t>.了解反比的意義與x、y若為反比關係，則x、y的關係式為</w:t>
            </w:r>
            <w:proofErr w:type="spellStart"/>
            <w:r w:rsidRPr="00C21646">
              <w:rPr>
                <w:rFonts w:ascii="新細明體" w:hAnsi="新細明體"/>
              </w:rPr>
              <w:t>xy</w:t>
            </w:r>
            <w:proofErr w:type="spellEnd"/>
            <w:r w:rsidRPr="00C21646">
              <w:rPr>
                <w:rFonts w:ascii="新細明體" w:hAnsi="新細明體"/>
              </w:rPr>
              <w:t>＝k（</w:t>
            </w:r>
            <w:proofErr w:type="spellStart"/>
            <w:r w:rsidRPr="00C21646">
              <w:rPr>
                <w:rFonts w:ascii="新細明體" w:hAnsi="新細明體"/>
              </w:rPr>
              <w:t>k</w:t>
            </w:r>
            <w:proofErr w:type="spellEnd"/>
            <w:r w:rsidRPr="00C21646">
              <w:rPr>
                <w:rFonts w:ascii="新細明體" w:hAnsi="新細明體"/>
              </w:rPr>
              <w:t>為定數且k≠0）。</w:t>
            </w:r>
          </w:p>
          <w:p w:rsidR="00E15CA4" w:rsidRPr="008E064A" w:rsidRDefault="00E15CA4" w:rsidP="00E15CA4">
            <w:pPr>
              <w:spacing w:line="260" w:lineRule="exact"/>
              <w:jc w:val="left"/>
              <w:rPr>
                <w:rFonts w:ascii="新細明體" w:hAnsi="新細明體"/>
              </w:rPr>
            </w:pPr>
          </w:p>
          <w:p w:rsidR="00E15CA4" w:rsidRDefault="00E15CA4" w:rsidP="00E15CA4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0C1DD4">
              <w:rPr>
                <w:rFonts w:ascii="新細明體" w:hAnsi="新細明體" w:hint="eastAsia"/>
              </w:rPr>
              <w:t>複</w:t>
            </w:r>
            <w:r w:rsidRPr="000C1DD4">
              <w:rPr>
                <w:rFonts w:ascii="新細明體" w:hAnsi="新細明體"/>
              </w:rPr>
              <w:t>習評量</w:t>
            </w:r>
            <w:r w:rsidRPr="000C1DD4">
              <w:t>(</w:t>
            </w:r>
            <w:r w:rsidRPr="000C1DD4">
              <w:t>第</w:t>
            </w:r>
            <w:r w:rsidRPr="000C1DD4">
              <w:rPr>
                <w:rFonts w:hint="eastAsia"/>
              </w:rPr>
              <w:t>二</w:t>
            </w:r>
            <w:r w:rsidRPr="000C1DD4">
              <w:t>次段考</w:t>
            </w:r>
            <w:r w:rsidRPr="000C1DD4">
              <w:t>)</w:t>
            </w:r>
            <w:r w:rsidRPr="00C21646">
              <w:rPr>
                <w:rFonts w:ascii="新細明體" w:hAnsi="新細明體"/>
              </w:rPr>
              <w:t xml:space="preserve"> </w:t>
            </w:r>
          </w:p>
          <w:p w:rsidR="00E15CA4" w:rsidRDefault="00E15CA4" w:rsidP="00E15CA4">
            <w:pPr>
              <w:spacing w:line="260" w:lineRule="exact"/>
              <w:jc w:val="left"/>
              <w:rPr>
                <w:rFonts w:ascii="新細明體" w:hAnsi="新細明體"/>
              </w:rPr>
            </w:pPr>
          </w:p>
          <w:p w:rsidR="00E15CA4" w:rsidRPr="000C1DD4" w:rsidRDefault="00E15CA4" w:rsidP="00E15CA4">
            <w:pPr>
              <w:spacing w:line="220" w:lineRule="exact"/>
              <w:ind w:firstLine="0"/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Pr="000C1DD4" w:rsidRDefault="00E15CA4" w:rsidP="00E15CA4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0C1DD4">
              <w:rPr>
                <w:rFonts w:ascii="新細明體" w:hAnsi="新細明體" w:cs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Default="00E15CA4" w:rsidP="00E15CA4">
            <w:pPr>
              <w:spacing w:line="0" w:lineRule="atLeast"/>
            </w:pPr>
            <w:hyperlink r:id="rId9" w:tgtFrame="_blank" w:history="1">
              <w:r w:rsidRPr="00786C3B">
                <w:t xml:space="preserve">LearnMode </w:t>
              </w:r>
              <w:r w:rsidRPr="00786C3B">
                <w:t>學習吧</w:t>
              </w:r>
            </w:hyperlink>
            <w:r w:rsidRPr="00786C3B">
              <w:rPr>
                <w:rFonts w:hint="eastAsia"/>
              </w:rPr>
              <w:t>講義</w:t>
            </w:r>
          </w:p>
          <w:p w:rsidR="00E15CA4" w:rsidRPr="000C1DD4" w:rsidRDefault="00E15CA4" w:rsidP="00E15CA4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紙筆測驗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Pr="000C1DD4" w:rsidRDefault="00E15CA4" w:rsidP="00E15C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15CA4" w:rsidRPr="000C1DD4" w:rsidRDefault="00E15CA4" w:rsidP="00E15C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5CA4" w:rsidRPr="000C1DD4" w:rsidRDefault="00E15CA4" w:rsidP="00E15CA4">
            <w:pPr>
              <w:jc w:val="left"/>
              <w:rPr>
                <w:rFonts w:ascii="標楷體" w:eastAsia="標楷體" w:hAnsi="標楷體" w:cs="標楷體"/>
              </w:rPr>
            </w:pPr>
            <w:r w:rsidRPr="000C1DD4">
              <w:rPr>
                <w:rFonts w:ascii="標楷體" w:eastAsia="標楷體" w:hAnsi="標楷體" w:cs="標楷體"/>
              </w:rPr>
              <w:t xml:space="preserve">13-14七八年級第2次定期評量  </w:t>
            </w:r>
            <w:r w:rsidRPr="000C1DD4">
              <w:rPr>
                <w:rFonts w:ascii="標楷體" w:eastAsia="標楷體" w:hAnsi="標楷體" w:cs="標楷體"/>
              </w:rPr>
              <w:br/>
              <w:t xml:space="preserve">16第7節九年級停課查看會考考場  </w:t>
            </w:r>
          </w:p>
          <w:p w:rsidR="00E15CA4" w:rsidRPr="000C1DD4" w:rsidRDefault="00E15CA4" w:rsidP="00E15CA4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1DD4">
              <w:rPr>
                <w:rFonts w:ascii="標楷體" w:eastAsia="標楷體" w:hAnsi="標楷體" w:cs="標楷體"/>
              </w:rPr>
              <w:t>17-18教育會考</w:t>
            </w:r>
          </w:p>
        </w:tc>
      </w:tr>
      <w:tr w:rsidR="00B00022" w:rsidTr="006D5A0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0022" w:rsidRDefault="00B00022" w:rsidP="00B0002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00022" w:rsidRDefault="00B00022" w:rsidP="00B0002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0022" w:rsidRDefault="00B00022" w:rsidP="00B0002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N-7</w:t>
            </w:r>
            <w:bookmarkStart w:id="0" w:name="_GoBack"/>
            <w:bookmarkEnd w:id="0"/>
            <w:r w:rsidRPr="001E0438">
              <w:rPr>
                <w:rFonts w:ascii="標楷體" w:eastAsia="標楷體" w:hAnsi="標楷體"/>
              </w:rPr>
              <w:t>-9 比與比例式：比；比例式；正比；反比；相關之基本運算與應用問題，教學情境應以有意義之比值為例。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Pr="00C21646" w:rsidRDefault="00B00022" w:rsidP="00B00022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3-2 正比與反比</w:t>
            </w:r>
          </w:p>
          <w:p w:rsidR="00B00022" w:rsidRPr="006F4640" w:rsidRDefault="00B00022" w:rsidP="00B00022">
            <w:pPr>
              <w:spacing w:line="260" w:lineRule="exact"/>
              <w:ind w:firstLine="0"/>
              <w:jc w:val="left"/>
              <w:rPr>
                <w:rFonts w:ascii="新細明體" w:hAnsi="新細明體"/>
              </w:rPr>
            </w:pPr>
          </w:p>
          <w:p w:rsidR="00B00022" w:rsidRPr="00C21646" w:rsidRDefault="00B00022" w:rsidP="00B00022">
            <w:pPr>
              <w:spacing w:line="260" w:lineRule="exac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5</w:t>
            </w:r>
            <w:r w:rsidRPr="00C21646">
              <w:rPr>
                <w:rFonts w:ascii="新細明體" w:hAnsi="新細明體"/>
              </w:rPr>
              <w:t>.判斷兩數量是否成反比。</w:t>
            </w:r>
          </w:p>
          <w:p w:rsidR="00B00022" w:rsidRDefault="00B00022" w:rsidP="00B00022">
            <w:pPr>
              <w:spacing w:line="260" w:lineRule="exac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6</w:t>
            </w:r>
            <w:r w:rsidRPr="00C21646">
              <w:rPr>
                <w:rFonts w:ascii="新細明體" w:hAnsi="新細明體"/>
              </w:rPr>
              <w:t>.熟練反比關係進而解決生活中的應用問題。</w:t>
            </w:r>
          </w:p>
          <w:p w:rsidR="00B00022" w:rsidRPr="00E15CA4" w:rsidRDefault="00B00022" w:rsidP="00B00022">
            <w:pPr>
              <w:spacing w:line="260" w:lineRule="exact"/>
              <w:jc w:val="lef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Pr="009A2996" w:rsidRDefault="00B00022" w:rsidP="00B00022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Pr="00786C3B" w:rsidRDefault="00B00022" w:rsidP="00B00022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hyperlink r:id="rId10" w:tgtFrame="_blank" w:history="1">
              <w:r w:rsidRPr="00786C3B">
                <w:t xml:space="preserve">LearnMode </w:t>
              </w:r>
              <w:r w:rsidRPr="00786C3B">
                <w:t>學習吧</w:t>
              </w:r>
            </w:hyperlink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Pr="009A2996" w:rsidRDefault="00B00022" w:rsidP="00B00022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Default="00B00022" w:rsidP="00B0002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0022" w:rsidRDefault="00B00022" w:rsidP="00B00022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20</w:t>
            </w:r>
            <w:proofErr w:type="gramStart"/>
            <w:r>
              <w:rPr>
                <w:rFonts w:ascii="標楷體" w:eastAsia="標楷體" w:hAnsi="標楷體" w:cs="標楷體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年級下學期成績補考(上午)  22數學金頭腦 </w:t>
            </w:r>
          </w:p>
        </w:tc>
      </w:tr>
      <w:tr w:rsidR="006F4640" w:rsidTr="006D5A0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4640" w:rsidRDefault="006F4640" w:rsidP="006F46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6916" w:rsidRPr="001E0438" w:rsidRDefault="008B6916" w:rsidP="008B691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a-IV-3 理解一元一次不等式的意義，並應用於標示數的範圍和其在</w:t>
            </w:r>
            <w:proofErr w:type="gramStart"/>
            <w:r w:rsidRPr="001E0438">
              <w:rPr>
                <w:rFonts w:ascii="標楷體" w:eastAsia="標楷體" w:hAnsi="標楷體"/>
              </w:rPr>
              <w:t>數線上</w:t>
            </w:r>
            <w:proofErr w:type="gramEnd"/>
            <w:r w:rsidRPr="001E0438">
              <w:rPr>
                <w:rFonts w:ascii="標楷體" w:eastAsia="標楷體" w:hAnsi="標楷體"/>
              </w:rPr>
              <w:t>的圖形，</w:t>
            </w:r>
            <w:r w:rsidRPr="001E0438">
              <w:rPr>
                <w:rFonts w:ascii="標楷體" w:eastAsia="標楷體" w:hAnsi="標楷體"/>
              </w:rPr>
              <w:lastRenderedPageBreak/>
              <w:t>以及使用不等式的數學符號描述情境，與人溝通。</w:t>
            </w:r>
          </w:p>
          <w:p w:rsidR="006F4640" w:rsidRPr="008B6916" w:rsidRDefault="006F4640" w:rsidP="006F46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B6916" w:rsidRPr="001E0438" w:rsidRDefault="008B6916" w:rsidP="008B691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lastRenderedPageBreak/>
              <w:t>A-7-7 一元一次不等式的意義：不等式的意義；具體情境中列出一元一次不等式。</w:t>
            </w:r>
          </w:p>
          <w:p w:rsidR="006F4640" w:rsidRDefault="008B6916" w:rsidP="008B691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lastRenderedPageBreak/>
              <w:t>A-7-8 一元一次不等式的解與應用：單一的一元一次不等式的解；在</w:t>
            </w:r>
            <w:proofErr w:type="gramStart"/>
            <w:r w:rsidRPr="001E0438">
              <w:rPr>
                <w:rFonts w:ascii="標楷體" w:eastAsia="標楷體" w:hAnsi="標楷體"/>
              </w:rPr>
              <w:t>數線上</w:t>
            </w:r>
            <w:proofErr w:type="gramEnd"/>
            <w:r w:rsidRPr="001E0438">
              <w:rPr>
                <w:rFonts w:ascii="標楷體" w:eastAsia="標楷體" w:hAnsi="標楷體"/>
              </w:rPr>
              <w:t>標示解的範圍；應用問題。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Pr="00C21646" w:rsidRDefault="006F4640" w:rsidP="006F4640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lastRenderedPageBreak/>
              <w:t>第4章 一元一次不等式</w:t>
            </w:r>
          </w:p>
          <w:p w:rsidR="006F4640" w:rsidRPr="00C21646" w:rsidRDefault="006F4640" w:rsidP="006F4640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4-1認識一元一次不等式</w:t>
            </w:r>
          </w:p>
          <w:p w:rsidR="006F4640" w:rsidRPr="00C21646" w:rsidRDefault="006F4640" w:rsidP="006F4640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1.由生活經驗熟練a＞b、a＜b、a＝b這三種情況恰好只有一種情況成立，並認識數學中常用的不等號。</w:t>
            </w:r>
          </w:p>
          <w:p w:rsidR="006F4640" w:rsidRPr="00C21646" w:rsidRDefault="006F4640" w:rsidP="006F4640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lastRenderedPageBreak/>
              <w:t>2.學習由文字敘述中列出不等式。</w:t>
            </w:r>
          </w:p>
          <w:p w:rsidR="006F4640" w:rsidRPr="00C21646" w:rsidRDefault="00B00022" w:rsidP="006F4640">
            <w:pPr>
              <w:pStyle w:val="Web"/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 w:hint="eastAsia"/>
                <w:color w:val="000000"/>
                <w:sz w:val="20"/>
                <w:szCs w:val="20"/>
              </w:rPr>
              <w:t>3</w:t>
            </w:r>
            <w:r w:rsidRPr="008E064A">
              <w:rPr>
                <w:rFonts w:eastAsiaTheme="minorEastAsia" w:cs="Times New Roman"/>
                <w:sz w:val="20"/>
                <w:szCs w:val="20"/>
              </w:rPr>
              <w:t>. .將已知數代入一元一次不等式，並檢驗不等式的解。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Pr="009A2996" w:rsidRDefault="006F4640" w:rsidP="006F4640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>
              <w:rPr>
                <w:rFonts w:ascii="新細明體" w:hAnsi="新細明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Pr="00786C3B" w:rsidRDefault="006F4640" w:rsidP="006F4640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hyperlink r:id="rId11" w:tgtFrame="_blank" w:history="1">
              <w:r w:rsidRPr="00786C3B">
                <w:t xml:space="preserve">LearnMode </w:t>
              </w:r>
              <w:r w:rsidRPr="00786C3B">
                <w:t>學習吧</w:t>
              </w:r>
            </w:hyperlink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Pr="009A2996" w:rsidRDefault="006F4640" w:rsidP="006F4640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Default="006F4640" w:rsidP="006F46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F4640" w:rsidRDefault="006F4640" w:rsidP="006F4640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30-31端午節連假</w:t>
            </w:r>
          </w:p>
        </w:tc>
      </w:tr>
      <w:tr w:rsidR="006F464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640" w:rsidRDefault="006F4640" w:rsidP="006F46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6916" w:rsidRPr="001E0438" w:rsidRDefault="008B6916" w:rsidP="008B691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1E0438">
              <w:rPr>
                <w:rFonts w:ascii="標楷體" w:eastAsia="標楷體" w:hAnsi="標楷體"/>
              </w:rPr>
              <w:t>a-IV-3 理解一元一次不等式的意義，並應用於標示數的範圍和其在</w:t>
            </w:r>
            <w:proofErr w:type="gramStart"/>
            <w:r w:rsidRPr="001E0438">
              <w:rPr>
                <w:rFonts w:ascii="標楷體" w:eastAsia="標楷體" w:hAnsi="標楷體"/>
              </w:rPr>
              <w:t>數線上</w:t>
            </w:r>
            <w:proofErr w:type="gramEnd"/>
            <w:r w:rsidRPr="001E0438">
              <w:rPr>
                <w:rFonts w:ascii="標楷體" w:eastAsia="標楷體" w:hAnsi="標楷體"/>
              </w:rPr>
              <w:t>的圖形，以及使用不等式的數學符號描述情境，與人溝通。</w:t>
            </w:r>
          </w:p>
          <w:p w:rsidR="006F4640" w:rsidRPr="008B6916" w:rsidRDefault="006F4640" w:rsidP="006F464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B6916" w:rsidRDefault="008B6916" w:rsidP="008B691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A-7-7 一元一次不等式的意義：不等式的意義；具體情境中列出一元一次不等式。</w:t>
            </w:r>
          </w:p>
          <w:p w:rsidR="006F4640" w:rsidRDefault="008B6916" w:rsidP="008B691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A-7-8 一元一次不等式的解與應用：單一的一元一次不等式的解；在</w:t>
            </w:r>
            <w:proofErr w:type="gramStart"/>
            <w:r>
              <w:rPr>
                <w:rFonts w:ascii="標楷體" w:eastAsia="標楷體" w:hAnsi="標楷體" w:hint="eastAsia"/>
              </w:rPr>
              <w:t>數線上</w:t>
            </w:r>
            <w:proofErr w:type="gramEnd"/>
            <w:r>
              <w:rPr>
                <w:rFonts w:ascii="標楷體" w:eastAsia="標楷體" w:hAnsi="標楷體" w:hint="eastAsia"/>
              </w:rPr>
              <w:t>標示解的範圍；應用問題。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Pr="00C21646" w:rsidRDefault="006F4640" w:rsidP="006F4640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4-1認識一元一次不等式</w:t>
            </w:r>
          </w:p>
          <w:p w:rsidR="006F4640" w:rsidRDefault="00B00022" w:rsidP="00B00022">
            <w:pPr>
              <w:spacing w:line="260" w:lineRule="exact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4.</w:t>
            </w:r>
            <w:r w:rsidR="006F4640" w:rsidRPr="00C21646">
              <w:rPr>
                <w:rFonts w:ascii="新細明體" w:hAnsi="新細明體"/>
              </w:rPr>
              <w:t>在</w:t>
            </w:r>
            <w:proofErr w:type="gramStart"/>
            <w:r w:rsidR="006F4640" w:rsidRPr="00C21646">
              <w:rPr>
                <w:rFonts w:ascii="新細明體" w:hAnsi="新細明體"/>
              </w:rPr>
              <w:t>數線上</w:t>
            </w:r>
            <w:proofErr w:type="gramEnd"/>
            <w:r w:rsidR="006F4640" w:rsidRPr="00C21646">
              <w:rPr>
                <w:rFonts w:ascii="新細明體" w:hAnsi="新細明體"/>
              </w:rPr>
              <w:t>畫出一元一次不等式解的範圍。</w:t>
            </w:r>
          </w:p>
          <w:p w:rsidR="008E064A" w:rsidRPr="00F00BCC" w:rsidRDefault="008E064A" w:rsidP="008E06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00BCC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4-2解一元一次不等式及其應用</w:t>
            </w:r>
          </w:p>
          <w:p w:rsidR="00B00022" w:rsidRPr="008E064A" w:rsidRDefault="00B00022" w:rsidP="00B00022">
            <w:pPr>
              <w:spacing w:line="260" w:lineRule="exact"/>
              <w:jc w:val="left"/>
              <w:rPr>
                <w:rFonts w:ascii="新細明體" w:hAnsi="新細明體" w:hint="eastAsia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Pr="009A2996" w:rsidRDefault="006F4640" w:rsidP="006F4640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Pr="00786C3B" w:rsidRDefault="006F4640" w:rsidP="006F4640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hyperlink r:id="rId12" w:tgtFrame="_blank" w:history="1">
              <w:r w:rsidRPr="00786C3B">
                <w:t xml:space="preserve">LearnMode </w:t>
              </w:r>
              <w:r w:rsidRPr="00786C3B">
                <w:t>學習吧</w:t>
              </w:r>
            </w:hyperlink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Pr="009A2996" w:rsidRDefault="006F4640" w:rsidP="006F4640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4640" w:rsidRDefault="006F4640" w:rsidP="006F46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4640" w:rsidRDefault="006F4640" w:rsidP="006F4640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cs="標楷體"/>
              </w:rPr>
              <w:br/>
              <w:t>4-10畢業典禮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(暫訂) </w:t>
            </w:r>
          </w:p>
        </w:tc>
      </w:tr>
      <w:tr w:rsidR="00B0002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0022" w:rsidRDefault="00B00022" w:rsidP="00B0002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0022" w:rsidRDefault="00B00022" w:rsidP="00B0002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d-IV-1 理解常用統計圖表，並能運用簡單統計量分析資料的特性及使用統計軟體的資訊表徵，與人溝通。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0022" w:rsidRDefault="00B00022" w:rsidP="00B0002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D-7-1 統計圖表：蒐集生活中常見的數據資料，整理並繪製成含有原始資料或百分率的統計圖表：</w:t>
            </w:r>
            <w:proofErr w:type="gramStart"/>
            <w:r w:rsidRPr="001E0438">
              <w:rPr>
                <w:rFonts w:ascii="標楷體" w:eastAsia="標楷體" w:hAnsi="標楷體"/>
              </w:rPr>
              <w:t>直方圖</w:t>
            </w:r>
            <w:proofErr w:type="gramEnd"/>
            <w:r w:rsidRPr="001E0438">
              <w:rPr>
                <w:rFonts w:ascii="標楷體" w:eastAsia="標楷體" w:hAnsi="標楷體"/>
              </w:rPr>
              <w:t>、長條圖、圓形圖、折線圖、</w:t>
            </w:r>
            <w:proofErr w:type="gramStart"/>
            <w:r w:rsidRPr="001E0438">
              <w:rPr>
                <w:rFonts w:ascii="標楷體" w:eastAsia="標楷體" w:hAnsi="標楷體"/>
              </w:rPr>
              <w:t>列聯表</w:t>
            </w:r>
            <w:proofErr w:type="gramEnd"/>
            <w:r w:rsidRPr="001E0438">
              <w:rPr>
                <w:rFonts w:ascii="標楷體" w:eastAsia="標楷體" w:hAnsi="標楷體"/>
              </w:rPr>
              <w:t>。遇到複雜數據時可使用計</w:t>
            </w:r>
            <w:r w:rsidRPr="001E0438">
              <w:rPr>
                <w:rFonts w:ascii="標楷體" w:eastAsia="標楷體" w:hAnsi="標楷體"/>
              </w:rPr>
              <w:lastRenderedPageBreak/>
              <w:t>算機輔助，教師可使用電腦應用軟體演示教授。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Pr="00C21646" w:rsidRDefault="00B00022" w:rsidP="00B00022">
            <w:pPr>
              <w:spacing w:line="260" w:lineRule="exact"/>
              <w:jc w:val="left"/>
              <w:rPr>
                <w:rFonts w:ascii="新細明體" w:hAnsi="新細明體" w:hint="eastAsia"/>
              </w:rPr>
            </w:pPr>
            <w:r w:rsidRPr="00C21646">
              <w:rPr>
                <w:rFonts w:ascii="新細明體" w:hAnsi="新細明體" w:hint="eastAsia"/>
              </w:rPr>
              <w:lastRenderedPageBreak/>
              <w:t>第5章 統計圖表與統計數據</w:t>
            </w:r>
          </w:p>
          <w:p w:rsidR="008E064A" w:rsidRDefault="008E064A" w:rsidP="008E06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00BCC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統計圖表與統計數據</w:t>
            </w:r>
          </w:p>
          <w:p w:rsidR="008E064A" w:rsidRPr="00C21646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8E064A">
              <w:rPr>
                <w:rFonts w:ascii="新細明體" w:hAnsi="新細明體"/>
                <w:color w:val="FF0000"/>
              </w:rPr>
              <w:t>1.認識一些常見的統計圖表，並熟練圓形圖與多條折線圖的畫法</w:t>
            </w:r>
            <w:r w:rsidRPr="00C21646">
              <w:rPr>
                <w:rFonts w:ascii="新細明體" w:hAnsi="新細明體"/>
              </w:rPr>
              <w:t>。</w:t>
            </w:r>
          </w:p>
          <w:p w:rsidR="008E064A" w:rsidRPr="00C21646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2.透過生活實際例子認識</w:t>
            </w:r>
            <w:proofErr w:type="gramStart"/>
            <w:r w:rsidRPr="00C21646">
              <w:rPr>
                <w:rFonts w:ascii="新細明體" w:hAnsi="新細明體"/>
              </w:rPr>
              <w:t>列聯表</w:t>
            </w:r>
            <w:proofErr w:type="gramEnd"/>
            <w:r w:rsidRPr="00C21646">
              <w:rPr>
                <w:rFonts w:ascii="新細明體" w:hAnsi="新細明體"/>
              </w:rPr>
              <w:t>，並能製作</w:t>
            </w:r>
            <w:proofErr w:type="gramStart"/>
            <w:r w:rsidRPr="00C21646">
              <w:rPr>
                <w:rFonts w:ascii="新細明體" w:hAnsi="新細明體"/>
              </w:rPr>
              <w:t>列聯表</w:t>
            </w:r>
            <w:proofErr w:type="gramEnd"/>
            <w:r w:rsidRPr="00C21646">
              <w:rPr>
                <w:rFonts w:ascii="新細明體" w:hAnsi="新細明體"/>
              </w:rPr>
              <w:t>。</w:t>
            </w:r>
          </w:p>
          <w:p w:rsidR="00B00022" w:rsidRPr="008E064A" w:rsidRDefault="008E064A" w:rsidP="008E064A">
            <w:pPr>
              <w:spacing w:line="260" w:lineRule="exact"/>
              <w:ind w:firstLine="0"/>
              <w:jc w:val="left"/>
              <w:rPr>
                <w:rFonts w:ascii="新細明體" w:hAnsi="新細明體"/>
                <w:color w:val="FF0000"/>
              </w:rPr>
            </w:pPr>
            <w:r>
              <w:rPr>
                <w:rFonts w:ascii="新細明體" w:hAnsi="新細明體"/>
              </w:rPr>
              <w:t>3.</w:t>
            </w:r>
            <w:r w:rsidR="00B00022" w:rsidRPr="008E064A">
              <w:rPr>
                <w:rFonts w:ascii="新細明體" w:hAnsi="新細明體"/>
                <w:color w:val="FF0000"/>
              </w:rPr>
              <w:t>藉由生活情境，例如球類運動員的平均身高理解平均數的意義。</w:t>
            </w:r>
          </w:p>
          <w:p w:rsidR="00B00022" w:rsidRPr="00B00022" w:rsidRDefault="00B00022" w:rsidP="00B00022">
            <w:pPr>
              <w:ind w:firstLine="0"/>
              <w:rPr>
                <w:rFonts w:ascii="新細明體" w:hAnsi="新細明體" w:hint="eastAsia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Pr="009A2996" w:rsidRDefault="00B00022" w:rsidP="00B00022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Pr="00786C3B" w:rsidRDefault="00B00022" w:rsidP="00B00022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hyperlink r:id="rId13" w:tgtFrame="_blank" w:history="1">
              <w:r w:rsidRPr="00786C3B">
                <w:t xml:space="preserve">LearnMode </w:t>
              </w:r>
              <w:r w:rsidRPr="00786C3B">
                <w:t>學習吧</w:t>
              </w:r>
            </w:hyperlink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Pr="009A2996" w:rsidRDefault="00B00022" w:rsidP="00B00022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022" w:rsidRDefault="00B00022" w:rsidP="00B00022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【品德教育】</w:t>
            </w:r>
          </w:p>
          <w:p w:rsidR="00B00022" w:rsidRDefault="00B00022" w:rsidP="00E463EA">
            <w:pPr>
              <w:spacing w:line="260" w:lineRule="exact"/>
              <w:jc w:val="lef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品J1 溝通合作與和諧人際關係。</w:t>
            </w:r>
          </w:p>
          <w:p w:rsidR="00B00022" w:rsidRDefault="00B00022" w:rsidP="00B00022">
            <w:pPr>
              <w:spacing w:line="260" w:lineRule="exact"/>
              <w:jc w:val="lef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品J8 理性溝通與問題解決。</w:t>
            </w:r>
          </w:p>
          <w:p w:rsidR="00B00022" w:rsidRDefault="00B00022" w:rsidP="00B00022">
            <w:pPr>
              <w:spacing w:line="260" w:lineRule="exact"/>
              <w:jc w:val="left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</w:rPr>
              <w:t>【環境教育】</w:t>
            </w:r>
          </w:p>
          <w:p w:rsidR="00B00022" w:rsidRPr="00FD1F69" w:rsidRDefault="00B00022" w:rsidP="00B00022">
            <w:pPr>
              <w:spacing w:line="0" w:lineRule="atLeast"/>
              <w:rPr>
                <w:rFonts w:ascii="新細明體" w:hAnsi="新細明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環J8 了解臺灣生態環境及社會發展面對氣</w:t>
            </w:r>
            <w:r>
              <w:rPr>
                <w:rFonts w:ascii="標楷體" w:eastAsia="標楷體" w:hAnsi="標楷體" w:hint="eastAsia"/>
              </w:rPr>
              <w:lastRenderedPageBreak/>
              <w:t>候變遷的脆弱性與韌性。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0022" w:rsidRDefault="00B00022" w:rsidP="00B00022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13課輔</w:t>
            </w:r>
            <w:proofErr w:type="gramStart"/>
            <w:r>
              <w:rPr>
                <w:rFonts w:ascii="標楷體" w:eastAsia="標楷體" w:hAnsi="標楷體" w:cs="標楷體"/>
              </w:rPr>
              <w:t>及學扶結束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br/>
              <w:t xml:space="preserve">12地理知識競賽、第2次作業補抽查 </w:t>
            </w:r>
            <w:r>
              <w:rPr>
                <w:rFonts w:ascii="標楷體" w:eastAsia="標楷體" w:hAnsi="標楷體" w:cs="標楷體"/>
              </w:rPr>
              <w:br/>
              <w:t>13課輔</w:t>
            </w:r>
            <w:proofErr w:type="gramStart"/>
            <w:r>
              <w:rPr>
                <w:rFonts w:ascii="標楷體" w:eastAsia="標楷體" w:hAnsi="標楷體" w:cs="標楷體"/>
              </w:rPr>
              <w:t>及學扶結束</w:t>
            </w:r>
            <w:proofErr w:type="gramEnd"/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  <w:b/>
              </w:rPr>
              <w:t xml:space="preserve">  </w:t>
            </w:r>
          </w:p>
        </w:tc>
      </w:tr>
      <w:tr w:rsidR="008E064A" w:rsidTr="00C135F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064A" w:rsidRDefault="008E064A" w:rsidP="008E06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064A" w:rsidRDefault="008E064A" w:rsidP="008E06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E0438">
              <w:rPr>
                <w:rFonts w:ascii="標楷體" w:eastAsia="標楷體" w:hAnsi="標楷體"/>
              </w:rPr>
              <w:t>d-IV-1 理解常用統計圖表，並能運用簡單統計量分析資料的特性及使用統計軟體的資訊表徵，與人溝通。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E064A" w:rsidRDefault="001B0A3A" w:rsidP="008E06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0BCC">
              <w:rPr>
                <w:rFonts w:ascii="標楷體" w:eastAsia="標楷體" w:hAnsi="標楷體"/>
                <w:sz w:val="24"/>
                <w:szCs w:val="24"/>
              </w:rPr>
              <w:t>D-7-2 統計數據：用平均數、中位數與眾數描述一組資料的特性；使用計算機的「M+」或「Σ」鍵計算平均數。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Pr="00C21646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2.計算一筆資料的平均數與由統計圖求得平均數。</w:t>
            </w:r>
          </w:p>
          <w:p w:rsidR="008E064A" w:rsidRPr="00C21646" w:rsidRDefault="008E064A" w:rsidP="008E064A">
            <w:pPr>
              <w:spacing w:line="260" w:lineRule="exact"/>
              <w:jc w:val="left"/>
              <w:rPr>
                <w:rFonts w:ascii="新細明體" w:hAnsi="新細明體" w:hint="eastAsia"/>
              </w:rPr>
            </w:pPr>
          </w:p>
          <w:p w:rsidR="008E064A" w:rsidRPr="00C21646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C21646">
              <w:rPr>
                <w:rFonts w:ascii="新細明體" w:hAnsi="新細明體"/>
              </w:rPr>
              <w:t>3.介紹奇數筆資料與偶數筆資料中位數的不同求法。</w:t>
            </w:r>
          </w:p>
          <w:p w:rsidR="008E064A" w:rsidRPr="00C573A1" w:rsidRDefault="008E064A" w:rsidP="008E064A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6729B">
              <w:rPr>
                <w:rFonts w:ascii="新細明體" w:hAnsi="新細明體"/>
              </w:rPr>
              <w:t>4.認識平均數、中位數與眾數的特性，並由生活中的例子說明使用時機</w:t>
            </w:r>
            <w:r w:rsidRPr="0096729B">
              <w:rPr>
                <w:rFonts w:ascii="新細明體" w:hAnsi="新細明體" w:hint="eastAsia"/>
              </w:rPr>
              <w:t>以及極端值對於三者的</w:t>
            </w:r>
            <w:r w:rsidRPr="0096729B">
              <w:rPr>
                <w:rFonts w:ascii="新細明體" w:hAnsi="新細明體"/>
              </w:rPr>
              <w:t>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Pr="009A2996" w:rsidRDefault="008E064A" w:rsidP="008E064A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9A2996">
              <w:rPr>
                <w:rFonts w:ascii="新細明體" w:hAnsi="新細明體" w:cs="標楷體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Pr="00786C3B" w:rsidRDefault="008E064A" w:rsidP="008E064A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hyperlink r:id="rId14" w:tgtFrame="_blank" w:history="1">
              <w:r w:rsidRPr="00786C3B">
                <w:t xml:space="preserve">LearnMode </w:t>
              </w:r>
              <w:r w:rsidRPr="00786C3B">
                <w:t>學習吧</w:t>
              </w:r>
            </w:hyperlink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Pr="009A2996" w:rsidRDefault="008E064A" w:rsidP="008E064A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Default="008E064A" w:rsidP="008E06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064A" w:rsidRDefault="008E064A" w:rsidP="008E064A">
            <w:pPr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20藝能科期末評量</w:t>
            </w:r>
            <w:r>
              <w:rPr>
                <w:rFonts w:ascii="標楷體" w:eastAsia="標楷體" w:hAnsi="標楷體" w:cs="標楷體"/>
              </w:rPr>
              <w:br/>
              <w:t>七年級小隊旗設計與製作競賽截止</w:t>
            </w:r>
          </w:p>
        </w:tc>
      </w:tr>
      <w:tr w:rsidR="008E064A" w:rsidTr="00630F5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064A" w:rsidRDefault="008E064A" w:rsidP="008E064A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064A" w:rsidRPr="001B0A3A" w:rsidRDefault="008E064A" w:rsidP="008E064A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0A3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 xml:space="preserve">s-IV-1 </w:t>
            </w:r>
            <w:r w:rsidRPr="001B0A3A">
              <w:rPr>
                <w:rFonts w:ascii="標楷體" w:eastAsia="標楷體" w:hAnsi="標楷體"/>
                <w:sz w:val="24"/>
                <w:szCs w:val="24"/>
              </w:rPr>
              <w:t>理解常用幾何形體的定義、符號、性質，並應用於幾何問題的解題。</w:t>
            </w:r>
          </w:p>
          <w:p w:rsidR="008E064A" w:rsidRPr="001B0A3A" w:rsidRDefault="008E064A" w:rsidP="008E06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1B0A3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 xml:space="preserve">s-IV-5 </w:t>
            </w:r>
            <w:r w:rsidRPr="001B0A3A">
              <w:rPr>
                <w:rFonts w:ascii="標楷體" w:eastAsia="標楷體" w:hAnsi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8E064A" w:rsidRPr="001B0A3A" w:rsidRDefault="008E064A" w:rsidP="008E064A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0A3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lastRenderedPageBreak/>
              <w:t xml:space="preserve">s-IV-16 </w:t>
            </w:r>
            <w:r w:rsidRPr="001B0A3A">
              <w:rPr>
                <w:rFonts w:ascii="標楷體" w:eastAsia="標楷體" w:hAnsi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Pr="001B0A3A" w:rsidRDefault="008E064A" w:rsidP="008E064A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0A3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lastRenderedPageBreak/>
              <w:t xml:space="preserve">S-7-1 </w:t>
            </w:r>
            <w:r w:rsidRPr="001B0A3A">
              <w:rPr>
                <w:rFonts w:ascii="標楷體" w:eastAsia="標楷體" w:hAnsi="標楷體"/>
                <w:sz w:val="24"/>
                <w:szCs w:val="24"/>
              </w:rPr>
              <w:t>簡單圖形與幾何符號：點、線、線段、射線、角、三角形與其符號的介紹。</w:t>
            </w:r>
          </w:p>
          <w:p w:rsidR="008E064A" w:rsidRPr="001B0A3A" w:rsidRDefault="008E064A" w:rsidP="008E064A">
            <w:pPr>
              <w:spacing w:line="260" w:lineRule="exact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</w:p>
          <w:p w:rsidR="008E064A" w:rsidRPr="001B0A3A" w:rsidRDefault="008E064A" w:rsidP="008E064A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0A3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 xml:space="preserve">S-7-5 </w:t>
            </w:r>
            <w:r w:rsidRPr="001B0A3A">
              <w:rPr>
                <w:rFonts w:ascii="標楷體" w:eastAsia="標楷體" w:hAnsi="標楷體"/>
                <w:sz w:val="24"/>
                <w:szCs w:val="24"/>
              </w:rPr>
              <w:t>線對稱的基本圖形：等腰三角形；正方形；菱形；</w:t>
            </w:r>
            <w:proofErr w:type="gramStart"/>
            <w:r w:rsidRPr="001B0A3A">
              <w:rPr>
                <w:rFonts w:ascii="標楷體" w:eastAsia="標楷體" w:hAnsi="標楷體"/>
                <w:sz w:val="24"/>
                <w:szCs w:val="24"/>
              </w:rPr>
              <w:t>箏形</w:t>
            </w:r>
            <w:proofErr w:type="gramEnd"/>
            <w:r w:rsidRPr="001B0A3A">
              <w:rPr>
                <w:rFonts w:ascii="標楷體" w:eastAsia="標楷體" w:hAnsi="標楷體"/>
                <w:sz w:val="24"/>
                <w:szCs w:val="24"/>
              </w:rPr>
              <w:t>；正多邊形。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Pr="001B0A3A" w:rsidRDefault="008E064A" w:rsidP="008E064A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1B0A3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第</w:t>
            </w:r>
            <w:r w:rsidRPr="001B0A3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6</w:t>
            </w:r>
            <w:r w:rsidRPr="001B0A3A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章</w:t>
            </w:r>
            <w:r w:rsidRPr="001B0A3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線對稱</w:t>
            </w:r>
            <w:proofErr w:type="gramEnd"/>
            <w:r w:rsidRPr="001B0A3A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與三視圖</w:t>
            </w:r>
          </w:p>
          <w:p w:rsidR="008E064A" w:rsidRPr="0096729B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96729B">
              <w:rPr>
                <w:rFonts w:ascii="新細明體" w:hAnsi="新細明體" w:hint="eastAsia"/>
              </w:rPr>
              <w:t>6線對稱與三視圖</w:t>
            </w:r>
          </w:p>
          <w:p w:rsidR="008E064A" w:rsidRPr="0096729B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</w:p>
          <w:p w:rsidR="008E064A" w:rsidRPr="0096729B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96729B">
              <w:rPr>
                <w:rFonts w:ascii="新細明體" w:hAnsi="新細明體" w:hint="eastAsia"/>
              </w:rPr>
              <w:t>1</w:t>
            </w:r>
            <w:r w:rsidRPr="0096729B">
              <w:rPr>
                <w:rFonts w:ascii="新細明體" w:hAnsi="新細明體"/>
              </w:rPr>
              <w:t>.由空照圖的情境理解生活中存在很多幾何圖形。</w:t>
            </w:r>
          </w:p>
          <w:p w:rsidR="008E064A" w:rsidRPr="0096729B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96729B">
              <w:rPr>
                <w:rFonts w:ascii="新細明體" w:hAnsi="新細明體" w:hint="eastAsia"/>
              </w:rPr>
              <w:t>2</w:t>
            </w:r>
            <w:r w:rsidRPr="0096729B">
              <w:rPr>
                <w:rFonts w:ascii="新細明體" w:hAnsi="新細明體"/>
              </w:rPr>
              <w:t>.理解直線、線段、射線的意義，並能以符號表達線段的長度。</w:t>
            </w:r>
          </w:p>
          <w:p w:rsidR="008E064A" w:rsidRPr="0096729B" w:rsidRDefault="008E064A" w:rsidP="008E064A">
            <w:pPr>
              <w:spacing w:line="260" w:lineRule="exact"/>
              <w:jc w:val="left"/>
              <w:rPr>
                <w:rFonts w:ascii="新細明體" w:hAnsi="新細明體"/>
              </w:rPr>
            </w:pPr>
            <w:r w:rsidRPr="0096729B">
              <w:rPr>
                <w:rFonts w:ascii="新細明體" w:hAnsi="新細明體" w:hint="eastAsia"/>
              </w:rPr>
              <w:t>3</w:t>
            </w:r>
            <w:r w:rsidRPr="0096729B">
              <w:rPr>
                <w:rFonts w:ascii="新細明體" w:hAnsi="新細明體"/>
              </w:rPr>
              <w:t>.熟悉點、線、角與</w:t>
            </w:r>
            <w:r w:rsidRPr="0096729B">
              <w:rPr>
                <w:rFonts w:ascii="新細明體" w:hAnsi="新細明體" w:hint="eastAsia"/>
              </w:rPr>
              <w:t>多邊形</w:t>
            </w:r>
            <w:r w:rsidRPr="0096729B">
              <w:rPr>
                <w:rFonts w:ascii="新細明體" w:hAnsi="新細明體"/>
              </w:rPr>
              <w:t>等簡單圖形與其符號，並能適時使用這些符號。</w:t>
            </w:r>
          </w:p>
          <w:p w:rsidR="008E064A" w:rsidRPr="001B0A3A" w:rsidRDefault="008E064A" w:rsidP="008E064A">
            <w:pPr>
              <w:spacing w:line="0" w:lineRule="atLeast"/>
              <w:rPr>
                <w:rFonts w:ascii="新細明體" w:hAnsi="新細明體"/>
              </w:rPr>
            </w:pPr>
          </w:p>
          <w:p w:rsidR="001B0A3A" w:rsidRDefault="001B0A3A" w:rsidP="008E064A">
            <w:pPr>
              <w:spacing w:line="0" w:lineRule="atLeast"/>
              <w:rPr>
                <w:rFonts w:ascii="新細明體" w:hAnsi="新細明體"/>
              </w:rPr>
            </w:pPr>
          </w:p>
          <w:p w:rsidR="008E064A" w:rsidRPr="001B0A3A" w:rsidRDefault="008E064A" w:rsidP="008E064A">
            <w:pPr>
              <w:spacing w:line="0" w:lineRule="atLeast"/>
              <w:rPr>
                <w:rFonts w:ascii="新細明體" w:hAnsi="新細明體"/>
              </w:rPr>
            </w:pPr>
            <w:r w:rsidRPr="001B0A3A">
              <w:rPr>
                <w:rFonts w:ascii="新細明體" w:hAnsi="新細明體" w:hint="eastAsia"/>
              </w:rPr>
              <w:t>複</w:t>
            </w:r>
            <w:r w:rsidRPr="001B0A3A">
              <w:rPr>
                <w:rFonts w:ascii="新細明體" w:hAnsi="新細明體"/>
              </w:rPr>
              <w:t>習評量(第三次段考)</w:t>
            </w:r>
          </w:p>
          <w:p w:rsidR="008E064A" w:rsidRPr="001B0A3A" w:rsidRDefault="008E064A" w:rsidP="001B0A3A">
            <w:pPr>
              <w:ind w:firstLine="0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Pr="009A2996" w:rsidRDefault="008E064A" w:rsidP="008E064A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>
              <w:rPr>
                <w:rFonts w:ascii="新細明體" w:hAnsi="新細明體" w:cs="標楷體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Pr="00786C3B" w:rsidRDefault="008E064A" w:rsidP="008E064A">
            <w:pPr>
              <w:ind w:left="23" w:firstLine="0"/>
            </w:pPr>
            <w:r w:rsidRPr="00786C3B">
              <w:rPr>
                <w:rFonts w:hint="eastAsia"/>
              </w:rPr>
              <w:t>翰林版教科書、</w:t>
            </w:r>
            <w:hyperlink r:id="rId15" w:tgtFrame="_blank" w:history="1">
              <w:r w:rsidRPr="00786C3B">
                <w:t xml:space="preserve">LearnMode </w:t>
              </w:r>
              <w:r w:rsidRPr="00786C3B">
                <w:t>學習吧</w:t>
              </w:r>
            </w:hyperlink>
            <w:r w:rsidRPr="00786C3B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Pr="009A2996" w:rsidRDefault="008E064A" w:rsidP="008E064A">
            <w:pPr>
              <w:spacing w:line="0" w:lineRule="atLeast"/>
              <w:rPr>
                <w:rFonts w:ascii="新細明體" w:hAnsi="新細明體"/>
              </w:rPr>
            </w:pPr>
            <w:r w:rsidRPr="009A2996">
              <w:rPr>
                <w:rFonts w:ascii="新細明體" w:hAnsi="新細明體"/>
                <w:snapToGrid w:val="0"/>
              </w:rPr>
              <w:t>口頭回答、討論、作業、操作、紙筆測驗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064A" w:rsidRDefault="008E064A" w:rsidP="008E06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064A" w:rsidRDefault="008E064A" w:rsidP="008E064A">
            <w:pPr>
              <w:ind w:left="71"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26-27七八年級第3次定期評量</w:t>
            </w:r>
          </w:p>
        </w:tc>
      </w:tr>
      <w:tr w:rsidR="004029B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9B8" w:rsidRDefault="004029B8" w:rsidP="004029B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29B8" w:rsidRDefault="004029B8" w:rsidP="004029B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029B8" w:rsidRPr="006D5A00" w:rsidRDefault="004029B8" w:rsidP="004029B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29B8" w:rsidRPr="006D5A00" w:rsidRDefault="004029B8" w:rsidP="004029B8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D5A00">
              <w:rPr>
                <w:rFonts w:ascii="標楷體" w:eastAsia="標楷體" w:hAnsi="標楷體" w:cs="標楷體" w:hint="eastAsia"/>
                <w:sz w:val="24"/>
                <w:szCs w:val="24"/>
              </w:rPr>
              <w:t>總複習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29B8" w:rsidRPr="006D5A00" w:rsidRDefault="004029B8" w:rsidP="004029B8">
            <w:pPr>
              <w:ind w:left="317" w:hanging="317"/>
              <w:jc w:val="center"/>
              <w:rPr>
                <w:rFonts w:ascii="新細明體" w:hAnsi="新細明體" w:cs="標楷體"/>
                <w:sz w:val="24"/>
                <w:szCs w:val="24"/>
              </w:rPr>
            </w:pPr>
            <w:r w:rsidRPr="006D5A00">
              <w:rPr>
                <w:rFonts w:ascii="新細明體" w:hAnsi="新細明體" w:cs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29B8" w:rsidRPr="006D5A00" w:rsidRDefault="004029B8" w:rsidP="004029B8">
            <w:pPr>
              <w:ind w:left="23" w:firstLine="0"/>
            </w:pPr>
            <w:r w:rsidRPr="006D5A00">
              <w:rPr>
                <w:rFonts w:hint="eastAsia"/>
              </w:rPr>
              <w:t>翰林版教科書、</w:t>
            </w:r>
            <w:hyperlink r:id="rId16" w:tgtFrame="_blank" w:history="1">
              <w:r w:rsidRPr="006D5A00">
                <w:t xml:space="preserve">LearnMode </w:t>
              </w:r>
              <w:r w:rsidRPr="006D5A00">
                <w:t>學習吧</w:t>
              </w:r>
            </w:hyperlink>
            <w:r w:rsidRPr="006D5A00">
              <w:rPr>
                <w:rFonts w:hint="eastAsia"/>
              </w:rPr>
              <w:t>講義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29B8" w:rsidRPr="009A2996" w:rsidRDefault="004029B8" w:rsidP="004029B8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29B8" w:rsidRDefault="004029B8" w:rsidP="004029B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29B8" w:rsidRDefault="004029B8" w:rsidP="004029B8">
            <w:pPr>
              <w:ind w:left="71"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30休業式、校務會議(13：30)</w:t>
            </w:r>
          </w:p>
        </w:tc>
      </w:tr>
    </w:tbl>
    <w:p w:rsidR="00D93597" w:rsidRDefault="00D93597">
      <w:pPr>
        <w:rPr>
          <w:rFonts w:ascii="標楷體" w:eastAsia="標楷體" w:hAnsi="標楷體" w:cs="標楷體"/>
          <w:b/>
          <w:sz w:val="24"/>
          <w:szCs w:val="24"/>
        </w:rPr>
      </w:pPr>
    </w:p>
    <w:p w:rsidR="00D93597" w:rsidRDefault="00B756A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本課程是否有校外人士協助教學：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(本表格請勿刪除。)</w:t>
      </w:r>
    </w:p>
    <w:p w:rsidR="00D93597" w:rsidRDefault="00A320BD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mc:AlternateContent>
            <mc:Choice Requires="w16se">
              <w:rFonts w:ascii="標楷體" w:eastAsia="標楷體" w:hAnsi="標楷體" w:cs="標楷體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color w:val="000000"/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="00B756A0">
        <w:rPr>
          <w:rFonts w:ascii="標楷體" w:eastAsia="標楷體" w:hAnsi="標楷體" w:cs="標楷體"/>
          <w:color w:val="000000"/>
          <w:sz w:val="24"/>
          <w:szCs w:val="24"/>
        </w:rPr>
        <w:t>否，全學年都沒有(</w:t>
      </w:r>
      <w:proofErr w:type="gramStart"/>
      <w:r w:rsidR="00B756A0">
        <w:rPr>
          <w:rFonts w:ascii="標楷體" w:eastAsia="標楷體" w:hAnsi="標楷體" w:cs="標楷體"/>
          <w:b/>
          <w:color w:val="000000"/>
          <w:sz w:val="24"/>
          <w:szCs w:val="24"/>
        </w:rPr>
        <w:t>以下免填</w:t>
      </w:r>
      <w:proofErr w:type="gramEnd"/>
      <w:r w:rsidR="00B756A0">
        <w:rPr>
          <w:rFonts w:ascii="標楷體" w:eastAsia="標楷體" w:hAnsi="標楷體" w:cs="標楷體"/>
          <w:color w:val="000000"/>
          <w:sz w:val="24"/>
          <w:szCs w:val="24"/>
        </w:rPr>
        <w:t>)。</w:t>
      </w:r>
    </w:p>
    <w:p w:rsidR="00D93597" w:rsidRDefault="00B756A0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□有，部分班級，實施的班級為：___________。</w:t>
      </w:r>
    </w:p>
    <w:p w:rsidR="00D93597" w:rsidRDefault="00B756A0">
      <w:pPr>
        <w:ind w:left="23" w:firstLine="542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□有，全學年實施。</w:t>
      </w:r>
    </w:p>
    <w:tbl>
      <w:tblPr>
        <w:tblStyle w:val="a8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D93597">
        <w:tc>
          <w:tcPr>
            <w:tcW w:w="1292" w:type="dxa"/>
          </w:tcPr>
          <w:p w:rsidR="00D93597" w:rsidRDefault="00B756A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D93597" w:rsidRDefault="00B756A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D93597" w:rsidRDefault="00B756A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D93597" w:rsidRDefault="00B756A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D93597" w:rsidRDefault="00B756A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D93597" w:rsidRDefault="00B756A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原授課教師角色</w:t>
            </w:r>
          </w:p>
        </w:tc>
      </w:tr>
      <w:tr w:rsidR="00D93597">
        <w:tc>
          <w:tcPr>
            <w:tcW w:w="12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</w:t>
            </w:r>
          </w:p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□印刷品</w:t>
            </w:r>
          </w:p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□影音光碟</w:t>
            </w:r>
          </w:p>
          <w:p w:rsidR="00D93597" w:rsidRDefault="00B756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□其他於課程或活動中使用之教學資料，請說明：___________________________</w:t>
            </w:r>
          </w:p>
        </w:tc>
        <w:tc>
          <w:tcPr>
            <w:tcW w:w="229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93597">
        <w:tc>
          <w:tcPr>
            <w:tcW w:w="12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93597">
        <w:tc>
          <w:tcPr>
            <w:tcW w:w="12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</w:tcPr>
          <w:p w:rsidR="00D93597" w:rsidRDefault="00D93597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D93597" w:rsidRDefault="00B756A0">
      <w:pPr>
        <w:ind w:left="23" w:firstLine="0"/>
        <w:rPr>
          <w:b/>
          <w:color w:val="FF0000"/>
          <w:sz w:val="24"/>
          <w:szCs w:val="24"/>
        </w:rPr>
      </w:pPr>
      <w:r>
        <w:rPr>
          <w:rFonts w:ascii="Arial Unicode MS" w:eastAsia="Arial Unicode MS" w:hAnsi="Arial Unicode MS" w:cs="Arial Unicode MS"/>
          <w:color w:val="FF0000"/>
          <w:sz w:val="24"/>
          <w:szCs w:val="24"/>
        </w:rPr>
        <w:t>✰</w:t>
      </w:r>
      <w:r>
        <w:rPr>
          <w:rFonts w:ascii="Gungsuh" w:eastAsia="Gungsuh" w:hAnsi="Gungsuh" w:cs="Gungsuh"/>
          <w:b/>
          <w:color w:val="FF0000"/>
          <w:sz w:val="24"/>
          <w:szCs w:val="24"/>
        </w:rPr>
        <w:t>上述欄位皆與校外人士協助教學及活動之申請表一致。</w:t>
      </w:r>
    </w:p>
    <w:sectPr w:rsidR="00D93597">
      <w:footerReference w:type="default" r:id="rId17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1A" w:rsidRDefault="007C3D1A">
      <w:r>
        <w:separator/>
      </w:r>
    </w:p>
  </w:endnote>
  <w:endnote w:type="continuationSeparator" w:id="0">
    <w:p w:rsidR="007C3D1A" w:rsidRDefault="007C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MingLiu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597" w:rsidRDefault="00B756A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6D5A00">
      <w:rPr>
        <w:rFonts w:eastAsia="Times New Roman"/>
        <w:noProof/>
        <w:color w:val="000000"/>
      </w:rPr>
      <w:t>12</w:t>
    </w:r>
    <w:r>
      <w:rPr>
        <w:color w:val="000000"/>
      </w:rPr>
      <w:fldChar w:fldCharType="end"/>
    </w:r>
  </w:p>
  <w:p w:rsidR="00D93597" w:rsidRDefault="00D9359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1A" w:rsidRDefault="007C3D1A">
      <w:r>
        <w:separator/>
      </w:r>
    </w:p>
  </w:footnote>
  <w:footnote w:type="continuationSeparator" w:id="0">
    <w:p w:rsidR="007C3D1A" w:rsidRDefault="007C3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C35E7"/>
    <w:multiLevelType w:val="multilevel"/>
    <w:tmpl w:val="5B600CD4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40500A31"/>
    <w:multiLevelType w:val="multilevel"/>
    <w:tmpl w:val="3E8AC13C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5B30B0"/>
    <w:multiLevelType w:val="multilevel"/>
    <w:tmpl w:val="23F00728"/>
    <w:lvl w:ilvl="0">
      <w:start w:val="1"/>
      <w:numFmt w:val="decimal"/>
      <w:lvlText w:val="%1、"/>
      <w:lvlJc w:val="left"/>
      <w:pPr>
        <w:ind w:left="503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97"/>
    <w:rsid w:val="000C1DD4"/>
    <w:rsid w:val="001B0A3A"/>
    <w:rsid w:val="002B4961"/>
    <w:rsid w:val="003B4121"/>
    <w:rsid w:val="003C19D6"/>
    <w:rsid w:val="004029B8"/>
    <w:rsid w:val="00433F31"/>
    <w:rsid w:val="004C0E45"/>
    <w:rsid w:val="00572769"/>
    <w:rsid w:val="005C0F1E"/>
    <w:rsid w:val="006D5A00"/>
    <w:rsid w:val="006F4640"/>
    <w:rsid w:val="00786C3B"/>
    <w:rsid w:val="007C3D1A"/>
    <w:rsid w:val="008B6916"/>
    <w:rsid w:val="008E064A"/>
    <w:rsid w:val="0096729B"/>
    <w:rsid w:val="00A320BD"/>
    <w:rsid w:val="00A804BE"/>
    <w:rsid w:val="00B00022"/>
    <w:rsid w:val="00B756A0"/>
    <w:rsid w:val="00BB249C"/>
    <w:rsid w:val="00C573A1"/>
    <w:rsid w:val="00CD692A"/>
    <w:rsid w:val="00D93597"/>
    <w:rsid w:val="00DB14EA"/>
    <w:rsid w:val="00DF3C15"/>
    <w:rsid w:val="00E15CA4"/>
    <w:rsid w:val="00E463EA"/>
    <w:rsid w:val="00E857EF"/>
    <w:rsid w:val="00EC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D5B70"/>
  <w15:docId w15:val="{A3A4C4D5-ED4F-43FB-AE19-5F7248CE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>
    <w:name w:val="Table Grid"/>
    <w:basedOn w:val="a1"/>
    <w:rsid w:val="00EC30E3"/>
    <w:pPr>
      <w:ind w:firstLine="0"/>
      <w:jc w:val="left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C30E3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786C3B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rsid w:val="00786C3B"/>
  </w:style>
  <w:style w:type="paragraph" w:styleId="ad">
    <w:name w:val="footer"/>
    <w:basedOn w:val="a"/>
    <w:link w:val="ae"/>
    <w:uiPriority w:val="99"/>
    <w:unhideWhenUsed/>
    <w:rsid w:val="00786C3B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rsid w:val="00786C3B"/>
  </w:style>
  <w:style w:type="paragraph" w:styleId="Web">
    <w:name w:val="Normal (Web)"/>
    <w:basedOn w:val="a"/>
    <w:uiPriority w:val="99"/>
    <w:unhideWhenUsed/>
    <w:rsid w:val="00786C3B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">
    <w:name w:val="Hyperlink"/>
    <w:basedOn w:val="a0"/>
    <w:uiPriority w:val="99"/>
    <w:unhideWhenUsed/>
    <w:rsid w:val="00786C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3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TargetMode="External"/><Relationship Id="rId13" Type="http://schemas.openxmlformats.org/officeDocument/2006/relationships/hyperlink" Target=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TargetMode="External"/><Relationship Id="rId10" Type="http://schemas.openxmlformats.org/officeDocument/2006/relationships/hyperlink" Target=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TargetMode="External"/><Relationship Id="rId14" Type="http://schemas.openxmlformats.org/officeDocument/2006/relationships/hyperlink" Target="https://www.bing.com/ck/a?!&amp;&amp;p=25c84442e409de40f7e7f0f52d486442fcd4353eccfd06f5b7d64f8c5883d4f2JmltdHM9MTczMjMyMDAwMA&amp;ptn=3&amp;ver=2&amp;hsh=4&amp;fclid=26d97e8f-1071-617a-3b27-723f113760fd&amp;psq=%e8%ac%9b%e7%be%a9%e5%90%a7&amp;u=a1aHR0cHM6Ly93d3cubGVhcm5tb2RlLm5ldC8&amp;ntb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D421B-326F-40A4-875E-D55631FD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2118</Words>
  <Characters>12075</Characters>
  <Application>Microsoft Office Word</Application>
  <DocSecurity>0</DocSecurity>
  <Lines>100</Lines>
  <Paragraphs>28</Paragraphs>
  <ScaleCrop>false</ScaleCrop>
  <Company/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2024-10-25T06:50:00Z</dcterms:created>
  <dcterms:modified xsi:type="dcterms:W3CDTF">2024-11-23T15:27:00Z</dcterms:modified>
</cp:coreProperties>
</file>