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315817F9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747CCA">
        <w:rPr>
          <w:rFonts w:eastAsia="標楷體" w:hint="eastAsia"/>
          <w:b/>
          <w:sz w:val="32"/>
          <w:szCs w:val="32"/>
        </w:rPr>
        <w:t>立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</w:t>
      </w:r>
      <w:proofErr w:type="gramStart"/>
      <w:r w:rsidR="00EC694E" w:rsidRPr="006E1FAD">
        <w:rPr>
          <w:rFonts w:eastAsia="標楷體" w:hint="eastAsia"/>
          <w:b/>
          <w:sz w:val="32"/>
          <w:szCs w:val="32"/>
          <w:u w:val="thick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542C15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C694E">
        <w:rPr>
          <w:rFonts w:eastAsia="標楷體"/>
          <w:b/>
          <w:color w:val="auto"/>
          <w:sz w:val="32"/>
          <w:szCs w:val="32"/>
        </w:rPr>
        <w:t>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5F6657">
        <w:rPr>
          <w:rFonts w:eastAsia="標楷體" w:hint="eastAsia"/>
          <w:b/>
          <w:color w:val="auto"/>
          <w:sz w:val="32"/>
          <w:szCs w:val="32"/>
          <w:u w:val="thick"/>
        </w:rPr>
        <w:t>唐國寶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2AB43157" w:rsidR="005432CD" w:rsidRDefault="009529E0" w:rsidP="004D4DF1">
      <w:pPr>
        <w:pStyle w:val="Web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1C5EB5" w:rsidRPr="001C5EB5">
        <w:rPr>
          <w:rFonts w:ascii="標楷體" w:eastAsia="標楷體" w:hAnsi="標楷體" w:cs="標楷體" w:hint="eastAsia"/>
        </w:rPr>
        <w:t xml:space="preserve"> </w:t>
      </w:r>
      <w:r w:rsidR="001C5EB5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4D4DF1">
      <w:pPr>
        <w:pStyle w:val="Web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29EED4D7" w:rsidR="00AD03CF" w:rsidRDefault="002015ED" w:rsidP="002015ED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08BF31D1" w:rsidR="00AD03CF" w:rsidRPr="00AD03CF" w:rsidRDefault="002015ED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20A88B58" w:rsidR="00AD03CF" w:rsidRDefault="00AD03CF" w:rsidP="004D4DF1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7CF67805" w14:textId="77777777" w:rsidR="004D4DF1" w:rsidRDefault="004D4DF1" w:rsidP="004D4DF1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</w:p>
    <w:p w14:paraId="50C426D5" w14:textId="2D87818E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1C5EB5">
        <w:rPr>
          <w:rFonts w:eastAsia="標楷體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42C15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1C5EB5">
        <w:rPr>
          <w:rFonts w:eastAsia="標楷體"/>
          <w:b/>
          <w:sz w:val="24"/>
          <w:szCs w:val="24"/>
        </w:rPr>
        <w:t>17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B3E5E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00447C49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5E60B1CB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3E919835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7288FAD9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0C0C4F9F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4F5732BE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F4294C3" w14:textId="77777777" w:rsidR="001C5EB5" w:rsidRDefault="001C5EB5" w:rsidP="001C5E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0FC8BC4D" w14:textId="1851F2B4" w:rsidR="00FC1B4B" w:rsidRPr="001D3382" w:rsidRDefault="001C5EB5" w:rsidP="001C5EB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94AE0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486A3371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2D4440A5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2E70B9C8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3593FE35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098BF4D9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14:paraId="593CE825" w14:textId="77777777" w:rsidR="001C5EB5" w:rsidRDefault="001C5EB5" w:rsidP="001C5E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14:paraId="6B1947A4" w14:textId="10A2BFF1" w:rsidR="00FC1B4B" w:rsidRPr="00FC1B4B" w:rsidRDefault="001C5EB5" w:rsidP="001C5EB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14:paraId="41A275F6" w14:textId="16675BD8" w:rsid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63B230C" w14:textId="77777777" w:rsidR="004D4DF1" w:rsidRPr="00FC1B4B" w:rsidRDefault="004D4DF1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284CE07F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14:paraId="7CDA6B90" w14:textId="77777777" w:rsidR="001C5EB5" w:rsidRPr="001C5EB5" w:rsidRDefault="001C5EB5" w:rsidP="001C5EB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第4章 資料處理概念與方法</w:t>
      </w:r>
    </w:p>
    <w:p w14:paraId="625D716A" w14:textId="77777777" w:rsidR="001C5EB5" w:rsidRPr="001C5EB5" w:rsidRDefault="001C5EB5" w:rsidP="001C5EB5">
      <w:pPr>
        <w:spacing w:line="0" w:lineRule="atLeast"/>
        <w:ind w:firstLineChars="400" w:firstLine="960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4-1 資料與資料檔  4-2 資料來源  4-3 資料處理方法</w:t>
      </w:r>
    </w:p>
    <w:p w14:paraId="35D4E452" w14:textId="77777777" w:rsidR="001C5EB5" w:rsidRPr="001C5EB5" w:rsidRDefault="001C5EB5" w:rsidP="001C5EB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第5章 資料數位化原理與方法</w:t>
      </w:r>
    </w:p>
    <w:p w14:paraId="4347FE72" w14:textId="77777777" w:rsidR="001C5EB5" w:rsidRPr="001C5EB5" w:rsidRDefault="001C5EB5" w:rsidP="001C5EB5">
      <w:pPr>
        <w:spacing w:line="0" w:lineRule="atLeast"/>
        <w:ind w:firstLineChars="400" w:firstLine="960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5-1 數位化的概念  5-2 數字系統  5-3 文字資料數位化  5-4 聲音數位化  5-5 影像數位化</w:t>
      </w:r>
    </w:p>
    <w:p w14:paraId="3BF94164" w14:textId="77777777" w:rsidR="001C5EB5" w:rsidRPr="001C5EB5" w:rsidRDefault="001C5EB5" w:rsidP="001C5EB5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第6章 資訊產業與人類社會</w:t>
      </w:r>
    </w:p>
    <w:p w14:paraId="22AA2A81" w14:textId="644E7B55" w:rsidR="00440A20" w:rsidRPr="001C5EB5" w:rsidRDefault="001C5EB5" w:rsidP="001C5EB5">
      <w:pPr>
        <w:spacing w:line="0" w:lineRule="atLeast"/>
        <w:ind w:firstLineChars="400" w:firstLine="960"/>
        <w:rPr>
          <w:rFonts w:ascii="標楷體" w:eastAsia="標楷體" w:hAnsi="標楷體" w:cs="標楷體"/>
          <w:sz w:val="24"/>
          <w:szCs w:val="24"/>
        </w:rPr>
      </w:pPr>
      <w:r w:rsidRPr="001C5EB5">
        <w:rPr>
          <w:rFonts w:ascii="標楷體" w:eastAsia="標楷體" w:hAnsi="標楷體" w:cs="標楷體" w:hint="eastAsia"/>
          <w:sz w:val="24"/>
          <w:szCs w:val="24"/>
        </w:rPr>
        <w:t>6-1 資訊產業的種類與特性  6-2 資訊科技對人類社會的影響</w:t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1276"/>
        <w:gridCol w:w="1559"/>
        <w:gridCol w:w="3118"/>
        <w:gridCol w:w="567"/>
        <w:gridCol w:w="1843"/>
        <w:gridCol w:w="1134"/>
        <w:gridCol w:w="2835"/>
        <w:gridCol w:w="1339"/>
      </w:tblGrid>
      <w:tr w:rsidR="00E8654C" w:rsidRPr="002026C7" w14:paraId="4DD9A130" w14:textId="77777777" w:rsidTr="002A6A00">
        <w:trPr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3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2A6A00">
        <w:trPr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93CDC" w14:paraId="62970935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393CDC" w:rsidRPr="004C7166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537EF" w14:textId="77777777" w:rsidR="002A6A00" w:rsidRDefault="00393CDC" w:rsidP="002A6A00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資D-IV-3</w:t>
            </w:r>
          </w:p>
          <w:p w14:paraId="7397CDF5" w14:textId="37240AF5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589E4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運t-IV-1能了解資訊系統的基本組成架構與運算原理。</w:t>
            </w:r>
          </w:p>
          <w:p w14:paraId="1237A1BC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運c-IV-1能熟悉資訊科技共創工具的使用方法。</w:t>
            </w:r>
          </w:p>
          <w:p w14:paraId="7B445BB8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運p-IV-1能選用適當的資訊科技組織思維，並進行有效的表達。</w:t>
            </w:r>
          </w:p>
          <w:p w14:paraId="087FAB6A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運p-IV-3能有系統地整理數位資源。</w:t>
            </w:r>
          </w:p>
          <w:p w14:paraId="21C52053" w14:textId="24DFC7DE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運a-IV-1能落實健康的數位使用習慣與態度。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F40ED6" w14:textId="77777777" w:rsidR="002A6A00" w:rsidRDefault="002A6A00" w:rsidP="002A6A00">
            <w:pPr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【教學準備】</w:t>
            </w:r>
          </w:p>
          <w:p w14:paraId="26EA143D" w14:textId="77777777" w:rsidR="002A6A00" w:rsidRDefault="002A6A00" w:rsidP="002A6A00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1.電腦教室使用規範。</w:t>
            </w:r>
          </w:p>
          <w:p w14:paraId="7D174298" w14:textId="77777777" w:rsidR="002A6A00" w:rsidRDefault="002A6A00" w:rsidP="002A6A00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2.本學期課程內容進度說明。</w:t>
            </w:r>
          </w:p>
          <w:p w14:paraId="0062CAA4" w14:textId="77777777" w:rsidR="002A6A00" w:rsidRDefault="002A6A00" w:rsidP="002A6A00">
            <w:pPr>
              <w:ind w:left="263" w:hanging="24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3.課程評量標準</w:t>
            </w:r>
            <w:r>
              <w:rPr>
                <w:rFonts w:ascii="標楷體" w:eastAsia="標楷體" w:hAnsi="標楷體" w:cs="標楷體" w:hint="eastAsia"/>
              </w:rPr>
              <w:t>(平時70%；期末30%)。</w:t>
            </w:r>
          </w:p>
          <w:p w14:paraId="7270D588" w14:textId="77777777" w:rsidR="002A6A00" w:rsidRPr="002A6A00" w:rsidRDefault="002A6A00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  <w:p w14:paraId="380358A1" w14:textId="6A4CB868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 P</w:t>
            </w:r>
            <w:r w:rsidR="002E7C48">
              <w:rPr>
                <w:rFonts w:ascii="標楷體" w:eastAsia="標楷體" w:hAnsi="標楷體" w:cs="標楷體"/>
              </w:rPr>
              <w:t>116</w:t>
            </w:r>
          </w:p>
          <w:p w14:paraId="736BEF2D" w14:textId="5DC3613E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4-1 資料與資料檔 P</w:t>
            </w:r>
            <w:r w:rsidR="002E7C48">
              <w:rPr>
                <w:rFonts w:ascii="標楷體" w:eastAsia="標楷體" w:hAnsi="標楷體" w:cs="標楷體"/>
              </w:rPr>
              <w:t>117</w:t>
            </w:r>
            <w:r>
              <w:rPr>
                <w:rFonts w:ascii="標楷體" w:eastAsia="標楷體" w:hAnsi="標楷體" w:cs="標楷體"/>
              </w:rPr>
              <w:t>~</w:t>
            </w:r>
            <w:r w:rsidR="002E7C48">
              <w:rPr>
                <w:rFonts w:ascii="標楷體" w:eastAsia="標楷體" w:hAnsi="標楷體" w:cs="標楷體"/>
              </w:rPr>
              <w:t>121</w:t>
            </w:r>
          </w:p>
          <w:p w14:paraId="0EC3979F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1.介紹資料的意義與概念。</w:t>
            </w:r>
          </w:p>
          <w:p w14:paraId="009C756C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2.介紹數值資料與非數值資料，並認識兩者的資料處理方式。</w:t>
            </w:r>
          </w:p>
          <w:p w14:paraId="0D516EB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3.介紹資料檔的形成，包含資料值、欄、錄、檔、項目與變數的意義。</w:t>
            </w:r>
          </w:p>
          <w:p w14:paraId="08119BC8" w14:textId="6783461C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4.附錄P</w:t>
            </w:r>
            <w:r w:rsidR="002E7C48">
              <w:rPr>
                <w:rFonts w:ascii="標楷體" w:eastAsia="標楷體" w:hAnsi="標楷體" w:cs="標楷體"/>
              </w:rPr>
              <w:t>205</w:t>
            </w:r>
            <w:r>
              <w:rPr>
                <w:rFonts w:ascii="標楷體" w:eastAsia="標楷體" w:hAnsi="標楷體" w:cs="標楷體"/>
              </w:rPr>
              <w:t>資料的單位。</w:t>
            </w:r>
          </w:p>
          <w:p w14:paraId="2275CE6B" w14:textId="0162E5F6" w:rsidR="00393CDC" w:rsidRDefault="00393CDC" w:rsidP="00393C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0ED0">
              <w:rPr>
                <w:rFonts w:ascii="標楷體" w:eastAsia="標楷體" w:hAnsi="標楷體" w:cs="標楷體"/>
                <w:color w:val="FF0000"/>
              </w:rPr>
              <w:t>5.提供範例讓學生理解</w:t>
            </w:r>
            <w:r w:rsidR="00376D04">
              <w:rPr>
                <w:rFonts w:ascii="標楷體" w:eastAsia="標楷體" w:hAnsi="標楷體" w:cs="標楷體" w:hint="eastAsia"/>
                <w:color w:val="FF0000"/>
              </w:rPr>
              <w:t>學習內容</w:t>
            </w:r>
            <w:r w:rsidRPr="00520ED0">
              <w:rPr>
                <w:rFonts w:ascii="標楷體" w:eastAsia="標楷體" w:hAnsi="標楷體" w:cs="標楷體"/>
                <w:color w:val="FF0000"/>
              </w:rPr>
              <w:t>及操作。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0E99D1F9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8F08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5DD17324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473B1A1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4164174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77739389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61A5C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2C7E17CF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7C64389C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27EFF2F2" w14:textId="2BDCC5C3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BA4E1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211119D1" w14:textId="6F994273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281824BE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146613E" w14:textId="24D435B5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學習蒐集與分析工作/教育環境的資料。學習蒐集與分析工作/教育環境的資料。</w:t>
            </w:r>
          </w:p>
          <w:p w14:paraId="440D67A8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14E7398" w14:textId="7C1D37F8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發展跨文本的比對、分析、深究的能力，以判讀文本知識的正確性。發展跨文本的比對、分析、深究的能力，以判讀文本知識的正確性。</w:t>
            </w:r>
          </w:p>
          <w:p w14:paraId="6804FA5D" w14:textId="07F90F6C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小心求證資訊來源，判讀文本知識的正確性。小心求證資訊來源，判讀文本知識的正確性。</w:t>
            </w:r>
          </w:p>
          <w:p w14:paraId="2354460D" w14:textId="77777777" w:rsidR="00520ED0" w:rsidRDefault="00520ED0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3B47F146" w14:textId="4F788E4E" w:rsidR="00520ED0" w:rsidRPr="00A42EF1" w:rsidRDefault="00520ED0" w:rsidP="009F1B14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393CDC" w14:paraId="6C5FF5D4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4C37A81C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919BF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3F9D6ED5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15B1AEEF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5C90BA3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519E3EBA" w14:textId="37450DC6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2E4270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5CB7B6E6" w14:textId="25A6F813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4-2 資料來源 P1</w:t>
            </w:r>
            <w:r w:rsidR="002E7C48">
              <w:rPr>
                <w:rFonts w:ascii="標楷體" w:eastAsia="標楷體" w:hAnsi="標楷體" w:cs="標楷體"/>
              </w:rPr>
              <w:t>22</w:t>
            </w:r>
            <w:r>
              <w:rPr>
                <w:rFonts w:ascii="標楷體" w:eastAsia="標楷體" w:hAnsi="標楷體" w:cs="標楷體"/>
              </w:rPr>
              <w:t>~1</w:t>
            </w:r>
            <w:r w:rsidR="002E7C48">
              <w:rPr>
                <w:rFonts w:ascii="標楷體" w:eastAsia="標楷體" w:hAnsi="標楷體" w:cs="標楷體"/>
              </w:rPr>
              <w:t>23</w:t>
            </w:r>
          </w:p>
          <w:p w14:paraId="0EF08B45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1.介紹資料來源的方法。</w:t>
            </w:r>
          </w:p>
          <w:p w14:paraId="3D1B9741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2.介紹政府開放平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提供公開資料。</w:t>
            </w:r>
          </w:p>
          <w:p w14:paraId="66867380" w14:textId="0AFFFE6C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3.附錄P</w:t>
            </w:r>
            <w:r w:rsidR="002E7C48">
              <w:rPr>
                <w:rFonts w:ascii="標楷體" w:eastAsia="標楷體" w:hAnsi="標楷體" w:cs="標楷體"/>
              </w:rPr>
              <w:t>206</w:t>
            </w:r>
            <w:r>
              <w:rPr>
                <w:rFonts w:ascii="標楷體" w:eastAsia="標楷體" w:hAnsi="標楷體" w:cs="標楷體"/>
              </w:rPr>
              <w:t xml:space="preserve"> 資料來源取得。</w:t>
            </w:r>
          </w:p>
          <w:p w14:paraId="4F09DC00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(1)政府資料開放平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4849D86C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(2)行政院主計總處。</w:t>
            </w:r>
          </w:p>
          <w:p w14:paraId="54007AB4" w14:textId="2CFF427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(3)Google</w:t>
            </w:r>
            <w:r w:rsidR="00031BF8">
              <w:rPr>
                <w:rFonts w:ascii="標楷體" w:eastAsia="標楷體" w:hAnsi="標楷體" w:cs="標楷體" w:hint="eastAsia"/>
              </w:rPr>
              <w:t>資料集搜尋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3ED954EA" w14:textId="7805CE70" w:rsidR="00393CDC" w:rsidRDefault="00393CDC" w:rsidP="00393C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0ED0">
              <w:rPr>
                <w:rFonts w:ascii="標楷體" w:eastAsia="標楷體" w:hAnsi="標楷體" w:cs="標楷體"/>
                <w:color w:val="FF0000"/>
              </w:rPr>
              <w:t>4.</w:t>
            </w:r>
            <w:r w:rsidR="00376D04" w:rsidRPr="00520ED0">
              <w:rPr>
                <w:rFonts w:ascii="標楷體" w:eastAsia="標楷體" w:hAnsi="標楷體" w:cs="標楷體"/>
                <w:color w:val="FF0000"/>
              </w:rPr>
              <w:t>提供範例讓學生理解</w:t>
            </w:r>
            <w:r w:rsidR="00376D04">
              <w:rPr>
                <w:rFonts w:ascii="標楷體" w:eastAsia="標楷體" w:hAnsi="標楷體" w:cs="標楷體" w:hint="eastAsia"/>
                <w:color w:val="FF0000"/>
              </w:rPr>
              <w:t>學習內容</w:t>
            </w:r>
            <w:r w:rsidR="00376D04" w:rsidRPr="00520ED0">
              <w:rPr>
                <w:rFonts w:ascii="標楷體" w:eastAsia="標楷體" w:hAnsi="標楷體" w:cs="標楷體"/>
                <w:color w:val="FF0000"/>
              </w:rPr>
              <w:t>及操作。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37DCF5FA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D537B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38C7FED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6B87516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414A75BE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0F7F91F0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21B73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5053E19E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3D03583E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2C0E6AD9" w14:textId="445D274D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B99A93" w14:textId="77777777" w:rsidR="00393CDC" w:rsidRPr="00D32B1A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snapToGrid w:val="0"/>
                <w:color w:val="auto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【人權教育】</w:t>
            </w:r>
          </w:p>
          <w:p w14:paraId="1F6BDEEF" w14:textId="65971E3A" w:rsidR="00393CDC" w:rsidRDefault="00C1313D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8542F06" w14:textId="77777777" w:rsidR="00393CDC" w:rsidRPr="00D32B1A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snapToGrid w:val="0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【生涯規劃教育】</w:t>
            </w:r>
          </w:p>
          <w:p w14:paraId="209CB580" w14:textId="78D14C1E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36EBAB72" w14:textId="77777777" w:rsidR="00393CDC" w:rsidRPr="00D32B1A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snapToGrid w:val="0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【閱讀素養教育】</w:t>
            </w:r>
          </w:p>
          <w:p w14:paraId="0A1CF3E2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0B957CF5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小心求證資訊來源，判讀文本知識的正確性。 </w:t>
            </w:r>
          </w:p>
          <w:p w14:paraId="00E77057" w14:textId="77777777" w:rsidR="00520ED0" w:rsidRDefault="00520ED0" w:rsidP="00520E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4025C553" w14:textId="4419BDF1" w:rsidR="00520ED0" w:rsidRPr="00A42EF1" w:rsidRDefault="00520ED0" w:rsidP="00520ED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393CDC" w14:paraId="63D2E862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3850C316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8F7B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2924D1D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0493308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1DBA45F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36D27F21" w14:textId="0E1B3681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6AC8F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2C16BE8B" w14:textId="47F5A81F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4-3 資料處理方法 P1</w:t>
            </w:r>
            <w:r w:rsidR="002E7C48">
              <w:rPr>
                <w:rFonts w:ascii="標楷體" w:eastAsia="標楷體" w:hAnsi="標楷體" w:cs="標楷體"/>
              </w:rPr>
              <w:t>24</w:t>
            </w:r>
            <w:r>
              <w:rPr>
                <w:rFonts w:ascii="標楷體" w:eastAsia="標楷體" w:hAnsi="標楷體" w:cs="標楷體"/>
              </w:rPr>
              <w:t>-1</w:t>
            </w:r>
            <w:r w:rsidR="002E7C48">
              <w:rPr>
                <w:rFonts w:ascii="標楷體" w:eastAsia="標楷體" w:hAnsi="標楷體" w:cs="標楷體"/>
              </w:rPr>
              <w:t>29</w:t>
            </w:r>
          </w:p>
          <w:p w14:paraId="7F98B71B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1.介紹資料處理工具－Google試算表。</w:t>
            </w:r>
          </w:p>
          <w:p w14:paraId="20B57422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(1)練習登入Google試算表。</w:t>
            </w:r>
          </w:p>
          <w:p w14:paraId="6C34F06D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(2)練習將範例檔上傳至試算表。</w:t>
            </w:r>
          </w:p>
          <w:p w14:paraId="45F868A7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(3)練習將範例檔依學號進行資料排序。</w:t>
            </w:r>
          </w:p>
          <w:p w14:paraId="65D3AD9A" w14:textId="77777777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(4)認識資料排序結果的特性。</w:t>
            </w:r>
          </w:p>
          <w:p w14:paraId="04B7CC1C" w14:textId="08C98FED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proofErr w:type="gramStart"/>
            <w:r>
              <w:rPr>
                <w:rFonts w:ascii="標楷體" w:eastAsia="標楷體" w:hAnsi="標楷體" w:cs="標楷體"/>
              </w:rPr>
              <w:t>補充</w:t>
            </w:r>
            <w:r w:rsidR="00031BF8">
              <w:rPr>
                <w:rFonts w:ascii="標楷體" w:eastAsia="標楷體" w:hAnsi="標楷體" w:cs="標楷體" w:hint="eastAsia"/>
              </w:rPr>
              <w:t>線上調查</w:t>
            </w:r>
            <w:proofErr w:type="gramEnd"/>
            <w:r w:rsidR="00031BF8">
              <w:rPr>
                <w:rFonts w:ascii="標楷體" w:eastAsia="標楷體" w:hAnsi="標楷體" w:cs="標楷體" w:hint="eastAsia"/>
              </w:rPr>
              <w:t>工具</w:t>
            </w:r>
            <w:r>
              <w:rPr>
                <w:rFonts w:ascii="標楷體" w:eastAsia="標楷體" w:hAnsi="標楷體" w:cs="標楷體"/>
              </w:rPr>
              <w:t>P</w:t>
            </w:r>
            <w:r w:rsidR="00031BF8">
              <w:rPr>
                <w:rFonts w:ascii="標楷體" w:eastAsia="標楷體" w:hAnsi="標楷體" w:cs="標楷體"/>
              </w:rPr>
              <w:t>207</w:t>
            </w:r>
            <w:r>
              <w:rPr>
                <w:rFonts w:ascii="標楷體" w:eastAsia="標楷體" w:hAnsi="標楷體" w:cs="標楷體"/>
              </w:rPr>
              <w:t>~</w:t>
            </w:r>
            <w:r w:rsidR="00031BF8">
              <w:rPr>
                <w:rFonts w:ascii="標楷體" w:eastAsia="標楷體" w:hAnsi="標楷體" w:cs="標楷體"/>
              </w:rPr>
              <w:t>210</w:t>
            </w:r>
          </w:p>
          <w:p w14:paraId="1A1DF583" w14:textId="7DA115AE" w:rsidR="00393CDC" w:rsidRDefault="00031BF8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</w:rPr>
              <w:t>線上調</w:t>
            </w:r>
            <w:proofErr w:type="gramEnd"/>
            <w:r>
              <w:rPr>
                <w:rFonts w:ascii="標楷體" w:eastAsia="標楷體" w:hAnsi="標楷體" w:cs="標楷體" w:hint="eastAsia"/>
              </w:rPr>
              <w:t>上工具-</w:t>
            </w:r>
            <w:r>
              <w:rPr>
                <w:rFonts w:ascii="標楷體" w:eastAsia="標楷體" w:hAnsi="標楷體" w:cs="標楷體"/>
              </w:rPr>
              <w:t>G</w:t>
            </w:r>
            <w:r>
              <w:rPr>
                <w:rFonts w:ascii="標楷體" w:eastAsia="標楷體" w:hAnsi="標楷體" w:cs="標楷體" w:hint="eastAsia"/>
              </w:rPr>
              <w:t>o</w:t>
            </w:r>
            <w:r>
              <w:rPr>
                <w:rFonts w:ascii="標楷體" w:eastAsia="標楷體" w:hAnsi="標楷體" w:cs="標楷體"/>
              </w:rPr>
              <w:t>ogle</w:t>
            </w:r>
            <w:r>
              <w:rPr>
                <w:rFonts w:ascii="標楷體" w:eastAsia="標楷體" w:hAnsi="標楷體" w:cs="標楷體" w:hint="eastAsia"/>
              </w:rPr>
              <w:t>表單</w:t>
            </w:r>
            <w:r w:rsidR="00421342">
              <w:rPr>
                <w:rFonts w:ascii="標楷體" w:eastAsia="標楷體" w:hAnsi="標楷體" w:cs="標楷體" w:hint="eastAsia"/>
              </w:rPr>
              <w:t>。</w:t>
            </w:r>
          </w:p>
          <w:p w14:paraId="3EE772B3" w14:textId="27C9C0C7" w:rsidR="00520ED0" w:rsidRPr="00520ED0" w:rsidRDefault="00520ED0" w:rsidP="00376D04">
            <w:pPr>
              <w:spacing w:line="260" w:lineRule="auto"/>
              <w:ind w:firstLineChars="100" w:firstLine="200"/>
              <w:rPr>
                <w:rFonts w:ascii="標楷體" w:eastAsia="標楷體" w:hAnsi="標楷體" w:cs="標楷體" w:hint="eastAsia"/>
                <w:color w:val="FF0000"/>
              </w:rPr>
            </w:pPr>
            <w:r w:rsidRPr="00520ED0">
              <w:rPr>
                <w:rFonts w:ascii="標楷體" w:eastAsia="標楷體" w:hAnsi="標楷體" w:cs="標楷體"/>
                <w:color w:val="FF0000"/>
              </w:rPr>
              <w:t>G</w:t>
            </w:r>
            <w:r w:rsidRPr="00520ED0">
              <w:rPr>
                <w:rFonts w:ascii="標楷體" w:eastAsia="標楷體" w:hAnsi="標楷體" w:cs="標楷體" w:hint="eastAsia"/>
                <w:color w:val="FF0000"/>
              </w:rPr>
              <w:t>o</w:t>
            </w:r>
            <w:r w:rsidRPr="00520ED0">
              <w:rPr>
                <w:rFonts w:ascii="標楷體" w:eastAsia="標楷體" w:hAnsi="標楷體" w:cs="標楷體"/>
                <w:color w:val="FF0000"/>
              </w:rPr>
              <w:t>ogle</w:t>
            </w:r>
            <w:r w:rsidRPr="00520ED0">
              <w:rPr>
                <w:rFonts w:ascii="標楷體" w:eastAsia="標楷體" w:hAnsi="標楷體" w:cs="標楷體" w:hint="eastAsia"/>
                <w:color w:val="FF0000"/>
              </w:rPr>
              <w:t>表單</w:t>
            </w:r>
            <w:r w:rsidRPr="00520ED0">
              <w:rPr>
                <w:rFonts w:ascii="標楷體" w:eastAsia="標楷體" w:hAnsi="標楷體" w:cs="標楷體" w:hint="eastAsia"/>
                <w:color w:val="FF0000"/>
              </w:rPr>
              <w:t>實作</w:t>
            </w:r>
            <w:r w:rsidR="00421342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0A6063EE" w14:textId="01F562D8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3.介紹其他Google雲端服務</w:t>
            </w:r>
            <w:r w:rsidR="00421342">
              <w:rPr>
                <w:rFonts w:ascii="標楷體" w:eastAsia="標楷體" w:hAnsi="標楷體" w:cs="標楷體" w:hint="eastAsia"/>
              </w:rPr>
              <w:t>。</w:t>
            </w:r>
          </w:p>
          <w:p w14:paraId="2EE663EC" w14:textId="524E2BDE" w:rsidR="00393CDC" w:rsidRDefault="00393CDC" w:rsidP="00376D04">
            <w:pP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(1)文件 P</w:t>
            </w:r>
            <w:r w:rsidR="002E7C48">
              <w:rPr>
                <w:rFonts w:ascii="標楷體" w:eastAsia="標楷體" w:hAnsi="標楷體" w:cs="標楷體"/>
              </w:rPr>
              <w:t>211</w:t>
            </w:r>
            <w:r>
              <w:rPr>
                <w:rFonts w:ascii="標楷體" w:eastAsia="標楷體" w:hAnsi="標楷體" w:cs="標楷體"/>
              </w:rPr>
              <w:t>~</w:t>
            </w:r>
            <w:r w:rsidR="002E7C48">
              <w:rPr>
                <w:rFonts w:ascii="標楷體" w:eastAsia="標楷體" w:hAnsi="標楷體" w:cs="標楷體"/>
              </w:rPr>
              <w:t>213</w:t>
            </w:r>
          </w:p>
          <w:p w14:paraId="4463F559" w14:textId="1AF02343" w:rsidR="00393CDC" w:rsidRDefault="00393CDC" w:rsidP="00376D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(2)簡報 P</w:t>
            </w:r>
            <w:r w:rsidR="002E7C48">
              <w:rPr>
                <w:rFonts w:ascii="標楷體" w:eastAsia="標楷體" w:hAnsi="標楷體" w:cs="標楷體"/>
              </w:rPr>
              <w:t>214</w:t>
            </w:r>
            <w:r>
              <w:rPr>
                <w:rFonts w:ascii="標楷體" w:eastAsia="標楷體" w:hAnsi="標楷體" w:cs="標楷體"/>
              </w:rPr>
              <w:t>~</w:t>
            </w:r>
            <w:r w:rsidR="002E7C48">
              <w:rPr>
                <w:rFonts w:ascii="標楷體" w:eastAsia="標楷體" w:hAnsi="標楷體" w:cs="標楷體"/>
              </w:rPr>
              <w:t>216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6093E325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DFC94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104F701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528BF04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5D8DD066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1DB791D1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8216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7E86037E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7640F6E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2661C762" w14:textId="354BEFBA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389241" w14:textId="77777777" w:rsidR="00393CDC" w:rsidRPr="00D32B1A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snapToGrid w:val="0"/>
                <w:color w:val="auto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【人權教育】</w:t>
            </w:r>
          </w:p>
          <w:p w14:paraId="3E4F9FBB" w14:textId="716F7900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FAF93CA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【生涯規劃教育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】</w:t>
            </w:r>
          </w:p>
          <w:p w14:paraId="5DC57177" w14:textId="2A98A6D6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7A9ECE33" w14:textId="77777777" w:rsidR="00393CDC" w:rsidRPr="00D32B1A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snapToGrid w:val="0"/>
              </w:rPr>
            </w:pPr>
            <w:r w:rsidRPr="00D32B1A">
              <w:rPr>
                <w:rFonts w:ascii="標楷體" w:eastAsia="標楷體" w:hAnsi="標楷體" w:cs="DFKaiShu-SB-Estd-BF" w:hint="eastAsia"/>
                <w:b/>
                <w:snapToGrid w:val="0"/>
              </w:rPr>
              <w:t>【閱讀素養教育】</w:t>
            </w:r>
          </w:p>
          <w:p w14:paraId="395970EA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523F76B8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67BA5D6A" w14:textId="77777777" w:rsidR="00520ED0" w:rsidRDefault="00520ED0" w:rsidP="00520E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102AC6E2" w14:textId="778BF666" w:rsidR="00520ED0" w:rsidRPr="00A42EF1" w:rsidRDefault="00520ED0" w:rsidP="00520ED0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393CDC" w:rsidRDefault="00393CDC" w:rsidP="009F1B14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393CDC" w14:paraId="48AC8F02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393CDC" w:rsidRPr="004C7166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6B752771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70CD8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5A34786F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29FD1C7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6E3A7292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1F6F16AA" w14:textId="534A4DB7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436ED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4章 資料處理概念與方法</w:t>
            </w:r>
          </w:p>
          <w:p w14:paraId="250C0CF3" w14:textId="4ADDE22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4-3 資料處理方法 P1</w:t>
            </w:r>
            <w:r w:rsidR="002E7C48"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0~1</w:t>
            </w:r>
            <w:r w:rsidR="002E7C48"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3</w:t>
            </w:r>
          </w:p>
          <w:p w14:paraId="5A597A80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利用Google試算表，製作《地理分布圖》範例。</w:t>
            </w:r>
          </w:p>
          <w:p w14:paraId="35BD717E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1.透過範例說明，思考如何呈現資料處理後的統計圖。</w:t>
            </w:r>
          </w:p>
          <w:p w14:paraId="3FB7C551" w14:textId="29295BAE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2.練習將範例檔上傳至試算表</w:t>
            </w:r>
            <w:r w:rsidR="002657AB">
              <w:rPr>
                <w:rFonts w:ascii="標楷體" w:eastAsia="標楷體" w:hAnsi="標楷體" w:cs="標楷體" w:hint="eastAsia"/>
              </w:rPr>
              <w:t>或</w:t>
            </w:r>
            <w:r w:rsidR="002657AB" w:rsidRPr="002657AB">
              <w:rPr>
                <w:rFonts w:ascii="標楷體" w:eastAsia="標楷體" w:hAnsi="標楷體" w:cs="標楷體" w:hint="eastAsia"/>
                <w:color w:val="FF0000"/>
              </w:rPr>
              <w:t>自行至[</w:t>
            </w:r>
            <w:r w:rsidR="002657AB" w:rsidRPr="002657AB">
              <w:rPr>
                <w:rFonts w:ascii="標楷體" w:eastAsia="標楷體" w:hAnsi="標楷體" w:cs="標楷體" w:hint="eastAsia"/>
                <w:color w:val="FF0000"/>
              </w:rPr>
              <w:t>政府資料開放平</w:t>
            </w:r>
            <w:proofErr w:type="gramStart"/>
            <w:r w:rsidR="002657AB" w:rsidRPr="002657AB">
              <w:rPr>
                <w:rFonts w:ascii="標楷體" w:eastAsia="標楷體" w:hAnsi="標楷體" w:cs="標楷體" w:hint="eastAsia"/>
                <w:color w:val="FF0000"/>
              </w:rPr>
              <w:t>臺</w:t>
            </w:r>
            <w:proofErr w:type="gramEnd"/>
            <w:r w:rsidR="002657AB" w:rsidRPr="002657AB">
              <w:rPr>
                <w:rFonts w:ascii="標楷體" w:eastAsia="標楷體" w:hAnsi="標楷體" w:cs="標楷體" w:hint="eastAsia"/>
                <w:color w:val="FF0000"/>
              </w:rPr>
              <w:t>]下載整理資料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08198667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3.練習整理資料，如何隱藏不需要的儲存格。</w:t>
            </w:r>
          </w:p>
          <w:p w14:paraId="5645C5F4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4.練習使用試算表的圖表功能，以及了解地理分布圖的細項設定。</w:t>
            </w:r>
          </w:p>
          <w:p w14:paraId="03C531FB" w14:textId="4DC805BF" w:rsidR="00393CDC" w:rsidRDefault="00393CDC" w:rsidP="00393C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5.認識地理分布圖結果的特性。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2480B585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0685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086F8DDA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3AA1992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647DF09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0F140525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EC90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lastRenderedPageBreak/>
              <w:t>1.課堂問答</w:t>
            </w:r>
          </w:p>
          <w:p w14:paraId="18E2AEB1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4B548907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0E162606" w14:textId="0519AB63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0A046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2A176D2" w14:textId="5C81DE59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5758248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6B7DA7B4" w14:textId="1CC45B8A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4E9796BB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87E64F8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6389CE16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05AC0E4C" w14:textId="77777777" w:rsidR="00520ED0" w:rsidRDefault="00520ED0" w:rsidP="00520E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02BD75E5" w14:textId="472BD4B5" w:rsidR="00520ED0" w:rsidRPr="00A42EF1" w:rsidRDefault="00520ED0" w:rsidP="00520ED0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393CDC" w14:paraId="2087C189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393CDC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C179" w14:textId="0D913DA4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67A7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65C528C8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57BA5CA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2381E80F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40B62ED3" w14:textId="49B05C6B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64DF7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7179AF14" w14:textId="28A4CAF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4-3 資料處理方法 P1</w:t>
            </w:r>
            <w:r w:rsidR="00031BF8"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4~1</w:t>
            </w:r>
            <w:r w:rsidR="00031BF8">
              <w:rPr>
                <w:rFonts w:ascii="標楷體" w:eastAsia="標楷體" w:hAnsi="標楷體" w:cs="標楷體"/>
              </w:rPr>
              <w:t>38</w:t>
            </w:r>
          </w:p>
          <w:p w14:paraId="643E94DD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1.介紹折線圖的意涵。</w:t>
            </w:r>
          </w:p>
          <w:p w14:paraId="4FE1D334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2.利用Google試算表，製作《折線圖》範例。</w:t>
            </w:r>
          </w:p>
          <w:p w14:paraId="25704177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(1)透過範例說明，思考如何呈現資料處理後的統計圖。</w:t>
            </w:r>
          </w:p>
          <w:p w14:paraId="5E8C4852" w14:textId="29C10512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(2)取得開放資料上傳至試算表</w:t>
            </w:r>
            <w:r w:rsidR="007612C3">
              <w:rPr>
                <w:rFonts w:ascii="標楷體" w:eastAsia="標楷體" w:hAnsi="標楷體" w:cs="標楷體" w:hint="eastAsia"/>
              </w:rPr>
              <w:t>或</w:t>
            </w:r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自行</w:t>
            </w:r>
            <w:r w:rsidR="007612C3">
              <w:rPr>
                <w:rFonts w:ascii="標楷體" w:eastAsia="標楷體" w:hAnsi="標楷體" w:cs="標楷體" w:hint="eastAsia"/>
                <w:color w:val="FF0000"/>
              </w:rPr>
              <w:t>至</w:t>
            </w:r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[</w:t>
            </w:r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觀測資料查詢</w:t>
            </w:r>
            <w:proofErr w:type="spellStart"/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COSiS</w:t>
            </w:r>
            <w:proofErr w:type="spellEnd"/>
            <w:r w:rsidR="007612C3" w:rsidRPr="007612C3">
              <w:rPr>
                <w:rFonts w:ascii="標楷體" w:eastAsia="標楷體" w:hAnsi="標楷體" w:cs="標楷體"/>
                <w:color w:val="FF0000"/>
              </w:rPr>
              <w:t>]</w:t>
            </w:r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氣候資料服務系統</w:t>
            </w:r>
            <w:r w:rsidR="007612C3" w:rsidRPr="007612C3">
              <w:rPr>
                <w:rFonts w:ascii="標楷體" w:eastAsia="標楷體" w:hAnsi="標楷體" w:cs="標楷體" w:hint="eastAsia"/>
                <w:color w:val="FF0000"/>
              </w:rPr>
              <w:t>下載整理資料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46BF66AD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(3)練習整理統計資料。</w:t>
            </w:r>
          </w:p>
          <w:p w14:paraId="37D2E27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(4)製作折線圖並了解細項設定。</w:t>
            </w:r>
          </w:p>
          <w:p w14:paraId="282F35C3" w14:textId="30471DD1" w:rsidR="00393CDC" w:rsidRDefault="00393CDC" w:rsidP="00393C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(5)輸出折線圖的結果。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4E82E4BC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DD60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7258297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3B3CE95E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2AD19B4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6E33333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6910D7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28B7D3EF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2F4A4AC5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752FF7BA" w14:textId="50234454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011F68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6A1ED144" w14:textId="7D3BE527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B4EFA8A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5FEE5BFE" w14:textId="181BE662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331F6D94" w14:textId="77777777" w:rsidR="00C1313D" w:rsidRDefault="00393CDC" w:rsidP="00C1313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F9A316D" w14:textId="59948E2E" w:rsidR="00393CDC" w:rsidRPr="00C1313D" w:rsidRDefault="00393CDC" w:rsidP="00C1313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7729CF04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19F7B2CF" w14:textId="77777777" w:rsidR="007612C3" w:rsidRDefault="007612C3" w:rsidP="007612C3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4C3F905B" w14:textId="722316BA" w:rsidR="007612C3" w:rsidRPr="00A42EF1" w:rsidRDefault="007612C3" w:rsidP="007612C3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393CDC" w14:paraId="6BF8486D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393CDC" w:rsidRPr="004C7166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5DE7E" w14:textId="334F96F2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E885A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38A18E48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28DC32B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2292E9D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1655424C" w14:textId="792239B1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C31E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3BE3A62A" w14:textId="4F7DDD3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4-3 資料處理方法 P1</w:t>
            </w:r>
            <w:r w:rsidR="00031BF8"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9-1</w:t>
            </w:r>
            <w:r w:rsidR="00031BF8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2</w:t>
            </w:r>
          </w:p>
          <w:p w14:paraId="276A7007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1.介紹雷達圖的意涵。</w:t>
            </w:r>
          </w:p>
          <w:p w14:paraId="39587D0F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2.利用Google試算表，製作《雷達圖》範例。</w:t>
            </w:r>
          </w:p>
          <w:p w14:paraId="12C26AFD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(1)利用範例說明，思考如何呈現資料處理後的統計圖。</w:t>
            </w:r>
          </w:p>
          <w:p w14:paraId="478F2AC6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(2)自行輸入統計資料至試算表。</w:t>
            </w:r>
          </w:p>
          <w:p w14:paraId="5A68D6F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(3)了解及實作雷達圖的細項設定。</w:t>
            </w:r>
          </w:p>
          <w:p w14:paraId="111302B7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(5)輸出雷達圖的結果。</w:t>
            </w:r>
          </w:p>
          <w:p w14:paraId="5FDD0BC3" w14:textId="68BBF042" w:rsidR="00BB1F0C" w:rsidRDefault="00BB1F0C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BB1F0C">
              <w:rPr>
                <w:rFonts w:ascii="標楷體" w:eastAsia="標楷體" w:hAnsi="標楷體" w:cs="標楷體"/>
                <w:color w:val="FF0000"/>
              </w:rPr>
              <w:t>(6)</w:t>
            </w:r>
            <w:r w:rsidRPr="00BB1F0C">
              <w:rPr>
                <w:rFonts w:ascii="標楷體" w:eastAsia="標楷體" w:hAnsi="標楷體" w:cs="標楷體" w:hint="eastAsia"/>
                <w:color w:val="FF0000"/>
              </w:rPr>
              <w:t>依提供練習範例多製作組合圖、柱狀圖、3</w:t>
            </w:r>
            <w:r w:rsidRPr="00BB1F0C">
              <w:rPr>
                <w:rFonts w:ascii="標楷體" w:eastAsia="標楷體" w:hAnsi="標楷體" w:cs="標楷體"/>
                <w:color w:val="FF0000"/>
              </w:rPr>
              <w:t>D</w:t>
            </w:r>
            <w:proofErr w:type="gramStart"/>
            <w:r w:rsidRPr="00BB1F0C">
              <w:rPr>
                <w:rFonts w:ascii="標楷體" w:eastAsia="標楷體" w:hAnsi="標楷體" w:cs="標楷體" w:hint="eastAsia"/>
                <w:color w:val="FF0000"/>
              </w:rPr>
              <w:t>圖餅圖</w:t>
            </w:r>
            <w:proofErr w:type="gramEnd"/>
            <w:r w:rsidRPr="00BB1F0C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463EF4B8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F0F5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263C1D9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6B47673E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2D50A35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67E6D6E8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5A8F3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3A1F2B0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58C165BB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0E68A2C2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  <w:p w14:paraId="1DCF82A3" w14:textId="77777777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8AE90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C8DAC19" w14:textId="7DD30DCA" w:rsidR="00393CDC" w:rsidRDefault="00C1313D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20FF02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387C12E8" w14:textId="0EFFBA2E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0AEE1DDC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BFC47A7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 xml:space="preserve">閱J2 發展跨文本的比對、分析、深究的能力，以判讀文本知識的正確性。 </w:t>
            </w:r>
          </w:p>
          <w:p w14:paraId="102E13EE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52BF526C" w14:textId="77777777" w:rsidR="00BB1F0C" w:rsidRDefault="00BB1F0C" w:rsidP="00BB1F0C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3CD36076" w14:textId="5545CF00" w:rsidR="00BB1F0C" w:rsidRPr="00A42EF1" w:rsidRDefault="00BB1F0C" w:rsidP="00BB1F0C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393CDC" w14:paraId="06ED0DF7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9CB1D" w14:textId="0466CF5C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DA39C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2CEA886E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3C80BCC0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31D5F4F5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4F31CAB6" w14:textId="7823215C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3B5C3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4D20F70B" w14:textId="45E03329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1.課本重點回顧 P1</w:t>
            </w:r>
            <w:r w:rsidR="00031BF8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3</w:t>
            </w:r>
          </w:p>
          <w:p w14:paraId="04B24EEB" w14:textId="01125DA0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2.習作第4章 P3</w:t>
            </w:r>
            <w:r w:rsidR="00031BF8">
              <w:rPr>
                <w:rFonts w:ascii="標楷體" w:eastAsia="標楷體" w:hAnsi="標楷體" w:cs="標楷體"/>
              </w:rPr>
              <w:t>8</w:t>
            </w:r>
            <w:r>
              <w:rPr>
                <w:rFonts w:ascii="標楷體" w:eastAsia="標楷體" w:hAnsi="標楷體" w:cs="標楷體"/>
              </w:rPr>
              <w:t>~</w:t>
            </w:r>
            <w:r w:rsidR="00031BF8">
              <w:rPr>
                <w:rFonts w:ascii="標楷體" w:eastAsia="標楷體" w:hAnsi="標楷體" w:cs="標楷體"/>
              </w:rPr>
              <w:t>4</w:t>
            </w:r>
            <w:r w:rsidR="00300251">
              <w:rPr>
                <w:rFonts w:ascii="標楷體" w:eastAsia="標楷體" w:hAnsi="標楷體" w:cs="標楷體"/>
              </w:rPr>
              <w:t>3</w:t>
            </w:r>
          </w:p>
          <w:p w14:paraId="478A52C1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(1)習作選擇題。</w:t>
            </w:r>
          </w:p>
          <w:p w14:paraId="2095979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(2)習作</w:t>
            </w:r>
            <w:proofErr w:type="gramStart"/>
            <w:r>
              <w:rPr>
                <w:rFonts w:ascii="標楷體" w:eastAsia="標楷體" w:hAnsi="標楷體" w:cs="標楷體"/>
              </w:rPr>
              <w:t>實作題雷達</w:t>
            </w:r>
            <w:proofErr w:type="gramEnd"/>
            <w:r>
              <w:rPr>
                <w:rFonts w:ascii="標楷體" w:eastAsia="標楷體" w:hAnsi="標楷體" w:cs="標楷體"/>
              </w:rPr>
              <w:t>圖。</w:t>
            </w:r>
          </w:p>
          <w:p w14:paraId="6C5663E6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利用全班各科成績的資料，使用 Google試算表繪製雷達圖並試著解釋其意義。</w:t>
            </w:r>
          </w:p>
          <w:p w14:paraId="443A8447" w14:textId="355BF94F" w:rsidR="00FE2C26" w:rsidRDefault="00FE2C26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FE2C26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FE2C26">
              <w:rPr>
                <w:rFonts w:ascii="標楷體" w:eastAsia="標楷體" w:hAnsi="標楷體" w:cs="標楷體"/>
                <w:color w:val="FF0000"/>
              </w:rPr>
              <w:t>3)</w:t>
            </w:r>
            <w:r w:rsidR="00376D04" w:rsidRPr="00520ED0">
              <w:rPr>
                <w:rFonts w:ascii="標楷體" w:eastAsia="標楷體" w:hAnsi="標楷體" w:cs="標楷體"/>
                <w:color w:val="FF0000"/>
              </w:rPr>
              <w:t>提供範例讓學生理解</w:t>
            </w:r>
            <w:r w:rsidR="00376D04">
              <w:rPr>
                <w:rFonts w:ascii="標楷體" w:eastAsia="標楷體" w:hAnsi="標楷體" w:cs="標楷體" w:hint="eastAsia"/>
                <w:color w:val="FF0000"/>
              </w:rPr>
              <w:t>學習內容</w:t>
            </w:r>
            <w:r w:rsidR="00376D04" w:rsidRPr="00520ED0">
              <w:rPr>
                <w:rFonts w:ascii="標楷體" w:eastAsia="標楷體" w:hAnsi="標楷體" w:cs="標楷體"/>
                <w:color w:val="FF0000"/>
              </w:rPr>
              <w:t>及操作。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09983215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5F67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7B8C2A5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4B41048D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185870DD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330849D9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34CF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42BB5593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27CEBFB2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419CDA98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  <w:p w14:paraId="6005E3AB" w14:textId="397AC546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5.作業繳交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ECFEB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25AB3AC5" w14:textId="24C4EBB5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4FA6D96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064ADB0D" w14:textId="22C0EBBD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00C2471C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82EB84B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2F8C656F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381C1569" w14:textId="77777777" w:rsidR="00FE2C26" w:rsidRDefault="00FE2C26" w:rsidP="00FE2C26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5CFC0F28" w14:textId="42ABD637" w:rsidR="00FE2C26" w:rsidRPr="00A42EF1" w:rsidRDefault="00FE2C26" w:rsidP="00FE2C26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393CDC" w14:paraId="06695064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393CDC" w:rsidRPr="004C7166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71A3E84C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資D-IV-3資料處理概念與方法。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3A00C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63EFD0B0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運c-IV-1 </w:t>
            </w:r>
          </w:p>
          <w:p w14:paraId="0225D21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7FF9BA9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運p-IV-3</w:t>
            </w:r>
          </w:p>
          <w:p w14:paraId="4E519829" w14:textId="2A78CEFD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運a-IV-1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98212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第4章 資料處理概念與方法</w:t>
            </w:r>
          </w:p>
          <w:p w14:paraId="3CEFD54A" w14:textId="7CF069E8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習作第4章 P</w:t>
            </w:r>
            <w:r w:rsidR="00300251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4~</w:t>
            </w:r>
            <w:r w:rsidR="00300251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6</w:t>
            </w:r>
          </w:p>
          <w:p w14:paraId="57D64F53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習作討論題的折線圖。</w:t>
            </w:r>
          </w:p>
          <w:p w14:paraId="0E219D26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查詢住家附近三個水庫最近 12 </w:t>
            </w:r>
            <w:proofErr w:type="gramStart"/>
            <w:r>
              <w:rPr>
                <w:rFonts w:ascii="標楷體" w:eastAsia="標楷體" w:hAnsi="標楷體" w:cs="標楷體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</w:rPr>
              <w:t>月，其每月1日的有效蓄水量，使用 Google 試算表繪製水庫蓄水量的折線圖，並試著解釋三個水庫的差異性。</w:t>
            </w:r>
          </w:p>
          <w:p w14:paraId="15E70036" w14:textId="7277096A" w:rsidR="00FE2C26" w:rsidRPr="00DB55D2" w:rsidRDefault="00DB55D2" w:rsidP="00DB55D2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(</w:t>
            </w:r>
            <w:r>
              <w:rPr>
                <w:rFonts w:ascii="標楷體" w:eastAsia="標楷體" w:hAnsi="標楷體" w:cs="標楷體"/>
                <w:color w:val="FF0000"/>
              </w:rPr>
              <w:t>1)</w:t>
            </w:r>
            <w:proofErr w:type="gramStart"/>
            <w:r w:rsidR="00FE2C26" w:rsidRPr="00DB55D2">
              <w:rPr>
                <w:rFonts w:ascii="標楷體" w:eastAsia="標楷體" w:hAnsi="標楷體" w:cs="標楷體" w:hint="eastAsia"/>
                <w:color w:val="FF0000"/>
              </w:rPr>
              <w:t>實作</w:t>
            </w:r>
            <w:r w:rsidR="00FE2C26" w:rsidRPr="00DB55D2">
              <w:rPr>
                <w:rFonts w:ascii="標楷體" w:eastAsia="標楷體" w:hAnsi="標楷體" w:cs="標楷體" w:hint="eastAsia"/>
                <w:color w:val="FF0000"/>
              </w:rPr>
              <w:t>至</w:t>
            </w:r>
            <w:proofErr w:type="gramEnd"/>
            <w:r w:rsidR="00FE2C26" w:rsidRPr="00DB55D2">
              <w:rPr>
                <w:rFonts w:ascii="標楷體" w:eastAsia="標楷體" w:hAnsi="標楷體" w:cs="標楷體" w:hint="eastAsia"/>
                <w:color w:val="FF0000"/>
              </w:rPr>
              <w:t>[經濟部水利署-水庫水情/水庫蓄水統計表]下載整理資料。</w:t>
            </w:r>
          </w:p>
          <w:p w14:paraId="2B472EDE" w14:textId="71345E12" w:rsidR="00DB55D2" w:rsidRPr="00DB55D2" w:rsidRDefault="00DB55D2" w:rsidP="00DB55D2">
            <w:pPr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DB55D2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DB55D2">
              <w:rPr>
                <w:rFonts w:ascii="標楷體" w:eastAsia="標楷體" w:hAnsi="標楷體" w:cs="標楷體"/>
                <w:color w:val="FF0000"/>
              </w:rPr>
              <w:t>2)</w:t>
            </w:r>
            <w:r>
              <w:rPr>
                <w:rFonts w:ascii="標楷體" w:eastAsia="標楷體" w:hAnsi="標楷體" w:cs="標楷體" w:hint="eastAsia"/>
                <w:color w:val="FF0000"/>
              </w:rPr>
              <w:t>將整理資料製作成折線圖。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13EE8762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C7DD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00036BC9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1E4A9B9E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2F40CC9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B89E3F7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00985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1C0A1FBD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4B706921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327DFE2A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  <w:p w14:paraId="63FB47FB" w14:textId="268C6FAB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5.作業繳交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2DE03" w14:textId="77777777" w:rsidR="00D32B1A" w:rsidRDefault="00D32B1A" w:rsidP="00D32B1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709453D5" w14:textId="319332D5" w:rsidR="00393CDC" w:rsidRDefault="00D32B1A" w:rsidP="00D32B1A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0560F79C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407DE6E" w14:textId="5C47B188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學習蒐集與分析工作/教育環境的資料。學習蒐集與分析工作/教育環境的資料。 </w:t>
            </w:r>
          </w:p>
          <w:p w14:paraId="6CED1C17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2C6B73B" w14:textId="77777777" w:rsidR="00FE2C26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5F5BA18E" w14:textId="1165A063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</w:p>
          <w:p w14:paraId="76B956BC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閱J7 小心求證資訊來源，判讀文本知識的正確性。</w:t>
            </w:r>
          </w:p>
          <w:p w14:paraId="3F4173B7" w14:textId="77777777" w:rsidR="00FE2C26" w:rsidRDefault="00FE2C26" w:rsidP="00FE2C26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3A054C70" w14:textId="145958AE" w:rsidR="00FE2C26" w:rsidRPr="00A42EF1" w:rsidRDefault="00FE2C26" w:rsidP="00FE2C26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5F2DC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 w:rsidR="00713FD0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393CDC" w14:paraId="363E2044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393CDC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A0FA0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資 D-IV-1 資料數位化之原理與方法。 </w:t>
            </w:r>
          </w:p>
          <w:p w14:paraId="13050F28" w14:textId="1B2655BA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 D-IV-2 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389E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 t-IV-1 能了解資訊系統的基本組成架構與運算原理。 </w:t>
            </w:r>
          </w:p>
          <w:p w14:paraId="0ABF1C46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 p-IV-1 能選用適當的資訊科技組織思維，並進行有效的表達。 </w:t>
            </w:r>
          </w:p>
          <w:p w14:paraId="60AC4E5E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 p-IV-3 能有系統地整理數位資源。 </w:t>
            </w:r>
          </w:p>
          <w:p w14:paraId="4D475B0B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 a-IV-1 能落實健康的數位使用習慣與態度。 </w:t>
            </w:r>
          </w:p>
          <w:p w14:paraId="44233006" w14:textId="457C883E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 a-IV-3 能具備探索資訊科技之興趣，不受性別限制。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384CB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318A4A85" w14:textId="3973D57B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5-1 數位化的概念 P1</w:t>
            </w:r>
            <w:r w:rsidR="0062045F"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4~</w:t>
            </w:r>
            <w:r w:rsidR="0062045F">
              <w:rPr>
                <w:rFonts w:ascii="標楷體" w:eastAsia="標楷體" w:hAnsi="標楷體" w:cs="標楷體"/>
              </w:rPr>
              <w:t>147</w:t>
            </w:r>
          </w:p>
          <w:p w14:paraId="2159A3F0" w14:textId="2A276453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介紹數位化的概念，包含類比訊號、數位訊號及轉換的過程。</w:t>
            </w:r>
          </w:p>
          <w:p w14:paraId="44409C6B" w14:textId="2384372A" w:rsidR="00713FD0" w:rsidRPr="00713FD0" w:rsidRDefault="00713FD0" w:rsidP="00393CDC">
            <w:pPr>
              <w:spacing w:line="260" w:lineRule="auto"/>
              <w:jc w:val="left"/>
              <w:rPr>
                <w:rFonts w:ascii="標楷體" w:eastAsia="標楷體" w:hAnsi="標楷體" w:cs="標楷體" w:hint="eastAsia"/>
                <w:color w:val="FF0000"/>
              </w:rPr>
            </w:pPr>
            <w:r w:rsidRPr="00713FD0">
              <w:rPr>
                <w:rFonts w:ascii="標楷體" w:eastAsia="標楷體" w:hAnsi="標楷體" w:cs="標楷體" w:hint="eastAsia"/>
                <w:color w:val="FF0000"/>
              </w:rPr>
              <w:t>觀看晶片內部的工作原理影片。</w:t>
            </w:r>
          </w:p>
          <w:p w14:paraId="06F2FCF1" w14:textId="7BA2A8A1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5-2 數字系統 P</w:t>
            </w:r>
            <w:r w:rsidR="0062045F">
              <w:rPr>
                <w:rFonts w:ascii="標楷體" w:eastAsia="標楷體" w:hAnsi="標楷體" w:cs="標楷體"/>
              </w:rPr>
              <w:t>148</w:t>
            </w:r>
            <w:r>
              <w:rPr>
                <w:rFonts w:ascii="標楷體" w:eastAsia="標楷體" w:hAnsi="標楷體" w:cs="標楷體"/>
              </w:rPr>
              <w:t>~</w:t>
            </w:r>
            <w:r w:rsidR="0062045F">
              <w:rPr>
                <w:rFonts w:ascii="標楷體" w:eastAsia="標楷體" w:hAnsi="標楷體" w:cs="標楷體"/>
              </w:rPr>
              <w:t>151</w:t>
            </w:r>
          </w:p>
          <w:p w14:paraId="32DE595B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介紹數字系統的概念。</w:t>
            </w:r>
          </w:p>
          <w:p w14:paraId="1716CD8E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1.認識二進位數字的意涵。</w:t>
            </w:r>
          </w:p>
          <w:p w14:paraId="60D87DB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2.認識十進位數字的意涵。</w:t>
            </w:r>
          </w:p>
          <w:p w14:paraId="6C5C2ACD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3.了解二進位數字轉換成十進位數字的過程及實作範例。</w:t>
            </w:r>
          </w:p>
          <w:p w14:paraId="5F5A66D2" w14:textId="22451250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4.了解十進位數字轉換成二進位數字的過程及實作範例。</w:t>
            </w:r>
          </w:p>
          <w:p w14:paraId="4EDC488D" w14:textId="2E24BAC3" w:rsidR="00713FD0" w:rsidRDefault="00713FD0" w:rsidP="00393CD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透過二進位數字遊戲，熟練二進位與十進位數字轉換。</w:t>
            </w:r>
          </w:p>
          <w:p w14:paraId="7CCDAC81" w14:textId="4B85E89F" w:rsidR="00713FD0" w:rsidRPr="00713FD0" w:rsidRDefault="00713FD0" w:rsidP="00393CDC">
            <w:pPr>
              <w:rPr>
                <w:rFonts w:ascii="標楷體" w:eastAsia="標楷體" w:hAnsi="標楷體" w:cs="標楷體" w:hint="eastAsia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6.</w:t>
            </w:r>
            <w:r>
              <w:rPr>
                <w:rFonts w:ascii="標楷體" w:eastAsia="標楷體" w:hAnsi="標楷體" w:cs="標楷體" w:hint="eastAsia"/>
                <w:color w:val="FF0000"/>
              </w:rPr>
              <w:t>補充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二、八、十與十六進位 (數字系統) 轉換教學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14F61C64" w14:textId="448FE53E" w:rsidR="00713FD0" w:rsidRDefault="00713FD0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63F4F256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1C80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2A62F98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320A783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56B3CD12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1D3E9273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809A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1CE6FE6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64BA4168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0484FE94" w14:textId="586C0F04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8FD4C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66A1537" w14:textId="7711D211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EBCB932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9198150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 理性溝通與問題解決。</w:t>
            </w:r>
          </w:p>
          <w:p w14:paraId="1282C537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3DD478B7" w14:textId="2C0A40E3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學習蒐集與分析工作/教育環境的資料。學習蒐集與分析工作/教育環境的資料。學習蒐集與分析工作/教育環境的資料。</w:t>
            </w:r>
          </w:p>
          <w:p w14:paraId="1B27E4FE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48895F3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66ED7586" w14:textId="20681743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理解學科知識內的重要詞彙的意涵，並懂得如何運用該詞彙與他人進行溝通。理解學科知識內的重要詞彙的意涵，並懂得如何運用該詞彙與他人進行溝通。</w:t>
            </w:r>
          </w:p>
          <w:p w14:paraId="3EC28540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477EAD7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399A0267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645AF47F" w14:textId="77777777" w:rsidR="00A61F5A" w:rsidRDefault="00A61F5A" w:rsidP="00A61F5A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7D271B19" w14:textId="7E8617D8" w:rsidR="00A61F5A" w:rsidRPr="00A42EF1" w:rsidRDefault="00A61F5A" w:rsidP="00A61F5A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A61F5A">
              <w:rPr>
                <w:rFonts w:ascii="標楷體" w:eastAsia="標楷體" w:hAnsi="標楷體" w:cs="DFKaiShu-SB-Estd-BF" w:hint="eastAsia"/>
                <w:bCs/>
                <w:snapToGrid w:val="0"/>
              </w:rPr>
              <w:t>身心健全力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393CDC" w14:paraId="2C8E5146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393CDC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86A38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資D-IV-1資料數位化之原理與方法。</w:t>
            </w:r>
          </w:p>
          <w:p w14:paraId="58E59938" w14:textId="28CFC61B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FB287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17A0D224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0FAA748A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運p-IV-3 </w:t>
            </w:r>
          </w:p>
          <w:p w14:paraId="1945943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  <w:p w14:paraId="7B33EC81" w14:textId="1D540A21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運a-IV-3 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5490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179FCF30" w14:textId="2C79A86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5-3 文字資料數位化 P1</w:t>
            </w:r>
            <w:r w:rsidR="0062045F">
              <w:rPr>
                <w:rFonts w:ascii="標楷體" w:eastAsia="標楷體" w:hAnsi="標楷體" w:cs="標楷體"/>
              </w:rPr>
              <w:t>52</w:t>
            </w:r>
            <w:r>
              <w:rPr>
                <w:rFonts w:ascii="標楷體" w:eastAsia="標楷體" w:hAnsi="標楷體" w:cs="標楷體"/>
              </w:rPr>
              <w:t>~1</w:t>
            </w:r>
            <w:r w:rsidR="0062045F">
              <w:rPr>
                <w:rFonts w:ascii="標楷體" w:eastAsia="標楷體" w:hAnsi="標楷體" w:cs="標楷體"/>
              </w:rPr>
              <w:t>54</w:t>
            </w:r>
          </w:p>
          <w:p w14:paraId="68DC3402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1.介紹文字資料的數位化，以及轉換的過程。</w:t>
            </w:r>
          </w:p>
          <w:p w14:paraId="62C42D2E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2.介紹常見的編碼系統。</w:t>
            </w:r>
          </w:p>
          <w:p w14:paraId="1B06329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(1)認識ASCII及其編碼表。</w:t>
            </w:r>
          </w:p>
          <w:p w14:paraId="57CFFF35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(2)認識Big-5碼及其編碼表。</w:t>
            </w:r>
          </w:p>
          <w:p w14:paraId="1D3EDA56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(3)認識Unicode及其編碼表。</w:t>
            </w:r>
          </w:p>
          <w:p w14:paraId="5F9E1294" w14:textId="77777777" w:rsidR="00713FD0" w:rsidRPr="00713FD0" w:rsidRDefault="00713FD0" w:rsidP="00393CDC">
            <w:pPr>
              <w:rPr>
                <w:rFonts w:ascii="標楷體" w:eastAsia="標楷體" w:hAnsi="標楷體" w:cs="標楷體"/>
                <w:color w:val="FF0000"/>
              </w:rPr>
            </w:pPr>
            <w:r w:rsidRPr="00713FD0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713FD0">
              <w:rPr>
                <w:rFonts w:ascii="標楷體" w:eastAsia="標楷體" w:hAnsi="標楷體" w:cs="標楷體"/>
                <w:color w:val="FF0000"/>
              </w:rPr>
              <w:t>.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介紹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中文全字庫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編碼。</w:t>
            </w:r>
          </w:p>
          <w:p w14:paraId="12051809" w14:textId="61CFBA9D" w:rsidR="00713FD0" w:rsidRDefault="00713FD0" w:rsidP="00713FD0">
            <w:pPr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13FD0">
              <w:rPr>
                <w:rFonts w:ascii="標楷體" w:eastAsia="標楷體" w:hAnsi="標楷體" w:cs="標楷體" w:hint="eastAsia"/>
                <w:color w:val="FF0000"/>
              </w:rPr>
              <w:t>4</w:t>
            </w:r>
            <w:r w:rsidRPr="00713FD0">
              <w:rPr>
                <w:rFonts w:ascii="標楷體" w:eastAsia="標楷體" w:hAnsi="標楷體" w:cs="標楷體"/>
                <w:color w:val="FF0000"/>
              </w:rPr>
              <w:t>.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補充文字數位化在生活中的應用。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4ACF109E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D5884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6EF96EA2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72161CE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555FEB6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59ABF80D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B2C0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4543D64A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5680AA0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3557FBCA" w14:textId="2106A907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F4205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6DE47070" w14:textId="01B4DB54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6FBA627C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C611B2B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理性溝通與問題解決。 </w:t>
            </w:r>
          </w:p>
          <w:p w14:paraId="145C1EA9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2D10EB4C" w14:textId="48647370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學習蒐集與分析工作/教育環境的資料。學習蒐集與分析工作/教育環境的資料。</w:t>
            </w:r>
          </w:p>
          <w:p w14:paraId="7D1F9B65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40997B43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5B1A7FB2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理解學科知識內的重要詞彙的意涵，並懂得如何運用該詞彙與他人進行溝通。 </w:t>
            </w:r>
          </w:p>
          <w:p w14:paraId="22A1BF02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小心求證資訊來源，判讀文本知識的正確性。 </w:t>
            </w:r>
          </w:p>
          <w:p w14:paraId="3229866B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2CB644B2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67763568" w14:textId="77777777" w:rsidR="00713FD0" w:rsidRDefault="00713FD0" w:rsidP="00713F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0B6351E6" w14:textId="4F40A851" w:rsidR="00713FD0" w:rsidRPr="00A42EF1" w:rsidRDefault="00713FD0" w:rsidP="00713FD0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393CDC" w:rsidRDefault="00393CDC" w:rsidP="00A1346B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393CDC" w14:paraId="7F4EA463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5F28D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資D-IV-1資料數位化之原理與方法。</w:t>
            </w:r>
          </w:p>
          <w:p w14:paraId="4FAF46BF" w14:textId="6CB6F804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5A7C4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6B11DCD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27525816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運p-IV-3 </w:t>
            </w:r>
          </w:p>
          <w:p w14:paraId="1D0A032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  <w:p w14:paraId="1239DB51" w14:textId="2427F418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運a-IV-3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BF90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4B1DB093" w14:textId="2F35F7BD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5-4 聲音數位化 P1</w:t>
            </w:r>
            <w:r w:rsidR="0062045F">
              <w:rPr>
                <w:rFonts w:ascii="標楷體" w:eastAsia="標楷體" w:hAnsi="標楷體" w:cs="標楷體"/>
              </w:rPr>
              <w:t>55</w:t>
            </w:r>
            <w:r>
              <w:rPr>
                <w:rFonts w:ascii="標楷體" w:eastAsia="標楷體" w:hAnsi="標楷體" w:cs="標楷體"/>
              </w:rPr>
              <w:t>~1</w:t>
            </w:r>
            <w:r w:rsidR="0062045F">
              <w:rPr>
                <w:rFonts w:ascii="標楷體" w:eastAsia="標楷體" w:hAnsi="標楷體" w:cs="標楷體"/>
              </w:rPr>
              <w:t>60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14:paraId="4D0BDD3B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1.介紹聲音的三要素，包含響度、音調、音色。</w:t>
            </w:r>
          </w:p>
          <w:p w14:paraId="5B32F480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2.介紹聲音數位化的方法。</w:t>
            </w:r>
          </w:p>
          <w:p w14:paraId="4CDACB0F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(1)認識聲音的取樣。</w:t>
            </w:r>
          </w:p>
          <w:p w14:paraId="45F27B35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(2)認識聲音的量化。</w:t>
            </w:r>
          </w:p>
          <w:p w14:paraId="27BD76EF" w14:textId="77777777" w:rsidR="0062045F" w:rsidRDefault="0062045F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)認識聲音的</w:t>
            </w:r>
            <w:r>
              <w:rPr>
                <w:rFonts w:ascii="標楷體" w:eastAsia="標楷體" w:hAnsi="標楷體" w:cs="標楷體" w:hint="eastAsia"/>
              </w:rPr>
              <w:t>編碼。</w:t>
            </w:r>
          </w:p>
          <w:p w14:paraId="509F624E" w14:textId="16173BAF" w:rsidR="00713FD0" w:rsidRDefault="00713FD0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713FD0">
              <w:rPr>
                <w:rFonts w:ascii="標楷體" w:eastAsia="標楷體" w:hAnsi="標楷體" w:cs="標楷體" w:hint="eastAsia"/>
                <w:color w:val="FF0000"/>
              </w:rPr>
              <w:t>3.補充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類比與數位音訊演進、數位音訊壓縮</w:t>
            </w:r>
            <w:r w:rsidRPr="00713FD0">
              <w:rPr>
                <w:rFonts w:ascii="標楷體" w:eastAsia="標楷體" w:hAnsi="標楷體" w:cs="標楷體" w:hint="eastAsia"/>
                <w:color w:val="FF0000"/>
              </w:rPr>
              <w:t>原理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BD61F96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6A98A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0922EA2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1B7CA30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1787B989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E5C3F7F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A33D50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68740AFD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46D67F73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23FCA762" w14:textId="2DE43C11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11120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05AADE7" w14:textId="124ED074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31CE300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E14CCAA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理性溝通與問題解決。 </w:t>
            </w:r>
          </w:p>
          <w:p w14:paraId="0EFC7B5D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07155DF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 學習蒐集與分析工作/教育環境的資料。</w:t>
            </w:r>
          </w:p>
          <w:p w14:paraId="59C211D6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533216D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15960E8B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 xml:space="preserve">閱J3 理解學科知識內的重要詞彙的意涵，並懂得如何運用該詞彙與他人進行溝通。 </w:t>
            </w:r>
          </w:p>
          <w:p w14:paraId="38B8A9F6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小心求證資訊來源，判讀文本知識的正確性。 </w:t>
            </w:r>
          </w:p>
          <w:p w14:paraId="1F5D1670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4ABD4E60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5B74A00D" w14:textId="77777777" w:rsidR="00713FD0" w:rsidRDefault="00713FD0" w:rsidP="00713F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2EAE0F94" w14:textId="242CF122" w:rsidR="00713FD0" w:rsidRPr="00A42EF1" w:rsidRDefault="00713FD0" w:rsidP="00713FD0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393CDC" w:rsidRPr="00141501" w:rsidRDefault="00393CDC" w:rsidP="009F1B14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393CDC" w14:paraId="2C583FD0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393CDC" w:rsidRDefault="00393CDC" w:rsidP="00393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0AF5C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資D-IV-1資料數位化之原理與方法。</w:t>
            </w:r>
          </w:p>
          <w:p w14:paraId="2AEED2BC" w14:textId="15040470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AFB82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49FF9B5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6DF791A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運p-IV-3 </w:t>
            </w:r>
          </w:p>
          <w:p w14:paraId="4D9C8CB6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  <w:p w14:paraId="271747E5" w14:textId="09CF0D7E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運a-IV-3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45596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6A840BA6" w14:textId="154C2A44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5-4 聲音數位化 P1</w:t>
            </w:r>
            <w:r w:rsidR="0062045F">
              <w:rPr>
                <w:rFonts w:ascii="標楷體" w:eastAsia="標楷體" w:hAnsi="標楷體" w:cs="標楷體"/>
              </w:rPr>
              <w:t>61</w:t>
            </w:r>
            <w:r>
              <w:rPr>
                <w:rFonts w:ascii="標楷體" w:eastAsia="標楷體" w:hAnsi="標楷體" w:cs="標楷體"/>
              </w:rPr>
              <w:t>~1</w:t>
            </w:r>
            <w:r w:rsidR="0062045F">
              <w:rPr>
                <w:rFonts w:ascii="標楷體" w:eastAsia="標楷體" w:hAnsi="標楷體" w:cs="標楷體"/>
              </w:rPr>
              <w:t>66</w:t>
            </w:r>
          </w:p>
          <w:p w14:paraId="66BFDED5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1.聲音的編輯</w:t>
            </w:r>
          </w:p>
          <w:p w14:paraId="69D4710F" w14:textId="671FDA1C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(1)Audacity下載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16024AEE" w14:textId="4BFF4CFF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(2)Audacity操作介面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71015750" w14:textId="1C39B0E6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(3)聲音的錄製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5B7F8382" w14:textId="6C442E5C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(4)聲音的儲存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7CFE7A4A" w14:textId="33B93027" w:rsidR="00393CDC" w:rsidRDefault="00393CDC" w:rsidP="0062045F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2.Audacity－聲音的剪輯實作</w:t>
            </w:r>
          </w:p>
          <w:p w14:paraId="49A6608B" w14:textId="0EB37237" w:rsidR="00393CDC" w:rsidRDefault="00393CDC" w:rsidP="00393CDC">
            <w:pPr>
              <w:spacing w:line="260" w:lineRule="auto"/>
              <w:ind w:left="1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(1)開啟現有聲音檔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4E72150A" w14:textId="153165F3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(2)截取聲音檔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  <w:p w14:paraId="6A06202A" w14:textId="2320D712" w:rsidR="00836C3F" w:rsidRPr="00E33E14" w:rsidRDefault="00836C3F" w:rsidP="003D2C8F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E33E14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E33E14">
              <w:rPr>
                <w:rFonts w:ascii="標楷體" w:eastAsia="標楷體" w:hAnsi="標楷體" w:cs="標楷體"/>
                <w:color w:val="FF0000"/>
              </w:rPr>
              <w:t>3)</w:t>
            </w:r>
            <w:r w:rsidRPr="00E33E14">
              <w:rPr>
                <w:rFonts w:ascii="標楷體" w:eastAsia="標楷體" w:hAnsi="標楷體" w:cs="標楷體" w:hint="eastAsia"/>
                <w:color w:val="FF0000"/>
              </w:rPr>
              <w:t>製作</w:t>
            </w:r>
            <w:r w:rsidR="00E33E14">
              <w:rPr>
                <w:rFonts w:ascii="標楷體" w:eastAsia="標楷體" w:hAnsi="標楷體" w:cs="標楷體" w:hint="eastAsia"/>
                <w:color w:val="FF0000"/>
              </w:rPr>
              <w:t>多首音樂編輯成</w:t>
            </w:r>
            <w:r w:rsidRPr="00E33E14">
              <w:rPr>
                <w:rFonts w:ascii="標楷體" w:eastAsia="標楷體" w:hAnsi="標楷體" w:cs="標楷體" w:hint="eastAsia"/>
                <w:color w:val="FF0000"/>
              </w:rPr>
              <w:t>合成音樂</w:t>
            </w:r>
            <w:r w:rsidR="003D2C8F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432DEE9D" w14:textId="3DE7A56E" w:rsidR="00836C3F" w:rsidRDefault="00836C3F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/>
              </w:rPr>
              <w:t>4)</w:t>
            </w:r>
            <w:r>
              <w:rPr>
                <w:rFonts w:ascii="標楷體" w:eastAsia="標楷體" w:hAnsi="標楷體" w:cs="標楷體" w:hint="eastAsia"/>
              </w:rPr>
              <w:t>聲音的滙出及儲存專案檔</w:t>
            </w:r>
            <w:r w:rsidR="003D2C8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4CE57CC2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FFCF7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03C8451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350EF6B2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1A1AC9C2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164BADFB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FF9E9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6EC31105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4C70E18E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705E45AE" w14:textId="2189DE6D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6CD45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89DA976" w14:textId="749FA8B0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237ABBBB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680C0B0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理性溝通與問題解決。 </w:t>
            </w:r>
          </w:p>
          <w:p w14:paraId="046CEBEB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61A350E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 學習蒐集與分析工作/教育環境的資料。</w:t>
            </w:r>
          </w:p>
          <w:p w14:paraId="51630F59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0509EF9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0FEFA7E7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理解學科知識內的重要詞彙的意涵，並懂得如何運用該詞彙與他人進行溝通。 </w:t>
            </w:r>
          </w:p>
          <w:p w14:paraId="7808FC8A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小心求證資訊來源，判讀文本知識的正確性。 </w:t>
            </w:r>
          </w:p>
          <w:p w14:paraId="0BCD401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2DC0E430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5BFECBDE" w14:textId="77777777" w:rsidR="00713FD0" w:rsidRDefault="00713FD0" w:rsidP="00713FD0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6BA419B2" w14:textId="58DFF9F6" w:rsidR="00713FD0" w:rsidRPr="00A42EF1" w:rsidRDefault="00713FD0" w:rsidP="00713FD0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393CDC" w:rsidRPr="00711A06" w:rsidRDefault="00393CDC" w:rsidP="00A1346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393CDC" w14:paraId="1FB25F18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4057C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資D-IV-1資料數位化之原理與方法。</w:t>
            </w:r>
          </w:p>
          <w:p w14:paraId="6382ECAE" w14:textId="63F32BCE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45BC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0DA2726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2C0BDCB2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運p-IV-3 </w:t>
            </w:r>
          </w:p>
          <w:p w14:paraId="5E1E6C22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  <w:p w14:paraId="30BEB710" w14:textId="50273B87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運a-IV-3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38875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4A369EE2" w14:textId="328A5704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5-5 影像數位化 P1</w:t>
            </w:r>
            <w:r w:rsidR="00836C3F">
              <w:rPr>
                <w:rFonts w:ascii="標楷體" w:eastAsia="標楷體" w:hAnsi="標楷體" w:cs="標楷體"/>
              </w:rPr>
              <w:t>67</w:t>
            </w:r>
            <w:r>
              <w:rPr>
                <w:rFonts w:ascii="標楷體" w:eastAsia="標楷體" w:hAnsi="標楷體" w:cs="標楷體"/>
              </w:rPr>
              <w:t>~</w:t>
            </w:r>
            <w:r w:rsidR="00836C3F">
              <w:rPr>
                <w:rFonts w:ascii="標楷體" w:eastAsia="標楷體" w:hAnsi="標楷體" w:cs="標楷體"/>
              </w:rPr>
              <w:t>171</w:t>
            </w:r>
          </w:p>
          <w:p w14:paraId="2C7A2EA7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1.介紹影像數位化的概念。</w:t>
            </w:r>
          </w:p>
          <w:p w14:paraId="665C7B62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(1)認識影像的取樣。</w:t>
            </w:r>
          </w:p>
          <w:p w14:paraId="04F639B8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(2)認識影像的量化，包含黑白點陣圖、灰階點陣圖、彩色點陣圖色光三原色。</w:t>
            </w:r>
          </w:p>
          <w:p w14:paraId="2833C16E" w14:textId="5A3A4AEB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2.介紹數位鏡頭的運作流程。</w:t>
            </w:r>
          </w:p>
          <w:p w14:paraId="0958FDEE" w14:textId="57A0B9B4" w:rsidR="003D2C8F" w:rsidRPr="003D2C8F" w:rsidRDefault="003D2C8F" w:rsidP="003D2C8F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3D2C8F">
              <w:rPr>
                <w:rFonts w:ascii="標楷體" w:eastAsia="標楷體" w:hAnsi="標楷體" w:cs="標楷體"/>
                <w:color w:val="FF0000"/>
              </w:rPr>
              <w:t>(1)</w:t>
            </w:r>
            <w:proofErr w:type="spellStart"/>
            <w:r w:rsidRPr="003D2C8F">
              <w:rPr>
                <w:rFonts w:ascii="標楷體" w:eastAsia="標楷體" w:hAnsi="標楷體" w:cs="標楷體" w:hint="eastAsia"/>
                <w:color w:val="FF0000"/>
              </w:rPr>
              <w:t>Colour</w:t>
            </w:r>
            <w:proofErr w:type="spellEnd"/>
            <w:r w:rsidRPr="003D2C8F">
              <w:rPr>
                <w:rFonts w:ascii="標楷體" w:eastAsia="標楷體" w:hAnsi="標楷體" w:cs="標楷體" w:hint="eastAsia"/>
                <w:color w:val="FF0000"/>
              </w:rPr>
              <w:t xml:space="preserve"> Matcher (調顏色24 bit、8 bit)實作練習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74D986A2" w14:textId="3B92ECAA" w:rsidR="003D2C8F" w:rsidRPr="003D2C8F" w:rsidRDefault="003D2C8F" w:rsidP="00393CDC">
            <w:pPr>
              <w:rPr>
                <w:rFonts w:ascii="標楷體" w:eastAsia="標楷體" w:hAnsi="標楷體" w:cs="標楷體"/>
                <w:color w:val="FF0000"/>
              </w:rPr>
            </w:pPr>
            <w:r w:rsidRPr="003D2C8F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3D2C8F">
              <w:rPr>
                <w:rFonts w:ascii="標楷體" w:eastAsia="標楷體" w:hAnsi="標楷體" w:cs="標楷體"/>
                <w:color w:val="FF0000"/>
              </w:rPr>
              <w:t>2)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補充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圖像在生活中的應用</w:t>
            </w:r>
          </w:p>
          <w:p w14:paraId="1C3DE425" w14:textId="65B468F1" w:rsidR="00836C3F" w:rsidRDefault="003D2C8F" w:rsidP="00A55E10">
            <w:pPr>
              <w:jc w:val="left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836C3F">
              <w:rPr>
                <w:rFonts w:ascii="標楷體" w:eastAsia="標楷體" w:hAnsi="標楷體" w:cs="標楷體" w:hint="eastAsia"/>
              </w:rPr>
              <w:t>Ca</w:t>
            </w:r>
            <w:r w:rsidR="00836C3F">
              <w:rPr>
                <w:rFonts w:ascii="標楷體" w:eastAsia="標楷體" w:hAnsi="標楷體" w:cs="標楷體"/>
              </w:rPr>
              <w:t>nva</w:t>
            </w:r>
            <w:r w:rsidR="0008323B">
              <w:rPr>
                <w:rFonts w:ascii="標楷體" w:eastAsia="標楷體" w:hAnsi="標楷體" w:cs="標楷體" w:hint="eastAsia"/>
              </w:rPr>
              <w:t>影像的編輯</w:t>
            </w:r>
            <w:r w:rsidR="00836C3F">
              <w:rPr>
                <w:rFonts w:ascii="標楷體" w:eastAsia="標楷體" w:hAnsi="標楷體" w:cs="標楷體" w:hint="eastAsia"/>
              </w:rPr>
              <w:t xml:space="preserve"> </w:t>
            </w:r>
            <w:r w:rsidR="00836C3F">
              <w:rPr>
                <w:rFonts w:ascii="標楷體" w:eastAsia="標楷體" w:hAnsi="標楷體" w:cs="標楷體"/>
              </w:rPr>
              <w:t>P</w:t>
            </w:r>
            <w:r w:rsidR="00A55E10">
              <w:rPr>
                <w:rFonts w:ascii="標楷體" w:eastAsia="標楷體" w:hAnsi="標楷體" w:cs="標楷體"/>
              </w:rPr>
              <w:t>172</w:t>
            </w:r>
            <w:r w:rsidR="00836C3F">
              <w:rPr>
                <w:rFonts w:ascii="標楷體" w:eastAsia="標楷體" w:hAnsi="標楷體" w:cs="標楷體"/>
              </w:rPr>
              <w:t>~</w:t>
            </w:r>
            <w:r w:rsidR="00A55E10">
              <w:rPr>
                <w:rFonts w:ascii="標楷體" w:eastAsia="標楷體" w:hAnsi="標楷體" w:cs="標楷體"/>
              </w:rPr>
              <w:t>176</w:t>
            </w:r>
          </w:p>
          <w:p w14:paraId="5041ACF1" w14:textId="1BFC5159" w:rsidR="00836C3F" w:rsidRPr="00836C3F" w:rsidRDefault="00A55E10" w:rsidP="00836C3F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</w:t>
            </w:r>
            <w:r w:rsidR="00836C3F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)</w:t>
            </w:r>
            <w:r w:rsidR="00A86C79">
              <w:rPr>
                <w:rFonts w:ascii="標楷體" w:eastAsia="標楷體" w:hAnsi="標楷體" w:cs="標楷體" w:hint="eastAsia"/>
              </w:rPr>
              <w:t>Ca</w:t>
            </w:r>
            <w:r w:rsidR="00A86C79">
              <w:rPr>
                <w:rFonts w:ascii="標楷體" w:eastAsia="標楷體" w:hAnsi="標楷體" w:cs="標楷體"/>
              </w:rPr>
              <w:t>nva</w:t>
            </w:r>
            <w:r w:rsidR="00A86C79">
              <w:rPr>
                <w:rFonts w:ascii="標楷體" w:eastAsia="標楷體" w:hAnsi="標楷體" w:cs="標楷體" w:hint="eastAsia"/>
              </w:rPr>
              <w:t>登入介面</w:t>
            </w:r>
            <w:r w:rsidR="00836C3F">
              <w:rPr>
                <w:rFonts w:ascii="標楷體" w:eastAsia="標楷體" w:hAnsi="標楷體" w:cs="標楷體" w:hint="eastAsia"/>
              </w:rPr>
              <w:t>。</w:t>
            </w:r>
          </w:p>
          <w:p w14:paraId="32BDEF51" w14:textId="35E47B1A" w:rsidR="00836C3F" w:rsidRDefault="00A55E10" w:rsidP="00836C3F">
            <w:pPr>
              <w:ind w:firstLine="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 w:rsidR="00836C3F"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)</w:t>
            </w:r>
            <w:r w:rsidR="00A86C79">
              <w:rPr>
                <w:rFonts w:ascii="標楷體" w:eastAsia="標楷體" w:hAnsi="標楷體" w:cs="標楷體" w:hint="eastAsia"/>
              </w:rPr>
              <w:t>Ca</w:t>
            </w:r>
            <w:r w:rsidR="00A86C79">
              <w:rPr>
                <w:rFonts w:ascii="標楷體" w:eastAsia="標楷體" w:hAnsi="標楷體" w:cs="標楷體"/>
              </w:rPr>
              <w:t>nva</w:t>
            </w:r>
            <w:r w:rsidR="00A86C79">
              <w:rPr>
                <w:rFonts w:ascii="標楷體" w:eastAsia="標楷體" w:hAnsi="標楷體" w:cs="標楷體" w:hint="eastAsia"/>
              </w:rPr>
              <w:t>操作</w:t>
            </w:r>
            <w:r w:rsidR="00A86C79">
              <w:rPr>
                <w:rFonts w:ascii="標楷體" w:eastAsia="標楷體" w:hAnsi="標楷體" w:cs="標楷體" w:hint="eastAsia"/>
              </w:rPr>
              <w:t>介面</w:t>
            </w:r>
            <w:r w:rsidR="00836C3F">
              <w:rPr>
                <w:rFonts w:ascii="標楷體" w:eastAsia="標楷體" w:hAnsi="標楷體" w:cs="標楷體" w:hint="eastAsia"/>
              </w:rPr>
              <w:t>。</w:t>
            </w:r>
          </w:p>
          <w:p w14:paraId="2A6FCC6E" w14:textId="0EA193E2" w:rsidR="00836C3F" w:rsidRDefault="00A55E10" w:rsidP="00836C3F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 w:rsidR="00836C3F"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)</w:t>
            </w:r>
            <w:r w:rsidR="00A86C79">
              <w:rPr>
                <w:rFonts w:ascii="標楷體" w:eastAsia="標楷體" w:hAnsi="標楷體" w:cs="標楷體" w:hint="eastAsia"/>
              </w:rPr>
              <w:t>影像的編輯</w:t>
            </w:r>
            <w:r w:rsidR="00836C3F">
              <w:rPr>
                <w:rFonts w:ascii="標楷體" w:eastAsia="標楷體" w:hAnsi="標楷體" w:cs="標楷體" w:hint="eastAsia"/>
              </w:rPr>
              <w:t>。</w:t>
            </w:r>
          </w:p>
          <w:p w14:paraId="5DC0A38F" w14:textId="597A0E6C" w:rsidR="00836C3F" w:rsidRDefault="00A55E10" w:rsidP="00836C3F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 w:rsidR="00836C3F"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)</w:t>
            </w:r>
            <w:r w:rsidR="00A86C79">
              <w:rPr>
                <w:rFonts w:ascii="標楷體" w:eastAsia="標楷體" w:hAnsi="標楷體" w:cs="標楷體" w:hint="eastAsia"/>
              </w:rPr>
              <w:t>影像的共用與儲存</w:t>
            </w:r>
            <w:r w:rsidR="00836C3F">
              <w:rPr>
                <w:rFonts w:ascii="標楷體" w:eastAsia="標楷體" w:hAnsi="標楷體" w:cs="標楷體" w:hint="eastAsia"/>
              </w:rPr>
              <w:t>。</w:t>
            </w:r>
          </w:p>
          <w:p w14:paraId="572647D3" w14:textId="77777777" w:rsidR="00A86C79" w:rsidRPr="0007508F" w:rsidRDefault="00A55E10" w:rsidP="0008323B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7508F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Pr="0007508F">
              <w:rPr>
                <w:rFonts w:ascii="標楷體" w:eastAsia="標楷體" w:hAnsi="標楷體" w:cs="標楷體"/>
                <w:color w:val="000000" w:themeColor="text1"/>
              </w:rPr>
              <w:t>.</w:t>
            </w:r>
            <w:r w:rsidRPr="0007508F">
              <w:rPr>
                <w:rFonts w:ascii="標楷體" w:eastAsia="標楷體" w:hAnsi="標楷體" w:cs="標楷體" w:hint="eastAsia"/>
                <w:color w:val="000000" w:themeColor="text1"/>
              </w:rPr>
              <w:t>補充資料</w:t>
            </w:r>
            <w:r w:rsidRPr="0007508F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</w:p>
          <w:p w14:paraId="7F949F83" w14:textId="700B83C4" w:rsidR="0008323B" w:rsidRDefault="0008323B" w:rsidP="0008323B">
            <w:pPr>
              <w:jc w:val="left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Ca</w:t>
            </w:r>
            <w:r>
              <w:rPr>
                <w:rFonts w:ascii="標楷體" w:eastAsia="標楷體" w:hAnsi="標楷體" w:cs="標楷體"/>
              </w:rPr>
              <w:t>nva</w:t>
            </w:r>
            <w:r>
              <w:rPr>
                <w:rFonts w:ascii="標楷體" w:eastAsia="標楷體" w:hAnsi="標楷體" w:cs="標楷體" w:hint="eastAsia"/>
              </w:rPr>
              <w:t>影音剪輯軟體介紹</w:t>
            </w:r>
            <w:r>
              <w:rPr>
                <w:rFonts w:ascii="標楷體" w:eastAsia="標楷體" w:hAnsi="標楷體" w:cs="標楷體"/>
              </w:rPr>
              <w:t>P</w:t>
            </w:r>
            <w:r w:rsidR="00A86C79">
              <w:rPr>
                <w:rFonts w:ascii="標楷體" w:eastAsia="標楷體" w:hAnsi="標楷體" w:cs="標楷體"/>
              </w:rPr>
              <w:t>217</w:t>
            </w:r>
            <w:r>
              <w:rPr>
                <w:rFonts w:ascii="標楷體" w:eastAsia="標楷體" w:hAnsi="標楷體" w:cs="標楷體"/>
              </w:rPr>
              <w:t>~</w:t>
            </w:r>
            <w:r w:rsidR="00A86C79">
              <w:rPr>
                <w:rFonts w:ascii="標楷體" w:eastAsia="標楷體" w:hAnsi="標楷體" w:cs="標楷體"/>
              </w:rPr>
              <w:t>223</w:t>
            </w:r>
          </w:p>
          <w:p w14:paraId="03B86638" w14:textId="77777777" w:rsidR="0008323B" w:rsidRPr="00836C3F" w:rsidRDefault="0008323B" w:rsidP="0008323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(1</w:t>
            </w:r>
            <w:r>
              <w:rPr>
                <w:rFonts w:ascii="標楷體" w:eastAsia="標楷體" w:hAnsi="標楷體" w:cs="標楷體"/>
              </w:rPr>
              <w:t>)</w:t>
            </w:r>
            <w:r w:rsidRPr="00836C3F">
              <w:rPr>
                <w:rFonts w:ascii="標楷體" w:eastAsia="標楷體" w:hAnsi="標楷體" w:cs="標楷體" w:hint="eastAsia"/>
              </w:rPr>
              <w:t>操作介面說明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14:paraId="54362F1C" w14:textId="77777777" w:rsidR="0008323B" w:rsidRDefault="0008323B" w:rsidP="0008323B">
            <w:pPr>
              <w:ind w:firstLine="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轉場特效。</w:t>
            </w:r>
          </w:p>
          <w:p w14:paraId="3DBA2AED" w14:textId="77777777" w:rsidR="0008323B" w:rsidRDefault="0008323B" w:rsidP="0008323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文字特效。</w:t>
            </w:r>
          </w:p>
          <w:p w14:paraId="2A0D9333" w14:textId="77777777" w:rsidR="0008323B" w:rsidRDefault="0008323B" w:rsidP="0008323B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字幕文本。</w:t>
            </w:r>
          </w:p>
          <w:p w14:paraId="65D4E1D8" w14:textId="77777777" w:rsidR="0008323B" w:rsidRPr="00836C3F" w:rsidRDefault="0008323B" w:rsidP="0008323B">
            <w:pPr>
              <w:ind w:firstLine="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5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背景音樂。</w:t>
            </w:r>
          </w:p>
          <w:p w14:paraId="1F81B136" w14:textId="4DB9C541" w:rsidR="00836C3F" w:rsidRPr="00A86C79" w:rsidRDefault="00A86C79" w:rsidP="00F80F39">
            <w:pPr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(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6</w:t>
            </w:r>
            <w:r>
              <w:rPr>
                <w:rFonts w:ascii="標楷體" w:eastAsia="標楷體" w:hAnsi="標楷體" w:cs="標楷體"/>
                <w:color w:val="FF0000"/>
              </w:rPr>
              <w:t>)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使用</w:t>
            </w:r>
            <w:r w:rsidRPr="003D2C8F">
              <w:rPr>
                <w:rFonts w:ascii="標楷體" w:eastAsia="標楷體" w:hAnsi="標楷體" w:cs="標楷體"/>
                <w:color w:val="FF0000"/>
              </w:rPr>
              <w:t>Canva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實作照片去背、A</w:t>
            </w:r>
            <w:r w:rsidRPr="003D2C8F">
              <w:rPr>
                <w:rFonts w:ascii="標楷體" w:eastAsia="標楷體" w:hAnsi="標楷體" w:cs="標楷體"/>
                <w:color w:val="FF0000"/>
              </w:rPr>
              <w:t>I</w:t>
            </w:r>
            <w:r w:rsidRPr="003D2C8F">
              <w:rPr>
                <w:rFonts w:ascii="標楷體" w:eastAsia="標楷體" w:hAnsi="標楷體" w:cs="標楷體" w:hint="eastAsia"/>
                <w:color w:val="FF0000"/>
              </w:rPr>
              <w:t>運用。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10BAC8B5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2883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241FA1B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6C8C6C4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6222EED4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186E46C6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0B1FA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0198AEE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597A5065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599DDF50" w14:textId="446B1E4A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5DBE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05BF28C" w14:textId="2C1761C6" w:rsidR="00C1313D" w:rsidRDefault="00C1313D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77E24395" w14:textId="385AD9A2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E47933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理性溝通與問題解決。 </w:t>
            </w:r>
          </w:p>
          <w:p w14:paraId="5AE7174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6E7482B0" w14:textId="4A92D36B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學習蒐集與分析工作/教育環境的資料。學習蒐集與分析工作/教育環境的資料。</w:t>
            </w:r>
          </w:p>
          <w:p w14:paraId="06C684DD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8E3CD8F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發展跨文本的比對、分析、深究的能力，以判讀文本知識的正確性。 </w:t>
            </w:r>
          </w:p>
          <w:p w14:paraId="26518E10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理解學科知識內的重要詞彙的意涵，並懂得如何運用該詞彙與他人進行溝通。 </w:t>
            </w:r>
          </w:p>
          <w:p w14:paraId="21C3CE9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小心求證資訊來源，判讀文本知識的正確性。 </w:t>
            </w:r>
          </w:p>
          <w:p w14:paraId="6FDA057E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448EC421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3406FCE8" w14:textId="77777777" w:rsidR="003D2C8F" w:rsidRDefault="003D2C8F" w:rsidP="003D2C8F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3DB930C5" w14:textId="77777777" w:rsidR="003D2C8F" w:rsidRDefault="003D2C8F" w:rsidP="003D2C8F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14:paraId="3EDA8BDD" w14:textId="30BFB8F8" w:rsidR="008B3E04" w:rsidRPr="008B44FC" w:rsidRDefault="008B44FC" w:rsidP="008B44FC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 w:rsidR="008B3E04"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學校願景</w:t>
            </w:r>
            <w:r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188CE18C" w14:textId="6F1FB049" w:rsidR="008B3E04" w:rsidRPr="00A42EF1" w:rsidRDefault="008B44FC" w:rsidP="008B44F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終身學習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宏觀國際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393CDC" w14:paraId="6B884BD6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E52BD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資D-IV-1資料數位化之原理與方法。</w:t>
            </w:r>
          </w:p>
          <w:p w14:paraId="7F4F4B40" w14:textId="5448F167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資D-IV-2數位資料的表示方法。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61E6F8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運t-IV-1 </w:t>
            </w:r>
          </w:p>
          <w:p w14:paraId="7FE676CE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4768BE50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運p-IV-3 </w:t>
            </w:r>
          </w:p>
          <w:p w14:paraId="1859D81C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運a-IV-1 </w:t>
            </w:r>
          </w:p>
          <w:p w14:paraId="49C463DE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運a-IV-3</w:t>
            </w:r>
          </w:p>
          <w:p w14:paraId="2006C765" w14:textId="77777777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8103F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第5章 資料數位化原理與方法</w:t>
            </w:r>
          </w:p>
          <w:p w14:paraId="17D3F723" w14:textId="3265C8BF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1.重點回顧 P1</w:t>
            </w:r>
            <w:r w:rsidR="00836C3F">
              <w:rPr>
                <w:rFonts w:ascii="標楷體" w:eastAsia="標楷體" w:hAnsi="標楷體" w:cs="標楷體"/>
              </w:rPr>
              <w:t>77</w:t>
            </w:r>
          </w:p>
          <w:p w14:paraId="39BCC0AC" w14:textId="4AD5B57C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2.第5章習作 </w:t>
            </w:r>
            <w:r w:rsidR="00836C3F">
              <w:rPr>
                <w:rFonts w:ascii="標楷體" w:eastAsia="標楷體" w:hAnsi="標楷體" w:cs="標楷體"/>
              </w:rPr>
              <w:t>47</w:t>
            </w:r>
            <w:r>
              <w:rPr>
                <w:rFonts w:ascii="標楷體" w:eastAsia="標楷體" w:hAnsi="標楷體" w:cs="標楷體"/>
              </w:rPr>
              <w:t>-</w:t>
            </w:r>
            <w:r w:rsidR="00836C3F">
              <w:rPr>
                <w:rFonts w:ascii="標楷體" w:eastAsia="標楷體" w:hAnsi="標楷體" w:cs="標楷體"/>
              </w:rPr>
              <w:t>54</w:t>
            </w:r>
          </w:p>
          <w:p w14:paraId="193860DA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(1)習作選擇題。</w:t>
            </w:r>
          </w:p>
          <w:p w14:paraId="22E840EC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(2)習作</w:t>
            </w:r>
            <w:proofErr w:type="gramStart"/>
            <w:r>
              <w:rPr>
                <w:rFonts w:ascii="標楷體" w:eastAsia="標楷體" w:hAnsi="標楷體" w:cs="標楷體"/>
              </w:rPr>
              <w:t>實作題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430F5A47" w14:textId="51D86449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聲音是如何取樣練習</w:t>
            </w:r>
            <w:r w:rsidR="00F80F39">
              <w:rPr>
                <w:rFonts w:ascii="標楷體" w:eastAsia="標楷體" w:hAnsi="標楷體" w:cs="標楷體" w:hint="eastAsia"/>
              </w:rPr>
              <w:t>。</w:t>
            </w:r>
          </w:p>
          <w:p w14:paraId="3F0726A4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(3)習作討論題。</w:t>
            </w:r>
          </w:p>
          <w:p w14:paraId="216CF1CC" w14:textId="41A77FA3" w:rsidR="00393CDC" w:rsidRPr="00F80F39" w:rsidRDefault="00393CDC" w:rsidP="00393CDC">
            <w:pPr>
              <w:rPr>
                <w:rFonts w:ascii="標楷體" w:eastAsia="標楷體" w:hAnsi="標楷體" w:cs="標楷體"/>
                <w:color w:val="FF0000"/>
              </w:rPr>
            </w:pPr>
            <w:r w:rsidRPr="00F80F39">
              <w:rPr>
                <w:rFonts w:ascii="標楷體" w:eastAsia="標楷體" w:hAnsi="標楷體" w:cs="標楷體"/>
                <w:color w:val="FF0000"/>
              </w:rPr>
              <w:t>ASCII編碼練習</w:t>
            </w:r>
            <w:r w:rsidR="00F80F39" w:rsidRPr="00F80F39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3F1C2BF5" w14:textId="34ABE61C" w:rsidR="00F80F39" w:rsidRDefault="00F80F39" w:rsidP="00393CD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F80F39">
              <w:rPr>
                <w:rFonts w:ascii="標楷體" w:eastAsia="標楷體" w:hAnsi="標楷體" w:cs="標楷體"/>
                <w:color w:val="FF0000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</w:rPr>
              <w:t>相關</w:t>
            </w:r>
            <w:r w:rsidRPr="008B3E04">
              <w:rPr>
                <w:rFonts w:ascii="標楷體" w:eastAsia="標楷體" w:hAnsi="標楷體" w:cs="標楷體" w:hint="eastAsia"/>
                <w:color w:val="FF0000"/>
              </w:rPr>
              <w:t>AI軟體實作練習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713131C6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F755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0E54459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51FFAA25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582F2EE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4517E6E4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A6CE1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3D7FB839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67CB3D4B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7AFB573C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  <w:p w14:paraId="410196A3" w14:textId="174E95B5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5.作業繳交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1EC70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C685A8E" w14:textId="180EA9E5" w:rsidR="00393CDC" w:rsidRDefault="00C1313D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2A66D992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6B583AA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理性溝通與問題解決。 </w:t>
            </w:r>
          </w:p>
          <w:p w14:paraId="3C88F17E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6CA5355A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 學習蒐集與分析工作/教育環境的資料。</w:t>
            </w:r>
          </w:p>
          <w:p w14:paraId="18FCC1F2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3A92B52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 xml:space="preserve">閱J2 發展跨文本的比對、分析、深究的能力，以判讀文本知識的正確性。 </w:t>
            </w:r>
          </w:p>
          <w:p w14:paraId="7BEFAA6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理解學科知識內的重要詞彙的意涵，並懂得如何運用該詞彙與他人進行溝通。 </w:t>
            </w:r>
          </w:p>
          <w:p w14:paraId="3469F5EF" w14:textId="043D9BE8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</w:t>
            </w:r>
            <w:r w:rsidR="00C1313D">
              <w:rPr>
                <w:rFonts w:ascii="標楷體" w:eastAsia="標楷體" w:hAnsi="標楷體" w:cs="DFKaiShu-SB-Estd-BF" w:hint="eastAsia"/>
                <w:bCs/>
                <w:snapToGrid w:val="0"/>
              </w:rPr>
              <w:t>讀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文本知識的正確性。 </w:t>
            </w:r>
          </w:p>
          <w:p w14:paraId="600C9FA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12A0765A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14:paraId="30E90AE0" w14:textId="77777777" w:rsidR="008B3E04" w:rsidRDefault="008B3E04" w:rsidP="008B3E04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74FCD4F0" w14:textId="775313B6" w:rsidR="008B3E04" w:rsidRPr="00A42EF1" w:rsidRDefault="008B3E04" w:rsidP="008B3E04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393CDC" w:rsidRDefault="00393CDC" w:rsidP="009F1B14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393CDC" w14:paraId="3A1E4E7F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FEA31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資H-IV-6資訊科技對人類生活之影響。</w:t>
            </w:r>
          </w:p>
          <w:p w14:paraId="61F96359" w14:textId="7D48216E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76BA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運p-IV-1能選用適當的資訊科技組織思維，並進行有效的表達。</w:t>
            </w:r>
          </w:p>
          <w:p w14:paraId="102AA949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運p-IV-2能利用資訊科技與他人進行有效的互動。</w:t>
            </w:r>
          </w:p>
          <w:p w14:paraId="37653DD5" w14:textId="4FAD1C67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運a-IV-3能具備探索資訊科技之興趣，不受性別限制。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76ED0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第6章 資訊產業與人類社會</w:t>
            </w:r>
          </w:p>
          <w:p w14:paraId="66D301C5" w14:textId="4605EEFF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6-1資訊產業的種類與特性P1</w:t>
            </w:r>
            <w:r w:rsidR="00570FF7">
              <w:rPr>
                <w:rFonts w:ascii="標楷體" w:eastAsia="標楷體" w:hAnsi="標楷體" w:cs="標楷體"/>
              </w:rPr>
              <w:t>78</w:t>
            </w:r>
            <w:r>
              <w:rPr>
                <w:rFonts w:ascii="標楷體" w:eastAsia="標楷體" w:hAnsi="標楷體" w:cs="標楷體"/>
              </w:rPr>
              <w:t>~1</w:t>
            </w:r>
            <w:r w:rsidR="003B49E9">
              <w:rPr>
                <w:rFonts w:ascii="標楷體" w:eastAsia="標楷體" w:hAnsi="標楷體" w:cs="標楷體"/>
              </w:rPr>
              <w:t>87</w:t>
            </w:r>
          </w:p>
          <w:p w14:paraId="47F7C51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1.介紹資訊產業的種類與特性，分為六大類產業：硬體製造、軟體設計、網路通訊、系統整合、支援服務、電子商務。</w:t>
            </w:r>
          </w:p>
          <w:p w14:paraId="07512474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硬體製造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4EF03DD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(1)介紹硬體製造產業的範圍，包含電腦硬體的周邊設備、終端設備和零組件等。</w:t>
            </w:r>
          </w:p>
          <w:p w14:paraId="71818126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(2)介紹硬體製造產業的特性。</w:t>
            </w:r>
          </w:p>
          <w:p w14:paraId="10448E69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軟體設計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31181282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(1)介紹軟體設計的軟體開發歷程。</w:t>
            </w:r>
          </w:p>
          <w:p w14:paraId="038AE032" w14:textId="646DA42D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(2)介紹軟體設計產業的電腦軟體類別，包含系統軟體、應用軟體。</w:t>
            </w:r>
          </w:p>
          <w:p w14:paraId="6E18AF32" w14:textId="77777777" w:rsidR="00393CDC" w:rsidRDefault="00393CDC" w:rsidP="00393CD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(3)介紹軟體設計產業的特性。</w:t>
            </w:r>
          </w:p>
          <w:p w14:paraId="440600A8" w14:textId="2B704A78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網路通訊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355411A9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(1)介紹網路通訊產業的上游產品範圍，例如：網路IC晶片、微處理器、衛星定位與感測器晶片等。</w:t>
            </w:r>
          </w:p>
          <w:p w14:paraId="05FF702B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(2)介紹網路通訊產業的下游產品範圍，分為五大類：網路設備、光通訊設備、無線通訊設備、有線通訊設備、電信服務業。</w:t>
            </w:r>
          </w:p>
          <w:p w14:paraId="3AF121CD" w14:textId="77777777" w:rsidR="0007508F" w:rsidRPr="008A3845" w:rsidRDefault="0007508F" w:rsidP="003B49E9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補充:</w:t>
            </w:r>
          </w:p>
          <w:p w14:paraId="09289983" w14:textId="4CEDF581" w:rsidR="0007508F" w:rsidRPr="008A3845" w:rsidRDefault="008A3845" w:rsidP="008A3845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8A3845">
              <w:rPr>
                <w:rFonts w:ascii="標楷體" w:eastAsia="標楷體" w:hAnsi="標楷體" w:cs="標楷體"/>
                <w:color w:val="FF0000"/>
              </w:rPr>
              <w:t>.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實作</w:t>
            </w:r>
            <w:r>
              <w:rPr>
                <w:rFonts w:ascii="標楷體" w:eastAsia="標楷體" w:hAnsi="標楷體" w:cs="標楷體" w:hint="eastAsia"/>
                <w:color w:val="FF0000"/>
              </w:rPr>
              <w:t>查詢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人力銀行</w:t>
            </w:r>
            <w:r>
              <w:rPr>
                <w:rFonts w:ascii="標楷體" w:eastAsia="標楷體" w:hAnsi="標楷體" w:cs="標楷體" w:hint="eastAsia"/>
                <w:color w:val="FF0000"/>
              </w:rPr>
              <w:t>及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求職網職業現況介紹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4201EF91" w14:textId="3CC6AF93" w:rsidR="008A3845" w:rsidRPr="008A3845" w:rsidRDefault="008A3845" w:rsidP="008A3845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8A3845">
              <w:rPr>
                <w:rFonts w:ascii="標楷體" w:eastAsia="標楷體" w:hAnsi="標楷體" w:cs="標楷體"/>
                <w:color w:val="FF0000"/>
              </w:rPr>
              <w:t>.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觀看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硬體製造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8A3845">
              <w:rPr>
                <w:rFonts w:ascii="標楷體" w:eastAsia="標楷體" w:hAnsi="標楷體" w:cs="標楷體"/>
                <w:color w:val="FF0000"/>
              </w:rPr>
              <w:t>軟體設計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8A3845">
              <w:rPr>
                <w:rFonts w:ascii="標楷體" w:eastAsia="標楷體" w:hAnsi="標楷體" w:cs="標楷體"/>
                <w:color w:val="FF0000"/>
              </w:rPr>
              <w:t>網路通訊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產業相關影片，增加對此職業的了解。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2527F9A4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0BD42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768934B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08B7281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758ADB31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AF360E0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7A8D9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01F5457B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39773F73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55D84658" w14:textId="2EC9E85C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E3EA2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4C9A1CF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環J4 了解永續發展的意義（環境、社會、與經濟的均衡發展）與原則。 了解永續發展的意義（環境、社會、與經濟的均衡發展）與原則。</w:t>
            </w:r>
          </w:p>
          <w:p w14:paraId="4F55871E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1F2D78DF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J2 具備生涯規劃的知識與概念。</w:t>
            </w:r>
          </w:p>
          <w:p w14:paraId="2E82B6DD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67AE0A6F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J8 工作/教育環境的類型與現況。</w:t>
            </w:r>
          </w:p>
          <w:p w14:paraId="1AD32F79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J9 社會變遷與工作/教育環境的關係。</w:t>
            </w:r>
          </w:p>
          <w:p w14:paraId="32D1050E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7BBCA99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 理解學科知識內的重要詞彙的意涵，並懂得如何運用該詞彙與他人進行溝通。</w:t>
            </w:r>
          </w:p>
          <w:p w14:paraId="1A58014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【性別平等教育】</w:t>
            </w:r>
          </w:p>
          <w:p w14:paraId="472EDACE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性J5 辨識性騷擾、性侵害與</w:t>
            </w:r>
            <w:proofErr w:type="gramStart"/>
            <w:r>
              <w:rPr>
                <w:rFonts w:ascii="標楷體" w:eastAsia="標楷體" w:hAnsi="標楷體" w:hint="eastAsia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</w:rPr>
              <w:t>的樣態，運用資源解決問題。 辨識性騷擾、性侵害與</w:t>
            </w:r>
            <w:proofErr w:type="gramStart"/>
            <w:r>
              <w:rPr>
                <w:rFonts w:ascii="標楷體" w:eastAsia="標楷體" w:hAnsi="標楷體" w:hint="eastAsia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6B8CE58A" w14:textId="77777777" w:rsidR="00D40D67" w:rsidRDefault="00D40D67" w:rsidP="00D40D67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4B6F2C4C" w14:textId="52A4F7B9" w:rsidR="00D40D67" w:rsidRDefault="008A3845" w:rsidP="00D40D67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8A3845">
              <w:rPr>
                <w:rFonts w:ascii="標楷體" w:eastAsia="標楷體" w:hAnsi="標楷體" w:cs="DFKaiShu-SB-Estd-BF"/>
                <w:bCs/>
                <w:snapToGrid w:val="0"/>
              </w:rPr>
              <w:t>身心健全力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proofErr w:type="gramStart"/>
            <w:r w:rsidR="00D40D67"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 w:rsidR="00D40D6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="00D40D67"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 w:rsidR="00D40D67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14:paraId="030340A5" w14:textId="77777777" w:rsidR="002A602B" w:rsidRPr="008B44FC" w:rsidRDefault="002A602B" w:rsidP="002A602B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【學校願景】</w:t>
            </w:r>
          </w:p>
          <w:p w14:paraId="650F770E" w14:textId="2ED3B609" w:rsidR="002A602B" w:rsidRPr="00D40D67" w:rsidRDefault="002A602B" w:rsidP="002A602B">
            <w:pPr>
              <w:ind w:left="-22" w:hanging="7"/>
              <w:jc w:val="left"/>
              <w:rPr>
                <w:rFonts w:ascii="標楷體" w:eastAsia="標楷體" w:hAnsi="標楷體" w:cs="DFKaiShu-SB-Estd-BF" w:hint="eastAsia"/>
                <w:bCs/>
                <w:snapToGrid w:val="0"/>
              </w:rPr>
            </w:pP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終身學習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宏觀國際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393CDC" w14:paraId="5553A05C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C7294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資H-IV-6資訊科技對人類生活之影響。</w:t>
            </w:r>
          </w:p>
          <w:p w14:paraId="4AC999AB" w14:textId="3EA491FA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0F81D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50BB57A3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運p-IV-2 </w:t>
            </w:r>
          </w:p>
          <w:p w14:paraId="33191FBF" w14:textId="3E1DDFA8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運a-IV-3 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A08E6" w14:textId="77777777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第6章 資訊產業與人類社會</w:t>
            </w:r>
          </w:p>
          <w:p w14:paraId="50D4235D" w14:textId="54228BB9" w:rsidR="00393CDC" w:rsidRDefault="00393CDC" w:rsidP="00393CD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6-1資訊產業的種類與特性P1</w:t>
            </w:r>
            <w:r w:rsidR="003B49E9">
              <w:rPr>
                <w:rFonts w:ascii="標楷體" w:eastAsia="標楷體" w:hAnsi="標楷體" w:cs="標楷體"/>
              </w:rPr>
              <w:t>88</w:t>
            </w:r>
            <w:r>
              <w:rPr>
                <w:rFonts w:ascii="標楷體" w:eastAsia="標楷體" w:hAnsi="標楷體" w:cs="標楷體"/>
              </w:rPr>
              <w:t>~1</w:t>
            </w:r>
            <w:r w:rsidR="003B49E9">
              <w:rPr>
                <w:rFonts w:ascii="標楷體" w:eastAsia="標楷體" w:hAnsi="標楷體" w:cs="標楷體"/>
              </w:rPr>
              <w:t>93</w:t>
            </w:r>
          </w:p>
          <w:p w14:paraId="57DEE84C" w14:textId="42BB2F46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系統整合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1D828873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(1)介紹系統整合的過程，包含硬體整合、軟體整合。</w:t>
            </w:r>
          </w:p>
          <w:p w14:paraId="2C069ECC" w14:textId="53A458A3" w:rsidR="00393CDC" w:rsidRDefault="003B49E9" w:rsidP="003B49E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(2)介紹系統整合產業的特性。</w:t>
            </w:r>
          </w:p>
          <w:p w14:paraId="62E94EC9" w14:textId="77777777" w:rsidR="003B49E9" w:rsidRDefault="003B49E9" w:rsidP="003B49E9">
            <w:pPr>
              <w:rPr>
                <w:rFonts w:ascii="標楷體" w:eastAsia="標楷體" w:hAnsi="標楷體" w:cs="標楷體" w:hint="eastAsia"/>
              </w:rPr>
            </w:pPr>
          </w:p>
          <w:p w14:paraId="1506D1CD" w14:textId="6AF35341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支援服務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41AB6935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(1)介紹支援服務產業的服務範圍，常見的項目可分為建置或銷售、維護或維修、諮詢或其他。</w:t>
            </w:r>
          </w:p>
          <w:p w14:paraId="67EFF7E2" w14:textId="2B80729A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(2)介紹支援服務產業的特性。</w:t>
            </w:r>
          </w:p>
          <w:p w14:paraId="79B941E7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 w:hint="eastAsia"/>
              </w:rPr>
            </w:pPr>
          </w:p>
          <w:p w14:paraId="7C058CF0" w14:textId="5801AF06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.認識</w:t>
            </w:r>
            <w:r w:rsidRPr="003B49E9">
              <w:rPr>
                <w:rFonts w:ascii="標楷體" w:eastAsia="標楷體" w:hAnsi="標楷體" w:cs="標楷體"/>
                <w:b/>
                <w:bCs/>
              </w:rPr>
              <w:t>電子商務</w:t>
            </w:r>
            <w:r>
              <w:rPr>
                <w:rFonts w:ascii="標楷體" w:eastAsia="標楷體" w:hAnsi="標楷體" w:cs="標楷體"/>
              </w:rPr>
              <w:t>產業的意涵：</w:t>
            </w:r>
          </w:p>
          <w:p w14:paraId="7BFCCC58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(1)介紹電子商務產業的範圍，常見的項目可分為管理、交換、交易、行銷、拍賣、電子資料交換。</w:t>
            </w:r>
          </w:p>
          <w:p w14:paraId="43D3171B" w14:textId="526BEF9E" w:rsidR="003B49E9" w:rsidRDefault="003B49E9" w:rsidP="003B49E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(2)介紹電子商務產業的特性。</w:t>
            </w:r>
          </w:p>
          <w:p w14:paraId="11D45167" w14:textId="77777777" w:rsidR="008A3845" w:rsidRDefault="008A3845" w:rsidP="003B49E9">
            <w:pPr>
              <w:rPr>
                <w:rFonts w:ascii="標楷體" w:eastAsia="標楷體" w:hAnsi="標楷體" w:cs="標楷體" w:hint="eastAsia"/>
              </w:rPr>
            </w:pPr>
          </w:p>
          <w:p w14:paraId="142A351D" w14:textId="77777777" w:rsidR="008A3845" w:rsidRPr="008A3845" w:rsidRDefault="008A3845" w:rsidP="008A3845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補充:</w:t>
            </w:r>
          </w:p>
          <w:p w14:paraId="324445E5" w14:textId="209DDF87" w:rsidR="008A3845" w:rsidRPr="008A3845" w:rsidRDefault="008A3845" w:rsidP="008A3845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lastRenderedPageBreak/>
              <w:t>1</w:t>
            </w:r>
            <w:r w:rsidRPr="008A3845">
              <w:rPr>
                <w:rFonts w:ascii="標楷體" w:eastAsia="標楷體" w:hAnsi="標楷體" w:cs="標楷體"/>
                <w:color w:val="FF0000"/>
              </w:rPr>
              <w:t>.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觀看系統整合、支援服務、電子商務產業相關影片，增加對此職業的了解。</w:t>
            </w:r>
          </w:p>
          <w:p w14:paraId="65E3A811" w14:textId="1CB59F23" w:rsidR="008A3845" w:rsidRDefault="008A3845" w:rsidP="008A3845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8A3845">
              <w:rPr>
                <w:rFonts w:ascii="標楷體" w:eastAsia="標楷體" w:hAnsi="標楷體" w:cs="標楷體"/>
                <w:color w:val="FF0000"/>
              </w:rPr>
              <w:t>.</w:t>
            </w:r>
            <w:r w:rsidRPr="008A3845">
              <w:rPr>
                <w:rFonts w:ascii="標楷體" w:eastAsia="標楷體" w:hAnsi="標楷體" w:cs="標楷體" w:hint="eastAsia"/>
                <w:color w:val="FF0000"/>
              </w:rPr>
              <w:t>未來資訊產業發展趨勢</w:t>
            </w:r>
            <w:r>
              <w:rPr>
                <w:rFonts w:ascii="標楷體" w:eastAsia="標楷體" w:hAnsi="標楷體" w:cs="標楷體" w:hint="eastAsia"/>
                <w:color w:val="FF0000"/>
              </w:rPr>
              <w:t>介紹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6B07CDE6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2EE5C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452F185D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3AC67290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6A25E2CA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8E2E3D4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81947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067E7E08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3DB5A617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234AF231" w14:textId="7CB18822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08101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1121D88F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環J4 了解永續發展的意義（環境、社會、與經濟的均衡發展）與原則。 </w:t>
            </w:r>
          </w:p>
          <w:p w14:paraId="5A7DAD9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2278F97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J2 具備生涯規劃的知識與概念。</w:t>
            </w:r>
          </w:p>
          <w:p w14:paraId="1607C10C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4285A946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J8 工作/教育環境的類型與現況。</w:t>
            </w:r>
          </w:p>
          <w:p w14:paraId="1CBBB9F3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J9 社會變遷與工作/教育環境的關係。</w:t>
            </w:r>
          </w:p>
          <w:p w14:paraId="68D958BF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52E7D70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理解學科知識內的重要詞彙的意涵，並懂得如何運用該詞彙與他人進行溝通。 </w:t>
            </w:r>
          </w:p>
          <w:p w14:paraId="138F1AAA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【性別平等教育】</w:t>
            </w:r>
          </w:p>
          <w:p w14:paraId="7DB1C7C1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>
              <w:rPr>
                <w:rFonts w:ascii="標楷體" w:eastAsia="標楷體" w:hAnsi="標楷體" w:hint="eastAsia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28493A04" w14:textId="77777777" w:rsidR="00D40D67" w:rsidRDefault="00D40D67" w:rsidP="00D40D67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75D53026" w14:textId="77777777" w:rsidR="008A3845" w:rsidRDefault="008A3845" w:rsidP="008A3845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8A3845">
              <w:rPr>
                <w:rFonts w:ascii="標楷體" w:eastAsia="標楷體" w:hAnsi="標楷體" w:cs="DFKaiShu-SB-Estd-BF"/>
                <w:bCs/>
                <w:snapToGrid w:val="0"/>
              </w:rPr>
              <w:t>身心健全力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14:paraId="633B387D" w14:textId="77777777" w:rsidR="00D40D67" w:rsidRPr="008B44FC" w:rsidRDefault="00D40D67" w:rsidP="00D40D67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【學校願景】</w:t>
            </w:r>
          </w:p>
          <w:p w14:paraId="0D3A01CB" w14:textId="71F2FC88" w:rsidR="00D40D67" w:rsidRPr="00A42EF1" w:rsidRDefault="00D40D67" w:rsidP="00D40D67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終身學習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宏觀國際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393CDC" w14:paraId="115A41AD" w14:textId="77777777" w:rsidTr="002A6A00">
        <w:trPr>
          <w:trHeight w:val="33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393CDC" w:rsidRDefault="00393CDC" w:rsidP="00393CD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C219A" w14:textId="77777777" w:rsidR="00393CDC" w:rsidRDefault="00393CDC" w:rsidP="002A6A00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資H-IV-6資訊科技對人類生活之影響。</w:t>
            </w:r>
          </w:p>
          <w:p w14:paraId="56AED0FB" w14:textId="5761CF82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資H-IV-7常見資訊產業的特性與種類。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2A1C4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運p-IV-1 </w:t>
            </w:r>
          </w:p>
          <w:p w14:paraId="08E4B97E" w14:textId="77777777" w:rsidR="00393CDC" w:rsidRDefault="00393CDC" w:rsidP="002A6A00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運p-IV-2 </w:t>
            </w:r>
          </w:p>
          <w:p w14:paraId="0B941ABB" w14:textId="49ACCFB8" w:rsidR="00393CDC" w:rsidRDefault="00393CDC" w:rsidP="002A6A0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運a-IV-3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BB6B6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第6章 資訊產業與人類社會</w:t>
            </w:r>
          </w:p>
          <w:p w14:paraId="626D33EA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6-2 資訊科技對人類社會的影響</w:t>
            </w:r>
          </w:p>
          <w:p w14:paraId="126D8E79" w14:textId="2322A9EA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P1</w:t>
            </w:r>
            <w:r>
              <w:rPr>
                <w:rFonts w:ascii="標楷體" w:eastAsia="標楷體" w:hAnsi="標楷體" w:cs="標楷體"/>
              </w:rPr>
              <w:t>94</w:t>
            </w:r>
            <w:r>
              <w:rPr>
                <w:rFonts w:ascii="標楷體" w:eastAsia="標楷體" w:hAnsi="標楷體" w:cs="標楷體"/>
              </w:rPr>
              <w:t>~1</w:t>
            </w:r>
            <w:r>
              <w:rPr>
                <w:rFonts w:ascii="標楷體" w:eastAsia="標楷體" w:hAnsi="標楷體" w:cs="標楷體"/>
              </w:rPr>
              <w:t>96</w:t>
            </w:r>
          </w:p>
          <w:p w14:paraId="0FFF721B" w14:textId="70932CEE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1.生活與工作</w:t>
            </w:r>
            <w:r w:rsidR="00C11AB8">
              <w:rPr>
                <w:rFonts w:ascii="標楷體" w:eastAsia="標楷體" w:hAnsi="標楷體" w:cs="標楷體" w:hint="eastAsia"/>
              </w:rPr>
              <w:t>：人工智慧與機器人、電子郵件及社交網站</w:t>
            </w:r>
            <w:proofErr w:type="gramStart"/>
            <w:r w:rsidR="00C11AB8">
              <w:rPr>
                <w:rFonts w:ascii="標楷體" w:eastAsia="標楷體" w:hAnsi="標楷體" w:cs="標楷體" w:hint="eastAsia"/>
              </w:rPr>
              <w:t>普及、</w:t>
            </w:r>
            <w:proofErr w:type="gramEnd"/>
            <w:r>
              <w:rPr>
                <w:rFonts w:ascii="標楷體" w:eastAsia="標楷體" w:hAnsi="標楷體" w:cs="標楷體"/>
              </w:rPr>
              <w:t>過度</w:t>
            </w:r>
            <w:r w:rsidR="00C11AB8">
              <w:rPr>
                <w:rFonts w:ascii="標楷體" w:eastAsia="標楷體" w:hAnsi="標楷體" w:cs="標楷體" w:hint="eastAsia"/>
              </w:rPr>
              <w:t>使用及</w:t>
            </w:r>
            <w:r>
              <w:rPr>
                <w:rFonts w:ascii="標楷體" w:eastAsia="標楷體" w:hAnsi="標楷體" w:cs="標楷體"/>
              </w:rPr>
              <w:t>依賴電腦網路等。</w:t>
            </w:r>
          </w:p>
          <w:p w14:paraId="55C9277C" w14:textId="06C57476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2.社會與經濟：假訊息充斥、言論自由無限上綱、</w:t>
            </w:r>
            <w:r w:rsidR="00C11AB8">
              <w:rPr>
                <w:rFonts w:ascii="標楷體" w:eastAsia="標楷體" w:hAnsi="標楷體" w:cs="標楷體" w:hint="eastAsia"/>
              </w:rPr>
              <w:t>電腦網路犯罪、</w:t>
            </w:r>
            <w:r>
              <w:rPr>
                <w:rFonts w:ascii="標楷體" w:eastAsia="標楷體" w:hAnsi="標楷體" w:cs="標楷體"/>
              </w:rPr>
              <w:t>網路</w:t>
            </w:r>
            <w:proofErr w:type="gramStart"/>
            <w:r>
              <w:rPr>
                <w:rFonts w:ascii="標楷體" w:eastAsia="標楷體" w:hAnsi="標楷體" w:cs="標楷體"/>
              </w:rPr>
              <w:t>霸凌</w:t>
            </w:r>
            <w:r w:rsidR="00C11AB8">
              <w:rPr>
                <w:rFonts w:ascii="標楷體" w:eastAsia="標楷體" w:hAnsi="標楷體" w:cs="標楷體" w:hint="eastAsia"/>
              </w:rPr>
              <w:t>、</w:t>
            </w:r>
            <w:proofErr w:type="gramEnd"/>
            <w:r w:rsidR="00C11AB8">
              <w:rPr>
                <w:rFonts w:ascii="標楷體" w:eastAsia="標楷體" w:hAnsi="標楷體" w:cs="標楷體" w:hint="eastAsia"/>
              </w:rPr>
              <w:t>電子商務及產生詐欺及交易糾紛</w:t>
            </w:r>
            <w:r>
              <w:rPr>
                <w:rFonts w:ascii="標楷體" w:eastAsia="標楷體" w:hAnsi="標楷體" w:cs="標楷體"/>
              </w:rPr>
              <w:t>等</w:t>
            </w:r>
            <w:r w:rsidR="00C11AB8">
              <w:rPr>
                <w:rFonts w:ascii="標楷體" w:eastAsia="標楷體" w:hAnsi="標楷體" w:cs="標楷體" w:hint="eastAsia"/>
              </w:rPr>
              <w:t>。</w:t>
            </w:r>
          </w:p>
          <w:p w14:paraId="20FCAA4C" w14:textId="77777777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3.在地與全球：</w:t>
            </w:r>
            <w:proofErr w:type="gramStart"/>
            <w:r>
              <w:rPr>
                <w:rFonts w:ascii="標楷體" w:eastAsia="標楷體" w:hAnsi="標楷體" w:cs="標楷體"/>
              </w:rPr>
              <w:t>線上觀賞</w:t>
            </w:r>
            <w:proofErr w:type="gramEnd"/>
            <w:r>
              <w:rPr>
                <w:rFonts w:ascii="標楷體" w:eastAsia="標楷體" w:hAnsi="標楷體" w:cs="標楷體"/>
              </w:rPr>
              <w:t>藝文活動、閱讀圖文、全球各地的動態都可盡收眼底，資訊科技的巧妙連結成就了地球村。</w:t>
            </w:r>
          </w:p>
          <w:p w14:paraId="181DEED1" w14:textId="6AA166DF" w:rsidR="003B49E9" w:rsidRDefault="003B49E9" w:rsidP="003B49E9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4.重點回顧 P1</w:t>
            </w:r>
            <w:r>
              <w:rPr>
                <w:rFonts w:ascii="標楷體" w:eastAsia="標楷體" w:hAnsi="標楷體" w:cs="標楷體"/>
              </w:rPr>
              <w:t>97</w:t>
            </w:r>
            <w:r>
              <w:rPr>
                <w:rFonts w:ascii="標楷體" w:eastAsia="標楷體" w:hAnsi="標楷體" w:cs="標楷體"/>
              </w:rPr>
              <w:t>~1</w:t>
            </w:r>
            <w:r>
              <w:rPr>
                <w:rFonts w:ascii="標楷體" w:eastAsia="標楷體" w:hAnsi="標楷體" w:cs="標楷體"/>
              </w:rPr>
              <w:t>98</w:t>
            </w:r>
          </w:p>
          <w:p w14:paraId="0BD49E39" w14:textId="77777777" w:rsidR="00393CDC" w:rsidRDefault="003B49E9" w:rsidP="003B49E9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5.習作選擇題、討論題。P</w:t>
            </w:r>
            <w:r>
              <w:rPr>
                <w:rFonts w:ascii="標楷體" w:eastAsia="標楷體" w:hAnsi="標楷體" w:cs="標楷體"/>
              </w:rPr>
              <w:t>55</w:t>
            </w:r>
            <w:r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/>
              </w:rPr>
              <w:t>60</w:t>
            </w:r>
          </w:p>
          <w:p w14:paraId="3CBDDA72" w14:textId="77777777" w:rsidR="00C11AB8" w:rsidRDefault="00C11AB8" w:rsidP="003B49E9">
            <w:pPr>
              <w:rPr>
                <w:rFonts w:ascii="標楷體" w:eastAsia="標楷體" w:hAnsi="標楷體" w:cs="標楷體"/>
              </w:rPr>
            </w:pPr>
          </w:p>
          <w:p w14:paraId="5A72230D" w14:textId="4E34BFEF" w:rsidR="00C11AB8" w:rsidRDefault="00C11AB8" w:rsidP="00C11AB8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8A3845">
              <w:rPr>
                <w:rFonts w:ascii="標楷體" w:eastAsia="標楷體" w:hAnsi="標楷體" w:cs="標楷體" w:hint="eastAsia"/>
                <w:color w:val="FF0000"/>
              </w:rPr>
              <w:t>補充:</w:t>
            </w:r>
          </w:p>
          <w:p w14:paraId="58B41B4D" w14:textId="0F0D5162" w:rsidR="00C11AB8" w:rsidRPr="00C11AB8" w:rsidRDefault="00C11AB8" w:rsidP="00C11AB8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Pr="00C11AB8">
              <w:rPr>
                <w:rFonts w:ascii="標楷體" w:eastAsia="標楷體" w:hAnsi="標楷體" w:cs="標楷體" w:hint="eastAsia"/>
                <w:color w:val="FF0000"/>
              </w:rPr>
              <w:t>智慧家庭、飛行車發展現況。</w:t>
            </w:r>
          </w:p>
          <w:p w14:paraId="2914B44C" w14:textId="47FF5403" w:rsidR="00C11AB8" w:rsidRDefault="00C11AB8" w:rsidP="00C11AB8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Pr="00C11AB8">
              <w:rPr>
                <w:rFonts w:ascii="標楷體" w:eastAsia="標楷體" w:hAnsi="標楷體" w:cs="標楷體" w:hint="eastAsia"/>
                <w:color w:val="FF0000"/>
              </w:rPr>
              <w:t>未來3-5年，哪些工作會被AI取代？</w:t>
            </w:r>
          </w:p>
          <w:p w14:paraId="2946CDB5" w14:textId="20F51CD0" w:rsidR="00C11AB8" w:rsidRPr="00C11AB8" w:rsidRDefault="00C11AB8" w:rsidP="00C11AB8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 w:hint="eastAsia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proofErr w:type="gramStart"/>
            <w:r w:rsidRPr="00C11AB8">
              <w:rPr>
                <w:rFonts w:ascii="標楷體" w:eastAsia="標楷體" w:hAnsi="標楷體" w:cs="標楷體" w:hint="eastAsia"/>
                <w:color w:val="FF0000"/>
              </w:rPr>
              <w:t>物聯網</w:t>
            </w:r>
            <w:proofErr w:type="gramEnd"/>
            <w:r w:rsidRPr="00C11AB8">
              <w:rPr>
                <w:rFonts w:ascii="標楷體" w:eastAsia="標楷體" w:hAnsi="標楷體" w:cs="標楷體" w:hint="eastAsia"/>
                <w:color w:val="FF0000"/>
              </w:rPr>
              <w:t>如何做到萬物互聯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532F1173" w14:textId="668C124B" w:rsidR="00C11AB8" w:rsidRPr="00C11AB8" w:rsidRDefault="00C11AB8" w:rsidP="00C11AB8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</w:t>
            </w:r>
            <w:r w:rsidR="00176E1F" w:rsidRPr="00C11AB8">
              <w:rPr>
                <w:rFonts w:ascii="標楷體" w:eastAsia="標楷體" w:hAnsi="標楷體" w:cs="標楷體" w:hint="eastAsia"/>
                <w:color w:val="FF0000"/>
              </w:rPr>
              <w:t>Google Arts &amp; Culture讓</w:t>
            </w:r>
            <w:proofErr w:type="gramStart"/>
            <w:r w:rsidR="00176E1F" w:rsidRPr="00C11AB8">
              <w:rPr>
                <w:rFonts w:ascii="標楷體" w:eastAsia="標楷體" w:hAnsi="標楷體" w:cs="標楷體" w:hint="eastAsia"/>
                <w:color w:val="FF0000"/>
              </w:rPr>
              <w:t>你線上看</w:t>
            </w:r>
            <w:proofErr w:type="gramEnd"/>
            <w:r w:rsidR="00176E1F" w:rsidRPr="00C11AB8">
              <w:rPr>
                <w:rFonts w:ascii="標楷體" w:eastAsia="標楷體" w:hAnsi="標楷體" w:cs="標楷體" w:hint="eastAsia"/>
                <w:color w:val="FF0000"/>
              </w:rPr>
              <w:t>遍世界名畫與藝術殿堂</w:t>
            </w:r>
            <w:r w:rsidR="00176E1F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549C58AF" w14:textId="66A03F8F" w:rsidR="00C11AB8" w:rsidRDefault="00C11AB8" w:rsidP="003B49E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</w:t>
            </w:r>
            <w:r w:rsidR="00176E1F">
              <w:rPr>
                <w:rFonts w:ascii="標楷體" w:eastAsia="標楷體" w:hAnsi="標楷體" w:cs="標楷體"/>
                <w:color w:val="FF0000"/>
              </w:rPr>
              <w:t>.</w:t>
            </w:r>
            <w:r w:rsidR="00176E1F" w:rsidRPr="00C11AB8">
              <w:rPr>
                <w:rFonts w:ascii="標楷體" w:eastAsia="標楷體" w:hAnsi="標楷體" w:cs="標楷體" w:hint="eastAsia"/>
                <w:color w:val="FF0000"/>
              </w:rPr>
              <w:t>十年之內，</w:t>
            </w:r>
            <w:r w:rsidR="00176E1F">
              <w:rPr>
                <w:rFonts w:ascii="標楷體" w:eastAsia="標楷體" w:hAnsi="標楷體" w:cs="標楷體" w:hint="eastAsia"/>
                <w:color w:val="FF0000"/>
              </w:rPr>
              <w:t>那些</w:t>
            </w:r>
            <w:r w:rsidR="00176E1F" w:rsidRPr="00C11AB8">
              <w:rPr>
                <w:rFonts w:ascii="標楷體" w:eastAsia="標楷體" w:hAnsi="標楷體" w:cs="標楷體" w:hint="eastAsia"/>
                <w:color w:val="FF0000"/>
              </w:rPr>
              <w:t>科技將帶來翻天覆地的變化！</w:t>
            </w:r>
          </w:p>
          <w:p w14:paraId="72F9A1F9" w14:textId="6DC7D227" w:rsidR="00C11AB8" w:rsidRDefault="00C11AB8" w:rsidP="003B49E9">
            <w:pPr>
              <w:rPr>
                <w:rFonts w:ascii="標楷體" w:eastAsia="標楷體" w:hAnsi="標楷體" w:cs="標楷體"/>
                <w:color w:val="FF0000"/>
              </w:rPr>
            </w:pPr>
          </w:p>
          <w:p w14:paraId="25D61662" w14:textId="77777777" w:rsidR="00C11AB8" w:rsidRDefault="00C11AB8" w:rsidP="003B49E9">
            <w:pPr>
              <w:rPr>
                <w:rFonts w:ascii="標楷體" w:eastAsia="標楷體" w:hAnsi="標楷體" w:cs="標楷體" w:hint="eastAsia"/>
                <w:color w:val="FF0000"/>
              </w:rPr>
            </w:pPr>
          </w:p>
          <w:p w14:paraId="4BD240D7" w14:textId="0314EB87" w:rsidR="00C11AB8" w:rsidRDefault="00C11AB8" w:rsidP="003B49E9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4A7A4F7A" w:rsidR="00393CDC" w:rsidRDefault="00393CDC" w:rsidP="00393CD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7CAF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</w:rPr>
              <w:t>書</w:t>
            </w:r>
          </w:p>
          <w:p w14:paraId="4A426928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2.翰林版習作</w:t>
            </w:r>
          </w:p>
          <w:p w14:paraId="70C8EDEF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3.網路資源</w:t>
            </w:r>
          </w:p>
          <w:p w14:paraId="675CD1D3" w14:textId="77777777" w:rsidR="00393CDC" w:rsidRDefault="00393CDC" w:rsidP="00393C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4.教學廣播系統</w:t>
            </w:r>
          </w:p>
          <w:p w14:paraId="2AE6740C" w14:textId="77777777" w:rsidR="00393CDC" w:rsidRDefault="00393CDC" w:rsidP="00393CDC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2B2A8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1.課堂問答</w:t>
            </w:r>
          </w:p>
          <w:p w14:paraId="55BCA016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2.實作評量</w:t>
            </w:r>
          </w:p>
          <w:p w14:paraId="405649A7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3.學習態度</w:t>
            </w:r>
          </w:p>
          <w:p w14:paraId="49546774" w14:textId="77777777" w:rsidR="00393CDC" w:rsidRDefault="00393CDC" w:rsidP="00393CDC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4.上課表現</w:t>
            </w:r>
          </w:p>
          <w:p w14:paraId="65FEB6A4" w14:textId="4611BA89" w:rsidR="00393CDC" w:rsidRPr="00A42EF1" w:rsidRDefault="00393CDC" w:rsidP="00393CD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5.作業繳交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DFB1A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4C06EC69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環J4 了解永續發展的意義（環境、社會、與經濟的均衡發展）與原則。 </w:t>
            </w:r>
          </w:p>
          <w:p w14:paraId="40A85B6D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15C831ED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J2 具備生涯規劃的知識與概念。</w:t>
            </w:r>
          </w:p>
          <w:p w14:paraId="3C3015F5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1BC72F13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J8 工作/教育環境的類型與現況。</w:t>
            </w:r>
          </w:p>
          <w:p w14:paraId="4365A1ED" w14:textId="77777777" w:rsidR="00393CDC" w:rsidRDefault="00393CDC" w:rsidP="00C1313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J9 社會變遷與工作/教育環境的關係。</w:t>
            </w:r>
          </w:p>
          <w:p w14:paraId="2D01D984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B025D51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  <w:p w14:paraId="64C2C763" w14:textId="77777777" w:rsidR="00393CDC" w:rsidRDefault="00393CDC" w:rsidP="009F1B14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【性別平等教育】</w:t>
            </w:r>
          </w:p>
          <w:p w14:paraId="499575F8" w14:textId="77777777" w:rsidR="00393CDC" w:rsidRDefault="00393CDC" w:rsidP="009F1B14">
            <w:pPr>
              <w:ind w:left="-22"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>
              <w:rPr>
                <w:rFonts w:ascii="標楷體" w:eastAsia="標楷體" w:hAnsi="標楷體" w:hint="eastAsia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5DB86F6" w14:textId="77777777" w:rsidR="00D40D67" w:rsidRDefault="00D40D67" w:rsidP="00D40D67">
            <w:pPr>
              <w:ind w:left="-22" w:hanging="7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</w:t>
            </w:r>
            <w:r w:rsidRPr="00520ED0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五大學習圖像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0EA51905" w14:textId="77777777" w:rsidR="008A3845" w:rsidRDefault="008A3845" w:rsidP="008A3845">
            <w:pPr>
              <w:ind w:left="-22" w:hanging="7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8A3845">
              <w:rPr>
                <w:rFonts w:ascii="標楷體" w:eastAsia="標楷體" w:hAnsi="標楷體" w:cs="DFKaiShu-SB-Estd-BF"/>
                <w:bCs/>
                <w:snapToGrid w:val="0"/>
              </w:rPr>
              <w:t>身心健全力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proofErr w:type="gramStart"/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思辦觀察力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520ED0">
              <w:rPr>
                <w:rFonts w:ascii="標楷體" w:eastAsia="標楷體" w:hAnsi="標楷體" w:cs="DFKaiShu-SB-Estd-BF" w:hint="eastAsia"/>
                <w:bCs/>
                <w:snapToGrid w:val="0"/>
              </w:rPr>
              <w:t>閱讀自學力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A3845">
              <w:rPr>
                <w:rFonts w:ascii="標楷體" w:eastAsia="標楷體" w:hAnsi="標楷體" w:cs="DFKaiShu-SB-Estd-BF" w:hint="eastAsia"/>
                <w:bCs/>
                <w:snapToGrid w:val="0"/>
              </w:rPr>
              <w:t>創新行動力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14:paraId="7B128A92" w14:textId="77777777" w:rsidR="00D40D67" w:rsidRPr="008B44FC" w:rsidRDefault="00D40D67" w:rsidP="00D40D67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</w:rPr>
            </w:pPr>
            <w:r w:rsidRPr="008B44F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【學校願景】</w:t>
            </w:r>
          </w:p>
          <w:p w14:paraId="77B199F3" w14:textId="115B01BF" w:rsidR="00D40D67" w:rsidRPr="00A42EF1" w:rsidRDefault="00D40D67" w:rsidP="00D40D67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終身學習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  <w:r w:rsidRPr="008B44FC">
              <w:rPr>
                <w:rFonts w:ascii="標楷體" w:eastAsia="標楷體" w:hAnsi="標楷體" w:cs="DFKaiShu-SB-Estd-BF" w:hint="eastAsia"/>
                <w:bCs/>
                <w:snapToGrid w:val="0"/>
              </w:rPr>
              <w:t>宏觀國際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</w:tc>
        <w:tc>
          <w:tcPr>
            <w:tcW w:w="13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F9DB1" w14:textId="77777777" w:rsidR="00A1346B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3-5七八年級學習扶助篩選測驗</w:t>
            </w:r>
          </w:p>
          <w:p w14:paraId="736C0073" w14:textId="313D5842" w:rsidR="00393CDC" w:rsidRPr="00500692" w:rsidRDefault="00393CDC" w:rsidP="009F1B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3B57579E" w:rsidR="00E8654C" w:rsidRPr="00E8654C" w:rsidRDefault="002A6A00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6CF524D" w14:textId="24F5DB1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  <w:r w:rsidR="002A6A00">
              <w:rPr>
                <w:rFonts w:ascii="標楷體" w:eastAsia="標楷體" w:hAnsi="標楷體" w:cs="標楷體" w:hint="eastAsia"/>
              </w:rPr>
              <w:t xml:space="preserve"> </w:t>
            </w:r>
            <w:r w:rsidRPr="00657AF5">
              <w:rPr>
                <w:rFonts w:ascii="標楷體" w:eastAsia="標楷體" w:hAnsi="標楷體" w:cs="標楷體"/>
              </w:rPr>
              <w:t>□印刷品</w:t>
            </w:r>
            <w:r w:rsidR="002A6A00">
              <w:rPr>
                <w:rFonts w:ascii="標楷體" w:eastAsia="標楷體" w:hAnsi="標楷體" w:cs="標楷體" w:hint="eastAsia"/>
              </w:rPr>
              <w:t xml:space="preserve"> </w:t>
            </w: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2A6A00" w:rsidRDefault="00E8654C" w:rsidP="00E8654C">
      <w:pPr>
        <w:ind w:left="23" w:firstLine="0"/>
        <w:rPr>
          <w:rFonts w:eastAsia="標楷體"/>
          <w:b/>
          <w:color w:val="000000" w:themeColor="text1"/>
          <w:sz w:val="24"/>
          <w:szCs w:val="24"/>
        </w:rPr>
      </w:pPr>
      <w:r w:rsidRPr="002A6A00">
        <w:rPr>
          <w:color w:val="000000" w:themeColor="text1"/>
          <w:sz w:val="24"/>
          <w:szCs w:val="24"/>
        </w:rPr>
        <w:sym w:font="Wingdings" w:char="F0B6"/>
      </w:r>
      <w:r w:rsidRPr="002A6A00">
        <w:rPr>
          <w:rFonts w:eastAsia="標楷體"/>
          <w:b/>
          <w:color w:val="000000" w:themeColor="text1"/>
          <w:sz w:val="24"/>
          <w:szCs w:val="24"/>
        </w:rPr>
        <w:t>上述欄位皆與校外人士協助教學</w:t>
      </w:r>
      <w:r w:rsidRPr="002A6A00">
        <w:rPr>
          <w:rFonts w:eastAsia="標楷體" w:hint="eastAsia"/>
          <w:b/>
          <w:color w:val="000000" w:themeColor="text1"/>
          <w:sz w:val="24"/>
          <w:szCs w:val="24"/>
        </w:rPr>
        <w:t>及</w:t>
      </w:r>
      <w:r w:rsidRPr="002A6A00">
        <w:rPr>
          <w:rFonts w:eastAsia="標楷體"/>
          <w:b/>
          <w:color w:val="000000" w:themeColor="text1"/>
          <w:sz w:val="24"/>
          <w:szCs w:val="24"/>
        </w:rPr>
        <w:t>活動之申請表一致</w:t>
      </w:r>
      <w:r w:rsidRPr="002A6A00">
        <w:rPr>
          <w:rFonts w:eastAsia="標楷體" w:hint="eastAsia"/>
          <w:b/>
          <w:color w:val="000000" w:themeColor="text1"/>
          <w:sz w:val="24"/>
          <w:szCs w:val="24"/>
        </w:rPr>
        <w:t>。</w:t>
      </w:r>
    </w:p>
    <w:sectPr w:rsidR="00B5798C" w:rsidRPr="002A6A00" w:rsidSect="004D4DF1">
      <w:footerReference w:type="default" r:id="rId8"/>
      <w:pgSz w:w="16839" w:h="11907" w:orient="landscape" w:code="9"/>
      <w:pgMar w:top="851" w:right="1134" w:bottom="851" w:left="1134" w:header="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CE161" w14:textId="77777777" w:rsidR="00B4453E" w:rsidRDefault="00B4453E">
      <w:r>
        <w:separator/>
      </w:r>
    </w:p>
  </w:endnote>
  <w:endnote w:type="continuationSeparator" w:id="0">
    <w:p w14:paraId="06832138" w14:textId="77777777" w:rsidR="00B4453E" w:rsidRDefault="00B4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257A8B70" w14:textId="7C029948" w:rsidR="009C5A07" w:rsidRDefault="002E38B1" w:rsidP="004D4DF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B828" w14:textId="77777777" w:rsidR="00B4453E" w:rsidRDefault="00B4453E">
      <w:r>
        <w:separator/>
      </w:r>
    </w:p>
  </w:footnote>
  <w:footnote w:type="continuationSeparator" w:id="0">
    <w:p w14:paraId="21D66AFD" w14:textId="77777777" w:rsidR="00B4453E" w:rsidRDefault="00B4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7A1AFE"/>
    <w:multiLevelType w:val="hybridMultilevel"/>
    <w:tmpl w:val="8474DD14"/>
    <w:lvl w:ilvl="0" w:tplc="5BA8B5F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3B7774C"/>
    <w:multiLevelType w:val="hybridMultilevel"/>
    <w:tmpl w:val="B540E380"/>
    <w:lvl w:ilvl="0" w:tplc="AA946BF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5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3D15F9B"/>
    <w:multiLevelType w:val="hybridMultilevel"/>
    <w:tmpl w:val="F586AFA2"/>
    <w:lvl w:ilvl="0" w:tplc="B89251C8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0382293"/>
    <w:multiLevelType w:val="hybridMultilevel"/>
    <w:tmpl w:val="0DDE6D8A"/>
    <w:lvl w:ilvl="0" w:tplc="89B42AD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2"/>
  </w:num>
  <w:num w:numId="2">
    <w:abstractNumId w:val="45"/>
  </w:num>
  <w:num w:numId="3">
    <w:abstractNumId w:val="29"/>
  </w:num>
  <w:num w:numId="4">
    <w:abstractNumId w:val="38"/>
  </w:num>
  <w:num w:numId="5">
    <w:abstractNumId w:val="34"/>
  </w:num>
  <w:num w:numId="6">
    <w:abstractNumId w:val="33"/>
  </w:num>
  <w:num w:numId="7">
    <w:abstractNumId w:val="2"/>
  </w:num>
  <w:num w:numId="8">
    <w:abstractNumId w:val="25"/>
  </w:num>
  <w:num w:numId="9">
    <w:abstractNumId w:val="21"/>
  </w:num>
  <w:num w:numId="10">
    <w:abstractNumId w:val="36"/>
  </w:num>
  <w:num w:numId="11">
    <w:abstractNumId w:val="42"/>
  </w:num>
  <w:num w:numId="12">
    <w:abstractNumId w:val="44"/>
  </w:num>
  <w:num w:numId="13">
    <w:abstractNumId w:val="24"/>
  </w:num>
  <w:num w:numId="14">
    <w:abstractNumId w:val="13"/>
  </w:num>
  <w:num w:numId="15">
    <w:abstractNumId w:val="10"/>
  </w:num>
  <w:num w:numId="16">
    <w:abstractNumId w:val="32"/>
  </w:num>
  <w:num w:numId="17">
    <w:abstractNumId w:val="12"/>
  </w:num>
  <w:num w:numId="18">
    <w:abstractNumId w:val="0"/>
  </w:num>
  <w:num w:numId="19">
    <w:abstractNumId w:val="26"/>
  </w:num>
  <w:num w:numId="20">
    <w:abstractNumId w:val="27"/>
  </w:num>
  <w:num w:numId="21">
    <w:abstractNumId w:val="17"/>
  </w:num>
  <w:num w:numId="22">
    <w:abstractNumId w:val="6"/>
  </w:num>
  <w:num w:numId="23">
    <w:abstractNumId w:val="3"/>
  </w:num>
  <w:num w:numId="24">
    <w:abstractNumId w:val="40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20"/>
  </w:num>
  <w:num w:numId="30">
    <w:abstractNumId w:val="1"/>
  </w:num>
  <w:num w:numId="31">
    <w:abstractNumId w:val="35"/>
  </w:num>
  <w:num w:numId="32">
    <w:abstractNumId w:val="15"/>
  </w:num>
  <w:num w:numId="33">
    <w:abstractNumId w:val="5"/>
  </w:num>
  <w:num w:numId="34">
    <w:abstractNumId w:val="7"/>
  </w:num>
  <w:num w:numId="35">
    <w:abstractNumId w:val="19"/>
  </w:num>
  <w:num w:numId="36">
    <w:abstractNumId w:val="23"/>
  </w:num>
  <w:num w:numId="37">
    <w:abstractNumId w:val="18"/>
  </w:num>
  <w:num w:numId="38">
    <w:abstractNumId w:val="37"/>
  </w:num>
  <w:num w:numId="39">
    <w:abstractNumId w:val="31"/>
  </w:num>
  <w:num w:numId="40">
    <w:abstractNumId w:val="43"/>
  </w:num>
  <w:num w:numId="41">
    <w:abstractNumId w:val="30"/>
  </w:num>
  <w:num w:numId="42">
    <w:abstractNumId w:val="41"/>
  </w:num>
  <w:num w:numId="43">
    <w:abstractNumId w:val="4"/>
  </w:num>
  <w:num w:numId="44">
    <w:abstractNumId w:val="28"/>
  </w:num>
  <w:num w:numId="45">
    <w:abstractNumId w:val="11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1BF8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508F"/>
    <w:rsid w:val="00076501"/>
    <w:rsid w:val="000766D7"/>
    <w:rsid w:val="00076909"/>
    <w:rsid w:val="00081436"/>
    <w:rsid w:val="00081700"/>
    <w:rsid w:val="0008323B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6E1F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5EB5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15ED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57AB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16"/>
    <w:rsid w:val="002A2334"/>
    <w:rsid w:val="002A402E"/>
    <w:rsid w:val="002A422B"/>
    <w:rsid w:val="002A4EAA"/>
    <w:rsid w:val="002A602B"/>
    <w:rsid w:val="002A6A00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E7C48"/>
    <w:rsid w:val="002F535E"/>
    <w:rsid w:val="002F74D8"/>
    <w:rsid w:val="00300251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6D04"/>
    <w:rsid w:val="00384845"/>
    <w:rsid w:val="00392A6A"/>
    <w:rsid w:val="0039306C"/>
    <w:rsid w:val="003939AB"/>
    <w:rsid w:val="00393CDC"/>
    <w:rsid w:val="0039412B"/>
    <w:rsid w:val="00394743"/>
    <w:rsid w:val="003A2FAC"/>
    <w:rsid w:val="003A4312"/>
    <w:rsid w:val="003B49E9"/>
    <w:rsid w:val="003B57B2"/>
    <w:rsid w:val="003B75E7"/>
    <w:rsid w:val="003B7C4D"/>
    <w:rsid w:val="003B7FA8"/>
    <w:rsid w:val="003C1C0A"/>
    <w:rsid w:val="003C7092"/>
    <w:rsid w:val="003D2C05"/>
    <w:rsid w:val="003D2C8F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134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4DF1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0ED0"/>
    <w:rsid w:val="00524F98"/>
    <w:rsid w:val="005336C0"/>
    <w:rsid w:val="0053380C"/>
    <w:rsid w:val="0053472D"/>
    <w:rsid w:val="00540EB2"/>
    <w:rsid w:val="005420A9"/>
    <w:rsid w:val="00542C15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0FF7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2DC7"/>
    <w:rsid w:val="005F562B"/>
    <w:rsid w:val="005F5C4A"/>
    <w:rsid w:val="005F6657"/>
    <w:rsid w:val="0060022B"/>
    <w:rsid w:val="00607C91"/>
    <w:rsid w:val="006121F2"/>
    <w:rsid w:val="0061264C"/>
    <w:rsid w:val="006127CB"/>
    <w:rsid w:val="006134BD"/>
    <w:rsid w:val="006177F3"/>
    <w:rsid w:val="00617F7F"/>
    <w:rsid w:val="0062005B"/>
    <w:rsid w:val="0062045F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3FD0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47CCA"/>
    <w:rsid w:val="00754A2E"/>
    <w:rsid w:val="00756819"/>
    <w:rsid w:val="0076012E"/>
    <w:rsid w:val="00760AB4"/>
    <w:rsid w:val="007612C3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36C3F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3C93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3845"/>
    <w:rsid w:val="008A5131"/>
    <w:rsid w:val="008A5E7D"/>
    <w:rsid w:val="008B066B"/>
    <w:rsid w:val="008B2B8C"/>
    <w:rsid w:val="008B3E04"/>
    <w:rsid w:val="008B44F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D7C67"/>
    <w:rsid w:val="009E08EA"/>
    <w:rsid w:val="009F0433"/>
    <w:rsid w:val="009F17F9"/>
    <w:rsid w:val="009F1B14"/>
    <w:rsid w:val="009F2C5D"/>
    <w:rsid w:val="009F5DAD"/>
    <w:rsid w:val="00A05906"/>
    <w:rsid w:val="00A1338F"/>
    <w:rsid w:val="00A1346B"/>
    <w:rsid w:val="00A17F97"/>
    <w:rsid w:val="00A20A0D"/>
    <w:rsid w:val="00A22D08"/>
    <w:rsid w:val="00A25248"/>
    <w:rsid w:val="00A277E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5E10"/>
    <w:rsid w:val="00A57619"/>
    <w:rsid w:val="00A60A64"/>
    <w:rsid w:val="00A61F5A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6C79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453E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1CF0"/>
    <w:rsid w:val="00BA61D7"/>
    <w:rsid w:val="00BB1F0C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1AB8"/>
    <w:rsid w:val="00C1313D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2B1A"/>
    <w:rsid w:val="00D336E5"/>
    <w:rsid w:val="00D37503"/>
    <w:rsid w:val="00D37619"/>
    <w:rsid w:val="00D40406"/>
    <w:rsid w:val="00D40D67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B55D2"/>
    <w:rsid w:val="00DC0AFE"/>
    <w:rsid w:val="00DC2C58"/>
    <w:rsid w:val="00DC68AD"/>
    <w:rsid w:val="00DD32CA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3E48"/>
    <w:rsid w:val="00E24A57"/>
    <w:rsid w:val="00E24FAA"/>
    <w:rsid w:val="00E325ED"/>
    <w:rsid w:val="00E33E14"/>
    <w:rsid w:val="00E3550F"/>
    <w:rsid w:val="00E37DB9"/>
    <w:rsid w:val="00E408E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7FA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F3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2C26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13</Pages>
  <Words>1848</Words>
  <Characters>10534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Ton David</cp:lastModifiedBy>
  <cp:revision>44</cp:revision>
  <cp:lastPrinted>2018-11-20T02:54:00Z</cp:lastPrinted>
  <dcterms:created xsi:type="dcterms:W3CDTF">2024-10-15T02:39:00Z</dcterms:created>
  <dcterms:modified xsi:type="dcterms:W3CDTF">2024-11-21T09:11:00Z</dcterms:modified>
</cp:coreProperties>
</file>