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6DCBA86" w14:textId="40419599" w:rsidR="00FC1B4B" w:rsidRPr="00654BD7" w:rsidRDefault="00FC1B4B" w:rsidP="00FC1B4B">
      <w:pPr>
        <w:spacing w:afterLines="50" w:after="120" w:line="240" w:lineRule="atLeast"/>
        <w:jc w:val="center"/>
        <w:rPr>
          <w:rFonts w:eastAsia="標楷體"/>
          <w:b/>
          <w:color w:val="auto"/>
          <w:sz w:val="32"/>
          <w:szCs w:val="32"/>
          <w:u w:val="thick"/>
        </w:rPr>
      </w:pPr>
      <w:r w:rsidRPr="00EA7A47">
        <w:rPr>
          <w:rFonts w:eastAsia="標楷體"/>
          <w:b/>
          <w:sz w:val="32"/>
          <w:szCs w:val="32"/>
        </w:rPr>
        <w:t>新北市</w:t>
      </w:r>
      <w:r w:rsidR="00EC694E" w:rsidRPr="006E1FAD">
        <w:rPr>
          <w:rFonts w:eastAsia="標楷體" w:hint="eastAsia"/>
          <w:b/>
          <w:sz w:val="32"/>
          <w:szCs w:val="32"/>
          <w:u w:val="thick"/>
        </w:rPr>
        <w:t>溪崑</w:t>
      </w:r>
      <w:r w:rsidRPr="00EA7A47">
        <w:rPr>
          <w:rFonts w:eastAsia="標楷體"/>
          <w:b/>
          <w:sz w:val="32"/>
          <w:szCs w:val="32"/>
        </w:rPr>
        <w:t>國民中學</w:t>
      </w:r>
      <w:r w:rsidRPr="00EC694E">
        <w:rPr>
          <w:rFonts w:eastAsia="標楷體"/>
          <w:b/>
          <w:color w:val="auto"/>
          <w:sz w:val="32"/>
          <w:szCs w:val="32"/>
          <w:u w:val="single"/>
        </w:rPr>
        <w:t>11</w:t>
      </w:r>
      <w:r w:rsidR="00A52A2A" w:rsidRPr="00EC694E">
        <w:rPr>
          <w:rFonts w:eastAsia="標楷體" w:hint="eastAsia"/>
          <w:b/>
          <w:color w:val="auto"/>
          <w:sz w:val="32"/>
          <w:szCs w:val="32"/>
          <w:u w:val="single"/>
        </w:rPr>
        <w:t>3</w:t>
      </w:r>
      <w:r w:rsidRPr="00EC694E">
        <w:rPr>
          <w:rFonts w:eastAsia="標楷體"/>
          <w:b/>
          <w:color w:val="auto"/>
          <w:sz w:val="32"/>
          <w:szCs w:val="32"/>
        </w:rPr>
        <w:t>學年度</w:t>
      </w:r>
      <w:r w:rsidR="00D15277">
        <w:rPr>
          <w:rFonts w:eastAsia="標楷體" w:hint="eastAsia"/>
          <w:b/>
          <w:color w:val="auto"/>
          <w:sz w:val="32"/>
          <w:szCs w:val="32"/>
          <w:u w:val="thick"/>
        </w:rPr>
        <w:t>九</w:t>
      </w:r>
      <w:r w:rsidRPr="00EC694E">
        <w:rPr>
          <w:rFonts w:eastAsia="標楷體"/>
          <w:b/>
          <w:color w:val="auto"/>
          <w:sz w:val="32"/>
          <w:szCs w:val="32"/>
        </w:rPr>
        <w:t>年級第</w:t>
      </w:r>
      <w:r w:rsidR="00570C52" w:rsidRPr="00EC694E">
        <w:rPr>
          <w:rFonts w:eastAsia="標楷體" w:hint="eastAsia"/>
          <w:b/>
          <w:color w:val="auto"/>
          <w:sz w:val="32"/>
          <w:szCs w:val="32"/>
          <w:u w:val="single"/>
        </w:rPr>
        <w:t>2</w:t>
      </w:r>
      <w:r w:rsidRPr="00EC694E">
        <w:rPr>
          <w:rFonts w:eastAsia="標楷體"/>
          <w:b/>
          <w:color w:val="auto"/>
          <w:sz w:val="32"/>
          <w:szCs w:val="32"/>
        </w:rPr>
        <w:t>學期</w:t>
      </w:r>
      <w:r w:rsidRPr="00EC694E">
        <w:rPr>
          <w:rFonts w:eastAsia="標楷體" w:hint="eastAsia"/>
          <w:b/>
          <w:color w:val="auto"/>
          <w:sz w:val="32"/>
          <w:szCs w:val="32"/>
          <w:bdr w:val="single" w:sz="4" w:space="0" w:color="auto"/>
        </w:rPr>
        <w:t>部</w:t>
      </w:r>
      <w:r w:rsidR="00064FA1" w:rsidRPr="00EC694E">
        <w:rPr>
          <w:rFonts w:eastAsia="標楷體" w:hint="eastAsia"/>
          <w:b/>
          <w:color w:val="auto"/>
          <w:sz w:val="32"/>
          <w:szCs w:val="32"/>
          <w:bdr w:val="single" w:sz="4" w:space="0" w:color="auto"/>
        </w:rPr>
        <w:t>定</w:t>
      </w:r>
      <w:r w:rsidRPr="00EC694E">
        <w:rPr>
          <w:rFonts w:eastAsia="標楷體"/>
          <w:b/>
          <w:color w:val="auto"/>
          <w:sz w:val="32"/>
          <w:szCs w:val="32"/>
        </w:rPr>
        <w:t>課程計畫</w:t>
      </w:r>
      <w:r w:rsidRPr="00EC694E">
        <w:rPr>
          <w:rFonts w:eastAsia="標楷體"/>
          <w:b/>
          <w:color w:val="auto"/>
          <w:sz w:val="32"/>
          <w:szCs w:val="32"/>
        </w:rPr>
        <w:t xml:space="preserve">  </w:t>
      </w:r>
      <w:r w:rsidRPr="00EC694E">
        <w:rPr>
          <w:rFonts w:eastAsia="標楷體"/>
          <w:b/>
          <w:color w:val="auto"/>
          <w:sz w:val="32"/>
          <w:szCs w:val="32"/>
        </w:rPr>
        <w:t>設計者：</w:t>
      </w:r>
      <w:r w:rsidR="00332225">
        <w:rPr>
          <w:rFonts w:eastAsia="標楷體" w:hint="eastAsia"/>
          <w:b/>
          <w:color w:val="auto"/>
          <w:sz w:val="32"/>
          <w:szCs w:val="32"/>
          <w:u w:val="thick"/>
        </w:rPr>
        <w:t>黃</w:t>
      </w:r>
      <w:r w:rsidR="00D15277">
        <w:rPr>
          <w:rFonts w:eastAsia="標楷體" w:hint="eastAsia"/>
          <w:b/>
          <w:color w:val="auto"/>
          <w:sz w:val="32"/>
          <w:szCs w:val="32"/>
          <w:u w:val="thick"/>
        </w:rPr>
        <w:t>昭</w:t>
      </w:r>
      <w:r w:rsidR="00D53685">
        <w:rPr>
          <w:rFonts w:eastAsia="標楷體" w:hint="eastAsia"/>
          <w:b/>
          <w:color w:val="auto"/>
          <w:sz w:val="32"/>
          <w:szCs w:val="32"/>
          <w:u w:val="thick"/>
        </w:rPr>
        <w:t>男</w:t>
      </w:r>
      <w:r w:rsidR="00654BD7" w:rsidRPr="00654BD7">
        <w:rPr>
          <w:rFonts w:eastAsia="標楷體" w:hint="eastAsia"/>
          <w:b/>
          <w:color w:val="auto"/>
          <w:sz w:val="32"/>
          <w:szCs w:val="32"/>
          <w:u w:val="thick"/>
        </w:rPr>
        <w:t>老師</w:t>
      </w:r>
    </w:p>
    <w:p w14:paraId="0CECA41D" w14:textId="77777777" w:rsidR="009529E0" w:rsidRPr="00EC694E"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auto"/>
          <w:sz w:val="24"/>
          <w:szCs w:val="24"/>
        </w:rPr>
      </w:pPr>
      <w:r w:rsidRPr="00EC694E">
        <w:rPr>
          <w:rFonts w:ascii="標楷體" w:eastAsia="標楷體" w:hAnsi="標楷體" w:cs="標楷體" w:hint="eastAsia"/>
          <w:b/>
          <w:color w:val="auto"/>
          <w:sz w:val="24"/>
          <w:szCs w:val="24"/>
        </w:rPr>
        <w:t>課程類別：</w:t>
      </w:r>
    </w:p>
    <w:p w14:paraId="6D60A2B5" w14:textId="1CC9F412"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proofErr w:type="gramStart"/>
      <w:r w:rsidR="0056532C">
        <w:rPr>
          <w:rFonts w:ascii="標楷體" w:eastAsia="標楷體" w:hAnsi="標楷體" w:cs="標楷體" w:hint="eastAsia"/>
        </w:rPr>
        <w:t>▓</w:t>
      </w:r>
      <w:proofErr w:type="gramEnd"/>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2F4EE01B" w14:textId="77777777"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14:paraId="7FF84A70" w14:textId="77777777" w:rsidR="00AD03CF" w:rsidRPr="00AD03CF" w:rsidRDefault="00AD03CF"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075816">
        <w:rPr>
          <w:rFonts w:eastAsia="標楷體" w:hint="eastAsia"/>
          <w:b/>
          <w:sz w:val="24"/>
          <w:szCs w:val="24"/>
        </w:rPr>
        <w:t>課程</w:t>
      </w:r>
      <w:r>
        <w:rPr>
          <w:rFonts w:eastAsia="標楷體" w:hint="eastAsia"/>
          <w:b/>
          <w:sz w:val="24"/>
          <w:szCs w:val="24"/>
        </w:rPr>
        <w:t>內容修正回復</w:t>
      </w:r>
      <w:r w:rsidRPr="00075816">
        <w:rPr>
          <w:rFonts w:eastAsia="標楷體" w:hint="eastAsia"/>
          <w:b/>
          <w:sz w:val="24"/>
          <w:szCs w:val="24"/>
        </w:rPr>
        <w:t>：</w:t>
      </w:r>
    </w:p>
    <w:tbl>
      <w:tblPr>
        <w:tblStyle w:val="aff7"/>
        <w:tblW w:w="0" w:type="auto"/>
        <w:tblInd w:w="-5" w:type="dxa"/>
        <w:tblLook w:val="04A0" w:firstRow="1" w:lastRow="0" w:firstColumn="1" w:lastColumn="0" w:noHBand="0" w:noVBand="1"/>
      </w:tblPr>
      <w:tblGrid>
        <w:gridCol w:w="7371"/>
        <w:gridCol w:w="7195"/>
      </w:tblGrid>
      <w:tr w:rsidR="00AD03CF" w14:paraId="4F5C14A3" w14:textId="77777777" w:rsidTr="00BA14B2">
        <w:trPr>
          <w:trHeight w:val="527"/>
        </w:trPr>
        <w:tc>
          <w:tcPr>
            <w:tcW w:w="7371" w:type="dxa"/>
            <w:vAlign w:val="center"/>
          </w:tcPr>
          <w:p w14:paraId="734CBAB2" w14:textId="77777777" w:rsidR="00AD03CF" w:rsidRPr="00AD03CF" w:rsidRDefault="00AD03CF" w:rsidP="00AD03CF">
            <w:pPr>
              <w:spacing w:line="240" w:lineRule="atLeast"/>
              <w:ind w:left="23" w:firstLine="0"/>
              <w:jc w:val="center"/>
              <w:rPr>
                <w:rFonts w:eastAsia="標楷體"/>
                <w:sz w:val="24"/>
                <w:szCs w:val="24"/>
              </w:rPr>
            </w:pP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學年</w:t>
            </w:r>
            <w:r>
              <w:rPr>
                <w:rFonts w:ascii="標楷體" w:eastAsia="標楷體" w:hAnsi="標楷體" w:cs="標楷體" w:hint="eastAsia"/>
                <w:b/>
                <w:sz w:val="24"/>
                <w:szCs w:val="24"/>
              </w:rPr>
              <w:t>當</w:t>
            </w:r>
            <w:r w:rsidRPr="00AD03CF">
              <w:rPr>
                <w:rFonts w:ascii="標楷體" w:eastAsia="標楷體" w:hAnsi="標楷體" w:cs="標楷體" w:hint="eastAsia"/>
                <w:b/>
                <w:sz w:val="24"/>
                <w:szCs w:val="24"/>
              </w:rPr>
              <w:t>學期課程審閱意見</w:t>
            </w:r>
          </w:p>
        </w:tc>
        <w:tc>
          <w:tcPr>
            <w:tcW w:w="7195" w:type="dxa"/>
            <w:vAlign w:val="center"/>
          </w:tcPr>
          <w:p w14:paraId="61A3435C" w14:textId="77777777" w:rsidR="00AD03CF" w:rsidRDefault="00AD03CF" w:rsidP="007264D9">
            <w:pPr>
              <w:pStyle w:val="aff0"/>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對應</w:t>
            </w:r>
            <w:r w:rsidRPr="00075816">
              <w:rPr>
                <w:rFonts w:ascii="標楷體" w:eastAsia="標楷體" w:hAnsi="標楷體" w:cs="標楷體" w:hint="eastAsia"/>
                <w:b/>
                <w:sz w:val="24"/>
                <w:szCs w:val="24"/>
              </w:rPr>
              <w:t>課程內容</w:t>
            </w:r>
            <w:r>
              <w:rPr>
                <w:rFonts w:ascii="標楷體" w:eastAsia="標楷體" w:hAnsi="標楷體" w:cs="標楷體" w:hint="eastAsia"/>
                <w:b/>
                <w:sz w:val="24"/>
                <w:szCs w:val="24"/>
              </w:rPr>
              <w:t>修正回復</w:t>
            </w:r>
          </w:p>
        </w:tc>
      </w:tr>
      <w:tr w:rsidR="00AD03CF" w14:paraId="30A4BE49" w14:textId="77777777" w:rsidTr="00BA14B2">
        <w:trPr>
          <w:trHeight w:val="690"/>
        </w:trPr>
        <w:tc>
          <w:tcPr>
            <w:tcW w:w="7371" w:type="dxa"/>
            <w:vAlign w:val="center"/>
          </w:tcPr>
          <w:p w14:paraId="1A90807E" w14:textId="57991823" w:rsidR="00AD03CF" w:rsidRDefault="00D15277" w:rsidP="002E24B3">
            <w:pPr>
              <w:pStyle w:val="aff0"/>
              <w:spacing w:line="240" w:lineRule="atLeast"/>
              <w:ind w:leftChars="0" w:left="0" w:firstLine="0"/>
              <w:jc w:val="center"/>
              <w:rPr>
                <w:rFonts w:eastAsia="標楷體"/>
                <w:sz w:val="24"/>
                <w:szCs w:val="24"/>
              </w:rPr>
            </w:pPr>
            <w:r>
              <w:rPr>
                <w:rFonts w:eastAsia="標楷體" w:hint="eastAsia"/>
                <w:sz w:val="24"/>
                <w:szCs w:val="24"/>
              </w:rPr>
              <w:t>無</w:t>
            </w:r>
          </w:p>
        </w:tc>
        <w:tc>
          <w:tcPr>
            <w:tcW w:w="7195" w:type="dxa"/>
            <w:vAlign w:val="center"/>
          </w:tcPr>
          <w:p w14:paraId="349E1BFE" w14:textId="148B8BAF" w:rsidR="00AD03CF" w:rsidRPr="00AD03CF" w:rsidRDefault="00D15277" w:rsidP="00D15277">
            <w:pPr>
              <w:pStyle w:val="aff0"/>
              <w:spacing w:line="240" w:lineRule="atLeast"/>
              <w:ind w:leftChars="0" w:left="0" w:firstLine="0"/>
              <w:jc w:val="center"/>
              <w:rPr>
                <w:rFonts w:eastAsia="標楷體"/>
                <w:sz w:val="24"/>
                <w:szCs w:val="24"/>
              </w:rPr>
            </w:pPr>
            <w:r>
              <w:rPr>
                <w:rFonts w:eastAsia="標楷體" w:hint="eastAsia"/>
                <w:sz w:val="24"/>
                <w:szCs w:val="24"/>
              </w:rPr>
              <w:t>無</w:t>
            </w:r>
          </w:p>
        </w:tc>
      </w:tr>
    </w:tbl>
    <w:p w14:paraId="3B24B649" w14:textId="77777777" w:rsidR="00AD03CF" w:rsidRDefault="00AD03CF" w:rsidP="00AD03CF">
      <w:pPr>
        <w:pStyle w:val="aff0"/>
        <w:pBdr>
          <w:top w:val="nil"/>
          <w:left w:val="nil"/>
          <w:bottom w:val="nil"/>
          <w:right w:val="nil"/>
          <w:between w:val="nil"/>
        </w:pBdr>
        <w:spacing w:line="240" w:lineRule="atLeast"/>
        <w:ind w:leftChars="0" w:left="505" w:firstLine="0"/>
        <w:rPr>
          <w:rFonts w:eastAsia="標楷體"/>
          <w:b/>
          <w:color w:val="FF0000"/>
          <w:sz w:val="24"/>
          <w:szCs w:val="24"/>
        </w:rPr>
      </w:pPr>
      <w:r w:rsidRPr="00075816">
        <w:rPr>
          <w:rFonts w:ascii="標楷體" w:hAnsi="標楷體" w:cs="標楷體"/>
          <w:color w:val="FF0000"/>
          <w:sz w:val="24"/>
          <w:szCs w:val="24"/>
        </w:rPr>
        <w:sym w:font="Wingdings" w:char="F03F"/>
      </w:r>
      <w:r w:rsidRPr="00CA5262">
        <w:rPr>
          <w:rFonts w:eastAsia="標楷體" w:hint="eastAsia"/>
          <w:b/>
          <w:color w:val="FF0000"/>
          <w:sz w:val="24"/>
          <w:szCs w:val="24"/>
        </w:rPr>
        <w:t>上述</w:t>
      </w:r>
      <w:r w:rsidRPr="00075816">
        <w:rPr>
          <w:rFonts w:eastAsia="標楷體"/>
          <w:b/>
          <w:color w:val="FF0000"/>
          <w:sz w:val="24"/>
          <w:szCs w:val="24"/>
        </w:rPr>
        <w:t>表格</w:t>
      </w:r>
      <w:r w:rsidRPr="00075816">
        <w:rPr>
          <w:rFonts w:eastAsia="標楷體" w:hint="eastAsia"/>
          <w:b/>
          <w:color w:val="FF0000"/>
          <w:sz w:val="24"/>
          <w:szCs w:val="24"/>
        </w:rPr>
        <w:t>自</w:t>
      </w:r>
      <w:r w:rsidRPr="00075816">
        <w:rPr>
          <w:rFonts w:eastAsia="標楷體"/>
          <w:b/>
          <w:color w:val="FF0000"/>
          <w:sz w:val="24"/>
          <w:szCs w:val="24"/>
        </w:rPr>
        <w:t>113</w:t>
      </w:r>
      <w:r w:rsidRPr="00075816">
        <w:rPr>
          <w:rFonts w:eastAsia="標楷體"/>
          <w:b/>
          <w:color w:val="FF0000"/>
          <w:sz w:val="24"/>
          <w:szCs w:val="24"/>
        </w:rPr>
        <w:t>學年度</w:t>
      </w:r>
      <w:r>
        <w:rPr>
          <w:rFonts w:eastAsia="標楷體" w:hint="eastAsia"/>
          <w:b/>
          <w:color w:val="FF0000"/>
          <w:sz w:val="24"/>
          <w:szCs w:val="24"/>
        </w:rPr>
        <w:t>第</w:t>
      </w:r>
      <w:r>
        <w:rPr>
          <w:rFonts w:eastAsia="標楷體" w:hint="eastAsia"/>
          <w:b/>
          <w:color w:val="FF0000"/>
          <w:sz w:val="24"/>
          <w:szCs w:val="24"/>
        </w:rPr>
        <w:t>2</w:t>
      </w:r>
      <w:r>
        <w:rPr>
          <w:rFonts w:eastAsia="標楷體" w:hint="eastAsia"/>
          <w:b/>
          <w:color w:val="FF0000"/>
          <w:sz w:val="24"/>
          <w:szCs w:val="24"/>
        </w:rPr>
        <w:t>學期</w:t>
      </w:r>
      <w:r w:rsidRPr="00075816">
        <w:rPr>
          <w:rFonts w:eastAsia="標楷體"/>
          <w:b/>
          <w:color w:val="FF0000"/>
          <w:sz w:val="24"/>
          <w:szCs w:val="24"/>
        </w:rPr>
        <w:t>起正式</w:t>
      </w:r>
      <w:r>
        <w:rPr>
          <w:rFonts w:eastAsia="標楷體" w:hint="eastAsia"/>
          <w:b/>
          <w:color w:val="FF0000"/>
          <w:sz w:val="24"/>
          <w:szCs w:val="24"/>
        </w:rPr>
        <w:t>列入課程計畫備查必要欄位</w:t>
      </w:r>
      <w:r w:rsidRPr="00075816">
        <w:rPr>
          <w:rFonts w:eastAsia="標楷體"/>
          <w:b/>
          <w:color w:val="FF0000"/>
          <w:sz w:val="24"/>
          <w:szCs w:val="24"/>
        </w:rPr>
        <w:t>。</w:t>
      </w:r>
    </w:p>
    <w:p w14:paraId="50C426D5" w14:textId="53BE5081"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00EB4264" w:rsidRPr="0050249B">
        <w:rPr>
          <w:rFonts w:eastAsia="標楷體"/>
          <w:b/>
          <w:sz w:val="24"/>
          <w:szCs w:val="24"/>
        </w:rPr>
        <w:t>2</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806978">
        <w:rPr>
          <w:rFonts w:eastAsia="標楷體" w:hint="eastAsia"/>
          <w:b/>
          <w:sz w:val="24"/>
          <w:szCs w:val="24"/>
        </w:rPr>
        <w:t>17</w:t>
      </w:r>
      <w:r w:rsidRPr="00FC1B4B">
        <w:rPr>
          <w:rFonts w:eastAsia="標楷體"/>
          <w:sz w:val="24"/>
          <w:szCs w:val="24"/>
        </w:rPr>
        <w:t>)</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AE468D">
        <w:rPr>
          <w:rFonts w:eastAsia="標楷體" w:hint="eastAsia"/>
          <w:b/>
          <w:sz w:val="24"/>
          <w:szCs w:val="24"/>
        </w:rPr>
        <w:t>34</w:t>
      </w:r>
      <w:r w:rsidRPr="00FC1B4B">
        <w:rPr>
          <w:rFonts w:eastAsia="標楷體"/>
          <w:sz w:val="24"/>
          <w:szCs w:val="24"/>
        </w:rPr>
        <w:t>)</w:t>
      </w:r>
      <w:r w:rsidRPr="00FC1B4B">
        <w:rPr>
          <w:rFonts w:eastAsia="標楷體"/>
          <w:sz w:val="24"/>
          <w:szCs w:val="24"/>
        </w:rPr>
        <w:t>節。</w:t>
      </w:r>
    </w:p>
    <w:p w14:paraId="1012A966" w14:textId="77777777"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14:paraId="70F297B6" w14:textId="77777777" w:rsidTr="007264D9">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36F976BC" w14:textId="77777777" w:rsidR="00FC1B4B" w:rsidRPr="00EA7A47" w:rsidRDefault="00FC1B4B" w:rsidP="007264D9">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1B4CEB7B" w14:textId="77777777"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14:paraId="43DE48FA" w14:textId="77777777" w:rsidTr="007264D9">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25B30CA4" w14:textId="77777777" w:rsidR="00FC1B4B" w:rsidRDefault="00FC1B4B" w:rsidP="007264D9">
            <w:pPr>
              <w:autoSpaceDE w:val="0"/>
              <w:autoSpaceDN w:val="0"/>
              <w:adjustRightInd w:val="0"/>
              <w:rPr>
                <w:rFonts w:ascii="標楷體" w:eastAsia="標楷體" w:hAnsi="標楷體" w:cs="新細明體"/>
                <w:color w:val="FF0000"/>
                <w:sz w:val="24"/>
                <w:szCs w:val="24"/>
              </w:rPr>
            </w:pPr>
            <w:r w:rsidRPr="00C66C03">
              <w:rPr>
                <w:rFonts w:ascii="標楷體" w:eastAsia="標楷體" w:hAnsi="標楷體" w:cs="新細明體" w:hint="eastAsia"/>
                <w:color w:val="FF0000"/>
                <w:sz w:val="24"/>
                <w:szCs w:val="24"/>
              </w:rPr>
              <w:t>依</w:t>
            </w:r>
            <w:r w:rsidRPr="00C66C03">
              <w:rPr>
                <w:rFonts w:ascii="標楷體" w:eastAsia="標楷體" w:hAnsi="標楷體" w:cs="夹发砰" w:hint="eastAsia"/>
                <w:color w:val="FF0000"/>
                <w:sz w:val="24"/>
                <w:szCs w:val="24"/>
              </w:rPr>
              <w:t>總綱核心素養</w:t>
            </w:r>
            <w:r>
              <w:rPr>
                <w:rFonts w:ascii="標楷體" w:eastAsia="標楷體" w:hAnsi="標楷體" w:cs="夹发砰" w:hint="eastAsia"/>
                <w:color w:val="FF0000"/>
                <w:sz w:val="24"/>
                <w:szCs w:val="24"/>
              </w:rPr>
              <w:t>項目及</w:t>
            </w:r>
            <w:r w:rsidRPr="00C66C03">
              <w:rPr>
                <w:rFonts w:ascii="標楷體" w:eastAsia="標楷體" w:hAnsi="標楷體" w:cs="夹发砰" w:hint="eastAsia"/>
                <w:color w:val="FF0000"/>
                <w:sz w:val="24"/>
                <w:szCs w:val="24"/>
              </w:rPr>
              <w:t>具體內涵</w:t>
            </w:r>
            <w:r>
              <w:rPr>
                <w:rFonts w:ascii="標楷體" w:eastAsia="標楷體" w:hAnsi="標楷體" w:cs="夹发砰" w:hint="eastAsia"/>
                <w:color w:val="FF0000"/>
                <w:sz w:val="24"/>
                <w:szCs w:val="24"/>
              </w:rPr>
              <w:t>勾選</w:t>
            </w:r>
            <w:r w:rsidRPr="00EA7A47">
              <w:rPr>
                <w:rFonts w:ascii="標楷體" w:eastAsia="標楷體" w:hAnsi="標楷體" w:cs="夹发砰" w:hint="eastAsia"/>
                <w:b/>
                <w:color w:val="FF0000"/>
                <w:sz w:val="24"/>
                <w:szCs w:val="24"/>
              </w:rPr>
              <w:t>(</w:t>
            </w:r>
            <w:r w:rsidR="00A52A2A">
              <w:rPr>
                <w:rFonts w:ascii="標楷體" w:eastAsia="標楷體" w:hAnsi="標楷體" w:cs="夹发砰" w:hint="eastAsia"/>
                <w:b/>
                <w:color w:val="FF0000"/>
                <w:sz w:val="24"/>
                <w:szCs w:val="24"/>
              </w:rPr>
              <w:t>以主要</w:t>
            </w:r>
            <w:r w:rsidRPr="00EA7A47">
              <w:rPr>
                <w:rFonts w:ascii="標楷體" w:eastAsia="標楷體" w:hAnsi="標楷體" w:cs="夹发砰" w:hint="eastAsia"/>
                <w:b/>
                <w:color w:val="FF0000"/>
                <w:sz w:val="24"/>
                <w:szCs w:val="24"/>
              </w:rPr>
              <w:t>指標為</w:t>
            </w:r>
            <w:r w:rsidR="00A52A2A">
              <w:rPr>
                <w:rFonts w:ascii="標楷體" w:eastAsia="標楷體" w:hAnsi="標楷體" w:cs="夹发砰" w:hint="eastAsia"/>
                <w:b/>
                <w:color w:val="FF0000"/>
                <w:sz w:val="24"/>
                <w:szCs w:val="24"/>
              </w:rPr>
              <w:t>主，勿過多</w:t>
            </w:r>
            <w:r w:rsidRPr="00EA7A47">
              <w:rPr>
                <w:rFonts w:ascii="標楷體" w:eastAsia="標楷體" w:hAnsi="標楷體" w:cs="夹发砰" w:hint="eastAsia"/>
                <w:b/>
                <w:color w:val="FF0000"/>
                <w:sz w:val="24"/>
                <w:szCs w:val="24"/>
              </w:rPr>
              <w:t>)</w:t>
            </w:r>
            <w:r>
              <w:rPr>
                <w:rFonts w:ascii="新細明體" w:eastAsia="新細明體" w:hAnsi="新細明體" w:cs="夹发砰" w:hint="eastAsia"/>
                <w:color w:val="FF0000"/>
                <w:sz w:val="24"/>
                <w:szCs w:val="24"/>
              </w:rPr>
              <w:t>。</w:t>
            </w:r>
          </w:p>
          <w:p w14:paraId="60F8BC3A" w14:textId="1EBB6103"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A1</w:t>
            </w:r>
            <w:r w:rsidR="00FC1B4B" w:rsidRPr="00EC7948">
              <w:rPr>
                <w:rFonts w:ascii="標楷體" w:eastAsia="標楷體" w:hAnsi="標楷體" w:cs="新細明體" w:hint="eastAsia"/>
                <w:color w:val="auto"/>
                <w:sz w:val="24"/>
                <w:szCs w:val="24"/>
              </w:rPr>
              <w:t>身心素質與自我精進</w:t>
            </w:r>
          </w:p>
          <w:p w14:paraId="4159F64E" w14:textId="3A8894FE"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14:paraId="334AE421" w14:textId="422B3BF0"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A3</w:t>
            </w:r>
            <w:r w:rsidR="00FC1B4B" w:rsidRPr="00EC7948">
              <w:rPr>
                <w:rFonts w:ascii="標楷體" w:eastAsia="標楷體" w:hAnsi="標楷體" w:hint="eastAsia"/>
                <w:color w:val="auto"/>
                <w:sz w:val="24"/>
                <w:szCs w:val="24"/>
              </w:rPr>
              <w:t>規劃執行</w:t>
            </w:r>
            <w:r w:rsidR="00FC1B4B" w:rsidRPr="00EC7948">
              <w:rPr>
                <w:rFonts w:ascii="標楷體" w:eastAsia="標楷體" w:hAnsi="標楷體" w:cs="新細明體" w:hint="eastAsia"/>
                <w:color w:val="auto"/>
                <w:sz w:val="24"/>
                <w:szCs w:val="24"/>
              </w:rPr>
              <w:t>與創新應變</w:t>
            </w:r>
          </w:p>
          <w:p w14:paraId="5B1E9F00" w14:textId="20DCA0DC"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B1</w:t>
            </w:r>
            <w:r w:rsidR="00FC1B4B" w:rsidRPr="00EC7948">
              <w:rPr>
                <w:rFonts w:ascii="標楷體" w:eastAsia="標楷體" w:hAnsi="標楷體" w:hint="eastAsia"/>
                <w:color w:val="auto"/>
                <w:sz w:val="24"/>
                <w:szCs w:val="24"/>
              </w:rPr>
              <w:t>符號運用</w:t>
            </w:r>
            <w:r w:rsidR="00FC1B4B" w:rsidRPr="00EC7948">
              <w:rPr>
                <w:rFonts w:ascii="標楷體" w:eastAsia="標楷體" w:hAnsi="標楷體" w:cs="新細明體" w:hint="eastAsia"/>
                <w:color w:val="auto"/>
                <w:sz w:val="24"/>
                <w:szCs w:val="24"/>
              </w:rPr>
              <w:t>與溝通表達</w:t>
            </w:r>
          </w:p>
          <w:p w14:paraId="40C6BB1C" w14:textId="77777777" w:rsidR="00FC1B4B" w:rsidRPr="00EC7948" w:rsidRDefault="00FC1B4B" w:rsidP="007264D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lastRenderedPageBreak/>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23050188" w14:textId="77777777" w:rsidR="00FC1B4B" w:rsidRPr="00EC7948" w:rsidRDefault="00FC1B4B" w:rsidP="007264D9">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12188883" w14:textId="2CA6B340"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C1</w:t>
            </w:r>
            <w:r w:rsidR="00FC1B4B" w:rsidRPr="00EC7948">
              <w:rPr>
                <w:rFonts w:ascii="標楷體" w:eastAsia="標楷體" w:hAnsi="標楷體" w:hint="eastAsia"/>
                <w:color w:val="auto"/>
                <w:sz w:val="24"/>
                <w:szCs w:val="24"/>
              </w:rPr>
              <w:t>道德實踐</w:t>
            </w:r>
            <w:r w:rsidR="00FC1B4B" w:rsidRPr="00EC7948">
              <w:rPr>
                <w:rFonts w:ascii="標楷體" w:eastAsia="標楷體" w:hAnsi="標楷體" w:cs="新細明體" w:hint="eastAsia"/>
                <w:color w:val="auto"/>
                <w:sz w:val="24"/>
                <w:szCs w:val="24"/>
              </w:rPr>
              <w:t>與公民意識</w:t>
            </w:r>
          </w:p>
          <w:p w14:paraId="5239D5B7" w14:textId="54E711C4" w:rsidR="00FC1B4B" w:rsidRPr="00EC7948" w:rsidRDefault="00320207" w:rsidP="007264D9">
            <w:pPr>
              <w:autoSpaceDE w:val="0"/>
              <w:autoSpaceDN w:val="0"/>
              <w:adjustRightInd w:val="0"/>
              <w:rPr>
                <w:rFonts w:ascii="標楷體" w:eastAsia="標楷體" w:hAnsi="標楷體" w:cs="新細明體"/>
                <w:color w:val="auto"/>
                <w:sz w:val="24"/>
                <w:szCs w:val="24"/>
              </w:rPr>
            </w:pPr>
            <w:r w:rsidRPr="00774044">
              <w:rPr>
                <w:rFonts w:ascii="標楷體" w:eastAsia="標楷體" w:hAnsi="標楷體" w:cs="標楷體" w:hint="eastAsia"/>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C2</w:t>
            </w:r>
            <w:r w:rsidR="00FC1B4B" w:rsidRPr="00EC7948">
              <w:rPr>
                <w:rFonts w:ascii="標楷體" w:eastAsia="標楷體" w:hAnsi="標楷體" w:hint="eastAsia"/>
                <w:color w:val="auto"/>
                <w:sz w:val="24"/>
                <w:szCs w:val="24"/>
              </w:rPr>
              <w:t>人際關係</w:t>
            </w:r>
            <w:r w:rsidR="00FC1B4B" w:rsidRPr="00EC7948">
              <w:rPr>
                <w:rFonts w:ascii="標楷體" w:eastAsia="標楷體" w:hAnsi="標楷體" w:cs="新細明體" w:hint="eastAsia"/>
                <w:color w:val="auto"/>
                <w:sz w:val="24"/>
                <w:szCs w:val="24"/>
              </w:rPr>
              <w:t>與團隊合作</w:t>
            </w:r>
          </w:p>
          <w:p w14:paraId="0FC8BC4D" w14:textId="77777777" w:rsidR="00FC1B4B" w:rsidRPr="001D3382" w:rsidRDefault="00FC1B4B" w:rsidP="007264D9">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26EBDCB"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lastRenderedPageBreak/>
              <w:t>健體</w:t>
            </w:r>
            <w:proofErr w:type="gramEnd"/>
            <w:r w:rsidRPr="00320207">
              <w:rPr>
                <w:rFonts w:ascii="標楷體" w:eastAsia="標楷體" w:hAnsi="標楷體" w:hint="eastAsia"/>
                <w:color w:val="FF0000"/>
              </w:rPr>
              <w:t>-J-A1 具備體育與健康的知能與態度，展現自我運動與保健潛能，探索人性、自我價值與生命意義，並積極實踐，不輕言放棄。</w:t>
            </w:r>
          </w:p>
          <w:p w14:paraId="1D7401FE"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-J-A2 具備理解體育與健康情境的全貌，並做獨立思考與分析的知能，進而運用適當的策略，處理與解決體育與健康的問題。</w:t>
            </w:r>
          </w:p>
          <w:p w14:paraId="067D40D3"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-J-A3 具備善用體育與健康的資源，以擬定運動與保健計畫，有效執行並發揮主動學習與創新求變的</w:t>
            </w:r>
            <w:r w:rsidRPr="00320207">
              <w:rPr>
                <w:rFonts w:ascii="標楷體" w:eastAsia="標楷體" w:hAnsi="標楷體" w:hint="eastAsia"/>
                <w:color w:val="FF0000"/>
              </w:rPr>
              <w:lastRenderedPageBreak/>
              <w:t>能力。</w:t>
            </w:r>
          </w:p>
          <w:p w14:paraId="0E2C8013"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-J-B1 備情意表達的能力，能以同理心與人溝通互動，並理解體育與保健的基本概念，應用於日常生活中。</w:t>
            </w:r>
          </w:p>
          <w:p w14:paraId="5C3A0CD4"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-J-B3 具備審美與表現的能力，了解運動與健康在美學上的特質與表現方式，以增進生活中的豐富性與美感體驗。</w:t>
            </w:r>
          </w:p>
          <w:p w14:paraId="3A0AF623" w14:textId="77777777" w:rsidR="00951AB6" w:rsidRPr="00320207" w:rsidRDefault="00951AB6" w:rsidP="00951AB6">
            <w:pPr>
              <w:pStyle w:val="Web"/>
              <w:snapToGrid w:val="0"/>
              <w:spacing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-J-C2 具備利他及合群的知能與態度，並在體育活動和健康生活中培育相互合作及與人和諧互動的素養。</w:t>
            </w:r>
          </w:p>
          <w:p w14:paraId="6B1947A4" w14:textId="51915D61" w:rsidR="00FC1B4B" w:rsidRPr="00320207" w:rsidRDefault="00951AB6" w:rsidP="00951AB6">
            <w:pPr>
              <w:pStyle w:val="Web"/>
              <w:snapToGrid w:val="0"/>
              <w:spacing w:before="0" w:beforeAutospacing="0" w:after="0" w:afterAutospacing="0" w:line="240" w:lineRule="atLeast"/>
              <w:rPr>
                <w:rFonts w:ascii="標楷體" w:eastAsia="標楷體" w:hAnsi="標楷體"/>
                <w:color w:val="FF0000"/>
              </w:rPr>
            </w:pPr>
            <w:proofErr w:type="gramStart"/>
            <w:r w:rsidRPr="00320207">
              <w:rPr>
                <w:rFonts w:ascii="標楷體" w:eastAsia="標楷體" w:hAnsi="標楷體" w:hint="eastAsia"/>
                <w:color w:val="FF0000"/>
              </w:rPr>
              <w:t>健體</w:t>
            </w:r>
            <w:proofErr w:type="gramEnd"/>
            <w:r w:rsidRPr="00320207">
              <w:rPr>
                <w:rFonts w:ascii="標楷體" w:eastAsia="標楷體" w:hAnsi="標楷體" w:hint="eastAsia"/>
                <w:color w:val="FF0000"/>
              </w:rPr>
              <w:t xml:space="preserve">-J-C3 </w:t>
            </w:r>
            <w:proofErr w:type="gramStart"/>
            <w:r w:rsidRPr="00320207">
              <w:rPr>
                <w:rFonts w:ascii="標楷體" w:eastAsia="標楷體" w:hAnsi="標楷體" w:hint="eastAsia"/>
                <w:color w:val="FF0000"/>
              </w:rPr>
              <w:t>具備敏察</w:t>
            </w:r>
            <w:proofErr w:type="gramEnd"/>
            <w:r w:rsidRPr="00320207">
              <w:rPr>
                <w:rFonts w:ascii="標楷體" w:eastAsia="標楷體" w:hAnsi="標楷體" w:hint="eastAsia"/>
                <w:color w:val="FF0000"/>
              </w:rPr>
              <w:t>和接納多元文化的涵養，關心本土與國際體育與健康議題，並尊重與欣賞其間的差異。</w:t>
            </w:r>
          </w:p>
        </w:tc>
      </w:tr>
    </w:tbl>
    <w:p w14:paraId="41A275F6" w14:textId="77777777"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109441BA" w14:textId="77777777" w:rsidR="00D37619" w:rsidRPr="00FC1B4B" w:rsidRDefault="00D37619"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color w:val="2E74B5" w:themeColor="accent1" w:themeShade="BF"/>
          <w:sz w:val="24"/>
          <w:szCs w:val="24"/>
        </w:rPr>
      </w:pPr>
      <w:r w:rsidRPr="00FC1B4B">
        <w:rPr>
          <w:rFonts w:ascii="標楷體" w:eastAsia="標楷體" w:hAnsi="標楷體" w:cs="標楷體"/>
          <w:b/>
          <w:sz w:val="24"/>
          <w:szCs w:val="24"/>
        </w:rPr>
        <w:t>課程架構：</w:t>
      </w:r>
      <w:r w:rsidR="005432CD" w:rsidRPr="00FC1B4B">
        <w:rPr>
          <w:rFonts w:ascii="標楷體" w:eastAsia="標楷體" w:hAnsi="標楷體" w:cs="標楷體" w:hint="eastAsia"/>
          <w:b/>
          <w:color w:val="FF0000"/>
          <w:sz w:val="24"/>
          <w:szCs w:val="24"/>
        </w:rPr>
        <w:t>(自行視需要決定是否呈現</w:t>
      </w:r>
      <w:r w:rsidR="00E8654C">
        <w:rPr>
          <w:rFonts w:ascii="標楷體" w:eastAsia="標楷體" w:hAnsi="標楷體" w:cs="標楷體" w:hint="eastAsia"/>
          <w:b/>
          <w:color w:val="FF0000"/>
          <w:sz w:val="24"/>
          <w:szCs w:val="24"/>
        </w:rPr>
        <w:t>，但</w:t>
      </w:r>
      <w:r w:rsidR="00E8654C" w:rsidRPr="00EA7A47">
        <w:rPr>
          <w:rFonts w:ascii="標楷體" w:eastAsia="標楷體" w:hAnsi="標楷體" w:cs="標楷體" w:hint="eastAsia"/>
          <w:b/>
          <w:color w:val="FF0000"/>
          <w:sz w:val="24"/>
          <w:szCs w:val="24"/>
        </w:rPr>
        <w:t>不可刪除</w:t>
      </w:r>
      <w:r w:rsidR="00E8654C">
        <w:rPr>
          <w:rFonts w:ascii="標楷體" w:eastAsia="標楷體" w:hAnsi="標楷體" w:cs="標楷體" w:hint="eastAsia"/>
          <w:b/>
          <w:color w:val="FF0000"/>
          <w:sz w:val="24"/>
          <w:szCs w:val="24"/>
        </w:rPr>
        <w:t>。</w:t>
      </w:r>
      <w:r w:rsidR="005432CD" w:rsidRPr="00FC1B4B">
        <w:rPr>
          <w:rFonts w:ascii="標楷體" w:eastAsia="標楷體" w:hAnsi="標楷體" w:cs="標楷體" w:hint="eastAsia"/>
          <w:b/>
          <w:color w:val="FF0000"/>
          <w:sz w:val="24"/>
          <w:szCs w:val="24"/>
        </w:rPr>
        <w:t>)</w:t>
      </w:r>
    </w:p>
    <w:p w14:paraId="22AA2A81" w14:textId="77777777" w:rsidR="00440A20" w:rsidRPr="00440A20" w:rsidRDefault="00440A20" w:rsidP="001948DA">
      <w:pPr>
        <w:spacing w:line="0" w:lineRule="atLeast"/>
        <w:rPr>
          <w:rFonts w:ascii="標楷體" w:eastAsia="標楷體" w:hAnsi="標楷體" w:cs="標楷體"/>
          <w:sz w:val="24"/>
          <w:szCs w:val="24"/>
        </w:rPr>
      </w:pPr>
    </w:p>
    <w:p w14:paraId="752D5799" w14:textId="77777777" w:rsidR="00200C15" w:rsidRDefault="00200C15" w:rsidP="001948DA">
      <w:pPr>
        <w:spacing w:line="0" w:lineRule="atLeast"/>
        <w:rPr>
          <w:rFonts w:ascii="標楷體" w:eastAsia="標楷體" w:hAnsi="標楷體" w:cs="標楷體"/>
          <w:sz w:val="24"/>
          <w:szCs w:val="24"/>
        </w:rPr>
      </w:pPr>
    </w:p>
    <w:p w14:paraId="67868662" w14:textId="77777777" w:rsidR="00D37619" w:rsidRPr="00E8654C" w:rsidRDefault="00D37619" w:rsidP="00FC1B4B">
      <w:pPr>
        <w:pStyle w:val="aff0"/>
        <w:numPr>
          <w:ilvl w:val="0"/>
          <w:numId w:val="35"/>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550"/>
        <w:gridCol w:w="1559"/>
        <w:gridCol w:w="1540"/>
        <w:gridCol w:w="2835"/>
        <w:gridCol w:w="708"/>
        <w:gridCol w:w="2268"/>
        <w:gridCol w:w="1418"/>
        <w:gridCol w:w="1417"/>
        <w:gridCol w:w="1784"/>
      </w:tblGrid>
      <w:tr w:rsidR="00E8654C" w:rsidRPr="002026C7" w14:paraId="4DD9A130" w14:textId="77777777" w:rsidTr="00EC694E">
        <w:trPr>
          <w:jc w:val="center"/>
        </w:trPr>
        <w:tc>
          <w:tcPr>
            <w:tcW w:w="1550" w:type="dxa"/>
            <w:vMerge w:val="restart"/>
            <w:tcBorders>
              <w:top w:val="single" w:sz="8" w:space="0" w:color="000000"/>
              <w:left w:val="single" w:sz="8" w:space="0" w:color="000000"/>
              <w:right w:val="single" w:sz="8" w:space="0" w:color="000000"/>
            </w:tcBorders>
            <w:vAlign w:val="center"/>
          </w:tcPr>
          <w:p w14:paraId="2EDE5CE8"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教學期程</w:t>
            </w:r>
          </w:p>
        </w:tc>
        <w:tc>
          <w:tcPr>
            <w:tcW w:w="3099" w:type="dxa"/>
            <w:gridSpan w:val="2"/>
            <w:tcBorders>
              <w:top w:val="single" w:sz="8" w:space="0" w:color="000000"/>
              <w:left w:val="single" w:sz="8" w:space="0" w:color="000000"/>
              <w:bottom w:val="single" w:sz="8" w:space="0" w:color="000000"/>
              <w:right w:val="single" w:sz="8" w:space="0" w:color="000000"/>
            </w:tcBorders>
          </w:tcPr>
          <w:p w14:paraId="239EFB10"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學習重點</w:t>
            </w:r>
          </w:p>
        </w:tc>
        <w:tc>
          <w:tcPr>
            <w:tcW w:w="2835" w:type="dxa"/>
            <w:vMerge w:val="restart"/>
            <w:tcBorders>
              <w:top w:val="single" w:sz="8" w:space="0" w:color="000000"/>
              <w:right w:val="single" w:sz="8" w:space="0" w:color="000000"/>
            </w:tcBorders>
            <w:tcMar>
              <w:top w:w="100" w:type="dxa"/>
              <w:left w:w="20" w:type="dxa"/>
              <w:bottom w:w="100" w:type="dxa"/>
              <w:right w:w="20" w:type="dxa"/>
            </w:tcMar>
            <w:vAlign w:val="center"/>
          </w:tcPr>
          <w:p w14:paraId="251252EE"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單元/主題名稱與活動內容</w:t>
            </w:r>
          </w:p>
        </w:tc>
        <w:tc>
          <w:tcPr>
            <w:tcW w:w="708" w:type="dxa"/>
            <w:vMerge w:val="restart"/>
            <w:tcBorders>
              <w:top w:val="single" w:sz="8" w:space="0" w:color="000000"/>
              <w:right w:val="single" w:sz="8" w:space="0" w:color="000000"/>
            </w:tcBorders>
            <w:tcMar>
              <w:top w:w="100" w:type="dxa"/>
              <w:left w:w="20" w:type="dxa"/>
              <w:bottom w:w="100" w:type="dxa"/>
              <w:right w:w="20" w:type="dxa"/>
            </w:tcMar>
            <w:vAlign w:val="center"/>
          </w:tcPr>
          <w:p w14:paraId="4B043E31"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7CD2AD72"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right w:val="single" w:sz="8" w:space="0" w:color="000000"/>
            </w:tcBorders>
            <w:tcMar>
              <w:top w:w="100" w:type="dxa"/>
              <w:left w:w="20" w:type="dxa"/>
              <w:bottom w:w="100" w:type="dxa"/>
              <w:right w:w="20" w:type="dxa"/>
            </w:tcMar>
            <w:vAlign w:val="center"/>
          </w:tcPr>
          <w:p w14:paraId="3954F1D7"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評量方式</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0ACE8FAA"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融入議題</w:t>
            </w:r>
          </w:p>
        </w:tc>
        <w:tc>
          <w:tcPr>
            <w:tcW w:w="1784" w:type="dxa"/>
            <w:vMerge w:val="restart"/>
            <w:tcBorders>
              <w:top w:val="single" w:sz="8" w:space="0" w:color="000000"/>
              <w:right w:val="single" w:sz="8" w:space="0" w:color="000000"/>
            </w:tcBorders>
            <w:vAlign w:val="center"/>
          </w:tcPr>
          <w:p w14:paraId="316A15F8" w14:textId="77777777" w:rsidR="00E8654C" w:rsidRPr="00EA7A47" w:rsidRDefault="00E8654C" w:rsidP="007264D9">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備註</w:t>
            </w:r>
          </w:p>
        </w:tc>
      </w:tr>
      <w:tr w:rsidR="00E8654C" w:rsidRPr="002026C7" w14:paraId="015A4B6E" w14:textId="77777777" w:rsidTr="00EC694E">
        <w:trPr>
          <w:jc w:val="center"/>
        </w:trPr>
        <w:tc>
          <w:tcPr>
            <w:tcW w:w="1550" w:type="dxa"/>
            <w:vMerge/>
            <w:tcBorders>
              <w:left w:val="single" w:sz="8" w:space="0" w:color="000000"/>
              <w:bottom w:val="single" w:sz="8" w:space="0" w:color="000000"/>
              <w:right w:val="single" w:sz="8" w:space="0" w:color="000000"/>
            </w:tcBorders>
            <w:vAlign w:val="center"/>
          </w:tcPr>
          <w:p w14:paraId="31097CF7"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540BD0FE" w14:textId="77777777" w:rsidR="00E8654C" w:rsidRPr="00EA7A47" w:rsidRDefault="00E8654C" w:rsidP="007264D9">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學習表現</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45D8221" w14:textId="77777777" w:rsidR="00E8654C" w:rsidRPr="00EA7A47" w:rsidRDefault="00E8654C" w:rsidP="007264D9">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學習內容</w:t>
            </w:r>
          </w:p>
        </w:tc>
        <w:tc>
          <w:tcPr>
            <w:tcW w:w="2835" w:type="dxa"/>
            <w:vMerge/>
            <w:tcBorders>
              <w:bottom w:val="single" w:sz="8" w:space="0" w:color="000000"/>
              <w:right w:val="single" w:sz="8" w:space="0" w:color="000000"/>
            </w:tcBorders>
            <w:tcMar>
              <w:top w:w="100" w:type="dxa"/>
              <w:left w:w="20" w:type="dxa"/>
              <w:bottom w:w="100" w:type="dxa"/>
              <w:right w:w="20" w:type="dxa"/>
            </w:tcMar>
            <w:vAlign w:val="center"/>
          </w:tcPr>
          <w:p w14:paraId="72560E5E"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8" w:type="dxa"/>
            <w:vMerge/>
            <w:tcBorders>
              <w:bottom w:val="single" w:sz="8" w:space="0" w:color="000000"/>
              <w:right w:val="single" w:sz="8" w:space="0" w:color="000000"/>
            </w:tcBorders>
            <w:tcMar>
              <w:top w:w="100" w:type="dxa"/>
              <w:left w:w="20" w:type="dxa"/>
              <w:bottom w:w="100" w:type="dxa"/>
              <w:right w:w="20" w:type="dxa"/>
            </w:tcMar>
            <w:vAlign w:val="center"/>
          </w:tcPr>
          <w:p w14:paraId="6A7218F1"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3633CBDD"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vAlign w:val="center"/>
          </w:tcPr>
          <w:p w14:paraId="7C20AFDA"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0D0744D8"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6AE8D5AD" w14:textId="77777777" w:rsidR="00E8654C" w:rsidRPr="002026C7" w:rsidRDefault="00E8654C" w:rsidP="007264D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E8654C" w:rsidRPr="00500692" w14:paraId="3E7A230A" w14:textId="77777777" w:rsidTr="00EC694E">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000C7EED" w14:textId="77777777" w:rsidR="00E8654C" w:rsidRDefault="00A52A2A" w:rsidP="007264D9">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呈現</w:t>
            </w:r>
            <w:proofErr w:type="gramStart"/>
            <w:r w:rsidR="00E8654C" w:rsidRPr="00500692">
              <w:rPr>
                <w:rFonts w:ascii="標楷體" w:eastAsia="標楷體" w:hAnsi="標楷體" w:cs="標楷體"/>
                <w:color w:val="FF0000"/>
                <w:sz w:val="24"/>
                <w:szCs w:val="24"/>
              </w:rPr>
              <w:t>週</w:t>
            </w:r>
            <w:proofErr w:type="gramEnd"/>
            <w:r>
              <w:rPr>
                <w:rFonts w:ascii="標楷體" w:eastAsia="標楷體" w:hAnsi="標楷體" w:cs="標楷體" w:hint="eastAsia"/>
                <w:color w:val="FF0000"/>
                <w:sz w:val="24"/>
                <w:szCs w:val="24"/>
              </w:rPr>
              <w:t>及</w:t>
            </w:r>
            <w:r>
              <w:rPr>
                <w:rFonts w:ascii="標楷體" w:eastAsia="標楷體" w:hAnsi="標楷體" w:cs="標楷體"/>
                <w:color w:val="FF0000"/>
                <w:sz w:val="24"/>
                <w:szCs w:val="24"/>
              </w:rPr>
              <w:t>起訖時間</w:t>
            </w:r>
          </w:p>
          <w:p w14:paraId="7A6DF3E8" w14:textId="77777777" w:rsidR="00A52A2A" w:rsidRDefault="00A52A2A" w:rsidP="007264D9">
            <w:pPr>
              <w:ind w:firstLine="0"/>
              <w:rPr>
                <w:rFonts w:ascii="標楷體" w:eastAsia="標楷體" w:hAnsi="標楷體" w:cs="標楷體"/>
                <w:color w:val="FF0000"/>
                <w:sz w:val="24"/>
                <w:szCs w:val="24"/>
              </w:rPr>
            </w:pPr>
          </w:p>
          <w:p w14:paraId="6732FE41" w14:textId="77777777" w:rsidR="00A52A2A" w:rsidRDefault="00A52A2A" w:rsidP="007264D9">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例如：</w:t>
            </w:r>
          </w:p>
          <w:p w14:paraId="2A50F7D4" w14:textId="77777777" w:rsidR="00A52A2A" w:rsidRDefault="00A52A2A" w:rsidP="007264D9">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lastRenderedPageBreak/>
              <w:t>第一</w:t>
            </w:r>
            <w:proofErr w:type="gramStart"/>
            <w:r>
              <w:rPr>
                <w:rFonts w:ascii="標楷體" w:eastAsia="標楷體" w:hAnsi="標楷體" w:cs="標楷體" w:hint="eastAsia"/>
                <w:color w:val="FF0000"/>
                <w:sz w:val="24"/>
                <w:szCs w:val="24"/>
              </w:rPr>
              <w:t>週</w:t>
            </w:r>
            <w:proofErr w:type="gramEnd"/>
          </w:p>
          <w:p w14:paraId="7F404F49" w14:textId="77777777" w:rsidR="00A52A2A" w:rsidRPr="00A52A2A" w:rsidRDefault="00A52A2A" w:rsidP="007264D9">
            <w:pPr>
              <w:ind w:firstLine="0"/>
              <w:rPr>
                <w:rFonts w:eastAsia="標楷體"/>
                <w:color w:val="FF0000"/>
              </w:rPr>
            </w:pPr>
            <w:r w:rsidRPr="00A52A2A">
              <w:rPr>
                <w:rFonts w:eastAsia="標楷體"/>
                <w:color w:val="FF0000"/>
              </w:rPr>
              <w:t>08/26~08/30</w:t>
            </w:r>
          </w:p>
        </w:tc>
        <w:tc>
          <w:tcPr>
            <w:tcW w:w="1559" w:type="dxa"/>
            <w:tcBorders>
              <w:top w:val="single" w:sz="8" w:space="0" w:color="000000"/>
              <w:left w:val="single" w:sz="8" w:space="0" w:color="000000"/>
              <w:bottom w:val="single" w:sz="8" w:space="0" w:color="000000"/>
              <w:right w:val="single" w:sz="8" w:space="0" w:color="000000"/>
            </w:tcBorders>
          </w:tcPr>
          <w:p w14:paraId="612EAA77" w14:textId="77777777" w:rsidR="00E8654C" w:rsidRPr="00E8654C" w:rsidRDefault="00E8654C" w:rsidP="007264D9">
            <w:pPr>
              <w:pStyle w:val="Default"/>
              <w:rPr>
                <w:rFonts w:ascii="Times New Roman" w:eastAsia="標楷體" w:hAnsi="Times New Roman" w:cs="Times New Roman"/>
                <w:color w:val="auto"/>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64E7650" w14:textId="77777777" w:rsidR="00E8654C" w:rsidRPr="00E8654C" w:rsidRDefault="00E8654C" w:rsidP="007264D9">
            <w:pPr>
              <w:rPr>
                <w:rFonts w:eastAsia="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1DC829" w14:textId="77777777" w:rsidR="00E8654C" w:rsidRDefault="00E8654C" w:rsidP="007264D9">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14:paraId="6094925A" w14:textId="77777777" w:rsidR="00E8654C" w:rsidRPr="00500692" w:rsidRDefault="00E8654C" w:rsidP="007264D9">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14:paraId="3EBF6F25" w14:textId="77777777" w:rsidR="00E8654C" w:rsidRPr="00500692" w:rsidRDefault="00E8654C" w:rsidP="007264D9">
            <w:pPr>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14:paraId="5117C039" w14:textId="77777777" w:rsidR="00E8654C" w:rsidRPr="00500692" w:rsidRDefault="00E8654C" w:rsidP="007264D9">
            <w:pPr>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w:t>
            </w:r>
            <w:r w:rsidRPr="00500692">
              <w:rPr>
                <w:rFonts w:ascii="標楷體" w:eastAsia="標楷體" w:hAnsi="標楷體" w:cs="標楷體"/>
                <w:color w:val="FF0000"/>
                <w:sz w:val="24"/>
                <w:szCs w:val="24"/>
              </w:rPr>
              <w:lastRenderedPageBreak/>
              <w:t>自行斟酌決定﹚</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36261F" w14:textId="77777777" w:rsidR="00E8654C" w:rsidRPr="00500692" w:rsidRDefault="00A52A2A" w:rsidP="007264D9">
            <w:pPr>
              <w:ind w:left="317" w:hanging="317"/>
              <w:jc w:val="left"/>
              <w:rPr>
                <w:rFonts w:ascii="標楷體" w:eastAsia="標楷體" w:hAnsi="標楷體" w:cs="標楷體"/>
                <w:color w:val="FF0000"/>
                <w:sz w:val="24"/>
                <w:szCs w:val="24"/>
              </w:rPr>
            </w:pPr>
            <w:r>
              <w:rPr>
                <w:rFonts w:ascii="標楷體" w:eastAsia="標楷體" w:hAnsi="標楷體" w:cs="標楷體"/>
                <w:noProof/>
                <w:color w:val="FF0000"/>
                <w:sz w:val="24"/>
                <w:szCs w:val="24"/>
              </w:rPr>
              <w:lastRenderedPageBreak/>
              <mc:AlternateContent>
                <mc:Choice Requires="wps">
                  <w:drawing>
                    <wp:anchor distT="0" distB="0" distL="114300" distR="114300" simplePos="0" relativeHeight="251661312" behindDoc="0" locked="0" layoutInCell="1" allowOverlap="1" wp14:anchorId="0C258DD2" wp14:editId="17BE7746">
                      <wp:simplePos x="0" y="0"/>
                      <wp:positionH relativeFrom="column">
                        <wp:posOffset>365760</wp:posOffset>
                      </wp:positionH>
                      <wp:positionV relativeFrom="paragraph">
                        <wp:posOffset>1114425</wp:posOffset>
                      </wp:positionV>
                      <wp:extent cx="2371725" cy="2400300"/>
                      <wp:effectExtent l="0" t="952500" r="123825" b="19050"/>
                      <wp:wrapNone/>
                      <wp:docPr id="3" name="圓角矩形圖說文字 3"/>
                      <wp:cNvGraphicFramePr/>
                      <a:graphic xmlns:a="http://schemas.openxmlformats.org/drawingml/2006/main">
                        <a:graphicData uri="http://schemas.microsoft.com/office/word/2010/wordprocessingShape">
                          <wps:wsp>
                            <wps:cNvSpPr/>
                            <wps:spPr>
                              <a:xfrm>
                                <a:off x="0" y="0"/>
                                <a:ext cx="2371725" cy="2400300"/>
                              </a:xfrm>
                              <a:prstGeom prst="wedgeRoundRectCallout">
                                <a:avLst>
                                  <a:gd name="adj1" fmla="val 52777"/>
                                  <a:gd name="adj2" fmla="val -88385"/>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BD42C6" w14:textId="77777777" w:rsidR="00806978" w:rsidRPr="00BE0AE1" w:rsidRDefault="00806978" w:rsidP="00A52A2A">
                                  <w:pPr>
                                    <w:pBdr>
                                      <w:top w:val="nil"/>
                                      <w:left w:val="nil"/>
                                      <w:bottom w:val="nil"/>
                                      <w:right w:val="nil"/>
                                      <w:between w:val="nil"/>
                                    </w:pBdr>
                                    <w:spacing w:line="240" w:lineRule="atLeast"/>
                                    <w:rPr>
                                      <w:rFonts w:ascii="標楷體" w:eastAsia="標楷體" w:hAnsi="標楷體"/>
                                      <w:b/>
                                      <w:sz w:val="28"/>
                                      <w:szCs w:val="28"/>
                                    </w:rPr>
                                  </w:pPr>
                                  <w:r w:rsidRPr="00BE0AE1">
                                    <w:rPr>
                                      <w:rFonts w:ascii="標楷體" w:eastAsia="標楷體" w:hAnsi="標楷體" w:hint="eastAsia"/>
                                      <w:b/>
                                      <w:sz w:val="28"/>
                                      <w:szCs w:val="28"/>
                                    </w:rPr>
                                    <w:t>若有融入議題，一定要摘錄實質內涵，</w:t>
                                  </w:r>
                                  <w:r>
                                    <w:rPr>
                                      <w:rFonts w:ascii="標楷體" w:eastAsia="標楷體" w:hAnsi="標楷體" w:hint="eastAsia"/>
                                      <w:b/>
                                      <w:sz w:val="28"/>
                                      <w:szCs w:val="28"/>
                                    </w:rPr>
                                    <w:t>實質內涵放置於學習重點或融入議題欄位均可，但務必於「</w:t>
                                  </w:r>
                                  <w:r w:rsidRPr="00A52A2A">
                                    <w:rPr>
                                      <w:rFonts w:ascii="標楷體" w:eastAsia="標楷體" w:hAnsi="標楷體"/>
                                      <w:b/>
                                      <w:sz w:val="28"/>
                                      <w:szCs w:val="28"/>
                                    </w:rPr>
                                    <w:t>單元/主題名稱與活動內容</w:t>
                                  </w:r>
                                  <w:r>
                                    <w:rPr>
                                      <w:rFonts w:ascii="標楷體" w:eastAsia="標楷體" w:hAnsi="標楷體" w:hint="eastAsia"/>
                                      <w:b/>
                                      <w:sz w:val="28"/>
                                      <w:szCs w:val="28"/>
                                    </w:rPr>
                                    <w:t>」欄位需呈現相關議題之教學設計，</w:t>
                                  </w:r>
                                  <w:r w:rsidRPr="00BE0AE1">
                                    <w:rPr>
                                      <w:rFonts w:ascii="標楷體" w:eastAsia="標楷體" w:hAnsi="標楷體" w:hint="eastAsia"/>
                                      <w:b/>
                                      <w:sz w:val="28"/>
                                      <w:szCs w:val="28"/>
                                    </w:rPr>
                                    <w:t>否則至少會被列入「修正後通過」。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58D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3" o:spid="_x0000_s1026" type="#_x0000_t62" style="position:absolute;left:0;text-align:left;margin-left:28.8pt;margin-top:87.75pt;width:186.75pt;height:1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" adj="22200,-8291" fillcolor="#5b9bd5 [3204]" strokecolor="#1f4d78 [1604]" strokeweight="1pt">
                      <v:textbox>
                        <w:txbxContent>
                          <w:p w14:paraId="09BD42C6" w14:textId="77777777" w:rsidR="00806978" w:rsidRPr="00BE0AE1" w:rsidRDefault="00806978" w:rsidP="00A52A2A">
                            <w:pPr>
                              <w:pBdr>
                                <w:top w:val="nil"/>
                                <w:left w:val="nil"/>
                                <w:bottom w:val="nil"/>
                                <w:right w:val="nil"/>
                                <w:between w:val="nil"/>
                              </w:pBdr>
                              <w:spacing w:line="240" w:lineRule="atLeast"/>
                              <w:rPr>
                                <w:rFonts w:ascii="標楷體" w:eastAsia="標楷體" w:hAnsi="標楷體"/>
                                <w:b/>
                                <w:sz w:val="28"/>
                                <w:szCs w:val="28"/>
                              </w:rPr>
                            </w:pPr>
                            <w:r w:rsidRPr="00BE0AE1">
                              <w:rPr>
                                <w:rFonts w:ascii="標楷體" w:eastAsia="標楷體" w:hAnsi="標楷體" w:hint="eastAsia"/>
                                <w:b/>
                                <w:sz w:val="28"/>
                                <w:szCs w:val="28"/>
                              </w:rPr>
                              <w:t>若有融入議題，一定要摘錄實質內涵，</w:t>
                            </w:r>
                            <w:r>
                              <w:rPr>
                                <w:rFonts w:ascii="標楷體" w:eastAsia="標楷體" w:hAnsi="標楷體" w:hint="eastAsia"/>
                                <w:b/>
                                <w:sz w:val="28"/>
                                <w:szCs w:val="28"/>
                              </w:rPr>
                              <w:t>實質內涵放置於學習重點或融入議題欄位均可，但務必於「</w:t>
                            </w:r>
                            <w:r w:rsidRPr="00A52A2A">
                              <w:rPr>
                                <w:rFonts w:ascii="標楷體" w:eastAsia="標楷體" w:hAnsi="標楷體"/>
                                <w:b/>
                                <w:sz w:val="28"/>
                                <w:szCs w:val="28"/>
                              </w:rPr>
                              <w:t>單元/主題名稱與活動內容</w:t>
                            </w:r>
                            <w:r>
                              <w:rPr>
                                <w:rFonts w:ascii="標楷體" w:eastAsia="標楷體" w:hAnsi="標楷體" w:hint="eastAsia"/>
                                <w:b/>
                                <w:sz w:val="28"/>
                                <w:szCs w:val="28"/>
                              </w:rPr>
                              <w:t>」欄位需呈現相關議題之教學設計，</w:t>
                            </w:r>
                            <w:r w:rsidRPr="00BE0AE1">
                              <w:rPr>
                                <w:rFonts w:ascii="標楷體" w:eastAsia="標楷體" w:hAnsi="標楷體" w:hint="eastAsia"/>
                                <w:b/>
                                <w:sz w:val="28"/>
                                <w:szCs w:val="28"/>
                              </w:rPr>
                              <w:t>否則至少會被列入「修正後通過」。</w:t>
                            </w:r>
                          </w:p>
                        </w:txbxContent>
                      </v:textbox>
                    </v:shape>
                  </w:pict>
                </mc:Fallback>
              </mc:AlternateConten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613DD2" w14:textId="77777777" w:rsidR="00E8654C" w:rsidRPr="00500692" w:rsidRDefault="00E8654C" w:rsidP="007264D9">
            <w:pPr>
              <w:ind w:left="92" w:hanging="7"/>
              <w:jc w:val="left"/>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8D4A81" w14:textId="77777777" w:rsidR="00E8654C" w:rsidRPr="00500692" w:rsidRDefault="00E8654C" w:rsidP="007264D9">
            <w:pPr>
              <w:ind w:left="-2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14:paraId="0B6FE699" w14:textId="77777777" w:rsidR="00E8654C" w:rsidRPr="00500692" w:rsidRDefault="00E8654C" w:rsidP="007264D9">
            <w:pPr>
              <w:ind w:left="311" w:hanging="219"/>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14:paraId="5EEE23BE" w14:textId="77777777" w:rsidR="00E8654C" w:rsidRPr="00500692" w:rsidRDefault="00E8654C" w:rsidP="007264D9">
            <w:pPr>
              <w:ind w:left="311" w:hanging="219"/>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14:paraId="70DE17A6" w14:textId="77777777" w:rsidR="00E8654C" w:rsidRPr="00500692" w:rsidRDefault="00E8654C" w:rsidP="007264D9">
            <w:pPr>
              <w:ind w:left="9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14:paraId="133E1D2A" w14:textId="77777777" w:rsidR="00E8654C" w:rsidRPr="00500692" w:rsidRDefault="00E8654C" w:rsidP="007264D9">
            <w:pPr>
              <w:ind w:left="92" w:hanging="7"/>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lastRenderedPageBreak/>
              <w:t>4.</w:t>
            </w:r>
            <w:r w:rsidRPr="00500692">
              <w:rPr>
                <w:rFonts w:ascii="標楷體" w:eastAsia="標楷體" w:hAnsi="標楷體" w:cs="標楷體"/>
                <w:color w:val="FF0000"/>
                <w:sz w:val="24"/>
                <w:szCs w:val="24"/>
              </w:rPr>
              <w:t>合作能力</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F1906D"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lastRenderedPageBreak/>
              <w:t>例如：</w:t>
            </w:r>
          </w:p>
          <w:p w14:paraId="5E3E79F7"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p>
          <w:p w14:paraId="1DD9E6CD"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人權、環境</w:t>
            </w:r>
          </w:p>
          <w:p w14:paraId="4B7819CB"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海洋、品德</w:t>
            </w:r>
          </w:p>
          <w:p w14:paraId="598259FC"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lastRenderedPageBreak/>
              <w:t>生命、法治</w:t>
            </w:r>
          </w:p>
          <w:p w14:paraId="78C2FF32"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科技、資</w:t>
            </w:r>
            <w:r w:rsidRPr="00500692">
              <w:rPr>
                <w:rFonts w:ascii="標楷體" w:eastAsia="標楷體" w:hAnsi="標楷體" w:cs="DFKaiShu-SB-Estd-BF" w:hint="eastAsia"/>
                <w:color w:val="FF0000"/>
                <w:sz w:val="24"/>
                <w:szCs w:val="24"/>
              </w:rPr>
              <w:t>訊</w:t>
            </w:r>
          </w:p>
          <w:p w14:paraId="6BC51B85"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能源、安全</w:t>
            </w:r>
          </w:p>
          <w:p w14:paraId="03BDAEFD"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p>
          <w:p w14:paraId="1EEEC228"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p>
          <w:p w14:paraId="489B2C62"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p>
          <w:p w14:paraId="040279C1"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p>
          <w:p w14:paraId="6E05A5E5"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p>
          <w:p w14:paraId="69BA38A7" w14:textId="77777777" w:rsidR="00E8654C" w:rsidRPr="00500692" w:rsidRDefault="00E8654C" w:rsidP="007264D9">
            <w:pPr>
              <w:autoSpaceDE w:val="0"/>
              <w:autoSpaceDN w:val="0"/>
              <w:adjustRightInd w:val="0"/>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戶外教育、</w:t>
            </w:r>
          </w:p>
          <w:p w14:paraId="281C3F41" w14:textId="77777777" w:rsidR="00E8654C" w:rsidRPr="00500692" w:rsidRDefault="00E8654C" w:rsidP="007264D9">
            <w:pPr>
              <w:autoSpaceDE w:val="0"/>
              <w:autoSpaceDN w:val="0"/>
              <w:adjustRightInd w:val="0"/>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p>
          <w:p w14:paraId="5EB35942" w14:textId="77777777" w:rsidR="00E8654C" w:rsidRPr="00500692" w:rsidRDefault="00E8654C" w:rsidP="007264D9">
            <w:pPr>
              <w:autoSpaceDE w:val="0"/>
              <w:autoSpaceDN w:val="0"/>
              <w:adjustRightInd w:val="0"/>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784" w:type="dxa"/>
            <w:tcBorders>
              <w:top w:val="single" w:sz="8" w:space="0" w:color="000000"/>
              <w:bottom w:val="single" w:sz="8" w:space="0" w:color="000000"/>
              <w:right w:val="single" w:sz="8" w:space="0" w:color="000000"/>
            </w:tcBorders>
          </w:tcPr>
          <w:p w14:paraId="21741F1B" w14:textId="77777777" w:rsidR="00E8654C" w:rsidRPr="00500692" w:rsidRDefault="00E8654C" w:rsidP="007264D9">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lastRenderedPageBreak/>
              <w:t>□</w:t>
            </w: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w:t>
            </w:r>
          </w:p>
          <w:p w14:paraId="7EDA1862" w14:textId="77777777" w:rsidR="00E8654C" w:rsidRPr="008C4AD5" w:rsidRDefault="00E8654C" w:rsidP="00E8654C">
            <w:pPr>
              <w:pStyle w:val="aff0"/>
              <w:numPr>
                <w:ilvl w:val="1"/>
                <w:numId w:val="40"/>
              </w:numPr>
              <w:tabs>
                <w:tab w:val="left" w:pos="281"/>
              </w:tabs>
              <w:adjustRightInd w:val="0"/>
              <w:snapToGrid w:val="0"/>
              <w:spacing w:line="0" w:lineRule="atLeast"/>
              <w:ind w:leftChars="0" w:left="58" w:firstLine="0"/>
              <w:jc w:val="left"/>
              <w:rPr>
                <w:rFonts w:ascii="標楷體" w:eastAsia="標楷體" w:hAnsi="標楷體" w:cs="標楷體"/>
                <w:sz w:val="24"/>
                <w:szCs w:val="24"/>
              </w:rPr>
            </w:pPr>
            <w:r w:rsidRPr="008C4AD5">
              <w:rPr>
                <w:rFonts w:ascii="標楷體" w:eastAsia="標楷體" w:hAnsi="標楷體" w:cs="標楷體" w:hint="eastAsia"/>
                <w:sz w:val="24"/>
                <w:szCs w:val="24"/>
              </w:rPr>
              <w:lastRenderedPageBreak/>
              <w:t>協同科目：</w:t>
            </w:r>
          </w:p>
          <w:p w14:paraId="0FE6760B" w14:textId="77777777" w:rsidR="00E8654C" w:rsidRPr="00500692" w:rsidRDefault="00E8654C" w:rsidP="007264D9">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14:paraId="174B4303" w14:textId="77777777" w:rsidR="00E8654C" w:rsidRPr="008C4AD5" w:rsidRDefault="00E8654C" w:rsidP="00E8654C">
            <w:pPr>
              <w:pStyle w:val="aff0"/>
              <w:numPr>
                <w:ilvl w:val="1"/>
                <w:numId w:val="40"/>
              </w:numPr>
              <w:tabs>
                <w:tab w:val="left" w:pos="281"/>
              </w:tabs>
              <w:adjustRightInd w:val="0"/>
              <w:snapToGrid w:val="0"/>
              <w:spacing w:line="0" w:lineRule="atLeast"/>
              <w:ind w:leftChars="0" w:left="58" w:firstLine="0"/>
              <w:jc w:val="left"/>
              <w:rPr>
                <w:rFonts w:ascii="標楷體" w:eastAsia="標楷體" w:hAnsi="標楷體" w:cs="標楷體"/>
                <w:sz w:val="24"/>
                <w:szCs w:val="24"/>
              </w:rPr>
            </w:pPr>
            <w:r w:rsidRPr="00500692">
              <w:rPr>
                <w:rFonts w:ascii="標楷體" w:eastAsia="標楷體" w:hAnsi="標楷體" w:cs="標楷體" w:hint="eastAsia"/>
                <w:sz w:val="24"/>
                <w:szCs w:val="24"/>
              </w:rPr>
              <w:t>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3D569AB7" w14:textId="77777777" w:rsidR="00E8654C" w:rsidRPr="00500692" w:rsidRDefault="00E8654C" w:rsidP="007264D9">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E8654C" w14:paraId="71F7D93D"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tcPr>
          <w:p w14:paraId="6E9F1830" w14:textId="77777777" w:rsidR="00E8654C" w:rsidRDefault="00E8654C" w:rsidP="007264D9">
            <w:pPr>
              <w:jc w:val="center"/>
              <w:rPr>
                <w:rFonts w:ascii="標楷體" w:eastAsia="標楷體" w:hAnsi="標楷體" w:cs="標楷體"/>
                <w:color w:val="FF0000"/>
                <w:sz w:val="24"/>
                <w:szCs w:val="24"/>
              </w:rPr>
            </w:pPr>
          </w:p>
        </w:tc>
        <w:tc>
          <w:tcPr>
            <w:tcW w:w="1559" w:type="dxa"/>
            <w:tcBorders>
              <w:top w:val="single" w:sz="8" w:space="0" w:color="000000"/>
              <w:left w:val="single" w:sz="8" w:space="0" w:color="000000"/>
              <w:bottom w:val="single" w:sz="8" w:space="0" w:color="000000"/>
              <w:right w:val="single" w:sz="8" w:space="0" w:color="000000"/>
            </w:tcBorders>
          </w:tcPr>
          <w:p w14:paraId="686FD64E" w14:textId="77777777" w:rsidR="00E8654C" w:rsidRDefault="00E8654C" w:rsidP="007264D9">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57D6BB1" w14:textId="77777777" w:rsidR="00E8654C" w:rsidRDefault="00E8654C" w:rsidP="007264D9">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993AB8" w14:textId="77777777" w:rsidR="00E8654C" w:rsidRDefault="00E8654C" w:rsidP="007264D9">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C6E8162" w14:textId="77777777" w:rsidR="00E8654C" w:rsidRDefault="00E8654C" w:rsidP="007264D9">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664C98" w14:textId="77777777" w:rsidR="00E8654C" w:rsidRDefault="00E8654C" w:rsidP="007264D9">
            <w:pPr>
              <w:ind w:left="-22" w:hanging="7"/>
              <w:rPr>
                <w:rFonts w:ascii="標楷體" w:eastAsia="標楷體" w:hAnsi="標楷體" w:cs="標楷體"/>
                <w:color w:val="FF0000"/>
                <w:sz w:val="24"/>
                <w:szCs w:val="24"/>
              </w:rPr>
            </w:pPr>
            <w:r>
              <w:rPr>
                <w:rFonts w:ascii="標楷體" w:eastAsia="標楷體" w:hAnsi="標楷體" w:cs="標楷體"/>
                <w:noProof/>
                <w:color w:val="FF0000"/>
                <w:sz w:val="24"/>
                <w:szCs w:val="24"/>
              </w:rPr>
              <mc:AlternateContent>
                <mc:Choice Requires="wps">
                  <w:drawing>
                    <wp:anchor distT="0" distB="0" distL="114300" distR="114300" simplePos="0" relativeHeight="251662336" behindDoc="0" locked="0" layoutInCell="1" allowOverlap="1" wp14:anchorId="00F284F0" wp14:editId="72E289C1">
                      <wp:simplePos x="0" y="0"/>
                      <wp:positionH relativeFrom="column">
                        <wp:posOffset>611505</wp:posOffset>
                      </wp:positionH>
                      <wp:positionV relativeFrom="paragraph">
                        <wp:posOffset>393700</wp:posOffset>
                      </wp:positionV>
                      <wp:extent cx="2552700" cy="1104900"/>
                      <wp:effectExtent l="0" t="342900" r="152400" b="19050"/>
                      <wp:wrapNone/>
                      <wp:docPr id="4" name="圓角矩形圖說文字 4"/>
                      <wp:cNvGraphicFramePr/>
                      <a:graphic xmlns:a="http://schemas.openxmlformats.org/drawingml/2006/main">
                        <a:graphicData uri="http://schemas.microsoft.com/office/word/2010/wordprocessingShape">
                          <wps:wsp>
                            <wps:cNvSpPr/>
                            <wps:spPr>
                              <a:xfrm>
                                <a:off x="0" y="0"/>
                                <a:ext cx="2552700" cy="1104900"/>
                              </a:xfrm>
                              <a:prstGeom prst="wedgeRoundRectCallout">
                                <a:avLst>
                                  <a:gd name="adj1" fmla="val 52709"/>
                                  <a:gd name="adj2" fmla="val -79360"/>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7AC1A0" w14:textId="77777777" w:rsidR="00806978" w:rsidRPr="00BE0AE1" w:rsidRDefault="00806978" w:rsidP="00E8654C">
                                  <w:pPr>
                                    <w:jc w:val="center"/>
                                    <w:rPr>
                                      <w:rFonts w:eastAsia="標楷體"/>
                                      <w:b/>
                                      <w:sz w:val="28"/>
                                      <w:szCs w:val="28"/>
                                    </w:rPr>
                                  </w:pPr>
                                  <w:r w:rsidRPr="00BE0AE1">
                                    <w:rPr>
                                      <w:rFonts w:eastAsia="標楷體"/>
                                      <w:b/>
                                      <w:sz w:val="28"/>
                                      <w:szCs w:val="28"/>
                                    </w:rPr>
                                    <w:t>若有實施跨領域，學習重點</w:t>
                                  </w:r>
                                  <w:r>
                                    <w:rPr>
                                      <w:rFonts w:eastAsia="標楷體" w:hint="eastAsia"/>
                                      <w:b/>
                                      <w:sz w:val="28"/>
                                      <w:szCs w:val="28"/>
                                    </w:rPr>
                                    <w:t>(</w:t>
                                  </w:r>
                                  <w:r>
                                    <w:rPr>
                                      <w:rFonts w:eastAsia="標楷體" w:hint="eastAsia"/>
                                      <w:b/>
                                      <w:sz w:val="28"/>
                                      <w:szCs w:val="28"/>
                                    </w:rPr>
                                    <w:t>學習表現及學習內容</w:t>
                                  </w:r>
                                  <w:r>
                                    <w:rPr>
                                      <w:rFonts w:eastAsia="標楷體"/>
                                      <w:b/>
                                      <w:sz w:val="28"/>
                                      <w:szCs w:val="28"/>
                                    </w:rPr>
                                    <w:t>)</w:t>
                                  </w:r>
                                  <w:r w:rsidRPr="00BE0AE1">
                                    <w:rPr>
                                      <w:rFonts w:eastAsia="標楷體"/>
                                      <w:b/>
                                      <w:sz w:val="28"/>
                                      <w:szCs w:val="28"/>
                                    </w:rPr>
                                    <w:t>也需要同時呈現，否則至少會被列入「修正後通過」。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284F0" id="圓角矩形圖說文字 4" o:spid="_x0000_s1027" type="#_x0000_t62" style="position:absolute;left:0;text-align:left;margin-left:48.15pt;margin-top:31pt;width:201pt;height: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" adj="22185,-6342" fillcolor="#5b9bd5 [3204]" strokecolor="#1f4d78 [1604]" strokeweight="1pt">
                      <v:textbox>
                        <w:txbxContent>
                          <w:p w14:paraId="607AC1A0" w14:textId="77777777" w:rsidR="00806978" w:rsidRPr="00BE0AE1" w:rsidRDefault="00806978" w:rsidP="00E8654C">
                            <w:pPr>
                              <w:jc w:val="center"/>
                              <w:rPr>
                                <w:rFonts w:eastAsia="標楷體"/>
                                <w:b/>
                                <w:sz w:val="28"/>
                                <w:szCs w:val="28"/>
                              </w:rPr>
                            </w:pPr>
                            <w:r w:rsidRPr="00BE0AE1">
                              <w:rPr>
                                <w:rFonts w:eastAsia="標楷體"/>
                                <w:b/>
                                <w:sz w:val="28"/>
                                <w:szCs w:val="28"/>
                              </w:rPr>
                              <w:t>若有實施跨領域，學習重點</w:t>
                            </w:r>
                            <w:r>
                              <w:rPr>
                                <w:rFonts w:eastAsia="標楷體" w:hint="eastAsia"/>
                                <w:b/>
                                <w:sz w:val="28"/>
                                <w:szCs w:val="28"/>
                              </w:rPr>
                              <w:t>(</w:t>
                            </w:r>
                            <w:r>
                              <w:rPr>
                                <w:rFonts w:eastAsia="標楷體" w:hint="eastAsia"/>
                                <w:b/>
                                <w:sz w:val="28"/>
                                <w:szCs w:val="28"/>
                              </w:rPr>
                              <w:t>學習表現及學習內容</w:t>
                            </w:r>
                            <w:r>
                              <w:rPr>
                                <w:rFonts w:eastAsia="標楷體"/>
                                <w:b/>
                                <w:sz w:val="28"/>
                                <w:szCs w:val="28"/>
                              </w:rPr>
                              <w:t>)</w:t>
                            </w:r>
                            <w:r w:rsidRPr="00BE0AE1">
                              <w:rPr>
                                <w:rFonts w:eastAsia="標楷體"/>
                                <w:b/>
                                <w:sz w:val="28"/>
                                <w:szCs w:val="28"/>
                              </w:rPr>
                              <w:t>也需要同時呈現，否則至少會被列入「修正後通過」。</w:t>
                            </w:r>
                          </w:p>
                        </w:txbxContent>
                      </v:textbox>
                    </v:shape>
                  </w:pict>
                </mc:Fallback>
              </mc:AlternateConten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951B57" w14:textId="77777777" w:rsidR="00E8654C" w:rsidRPr="00A42EF1" w:rsidRDefault="00E8654C" w:rsidP="007264D9">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46B452" w14:textId="77777777" w:rsidR="00E8654C" w:rsidRPr="00A42EF1" w:rsidRDefault="00E8654C" w:rsidP="007264D9">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tcPr>
          <w:p w14:paraId="5F806DDA" w14:textId="77777777" w:rsidR="00E8654C" w:rsidRPr="00500692" w:rsidRDefault="00E8654C" w:rsidP="007264D9">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Pr="00500692">
              <w:rPr>
                <w:rFonts w:ascii="標楷體" w:eastAsia="標楷體" w:hAnsi="標楷體" w:cs="標楷體" w:hint="eastAsia"/>
                <w:sz w:val="24"/>
                <w:szCs w:val="24"/>
              </w:rPr>
              <w:t>實施跨領域或</w:t>
            </w:r>
            <w:r>
              <w:rPr>
                <w:rFonts w:ascii="標楷體" w:eastAsia="標楷體" w:hAnsi="標楷體" w:cs="標楷體" w:hint="eastAsia"/>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w:t>
            </w:r>
          </w:p>
          <w:p w14:paraId="5D0329A6" w14:textId="77777777" w:rsidR="00E8654C" w:rsidRPr="008C4AD5" w:rsidRDefault="00E8654C" w:rsidP="00E8654C">
            <w:pPr>
              <w:pStyle w:val="aff0"/>
              <w:numPr>
                <w:ilvl w:val="0"/>
                <w:numId w:val="42"/>
              </w:numPr>
              <w:tabs>
                <w:tab w:val="left" w:pos="281"/>
              </w:tabs>
              <w:adjustRightInd w:val="0"/>
              <w:snapToGrid w:val="0"/>
              <w:spacing w:line="0" w:lineRule="atLeast"/>
              <w:ind w:leftChars="0" w:left="71" w:hanging="14"/>
              <w:jc w:val="left"/>
              <w:rPr>
                <w:rFonts w:ascii="標楷體" w:eastAsia="標楷體" w:hAnsi="標楷體" w:cs="標楷體"/>
                <w:sz w:val="24"/>
                <w:szCs w:val="24"/>
              </w:rPr>
            </w:pPr>
            <w:r w:rsidRPr="008C4AD5">
              <w:rPr>
                <w:rFonts w:ascii="標楷體" w:eastAsia="標楷體" w:hAnsi="標楷體" w:cs="標楷體" w:hint="eastAsia"/>
                <w:sz w:val="24"/>
                <w:szCs w:val="24"/>
              </w:rPr>
              <w:t>協同科目：</w:t>
            </w:r>
          </w:p>
          <w:p w14:paraId="5D619CE5" w14:textId="77777777" w:rsidR="00E8654C" w:rsidRPr="00500692" w:rsidRDefault="00E8654C" w:rsidP="007264D9">
            <w:pPr>
              <w:adjustRightInd w:val="0"/>
              <w:snapToGrid w:val="0"/>
              <w:spacing w:line="0" w:lineRule="atLeast"/>
              <w:ind w:left="71" w:hanging="14"/>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 </w:t>
            </w:r>
          </w:p>
          <w:p w14:paraId="04CCE3FF" w14:textId="77777777" w:rsidR="00E8654C" w:rsidRPr="008C4AD5" w:rsidRDefault="00E8654C" w:rsidP="00E8654C">
            <w:pPr>
              <w:pStyle w:val="aff0"/>
              <w:numPr>
                <w:ilvl w:val="0"/>
                <w:numId w:val="42"/>
              </w:numPr>
              <w:tabs>
                <w:tab w:val="left" w:pos="281"/>
              </w:tabs>
              <w:adjustRightInd w:val="0"/>
              <w:snapToGrid w:val="0"/>
              <w:spacing w:line="0" w:lineRule="atLeast"/>
              <w:ind w:leftChars="0" w:left="71" w:hanging="14"/>
              <w:jc w:val="left"/>
              <w:rPr>
                <w:rFonts w:ascii="標楷體" w:eastAsia="標楷體" w:hAnsi="標楷體" w:cs="標楷體"/>
                <w:sz w:val="24"/>
                <w:szCs w:val="24"/>
              </w:rPr>
            </w:pPr>
            <w:r w:rsidRPr="00500692">
              <w:rPr>
                <w:rFonts w:ascii="標楷體" w:eastAsia="標楷體" w:hAnsi="標楷體" w:cs="標楷體" w:hint="eastAsia"/>
                <w:sz w:val="24"/>
                <w:szCs w:val="24"/>
              </w:rPr>
              <w:t>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14:paraId="43536934" w14:textId="77777777" w:rsidR="00E8654C" w:rsidRPr="00500692" w:rsidRDefault="00E8654C" w:rsidP="007264D9">
            <w:pPr>
              <w:adjustRightInd w:val="0"/>
              <w:snapToGrid w:val="0"/>
              <w:spacing w:line="0" w:lineRule="atLeast"/>
              <w:ind w:left="71" w:hanging="14"/>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3B3A09" w14:paraId="62970935"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62CFAE9" w14:textId="77777777" w:rsidR="003B3A09" w:rsidRPr="004C7166" w:rsidRDefault="003B3A09"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14:paraId="28197485" w14:textId="16A29B22" w:rsidR="003B3A09" w:rsidRDefault="003B3A09"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2/9-2/15</w:t>
            </w:r>
          </w:p>
        </w:tc>
        <w:tc>
          <w:tcPr>
            <w:tcW w:w="1559" w:type="dxa"/>
            <w:tcBorders>
              <w:top w:val="single" w:sz="8" w:space="0" w:color="000000"/>
              <w:left w:val="single" w:sz="8" w:space="0" w:color="000000"/>
              <w:bottom w:val="single" w:sz="8" w:space="0" w:color="000000"/>
              <w:right w:val="single" w:sz="8" w:space="0" w:color="000000"/>
            </w:tcBorders>
          </w:tcPr>
          <w:p w14:paraId="5EAB6A7A"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1c-IV-1 了解各項運動基礎原理和規則。</w:t>
            </w:r>
          </w:p>
          <w:p w14:paraId="7120C187"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1d-IV-1 了解各項運動</w:t>
            </w:r>
            <w:r w:rsidRPr="003B3A09">
              <w:rPr>
                <w:rFonts w:ascii="標楷體" w:eastAsia="標楷體" w:hAnsi="標楷體" w:cs="標楷體" w:hint="eastAsia"/>
                <w:color w:val="FF0000"/>
                <w:sz w:val="24"/>
                <w:szCs w:val="24"/>
              </w:rPr>
              <w:lastRenderedPageBreak/>
              <w:t>技能原理。</w:t>
            </w:r>
          </w:p>
          <w:p w14:paraId="10AD57E0"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1d-IV-3 應用運動比賽的各項策略。</w:t>
            </w:r>
          </w:p>
          <w:p w14:paraId="6510DB5A"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2c-IV-2 表現利他合群的態度，與他人理性溝通與和諧互動。</w:t>
            </w:r>
          </w:p>
          <w:p w14:paraId="52BC07A0"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3d-IV-1 運用運動技術的學習策略。</w:t>
            </w:r>
          </w:p>
          <w:p w14:paraId="127D6F9A"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3d-IV-2 運用運動比賽中的各種策略。</w:t>
            </w:r>
          </w:p>
          <w:p w14:paraId="712F1EB0" w14:textId="77777777" w:rsidR="003B3A09" w:rsidRPr="003B3A09" w:rsidRDefault="003B3A09" w:rsidP="007264D9">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3d-IV-3 應用思考與分析能力，解決運動情境的問題。</w:t>
            </w:r>
          </w:p>
          <w:p w14:paraId="7397CDF5" w14:textId="37B94B89" w:rsidR="003B3A09" w:rsidRPr="003B3A09" w:rsidRDefault="003B3A09" w:rsidP="00EC694E">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4d-IV-1 發展適合個人之專項運動</w:t>
            </w:r>
            <w:r w:rsidRPr="003B3A09">
              <w:rPr>
                <w:rFonts w:ascii="標楷體" w:eastAsia="標楷體" w:hAnsi="標楷體" w:cs="標楷體" w:hint="eastAsia"/>
                <w:color w:val="FF0000"/>
                <w:sz w:val="24"/>
                <w:szCs w:val="24"/>
              </w:rPr>
              <w:lastRenderedPageBreak/>
              <w:t>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A939B83" w14:textId="77777777" w:rsidR="003B3A09" w:rsidRPr="003B3A09" w:rsidRDefault="003B3A09" w:rsidP="007264D9">
            <w:pPr>
              <w:ind w:firstLine="0"/>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lastRenderedPageBreak/>
              <w:t>Ab-IV-1 體適能促進策略與活動方法。</w:t>
            </w:r>
          </w:p>
          <w:p w14:paraId="21C52053" w14:textId="6BC1DB23" w:rsidR="003B3A09" w:rsidRPr="003B3A09" w:rsidRDefault="003B3A09" w:rsidP="00EC694E">
            <w:pPr>
              <w:jc w:val="cente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Ga-IV-2 跑、跳</w:t>
            </w:r>
            <w:proofErr w:type="gramStart"/>
            <w:r w:rsidRPr="003B3A09">
              <w:rPr>
                <w:rFonts w:ascii="標楷體" w:eastAsia="標楷體" w:hAnsi="標楷體" w:cs="標楷體" w:hint="eastAsia"/>
                <w:color w:val="FF0000"/>
                <w:sz w:val="24"/>
                <w:szCs w:val="24"/>
              </w:rPr>
              <w:t>與推擲的</w:t>
            </w:r>
            <w:proofErr w:type="gramEnd"/>
            <w:r w:rsidRPr="003B3A09">
              <w:rPr>
                <w:rFonts w:ascii="標楷體" w:eastAsia="標楷體" w:hAnsi="標楷體" w:cs="標楷體" w:hint="eastAsia"/>
                <w:color w:val="FF0000"/>
                <w:sz w:val="24"/>
                <w:szCs w:val="24"/>
              </w:rPr>
              <w:t>基本技巧。</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00B2CC" w14:textId="4BBD4C93" w:rsidR="003B3A09" w:rsidRPr="003B3A09" w:rsidRDefault="003B3A09" w:rsidP="007264D9">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主題：田徑－</w:t>
            </w:r>
            <w:r>
              <w:rPr>
                <w:rFonts w:ascii="標楷體" w:eastAsia="標楷體" w:hAnsi="標楷體" w:cs="標楷體" w:hint="eastAsia"/>
                <w:color w:val="FF0000"/>
                <w:sz w:val="24"/>
                <w:szCs w:val="24"/>
              </w:rPr>
              <w:t>100公尺</w:t>
            </w:r>
          </w:p>
          <w:p w14:paraId="40D7F0EF" w14:textId="0C05016B" w:rsidR="003B3A09" w:rsidRPr="003B3A09" w:rsidRDefault="003B3A09" w:rsidP="007264D9">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1.</w:t>
            </w:r>
            <w:proofErr w:type="gramStart"/>
            <w:r w:rsidR="00BD4DBA">
              <w:rPr>
                <w:rFonts w:ascii="標楷體" w:eastAsia="標楷體" w:hAnsi="標楷體" w:cs="標楷體" w:hint="eastAsia"/>
                <w:color w:val="FF0000"/>
                <w:sz w:val="24"/>
                <w:szCs w:val="24"/>
              </w:rPr>
              <w:t>馬克操暖身</w:t>
            </w:r>
            <w:proofErr w:type="gramEnd"/>
            <w:r w:rsidR="00BD4DBA">
              <w:rPr>
                <w:rFonts w:ascii="標楷體" w:eastAsia="標楷體" w:hAnsi="標楷體" w:cs="標楷體" w:hint="eastAsia"/>
                <w:color w:val="FF0000"/>
                <w:sz w:val="24"/>
                <w:szCs w:val="24"/>
              </w:rPr>
              <w:t>活動</w:t>
            </w:r>
          </w:p>
          <w:p w14:paraId="3742DCD6" w14:textId="4F6AF3F5" w:rsidR="003B3A09" w:rsidRPr="003B3A09" w:rsidRDefault="003B3A09" w:rsidP="007264D9">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2</w:t>
            </w:r>
            <w:r w:rsidR="00BD4DBA">
              <w:rPr>
                <w:rFonts w:ascii="標楷體" w:eastAsia="標楷體" w:hAnsi="標楷體" w:cs="標楷體" w:hint="eastAsia"/>
                <w:color w:val="FF0000"/>
                <w:sz w:val="24"/>
                <w:szCs w:val="24"/>
              </w:rPr>
              <w:t>蹲踞式起跑練習</w:t>
            </w:r>
          </w:p>
          <w:p w14:paraId="1B1ED9AF" w14:textId="2F44586A" w:rsidR="003B3A09" w:rsidRPr="003B3A09" w:rsidRDefault="003B3A09" w:rsidP="007264D9">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3.</w:t>
            </w:r>
            <w:r w:rsidR="00BD4DBA">
              <w:rPr>
                <w:rFonts w:ascii="標楷體" w:eastAsia="標楷體" w:hAnsi="標楷體" w:cs="標楷體" w:hint="eastAsia"/>
                <w:color w:val="FF0000"/>
                <w:sz w:val="24"/>
                <w:szCs w:val="24"/>
              </w:rPr>
              <w:t>100公尺測驗</w:t>
            </w:r>
          </w:p>
          <w:p w14:paraId="0991BD2F" w14:textId="1B7A2AF8" w:rsidR="003B3A09" w:rsidRPr="003B3A09" w:rsidRDefault="003B3A09" w:rsidP="007264D9">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 xml:space="preserve">4. </w:t>
            </w:r>
            <w:r w:rsidR="00BD4DBA">
              <w:rPr>
                <w:rFonts w:ascii="標楷體" w:eastAsia="標楷體" w:hAnsi="標楷體" w:cs="標楷體" w:hint="eastAsia"/>
                <w:color w:val="FF0000"/>
                <w:sz w:val="24"/>
                <w:szCs w:val="24"/>
              </w:rPr>
              <w:t>選出大隊接力班級代表選手</w:t>
            </w:r>
          </w:p>
          <w:p w14:paraId="371366CD" w14:textId="77777777" w:rsidR="003B3A09" w:rsidRPr="003B3A09" w:rsidRDefault="003B3A09" w:rsidP="007264D9">
            <w:pPr>
              <w:rPr>
                <w:rFonts w:ascii="標楷體" w:eastAsia="標楷體" w:hAnsi="標楷體" w:cs="標楷體"/>
                <w:color w:val="FF0000"/>
                <w:sz w:val="24"/>
                <w:szCs w:val="24"/>
              </w:rPr>
            </w:pPr>
          </w:p>
          <w:p w14:paraId="2275CE6B" w14:textId="7F02CA45" w:rsidR="003B3A09" w:rsidRPr="003B3A09" w:rsidRDefault="003B3A09" w:rsidP="000B3D15">
            <w:pPr>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【配合大隊接力比賽</w:t>
            </w:r>
            <w:r w:rsidR="000B3D15">
              <w:rPr>
                <w:rFonts w:ascii="標楷體" w:eastAsia="標楷體" w:hAnsi="標楷體" w:cs="標楷體" w:hint="eastAsia"/>
                <w:color w:val="FF0000"/>
                <w:sz w:val="24"/>
                <w:szCs w:val="24"/>
              </w:rPr>
              <w:t>並融入品德教育</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以本校四大願景融合五力的學習圖像</w:t>
            </w:r>
            <w:r w:rsidRPr="003B3A09">
              <w:rPr>
                <w:rFonts w:ascii="標楷體" w:eastAsia="標楷體" w:hAnsi="標楷體" w:cs="標楷體" w:hint="eastAsia"/>
                <w:color w:val="FF0000"/>
                <w:sz w:val="24"/>
                <w:szCs w:val="24"/>
              </w:rPr>
              <w:t>實施】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7CB68A" w14:textId="1BF6D0AD" w:rsidR="003B3A09" w:rsidRPr="003B3A09" w:rsidRDefault="003B3A09" w:rsidP="00EC694E">
            <w:pPr>
              <w:ind w:left="317" w:hanging="317"/>
              <w:jc w:val="center"/>
              <w:rPr>
                <w:rFonts w:ascii="標楷體" w:eastAsia="標楷體" w:hAnsi="標楷體" w:cs="標楷體"/>
                <w:color w:val="FF0000"/>
                <w:sz w:val="24"/>
                <w:szCs w:val="24"/>
              </w:rPr>
            </w:pPr>
            <w:r w:rsidRPr="003B3A09">
              <w:rPr>
                <w:rFonts w:ascii="標楷體" w:eastAsia="標楷體" w:hAnsi="標楷體" w:cs="標楷體"/>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B04766" w14:textId="77777777" w:rsidR="003B3A09" w:rsidRPr="003B3A09" w:rsidRDefault="003B3A09" w:rsidP="007264D9">
            <w:pPr>
              <w:ind w:left="-22" w:hanging="7"/>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自編</w:t>
            </w:r>
          </w:p>
          <w:p w14:paraId="13B009FF" w14:textId="77777777" w:rsidR="003B3A09" w:rsidRPr="003B3A09" w:rsidRDefault="003B3A09" w:rsidP="007264D9">
            <w:pPr>
              <w:ind w:left="-22" w:hanging="7"/>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校本課程</w:t>
            </w:r>
          </w:p>
          <w:p w14:paraId="77739389" w14:textId="637C2B5D" w:rsidR="003B3A09" w:rsidRPr="003B3A09" w:rsidRDefault="003B3A09" w:rsidP="00EC694E">
            <w:pPr>
              <w:ind w:left="-22" w:hanging="7"/>
              <w:rPr>
                <w:rFonts w:ascii="標楷體" w:eastAsia="標楷體" w:hAnsi="標楷體" w:cs="標楷體"/>
                <w:noProof/>
                <w:color w:val="FF0000"/>
                <w:sz w:val="24"/>
                <w:szCs w:val="24"/>
              </w:rPr>
            </w:pPr>
            <w:r w:rsidRPr="003B3A09">
              <w:rPr>
                <w:rFonts w:ascii="標楷體" w:eastAsia="標楷體" w:hAnsi="標楷體" w:cs="標楷體" w:hint="eastAsia"/>
                <w:color w:val="FF0000"/>
                <w:sz w:val="24"/>
                <w:szCs w:val="24"/>
              </w:rPr>
              <w:t>配合每年校慶運動會大隊接力比賽實施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D9883AD" w14:textId="43319E87" w:rsidR="003B3A09" w:rsidRPr="003B3A09" w:rsidRDefault="003B3A09" w:rsidP="007264D9">
            <w:pPr>
              <w:ind w:left="-22" w:hanging="7"/>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t>1.說明：學生能夠</w:t>
            </w:r>
            <w:r w:rsidR="00BD4DBA">
              <w:rPr>
                <w:rFonts w:ascii="標楷體" w:eastAsia="標楷體" w:hAnsi="標楷體" w:cs="標楷體" w:hint="eastAsia"/>
                <w:color w:val="FF0000"/>
                <w:sz w:val="24"/>
                <w:szCs w:val="24"/>
              </w:rPr>
              <w:t>說出出馬</w:t>
            </w:r>
            <w:proofErr w:type="gramStart"/>
            <w:r w:rsidR="00BD4DBA">
              <w:rPr>
                <w:rFonts w:ascii="標楷體" w:eastAsia="標楷體" w:hAnsi="標楷體" w:cs="標楷體" w:hint="eastAsia"/>
                <w:color w:val="FF0000"/>
                <w:sz w:val="24"/>
                <w:szCs w:val="24"/>
              </w:rPr>
              <w:t>克操及蹲</w:t>
            </w:r>
            <w:proofErr w:type="gramEnd"/>
            <w:r w:rsidR="00BD4DBA">
              <w:rPr>
                <w:rFonts w:ascii="標楷體" w:eastAsia="標楷體" w:hAnsi="標楷體" w:cs="標楷體" w:hint="eastAsia"/>
                <w:color w:val="FF0000"/>
                <w:sz w:val="24"/>
                <w:szCs w:val="24"/>
              </w:rPr>
              <w:t>踞式起跑的</w:t>
            </w:r>
            <w:r w:rsidRPr="003B3A09">
              <w:rPr>
                <w:rFonts w:ascii="標楷體" w:eastAsia="標楷體" w:hAnsi="標楷體" w:cs="標楷體" w:hint="eastAsia"/>
                <w:color w:val="FF0000"/>
                <w:sz w:val="24"/>
                <w:szCs w:val="24"/>
              </w:rPr>
              <w:t>動作要領。</w:t>
            </w:r>
          </w:p>
          <w:p w14:paraId="4F00451C" w14:textId="741A8A0B" w:rsidR="003B3A09" w:rsidRPr="003B3A09" w:rsidRDefault="003B3A09" w:rsidP="007264D9">
            <w:pPr>
              <w:ind w:left="-22" w:hanging="7"/>
              <w:rPr>
                <w:rFonts w:ascii="標楷體" w:eastAsia="標楷體" w:hAnsi="標楷體" w:cs="標楷體"/>
                <w:color w:val="FF0000"/>
                <w:sz w:val="24"/>
                <w:szCs w:val="24"/>
              </w:rPr>
            </w:pPr>
            <w:r w:rsidRPr="003B3A09">
              <w:rPr>
                <w:rFonts w:ascii="標楷體" w:eastAsia="標楷體" w:hAnsi="標楷體" w:cs="標楷體" w:hint="eastAsia"/>
                <w:color w:val="FF0000"/>
                <w:sz w:val="24"/>
                <w:szCs w:val="24"/>
              </w:rPr>
              <w:lastRenderedPageBreak/>
              <w:t>2.實作：</w:t>
            </w:r>
            <w:r w:rsidR="00BD4DBA">
              <w:rPr>
                <w:rFonts w:ascii="標楷體" w:eastAsia="標楷體" w:hAnsi="標楷體" w:cs="標楷體" w:hint="eastAsia"/>
                <w:color w:val="FF0000"/>
                <w:sz w:val="24"/>
                <w:szCs w:val="24"/>
              </w:rPr>
              <w:t>能作出馬克</w:t>
            </w:r>
            <w:proofErr w:type="gramStart"/>
            <w:r w:rsidR="00BD4DBA">
              <w:rPr>
                <w:rFonts w:ascii="標楷體" w:eastAsia="標楷體" w:hAnsi="標楷體" w:cs="標楷體" w:hint="eastAsia"/>
                <w:color w:val="FF0000"/>
                <w:sz w:val="24"/>
                <w:szCs w:val="24"/>
              </w:rPr>
              <w:t>操及蹲踞</w:t>
            </w:r>
            <w:proofErr w:type="gramEnd"/>
            <w:r w:rsidR="00BD4DBA">
              <w:rPr>
                <w:rFonts w:ascii="標楷體" w:eastAsia="標楷體" w:hAnsi="標楷體" w:cs="標楷體" w:hint="eastAsia"/>
                <w:color w:val="FF0000"/>
                <w:sz w:val="24"/>
                <w:szCs w:val="24"/>
              </w:rPr>
              <w:t>式起跑的正確動作</w:t>
            </w:r>
            <w:r w:rsidRPr="003B3A09">
              <w:rPr>
                <w:rFonts w:ascii="標楷體" w:eastAsia="標楷體" w:hAnsi="標楷體" w:cs="標楷體" w:hint="eastAsia"/>
                <w:color w:val="FF0000"/>
                <w:sz w:val="24"/>
                <w:szCs w:val="24"/>
              </w:rPr>
              <w:t>。</w:t>
            </w:r>
          </w:p>
          <w:p w14:paraId="27EFF2F2" w14:textId="142CFF80" w:rsidR="003B3A09" w:rsidRPr="003B3A09" w:rsidRDefault="00E34908" w:rsidP="00EC694E">
            <w:pPr>
              <w:ind w:left="-22" w:hanging="7"/>
              <w:rPr>
                <w:rFonts w:ascii="標楷體" w:eastAsia="標楷體" w:hAnsi="標楷體" w:cs="標楷體"/>
                <w:color w:val="FF0000"/>
                <w:sz w:val="24"/>
                <w:szCs w:val="24"/>
              </w:rPr>
            </w:pPr>
            <w:r>
              <w:rPr>
                <w:rFonts w:ascii="標楷體" w:eastAsia="標楷體" w:hAnsi="標楷體" w:cs="標楷體"/>
                <w:color w:val="FF0000"/>
                <w:sz w:val="24"/>
                <w:szCs w:val="24"/>
              </w:rPr>
              <w:t>3.評量:以測驗秒數計算成績</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01CA15" w14:textId="77777777" w:rsidR="00C35513" w:rsidRPr="00C35513" w:rsidRDefault="00C35513" w:rsidP="00C35513">
            <w:pPr>
              <w:ind w:left="-22" w:hanging="7"/>
              <w:rPr>
                <w:rFonts w:ascii="標楷體" w:eastAsia="標楷體" w:hAnsi="標楷體" w:cs="標楷體"/>
                <w:color w:val="FF0000"/>
                <w:sz w:val="24"/>
                <w:szCs w:val="24"/>
              </w:rPr>
            </w:pPr>
            <w:r w:rsidRPr="00C35513">
              <w:rPr>
                <w:rFonts w:ascii="標楷體" w:eastAsia="標楷體" w:hAnsi="標楷體" w:cs="標楷體" w:hint="eastAsia"/>
                <w:color w:val="FF0000"/>
                <w:sz w:val="24"/>
                <w:szCs w:val="24"/>
              </w:rPr>
              <w:lastRenderedPageBreak/>
              <w:t>【性別平等教育】性 A2</w:t>
            </w:r>
          </w:p>
          <w:p w14:paraId="6B21EB1A" w14:textId="77777777" w:rsidR="003B3A09" w:rsidRDefault="00C35513" w:rsidP="00C35513">
            <w:pPr>
              <w:ind w:left="-22" w:hanging="7"/>
              <w:rPr>
                <w:rFonts w:ascii="標楷體" w:eastAsia="標楷體" w:hAnsi="標楷體" w:cs="標楷體"/>
                <w:color w:val="FF0000"/>
                <w:sz w:val="24"/>
                <w:szCs w:val="24"/>
              </w:rPr>
            </w:pPr>
            <w:r w:rsidRPr="00C35513">
              <w:rPr>
                <w:rFonts w:ascii="標楷體" w:eastAsia="標楷體" w:hAnsi="標楷體" w:cs="標楷體" w:hint="eastAsia"/>
                <w:color w:val="FF0000"/>
                <w:sz w:val="24"/>
                <w:szCs w:val="24"/>
              </w:rPr>
              <w:t>性 C2</w:t>
            </w:r>
          </w:p>
          <w:p w14:paraId="3B47F146" w14:textId="29EE4F1F" w:rsidR="00EF32A4" w:rsidRPr="003B3A09" w:rsidRDefault="00EF32A4" w:rsidP="000B3D15">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Pr="00EF32A4">
              <w:rPr>
                <w:rFonts w:ascii="標楷體" w:eastAsia="標楷體" w:hAnsi="標楷體" w:cs="標楷體" w:hint="eastAsia"/>
                <w:color w:val="FF0000"/>
                <w:sz w:val="24"/>
                <w:szCs w:val="24"/>
              </w:rPr>
              <w:t>品德教育</w:t>
            </w:r>
            <w:r>
              <w:rPr>
                <w:rFonts w:ascii="標楷體" w:eastAsia="標楷體" w:hAnsi="標楷體" w:cs="標楷體" w:hint="eastAsia"/>
                <w:color w:val="FF0000"/>
                <w:sz w:val="24"/>
                <w:szCs w:val="24"/>
              </w:rPr>
              <w:t>】</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以本校願景【尊</w:t>
            </w:r>
            <w:r w:rsidR="000B3D15">
              <w:rPr>
                <w:rFonts w:ascii="標楷體" w:eastAsia="標楷體" w:hAnsi="標楷體" w:cs="標楷體" w:hint="eastAsia"/>
                <w:color w:val="FF0000"/>
                <w:sz w:val="24"/>
                <w:szCs w:val="24"/>
              </w:rPr>
              <w:lastRenderedPageBreak/>
              <w:t>重與愛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活潑上進</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終身學習</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宏觀國際】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融合【身心健全力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溝通合作力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思辨觀察力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閱讀自學力</w:t>
            </w:r>
            <w:r w:rsidR="000B3D15">
              <w:rPr>
                <w:rFonts w:ascii="新細明體" w:eastAsia="新細明體" w:hAnsi="新細明體" w:cs="標楷體" w:hint="eastAsia"/>
                <w:color w:val="FF0000"/>
                <w:sz w:val="24"/>
                <w:szCs w:val="24"/>
              </w:rPr>
              <w:t>、</w:t>
            </w:r>
            <w:r w:rsidR="000B3D15">
              <w:rPr>
                <w:rFonts w:ascii="標楷體" w:eastAsia="標楷體" w:hAnsi="標楷體" w:cs="標楷體" w:hint="eastAsia"/>
                <w:color w:val="FF0000"/>
                <w:sz w:val="24"/>
                <w:szCs w:val="24"/>
              </w:rPr>
              <w:t>創新行動力】五力實施</w:t>
            </w:r>
          </w:p>
        </w:tc>
        <w:tc>
          <w:tcPr>
            <w:tcW w:w="1784" w:type="dxa"/>
            <w:tcBorders>
              <w:top w:val="single" w:sz="8" w:space="0" w:color="000000"/>
              <w:bottom w:val="single" w:sz="8" w:space="0" w:color="000000"/>
              <w:right w:val="single" w:sz="8" w:space="0" w:color="000000"/>
            </w:tcBorders>
            <w:vAlign w:val="center"/>
          </w:tcPr>
          <w:p w14:paraId="51FFEF95" w14:textId="0C27E575" w:rsidR="003B3A09" w:rsidRPr="00500692" w:rsidRDefault="003B3A09"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lastRenderedPageBreak/>
              <w:t xml:space="preserve">11開學  </w:t>
            </w:r>
          </w:p>
        </w:tc>
      </w:tr>
      <w:tr w:rsidR="003B3A09" w14:paraId="6C5FF5D4"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00D0BA85" w14:textId="4E1416AE" w:rsidR="003B3A09" w:rsidRDefault="003B3A09"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2/16-2/22</w:t>
            </w:r>
          </w:p>
        </w:tc>
        <w:tc>
          <w:tcPr>
            <w:tcW w:w="1559" w:type="dxa"/>
            <w:tcBorders>
              <w:top w:val="single" w:sz="8" w:space="0" w:color="000000"/>
              <w:left w:val="single" w:sz="8" w:space="0" w:color="000000"/>
              <w:bottom w:val="single" w:sz="8" w:space="0" w:color="000000"/>
              <w:right w:val="single" w:sz="8" w:space="0" w:color="000000"/>
            </w:tcBorders>
          </w:tcPr>
          <w:p w14:paraId="169CAAC6"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1c-IV-1 了解各項運動基礎原理和規則。</w:t>
            </w:r>
          </w:p>
          <w:p w14:paraId="135023E2"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1d-IV-1 了解各項運動技能原理。</w:t>
            </w:r>
          </w:p>
          <w:p w14:paraId="047D4030"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1d-IV-3 應用運動比賽的各項策略。</w:t>
            </w:r>
          </w:p>
          <w:p w14:paraId="541435EC"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2c-IV-2 表現利他合群的態度，與他人理性溝通與和諧互動。</w:t>
            </w:r>
          </w:p>
          <w:p w14:paraId="26657953"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3d-IV-1 運用運動技術的學習策略。</w:t>
            </w:r>
          </w:p>
          <w:p w14:paraId="1DEC2FC9"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3d-IV-2 運用運動比賽中的各種策略。</w:t>
            </w:r>
          </w:p>
          <w:p w14:paraId="08F1E234" w14:textId="77777777" w:rsidR="003B3A09" w:rsidRPr="00BD4DBA" w:rsidRDefault="003B3A09"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lastRenderedPageBreak/>
              <w:t>3d-IV-3 應用思考與分析能力，解決運動情境的問題。</w:t>
            </w:r>
          </w:p>
          <w:p w14:paraId="62903716" w14:textId="427F9080" w:rsidR="003B3A09" w:rsidRPr="00BD4DBA" w:rsidRDefault="003B3A09" w:rsidP="00EC694E">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2D74D67" w14:textId="77777777" w:rsidR="003B3A09" w:rsidRPr="00BD4DBA" w:rsidRDefault="003B3A09" w:rsidP="007264D9">
            <w:pPr>
              <w:ind w:firstLine="0"/>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lastRenderedPageBreak/>
              <w:t>Ab-IV-1 體適能促進策略與活動方法。</w:t>
            </w:r>
          </w:p>
          <w:p w14:paraId="519E3EBA" w14:textId="08C1262A" w:rsidR="003B3A09" w:rsidRPr="00BD4DBA" w:rsidRDefault="003B3A09" w:rsidP="00EC694E">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Ga-IV-2 跑、跳</w:t>
            </w:r>
            <w:proofErr w:type="gramStart"/>
            <w:r w:rsidRPr="00BD4DBA">
              <w:rPr>
                <w:rFonts w:ascii="標楷體" w:eastAsia="標楷體" w:hAnsi="標楷體" w:cs="標楷體" w:hint="eastAsia"/>
                <w:color w:val="FF0000"/>
                <w:sz w:val="24"/>
                <w:szCs w:val="24"/>
              </w:rPr>
              <w:t>與推擲的</w:t>
            </w:r>
            <w:proofErr w:type="gramEnd"/>
            <w:r w:rsidRPr="00BD4DBA">
              <w:rPr>
                <w:rFonts w:ascii="標楷體" w:eastAsia="標楷體" w:hAnsi="標楷體" w:cs="標楷體" w:hint="eastAsia"/>
                <w:color w:val="FF0000"/>
                <w:sz w:val="24"/>
                <w:szCs w:val="24"/>
              </w:rPr>
              <w:t>基本技巧。</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E1C025" w14:textId="77777777" w:rsidR="003B3A09" w:rsidRPr="00BD4DBA" w:rsidRDefault="003B3A09"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主題：田徑－接力</w:t>
            </w:r>
          </w:p>
          <w:p w14:paraId="13952FB3" w14:textId="77777777" w:rsidR="003B3A09" w:rsidRPr="00BD4DBA" w:rsidRDefault="003B3A09"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1.全班分成四組進行接力跑2圈操場。</w:t>
            </w:r>
          </w:p>
          <w:p w14:paraId="5D539B00" w14:textId="77777777" w:rsidR="003B3A09" w:rsidRPr="00BD4DBA" w:rsidRDefault="003B3A09"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2複習傳接棒動作要領(注意、準備、判斷、起跑、接</w:t>
            </w:r>
            <w:r w:rsidRPr="00BD4DBA">
              <w:rPr>
                <w:rFonts w:ascii="標楷體" w:eastAsia="標楷體" w:hAnsi="標楷體" w:cs="標楷體"/>
                <w:color w:val="FF0000"/>
                <w:sz w:val="24"/>
                <w:szCs w:val="24"/>
              </w:rPr>
              <w:t>)</w:t>
            </w:r>
            <w:r w:rsidRPr="00BD4DBA">
              <w:rPr>
                <w:rFonts w:ascii="標楷體" w:eastAsia="標楷體" w:hAnsi="標楷體" w:cs="標楷體" w:hint="eastAsia"/>
                <w:color w:val="FF0000"/>
                <w:sz w:val="24"/>
                <w:szCs w:val="24"/>
              </w:rPr>
              <w:t>。</w:t>
            </w:r>
          </w:p>
          <w:p w14:paraId="6B6E38F2" w14:textId="77777777" w:rsidR="003B3A09" w:rsidRPr="00BD4DBA" w:rsidRDefault="003B3A09"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3.男生一組女生一組練習傳接跑</w:t>
            </w:r>
          </w:p>
          <w:p w14:paraId="7E8B95F8" w14:textId="77777777" w:rsidR="003B3A09" w:rsidRPr="00BD4DBA" w:rsidRDefault="003B3A09"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 xml:space="preserve">4. </w:t>
            </w:r>
            <w:proofErr w:type="gramStart"/>
            <w:r w:rsidRPr="00BD4DBA">
              <w:rPr>
                <w:rFonts w:ascii="標楷體" w:eastAsia="標楷體" w:hAnsi="標楷體" w:cs="標楷體" w:hint="eastAsia"/>
                <w:color w:val="FF0000"/>
                <w:sz w:val="24"/>
                <w:szCs w:val="24"/>
              </w:rPr>
              <w:t>全班分兩隊</w:t>
            </w:r>
            <w:proofErr w:type="gramEnd"/>
            <w:r w:rsidRPr="00BD4DBA">
              <w:rPr>
                <w:rFonts w:ascii="標楷體" w:eastAsia="標楷體" w:hAnsi="標楷體" w:cs="標楷體" w:hint="eastAsia"/>
                <w:color w:val="FF0000"/>
                <w:sz w:val="24"/>
                <w:szCs w:val="24"/>
              </w:rPr>
              <w:t>進行接力比賽(單雙分)</w:t>
            </w:r>
          </w:p>
          <w:p w14:paraId="4C054740" w14:textId="77777777" w:rsidR="003B3A09" w:rsidRDefault="003B3A09" w:rsidP="007264D9">
            <w:pPr>
              <w:rPr>
                <w:rFonts w:ascii="標楷體" w:eastAsia="標楷體" w:hAnsi="標楷體" w:cs="標楷體"/>
                <w:color w:val="FF0000"/>
                <w:sz w:val="24"/>
                <w:szCs w:val="24"/>
              </w:rPr>
            </w:pPr>
          </w:p>
          <w:p w14:paraId="3ED954EA" w14:textId="0580091F" w:rsidR="003B3A09" w:rsidRPr="00BD4DBA" w:rsidRDefault="00324163" w:rsidP="00EC694E">
            <w:pPr>
              <w:rPr>
                <w:rFonts w:ascii="標楷體" w:eastAsia="標楷體" w:hAnsi="標楷體" w:cs="標楷體"/>
                <w:color w:val="FF0000"/>
                <w:sz w:val="24"/>
                <w:szCs w:val="24"/>
              </w:rPr>
            </w:pPr>
            <w:r w:rsidRPr="00324163">
              <w:rPr>
                <w:rFonts w:ascii="標楷體" w:eastAsia="標楷體" w:hAnsi="標楷體" w:cs="標楷體" w:hint="eastAsia"/>
                <w:color w:val="FF0000"/>
                <w:sz w:val="24"/>
                <w:szCs w:val="24"/>
              </w:rPr>
              <w:t>【配合大隊接力比賽並融入品德教育，以本校四大願景融合五力的學習圖像實施】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9B6BB3" w14:textId="55705152" w:rsidR="003B3A09" w:rsidRPr="00BD4DBA" w:rsidRDefault="003B3A09" w:rsidP="00EC694E">
            <w:pPr>
              <w:ind w:left="317" w:hanging="317"/>
              <w:jc w:val="center"/>
              <w:rPr>
                <w:rFonts w:ascii="標楷體" w:eastAsia="標楷體" w:hAnsi="標楷體" w:cs="標楷體"/>
                <w:color w:val="FF0000"/>
                <w:sz w:val="24"/>
                <w:szCs w:val="24"/>
              </w:rPr>
            </w:pPr>
            <w:r w:rsidRPr="00BD4DBA">
              <w:rPr>
                <w:rFonts w:ascii="標楷體" w:eastAsia="標楷體" w:hAnsi="標楷體" w:cs="標楷體"/>
                <w:color w:val="FF0000"/>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EC9307" w14:textId="77777777" w:rsidR="003B3A09" w:rsidRPr="00BD4DBA" w:rsidRDefault="003B3A09"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自編</w:t>
            </w:r>
          </w:p>
          <w:p w14:paraId="1ED1497D" w14:textId="77777777" w:rsidR="003B3A09" w:rsidRPr="00BD4DBA" w:rsidRDefault="003B3A09"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校本課程</w:t>
            </w:r>
          </w:p>
          <w:p w14:paraId="0F7F91F0" w14:textId="5DFD00FF" w:rsidR="003B3A09" w:rsidRPr="00BD4DBA" w:rsidRDefault="003B3A09" w:rsidP="00EC694E">
            <w:pPr>
              <w:ind w:left="-22" w:hanging="7"/>
              <w:rPr>
                <w:rFonts w:ascii="標楷體" w:eastAsia="標楷體" w:hAnsi="標楷體" w:cs="標楷體"/>
                <w:noProof/>
                <w:color w:val="FF0000"/>
                <w:sz w:val="24"/>
                <w:szCs w:val="24"/>
              </w:rPr>
            </w:pPr>
            <w:r w:rsidRPr="00BD4DBA">
              <w:rPr>
                <w:rFonts w:ascii="標楷體" w:eastAsia="標楷體" w:hAnsi="標楷體" w:cs="標楷體" w:hint="eastAsia"/>
                <w:color w:val="FF0000"/>
                <w:sz w:val="24"/>
                <w:szCs w:val="24"/>
              </w:rPr>
              <w:t>配合每年校慶運動會大隊接力比賽實施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1C2681" w14:textId="77777777" w:rsidR="003B3A09" w:rsidRPr="00BD4DBA" w:rsidRDefault="003B3A09"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1.說明：學生能夠清楚了解傳接棒的動作要領。</w:t>
            </w:r>
          </w:p>
          <w:p w14:paraId="28FE03F9" w14:textId="77777777" w:rsidR="003B3A09" w:rsidRPr="00BD4DBA" w:rsidRDefault="003B3A09"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2.實作：學生能夠做出傳接棒的基本動作。</w:t>
            </w:r>
          </w:p>
          <w:p w14:paraId="2C0E6AD9" w14:textId="33EB2A85" w:rsidR="003B3A09" w:rsidRPr="00BD4DBA" w:rsidRDefault="003B3A09" w:rsidP="00EC694E">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w:t>
            </w:r>
            <w:r w:rsidRPr="00BD4DBA">
              <w:rPr>
                <w:rFonts w:ascii="標楷體" w:eastAsia="標楷體" w:hAnsi="標楷體" w:hint="eastAsia"/>
                <w:color w:val="FF0000"/>
              </w:rPr>
              <w:t xml:space="preserve"> </w:t>
            </w:r>
            <w:r w:rsidRPr="00BD4DBA">
              <w:rPr>
                <w:rFonts w:ascii="標楷體" w:eastAsia="標楷體" w:hAnsi="標楷體" w:cs="標楷體" w:hint="eastAsia"/>
                <w:color w:val="FF0000"/>
                <w:sz w:val="24"/>
                <w:szCs w:val="24"/>
              </w:rPr>
              <w:t>實作：學生能順利安全完成大隊接力比賽</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CAF998" w14:textId="77777777" w:rsidR="003B3A09" w:rsidRPr="00BD4DBA" w:rsidRDefault="003B3A09" w:rsidP="007264D9">
            <w:pPr>
              <w:ind w:firstLine="0"/>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【性別平等教育】性 A2</w:t>
            </w:r>
          </w:p>
          <w:p w14:paraId="3598BD2B" w14:textId="77777777" w:rsidR="003B3A09" w:rsidRDefault="003B3A09" w:rsidP="00EC694E">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性 C2</w:t>
            </w:r>
          </w:p>
          <w:p w14:paraId="4025C553" w14:textId="23E86E52" w:rsidR="00EF32A4" w:rsidRPr="00A42EF1" w:rsidRDefault="00324163" w:rsidP="00324163">
            <w:pPr>
              <w:ind w:firstLine="0"/>
              <w:rPr>
                <w:rFonts w:ascii="標楷體" w:eastAsia="標楷體" w:hAnsi="標楷體" w:cs="標楷體"/>
                <w:color w:val="FF0000"/>
                <w:sz w:val="24"/>
                <w:szCs w:val="24"/>
              </w:rPr>
            </w:pPr>
            <w:r w:rsidRPr="00324163">
              <w:rPr>
                <w:rFonts w:ascii="標楷體" w:eastAsia="標楷體" w:hAnsi="標楷體" w:cs="標楷體" w:hint="eastAsia"/>
                <w:color w:val="FF0000"/>
                <w:sz w:val="24"/>
                <w:szCs w:val="24"/>
              </w:rPr>
              <w:t>【品德教育】：以本校願景【尊重與愛、活潑上進、終身學習、宏觀國際】，融合【身心健全力、溝通合作力、思辨觀察力、閱讀自學力、創新行動力】五力實施</w:t>
            </w:r>
          </w:p>
        </w:tc>
        <w:tc>
          <w:tcPr>
            <w:tcW w:w="1784" w:type="dxa"/>
            <w:tcBorders>
              <w:top w:val="single" w:sz="8" w:space="0" w:color="000000"/>
              <w:bottom w:val="single" w:sz="8" w:space="0" w:color="000000"/>
              <w:right w:val="single" w:sz="8" w:space="0" w:color="000000"/>
            </w:tcBorders>
            <w:vAlign w:val="center"/>
          </w:tcPr>
          <w:p w14:paraId="040FC75D" w14:textId="4CBD13E0" w:rsidR="003B3A09" w:rsidRPr="00500692" w:rsidRDefault="003B3A09"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20寒假作業抽查  </w:t>
            </w:r>
            <w:r>
              <w:rPr>
                <w:rFonts w:ascii="標楷體" w:eastAsia="標楷體" w:hAnsi="標楷體" w:hint="eastAsia"/>
              </w:rPr>
              <w:br/>
              <w:t>19-20</w:t>
            </w:r>
            <w:proofErr w:type="gramStart"/>
            <w:r>
              <w:rPr>
                <w:rFonts w:ascii="標楷體" w:eastAsia="標楷體" w:hAnsi="標楷體" w:hint="eastAsia"/>
              </w:rPr>
              <w:t>九</w:t>
            </w:r>
            <w:proofErr w:type="gramEnd"/>
            <w:r>
              <w:rPr>
                <w:rFonts w:ascii="標楷體" w:eastAsia="標楷體" w:hAnsi="標楷體" w:hint="eastAsia"/>
              </w:rPr>
              <w:t>年級第3次複習考(南一B1-B5)</w:t>
            </w:r>
          </w:p>
        </w:tc>
      </w:tr>
      <w:tr w:rsidR="001D21C7" w14:paraId="63D2E862"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7FE7358E" w14:textId="63E452ED" w:rsidR="001D21C7" w:rsidRDefault="001D21C7"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2/23-3/1</w:t>
            </w:r>
          </w:p>
        </w:tc>
        <w:tc>
          <w:tcPr>
            <w:tcW w:w="1559" w:type="dxa"/>
            <w:tcBorders>
              <w:top w:val="single" w:sz="8" w:space="0" w:color="000000"/>
              <w:left w:val="single" w:sz="8" w:space="0" w:color="000000"/>
              <w:bottom w:val="single" w:sz="8" w:space="0" w:color="000000"/>
              <w:right w:val="single" w:sz="8" w:space="0" w:color="000000"/>
            </w:tcBorders>
          </w:tcPr>
          <w:p w14:paraId="10445A3C"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1c-IV-1 了解各項運動基礎原理和規則。</w:t>
            </w:r>
          </w:p>
          <w:p w14:paraId="29466021"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1d-IV-1 了解各項運動技能原理。</w:t>
            </w:r>
          </w:p>
          <w:p w14:paraId="0BE28B89"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1d-IV-3 應用運動比賽的各項策略。</w:t>
            </w:r>
          </w:p>
          <w:p w14:paraId="0D0FCD6E"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2c-IV-2 表現利他合群的態度，與他人理性溝通與和諧互動。</w:t>
            </w:r>
          </w:p>
          <w:p w14:paraId="3248B374"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lastRenderedPageBreak/>
              <w:t>3d-IV-1 運用運動技術的學習策略。</w:t>
            </w:r>
          </w:p>
          <w:p w14:paraId="2A192F5A"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3d-IV-2 運用運動比賽中的各種策略。</w:t>
            </w:r>
          </w:p>
          <w:p w14:paraId="233A4ABE" w14:textId="77777777" w:rsidR="001D21C7" w:rsidRPr="00BD4DBA" w:rsidRDefault="001D21C7" w:rsidP="007264D9">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3d-IV-3 應用思考與分析能力，解決運動情境的問題。</w:t>
            </w:r>
          </w:p>
          <w:p w14:paraId="63FE88C9" w14:textId="0E521399" w:rsidR="001D21C7" w:rsidRDefault="001D21C7" w:rsidP="00EC694E">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C68D60" w14:textId="77777777" w:rsidR="001D21C7" w:rsidRPr="00BD4DBA" w:rsidRDefault="001D21C7" w:rsidP="007264D9">
            <w:pPr>
              <w:ind w:firstLine="0"/>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lastRenderedPageBreak/>
              <w:t>Ab-IV-1 體適能促進策略與活動方法。</w:t>
            </w:r>
          </w:p>
          <w:p w14:paraId="36D27F21" w14:textId="452A8FF0" w:rsidR="001D21C7" w:rsidRDefault="001D21C7" w:rsidP="00EC694E">
            <w:pPr>
              <w:jc w:val="cente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Ga-IV-2 跑、跳</w:t>
            </w:r>
            <w:proofErr w:type="gramStart"/>
            <w:r w:rsidRPr="00BD4DBA">
              <w:rPr>
                <w:rFonts w:ascii="標楷體" w:eastAsia="標楷體" w:hAnsi="標楷體" w:cs="標楷體" w:hint="eastAsia"/>
                <w:color w:val="FF0000"/>
                <w:sz w:val="24"/>
                <w:szCs w:val="24"/>
              </w:rPr>
              <w:t>與推擲的</w:t>
            </w:r>
            <w:proofErr w:type="gramEnd"/>
            <w:r w:rsidRPr="00BD4DBA">
              <w:rPr>
                <w:rFonts w:ascii="標楷體" w:eastAsia="標楷體" w:hAnsi="標楷體" w:cs="標楷體" w:hint="eastAsia"/>
                <w:color w:val="FF0000"/>
                <w:sz w:val="24"/>
                <w:szCs w:val="24"/>
              </w:rPr>
              <w:t>基本技巧。</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E0D1F7" w14:textId="779CB0DA" w:rsidR="001D21C7" w:rsidRPr="00BD4DBA" w:rsidRDefault="001D21C7"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主題：田徑－接力</w:t>
            </w:r>
            <w:r>
              <w:rPr>
                <w:rFonts w:ascii="標楷體" w:eastAsia="標楷體" w:hAnsi="標楷體" w:cs="標楷體" w:hint="eastAsia"/>
                <w:color w:val="FF0000"/>
                <w:sz w:val="24"/>
                <w:szCs w:val="24"/>
              </w:rPr>
              <w:t>友宜賽</w:t>
            </w:r>
          </w:p>
          <w:p w14:paraId="27E3BA29" w14:textId="77777777" w:rsidR="001D21C7" w:rsidRPr="00BD4DBA" w:rsidRDefault="001D21C7"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1.全班分成四組進行接力跑2圈操場。</w:t>
            </w:r>
          </w:p>
          <w:p w14:paraId="66699108" w14:textId="77777777" w:rsidR="001D21C7" w:rsidRPr="00BD4DBA" w:rsidRDefault="001D21C7"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2複習傳接棒動作要領(注意、準備、判斷、起跑、接</w:t>
            </w:r>
            <w:r w:rsidRPr="00BD4DBA">
              <w:rPr>
                <w:rFonts w:ascii="標楷體" w:eastAsia="標楷體" w:hAnsi="標楷體" w:cs="標楷體"/>
                <w:color w:val="FF0000"/>
                <w:sz w:val="24"/>
                <w:szCs w:val="24"/>
              </w:rPr>
              <w:t>)</w:t>
            </w:r>
            <w:r w:rsidRPr="00BD4DBA">
              <w:rPr>
                <w:rFonts w:ascii="標楷體" w:eastAsia="標楷體" w:hAnsi="標楷體" w:cs="標楷體" w:hint="eastAsia"/>
                <w:color w:val="FF0000"/>
                <w:sz w:val="24"/>
                <w:szCs w:val="24"/>
              </w:rPr>
              <w:t>。</w:t>
            </w:r>
          </w:p>
          <w:p w14:paraId="7AEDCD73" w14:textId="77777777" w:rsidR="001D21C7" w:rsidRPr="00BD4DBA" w:rsidRDefault="001D21C7"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3.男生一組女生一組練習傳接跑</w:t>
            </w:r>
          </w:p>
          <w:p w14:paraId="0FEFA40D" w14:textId="64609032" w:rsidR="001D21C7" w:rsidRPr="00BD4DBA" w:rsidRDefault="001D21C7" w:rsidP="007264D9">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 xml:space="preserve">4. </w:t>
            </w:r>
            <w:r>
              <w:rPr>
                <w:rFonts w:ascii="標楷體" w:eastAsia="標楷體" w:hAnsi="標楷體" w:cs="標楷體" w:hint="eastAsia"/>
                <w:color w:val="FF0000"/>
                <w:sz w:val="24"/>
                <w:szCs w:val="24"/>
              </w:rPr>
              <w:t>7.8.9年級同節課班級</w:t>
            </w:r>
          </w:p>
          <w:p w14:paraId="77753028" w14:textId="1A33D834" w:rsidR="001D21C7" w:rsidRPr="00BD4DBA" w:rsidRDefault="001D21C7" w:rsidP="007264D9">
            <w:pPr>
              <w:rPr>
                <w:rFonts w:ascii="標楷體" w:eastAsia="標楷體" w:hAnsi="標楷體" w:cs="標楷體"/>
                <w:color w:val="FF0000"/>
                <w:sz w:val="24"/>
                <w:szCs w:val="24"/>
              </w:rPr>
            </w:pPr>
            <w:r>
              <w:rPr>
                <w:rFonts w:ascii="標楷體" w:eastAsia="標楷體" w:hAnsi="標楷體" w:cs="標楷體"/>
                <w:color w:val="FF0000"/>
                <w:sz w:val="24"/>
                <w:szCs w:val="24"/>
              </w:rPr>
              <w:t>進程友誼賽與比賽流程練習</w:t>
            </w:r>
          </w:p>
          <w:p w14:paraId="4463F559" w14:textId="65C55987" w:rsidR="001D21C7" w:rsidRDefault="001D21C7" w:rsidP="00EC694E">
            <w:pPr>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【配合本校大隊接力比賽實施】</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C82170" w14:textId="5F087891" w:rsidR="001D21C7" w:rsidRDefault="001D21C7" w:rsidP="00EC694E">
            <w:pPr>
              <w:ind w:left="317" w:hanging="317"/>
              <w:jc w:val="center"/>
              <w:rPr>
                <w:rFonts w:ascii="標楷體" w:eastAsia="標楷體" w:hAnsi="標楷體" w:cs="標楷體"/>
                <w:color w:val="FF0000"/>
                <w:sz w:val="24"/>
                <w:szCs w:val="24"/>
              </w:rPr>
            </w:pPr>
            <w:r w:rsidRPr="00BD4DBA">
              <w:rPr>
                <w:rFonts w:ascii="標楷體" w:eastAsia="標楷體" w:hAnsi="標楷體" w:cs="標楷體"/>
                <w:color w:val="FF0000"/>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063B6C" w14:textId="77777777" w:rsidR="001D21C7" w:rsidRPr="00BD4DBA" w:rsidRDefault="001D21C7"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自編</w:t>
            </w:r>
          </w:p>
          <w:p w14:paraId="01229BE5" w14:textId="77777777" w:rsidR="001D21C7" w:rsidRPr="00BD4DBA" w:rsidRDefault="001D21C7"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校本課程</w:t>
            </w:r>
          </w:p>
          <w:p w14:paraId="1DB791D1" w14:textId="27C344C2" w:rsidR="001D21C7" w:rsidRDefault="001D21C7" w:rsidP="00EC694E">
            <w:pPr>
              <w:ind w:left="-22" w:hanging="7"/>
              <w:rPr>
                <w:rFonts w:ascii="標楷體" w:eastAsia="標楷體" w:hAnsi="標楷體" w:cs="標楷體"/>
                <w:noProof/>
                <w:color w:val="FF0000"/>
                <w:sz w:val="24"/>
                <w:szCs w:val="24"/>
              </w:rPr>
            </w:pPr>
            <w:r w:rsidRPr="00BD4DBA">
              <w:rPr>
                <w:rFonts w:ascii="標楷體" w:eastAsia="標楷體" w:hAnsi="標楷體" w:cs="標楷體" w:hint="eastAsia"/>
                <w:color w:val="FF0000"/>
                <w:sz w:val="24"/>
                <w:szCs w:val="24"/>
              </w:rPr>
              <w:t>配合每年校慶運動會大隊接力比賽實施</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9319289" w14:textId="77777777" w:rsidR="001D21C7" w:rsidRPr="00BD4DBA" w:rsidRDefault="001D21C7"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1.說明：學生能夠清楚了解傳接棒的動作要領。</w:t>
            </w:r>
          </w:p>
          <w:p w14:paraId="4DCF3865" w14:textId="77777777" w:rsidR="001D21C7" w:rsidRPr="00BD4DBA" w:rsidRDefault="001D21C7" w:rsidP="007264D9">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2.實作：學生能夠做出傳接棒的基本動作。</w:t>
            </w:r>
          </w:p>
          <w:p w14:paraId="2661C762" w14:textId="21B359BD" w:rsidR="001D21C7" w:rsidRPr="00A42EF1" w:rsidRDefault="001D21C7" w:rsidP="00EC694E">
            <w:pPr>
              <w:ind w:left="-22" w:hanging="7"/>
              <w:rPr>
                <w:rFonts w:ascii="標楷體" w:eastAsia="標楷體" w:hAnsi="標楷體" w:cs="標楷體"/>
                <w:color w:val="FF0000"/>
                <w:sz w:val="24"/>
                <w:szCs w:val="24"/>
              </w:rPr>
            </w:pPr>
            <w:r w:rsidRPr="00BD4DBA">
              <w:rPr>
                <w:rFonts w:ascii="標楷體" w:eastAsia="標楷體" w:hAnsi="標楷體" w:cs="標楷體" w:hint="eastAsia"/>
                <w:color w:val="FF0000"/>
                <w:sz w:val="24"/>
                <w:szCs w:val="24"/>
              </w:rPr>
              <w:t>3.</w:t>
            </w:r>
            <w:r w:rsidRPr="00BD4DBA">
              <w:rPr>
                <w:rFonts w:ascii="標楷體" w:eastAsia="標楷體" w:hAnsi="標楷體" w:hint="eastAsia"/>
                <w:color w:val="FF0000"/>
              </w:rPr>
              <w:t xml:space="preserve"> </w:t>
            </w:r>
            <w:r w:rsidRPr="00BD4DBA">
              <w:rPr>
                <w:rFonts w:ascii="標楷體" w:eastAsia="標楷體" w:hAnsi="標楷體" w:cs="標楷體" w:hint="eastAsia"/>
                <w:color w:val="FF0000"/>
                <w:sz w:val="24"/>
                <w:szCs w:val="24"/>
              </w:rPr>
              <w:t>實作：學生能順利安全完成大隊接力比賽</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032B98" w14:textId="77777777" w:rsidR="007264D9" w:rsidRPr="007264D9" w:rsidRDefault="007264D9" w:rsidP="007264D9">
            <w:pPr>
              <w:ind w:left="-22" w:hanging="7"/>
              <w:rPr>
                <w:rFonts w:ascii="標楷體" w:eastAsia="標楷體" w:hAnsi="標楷體" w:cs="標楷體"/>
                <w:color w:val="FF0000"/>
                <w:sz w:val="24"/>
                <w:szCs w:val="24"/>
              </w:rPr>
            </w:pPr>
            <w:r w:rsidRPr="007264D9">
              <w:rPr>
                <w:rFonts w:ascii="標楷體" w:eastAsia="標楷體" w:hAnsi="標楷體" w:cs="標楷體" w:hint="eastAsia"/>
                <w:color w:val="FF0000"/>
                <w:sz w:val="24"/>
                <w:szCs w:val="24"/>
              </w:rPr>
              <w:t>【性別平等教育】性 A2</w:t>
            </w:r>
          </w:p>
          <w:p w14:paraId="102AC6E2" w14:textId="45AC587C" w:rsidR="001D21C7" w:rsidRPr="00A42EF1" w:rsidRDefault="007264D9" w:rsidP="007264D9">
            <w:pPr>
              <w:ind w:left="-22" w:hanging="7"/>
              <w:rPr>
                <w:rFonts w:ascii="標楷體" w:eastAsia="標楷體" w:hAnsi="標楷體" w:cs="標楷體"/>
                <w:color w:val="FF0000"/>
                <w:sz w:val="24"/>
                <w:szCs w:val="24"/>
              </w:rPr>
            </w:pPr>
            <w:r w:rsidRPr="007264D9">
              <w:rPr>
                <w:rFonts w:ascii="標楷體" w:eastAsia="標楷體" w:hAnsi="標楷體" w:cs="標楷體" w:hint="eastAsia"/>
                <w:color w:val="FF0000"/>
                <w:sz w:val="24"/>
                <w:szCs w:val="24"/>
              </w:rPr>
              <w:t>性 C2</w:t>
            </w:r>
          </w:p>
        </w:tc>
        <w:tc>
          <w:tcPr>
            <w:tcW w:w="1784" w:type="dxa"/>
            <w:tcBorders>
              <w:top w:val="single" w:sz="8" w:space="0" w:color="000000"/>
              <w:bottom w:val="single" w:sz="8" w:space="0" w:color="000000"/>
              <w:right w:val="single" w:sz="8" w:space="0" w:color="000000"/>
            </w:tcBorders>
            <w:vAlign w:val="center"/>
          </w:tcPr>
          <w:p w14:paraId="58AF1938" w14:textId="77777777" w:rsidR="001D21C7" w:rsidRDefault="001D21C7" w:rsidP="00EC694E">
            <w:pPr>
              <w:jc w:val="left"/>
              <w:rPr>
                <w:rFonts w:ascii="標楷體" w:eastAsia="標楷體" w:hAnsi="標楷體"/>
              </w:rPr>
            </w:pPr>
            <w:r>
              <w:rPr>
                <w:rFonts w:ascii="標楷體" w:eastAsia="標楷體" w:hAnsi="標楷體" w:hint="eastAsia"/>
              </w:rPr>
              <w:t xml:space="preserve">25-27國英數學期成績補考  </w:t>
            </w:r>
            <w:r>
              <w:rPr>
                <w:rFonts w:ascii="標楷體" w:eastAsia="標楷體" w:hAnsi="標楷體" w:hint="eastAsia"/>
              </w:rPr>
              <w:br/>
              <w:t xml:space="preserve">27寒假作業補抽查  </w:t>
            </w:r>
          </w:p>
          <w:p w14:paraId="541C7C21" w14:textId="50674DCA" w:rsidR="001D21C7" w:rsidRPr="00500692" w:rsidRDefault="001D21C7"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28和平紀念日放假</w:t>
            </w:r>
          </w:p>
        </w:tc>
      </w:tr>
      <w:tr w:rsidR="00325838" w14:paraId="48AC8F02"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6A1C7A6" w14:textId="77777777" w:rsidR="00325838" w:rsidRPr="004C7166" w:rsidRDefault="00325838"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14:paraId="55C0CE28" w14:textId="777504EA" w:rsidR="00325838" w:rsidRDefault="00325838"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3/2-3/8</w:t>
            </w:r>
          </w:p>
        </w:tc>
        <w:tc>
          <w:tcPr>
            <w:tcW w:w="1559" w:type="dxa"/>
            <w:tcBorders>
              <w:top w:val="single" w:sz="8" w:space="0" w:color="000000"/>
              <w:left w:val="single" w:sz="8" w:space="0" w:color="000000"/>
              <w:bottom w:val="single" w:sz="8" w:space="0" w:color="000000"/>
              <w:right w:val="single" w:sz="8" w:space="0" w:color="000000"/>
            </w:tcBorders>
          </w:tcPr>
          <w:p w14:paraId="5DB7E6CE" w14:textId="77777777" w:rsidR="00325838" w:rsidRPr="00325838" w:rsidRDefault="00325838" w:rsidP="007264D9">
            <w:pPr>
              <w:spacing w:line="260" w:lineRule="exact"/>
              <w:jc w:val="left"/>
              <w:rPr>
                <w:rFonts w:ascii="標楷體" w:eastAsia="標楷體" w:hAnsi="標楷體"/>
                <w:color w:val="FF0000"/>
              </w:rPr>
            </w:pPr>
            <w:r w:rsidRPr="00325838">
              <w:rPr>
                <w:rFonts w:ascii="標楷體" w:eastAsia="標楷體" w:hAnsi="標楷體" w:cs="標楷體" w:hint="eastAsia"/>
                <w:color w:val="FF0000"/>
              </w:rPr>
              <w:t>1d-IV-1 了解各項運動技能原理。</w:t>
            </w:r>
          </w:p>
          <w:p w14:paraId="731E6817" w14:textId="77777777" w:rsidR="00325838" w:rsidRPr="00325838" w:rsidRDefault="00325838" w:rsidP="007264D9">
            <w:pPr>
              <w:spacing w:line="260" w:lineRule="exact"/>
              <w:jc w:val="left"/>
              <w:rPr>
                <w:rFonts w:ascii="標楷體" w:eastAsia="標楷體" w:hAnsi="標楷體"/>
                <w:color w:val="FF0000"/>
              </w:rPr>
            </w:pPr>
            <w:r w:rsidRPr="00325838">
              <w:rPr>
                <w:rFonts w:ascii="標楷體" w:eastAsia="標楷體" w:hAnsi="標楷體" w:cs="標楷體" w:hint="eastAsia"/>
                <w:color w:val="FF0000"/>
              </w:rPr>
              <w:t>1d-IV-2 反思自己的運動技能。</w:t>
            </w:r>
          </w:p>
          <w:p w14:paraId="60B1C8BE" w14:textId="708C32D6" w:rsidR="00325838" w:rsidRPr="00325838" w:rsidRDefault="00325838" w:rsidP="00EC694E">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F6F16AA" w14:textId="4D873EF1" w:rsidR="00325838" w:rsidRPr="00325838" w:rsidRDefault="00325838" w:rsidP="00EC694E">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Ab-IV-1 體適能促進策略與活動方法。</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867F7D"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活動</w:t>
            </w:r>
            <w:proofErr w:type="gramStart"/>
            <w:r w:rsidRPr="00325838">
              <w:rPr>
                <w:rFonts w:ascii="標楷體" w:eastAsia="標楷體" w:hAnsi="標楷體" w:cs="標楷體" w:hint="eastAsia"/>
                <w:color w:val="FF0000"/>
                <w:sz w:val="24"/>
                <w:szCs w:val="24"/>
              </w:rPr>
              <w:t>一</w:t>
            </w:r>
            <w:proofErr w:type="gramEnd"/>
            <w:r w:rsidRPr="00325838">
              <w:rPr>
                <w:rFonts w:ascii="標楷體" w:eastAsia="標楷體" w:hAnsi="標楷體" w:cs="標楷體" w:hint="eastAsia"/>
                <w:color w:val="FF0000"/>
                <w:sz w:val="24"/>
                <w:szCs w:val="24"/>
              </w:rPr>
              <w:t>：健康體適能</w:t>
            </w:r>
          </w:p>
          <w:p w14:paraId="3AD5B361"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1.介紹體適能的意義、要素。</w:t>
            </w:r>
          </w:p>
          <w:p w14:paraId="334F6954"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2.調查學生的身體健康情況。</w:t>
            </w:r>
          </w:p>
          <w:p w14:paraId="0888943C"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3.了解身體組成及肌力與肌耐力的意義及改善方法。</w:t>
            </w:r>
          </w:p>
          <w:p w14:paraId="7AAB77AB"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4.了解柔軟度、</w:t>
            </w:r>
            <w:proofErr w:type="gramStart"/>
            <w:r w:rsidRPr="00325838">
              <w:rPr>
                <w:rFonts w:ascii="標楷體" w:eastAsia="標楷體" w:hAnsi="標楷體" w:cs="標楷體" w:hint="eastAsia"/>
                <w:color w:val="FF0000"/>
                <w:sz w:val="24"/>
                <w:szCs w:val="24"/>
              </w:rPr>
              <w:t>瞬發力</w:t>
            </w:r>
            <w:proofErr w:type="gramEnd"/>
            <w:r w:rsidRPr="00325838">
              <w:rPr>
                <w:rFonts w:ascii="標楷體" w:eastAsia="標楷體" w:hAnsi="標楷體" w:cs="標楷體" w:hint="eastAsia"/>
                <w:color w:val="FF0000"/>
                <w:sz w:val="24"/>
                <w:szCs w:val="24"/>
              </w:rPr>
              <w:t>及</w:t>
            </w:r>
            <w:r w:rsidRPr="00325838">
              <w:rPr>
                <w:rFonts w:ascii="標楷體" w:eastAsia="標楷體" w:hAnsi="標楷體" w:cs="標楷體" w:hint="eastAsia"/>
                <w:color w:val="FF0000"/>
                <w:sz w:val="24"/>
                <w:szCs w:val="24"/>
              </w:rPr>
              <w:lastRenderedPageBreak/>
              <w:t>心肺耐力的意義及改善方法。</w:t>
            </w:r>
          </w:p>
          <w:p w14:paraId="1F1ACBF7"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5.了解維持運動習慣及增進體適能的原則。</w:t>
            </w:r>
          </w:p>
          <w:p w14:paraId="620F8B7C"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6.</w:t>
            </w:r>
            <w:proofErr w:type="gramStart"/>
            <w:r w:rsidRPr="00325838">
              <w:rPr>
                <w:rFonts w:ascii="標楷體" w:eastAsia="標楷體" w:hAnsi="標楷體" w:cs="標楷體" w:hint="eastAsia"/>
                <w:color w:val="FF0000"/>
                <w:sz w:val="24"/>
                <w:szCs w:val="24"/>
              </w:rPr>
              <w:t>鼓厲學生</w:t>
            </w:r>
            <w:proofErr w:type="gramEnd"/>
            <w:r w:rsidRPr="00325838">
              <w:rPr>
                <w:rFonts w:ascii="標楷體" w:eastAsia="標楷體" w:hAnsi="標楷體" w:cs="標楷體" w:hint="eastAsia"/>
                <w:color w:val="FF0000"/>
                <w:sz w:val="24"/>
                <w:szCs w:val="24"/>
              </w:rPr>
              <w:t>利用課餘或假日時間多與家人走出戶外從事健康體適能活動，並能增進家庭和諧與培養家人感情</w:t>
            </w:r>
          </w:p>
          <w:p w14:paraId="0966FC33"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7. 學生能了解體適能與日常生活之關係，以減低運動傷害的發生。</w:t>
            </w:r>
          </w:p>
          <w:p w14:paraId="4EE5F66F" w14:textId="77777777" w:rsidR="00325838" w:rsidRPr="00325838" w:rsidRDefault="00325838" w:rsidP="007264D9">
            <w:pPr>
              <w:rPr>
                <w:rFonts w:ascii="標楷體" w:eastAsia="標楷體" w:hAnsi="標楷體" w:cs="標楷體"/>
                <w:color w:val="FF0000"/>
                <w:sz w:val="24"/>
                <w:szCs w:val="24"/>
              </w:rPr>
            </w:pPr>
          </w:p>
          <w:p w14:paraId="672BEC38" w14:textId="77777777" w:rsidR="00325838" w:rsidRPr="00325838" w:rsidRDefault="00325838" w:rsidP="007264D9">
            <w:pPr>
              <w:rPr>
                <w:rFonts w:ascii="標楷體" w:eastAsia="標楷體" w:hAnsi="標楷體" w:cs="標楷體"/>
                <w:color w:val="FF0000"/>
                <w:sz w:val="24"/>
                <w:szCs w:val="24"/>
              </w:rPr>
            </w:pPr>
          </w:p>
          <w:p w14:paraId="1B120FC4"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活動</w:t>
            </w:r>
            <w:proofErr w:type="gramStart"/>
            <w:r w:rsidRPr="00325838">
              <w:rPr>
                <w:rFonts w:ascii="標楷體" w:eastAsia="標楷體" w:hAnsi="標楷體" w:cs="標楷體" w:hint="eastAsia"/>
                <w:color w:val="FF0000"/>
                <w:sz w:val="24"/>
                <w:szCs w:val="24"/>
              </w:rPr>
              <w:t>一</w:t>
            </w:r>
            <w:proofErr w:type="gramEnd"/>
            <w:r w:rsidRPr="00325838">
              <w:rPr>
                <w:rFonts w:ascii="標楷體" w:eastAsia="標楷體" w:hAnsi="標楷體" w:cs="標楷體" w:hint="eastAsia"/>
                <w:color w:val="FF0000"/>
                <w:sz w:val="24"/>
                <w:szCs w:val="24"/>
              </w:rPr>
              <w:t>：健康體適能</w:t>
            </w:r>
          </w:p>
          <w:p w14:paraId="1EF38981"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1.介紹體適能的意義、要素。</w:t>
            </w:r>
          </w:p>
          <w:p w14:paraId="7FEECF49"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2.調查學生的身體健康情況。</w:t>
            </w:r>
          </w:p>
          <w:p w14:paraId="079310EB"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3.了解身體組成及肌力與肌耐力的意義及改善方法。</w:t>
            </w:r>
          </w:p>
          <w:p w14:paraId="2FFCC257"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4.了解柔軟度、</w:t>
            </w:r>
            <w:proofErr w:type="gramStart"/>
            <w:r w:rsidRPr="00325838">
              <w:rPr>
                <w:rFonts w:ascii="標楷體" w:eastAsia="標楷體" w:hAnsi="標楷體" w:cs="標楷體" w:hint="eastAsia"/>
                <w:color w:val="FF0000"/>
                <w:sz w:val="24"/>
                <w:szCs w:val="24"/>
              </w:rPr>
              <w:t>瞬發力</w:t>
            </w:r>
            <w:proofErr w:type="gramEnd"/>
            <w:r w:rsidRPr="00325838">
              <w:rPr>
                <w:rFonts w:ascii="標楷體" w:eastAsia="標楷體" w:hAnsi="標楷體" w:cs="標楷體" w:hint="eastAsia"/>
                <w:color w:val="FF0000"/>
                <w:sz w:val="24"/>
                <w:szCs w:val="24"/>
              </w:rPr>
              <w:t>及心肺耐力的意義及改善方法。</w:t>
            </w:r>
          </w:p>
          <w:p w14:paraId="0EB85B93"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5.了解維持運動習慣及增進體適能的原則。</w:t>
            </w:r>
          </w:p>
          <w:p w14:paraId="519DD351"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lastRenderedPageBreak/>
              <w:t>6.</w:t>
            </w:r>
            <w:proofErr w:type="gramStart"/>
            <w:r w:rsidRPr="00325838">
              <w:rPr>
                <w:rFonts w:ascii="標楷體" w:eastAsia="標楷體" w:hAnsi="標楷體" w:cs="標楷體" w:hint="eastAsia"/>
                <w:color w:val="FF0000"/>
                <w:sz w:val="24"/>
                <w:szCs w:val="24"/>
              </w:rPr>
              <w:t>鼓厲學生</w:t>
            </w:r>
            <w:proofErr w:type="gramEnd"/>
            <w:r w:rsidRPr="00325838">
              <w:rPr>
                <w:rFonts w:ascii="標楷體" w:eastAsia="標楷體" w:hAnsi="標楷體" w:cs="標楷體" w:hint="eastAsia"/>
                <w:color w:val="FF0000"/>
                <w:sz w:val="24"/>
                <w:szCs w:val="24"/>
              </w:rPr>
              <w:t>利用課餘或假日時間多與家人走出戶外從事健康體適能活動</w:t>
            </w:r>
          </w:p>
          <w:p w14:paraId="2EC0BE1E"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7. 學生能了解體適能與日常生活之關係，以減低運動傷害的發生。</w:t>
            </w:r>
          </w:p>
          <w:p w14:paraId="334A49C2" w14:textId="6C74F672" w:rsidR="00325838" w:rsidRPr="00325838" w:rsidRDefault="00007BF7" w:rsidP="007264D9">
            <w:pPr>
              <w:rPr>
                <w:rFonts w:ascii="標楷體" w:eastAsia="標楷體" w:hAnsi="標楷體" w:cs="標楷體"/>
                <w:color w:val="FF0000"/>
                <w:sz w:val="24"/>
                <w:szCs w:val="24"/>
              </w:rPr>
            </w:pPr>
            <w:r>
              <w:rPr>
                <w:rFonts w:ascii="標楷體" w:eastAsia="標楷體" w:hAnsi="標楷體" w:cs="標楷體"/>
                <w:color w:val="FF0000"/>
                <w:sz w:val="24"/>
                <w:szCs w:val="24"/>
              </w:rPr>
              <w:t>8.從事戶外活動或運動須注意交通安全等問題</w:t>
            </w:r>
          </w:p>
          <w:p w14:paraId="43FC6E8B" w14:textId="77777777" w:rsidR="00325838" w:rsidRPr="00325838" w:rsidRDefault="00325838" w:rsidP="007264D9">
            <w:pPr>
              <w:rPr>
                <w:rFonts w:ascii="標楷體" w:eastAsia="標楷體" w:hAnsi="標楷體" w:cs="標楷體"/>
                <w:color w:val="FF0000"/>
                <w:sz w:val="24"/>
                <w:szCs w:val="24"/>
              </w:rPr>
            </w:pPr>
          </w:p>
          <w:p w14:paraId="03C531FB" w14:textId="77777777" w:rsidR="00325838" w:rsidRPr="00325838" w:rsidRDefault="00325838" w:rsidP="00EC694E">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F1B22D4" w14:textId="4629A6E2" w:rsidR="00325838" w:rsidRPr="00325838" w:rsidRDefault="00325838" w:rsidP="00EC694E">
            <w:pPr>
              <w:ind w:left="317" w:hanging="317"/>
              <w:jc w:val="center"/>
              <w:rPr>
                <w:rFonts w:ascii="標楷體" w:eastAsia="標楷體" w:hAnsi="標楷體" w:cs="標楷體"/>
                <w:color w:val="FF0000"/>
                <w:sz w:val="24"/>
                <w:szCs w:val="24"/>
              </w:rPr>
            </w:pPr>
            <w:r w:rsidRPr="00325838">
              <w:rPr>
                <w:rFonts w:ascii="標楷體" w:eastAsia="標楷體" w:hAnsi="標楷體" w:cs="標楷體"/>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140525" w14:textId="46F40484" w:rsidR="00325838" w:rsidRPr="00325838" w:rsidRDefault="00325838" w:rsidP="00EC694E">
            <w:pPr>
              <w:ind w:left="-22" w:hanging="7"/>
              <w:rPr>
                <w:rFonts w:ascii="標楷體" w:eastAsia="標楷體" w:hAnsi="標楷體" w:cs="標楷體"/>
                <w:noProof/>
                <w:color w:val="FF0000"/>
                <w:sz w:val="24"/>
                <w:szCs w:val="24"/>
              </w:rPr>
            </w:pPr>
            <w:r w:rsidRPr="00325838">
              <w:rPr>
                <w:rFonts w:ascii="標楷體" w:eastAsia="標楷體" w:hAnsi="標楷體" w:cs="標楷體" w:hint="eastAsia"/>
                <w:color w:val="FF0000"/>
                <w:sz w:val="24"/>
                <w:szCs w:val="24"/>
              </w:rPr>
              <w:t>依據教育部體適能實施辦法</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5E22AF"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實作：坐</w:t>
            </w:r>
            <w:proofErr w:type="gramStart"/>
            <w:r w:rsidRPr="00325838">
              <w:rPr>
                <w:rFonts w:ascii="標楷體" w:eastAsia="標楷體" w:hAnsi="標楷體" w:cs="標楷體" w:hint="eastAsia"/>
                <w:color w:val="FF0000"/>
                <w:sz w:val="24"/>
                <w:szCs w:val="24"/>
              </w:rPr>
              <w:t>姿體前</w:t>
            </w:r>
            <w:proofErr w:type="gramEnd"/>
            <w:r w:rsidRPr="00325838">
              <w:rPr>
                <w:rFonts w:ascii="標楷體" w:eastAsia="標楷體" w:hAnsi="標楷體" w:cs="標楷體" w:hint="eastAsia"/>
                <w:color w:val="FF0000"/>
                <w:sz w:val="24"/>
                <w:szCs w:val="24"/>
              </w:rPr>
              <w:t>彎、仰臥捲腹、立定跳遠、800/1600公尺跑走</w:t>
            </w:r>
          </w:p>
          <w:p w14:paraId="0E162606" w14:textId="77777777" w:rsidR="00325838" w:rsidRPr="00325838" w:rsidRDefault="00325838"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65482D"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【家庭暴力防治教育】</w:t>
            </w:r>
          </w:p>
          <w:p w14:paraId="508EAD74" w14:textId="77777777" w:rsid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【生命教育】生 J3.</w:t>
            </w:r>
            <w:r w:rsidRPr="00325838">
              <w:rPr>
                <w:rFonts w:ascii="標楷體" w:eastAsia="標楷體" w:hAnsi="標楷體" w:hint="eastAsia"/>
                <w:color w:val="FF0000"/>
              </w:rPr>
              <w:t xml:space="preserve"> </w:t>
            </w:r>
            <w:r w:rsidRPr="00325838">
              <w:rPr>
                <w:rFonts w:ascii="標楷體" w:eastAsia="標楷體" w:hAnsi="標楷體" w:cs="標楷體" w:hint="eastAsia"/>
                <w:color w:val="FF0000"/>
                <w:sz w:val="24"/>
                <w:szCs w:val="24"/>
              </w:rPr>
              <w:t>生 J4</w:t>
            </w:r>
            <w:r w:rsidRPr="00325838">
              <w:rPr>
                <w:rFonts w:ascii="標楷體" w:eastAsia="標楷體" w:hAnsi="標楷體" w:cs="標楷體"/>
                <w:color w:val="FF0000"/>
                <w:sz w:val="24"/>
                <w:szCs w:val="24"/>
              </w:rPr>
              <w:cr/>
            </w:r>
            <w:proofErr w:type="gramStart"/>
            <w:r w:rsidRPr="00325838">
              <w:rPr>
                <w:rFonts w:ascii="標楷體" w:eastAsia="標楷體" w:hAnsi="標楷體" w:cs="標楷體" w:hint="eastAsia"/>
                <w:color w:val="FF0000"/>
                <w:sz w:val="24"/>
                <w:szCs w:val="24"/>
              </w:rPr>
              <w:t>【</w:t>
            </w:r>
            <w:proofErr w:type="gramEnd"/>
            <w:r w:rsidRPr="00325838">
              <w:rPr>
                <w:rFonts w:ascii="標楷體" w:eastAsia="標楷體" w:hAnsi="標楷體" w:cs="標楷體" w:hint="eastAsia"/>
                <w:color w:val="FF0000"/>
                <w:sz w:val="24"/>
                <w:szCs w:val="24"/>
              </w:rPr>
              <w:t>全民國防教育</w:t>
            </w:r>
          </w:p>
          <w:p w14:paraId="3F4A6CDC" w14:textId="218F5FEE" w:rsidR="00007BF7" w:rsidRDefault="00007BF7" w:rsidP="007264D9">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Pr="00007BF7">
              <w:rPr>
                <w:rFonts w:ascii="標楷體" w:eastAsia="標楷體" w:hAnsi="標楷體" w:cs="標楷體" w:hint="eastAsia"/>
                <w:color w:val="FF0000"/>
                <w:sz w:val="24"/>
                <w:szCs w:val="24"/>
              </w:rPr>
              <w:t>交通安全教育</w:t>
            </w:r>
            <w:r>
              <w:rPr>
                <w:rFonts w:ascii="標楷體" w:eastAsia="標楷體" w:hAnsi="標楷體" w:cs="標楷體" w:hint="eastAsia"/>
                <w:color w:val="FF0000"/>
                <w:sz w:val="24"/>
                <w:szCs w:val="24"/>
              </w:rPr>
              <w:t>】</w:t>
            </w:r>
          </w:p>
          <w:p w14:paraId="6B7A1D0A" w14:textId="30FF1E52" w:rsidR="00EF32A4" w:rsidRPr="00325838" w:rsidRDefault="00EF32A4" w:rsidP="007264D9">
            <w:pPr>
              <w:ind w:left="-22" w:hanging="7"/>
              <w:rPr>
                <w:rFonts w:ascii="標楷體" w:eastAsia="標楷體" w:hAnsi="標楷體" w:cs="標楷體"/>
                <w:color w:val="FF0000"/>
                <w:sz w:val="24"/>
                <w:szCs w:val="24"/>
              </w:rPr>
            </w:pPr>
            <w:r w:rsidRPr="00A31BD0">
              <w:rPr>
                <w:rFonts w:ascii="標楷體" w:eastAsia="標楷體" w:hAnsi="標楷體" w:hint="eastAsia"/>
                <w:color w:val="FF0000"/>
              </w:rPr>
              <w:t xml:space="preserve">【家庭教育】家 </w:t>
            </w:r>
            <w:r w:rsidRPr="00A31BD0">
              <w:rPr>
                <w:rFonts w:ascii="標楷體" w:eastAsia="標楷體" w:hAnsi="標楷體" w:hint="eastAsia"/>
                <w:color w:val="FF0000"/>
              </w:rPr>
              <w:lastRenderedPageBreak/>
              <w:t>J3. 家 J13</w:t>
            </w:r>
          </w:p>
          <w:p w14:paraId="02BD75E5" w14:textId="77777777" w:rsidR="00325838" w:rsidRPr="00325838" w:rsidRDefault="00325838"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39609122" w14:textId="4A49AA54" w:rsidR="00325838" w:rsidRPr="00500692" w:rsidRDefault="00325838" w:rsidP="00EC694E">
            <w:pPr>
              <w:adjustRightInd w:val="0"/>
              <w:snapToGrid w:val="0"/>
              <w:spacing w:line="0" w:lineRule="atLeast"/>
              <w:ind w:hanging="7"/>
              <w:jc w:val="left"/>
              <w:rPr>
                <w:rFonts w:ascii="標楷體" w:eastAsia="標楷體" w:hAnsi="標楷體" w:cs="標楷體"/>
                <w:sz w:val="24"/>
                <w:szCs w:val="24"/>
              </w:rPr>
            </w:pPr>
            <w:r w:rsidRPr="00855A21">
              <w:rPr>
                <w:rFonts w:ascii="標楷體" w:eastAsia="標楷體" w:hAnsi="標楷體" w:hint="eastAsia"/>
              </w:rPr>
              <w:lastRenderedPageBreak/>
              <w:t>4-5社自學期成績補考</w:t>
            </w:r>
            <w:r w:rsidRPr="00855A21">
              <w:rPr>
                <w:rFonts w:ascii="標楷體" w:eastAsia="標楷體" w:hAnsi="標楷體" w:hint="eastAsia"/>
              </w:rPr>
              <w:br/>
              <w:t>3課輔</w:t>
            </w:r>
            <w:proofErr w:type="gramStart"/>
            <w:r w:rsidRPr="00855A21">
              <w:rPr>
                <w:rFonts w:ascii="標楷體" w:eastAsia="標楷體" w:hAnsi="標楷體" w:hint="eastAsia"/>
              </w:rPr>
              <w:t>及學扶開始</w:t>
            </w:r>
            <w:proofErr w:type="gramEnd"/>
          </w:p>
        </w:tc>
      </w:tr>
      <w:tr w:rsidR="00325838" w14:paraId="2087C189"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457348B0" w14:textId="77777777" w:rsidR="00325838" w:rsidRDefault="00325838"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p>
          <w:p w14:paraId="5F9ED03E" w14:textId="72B86BBD" w:rsidR="00325838" w:rsidRDefault="00325838" w:rsidP="00EC694E">
            <w:pPr>
              <w:jc w:val="center"/>
              <w:rPr>
                <w:rFonts w:ascii="標楷體" w:eastAsia="標楷體" w:hAnsi="標楷體" w:cs="標楷體"/>
                <w:color w:val="FF0000"/>
                <w:sz w:val="24"/>
                <w:szCs w:val="24"/>
              </w:rPr>
            </w:pPr>
            <w:r>
              <w:rPr>
                <w:rFonts w:ascii="標楷體" w:eastAsia="標楷體" w:hAnsi="標楷體" w:cs="標楷體" w:hint="eastAsia"/>
                <w:color w:val="auto"/>
                <w:sz w:val="24"/>
                <w:szCs w:val="24"/>
              </w:rPr>
              <w:t>3</w:t>
            </w:r>
            <w:r>
              <w:rPr>
                <w:rFonts w:ascii="標楷體" w:eastAsia="標楷體" w:hAnsi="標楷體" w:cs="標楷體"/>
                <w:color w:val="auto"/>
                <w:sz w:val="24"/>
                <w:szCs w:val="24"/>
              </w:rPr>
              <w:t>/9-3/15</w:t>
            </w:r>
          </w:p>
        </w:tc>
        <w:tc>
          <w:tcPr>
            <w:tcW w:w="1559" w:type="dxa"/>
            <w:tcBorders>
              <w:top w:val="single" w:sz="8" w:space="0" w:color="000000"/>
              <w:left w:val="single" w:sz="8" w:space="0" w:color="000000"/>
              <w:bottom w:val="single" w:sz="8" w:space="0" w:color="000000"/>
              <w:right w:val="single" w:sz="8" w:space="0" w:color="000000"/>
            </w:tcBorders>
          </w:tcPr>
          <w:p w14:paraId="0CA12372" w14:textId="77777777" w:rsidR="00325838" w:rsidRPr="00325838" w:rsidRDefault="00325838" w:rsidP="007264D9">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1d-IV-1 了解各項運動技能原理。</w:t>
            </w:r>
          </w:p>
          <w:p w14:paraId="1CD979E6" w14:textId="77777777" w:rsidR="00325838" w:rsidRPr="00325838" w:rsidRDefault="00325838" w:rsidP="007264D9">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1d-IV-2 反思自己的運動技能。</w:t>
            </w:r>
          </w:p>
          <w:p w14:paraId="6AA7C179" w14:textId="5E2629D8" w:rsidR="00325838" w:rsidRPr="00325838" w:rsidRDefault="00325838" w:rsidP="00EC694E">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0B62ED3" w14:textId="792033A2" w:rsidR="00325838" w:rsidRPr="00325838" w:rsidRDefault="00325838" w:rsidP="00EC694E">
            <w:pPr>
              <w:jc w:val="cente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Ab-IV-1 體適能促進策略與活動方法。</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69CAD5"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動</w:t>
            </w:r>
            <w:proofErr w:type="gramStart"/>
            <w:r w:rsidRPr="00325838">
              <w:rPr>
                <w:rFonts w:ascii="標楷體" w:eastAsia="標楷體" w:hAnsi="標楷體" w:cs="標楷體" w:hint="eastAsia"/>
                <w:color w:val="FF0000"/>
                <w:sz w:val="24"/>
                <w:szCs w:val="24"/>
              </w:rPr>
              <w:t>一</w:t>
            </w:r>
            <w:proofErr w:type="gramEnd"/>
            <w:r w:rsidRPr="00325838">
              <w:rPr>
                <w:rFonts w:ascii="標楷體" w:eastAsia="標楷體" w:hAnsi="標楷體" w:cs="標楷體" w:hint="eastAsia"/>
                <w:color w:val="FF0000"/>
                <w:sz w:val="24"/>
                <w:szCs w:val="24"/>
              </w:rPr>
              <w:t>：健康體適能</w:t>
            </w:r>
          </w:p>
          <w:p w14:paraId="6C972651"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1.介紹體適能的意義、要素。</w:t>
            </w:r>
          </w:p>
          <w:p w14:paraId="7DA5E290"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2.調查學生的身體健康情況。</w:t>
            </w:r>
          </w:p>
          <w:p w14:paraId="5FF1B94E"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3.了解身體組成及肌力與肌耐力的意義及改善方法。</w:t>
            </w:r>
          </w:p>
          <w:p w14:paraId="575EBD13"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4.了解柔軟度、</w:t>
            </w:r>
            <w:proofErr w:type="gramStart"/>
            <w:r w:rsidRPr="00325838">
              <w:rPr>
                <w:rFonts w:ascii="標楷體" w:eastAsia="標楷體" w:hAnsi="標楷體" w:cs="標楷體" w:hint="eastAsia"/>
                <w:color w:val="FF0000"/>
                <w:sz w:val="24"/>
                <w:szCs w:val="24"/>
              </w:rPr>
              <w:t>瞬發力</w:t>
            </w:r>
            <w:proofErr w:type="gramEnd"/>
            <w:r w:rsidRPr="00325838">
              <w:rPr>
                <w:rFonts w:ascii="標楷體" w:eastAsia="標楷體" w:hAnsi="標楷體" w:cs="標楷體" w:hint="eastAsia"/>
                <w:color w:val="FF0000"/>
                <w:sz w:val="24"/>
                <w:szCs w:val="24"/>
              </w:rPr>
              <w:t>及心肺耐力的意義及改善方法。</w:t>
            </w:r>
          </w:p>
          <w:p w14:paraId="688876A3"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5.了解維持運動習慣及增進體適能的原則。</w:t>
            </w:r>
          </w:p>
          <w:p w14:paraId="563C4B44" w14:textId="77777777" w:rsidR="00325838" w:rsidRP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6.</w:t>
            </w:r>
            <w:proofErr w:type="gramStart"/>
            <w:r w:rsidRPr="00325838">
              <w:rPr>
                <w:rFonts w:ascii="標楷體" w:eastAsia="標楷體" w:hAnsi="標楷體" w:cs="標楷體" w:hint="eastAsia"/>
                <w:color w:val="FF0000"/>
                <w:sz w:val="24"/>
                <w:szCs w:val="24"/>
              </w:rPr>
              <w:t>鼓厲學生</w:t>
            </w:r>
            <w:proofErr w:type="gramEnd"/>
            <w:r w:rsidRPr="00325838">
              <w:rPr>
                <w:rFonts w:ascii="標楷體" w:eastAsia="標楷體" w:hAnsi="標楷體" w:cs="標楷體" w:hint="eastAsia"/>
                <w:color w:val="FF0000"/>
                <w:sz w:val="24"/>
                <w:szCs w:val="24"/>
              </w:rPr>
              <w:t>利用課餘或假日時間多與家人走出戶外從事健康體適能活動，並</w:t>
            </w:r>
            <w:r w:rsidRPr="00325838">
              <w:rPr>
                <w:rFonts w:ascii="標楷體" w:eastAsia="標楷體" w:hAnsi="標楷體" w:cs="標楷體" w:hint="eastAsia"/>
                <w:color w:val="FF0000"/>
                <w:sz w:val="24"/>
                <w:szCs w:val="24"/>
              </w:rPr>
              <w:lastRenderedPageBreak/>
              <w:t>能增進家庭和諧與培養家人感情</w:t>
            </w:r>
          </w:p>
          <w:p w14:paraId="622059CD" w14:textId="77777777" w:rsidR="00325838" w:rsidRDefault="00325838" w:rsidP="007264D9">
            <w:pPr>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7. 學生能了解體適能與日常生活之關係，以減低運動傷害的發生。</w:t>
            </w:r>
          </w:p>
          <w:p w14:paraId="6B8559D3" w14:textId="77777777" w:rsidR="00007BF7" w:rsidRPr="00325838" w:rsidRDefault="00007BF7" w:rsidP="00007BF7">
            <w:pPr>
              <w:rPr>
                <w:rFonts w:ascii="標楷體" w:eastAsia="標楷體" w:hAnsi="標楷體" w:cs="標楷體"/>
                <w:color w:val="FF0000"/>
                <w:sz w:val="24"/>
                <w:szCs w:val="24"/>
              </w:rPr>
            </w:pPr>
            <w:r>
              <w:rPr>
                <w:rFonts w:ascii="標楷體" w:eastAsia="標楷體" w:hAnsi="標楷體" w:cs="標楷體"/>
                <w:color w:val="FF0000"/>
                <w:sz w:val="24"/>
                <w:szCs w:val="24"/>
              </w:rPr>
              <w:t>8.從事戶外活動或運動須注意交通安全等問題</w:t>
            </w:r>
          </w:p>
          <w:p w14:paraId="7667145E" w14:textId="77777777" w:rsidR="00007BF7" w:rsidRPr="00007BF7" w:rsidRDefault="00007BF7" w:rsidP="007264D9">
            <w:pPr>
              <w:rPr>
                <w:rFonts w:ascii="標楷體" w:eastAsia="標楷體" w:hAnsi="標楷體" w:cs="標楷體"/>
                <w:color w:val="FF0000"/>
                <w:sz w:val="24"/>
                <w:szCs w:val="24"/>
              </w:rPr>
            </w:pPr>
          </w:p>
          <w:p w14:paraId="282F35C3" w14:textId="77777777" w:rsidR="00325838" w:rsidRPr="00325838" w:rsidRDefault="00325838" w:rsidP="00EC694E">
            <w:pPr>
              <w:rPr>
                <w:rFonts w:ascii="標楷體" w:eastAsia="標楷體" w:hAnsi="標楷體" w:cs="標楷體"/>
                <w:color w:val="FF0000"/>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2E3CE7" w14:textId="0E21EF1C" w:rsidR="00325838" w:rsidRPr="00325838" w:rsidRDefault="00325838" w:rsidP="00EC694E">
            <w:pPr>
              <w:ind w:left="317" w:hanging="317"/>
              <w:jc w:val="center"/>
              <w:rPr>
                <w:rFonts w:ascii="標楷體" w:eastAsia="標楷體" w:hAnsi="標楷體" w:cs="標楷體"/>
                <w:color w:val="FF0000"/>
                <w:sz w:val="24"/>
                <w:szCs w:val="24"/>
              </w:rPr>
            </w:pPr>
            <w:r w:rsidRPr="00325838">
              <w:rPr>
                <w:rFonts w:ascii="標楷體" w:eastAsia="標楷體" w:hAnsi="標楷體" w:cs="標楷體"/>
                <w:color w:val="FF0000"/>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E33333" w14:textId="46DEAC49" w:rsidR="00325838" w:rsidRPr="00325838" w:rsidRDefault="00325838" w:rsidP="00EC694E">
            <w:pPr>
              <w:ind w:left="-22" w:hanging="7"/>
              <w:rPr>
                <w:rFonts w:ascii="標楷體" w:eastAsia="標楷體" w:hAnsi="標楷體" w:cs="標楷體"/>
                <w:noProof/>
                <w:color w:val="FF0000"/>
                <w:sz w:val="24"/>
                <w:szCs w:val="24"/>
              </w:rPr>
            </w:pPr>
            <w:r w:rsidRPr="00325838">
              <w:rPr>
                <w:rFonts w:ascii="標楷體" w:eastAsia="標楷體" w:hAnsi="標楷體" w:cs="標楷體" w:hint="eastAsia"/>
                <w:color w:val="FF0000"/>
                <w:sz w:val="24"/>
                <w:szCs w:val="24"/>
              </w:rPr>
              <w:t>依據教育部體適能實施辦法</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843F50"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實作：坐</w:t>
            </w:r>
            <w:proofErr w:type="gramStart"/>
            <w:r w:rsidRPr="00325838">
              <w:rPr>
                <w:rFonts w:ascii="標楷體" w:eastAsia="標楷體" w:hAnsi="標楷體" w:cs="標楷體" w:hint="eastAsia"/>
                <w:color w:val="FF0000"/>
                <w:sz w:val="24"/>
                <w:szCs w:val="24"/>
              </w:rPr>
              <w:t>姿體前</w:t>
            </w:r>
            <w:proofErr w:type="gramEnd"/>
            <w:r w:rsidRPr="00325838">
              <w:rPr>
                <w:rFonts w:ascii="標楷體" w:eastAsia="標楷體" w:hAnsi="標楷體" w:cs="標楷體" w:hint="eastAsia"/>
                <w:color w:val="FF0000"/>
                <w:sz w:val="24"/>
                <w:szCs w:val="24"/>
              </w:rPr>
              <w:t>彎、仰臥捲腹、立定跳遠、800/1600公尺跑走</w:t>
            </w:r>
          </w:p>
          <w:p w14:paraId="752FF7BA" w14:textId="77777777" w:rsidR="00325838" w:rsidRPr="00325838" w:rsidRDefault="00325838"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7DD540"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【家庭暴力防治教育】</w:t>
            </w:r>
          </w:p>
          <w:p w14:paraId="116AD564"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【生命教育】生J3.</w:t>
            </w:r>
            <w:r w:rsidRPr="00325838">
              <w:rPr>
                <w:rFonts w:ascii="標楷體" w:eastAsia="標楷體" w:hAnsi="標楷體" w:hint="eastAsia"/>
                <w:color w:val="FF0000"/>
              </w:rPr>
              <w:t xml:space="preserve"> </w:t>
            </w:r>
            <w:r w:rsidRPr="00325838">
              <w:rPr>
                <w:rFonts w:ascii="標楷體" w:eastAsia="標楷體" w:hAnsi="標楷體" w:cs="標楷體" w:hint="eastAsia"/>
                <w:color w:val="FF0000"/>
                <w:sz w:val="24"/>
                <w:szCs w:val="24"/>
              </w:rPr>
              <w:t>生 J4</w:t>
            </w:r>
          </w:p>
          <w:p w14:paraId="4A890856" w14:textId="77777777" w:rsidR="00325838" w:rsidRPr="00325838" w:rsidRDefault="00325838" w:rsidP="007264D9">
            <w:pPr>
              <w:ind w:left="-22" w:hanging="7"/>
              <w:rPr>
                <w:rFonts w:ascii="標楷體" w:eastAsia="標楷體" w:hAnsi="標楷體" w:cs="標楷體"/>
                <w:color w:val="FF0000"/>
                <w:sz w:val="24"/>
                <w:szCs w:val="24"/>
              </w:rPr>
            </w:pPr>
            <w:r w:rsidRPr="00325838">
              <w:rPr>
                <w:rFonts w:ascii="標楷體" w:eastAsia="標楷體" w:hAnsi="標楷體" w:cs="標楷體" w:hint="eastAsia"/>
                <w:color w:val="FF0000"/>
                <w:sz w:val="24"/>
                <w:szCs w:val="24"/>
              </w:rPr>
              <w:t>【全民國防教育】</w:t>
            </w:r>
          </w:p>
          <w:p w14:paraId="10A21DAE" w14:textId="77777777" w:rsidR="00007BF7" w:rsidRPr="00325838" w:rsidRDefault="00007BF7" w:rsidP="00007BF7">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Pr="00007BF7">
              <w:rPr>
                <w:rFonts w:ascii="標楷體" w:eastAsia="標楷體" w:hAnsi="標楷體" w:cs="標楷體" w:hint="eastAsia"/>
                <w:color w:val="FF0000"/>
                <w:sz w:val="24"/>
                <w:szCs w:val="24"/>
              </w:rPr>
              <w:t>交通安全教育</w:t>
            </w:r>
            <w:r>
              <w:rPr>
                <w:rFonts w:ascii="標楷體" w:eastAsia="標楷體" w:hAnsi="標楷體" w:cs="標楷體" w:hint="eastAsia"/>
                <w:color w:val="FF0000"/>
                <w:sz w:val="24"/>
                <w:szCs w:val="24"/>
              </w:rPr>
              <w:t>】</w:t>
            </w:r>
          </w:p>
          <w:p w14:paraId="4C3F905B" w14:textId="463B0E93" w:rsidR="00325838" w:rsidRPr="00007BF7" w:rsidRDefault="00EF32A4" w:rsidP="00EC694E">
            <w:pPr>
              <w:ind w:left="-22" w:hanging="7"/>
              <w:rPr>
                <w:rFonts w:ascii="標楷體" w:eastAsia="標楷體" w:hAnsi="標楷體" w:cs="標楷體"/>
                <w:color w:val="FF0000"/>
                <w:sz w:val="24"/>
                <w:szCs w:val="24"/>
              </w:rPr>
            </w:pPr>
            <w:r w:rsidRPr="00A31BD0">
              <w:rPr>
                <w:rFonts w:ascii="標楷體" w:eastAsia="標楷體" w:hAnsi="標楷體" w:hint="eastAsia"/>
                <w:color w:val="FF0000"/>
              </w:rPr>
              <w:t>【家庭教育】家 J3. 家 J13</w:t>
            </w:r>
          </w:p>
        </w:tc>
        <w:tc>
          <w:tcPr>
            <w:tcW w:w="1784" w:type="dxa"/>
            <w:tcBorders>
              <w:top w:val="single" w:sz="8" w:space="0" w:color="000000"/>
              <w:bottom w:val="single" w:sz="8" w:space="0" w:color="000000"/>
              <w:right w:val="single" w:sz="8" w:space="0" w:color="000000"/>
            </w:tcBorders>
            <w:vAlign w:val="center"/>
          </w:tcPr>
          <w:p w14:paraId="3D91E194" w14:textId="29D740A8" w:rsidR="00325838" w:rsidRPr="00500692" w:rsidRDefault="00325838"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10-14校內語文競賽   </w:t>
            </w:r>
          </w:p>
        </w:tc>
      </w:tr>
      <w:tr w:rsidR="006C2665" w14:paraId="6BF8486D"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1C698122" w14:textId="77777777" w:rsidR="006C2665" w:rsidRPr="004C7166" w:rsidRDefault="006C2665"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第六</w:t>
            </w:r>
            <w:proofErr w:type="gramStart"/>
            <w:r w:rsidRPr="004C7166">
              <w:rPr>
                <w:rFonts w:ascii="標楷體" w:eastAsia="標楷體" w:hAnsi="標楷體" w:cs="標楷體" w:hint="eastAsia"/>
                <w:color w:val="auto"/>
                <w:sz w:val="24"/>
                <w:szCs w:val="24"/>
              </w:rPr>
              <w:t>週</w:t>
            </w:r>
            <w:proofErr w:type="gramEnd"/>
          </w:p>
          <w:p w14:paraId="3E9CCE5F" w14:textId="168BB0FF" w:rsidR="006C2665" w:rsidRDefault="006C2665"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3/16-3/22</w:t>
            </w:r>
          </w:p>
        </w:tc>
        <w:tc>
          <w:tcPr>
            <w:tcW w:w="1559" w:type="dxa"/>
            <w:tcBorders>
              <w:top w:val="single" w:sz="8" w:space="0" w:color="000000"/>
              <w:left w:val="single" w:sz="8" w:space="0" w:color="000000"/>
              <w:bottom w:val="single" w:sz="8" w:space="0" w:color="000000"/>
              <w:right w:val="single" w:sz="8" w:space="0" w:color="000000"/>
            </w:tcBorders>
          </w:tcPr>
          <w:p w14:paraId="368D2B7C" w14:textId="77777777" w:rsidR="006C2665" w:rsidRPr="00BE5C97" w:rsidRDefault="006C2665" w:rsidP="007264D9">
            <w:pPr>
              <w:spacing w:line="260" w:lineRule="exact"/>
              <w:jc w:val="left"/>
            </w:pPr>
            <w:r w:rsidRPr="00BE5C97">
              <w:rPr>
                <w:rFonts w:ascii="標楷體" w:eastAsia="標楷體" w:hAnsi="標楷體" w:cs="標楷體" w:hint="eastAsia"/>
                <w:color w:val="auto"/>
              </w:rPr>
              <w:t>1c-IV-1 了解各項運動基礎原理和規則。2c-IV-2 表現利他合群的態度，與他人理性溝通與和諧互動。</w:t>
            </w:r>
          </w:p>
          <w:p w14:paraId="60CA14B4" w14:textId="77777777" w:rsidR="006C2665" w:rsidRPr="00BE5C97" w:rsidRDefault="006C2665" w:rsidP="007264D9">
            <w:pPr>
              <w:spacing w:line="260" w:lineRule="exact"/>
              <w:jc w:val="left"/>
            </w:pPr>
            <w:r w:rsidRPr="00BE5C97">
              <w:rPr>
                <w:rFonts w:ascii="標楷體" w:eastAsia="標楷體" w:hAnsi="標楷體" w:cs="標楷體" w:hint="eastAsia"/>
                <w:color w:val="auto"/>
              </w:rPr>
              <w:t>2c-IV-3 表現自信樂觀、勇於挑戰的學習態度。</w:t>
            </w:r>
          </w:p>
          <w:p w14:paraId="20A5DE7E" w14:textId="4389235E" w:rsidR="006C2665" w:rsidRDefault="006C2665"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3d-IV-2 運用運動比賽中的各種策略。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655424C" w14:textId="7F1EAF27" w:rsidR="006C2665" w:rsidRDefault="006C2665" w:rsidP="00EC694E">
            <w:pPr>
              <w:jc w:val="center"/>
              <w:rPr>
                <w:rFonts w:ascii="標楷體" w:eastAsia="標楷體" w:hAnsi="標楷體" w:cs="標楷體"/>
                <w:color w:val="FF0000"/>
                <w:sz w:val="24"/>
                <w:szCs w:val="24"/>
              </w:rPr>
            </w:pPr>
            <w:r w:rsidRPr="00BE5C97">
              <w:rPr>
                <w:rFonts w:eastAsia="標楷體" w:hint="eastAsia"/>
                <w:color w:val="auto"/>
              </w:rPr>
              <w:t xml:space="preserve">Hb-IV-1 </w:t>
            </w:r>
            <w:r w:rsidRPr="00BE5C97">
              <w:rPr>
                <w:rFonts w:eastAsia="標楷體" w:hint="eastAsia"/>
                <w:color w:val="auto"/>
              </w:rPr>
              <w:t>陣地攻守性球類運動動作組合及團隊戰術。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325B7C" w14:textId="77777777" w:rsidR="006C2665" w:rsidRPr="00BE5C97" w:rsidRDefault="006C2665" w:rsidP="007264D9">
            <w:pPr>
              <w:spacing w:line="260" w:lineRule="exact"/>
              <w:jc w:val="left"/>
            </w:pPr>
            <w:r w:rsidRPr="00BE5C97">
              <w:rPr>
                <w:rFonts w:ascii="標楷體" w:eastAsia="標楷體" w:hAnsi="標楷體" w:cs="標楷體" w:hint="eastAsia"/>
                <w:bCs/>
                <w:snapToGrid w:val="0"/>
                <w:color w:val="auto"/>
              </w:rPr>
              <w:t>第五篇動如脫兔</w:t>
            </w:r>
          </w:p>
          <w:p w14:paraId="41EC88AD" w14:textId="77777777" w:rsidR="006C2665" w:rsidRPr="00BE5C97" w:rsidRDefault="006C2665" w:rsidP="007264D9">
            <w:pPr>
              <w:spacing w:line="260" w:lineRule="exact"/>
              <w:jc w:val="left"/>
            </w:pPr>
            <w:r w:rsidRPr="00BE5C97">
              <w:rPr>
                <w:rFonts w:ascii="標楷體" w:eastAsia="標楷體" w:hAnsi="標楷體" w:cs="標楷體" w:hint="eastAsia"/>
                <w:bCs/>
                <w:snapToGrid w:val="0"/>
                <w:color w:val="auto"/>
              </w:rPr>
              <w:t>第1章籃球～5x5全場比賽</w:t>
            </w:r>
          </w:p>
          <w:p w14:paraId="2A442C84" w14:textId="77777777" w:rsidR="006C2665" w:rsidRPr="00BE5C97" w:rsidRDefault="006C2665" w:rsidP="007264D9">
            <w:pPr>
              <w:spacing w:line="260" w:lineRule="exact"/>
              <w:jc w:val="left"/>
              <w:rPr>
                <w:b/>
                <w:bCs/>
                <w:snapToGrid w:val="0"/>
              </w:rPr>
            </w:pPr>
            <w:r w:rsidRPr="00BE5C97">
              <w:rPr>
                <w:rFonts w:ascii="標楷體" w:eastAsia="標楷體" w:hAnsi="標楷體" w:cs="標楷體" w:hint="eastAsia"/>
                <w:b/>
                <w:bCs/>
                <w:snapToGrid w:val="0"/>
                <w:color w:val="auto"/>
              </w:rPr>
              <w:t xml:space="preserve">一、學習引導 </w:t>
            </w:r>
          </w:p>
          <w:p w14:paraId="146C8B5D"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利用情境中，為何老伯隊能夠輕易獲勝，引導學生回想自己曾在比賽中所遭遇 的問題，逐漸引起學生學習動機，同時帶入本單元的學習歷程與脈絡。</w:t>
            </w:r>
          </w:p>
          <w:p w14:paraId="232B263C"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 xml:space="preserve">二、介紹全場5X5比賽規則與進行方式 </w:t>
            </w:r>
          </w:p>
          <w:p w14:paraId="49668F28" w14:textId="77777777" w:rsidR="006C2665" w:rsidRPr="00BE5C97" w:rsidRDefault="006C2665" w:rsidP="007264D9">
            <w:pPr>
              <w:spacing w:line="260" w:lineRule="exact"/>
              <w:jc w:val="left"/>
            </w:pPr>
            <w:r w:rsidRPr="00BE5C97">
              <w:rPr>
                <w:rFonts w:ascii="標楷體" w:eastAsia="標楷體" w:hAnsi="標楷體" w:cs="標楷體" w:hint="eastAsia"/>
                <w:color w:val="auto"/>
              </w:rPr>
              <w:t>1.與3X3不同的除了參與人數與場地需求不同外，尚有籃下3秒、8秒過半場與 24秒內必須出手投籃的規則等</w:t>
            </w:r>
            <w:r>
              <w:rPr>
                <w:rFonts w:ascii="標楷體" w:eastAsia="標楷體" w:hAnsi="標楷體" w:cs="標楷體" w:hint="eastAsia"/>
                <w:color w:val="auto"/>
              </w:rPr>
              <w:t>。</w:t>
            </w:r>
          </w:p>
          <w:p w14:paraId="7E8ED6AE" w14:textId="77777777" w:rsidR="006C2665" w:rsidRPr="00BE5C97" w:rsidRDefault="006C2665" w:rsidP="007264D9">
            <w:pPr>
              <w:spacing w:line="260" w:lineRule="exact"/>
              <w:jc w:val="left"/>
            </w:pPr>
            <w:r w:rsidRPr="00BE5C97">
              <w:rPr>
                <w:rFonts w:ascii="標楷體" w:eastAsia="標楷體" w:hAnsi="標楷體" w:cs="標楷體" w:hint="eastAsia"/>
                <w:color w:val="auto"/>
              </w:rPr>
              <w:t>2.籃球是一項進攻與防守反覆交替的運動，</w:t>
            </w:r>
            <w:proofErr w:type="gramStart"/>
            <w:r w:rsidRPr="00BE5C97">
              <w:rPr>
                <w:rFonts w:ascii="標楷體" w:eastAsia="標楷體" w:hAnsi="標楷體" w:cs="標楷體" w:hint="eastAsia"/>
                <w:color w:val="auto"/>
              </w:rPr>
              <w:t>持有球權掌握</w:t>
            </w:r>
            <w:proofErr w:type="gramEnd"/>
            <w:r w:rsidRPr="00BE5C97">
              <w:rPr>
                <w:rFonts w:ascii="標楷體" w:eastAsia="標楷體" w:hAnsi="標楷體" w:cs="標楷體" w:hint="eastAsia"/>
                <w:color w:val="auto"/>
              </w:rPr>
              <w:t>進攻才有得分機會，而防守方則須利用防守策略</w:t>
            </w:r>
            <w:proofErr w:type="gramStart"/>
            <w:r w:rsidRPr="00BE5C97">
              <w:rPr>
                <w:rFonts w:ascii="標楷體" w:eastAsia="標楷體" w:hAnsi="標楷體" w:cs="標楷體" w:hint="eastAsia"/>
                <w:color w:val="auto"/>
              </w:rPr>
              <w:t>奪回球</w:t>
            </w:r>
            <w:proofErr w:type="gramEnd"/>
            <w:r w:rsidRPr="00BE5C97">
              <w:rPr>
                <w:rFonts w:ascii="標楷體" w:eastAsia="標楷體" w:hAnsi="標楷體" w:cs="標楷體" w:hint="eastAsia"/>
                <w:color w:val="auto"/>
              </w:rPr>
              <w:t>權</w:t>
            </w:r>
            <w:r>
              <w:rPr>
                <w:rFonts w:ascii="標楷體" w:eastAsia="標楷體" w:hAnsi="標楷體" w:cs="標楷體" w:hint="eastAsia"/>
                <w:color w:val="auto"/>
              </w:rPr>
              <w:t>。</w:t>
            </w:r>
          </w:p>
          <w:p w14:paraId="48CED9A8" w14:textId="77777777" w:rsidR="006C2665" w:rsidRPr="00BE5C97" w:rsidRDefault="006C2665" w:rsidP="007264D9">
            <w:pPr>
              <w:spacing w:line="260" w:lineRule="exact"/>
              <w:jc w:val="left"/>
            </w:pPr>
            <w:r w:rsidRPr="00BE5C97">
              <w:rPr>
                <w:rFonts w:ascii="標楷體" w:eastAsia="標楷體" w:hAnsi="標楷體" w:cs="標楷體" w:hint="eastAsia"/>
                <w:color w:val="auto"/>
              </w:rPr>
              <w:t>3.團隊防守包含區域</w:t>
            </w:r>
            <w:proofErr w:type="gramStart"/>
            <w:r w:rsidRPr="00BE5C97">
              <w:rPr>
                <w:rFonts w:ascii="標楷體" w:eastAsia="標楷體" w:hAnsi="標楷體" w:cs="標楷體" w:hint="eastAsia"/>
                <w:color w:val="auto"/>
              </w:rPr>
              <w:t>防守與盯人</w:t>
            </w:r>
            <w:proofErr w:type="gramEnd"/>
            <w:r w:rsidRPr="00BE5C97">
              <w:rPr>
                <w:rFonts w:ascii="標楷體" w:eastAsia="標楷體" w:hAnsi="標楷體" w:cs="標楷體" w:hint="eastAsia"/>
                <w:color w:val="auto"/>
              </w:rPr>
              <w:t>防守，分別說明區域</w:t>
            </w:r>
            <w:proofErr w:type="gramStart"/>
            <w:r w:rsidRPr="00BE5C97">
              <w:rPr>
                <w:rFonts w:ascii="標楷體" w:eastAsia="標楷體" w:hAnsi="標楷體" w:cs="標楷體" w:hint="eastAsia"/>
                <w:color w:val="auto"/>
              </w:rPr>
              <w:t>防守與盯</w:t>
            </w:r>
            <w:proofErr w:type="gramEnd"/>
            <w:r w:rsidRPr="00BE5C97">
              <w:rPr>
                <w:rFonts w:ascii="標楷體" w:eastAsia="標楷體" w:hAnsi="標楷體" w:cs="標楷體" w:hint="eastAsia"/>
                <w:color w:val="auto"/>
              </w:rPr>
              <w:t>人防守的優缺點。</w:t>
            </w:r>
          </w:p>
          <w:p w14:paraId="4280D307"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lastRenderedPageBreak/>
              <w:t>三、實際操作</w:t>
            </w:r>
          </w:p>
          <w:p w14:paraId="632C9AF1" w14:textId="77777777" w:rsidR="006C2665" w:rsidRPr="00BE5C97" w:rsidRDefault="006C2665" w:rsidP="007264D9">
            <w:pPr>
              <w:spacing w:line="260" w:lineRule="exact"/>
              <w:jc w:val="left"/>
            </w:pPr>
            <w:r w:rsidRPr="00BE5C97">
              <w:rPr>
                <w:rFonts w:ascii="標楷體" w:eastAsia="標楷體" w:hAnsi="標楷體" w:cs="標楷體" w:hint="eastAsia"/>
                <w:color w:val="auto"/>
              </w:rPr>
              <w:t>1.請幾名學生示範站位，簡單呈現區域防守類型與名稱由來</w:t>
            </w:r>
            <w:r>
              <w:rPr>
                <w:rFonts w:ascii="標楷體" w:eastAsia="標楷體" w:hAnsi="標楷體" w:cs="標楷體" w:hint="eastAsia"/>
                <w:color w:val="auto"/>
              </w:rPr>
              <w:t>。</w:t>
            </w:r>
          </w:p>
          <w:p w14:paraId="414102DE" w14:textId="77777777" w:rsidR="006C2665" w:rsidRPr="00BE5C97" w:rsidRDefault="006C2665" w:rsidP="007264D9">
            <w:pPr>
              <w:spacing w:line="260" w:lineRule="exact"/>
              <w:jc w:val="left"/>
            </w:pPr>
            <w:r w:rsidRPr="00BE5C97">
              <w:rPr>
                <w:rFonts w:ascii="標楷體" w:eastAsia="標楷體" w:hAnsi="標楷體" w:cs="標楷體" w:hint="eastAsia"/>
                <w:color w:val="auto"/>
              </w:rPr>
              <w:t>2.可以加入進攻者僅傳導球，讓學生能夠移動防守，同時藉由學生表現講解區域防守較容易暴露的缺點</w:t>
            </w:r>
            <w:r>
              <w:rPr>
                <w:rFonts w:ascii="標楷體" w:eastAsia="標楷體" w:hAnsi="標楷體" w:cs="標楷體" w:hint="eastAsia"/>
                <w:color w:val="auto"/>
              </w:rPr>
              <w:t>。</w:t>
            </w:r>
          </w:p>
          <w:p w14:paraId="7617C707" w14:textId="77777777" w:rsidR="006C2665" w:rsidRPr="00BE5C97" w:rsidRDefault="006C2665" w:rsidP="007264D9">
            <w:pPr>
              <w:spacing w:line="260" w:lineRule="exact"/>
              <w:jc w:val="left"/>
            </w:pPr>
            <w:r w:rsidRPr="00BE5C97">
              <w:rPr>
                <w:rFonts w:ascii="標楷體" w:eastAsia="標楷體" w:hAnsi="標楷體" w:cs="標楷體" w:hint="eastAsia"/>
                <w:color w:val="auto"/>
              </w:rPr>
              <w:t>3.規定學生僅能防守自己所設定的對象，不准幫忙守其他隊友的，</w:t>
            </w:r>
            <w:proofErr w:type="gramStart"/>
            <w:r w:rsidRPr="00BE5C97">
              <w:rPr>
                <w:rFonts w:ascii="標楷體" w:eastAsia="標楷體" w:hAnsi="標楷體" w:cs="標楷體" w:hint="eastAsia"/>
                <w:color w:val="auto"/>
              </w:rPr>
              <w:t>然後請場下</w:t>
            </w:r>
            <w:proofErr w:type="gramEnd"/>
            <w:r w:rsidRPr="00BE5C97">
              <w:rPr>
                <w:rFonts w:ascii="標楷體" w:eastAsia="標楷體" w:hAnsi="標楷體" w:cs="標楷體" w:hint="eastAsia"/>
                <w:color w:val="auto"/>
              </w:rPr>
              <w:t>的同學以及上場的同學，分享在盯人防守上所發生的問題。</w:t>
            </w:r>
          </w:p>
          <w:p w14:paraId="093B4338" w14:textId="77777777" w:rsidR="006C2665" w:rsidRPr="00BE5C97" w:rsidRDefault="006C2665" w:rsidP="006C2665">
            <w:pPr>
              <w:numPr>
                <w:ilvl w:val="0"/>
                <w:numId w:val="43"/>
              </w:numPr>
              <w:spacing w:line="260" w:lineRule="exact"/>
              <w:jc w:val="left"/>
              <w:rPr>
                <w:b/>
              </w:rPr>
            </w:pPr>
            <w:r w:rsidRPr="00BE5C97">
              <w:rPr>
                <w:rFonts w:ascii="標楷體" w:eastAsia="標楷體" w:hAnsi="標楷體" w:cs="標楷體" w:hint="eastAsia"/>
                <w:b/>
                <w:color w:val="auto"/>
              </w:rPr>
              <w:t xml:space="preserve">團隊防守觀念與練習 </w:t>
            </w:r>
          </w:p>
          <w:p w14:paraId="418E6F92" w14:textId="77777777" w:rsidR="006C2665" w:rsidRPr="00BE5C97" w:rsidRDefault="006C2665" w:rsidP="007264D9">
            <w:pPr>
              <w:spacing w:line="260" w:lineRule="exact"/>
              <w:jc w:val="left"/>
            </w:pPr>
            <w:r w:rsidRPr="00BE5C97">
              <w:rPr>
                <w:rFonts w:ascii="標楷體" w:eastAsia="標楷體" w:hAnsi="標楷體" w:cs="標楷體" w:hint="eastAsia"/>
                <w:color w:val="auto"/>
              </w:rPr>
              <w:t>講解：無論是</w:t>
            </w:r>
            <w:proofErr w:type="gramStart"/>
            <w:r w:rsidRPr="00BE5C97">
              <w:rPr>
                <w:rFonts w:ascii="標楷體" w:eastAsia="標楷體" w:hAnsi="標楷體" w:cs="標楷體" w:hint="eastAsia"/>
                <w:color w:val="auto"/>
              </w:rPr>
              <w:t>區域或盯人</w:t>
            </w:r>
            <w:proofErr w:type="gramEnd"/>
            <w:r w:rsidRPr="00BE5C97">
              <w:rPr>
                <w:rFonts w:ascii="標楷體" w:eastAsia="標楷體" w:hAnsi="標楷體" w:cs="標楷體" w:hint="eastAsia"/>
                <w:color w:val="auto"/>
              </w:rPr>
              <w:t>防守都需具備防守意識，能夠做好防守的隊伍，對於勝利的取得會更有把握。常見的防守觀念</w:t>
            </w:r>
            <w:proofErr w:type="gramStart"/>
            <w:r w:rsidRPr="00BE5C97">
              <w:rPr>
                <w:rFonts w:ascii="標楷體" w:eastAsia="標楷體" w:hAnsi="標楷體" w:cs="標楷體" w:hint="eastAsia"/>
                <w:color w:val="auto"/>
              </w:rPr>
              <w:t>有隨球移動</w:t>
            </w:r>
            <w:proofErr w:type="gramEnd"/>
            <w:r w:rsidRPr="00BE5C97">
              <w:rPr>
                <w:rFonts w:ascii="標楷體" w:eastAsia="標楷體" w:hAnsi="標楷體" w:cs="標楷體" w:hint="eastAsia"/>
                <w:color w:val="auto"/>
              </w:rPr>
              <w:t>（Jump to the ball）、阻擾接球（Deny）、補位（Help）與關門（Close）。</w:t>
            </w:r>
          </w:p>
          <w:p w14:paraId="105AFEAC"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五、實際演練</w:t>
            </w:r>
          </w:p>
          <w:p w14:paraId="0DE8BCAB" w14:textId="77777777" w:rsidR="006C2665" w:rsidRPr="00BE5C97" w:rsidRDefault="006C2665" w:rsidP="007264D9">
            <w:pPr>
              <w:spacing w:line="260" w:lineRule="exact"/>
              <w:jc w:val="left"/>
            </w:pPr>
            <w:r w:rsidRPr="00BE5C97">
              <w:rPr>
                <w:rFonts w:ascii="標楷體" w:eastAsia="標楷體" w:hAnsi="標楷體" w:cs="標楷體" w:hint="eastAsia"/>
                <w:color w:val="auto"/>
              </w:rPr>
              <w:t>1.教師可依照課本內容中的防守項目，按照時間與學生程度任意選擇欲授課的內容實施，主要是防守觀念建立與實際體驗團隊防守所需注意的事項</w:t>
            </w:r>
            <w:r>
              <w:rPr>
                <w:rFonts w:ascii="標楷體" w:eastAsia="標楷體" w:hAnsi="標楷體" w:cs="標楷體" w:hint="eastAsia"/>
                <w:color w:val="auto"/>
              </w:rPr>
              <w:t>。</w:t>
            </w:r>
          </w:p>
          <w:p w14:paraId="5FDD0BC3" w14:textId="349A97BB" w:rsidR="006C2665" w:rsidRDefault="006C2665"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2.一開始同學尚未熟悉整體流程時，可以用走的來移動位置，但是必須發出聲音溝通防守與提醒隊友。</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E1933D9" w14:textId="29BBAFD6" w:rsidR="006C2665" w:rsidRDefault="006C2665"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55627C" w14:textId="77777777" w:rsidR="006C2665" w:rsidRPr="00BE5C97" w:rsidRDefault="006C2665"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67E6D6E8" w14:textId="06AFFC4D" w:rsidR="006C2665" w:rsidRDefault="006C2665"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6ED3DD"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1.問答：請學生想一想5X5籃球賽的規則與3X3的</w:t>
            </w:r>
            <w:proofErr w:type="gramStart"/>
            <w:r w:rsidRPr="00BE5C97">
              <w:rPr>
                <w:rFonts w:ascii="標楷體" w:eastAsia="標楷體" w:hAnsi="標楷體" w:cs="標楷體" w:hint="eastAsia"/>
                <w:bCs/>
                <w:snapToGrid w:val="0"/>
                <w:color w:val="auto"/>
              </w:rPr>
              <w:t>規</w:t>
            </w:r>
            <w:proofErr w:type="gramEnd"/>
            <w:r w:rsidRPr="00BE5C97">
              <w:rPr>
                <w:rFonts w:ascii="標楷體" w:eastAsia="標楷體" w:hAnsi="標楷體" w:cs="標楷體" w:hint="eastAsia"/>
                <w:bCs/>
                <w:snapToGrid w:val="0"/>
                <w:color w:val="auto"/>
              </w:rPr>
              <w:t xml:space="preserve"> 則有何差異。</w:t>
            </w:r>
          </w:p>
          <w:p w14:paraId="3EC2A079"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2.實作：學生能口頭說出規則的差異性與違例的罰 則。</w:t>
            </w:r>
          </w:p>
          <w:p w14:paraId="4B931DF8" w14:textId="77777777" w:rsidR="006C2665" w:rsidRPr="00BE5C97" w:rsidRDefault="006C2665" w:rsidP="007264D9">
            <w:pPr>
              <w:spacing w:line="260" w:lineRule="exact"/>
              <w:jc w:val="left"/>
            </w:pPr>
            <w:r w:rsidRPr="00BE5C97">
              <w:rPr>
                <w:rFonts w:ascii="標楷體" w:eastAsia="標楷體" w:hAnsi="標楷體" w:cs="標楷體" w:hint="eastAsia"/>
                <w:color w:val="auto"/>
              </w:rPr>
              <w:t>3.觀察：了解區域防守的種類。</w:t>
            </w:r>
          </w:p>
          <w:p w14:paraId="65F18F07" w14:textId="77777777" w:rsidR="006C2665" w:rsidRPr="00BE5C97" w:rsidRDefault="006C2665" w:rsidP="007264D9">
            <w:pPr>
              <w:spacing w:line="260" w:lineRule="exact"/>
              <w:jc w:val="left"/>
            </w:pPr>
            <w:r w:rsidRPr="00BE5C97">
              <w:rPr>
                <w:rFonts w:ascii="標楷體" w:eastAsia="標楷體" w:hAnsi="標楷體" w:cs="標楷體" w:hint="eastAsia"/>
                <w:color w:val="auto"/>
              </w:rPr>
              <w:t>4.實作：能針對對手特性，選擇適合的防守隊形。</w:t>
            </w:r>
          </w:p>
          <w:p w14:paraId="7F08FADF" w14:textId="77777777" w:rsidR="006C2665" w:rsidRPr="00BE5C97" w:rsidRDefault="006C2665" w:rsidP="007264D9">
            <w:pPr>
              <w:jc w:val="left"/>
            </w:pPr>
            <w:r w:rsidRPr="00BE5C97">
              <w:rPr>
                <w:rFonts w:ascii="標楷體" w:eastAsia="標楷體" w:hAnsi="標楷體" w:cs="標楷體" w:hint="eastAsia"/>
                <w:color w:val="auto"/>
              </w:rPr>
              <w:t>5.觀察：能和同學討論使用區域防守的優、缺點。</w:t>
            </w:r>
          </w:p>
          <w:p w14:paraId="168D3C78" w14:textId="77777777" w:rsidR="006C2665" w:rsidRPr="00BE5C97" w:rsidRDefault="006C2665" w:rsidP="007264D9">
            <w:pPr>
              <w:spacing w:line="260" w:lineRule="exact"/>
              <w:jc w:val="left"/>
            </w:pPr>
            <w:r w:rsidRPr="00BE5C97">
              <w:rPr>
                <w:rFonts w:ascii="標楷體" w:eastAsia="標楷體" w:hAnsi="標楷體" w:cs="標楷體" w:hint="eastAsia"/>
                <w:color w:val="auto"/>
              </w:rPr>
              <w:t>6.實作：進攻</w:t>
            </w:r>
            <w:r w:rsidRPr="00BE5C97">
              <w:rPr>
                <w:rFonts w:ascii="標楷體" w:eastAsia="標楷體" w:hAnsi="標楷體" w:cs="標楷體" w:hint="eastAsia"/>
                <w:color w:val="auto"/>
              </w:rPr>
              <w:lastRenderedPageBreak/>
              <w:t>者是否能夠透過球的傳導獲得投籃機會。</w:t>
            </w:r>
          </w:p>
          <w:p w14:paraId="43557A05" w14:textId="77777777" w:rsidR="006C2665" w:rsidRPr="00BE5C97" w:rsidRDefault="006C2665" w:rsidP="007264D9">
            <w:pPr>
              <w:spacing w:line="260" w:lineRule="exact"/>
              <w:jc w:val="left"/>
            </w:pPr>
            <w:r w:rsidRPr="00BE5C97">
              <w:rPr>
                <w:rFonts w:ascii="標楷體" w:eastAsia="標楷體" w:hAnsi="標楷體" w:cs="標楷體" w:hint="eastAsia"/>
                <w:color w:val="auto"/>
              </w:rPr>
              <w:t>7.實作：解讀防守意圖，利用切傳破壞防守。</w:t>
            </w:r>
          </w:p>
          <w:p w14:paraId="4136F506" w14:textId="77777777" w:rsidR="006C2665" w:rsidRPr="00BE5C97" w:rsidRDefault="006C2665" w:rsidP="007264D9">
            <w:pPr>
              <w:spacing w:line="260" w:lineRule="exact"/>
              <w:jc w:val="left"/>
            </w:pPr>
            <w:r w:rsidRPr="00BE5C97">
              <w:rPr>
                <w:rFonts w:ascii="標楷體" w:eastAsia="標楷體" w:hAnsi="標楷體" w:cs="標楷體" w:hint="eastAsia"/>
                <w:color w:val="auto"/>
              </w:rPr>
              <w:t>8.實作：防守者在移位防守後是否能夠回到原位。</w:t>
            </w:r>
          </w:p>
          <w:p w14:paraId="7462AD89" w14:textId="77777777" w:rsidR="006C2665" w:rsidRPr="00BE5C97" w:rsidRDefault="006C2665" w:rsidP="007264D9">
            <w:pPr>
              <w:spacing w:line="260" w:lineRule="exact"/>
              <w:jc w:val="left"/>
            </w:pPr>
            <w:r w:rsidRPr="00BE5C97">
              <w:rPr>
                <w:rFonts w:ascii="標楷體" w:eastAsia="標楷體" w:hAnsi="標楷體" w:cs="標楷體" w:hint="eastAsia"/>
                <w:color w:val="auto"/>
              </w:rPr>
              <w:t>9.實作：防守者是否能依持球者位置調整補防的站位。</w:t>
            </w:r>
          </w:p>
          <w:p w14:paraId="08A8501E" w14:textId="77777777" w:rsidR="006C2665" w:rsidRPr="00BE5C97" w:rsidRDefault="006C2665" w:rsidP="007264D9">
            <w:pPr>
              <w:spacing w:line="260" w:lineRule="exact"/>
              <w:jc w:val="left"/>
            </w:pPr>
            <w:r w:rsidRPr="00BE5C97">
              <w:rPr>
                <w:rFonts w:ascii="標楷體" w:eastAsia="標楷體" w:hAnsi="標楷體" w:cs="標楷體" w:hint="eastAsia"/>
                <w:color w:val="auto"/>
              </w:rPr>
              <w:t>10.實作：在練習時，能夠用聲音提醒隊友該站的位 置。</w:t>
            </w:r>
          </w:p>
          <w:p w14:paraId="1DCF82A3" w14:textId="3C163F61" w:rsidR="006C2665" w:rsidRPr="00A42EF1" w:rsidRDefault="006C2665"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11實作：解讀進攻意圖，製造來得及協防的機會。</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8A33B8" w14:textId="77777777" w:rsidR="006C2665" w:rsidRPr="00BE5C97" w:rsidRDefault="006C2665"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3CD36076" w14:textId="1CEEFEA0" w:rsidR="006C2665" w:rsidRPr="00A42EF1" w:rsidRDefault="006C2665"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14286004" w14:textId="3347B569" w:rsidR="006C2665" w:rsidRPr="00500692" w:rsidRDefault="006C266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17溪</w:t>
            </w:r>
            <w:proofErr w:type="gramStart"/>
            <w:r>
              <w:rPr>
                <w:rFonts w:ascii="標楷體" w:eastAsia="標楷體" w:hAnsi="標楷體" w:hint="eastAsia"/>
              </w:rPr>
              <w:t>崑</w:t>
            </w:r>
            <w:proofErr w:type="gramEnd"/>
            <w:r>
              <w:rPr>
                <w:rFonts w:ascii="標楷體" w:eastAsia="標楷體" w:hAnsi="標楷體" w:hint="eastAsia"/>
              </w:rPr>
              <w:t>文學獎、藝術展收件截止</w:t>
            </w:r>
          </w:p>
        </w:tc>
      </w:tr>
      <w:tr w:rsidR="006C2665" w14:paraId="06ED0DF7"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2C244A0E" w14:textId="704222FE" w:rsidR="006C2665" w:rsidRDefault="006C266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3/23-3/29</w:t>
            </w:r>
          </w:p>
        </w:tc>
        <w:tc>
          <w:tcPr>
            <w:tcW w:w="1559" w:type="dxa"/>
            <w:tcBorders>
              <w:top w:val="single" w:sz="8" w:space="0" w:color="000000"/>
              <w:left w:val="single" w:sz="8" w:space="0" w:color="000000"/>
              <w:bottom w:val="single" w:sz="8" w:space="0" w:color="000000"/>
              <w:right w:val="single" w:sz="8" w:space="0" w:color="000000"/>
            </w:tcBorders>
          </w:tcPr>
          <w:p w14:paraId="17AAFF5E" w14:textId="77777777" w:rsidR="006C2665" w:rsidRPr="00BE5C97" w:rsidRDefault="006C2665" w:rsidP="007264D9">
            <w:pPr>
              <w:spacing w:line="260" w:lineRule="exact"/>
              <w:jc w:val="left"/>
            </w:pPr>
            <w:r w:rsidRPr="00BE5C97">
              <w:rPr>
                <w:rFonts w:ascii="標楷體" w:eastAsia="標楷體" w:hAnsi="標楷體" w:cs="標楷體" w:hint="eastAsia"/>
                <w:color w:val="auto"/>
              </w:rPr>
              <w:t>1c-IV-1 了解各項運動基礎原理和規則。2c-IV-2 表現利他合群的態度，與他人理性溝通與和諧互動。</w:t>
            </w:r>
          </w:p>
          <w:p w14:paraId="16137851" w14:textId="77777777" w:rsidR="006C2665" w:rsidRPr="00BE5C97" w:rsidRDefault="006C2665" w:rsidP="007264D9">
            <w:pPr>
              <w:spacing w:line="260" w:lineRule="exact"/>
              <w:jc w:val="left"/>
            </w:pPr>
            <w:r w:rsidRPr="00BE5C97">
              <w:rPr>
                <w:rFonts w:ascii="標楷體" w:eastAsia="標楷體" w:hAnsi="標楷體" w:cs="標楷體" w:hint="eastAsia"/>
                <w:color w:val="auto"/>
              </w:rPr>
              <w:t>2c-IV-3 表現自信樂觀、勇於挑戰的學習態度。</w:t>
            </w:r>
          </w:p>
          <w:p w14:paraId="0739CB1D" w14:textId="03FB73A0" w:rsidR="006C2665" w:rsidRDefault="006C2665"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3d-IV-2 運用運動比賽中的各種策略。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F31CAB6" w14:textId="608F7D71" w:rsidR="006C2665" w:rsidRDefault="006C2665" w:rsidP="00EC694E">
            <w:pPr>
              <w:jc w:val="center"/>
              <w:rPr>
                <w:rFonts w:ascii="標楷體" w:eastAsia="標楷體" w:hAnsi="標楷體" w:cs="標楷體"/>
                <w:color w:val="FF0000"/>
                <w:sz w:val="24"/>
                <w:szCs w:val="24"/>
              </w:rPr>
            </w:pPr>
            <w:r w:rsidRPr="00BE5C97">
              <w:rPr>
                <w:rFonts w:eastAsia="標楷體" w:hint="eastAsia"/>
                <w:color w:val="auto"/>
              </w:rPr>
              <w:t xml:space="preserve">Hb-IV-1 </w:t>
            </w:r>
            <w:r w:rsidRPr="00BE5C97">
              <w:rPr>
                <w:rFonts w:eastAsia="標楷體" w:hint="eastAsia"/>
                <w:color w:val="auto"/>
              </w:rPr>
              <w:t>陣地攻守性球類運動動作組合及團隊戰術。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CC3A5A" w14:textId="77777777" w:rsidR="006C2665" w:rsidRPr="00BE5C97" w:rsidRDefault="006C2665" w:rsidP="007264D9">
            <w:pPr>
              <w:spacing w:line="260" w:lineRule="exact"/>
              <w:jc w:val="left"/>
            </w:pPr>
            <w:r w:rsidRPr="00BE5C97">
              <w:rPr>
                <w:rFonts w:ascii="標楷體" w:eastAsia="標楷體" w:hAnsi="標楷體" w:cs="標楷體" w:hint="eastAsia"/>
                <w:bCs/>
                <w:snapToGrid w:val="0"/>
                <w:color w:val="auto"/>
              </w:rPr>
              <w:t>第五篇動如脫兔</w:t>
            </w:r>
          </w:p>
          <w:p w14:paraId="64E79AE2" w14:textId="77777777" w:rsidR="006C2665" w:rsidRPr="00BE5C97" w:rsidRDefault="006C2665" w:rsidP="007264D9">
            <w:pPr>
              <w:spacing w:line="260" w:lineRule="exact"/>
              <w:jc w:val="left"/>
            </w:pPr>
            <w:r w:rsidRPr="00BE5C97">
              <w:rPr>
                <w:rFonts w:ascii="標楷體" w:eastAsia="標楷體" w:hAnsi="標楷體" w:cs="標楷體" w:hint="eastAsia"/>
                <w:bCs/>
                <w:snapToGrid w:val="0"/>
                <w:color w:val="auto"/>
              </w:rPr>
              <w:t>第1章籃球～5x5全場比賽</w:t>
            </w:r>
          </w:p>
          <w:p w14:paraId="242DCA9D" w14:textId="77777777" w:rsidR="006C2665" w:rsidRPr="00BE5C97" w:rsidRDefault="006C2665" w:rsidP="007264D9">
            <w:pPr>
              <w:spacing w:line="260" w:lineRule="exact"/>
              <w:jc w:val="left"/>
              <w:rPr>
                <w:b/>
                <w:bCs/>
                <w:snapToGrid w:val="0"/>
              </w:rPr>
            </w:pPr>
            <w:r w:rsidRPr="00BE5C97">
              <w:rPr>
                <w:rFonts w:ascii="標楷體" w:eastAsia="標楷體" w:hAnsi="標楷體" w:cs="標楷體" w:hint="eastAsia"/>
                <w:b/>
                <w:bCs/>
                <w:snapToGrid w:val="0"/>
                <w:color w:val="auto"/>
              </w:rPr>
              <w:t>一、活動「格格不入」</w:t>
            </w:r>
          </w:p>
          <w:p w14:paraId="0BC29BD7"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1.依據區域防守特性所改良的籃球活動，讓攻守雙方都能體會區域防守所需的技能與溝通能力</w:t>
            </w:r>
            <w:r>
              <w:rPr>
                <w:rFonts w:ascii="標楷體" w:eastAsia="標楷體" w:hAnsi="標楷體" w:cs="標楷體" w:hint="eastAsia"/>
                <w:bCs/>
                <w:snapToGrid w:val="0"/>
                <w:color w:val="auto"/>
              </w:rPr>
              <w:t>。</w:t>
            </w:r>
          </w:p>
          <w:p w14:paraId="43E1406D"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2.引導學生思考：「站位與傳、接球之間的關係」、「如何不讓同格子的對手接到球」與「當防守對象接到球時，如何降低其傳球的準確性」等問題，並嘗試解決。</w:t>
            </w:r>
          </w:p>
          <w:p w14:paraId="33716DB7"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 xml:space="preserve">二、全場攻守轉換 </w:t>
            </w:r>
          </w:p>
          <w:p w14:paraId="218AD056" w14:textId="77777777" w:rsidR="006C2665" w:rsidRPr="00BE5C97" w:rsidRDefault="006C2665" w:rsidP="007264D9">
            <w:pPr>
              <w:spacing w:line="260" w:lineRule="exact"/>
              <w:jc w:val="left"/>
            </w:pPr>
            <w:r w:rsidRPr="00BE5C97">
              <w:rPr>
                <w:rFonts w:ascii="標楷體" w:eastAsia="標楷體" w:hAnsi="標楷體" w:cs="標楷體" w:hint="eastAsia"/>
                <w:color w:val="auto"/>
              </w:rPr>
              <w:t>1.在嚴密防守下所獲得</w:t>
            </w:r>
            <w:proofErr w:type="gramStart"/>
            <w:r w:rsidRPr="00BE5C97">
              <w:rPr>
                <w:rFonts w:ascii="標楷體" w:eastAsia="標楷體" w:hAnsi="標楷體" w:cs="標楷體" w:hint="eastAsia"/>
                <w:color w:val="auto"/>
              </w:rPr>
              <w:t>的球權</w:t>
            </w:r>
            <w:proofErr w:type="gramEnd"/>
            <w:r w:rsidRPr="00BE5C97">
              <w:rPr>
                <w:rFonts w:ascii="標楷體" w:eastAsia="標楷體" w:hAnsi="標楷體" w:cs="標楷體" w:hint="eastAsia"/>
                <w:color w:val="auto"/>
              </w:rPr>
              <w:t>，透過快速地傳導，可以創造得分的優勢</w:t>
            </w:r>
            <w:r>
              <w:rPr>
                <w:rFonts w:ascii="標楷體" w:eastAsia="標楷體" w:hAnsi="標楷體" w:cs="標楷體" w:hint="eastAsia"/>
                <w:color w:val="auto"/>
              </w:rPr>
              <w:t>。</w:t>
            </w:r>
          </w:p>
          <w:p w14:paraId="65673853" w14:textId="77777777" w:rsidR="006C2665" w:rsidRPr="00BE5C97" w:rsidRDefault="006C2665" w:rsidP="007264D9">
            <w:pPr>
              <w:spacing w:line="260" w:lineRule="exact"/>
              <w:jc w:val="left"/>
            </w:pPr>
            <w:r w:rsidRPr="00BE5C97">
              <w:rPr>
                <w:rFonts w:ascii="標楷體" w:eastAsia="標楷體" w:hAnsi="標楷體" w:cs="標楷體" w:hint="eastAsia"/>
                <w:color w:val="auto"/>
              </w:rPr>
              <w:t>2.快攻是最輕鬆且快速的得分方式，同時容易擾亂對手防守陣式，讓自身球隊更有得分利多。</w:t>
            </w:r>
          </w:p>
          <w:p w14:paraId="43E8B420"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三、快攻路線介紹</w:t>
            </w:r>
          </w:p>
          <w:p w14:paraId="5152FFA6" w14:textId="77777777" w:rsidR="006C2665" w:rsidRPr="00BE5C97" w:rsidRDefault="006C2665" w:rsidP="007264D9">
            <w:pPr>
              <w:spacing w:line="260" w:lineRule="exact"/>
              <w:jc w:val="left"/>
            </w:pPr>
            <w:r w:rsidRPr="00BE5C97">
              <w:rPr>
                <w:rFonts w:ascii="標楷體" w:eastAsia="標楷體" w:hAnsi="標楷體" w:cs="標楷體" w:hint="eastAsia"/>
                <w:color w:val="auto"/>
              </w:rPr>
              <w:t>1.在進行快攻操作時，為避免隊友之間未保持適當距離產生失誤，所以原則上將場地劃分為三條假想路徑</w:t>
            </w:r>
            <w:r>
              <w:rPr>
                <w:rFonts w:ascii="標楷體" w:eastAsia="標楷體" w:hAnsi="標楷體" w:cs="標楷體" w:hint="eastAsia"/>
                <w:color w:val="auto"/>
              </w:rPr>
              <w:t>。</w:t>
            </w:r>
          </w:p>
          <w:p w14:paraId="78265CD7" w14:textId="77777777" w:rsidR="006C2665" w:rsidRPr="00BE5C97" w:rsidRDefault="006C2665" w:rsidP="007264D9">
            <w:pPr>
              <w:spacing w:line="260" w:lineRule="exact"/>
              <w:jc w:val="left"/>
            </w:pPr>
            <w:r w:rsidRPr="00BE5C97">
              <w:rPr>
                <w:rFonts w:ascii="標楷體" w:eastAsia="標楷體" w:hAnsi="標楷體" w:cs="標楷體" w:hint="eastAsia"/>
                <w:color w:val="auto"/>
              </w:rPr>
              <w:t>2.快攻的方式主要依照取得籃板後，場上隊友與防守方的位置而有所調整，從最精簡的一次傳球到需要中鋒拖車跟進的三、四次傳球都有，可分別</w:t>
            </w:r>
            <w:proofErr w:type="gramStart"/>
            <w:r w:rsidRPr="00BE5C97">
              <w:rPr>
                <w:rFonts w:ascii="標楷體" w:eastAsia="標楷體" w:hAnsi="標楷體" w:cs="標楷體" w:hint="eastAsia"/>
                <w:color w:val="auto"/>
              </w:rPr>
              <w:t>規</w:t>
            </w:r>
            <w:proofErr w:type="gramEnd"/>
            <w:r w:rsidRPr="00BE5C97">
              <w:rPr>
                <w:rFonts w:ascii="標楷體" w:eastAsia="標楷體" w:hAnsi="標楷體" w:cs="標楷體" w:hint="eastAsia"/>
                <w:color w:val="auto"/>
              </w:rPr>
              <w:t>畫符合學生能力的快攻路線練習。</w:t>
            </w:r>
          </w:p>
          <w:p w14:paraId="72C4A6A1"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lastRenderedPageBreak/>
              <w:t>四、活動「分秒必爭」</w:t>
            </w:r>
          </w:p>
          <w:p w14:paraId="7D395882" w14:textId="77777777" w:rsidR="006C2665" w:rsidRPr="00BE5C97" w:rsidRDefault="006C2665" w:rsidP="007264D9">
            <w:pPr>
              <w:spacing w:line="260" w:lineRule="exact"/>
              <w:jc w:val="left"/>
            </w:pPr>
            <w:r w:rsidRPr="00BE5C97">
              <w:rPr>
                <w:rFonts w:ascii="標楷體" w:eastAsia="標楷體" w:hAnsi="標楷體" w:cs="標楷體" w:hint="eastAsia"/>
                <w:color w:val="auto"/>
              </w:rPr>
              <w:t>1.利用上一節課所教授的快攻概念與技能，和同學一同思考攻守策略，解決場上問題</w:t>
            </w:r>
            <w:r>
              <w:rPr>
                <w:rFonts w:ascii="標楷體" w:eastAsia="標楷體" w:hAnsi="標楷體" w:cs="標楷體" w:hint="eastAsia"/>
                <w:color w:val="auto"/>
              </w:rPr>
              <w:t>。</w:t>
            </w:r>
          </w:p>
          <w:p w14:paraId="1C057455" w14:textId="77777777" w:rsidR="006C2665" w:rsidRPr="00BE5C97" w:rsidRDefault="006C2665" w:rsidP="007264D9">
            <w:pPr>
              <w:spacing w:line="260" w:lineRule="exact"/>
              <w:jc w:val="left"/>
            </w:pPr>
            <w:r w:rsidRPr="00BE5C97">
              <w:rPr>
                <w:rFonts w:ascii="標楷體" w:eastAsia="標楷體" w:hAnsi="標楷體" w:cs="標楷體" w:hint="eastAsia"/>
                <w:color w:val="auto"/>
              </w:rPr>
              <w:t>2.攻守雙方都需思考的問題：如何加快進攻節奏以及如何降低對方推進速度與得分。</w:t>
            </w:r>
          </w:p>
          <w:p w14:paraId="184C9329"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五、快攻的防守</w:t>
            </w:r>
          </w:p>
          <w:p w14:paraId="4CB63ACD" w14:textId="77777777" w:rsidR="006C2665" w:rsidRPr="00BE5C97" w:rsidRDefault="006C2665" w:rsidP="007264D9">
            <w:pPr>
              <w:spacing w:line="260" w:lineRule="exact"/>
              <w:jc w:val="left"/>
            </w:pPr>
            <w:r w:rsidRPr="00BE5C97">
              <w:rPr>
                <w:rFonts w:ascii="標楷體" w:eastAsia="標楷體" w:hAnsi="標楷體" w:cs="標楷體" w:hint="eastAsia"/>
                <w:color w:val="auto"/>
              </w:rPr>
              <w:t>1.在上一個活動中所面臨的狀況「如何有效地降低對手持球推進的速度」，也可以說「如何爭取讓隊友回防的時間」</w:t>
            </w:r>
            <w:r>
              <w:rPr>
                <w:rFonts w:ascii="標楷體" w:eastAsia="標楷體" w:hAnsi="標楷體" w:cs="標楷體" w:hint="eastAsia"/>
                <w:color w:val="auto"/>
              </w:rPr>
              <w:t>。</w:t>
            </w:r>
            <w:r w:rsidRPr="00BE5C97">
              <w:rPr>
                <w:rFonts w:ascii="標楷體" w:eastAsia="標楷體" w:hAnsi="標楷體" w:cs="標楷體" w:hint="eastAsia"/>
                <w:color w:val="auto"/>
              </w:rPr>
              <w:t>2.在快攻狀態下處於劣勢的防守方可以做的事有：做好對球的施壓，不要讓對方輕易將球傳導而打快攻、阻擾靠近接應位置的球員其餘快速</w:t>
            </w:r>
            <w:proofErr w:type="gramStart"/>
            <w:r w:rsidRPr="00BE5C97">
              <w:rPr>
                <w:rFonts w:ascii="標楷體" w:eastAsia="標楷體" w:hAnsi="標楷體" w:cs="標楷體" w:hint="eastAsia"/>
                <w:color w:val="auto"/>
              </w:rPr>
              <w:t>退防以及放投</w:t>
            </w:r>
            <w:proofErr w:type="gramEnd"/>
            <w:r w:rsidRPr="00BE5C97">
              <w:rPr>
                <w:rFonts w:ascii="標楷體" w:eastAsia="標楷體" w:hAnsi="標楷體" w:cs="標楷體" w:hint="eastAsia"/>
                <w:color w:val="auto"/>
              </w:rPr>
              <w:t>外線不給切入等策略。</w:t>
            </w:r>
          </w:p>
          <w:p w14:paraId="05FA9914" w14:textId="77777777" w:rsidR="006C2665" w:rsidRPr="00BE5C97" w:rsidRDefault="006C2665" w:rsidP="007264D9">
            <w:pPr>
              <w:spacing w:line="260" w:lineRule="exact"/>
              <w:jc w:val="left"/>
              <w:rPr>
                <w:b/>
              </w:rPr>
            </w:pPr>
            <w:r w:rsidRPr="00BE5C97">
              <w:rPr>
                <w:rFonts w:ascii="標楷體" w:eastAsia="標楷體" w:hAnsi="標楷體" w:cs="標楷體" w:hint="eastAsia"/>
                <w:b/>
                <w:color w:val="auto"/>
              </w:rPr>
              <w:t>六、活動「以</w:t>
            </w:r>
            <w:proofErr w:type="gramStart"/>
            <w:r w:rsidRPr="00BE5C97">
              <w:rPr>
                <w:rFonts w:ascii="標楷體" w:eastAsia="標楷體" w:hAnsi="標楷體" w:cs="標楷體" w:hint="eastAsia"/>
                <w:b/>
                <w:color w:val="auto"/>
              </w:rPr>
              <w:t>寡</w:t>
            </w:r>
            <w:proofErr w:type="gramEnd"/>
            <w:r w:rsidRPr="00BE5C97">
              <w:rPr>
                <w:rFonts w:ascii="標楷體" w:eastAsia="標楷體" w:hAnsi="標楷體" w:cs="標楷體" w:hint="eastAsia"/>
                <w:b/>
                <w:color w:val="auto"/>
              </w:rPr>
              <w:t xml:space="preserve">擊眾」 </w:t>
            </w:r>
          </w:p>
          <w:p w14:paraId="79CF3621" w14:textId="77777777" w:rsidR="006C2665" w:rsidRPr="00BE5C97" w:rsidRDefault="006C2665" w:rsidP="007264D9">
            <w:pPr>
              <w:spacing w:line="260" w:lineRule="exact"/>
              <w:jc w:val="left"/>
            </w:pPr>
            <w:r w:rsidRPr="00BE5C97">
              <w:rPr>
                <w:rFonts w:ascii="標楷體" w:eastAsia="標楷體" w:hAnsi="標楷體" w:cs="標楷體" w:hint="eastAsia"/>
                <w:color w:val="auto"/>
              </w:rPr>
              <w:t xml:space="preserve">引導學生從活動中思考問題解決： </w:t>
            </w:r>
          </w:p>
          <w:p w14:paraId="1D5C9417" w14:textId="77777777" w:rsidR="006C2665" w:rsidRPr="00BE5C97" w:rsidRDefault="006C2665" w:rsidP="007264D9">
            <w:pPr>
              <w:spacing w:line="260" w:lineRule="exact"/>
              <w:jc w:val="left"/>
            </w:pPr>
            <w:r w:rsidRPr="00BE5C97">
              <w:rPr>
                <w:rFonts w:ascii="標楷體" w:eastAsia="標楷體" w:hAnsi="標楷體" w:cs="標楷體" w:hint="eastAsia"/>
                <w:color w:val="auto"/>
              </w:rPr>
              <w:t>1.當你擔任防守方的時候，你們的團隊運用什麼策略來阻止快攻呢？請把方法寫下來，並和大家分享</w:t>
            </w:r>
            <w:r>
              <w:rPr>
                <w:rFonts w:ascii="標楷體" w:eastAsia="標楷體" w:hAnsi="標楷體" w:cs="標楷體" w:hint="eastAsia"/>
                <w:color w:val="auto"/>
              </w:rPr>
              <w:t>。</w:t>
            </w:r>
          </w:p>
          <w:p w14:paraId="443A8447" w14:textId="03A9F2D4" w:rsidR="006C2665" w:rsidRDefault="006C2665"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2.當角色轉換你成為進攻方時，有沒有什麼策略能夠讓你們快速將球傳給沒有防守者的隊友？請告訴大家你們的好方法。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F181AB" w14:textId="29D55289" w:rsidR="006C2665" w:rsidRDefault="006C2665"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CC08FD" w14:textId="77777777" w:rsidR="006C2665" w:rsidRPr="00BE5C97" w:rsidRDefault="006C2665"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330849D9" w14:textId="6981CD17" w:rsidR="006C2665" w:rsidRDefault="006C2665"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3A5DCDF"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1.實作：學生防守的人都接不到球，想辦法在進攻者 接到球後，能夠抄截。</w:t>
            </w:r>
          </w:p>
          <w:p w14:paraId="7D1737F7" w14:textId="77777777" w:rsidR="006C2665" w:rsidRPr="00BE5C97" w:rsidRDefault="006C2665" w:rsidP="007264D9">
            <w:pPr>
              <w:spacing w:line="260" w:lineRule="exact"/>
              <w:jc w:val="left"/>
              <w:rPr>
                <w:bCs/>
                <w:snapToGrid w:val="0"/>
              </w:rPr>
            </w:pPr>
            <w:r w:rsidRPr="00BE5C97">
              <w:rPr>
                <w:rFonts w:ascii="標楷體" w:eastAsia="標楷體" w:hAnsi="標楷體" w:cs="標楷體" w:hint="eastAsia"/>
                <w:bCs/>
                <w:snapToGrid w:val="0"/>
                <w:color w:val="auto"/>
              </w:rPr>
              <w:t>2.實作：對於持球的進攻者無法抄截的話，也要迫使 其無法傳球或傳出質量不佳的球以利後續隊 友抄球。</w:t>
            </w:r>
          </w:p>
          <w:p w14:paraId="7ECB0094" w14:textId="77777777" w:rsidR="006C2665" w:rsidRPr="00BE5C97" w:rsidRDefault="006C2665" w:rsidP="007264D9">
            <w:pPr>
              <w:spacing w:line="260" w:lineRule="exact"/>
              <w:jc w:val="left"/>
            </w:pPr>
            <w:r w:rsidRPr="00BE5C97">
              <w:rPr>
                <w:rFonts w:ascii="標楷體" w:eastAsia="標楷體" w:hAnsi="標楷體" w:cs="標楷體" w:hint="eastAsia"/>
                <w:color w:val="auto"/>
              </w:rPr>
              <w:t>3.觀察：快速站在正確的防守位置上，能降低進攻者 得分的機會。</w:t>
            </w:r>
          </w:p>
          <w:p w14:paraId="4CE225BA" w14:textId="77777777" w:rsidR="006C2665" w:rsidRPr="00BE5C97" w:rsidRDefault="006C2665" w:rsidP="007264D9">
            <w:pPr>
              <w:spacing w:line="260" w:lineRule="exact"/>
              <w:jc w:val="left"/>
            </w:pPr>
            <w:r w:rsidRPr="00BE5C97">
              <w:rPr>
                <w:rFonts w:ascii="標楷體" w:eastAsia="標楷體" w:hAnsi="標楷體" w:cs="標楷體" w:hint="eastAsia"/>
                <w:color w:val="auto"/>
              </w:rPr>
              <w:t>4.實作：場上的隊員能熟悉空間的掌握，不會都擠在 一起。</w:t>
            </w:r>
          </w:p>
          <w:p w14:paraId="1ACE2312" w14:textId="77777777" w:rsidR="006C2665" w:rsidRPr="00BE5C97" w:rsidRDefault="006C2665" w:rsidP="007264D9">
            <w:pPr>
              <w:spacing w:line="260" w:lineRule="exact"/>
              <w:jc w:val="left"/>
            </w:pPr>
            <w:r w:rsidRPr="00BE5C97">
              <w:rPr>
                <w:rFonts w:ascii="標楷體" w:eastAsia="標楷體" w:hAnsi="標楷體" w:cs="標楷體" w:hint="eastAsia"/>
                <w:color w:val="auto"/>
              </w:rPr>
              <w:t>5.實作：能夠發生聲音，彼此提醒走位或接球位置。</w:t>
            </w:r>
          </w:p>
          <w:p w14:paraId="71241C7D" w14:textId="77777777" w:rsidR="006C2665" w:rsidRPr="00BE5C97" w:rsidRDefault="006C2665" w:rsidP="007264D9">
            <w:pPr>
              <w:spacing w:line="260" w:lineRule="exact"/>
              <w:jc w:val="left"/>
            </w:pPr>
            <w:r w:rsidRPr="00BE5C97">
              <w:rPr>
                <w:rFonts w:ascii="標楷體" w:eastAsia="標楷體" w:hAnsi="標楷體" w:cs="標楷體" w:hint="eastAsia"/>
                <w:color w:val="auto"/>
              </w:rPr>
              <w:t>6.實作：傳球與走位動作流暢？不發生傳球失誤，且 能得分。</w:t>
            </w:r>
          </w:p>
          <w:p w14:paraId="1165D509" w14:textId="77777777" w:rsidR="006C2665" w:rsidRPr="00BE5C97" w:rsidRDefault="006C2665" w:rsidP="007264D9">
            <w:pPr>
              <w:spacing w:line="260" w:lineRule="exact"/>
              <w:jc w:val="left"/>
            </w:pPr>
            <w:r w:rsidRPr="00BE5C97">
              <w:rPr>
                <w:rFonts w:ascii="標楷體" w:eastAsia="標楷體" w:hAnsi="標楷體" w:cs="標楷體" w:hint="eastAsia"/>
                <w:color w:val="auto"/>
              </w:rPr>
              <w:lastRenderedPageBreak/>
              <w:t>7.實作：快攻過程中球不落地。</w:t>
            </w:r>
          </w:p>
          <w:p w14:paraId="0AAA63DC" w14:textId="77777777" w:rsidR="006C2665" w:rsidRPr="00BE5C97" w:rsidRDefault="006C2665" w:rsidP="007264D9">
            <w:pPr>
              <w:spacing w:line="260" w:lineRule="exact"/>
              <w:jc w:val="left"/>
            </w:pPr>
            <w:r w:rsidRPr="00BE5C97">
              <w:rPr>
                <w:rFonts w:ascii="標楷體" w:eastAsia="標楷體" w:hAnsi="標楷體" w:cs="標楷體" w:hint="eastAsia"/>
                <w:color w:val="auto"/>
              </w:rPr>
              <w:t>8.實作：</w:t>
            </w:r>
            <w:proofErr w:type="gramStart"/>
            <w:r w:rsidRPr="00BE5C97">
              <w:rPr>
                <w:rFonts w:ascii="標楷體" w:eastAsia="標楷體" w:hAnsi="標楷體" w:cs="標楷體" w:hint="eastAsia"/>
                <w:color w:val="auto"/>
              </w:rPr>
              <w:t>計算從搶到</w:t>
            </w:r>
            <w:proofErr w:type="gramEnd"/>
            <w:r w:rsidRPr="00BE5C97">
              <w:rPr>
                <w:rFonts w:ascii="標楷體" w:eastAsia="標楷體" w:hAnsi="標楷體" w:cs="標楷體" w:hint="eastAsia"/>
                <w:color w:val="auto"/>
              </w:rPr>
              <w:t xml:space="preserve">籃板到上籃得分過程中，透過幾 </w:t>
            </w:r>
            <w:proofErr w:type="gramStart"/>
            <w:r w:rsidRPr="00BE5C97">
              <w:rPr>
                <w:rFonts w:ascii="標楷體" w:eastAsia="標楷體" w:hAnsi="標楷體" w:cs="標楷體" w:hint="eastAsia"/>
                <w:color w:val="auto"/>
              </w:rPr>
              <w:t>次運</w:t>
            </w:r>
            <w:proofErr w:type="gramEnd"/>
            <w:r w:rsidRPr="00BE5C97">
              <w:rPr>
                <w:rFonts w:ascii="標楷體" w:eastAsia="標楷體" w:hAnsi="標楷體" w:cs="標楷體" w:hint="eastAsia"/>
                <w:color w:val="auto"/>
              </w:rPr>
              <w:t>球與傳球來達成得分。</w:t>
            </w:r>
          </w:p>
          <w:p w14:paraId="45C59B21" w14:textId="77777777" w:rsidR="006C2665" w:rsidRPr="00BE5C97" w:rsidRDefault="006C2665" w:rsidP="007264D9">
            <w:pPr>
              <w:spacing w:line="260" w:lineRule="exact"/>
              <w:jc w:val="left"/>
            </w:pPr>
            <w:r w:rsidRPr="00BE5C97">
              <w:rPr>
                <w:rFonts w:ascii="標楷體" w:eastAsia="標楷體" w:hAnsi="標楷體" w:cs="標楷體" w:hint="eastAsia"/>
                <w:color w:val="auto"/>
              </w:rPr>
              <w:t>9.實作：傳接球動作是否流暢，同學間是否持續溝 通。</w:t>
            </w:r>
          </w:p>
          <w:p w14:paraId="48DD2145" w14:textId="77777777" w:rsidR="006C2665" w:rsidRPr="00BE5C97" w:rsidRDefault="006C2665" w:rsidP="007264D9">
            <w:pPr>
              <w:spacing w:line="260" w:lineRule="exact"/>
              <w:jc w:val="left"/>
            </w:pPr>
            <w:r w:rsidRPr="00BE5C97">
              <w:rPr>
                <w:rFonts w:ascii="標楷體" w:eastAsia="標楷體" w:hAnsi="標楷體" w:cs="標楷體" w:hint="eastAsia"/>
                <w:color w:val="auto"/>
              </w:rPr>
              <w:t>10.實作：防守方透過對控球者的壓迫，不讓控球者能 夠輕鬆的將球傳出。</w:t>
            </w:r>
          </w:p>
          <w:p w14:paraId="66523D90" w14:textId="77777777" w:rsidR="006C2665" w:rsidRPr="00BE5C97" w:rsidRDefault="006C2665" w:rsidP="007264D9">
            <w:pPr>
              <w:spacing w:line="260" w:lineRule="exact"/>
              <w:jc w:val="left"/>
            </w:pPr>
            <w:r w:rsidRPr="00BE5C97">
              <w:rPr>
                <w:rFonts w:ascii="標楷體" w:eastAsia="標楷體" w:hAnsi="標楷體" w:cs="標楷體" w:hint="eastAsia"/>
                <w:color w:val="auto"/>
              </w:rPr>
              <w:t>11.實作：阻擾可能接應球的進攻同學，讓控球者找不 到人可以傳球。</w:t>
            </w:r>
          </w:p>
          <w:p w14:paraId="6005E3AB" w14:textId="7C10B3EC" w:rsidR="006C2665" w:rsidRPr="00A42EF1" w:rsidRDefault="006C2665"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12.實作：讓快攻方能夠以外線投籃結束，較能夠降低 得分機率。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D3532E" w14:textId="77777777" w:rsidR="006C2665" w:rsidRPr="00BE5C97" w:rsidRDefault="006C2665"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5CFC0F28" w14:textId="712ADBA8" w:rsidR="006C2665" w:rsidRPr="00A42EF1" w:rsidRDefault="006C2665"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4CDE4AEC" w14:textId="669C95DB" w:rsidR="006C2665" w:rsidRPr="00500692" w:rsidRDefault="006C266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26-27第1次定期評量  </w:t>
            </w:r>
          </w:p>
        </w:tc>
      </w:tr>
      <w:tr w:rsidR="00E91218" w14:paraId="06695064"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1DDB139C" w14:textId="77777777" w:rsidR="00E91218" w:rsidRPr="004C7166" w:rsidRDefault="00E91218"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w:t>
            </w:r>
            <w:proofErr w:type="gramStart"/>
            <w:r w:rsidRPr="004C7166">
              <w:rPr>
                <w:rFonts w:ascii="標楷體" w:eastAsia="標楷體" w:hAnsi="標楷體" w:cs="標楷體" w:hint="eastAsia"/>
                <w:color w:val="auto"/>
                <w:sz w:val="24"/>
                <w:szCs w:val="24"/>
              </w:rPr>
              <w:t>週</w:t>
            </w:r>
            <w:proofErr w:type="gramEnd"/>
          </w:p>
          <w:p w14:paraId="615D4298" w14:textId="788C0436" w:rsidR="00E91218" w:rsidRDefault="00E91218"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3/30-4/5</w:t>
            </w:r>
          </w:p>
        </w:tc>
        <w:tc>
          <w:tcPr>
            <w:tcW w:w="1559" w:type="dxa"/>
            <w:tcBorders>
              <w:top w:val="single" w:sz="8" w:space="0" w:color="000000"/>
              <w:left w:val="single" w:sz="8" w:space="0" w:color="000000"/>
              <w:bottom w:val="single" w:sz="8" w:space="0" w:color="000000"/>
              <w:right w:val="single" w:sz="8" w:space="0" w:color="000000"/>
            </w:tcBorders>
          </w:tcPr>
          <w:p w14:paraId="4AA3E650" w14:textId="77777777" w:rsidR="00E91218" w:rsidRPr="00BE5C97" w:rsidRDefault="00E91218" w:rsidP="007264D9">
            <w:pPr>
              <w:spacing w:line="260" w:lineRule="exact"/>
              <w:jc w:val="left"/>
            </w:pPr>
            <w:r w:rsidRPr="00BE5C97">
              <w:rPr>
                <w:rFonts w:ascii="標楷體" w:eastAsia="標楷體" w:hAnsi="標楷體" w:cs="標楷體" w:hint="eastAsia"/>
                <w:color w:val="auto"/>
              </w:rPr>
              <w:t>1c-IV-1 了解各項運動基礎</w:t>
            </w:r>
            <w:r w:rsidRPr="00BE5C97">
              <w:rPr>
                <w:rFonts w:ascii="標楷體" w:eastAsia="標楷體" w:hAnsi="標楷體" w:cs="標楷體" w:hint="eastAsia"/>
                <w:color w:val="auto"/>
              </w:rPr>
              <w:lastRenderedPageBreak/>
              <w:t>原理和規則。2c-IV-2 表現利他合群的態度，與他人理性溝通與和諧互動。</w:t>
            </w:r>
          </w:p>
          <w:p w14:paraId="0CC77098" w14:textId="77777777" w:rsidR="00E91218" w:rsidRPr="00BE5C97" w:rsidRDefault="00E91218" w:rsidP="007264D9">
            <w:pPr>
              <w:spacing w:line="260" w:lineRule="exact"/>
              <w:jc w:val="left"/>
            </w:pPr>
            <w:r w:rsidRPr="00BE5C97">
              <w:rPr>
                <w:rFonts w:ascii="標楷體" w:eastAsia="標楷體" w:hAnsi="標楷體" w:cs="標楷體" w:hint="eastAsia"/>
                <w:color w:val="auto"/>
              </w:rPr>
              <w:t>2c-IV-3 表現自信樂觀、勇於挑戰的學習態度。</w:t>
            </w:r>
          </w:p>
          <w:p w14:paraId="51D0B236" w14:textId="5A372F6A" w:rsidR="00E91218" w:rsidRDefault="00E91218"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3d-IV-2 運用運動比賽中的各種策略。</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E519829" w14:textId="1222D831" w:rsidR="00E91218" w:rsidRDefault="00E91218" w:rsidP="00EC694E">
            <w:pPr>
              <w:jc w:val="center"/>
              <w:rPr>
                <w:rFonts w:ascii="標楷體" w:eastAsia="標楷體" w:hAnsi="標楷體" w:cs="標楷體"/>
                <w:color w:val="FF0000"/>
                <w:sz w:val="24"/>
                <w:szCs w:val="24"/>
              </w:rPr>
            </w:pPr>
            <w:r w:rsidRPr="00BE5C97">
              <w:rPr>
                <w:rFonts w:eastAsia="標楷體" w:hint="eastAsia"/>
                <w:color w:val="auto"/>
              </w:rPr>
              <w:lastRenderedPageBreak/>
              <w:t xml:space="preserve">Hb-IV-1 </w:t>
            </w:r>
            <w:r w:rsidRPr="00BE5C97">
              <w:rPr>
                <w:rFonts w:eastAsia="標楷體" w:hint="eastAsia"/>
                <w:color w:val="auto"/>
              </w:rPr>
              <w:t>陣地攻守性球類運動動</w:t>
            </w:r>
            <w:r w:rsidRPr="00BE5C97">
              <w:rPr>
                <w:rFonts w:eastAsia="標楷體" w:hint="eastAsia"/>
                <w:color w:val="auto"/>
              </w:rPr>
              <w:lastRenderedPageBreak/>
              <w:t>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CC8BBE" w14:textId="77777777" w:rsidR="00E91218" w:rsidRPr="00BE5C97" w:rsidRDefault="00E91218" w:rsidP="007264D9">
            <w:pPr>
              <w:spacing w:line="260" w:lineRule="exact"/>
              <w:jc w:val="left"/>
            </w:pPr>
            <w:r w:rsidRPr="00BE5C97">
              <w:rPr>
                <w:rFonts w:ascii="標楷體" w:eastAsia="標楷體" w:hAnsi="標楷體" w:cs="標楷體" w:hint="eastAsia"/>
                <w:bCs/>
                <w:snapToGrid w:val="0"/>
                <w:color w:val="auto"/>
              </w:rPr>
              <w:lastRenderedPageBreak/>
              <w:t>第五篇動如脫兔</w:t>
            </w:r>
          </w:p>
          <w:p w14:paraId="0B19DDDB" w14:textId="77777777" w:rsidR="00E91218" w:rsidRPr="00BE5C97" w:rsidRDefault="00E91218" w:rsidP="007264D9">
            <w:pPr>
              <w:spacing w:line="260" w:lineRule="exact"/>
              <w:jc w:val="left"/>
            </w:pPr>
            <w:r w:rsidRPr="00BE5C97">
              <w:rPr>
                <w:rFonts w:ascii="標楷體" w:eastAsia="標楷體" w:hAnsi="標楷體" w:cs="標楷體" w:hint="eastAsia"/>
                <w:bCs/>
                <w:snapToGrid w:val="0"/>
                <w:color w:val="auto"/>
              </w:rPr>
              <w:t>第1章籃球～5x5全場比賽</w:t>
            </w:r>
          </w:p>
          <w:p w14:paraId="7A60C843" w14:textId="77777777" w:rsidR="00E91218" w:rsidRPr="00BE5C97" w:rsidRDefault="00E91218" w:rsidP="007264D9">
            <w:pPr>
              <w:spacing w:line="260" w:lineRule="exact"/>
              <w:jc w:val="left"/>
              <w:rPr>
                <w:b/>
                <w:bCs/>
                <w:snapToGrid w:val="0"/>
              </w:rPr>
            </w:pPr>
            <w:r w:rsidRPr="00BE5C97">
              <w:rPr>
                <w:rFonts w:ascii="標楷體" w:eastAsia="標楷體" w:hAnsi="標楷體" w:cs="標楷體" w:hint="eastAsia"/>
                <w:b/>
                <w:bCs/>
                <w:snapToGrid w:val="0"/>
                <w:color w:val="auto"/>
              </w:rPr>
              <w:lastRenderedPageBreak/>
              <w:t>一、團隊進攻講解</w:t>
            </w:r>
          </w:p>
          <w:p w14:paraId="6DEFAAE6"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1.當快攻結束無法拿到分數時，</w:t>
            </w:r>
            <w:proofErr w:type="gramStart"/>
            <w:r w:rsidRPr="00BE5C97">
              <w:rPr>
                <w:rFonts w:ascii="標楷體" w:eastAsia="標楷體" w:hAnsi="標楷體" w:cs="標楷體" w:hint="eastAsia"/>
                <w:bCs/>
                <w:snapToGrid w:val="0"/>
                <w:color w:val="auto"/>
              </w:rPr>
              <w:t>必須慢下腳步</w:t>
            </w:r>
            <w:proofErr w:type="gramEnd"/>
            <w:r w:rsidRPr="00BE5C97">
              <w:rPr>
                <w:rFonts w:ascii="標楷體" w:eastAsia="標楷體" w:hAnsi="標楷體" w:cs="標楷體" w:hint="eastAsia"/>
                <w:bCs/>
                <w:snapToGrid w:val="0"/>
                <w:color w:val="auto"/>
              </w:rPr>
              <w:t>，進入前場的進攻體系</w:t>
            </w:r>
            <w:r>
              <w:rPr>
                <w:rFonts w:ascii="標楷體" w:eastAsia="標楷體" w:hAnsi="標楷體" w:cs="標楷體" w:hint="eastAsia"/>
                <w:bCs/>
                <w:snapToGrid w:val="0"/>
                <w:color w:val="auto"/>
              </w:rPr>
              <w:t>。</w:t>
            </w:r>
          </w:p>
          <w:p w14:paraId="1E7C1D70"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2.全場進攻的站位與三對</w:t>
            </w:r>
            <w:proofErr w:type="gramStart"/>
            <w:r w:rsidRPr="00BE5C97">
              <w:rPr>
                <w:rFonts w:ascii="標楷體" w:eastAsia="標楷體" w:hAnsi="標楷體" w:cs="標楷體" w:hint="eastAsia"/>
                <w:bCs/>
                <w:snapToGrid w:val="0"/>
                <w:color w:val="auto"/>
              </w:rPr>
              <w:t>三</w:t>
            </w:r>
            <w:proofErr w:type="gramEnd"/>
            <w:r w:rsidRPr="00BE5C97">
              <w:rPr>
                <w:rFonts w:ascii="標楷體" w:eastAsia="標楷體" w:hAnsi="標楷體" w:cs="標楷體" w:hint="eastAsia"/>
                <w:bCs/>
                <w:snapToGrid w:val="0"/>
                <w:color w:val="auto"/>
              </w:rPr>
              <w:t>相比，因為隊友人數的增加可以形成更多的變化，但原則上仍以三角站位做為基礎來延伸</w:t>
            </w:r>
            <w:r>
              <w:rPr>
                <w:rFonts w:ascii="標楷體" w:eastAsia="標楷體" w:hAnsi="標楷體" w:cs="標楷體" w:hint="eastAsia"/>
                <w:bCs/>
                <w:snapToGrid w:val="0"/>
                <w:color w:val="auto"/>
              </w:rPr>
              <w:t>。</w:t>
            </w:r>
            <w:r w:rsidRPr="00BE5C97">
              <w:rPr>
                <w:rFonts w:ascii="標楷體" w:eastAsia="標楷體" w:hAnsi="標楷體" w:cs="標楷體" w:hint="eastAsia"/>
                <w:bCs/>
                <w:snapToGrid w:val="0"/>
                <w:color w:val="auto"/>
              </w:rPr>
              <w:t>3.基礎站位區分為基本、高、低位三角站位。</w:t>
            </w:r>
          </w:p>
          <w:p w14:paraId="1A820A1C"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二、常見團隊進攻方法介紹</w:t>
            </w:r>
          </w:p>
          <w:p w14:paraId="09CAA566" w14:textId="77777777" w:rsidR="00E91218" w:rsidRPr="00BE5C97" w:rsidRDefault="00E91218" w:rsidP="007264D9">
            <w:pPr>
              <w:spacing w:line="260" w:lineRule="exact"/>
              <w:jc w:val="left"/>
            </w:pPr>
            <w:r w:rsidRPr="00BE5C97">
              <w:rPr>
                <w:rFonts w:ascii="標楷體" w:eastAsia="標楷體" w:hAnsi="標楷體" w:cs="標楷體" w:hint="eastAsia"/>
                <w:color w:val="auto"/>
              </w:rPr>
              <w:t>1.運球切入後分球：運球切入防守者之間的縫隙，來吸引隊友的</w:t>
            </w:r>
            <w:proofErr w:type="gramStart"/>
            <w:r w:rsidRPr="00BE5C97">
              <w:rPr>
                <w:rFonts w:ascii="標楷體" w:eastAsia="標楷體" w:hAnsi="標楷體" w:cs="標楷體" w:hint="eastAsia"/>
                <w:color w:val="auto"/>
              </w:rPr>
              <w:t>防守者協防</w:t>
            </w:r>
            <w:proofErr w:type="gramEnd"/>
            <w:r w:rsidRPr="00BE5C97">
              <w:rPr>
                <w:rFonts w:ascii="標楷體" w:eastAsia="標楷體" w:hAnsi="標楷體" w:cs="標楷體" w:hint="eastAsia"/>
                <w:color w:val="auto"/>
              </w:rPr>
              <w:t>，可以將球傳給有空檔的隊友投籃</w:t>
            </w:r>
            <w:r>
              <w:rPr>
                <w:rFonts w:ascii="標楷體" w:eastAsia="標楷體" w:hAnsi="標楷體" w:cs="標楷體" w:hint="eastAsia"/>
                <w:color w:val="auto"/>
              </w:rPr>
              <w:t>。</w:t>
            </w:r>
          </w:p>
          <w:p w14:paraId="3E37E9A2" w14:textId="77777777" w:rsidR="00E91218" w:rsidRPr="00BE5C97" w:rsidRDefault="00E91218" w:rsidP="007264D9">
            <w:pPr>
              <w:spacing w:line="260" w:lineRule="exact"/>
              <w:jc w:val="left"/>
            </w:pPr>
            <w:r w:rsidRPr="00BE5C97">
              <w:rPr>
                <w:rFonts w:ascii="標楷體" w:eastAsia="標楷體" w:hAnsi="標楷體" w:cs="標楷體" w:hint="eastAsia"/>
                <w:color w:val="auto"/>
              </w:rPr>
              <w:t>2.高低位的聯繫：站在高低位的4、5號球員，他們能夠策應傳球或是自己進攻 所以對於防守者</w:t>
            </w:r>
            <w:proofErr w:type="gramStart"/>
            <w:r w:rsidRPr="00BE5C97">
              <w:rPr>
                <w:rFonts w:ascii="標楷體" w:eastAsia="標楷體" w:hAnsi="標楷體" w:cs="標楷體" w:hint="eastAsia"/>
                <w:color w:val="auto"/>
              </w:rPr>
              <w:t>來說會造成</w:t>
            </w:r>
            <w:proofErr w:type="gramEnd"/>
            <w:r w:rsidRPr="00BE5C97">
              <w:rPr>
                <w:rFonts w:ascii="標楷體" w:eastAsia="標楷體" w:hAnsi="標楷體" w:cs="標楷體" w:hint="eastAsia"/>
                <w:color w:val="auto"/>
              </w:rPr>
              <w:t>極大困擾，因此藉由兩位隊員的連線創造出得分的機會。</w:t>
            </w:r>
          </w:p>
          <w:p w14:paraId="020AD2CF" w14:textId="77777777" w:rsidR="00E91218" w:rsidRPr="00BE5C97" w:rsidRDefault="00E91218" w:rsidP="007264D9">
            <w:pPr>
              <w:spacing w:line="260" w:lineRule="exact"/>
              <w:jc w:val="left"/>
            </w:pPr>
            <w:r w:rsidRPr="00BE5C97">
              <w:rPr>
                <w:rFonts w:ascii="標楷體" w:eastAsia="標楷體" w:hAnsi="標楷體" w:cs="標楷體" w:hint="eastAsia"/>
                <w:b/>
                <w:color w:val="auto"/>
              </w:rPr>
              <w:t>三、活動「得分限定」</w:t>
            </w:r>
            <w:r w:rsidRPr="00BE5C97">
              <w:rPr>
                <w:rFonts w:ascii="標楷體" w:eastAsia="標楷體" w:hAnsi="標楷體" w:cs="標楷體" w:hint="eastAsia"/>
                <w:color w:val="auto"/>
              </w:rPr>
              <w:t xml:space="preserve"> </w:t>
            </w:r>
          </w:p>
          <w:p w14:paraId="7445F256" w14:textId="77777777" w:rsidR="00E91218" w:rsidRPr="00BE5C97" w:rsidRDefault="00E91218" w:rsidP="007264D9">
            <w:pPr>
              <w:spacing w:line="260" w:lineRule="exact"/>
              <w:jc w:val="left"/>
            </w:pPr>
            <w:r w:rsidRPr="00BE5C97">
              <w:rPr>
                <w:rFonts w:ascii="標楷體" w:eastAsia="標楷體" w:hAnsi="標楷體" w:cs="標楷體" w:hint="eastAsia"/>
                <w:color w:val="auto"/>
              </w:rPr>
              <w:t>被防守的球員練習空手切入，其餘三人練習不同位置的傳導球以製造隊友的得分機會。</w:t>
            </w:r>
          </w:p>
          <w:p w14:paraId="3A6ED4B7"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四、活動「整個底線都是你的得分區」</w:t>
            </w:r>
          </w:p>
          <w:p w14:paraId="48E34A9E" w14:textId="77777777" w:rsidR="00E91218" w:rsidRPr="00BE5C97" w:rsidRDefault="00E91218" w:rsidP="007264D9">
            <w:pPr>
              <w:spacing w:line="260" w:lineRule="exact"/>
              <w:jc w:val="left"/>
            </w:pPr>
            <w:r w:rsidRPr="00BE5C97">
              <w:rPr>
                <w:rFonts w:ascii="標楷體" w:eastAsia="標楷體" w:hAnsi="標楷體" w:cs="標楷體" w:hint="eastAsia"/>
                <w:color w:val="auto"/>
              </w:rPr>
              <w:t>1.透過</w:t>
            </w:r>
            <w:proofErr w:type="gramStart"/>
            <w:r w:rsidRPr="00BE5C97">
              <w:rPr>
                <w:rFonts w:ascii="標楷體" w:eastAsia="標楷體" w:hAnsi="標楷體" w:cs="標楷體" w:hint="eastAsia"/>
                <w:color w:val="auto"/>
              </w:rPr>
              <w:t>修改式的籃球</w:t>
            </w:r>
            <w:proofErr w:type="gramEnd"/>
            <w:r w:rsidRPr="00BE5C97">
              <w:rPr>
                <w:rFonts w:ascii="標楷體" w:eastAsia="標楷體" w:hAnsi="標楷體" w:cs="標楷體" w:hint="eastAsia"/>
                <w:color w:val="auto"/>
              </w:rPr>
              <w:t>活動讓學生熟悉全場視野、利用傳切與掩護</w:t>
            </w:r>
            <w:proofErr w:type="gramStart"/>
            <w:r w:rsidRPr="00BE5C97">
              <w:rPr>
                <w:rFonts w:ascii="標楷體" w:eastAsia="標楷體" w:hAnsi="標楷體" w:cs="標楷體" w:hint="eastAsia"/>
                <w:color w:val="auto"/>
              </w:rPr>
              <w:t>配合使球推</w:t>
            </w:r>
            <w:proofErr w:type="gramEnd"/>
            <w:r w:rsidRPr="00BE5C97">
              <w:rPr>
                <w:rFonts w:ascii="標楷體" w:eastAsia="標楷體" w:hAnsi="標楷體" w:cs="標楷體" w:hint="eastAsia"/>
                <w:color w:val="auto"/>
              </w:rPr>
              <w:t>進</w:t>
            </w:r>
            <w:r>
              <w:rPr>
                <w:rFonts w:ascii="標楷體" w:eastAsia="標楷體" w:hAnsi="標楷體" w:cs="標楷體" w:hint="eastAsia"/>
                <w:color w:val="auto"/>
              </w:rPr>
              <w:t>。</w:t>
            </w:r>
          </w:p>
          <w:p w14:paraId="52B27CF1" w14:textId="77777777" w:rsidR="00E91218" w:rsidRPr="00BE5C97" w:rsidRDefault="00E91218" w:rsidP="007264D9">
            <w:pPr>
              <w:spacing w:line="260" w:lineRule="exact"/>
              <w:jc w:val="left"/>
            </w:pPr>
            <w:r w:rsidRPr="00BE5C97">
              <w:rPr>
                <w:rFonts w:ascii="標楷體" w:eastAsia="標楷體" w:hAnsi="標楷體" w:cs="標楷體" w:hint="eastAsia"/>
                <w:color w:val="auto"/>
              </w:rPr>
              <w:t>2.為了降低學生能力的差異性，</w:t>
            </w:r>
            <w:proofErr w:type="gramStart"/>
            <w:r w:rsidRPr="00BE5C97">
              <w:rPr>
                <w:rFonts w:ascii="標楷體" w:eastAsia="標楷體" w:hAnsi="標楷體" w:cs="標楷體" w:hint="eastAsia"/>
                <w:color w:val="auto"/>
              </w:rPr>
              <w:t>建議每得一分</w:t>
            </w:r>
            <w:proofErr w:type="gramEnd"/>
            <w:r w:rsidRPr="00BE5C97">
              <w:rPr>
                <w:rFonts w:ascii="標楷體" w:eastAsia="標楷體" w:hAnsi="標楷體" w:cs="標楷體" w:hint="eastAsia"/>
                <w:color w:val="auto"/>
              </w:rPr>
              <w:t>的隊伍，需替換接球者與防守者。</w:t>
            </w:r>
          </w:p>
          <w:p w14:paraId="247018D2"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lastRenderedPageBreak/>
              <w:t>五、活動「勝利嚴選」</w:t>
            </w:r>
          </w:p>
          <w:p w14:paraId="7B750002" w14:textId="77777777" w:rsidR="00E91218" w:rsidRPr="00BE5C97" w:rsidRDefault="00E91218" w:rsidP="007264D9">
            <w:pPr>
              <w:spacing w:line="260" w:lineRule="exact"/>
              <w:jc w:val="left"/>
            </w:pPr>
            <w:r w:rsidRPr="00BE5C97">
              <w:rPr>
                <w:rFonts w:ascii="標楷體" w:eastAsia="標楷體" w:hAnsi="標楷體" w:cs="標楷體" w:hint="eastAsia"/>
                <w:color w:val="auto"/>
              </w:rPr>
              <w:t>1.活動目的為透過修改規則的全場比賽，學會團隊溝通與合作，一同享受勝利的喜悅。</w:t>
            </w:r>
          </w:p>
          <w:p w14:paraId="2B472EDE" w14:textId="528E571E" w:rsidR="00E91218" w:rsidRDefault="00E91218"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2.比賽時間到之後，仍須透過罰球來證明自己隊伍的實力，</w:t>
            </w:r>
            <w:proofErr w:type="gramStart"/>
            <w:r w:rsidRPr="00BE5C97">
              <w:rPr>
                <w:rFonts w:ascii="標楷體" w:eastAsia="標楷體" w:hAnsi="標楷體" w:cs="標楷體" w:hint="eastAsia"/>
                <w:color w:val="auto"/>
              </w:rPr>
              <w:t>先罰進</w:t>
            </w:r>
            <w:proofErr w:type="gramEnd"/>
            <w:r w:rsidRPr="00BE5C97">
              <w:rPr>
                <w:rFonts w:ascii="標楷體" w:eastAsia="標楷體" w:hAnsi="標楷體" w:cs="標楷體" w:hint="eastAsia"/>
                <w:color w:val="auto"/>
              </w:rPr>
              <w:t>的隊伍獲勝，這也是落敗隊伍能夠再次翻身的機會，更能體會比賽時關鍵罰球的緊張感受。</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DDC98C" w14:textId="39B1069F" w:rsidR="00E91218" w:rsidRDefault="00E91218"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57CABE" w14:textId="77777777" w:rsidR="00E91218" w:rsidRPr="00BE5C97" w:rsidRDefault="00E91218"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2B89E3F7" w14:textId="5E09B1B7" w:rsidR="00E91218" w:rsidRDefault="00E91218"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F39964"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1.實作：場上的隊員能熟悉</w:t>
            </w:r>
            <w:r w:rsidRPr="00BE5C97">
              <w:rPr>
                <w:rFonts w:ascii="標楷體" w:eastAsia="標楷體" w:hAnsi="標楷體" w:cs="標楷體" w:hint="eastAsia"/>
                <w:bCs/>
                <w:snapToGrid w:val="0"/>
                <w:color w:val="auto"/>
              </w:rPr>
              <w:lastRenderedPageBreak/>
              <w:t>空間的掌握，不會都擠在 一起。</w:t>
            </w:r>
          </w:p>
          <w:p w14:paraId="005057FD"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2.實作：能夠發生聲音，彼此提醒走位或接球位置。</w:t>
            </w:r>
          </w:p>
          <w:p w14:paraId="254C4367" w14:textId="77777777" w:rsidR="00E91218" w:rsidRPr="00BE5C97" w:rsidRDefault="00E91218" w:rsidP="007264D9">
            <w:pPr>
              <w:spacing w:line="260" w:lineRule="exact"/>
              <w:jc w:val="left"/>
            </w:pPr>
            <w:r w:rsidRPr="00BE5C97">
              <w:rPr>
                <w:rFonts w:ascii="標楷體" w:eastAsia="標楷體" w:hAnsi="標楷體" w:cs="標楷體" w:hint="eastAsia"/>
                <w:color w:val="auto"/>
              </w:rPr>
              <w:t>3.實作：傳球與走位動作流暢，不發生傳球失誤，且 能得分。</w:t>
            </w:r>
          </w:p>
          <w:p w14:paraId="79C28CA0" w14:textId="77777777" w:rsidR="00E91218" w:rsidRPr="00BE5C97" w:rsidRDefault="00E91218" w:rsidP="007264D9">
            <w:pPr>
              <w:spacing w:line="260" w:lineRule="exact"/>
              <w:jc w:val="left"/>
            </w:pPr>
            <w:r w:rsidRPr="00BE5C97">
              <w:rPr>
                <w:rFonts w:ascii="標楷體" w:eastAsia="標楷體" w:hAnsi="標楷體" w:cs="標楷體" w:hint="eastAsia"/>
                <w:color w:val="auto"/>
              </w:rPr>
              <w:t>4.問答：能夠自我省察在比賽中，缺乏的技能是什麼 以及如何透過練習，讓自己更好。</w:t>
            </w:r>
          </w:p>
          <w:p w14:paraId="63FB47FB" w14:textId="3799C5EB" w:rsidR="00E91218" w:rsidRPr="00A42EF1" w:rsidRDefault="00E91218"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5.問答：能夠說明自己與</w:t>
            </w:r>
            <w:proofErr w:type="gramStart"/>
            <w:r w:rsidRPr="00BE5C97">
              <w:rPr>
                <w:rFonts w:ascii="標楷體" w:eastAsia="標楷體" w:hAnsi="標楷體" w:cs="標楷體" w:hint="eastAsia"/>
                <w:color w:val="auto"/>
              </w:rPr>
              <w:t>隊友在場上</w:t>
            </w:r>
            <w:proofErr w:type="gramEnd"/>
            <w:r w:rsidRPr="00BE5C97">
              <w:rPr>
                <w:rFonts w:ascii="標楷體" w:eastAsia="標楷體" w:hAnsi="標楷體" w:cs="標楷體" w:hint="eastAsia"/>
                <w:color w:val="auto"/>
              </w:rPr>
              <w:t>時，最常使用的 配合方式並畫出來。</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4AA283" w14:textId="77777777" w:rsidR="00E91218" w:rsidRPr="00BE5C97" w:rsidRDefault="00E91218"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3A054C70" w14:textId="474942C6" w:rsidR="00E91218" w:rsidRPr="00A42EF1" w:rsidRDefault="00E91218"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lastRenderedPageBreak/>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78523FDF" w14:textId="12C9D88F" w:rsidR="00E91218" w:rsidRPr="00500692" w:rsidRDefault="00E91218"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lastRenderedPageBreak/>
              <w:t>3-5清明節連假</w:t>
            </w:r>
          </w:p>
        </w:tc>
      </w:tr>
      <w:tr w:rsidR="00E91218" w14:paraId="363E2044"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74B4D842" w14:textId="77777777" w:rsidR="00E91218" w:rsidRDefault="00E91218"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proofErr w:type="gramStart"/>
            <w:r>
              <w:rPr>
                <w:rFonts w:ascii="標楷體" w:eastAsia="標楷體" w:hAnsi="標楷體" w:cs="標楷體" w:hint="eastAsia"/>
                <w:color w:val="auto"/>
                <w:sz w:val="24"/>
                <w:szCs w:val="24"/>
              </w:rPr>
              <w:t>週</w:t>
            </w:r>
            <w:proofErr w:type="gramEnd"/>
          </w:p>
          <w:p w14:paraId="0BD2048B" w14:textId="58D94F11" w:rsidR="00E91218" w:rsidRDefault="00E91218"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4/6-4/12</w:t>
            </w:r>
          </w:p>
        </w:tc>
        <w:tc>
          <w:tcPr>
            <w:tcW w:w="1559" w:type="dxa"/>
            <w:tcBorders>
              <w:top w:val="single" w:sz="8" w:space="0" w:color="000000"/>
              <w:left w:val="single" w:sz="8" w:space="0" w:color="000000"/>
              <w:bottom w:val="single" w:sz="8" w:space="0" w:color="000000"/>
              <w:right w:val="single" w:sz="8" w:space="0" w:color="000000"/>
            </w:tcBorders>
          </w:tcPr>
          <w:p w14:paraId="60936ED5" w14:textId="77777777" w:rsidR="00E91218" w:rsidRPr="00BE5C97" w:rsidRDefault="00E91218" w:rsidP="007264D9">
            <w:pPr>
              <w:spacing w:line="260" w:lineRule="exact"/>
              <w:jc w:val="left"/>
            </w:pPr>
            <w:r w:rsidRPr="00BE5C97">
              <w:rPr>
                <w:rFonts w:ascii="標楷體" w:eastAsia="標楷體" w:hAnsi="標楷體" w:cs="標楷體" w:hint="eastAsia"/>
                <w:color w:val="auto"/>
              </w:rPr>
              <w:t>1c-IV-1 了解各項運動基礎原理和規則。</w:t>
            </w:r>
          </w:p>
          <w:p w14:paraId="130FD778" w14:textId="77777777" w:rsidR="00E91218" w:rsidRPr="00BE5C97" w:rsidRDefault="00E91218" w:rsidP="007264D9">
            <w:pPr>
              <w:spacing w:line="260" w:lineRule="exact"/>
              <w:jc w:val="left"/>
            </w:pPr>
            <w:r w:rsidRPr="00BE5C97">
              <w:rPr>
                <w:rFonts w:ascii="標楷體" w:eastAsia="標楷體" w:hAnsi="標楷體" w:cs="標楷體" w:hint="eastAsia"/>
                <w:color w:val="auto"/>
              </w:rPr>
              <w:t>1d-IV-1 了解各項運動技能原理。</w:t>
            </w:r>
          </w:p>
          <w:p w14:paraId="61C9D442" w14:textId="77777777" w:rsidR="00E91218" w:rsidRPr="00BE5C97" w:rsidRDefault="00E91218" w:rsidP="007264D9">
            <w:pPr>
              <w:spacing w:line="260" w:lineRule="exact"/>
              <w:jc w:val="left"/>
            </w:pPr>
            <w:r w:rsidRPr="00BE5C97">
              <w:rPr>
                <w:rFonts w:ascii="標楷體" w:eastAsia="標楷體" w:hAnsi="標楷體" w:cs="標楷體" w:hint="eastAsia"/>
                <w:color w:val="auto"/>
              </w:rPr>
              <w:t>1d-IV-3 應用運動比賽的各項策略。</w:t>
            </w:r>
          </w:p>
          <w:p w14:paraId="16E0D4A0" w14:textId="77777777" w:rsidR="00E91218" w:rsidRPr="00BE5C97" w:rsidRDefault="00E91218" w:rsidP="007264D9">
            <w:pPr>
              <w:spacing w:line="260" w:lineRule="exact"/>
              <w:jc w:val="left"/>
            </w:pPr>
            <w:r w:rsidRPr="00BE5C97">
              <w:rPr>
                <w:rFonts w:ascii="標楷體" w:eastAsia="標楷體" w:hAnsi="標楷體" w:cs="標楷體" w:hint="eastAsia"/>
                <w:color w:val="auto"/>
              </w:rPr>
              <w:t>2c-IV-2 表現利他合群的態度，與他人理性溝通與和諧互動。</w:t>
            </w:r>
          </w:p>
          <w:p w14:paraId="4A49C023" w14:textId="77777777" w:rsidR="00E91218" w:rsidRPr="00BE5C97" w:rsidRDefault="00E91218" w:rsidP="007264D9">
            <w:pPr>
              <w:spacing w:line="260" w:lineRule="exact"/>
              <w:jc w:val="left"/>
            </w:pPr>
            <w:r w:rsidRPr="00BE5C97">
              <w:rPr>
                <w:rFonts w:ascii="標楷體" w:eastAsia="標楷體" w:hAnsi="標楷體" w:cs="標楷體" w:hint="eastAsia"/>
                <w:color w:val="auto"/>
              </w:rPr>
              <w:t>3c-IV-1 表現局部或全身性的身體控制能力，發展專項運動技能。</w:t>
            </w:r>
          </w:p>
          <w:p w14:paraId="0A5CD988" w14:textId="77777777" w:rsidR="00E91218" w:rsidRPr="00BE5C97" w:rsidRDefault="00E91218" w:rsidP="007264D9">
            <w:pPr>
              <w:spacing w:line="260" w:lineRule="exact"/>
              <w:jc w:val="left"/>
            </w:pPr>
            <w:r w:rsidRPr="00BE5C97">
              <w:rPr>
                <w:rFonts w:ascii="標楷體" w:eastAsia="標楷體" w:hAnsi="標楷體" w:cs="標楷體" w:hint="eastAsia"/>
                <w:color w:val="auto"/>
              </w:rPr>
              <w:t>3d-IV-2 運用運動比賽中的各種策略。</w:t>
            </w:r>
          </w:p>
          <w:p w14:paraId="13050F28" w14:textId="2711EF94" w:rsidR="00E91218" w:rsidRDefault="00E91218"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lastRenderedPageBreak/>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4233006" w14:textId="7620CAF1" w:rsidR="00E91218" w:rsidRDefault="00E91218" w:rsidP="00EC694E">
            <w:pPr>
              <w:jc w:val="center"/>
              <w:rPr>
                <w:rFonts w:ascii="標楷體" w:eastAsia="標楷體" w:hAnsi="標楷體" w:cs="標楷體"/>
                <w:color w:val="FF0000"/>
                <w:sz w:val="24"/>
                <w:szCs w:val="24"/>
              </w:rPr>
            </w:pPr>
            <w:r w:rsidRPr="00BE5C97">
              <w:rPr>
                <w:rFonts w:eastAsia="標楷體" w:hint="eastAsia"/>
                <w:color w:val="auto"/>
              </w:rPr>
              <w:lastRenderedPageBreak/>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167902" w14:textId="77777777" w:rsidR="00E91218" w:rsidRPr="00BE5C97" w:rsidRDefault="00E91218" w:rsidP="007264D9">
            <w:pPr>
              <w:spacing w:line="260" w:lineRule="exact"/>
              <w:jc w:val="left"/>
            </w:pPr>
            <w:r w:rsidRPr="00BE5C97">
              <w:rPr>
                <w:rFonts w:ascii="標楷體" w:eastAsia="標楷體" w:hAnsi="標楷體" w:cs="標楷體" w:hint="eastAsia"/>
                <w:bCs/>
                <w:snapToGrid w:val="0"/>
                <w:color w:val="auto"/>
              </w:rPr>
              <w:t>第五篇動如脫兔</w:t>
            </w:r>
          </w:p>
          <w:p w14:paraId="702D2C7F" w14:textId="77777777" w:rsidR="00E91218" w:rsidRPr="00BE5C97" w:rsidRDefault="00E91218" w:rsidP="007264D9">
            <w:pPr>
              <w:spacing w:line="260" w:lineRule="exact"/>
              <w:jc w:val="left"/>
            </w:pPr>
            <w:r w:rsidRPr="00BE5C97">
              <w:rPr>
                <w:rFonts w:ascii="標楷體" w:eastAsia="標楷體" w:hAnsi="標楷體" w:cs="標楷體" w:hint="eastAsia"/>
                <w:bCs/>
                <w:snapToGrid w:val="0"/>
                <w:color w:val="auto"/>
              </w:rPr>
              <w:t>第2章桌球～</w:t>
            </w:r>
            <w:proofErr w:type="gramStart"/>
            <w:r w:rsidRPr="00BE5C97">
              <w:rPr>
                <w:rFonts w:ascii="標楷體" w:eastAsia="標楷體" w:hAnsi="標楷體" w:cs="標楷體" w:hint="eastAsia"/>
                <w:bCs/>
                <w:snapToGrid w:val="0"/>
                <w:color w:val="auto"/>
              </w:rPr>
              <w:t>下旋球</w:t>
            </w:r>
            <w:proofErr w:type="gramEnd"/>
            <w:r w:rsidRPr="00BE5C97">
              <w:rPr>
                <w:rFonts w:ascii="標楷體" w:eastAsia="標楷體" w:hAnsi="標楷體" w:cs="標楷體" w:hint="eastAsia"/>
                <w:bCs/>
                <w:snapToGrid w:val="0"/>
                <w:color w:val="auto"/>
              </w:rPr>
              <w:t>與雙打比賽</w:t>
            </w:r>
          </w:p>
          <w:p w14:paraId="1010FE20" w14:textId="77777777" w:rsidR="00E91218" w:rsidRPr="00BE5C97" w:rsidRDefault="00E91218" w:rsidP="007264D9">
            <w:pPr>
              <w:spacing w:line="260" w:lineRule="exact"/>
              <w:jc w:val="left"/>
              <w:rPr>
                <w:b/>
                <w:bCs/>
                <w:snapToGrid w:val="0"/>
              </w:rPr>
            </w:pPr>
            <w:r w:rsidRPr="00BE5C97">
              <w:rPr>
                <w:rFonts w:ascii="標楷體" w:eastAsia="標楷體" w:hAnsi="標楷體" w:cs="標楷體" w:hint="eastAsia"/>
                <w:b/>
                <w:bCs/>
                <w:snapToGrid w:val="0"/>
                <w:color w:val="auto"/>
              </w:rPr>
              <w:t>一、學習引導</w:t>
            </w:r>
          </w:p>
          <w:p w14:paraId="76F1BA02"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1.利用課本情境結合學生經驗引導，了解桌球旋轉的特性與可產生的效果。</w:t>
            </w:r>
          </w:p>
          <w:p w14:paraId="3279DB42"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2.教師或請專長學生示範</w:t>
            </w:r>
            <w:proofErr w:type="gramStart"/>
            <w:r w:rsidRPr="00BE5C97">
              <w:rPr>
                <w:rFonts w:ascii="標楷體" w:eastAsia="標楷體" w:hAnsi="標楷體" w:cs="標楷體" w:hint="eastAsia"/>
                <w:bCs/>
                <w:snapToGrid w:val="0"/>
                <w:color w:val="auto"/>
              </w:rPr>
              <w:t>發下旋球</w:t>
            </w:r>
            <w:proofErr w:type="gramEnd"/>
            <w:r w:rsidRPr="00BE5C97">
              <w:rPr>
                <w:rFonts w:ascii="標楷體" w:eastAsia="標楷體" w:hAnsi="標楷體" w:cs="標楷體" w:hint="eastAsia"/>
                <w:bCs/>
                <w:snapToGrid w:val="0"/>
                <w:color w:val="auto"/>
              </w:rPr>
              <w:t>、左（右）側旋球與不旋轉球，由同學</w:t>
            </w:r>
            <w:proofErr w:type="gramStart"/>
            <w:r w:rsidRPr="00BE5C97">
              <w:rPr>
                <w:rFonts w:ascii="標楷體" w:eastAsia="標楷體" w:hAnsi="標楷體" w:cs="標楷體" w:hint="eastAsia"/>
                <w:bCs/>
                <w:snapToGrid w:val="0"/>
                <w:color w:val="auto"/>
              </w:rPr>
              <w:t>以平擊方</w:t>
            </w:r>
            <w:proofErr w:type="gramEnd"/>
            <w:r w:rsidRPr="00BE5C97">
              <w:rPr>
                <w:rFonts w:ascii="標楷體" w:eastAsia="標楷體" w:hAnsi="標楷體" w:cs="標楷體" w:hint="eastAsia"/>
                <w:bCs/>
                <w:snapToGrid w:val="0"/>
                <w:color w:val="auto"/>
              </w:rPr>
              <w:t>式回擊，實際觀看擊球後球體飛行的方向。</w:t>
            </w:r>
          </w:p>
          <w:p w14:paraId="07DD48A0" w14:textId="77777777" w:rsidR="00E91218" w:rsidRPr="00BE5C97" w:rsidRDefault="00E91218" w:rsidP="007264D9">
            <w:pPr>
              <w:spacing w:line="260" w:lineRule="exact"/>
              <w:jc w:val="left"/>
              <w:rPr>
                <w:b/>
                <w:bCs/>
                <w:snapToGrid w:val="0"/>
              </w:rPr>
            </w:pPr>
            <w:r w:rsidRPr="00BE5C97">
              <w:rPr>
                <w:rFonts w:ascii="標楷體" w:eastAsia="標楷體" w:hAnsi="標楷體" w:cs="標楷體" w:hint="eastAsia"/>
                <w:b/>
                <w:bCs/>
                <w:snapToGrid w:val="0"/>
                <w:color w:val="auto"/>
              </w:rPr>
              <w:t>二、動動腦：旋球的回擊</w:t>
            </w:r>
          </w:p>
          <w:p w14:paraId="4F37C6D7"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1.說明：觀看完教師示範不同旋轉的發球後，請同學思考回擊的方式。</w:t>
            </w:r>
          </w:p>
          <w:p w14:paraId="29D40019"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2.分享：請動手完成課本回擊方式並與同學分享。</w:t>
            </w:r>
          </w:p>
          <w:p w14:paraId="45147854" w14:textId="77777777" w:rsidR="00E91218" w:rsidRPr="00BE5C97" w:rsidRDefault="00E91218" w:rsidP="007264D9">
            <w:pPr>
              <w:spacing w:line="260" w:lineRule="exact"/>
              <w:jc w:val="left"/>
              <w:rPr>
                <w:b/>
                <w:bCs/>
                <w:snapToGrid w:val="0"/>
              </w:rPr>
            </w:pPr>
            <w:r w:rsidRPr="00BE5C97">
              <w:rPr>
                <w:rFonts w:ascii="標楷體" w:eastAsia="標楷體" w:hAnsi="標楷體" w:cs="標楷體" w:hint="eastAsia"/>
                <w:b/>
                <w:bCs/>
                <w:snapToGrid w:val="0"/>
                <w:color w:val="auto"/>
              </w:rPr>
              <w:t>三、活動「吸星大法」</w:t>
            </w:r>
          </w:p>
          <w:p w14:paraId="3D58FFAA"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1.說明與示範：感受摩擦擊球，講解發球握拍可用</w:t>
            </w:r>
            <w:proofErr w:type="gramStart"/>
            <w:r w:rsidRPr="00BE5C97">
              <w:rPr>
                <w:rFonts w:ascii="標楷體" w:eastAsia="標楷體" w:hAnsi="標楷體" w:cs="標楷體" w:hint="eastAsia"/>
                <w:bCs/>
                <w:snapToGrid w:val="0"/>
                <w:color w:val="auto"/>
              </w:rPr>
              <w:t>前三指捏住</w:t>
            </w:r>
            <w:proofErr w:type="gramEnd"/>
            <w:r w:rsidRPr="00BE5C97">
              <w:rPr>
                <w:rFonts w:ascii="標楷體" w:eastAsia="標楷體" w:hAnsi="標楷體" w:cs="標楷體" w:hint="eastAsia"/>
                <w:bCs/>
                <w:snapToGrid w:val="0"/>
                <w:color w:val="auto"/>
              </w:rPr>
              <w:t>球拍，較好運用手腕關節</w:t>
            </w:r>
            <w:r w:rsidRPr="00BE5C97">
              <w:rPr>
                <w:rFonts w:ascii="標楷體" w:eastAsia="標楷體" w:hAnsi="標楷體" w:cs="標楷體" w:hint="eastAsia"/>
                <w:bCs/>
                <w:snapToGrid w:val="0"/>
                <w:color w:val="auto"/>
              </w:rPr>
              <w:lastRenderedPageBreak/>
              <w:t>發力。</w:t>
            </w:r>
          </w:p>
          <w:p w14:paraId="1A54EBBC"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2.操作：將球拍</w:t>
            </w:r>
            <w:proofErr w:type="gramStart"/>
            <w:r w:rsidRPr="00BE5C97">
              <w:rPr>
                <w:rFonts w:ascii="標楷體" w:eastAsia="標楷體" w:hAnsi="標楷體" w:cs="標楷體" w:hint="eastAsia"/>
                <w:bCs/>
                <w:snapToGrid w:val="0"/>
                <w:color w:val="auto"/>
              </w:rPr>
              <w:t>與球置於</w:t>
            </w:r>
            <w:proofErr w:type="gramEnd"/>
            <w:r w:rsidRPr="00BE5C97">
              <w:rPr>
                <w:rFonts w:ascii="標楷體" w:eastAsia="標楷體" w:hAnsi="標楷體" w:cs="標楷體" w:hint="eastAsia"/>
                <w:bCs/>
                <w:snapToGrid w:val="0"/>
                <w:color w:val="auto"/>
              </w:rPr>
              <w:t>胸前，擊球拍面朝上，</w:t>
            </w:r>
            <w:proofErr w:type="gramStart"/>
            <w:r w:rsidRPr="00BE5C97">
              <w:rPr>
                <w:rFonts w:ascii="標楷體" w:eastAsia="標楷體" w:hAnsi="標楷體" w:cs="標楷體" w:hint="eastAsia"/>
                <w:bCs/>
                <w:snapToGrid w:val="0"/>
                <w:color w:val="auto"/>
              </w:rPr>
              <w:t>拋球引</w:t>
            </w:r>
            <w:proofErr w:type="gramEnd"/>
            <w:r w:rsidRPr="00BE5C97">
              <w:rPr>
                <w:rFonts w:ascii="標楷體" w:eastAsia="標楷體" w:hAnsi="標楷體" w:cs="標楷體" w:hint="eastAsia"/>
                <w:bCs/>
                <w:snapToGrid w:val="0"/>
                <w:color w:val="auto"/>
              </w:rPr>
              <w:t>拍，以拍面摩擦球體下部位，擊球後觀察球體是否逆旋轉，</w:t>
            </w:r>
            <w:proofErr w:type="gramStart"/>
            <w:r w:rsidRPr="00BE5C97">
              <w:rPr>
                <w:rFonts w:ascii="標楷體" w:eastAsia="標楷體" w:hAnsi="標楷體" w:cs="標楷體" w:hint="eastAsia"/>
                <w:bCs/>
                <w:snapToGrid w:val="0"/>
                <w:color w:val="auto"/>
              </w:rPr>
              <w:t>並於彈</w:t>
            </w:r>
            <w:proofErr w:type="gramEnd"/>
            <w:r w:rsidRPr="00BE5C97">
              <w:rPr>
                <w:rFonts w:ascii="標楷體" w:eastAsia="標楷體" w:hAnsi="標楷體" w:cs="標楷體" w:hint="eastAsia"/>
                <w:bCs/>
                <w:snapToGrid w:val="0"/>
                <w:color w:val="auto"/>
              </w:rPr>
              <w:t>到地板後不再往前移動</w:t>
            </w:r>
            <w:proofErr w:type="gramStart"/>
            <w:r w:rsidRPr="00BE5C97">
              <w:rPr>
                <w:rFonts w:ascii="標楷體" w:eastAsia="標楷體" w:hAnsi="標楷體" w:cs="標楷體" w:hint="eastAsia"/>
                <w:bCs/>
                <w:snapToGrid w:val="0"/>
                <w:color w:val="auto"/>
              </w:rPr>
              <w:t>或</w:t>
            </w:r>
            <w:proofErr w:type="gramEnd"/>
            <w:r w:rsidRPr="00BE5C97">
              <w:rPr>
                <w:rFonts w:ascii="標楷體" w:eastAsia="標楷體" w:hAnsi="標楷體" w:cs="標楷體" w:hint="eastAsia"/>
                <w:bCs/>
                <w:snapToGrid w:val="0"/>
                <w:color w:val="auto"/>
              </w:rPr>
              <w:t>著回彈。</w:t>
            </w:r>
          </w:p>
          <w:p w14:paraId="46E45002"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四、正</w:t>
            </w:r>
            <w:proofErr w:type="gramStart"/>
            <w:r w:rsidRPr="00BE5C97">
              <w:rPr>
                <w:rFonts w:ascii="標楷體" w:eastAsia="標楷體" w:hAnsi="標楷體" w:cs="標楷體" w:hint="eastAsia"/>
                <w:b/>
                <w:color w:val="auto"/>
              </w:rPr>
              <w:t>手發下旋</w:t>
            </w:r>
            <w:proofErr w:type="gramEnd"/>
            <w:r w:rsidRPr="00BE5C97">
              <w:rPr>
                <w:rFonts w:ascii="標楷體" w:eastAsia="標楷體" w:hAnsi="標楷體" w:cs="標楷體" w:hint="eastAsia"/>
                <w:b/>
                <w:color w:val="auto"/>
              </w:rPr>
              <w:t>球</w:t>
            </w:r>
          </w:p>
          <w:p w14:paraId="3FDE25DB" w14:textId="77777777" w:rsidR="00E91218" w:rsidRPr="00BE5C97" w:rsidRDefault="00E91218" w:rsidP="007264D9">
            <w:pPr>
              <w:spacing w:line="260" w:lineRule="exact"/>
              <w:jc w:val="left"/>
            </w:pPr>
            <w:r w:rsidRPr="00BE5C97">
              <w:rPr>
                <w:rFonts w:ascii="標楷體" w:eastAsia="標楷體" w:hAnsi="標楷體" w:cs="標楷體" w:hint="eastAsia"/>
                <w:color w:val="auto"/>
              </w:rPr>
              <w:t>1.說明：了解發球規則，說明製造旋轉最簡單的方式為透過發球，而旋轉球較容易理解學習的技術為</w:t>
            </w:r>
            <w:proofErr w:type="gramStart"/>
            <w:r w:rsidRPr="00BE5C97">
              <w:rPr>
                <w:rFonts w:ascii="標楷體" w:eastAsia="標楷體" w:hAnsi="標楷體" w:cs="標楷體" w:hint="eastAsia"/>
                <w:color w:val="auto"/>
              </w:rPr>
              <w:t>發下旋球</w:t>
            </w:r>
            <w:proofErr w:type="gramEnd"/>
            <w:r w:rsidRPr="00BE5C97">
              <w:rPr>
                <w:rFonts w:ascii="標楷體" w:eastAsia="標楷體" w:hAnsi="標楷體" w:cs="標楷體" w:hint="eastAsia"/>
                <w:color w:val="auto"/>
              </w:rPr>
              <w:t>。</w:t>
            </w:r>
          </w:p>
          <w:p w14:paraId="485F2730" w14:textId="77777777" w:rsidR="00E91218" w:rsidRPr="00BE5C97" w:rsidRDefault="00E91218" w:rsidP="007264D9">
            <w:pPr>
              <w:spacing w:line="260" w:lineRule="exact"/>
              <w:jc w:val="left"/>
            </w:pPr>
            <w:r w:rsidRPr="00BE5C97">
              <w:rPr>
                <w:rFonts w:ascii="標楷體" w:eastAsia="標楷體" w:hAnsi="標楷體" w:cs="標楷體" w:hint="eastAsia"/>
                <w:color w:val="auto"/>
              </w:rPr>
              <w:t>2.示範：正</w:t>
            </w:r>
            <w:proofErr w:type="gramStart"/>
            <w:r w:rsidRPr="00BE5C97">
              <w:rPr>
                <w:rFonts w:ascii="標楷體" w:eastAsia="標楷體" w:hAnsi="標楷體" w:cs="標楷體" w:hint="eastAsia"/>
                <w:color w:val="auto"/>
              </w:rPr>
              <w:t>手發下旋</w:t>
            </w:r>
            <w:proofErr w:type="gramEnd"/>
            <w:r w:rsidRPr="00BE5C97">
              <w:rPr>
                <w:rFonts w:ascii="標楷體" w:eastAsia="標楷體" w:hAnsi="標楷體" w:cs="標楷體" w:hint="eastAsia"/>
                <w:color w:val="auto"/>
              </w:rPr>
              <w:t>球，「提醒摩擦擊球才是關鍵，擊球瞬間手指手腕閃動發力」。</w:t>
            </w:r>
          </w:p>
          <w:p w14:paraId="056F341C" w14:textId="77777777" w:rsidR="00E91218" w:rsidRPr="00BE5C97" w:rsidRDefault="00E91218" w:rsidP="007264D9">
            <w:pPr>
              <w:spacing w:line="260" w:lineRule="exact"/>
              <w:jc w:val="left"/>
            </w:pPr>
            <w:r w:rsidRPr="00BE5C97">
              <w:rPr>
                <w:rFonts w:ascii="標楷體" w:eastAsia="標楷體" w:hAnsi="標楷體" w:cs="標楷體" w:hint="eastAsia"/>
                <w:color w:val="auto"/>
              </w:rPr>
              <w:t>操作：</w:t>
            </w:r>
          </w:p>
          <w:p w14:paraId="162EB738" w14:textId="77777777" w:rsidR="00E91218" w:rsidRPr="00BE5C97" w:rsidRDefault="00E91218" w:rsidP="007264D9">
            <w:pPr>
              <w:spacing w:line="260" w:lineRule="exact"/>
              <w:jc w:val="left"/>
            </w:pPr>
            <w:r w:rsidRPr="00BE5C97">
              <w:rPr>
                <w:rFonts w:ascii="標楷體" w:eastAsia="標楷體" w:hAnsi="標楷體" w:cs="標楷體" w:hint="eastAsia"/>
                <w:color w:val="auto"/>
              </w:rPr>
              <w:t>(1)先以前一節課程「吸星大法」再次感受摩擦擊球。</w:t>
            </w:r>
          </w:p>
          <w:p w14:paraId="193796CB" w14:textId="77777777" w:rsidR="00E91218" w:rsidRPr="00BE5C97" w:rsidRDefault="00E91218" w:rsidP="007264D9">
            <w:pPr>
              <w:spacing w:line="260" w:lineRule="exact"/>
              <w:jc w:val="left"/>
            </w:pPr>
            <w:r w:rsidRPr="00BE5C97">
              <w:rPr>
                <w:rFonts w:ascii="標楷體" w:eastAsia="標楷體" w:hAnsi="標楷體" w:cs="標楷體" w:hint="eastAsia"/>
                <w:color w:val="auto"/>
              </w:rPr>
              <w:t>(2)實際至球桌發球位置練習</w:t>
            </w:r>
            <w:proofErr w:type="gramStart"/>
            <w:r w:rsidRPr="00BE5C97">
              <w:rPr>
                <w:rFonts w:ascii="標楷體" w:eastAsia="標楷體" w:hAnsi="標楷體" w:cs="標楷體" w:hint="eastAsia"/>
                <w:color w:val="auto"/>
              </w:rPr>
              <w:t>發下旋球</w:t>
            </w:r>
            <w:proofErr w:type="gramEnd"/>
            <w:r w:rsidRPr="00BE5C97">
              <w:rPr>
                <w:rFonts w:ascii="標楷體" w:eastAsia="標楷體" w:hAnsi="標楷體" w:cs="標楷體" w:hint="eastAsia"/>
                <w:color w:val="auto"/>
              </w:rPr>
              <w:t>。</w:t>
            </w:r>
          </w:p>
          <w:p w14:paraId="04A0AD1C" w14:textId="77777777" w:rsidR="00E91218" w:rsidRPr="00BE5C97" w:rsidRDefault="00E91218" w:rsidP="007264D9">
            <w:pPr>
              <w:spacing w:line="260" w:lineRule="exact"/>
              <w:jc w:val="left"/>
            </w:pPr>
            <w:r w:rsidRPr="00BE5C97">
              <w:rPr>
                <w:rFonts w:ascii="標楷體" w:eastAsia="標楷體" w:hAnsi="標楷體" w:cs="標楷體" w:hint="eastAsia"/>
                <w:color w:val="auto"/>
              </w:rPr>
              <w:t>3.叮嚀：吸星大法練習為向前方空間擊出不需考慮第一彈跳到桌面問題，但實際至球桌發球則須注意，因此可將球拍稍微傾斜，引拍擊球微調</w:t>
            </w:r>
            <w:proofErr w:type="gramStart"/>
            <w:r w:rsidRPr="00BE5C97">
              <w:rPr>
                <w:rFonts w:ascii="標楷體" w:eastAsia="標楷體" w:hAnsi="標楷體" w:cs="標楷體" w:hint="eastAsia"/>
                <w:color w:val="auto"/>
              </w:rPr>
              <w:t>成斜上至斜下</w:t>
            </w:r>
            <w:proofErr w:type="gramEnd"/>
            <w:r w:rsidRPr="00BE5C97">
              <w:rPr>
                <w:rFonts w:ascii="標楷體" w:eastAsia="標楷體" w:hAnsi="標楷體" w:cs="標楷體" w:hint="eastAsia"/>
                <w:color w:val="auto"/>
              </w:rPr>
              <w:t>方向。</w:t>
            </w:r>
          </w:p>
          <w:p w14:paraId="231DC9F7"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五、活動「</w:t>
            </w:r>
            <w:proofErr w:type="gramStart"/>
            <w:r w:rsidRPr="00BE5C97">
              <w:rPr>
                <w:rFonts w:ascii="標楷體" w:eastAsia="標楷體" w:hAnsi="標楷體" w:cs="標楷體" w:hint="eastAsia"/>
                <w:b/>
                <w:color w:val="auto"/>
              </w:rPr>
              <w:t>下旋發球</w:t>
            </w:r>
            <w:proofErr w:type="gramEnd"/>
            <w:r w:rsidRPr="00BE5C97">
              <w:rPr>
                <w:rFonts w:ascii="標楷體" w:eastAsia="標楷體" w:hAnsi="標楷體" w:cs="標楷體" w:hint="eastAsia"/>
                <w:b/>
                <w:color w:val="auto"/>
              </w:rPr>
              <w:t>練習」</w:t>
            </w:r>
          </w:p>
          <w:p w14:paraId="48D9C473" w14:textId="77777777" w:rsidR="00E91218" w:rsidRPr="00BE5C97" w:rsidRDefault="00E91218" w:rsidP="007264D9">
            <w:pPr>
              <w:spacing w:line="260" w:lineRule="exact"/>
              <w:jc w:val="left"/>
            </w:pPr>
            <w:r w:rsidRPr="00BE5C97">
              <w:rPr>
                <w:rFonts w:ascii="標楷體" w:eastAsia="標楷體" w:hAnsi="標楷體" w:cs="標楷體" w:hint="eastAsia"/>
                <w:color w:val="auto"/>
              </w:rPr>
              <w:t>1.講解：能成功做出發球旋球後，進階練習將球發向不同位置角度增加對手接球困難度，操作過程中，請同桌同學依據紀錄表協助記錄每</w:t>
            </w:r>
            <w:proofErr w:type="gramStart"/>
            <w:r w:rsidRPr="00BE5C97">
              <w:rPr>
                <w:rFonts w:ascii="標楷體" w:eastAsia="標楷體" w:hAnsi="標楷體" w:cs="標楷體" w:hint="eastAsia"/>
                <w:color w:val="auto"/>
              </w:rPr>
              <w:t>個</w:t>
            </w:r>
            <w:proofErr w:type="gramEnd"/>
            <w:r w:rsidRPr="00BE5C97">
              <w:rPr>
                <w:rFonts w:ascii="標楷體" w:eastAsia="標楷體" w:hAnsi="標楷體" w:cs="標楷體" w:hint="eastAsia"/>
                <w:color w:val="auto"/>
              </w:rPr>
              <w:t>位置的發球，並給予同儕建議。</w:t>
            </w:r>
          </w:p>
          <w:p w14:paraId="14F61C64" w14:textId="655240B3" w:rsidR="00E91218" w:rsidRDefault="00E91218"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lastRenderedPageBreak/>
              <w:t>2.操作：每位同學發4分鐘後交換，每</w:t>
            </w:r>
            <w:proofErr w:type="gramStart"/>
            <w:r w:rsidRPr="00BE5C97">
              <w:rPr>
                <w:rFonts w:ascii="標楷體" w:eastAsia="標楷體" w:hAnsi="標楷體" w:cs="標楷體" w:hint="eastAsia"/>
                <w:color w:val="auto"/>
              </w:rPr>
              <w:t>個</w:t>
            </w:r>
            <w:proofErr w:type="gramEnd"/>
            <w:r w:rsidRPr="00BE5C97">
              <w:rPr>
                <w:rFonts w:ascii="標楷體" w:eastAsia="標楷體" w:hAnsi="標楷體" w:cs="標楷體" w:hint="eastAsia"/>
                <w:color w:val="auto"/>
              </w:rPr>
              <w:t>區域至少成功發進3次以上為目標，最後4分鐘同學觀看紀錄表並互相給予建議。</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ABE35F" w14:textId="1F88F376" w:rsidR="00E91218" w:rsidRDefault="00E91218"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3F0C6F0" w14:textId="77777777" w:rsidR="00E91218" w:rsidRPr="00BE5C97" w:rsidRDefault="00E91218"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1D3E9273" w14:textId="270CD38F" w:rsidR="00E91218" w:rsidRDefault="00E91218"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1CDDC8"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1.觀察：完成</w:t>
            </w:r>
            <w:proofErr w:type="gramStart"/>
            <w:r w:rsidRPr="00BE5C97">
              <w:rPr>
                <w:rFonts w:ascii="標楷體" w:eastAsia="標楷體" w:hAnsi="標楷體" w:cs="標楷體" w:hint="eastAsia"/>
                <w:bCs/>
                <w:snapToGrid w:val="0"/>
                <w:color w:val="auto"/>
              </w:rPr>
              <w:t>動動腦並勇於</w:t>
            </w:r>
            <w:proofErr w:type="gramEnd"/>
            <w:r w:rsidRPr="00BE5C97">
              <w:rPr>
                <w:rFonts w:ascii="標楷體" w:eastAsia="標楷體" w:hAnsi="標楷體" w:cs="標楷體" w:hint="eastAsia"/>
                <w:bCs/>
                <w:snapToGrid w:val="0"/>
                <w:color w:val="auto"/>
              </w:rPr>
              <w:t>分享自己的看法。</w:t>
            </w:r>
          </w:p>
          <w:p w14:paraId="18750A6A"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2.實作：學生能做出摩擦擊球動作。</w:t>
            </w:r>
          </w:p>
          <w:p w14:paraId="5D1D464B" w14:textId="77777777" w:rsidR="00E91218" w:rsidRPr="00BE5C97" w:rsidRDefault="00E91218" w:rsidP="007264D9">
            <w:pPr>
              <w:spacing w:line="260" w:lineRule="exact"/>
              <w:jc w:val="left"/>
            </w:pPr>
            <w:r w:rsidRPr="00BE5C97">
              <w:rPr>
                <w:rFonts w:ascii="標楷體" w:eastAsia="標楷體" w:hAnsi="標楷體" w:cs="標楷體" w:hint="eastAsia"/>
                <w:color w:val="auto"/>
              </w:rPr>
              <w:t>3.實作：學生能依動作要領成功做出正</w:t>
            </w:r>
            <w:proofErr w:type="gramStart"/>
            <w:r w:rsidRPr="00BE5C97">
              <w:rPr>
                <w:rFonts w:ascii="標楷體" w:eastAsia="標楷體" w:hAnsi="標楷體" w:cs="標楷體" w:hint="eastAsia"/>
                <w:color w:val="auto"/>
              </w:rPr>
              <w:t>手發下旋</w:t>
            </w:r>
            <w:proofErr w:type="gramEnd"/>
            <w:r w:rsidRPr="00BE5C97">
              <w:rPr>
                <w:rFonts w:ascii="標楷體" w:eastAsia="標楷體" w:hAnsi="標楷體" w:cs="標楷體" w:hint="eastAsia"/>
                <w:color w:val="auto"/>
              </w:rPr>
              <w:t>球。</w:t>
            </w:r>
          </w:p>
          <w:p w14:paraId="471E9784" w14:textId="77777777" w:rsidR="00E91218" w:rsidRPr="00BE5C97" w:rsidRDefault="00E91218" w:rsidP="007264D9">
            <w:pPr>
              <w:spacing w:line="260" w:lineRule="exact"/>
              <w:jc w:val="left"/>
            </w:pPr>
            <w:r w:rsidRPr="00BE5C97">
              <w:rPr>
                <w:rFonts w:ascii="標楷體" w:eastAsia="標楷體" w:hAnsi="標楷體" w:cs="標楷體" w:hint="eastAsia"/>
                <w:color w:val="auto"/>
              </w:rPr>
              <w:t>4.觀察：學生能協助同學確實記錄練習狀況並給予建議。</w:t>
            </w:r>
          </w:p>
          <w:p w14:paraId="0484FE94" w14:textId="7BA78ED9" w:rsidR="00E91218" w:rsidRPr="00A42EF1" w:rsidRDefault="00E91218"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5.觀察：學生能在練習活動中積極認真參與。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200A40" w14:textId="77777777" w:rsidR="00E91218" w:rsidRPr="00BE5C97" w:rsidRDefault="00E91218" w:rsidP="007264D9">
            <w:pPr>
              <w:spacing w:line="260" w:lineRule="exact"/>
              <w:jc w:val="left"/>
              <w:rPr>
                <w:b/>
              </w:rPr>
            </w:pPr>
            <w:r w:rsidRPr="00BE5C97">
              <w:rPr>
                <w:rFonts w:ascii="標楷體" w:eastAsia="標楷體" w:hAnsi="標楷體" w:cs="DFKaiShu-SB-Estd-BF" w:hint="eastAsia"/>
                <w:b/>
                <w:color w:val="auto"/>
              </w:rPr>
              <w:t>【生涯規劃教育】</w:t>
            </w:r>
          </w:p>
          <w:p w14:paraId="7D271B19" w14:textId="763616FB" w:rsidR="00E91218" w:rsidRPr="00A42EF1" w:rsidRDefault="00E91218"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60479C25" w14:textId="5BBB8020" w:rsidR="00E91218" w:rsidRPr="00500692" w:rsidRDefault="00E91218"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12校慶 </w:t>
            </w:r>
            <w:r>
              <w:rPr>
                <w:rFonts w:ascii="標楷體" w:eastAsia="標楷體" w:hAnsi="標楷體" w:hint="eastAsia"/>
                <w:b/>
                <w:bCs/>
              </w:rPr>
              <w:t xml:space="preserve"> </w:t>
            </w:r>
          </w:p>
        </w:tc>
      </w:tr>
      <w:tr w:rsidR="00E91218" w14:paraId="2C8E5146"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02ABD8AF" w14:textId="77777777" w:rsidR="00E91218" w:rsidRDefault="00E91218"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w:t>
            </w:r>
            <w:proofErr w:type="gramStart"/>
            <w:r w:rsidRPr="004C7166">
              <w:rPr>
                <w:rFonts w:ascii="標楷體" w:eastAsia="標楷體" w:hAnsi="標楷體" w:cs="標楷體" w:hint="eastAsia"/>
                <w:color w:val="auto"/>
                <w:sz w:val="24"/>
                <w:szCs w:val="24"/>
              </w:rPr>
              <w:t>週</w:t>
            </w:r>
            <w:proofErr w:type="gramEnd"/>
          </w:p>
          <w:p w14:paraId="5B22961C" w14:textId="15A456F7" w:rsidR="00E91218" w:rsidRDefault="00E91218"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4/13-4/19</w:t>
            </w:r>
          </w:p>
        </w:tc>
        <w:tc>
          <w:tcPr>
            <w:tcW w:w="1559" w:type="dxa"/>
            <w:tcBorders>
              <w:top w:val="single" w:sz="8" w:space="0" w:color="000000"/>
              <w:left w:val="single" w:sz="8" w:space="0" w:color="000000"/>
              <w:bottom w:val="single" w:sz="8" w:space="0" w:color="000000"/>
              <w:right w:val="single" w:sz="8" w:space="0" w:color="000000"/>
            </w:tcBorders>
          </w:tcPr>
          <w:p w14:paraId="141CA44E" w14:textId="77777777" w:rsidR="00E91218" w:rsidRPr="00BE5C97" w:rsidRDefault="00E91218" w:rsidP="007264D9">
            <w:pPr>
              <w:spacing w:line="260" w:lineRule="exact"/>
              <w:jc w:val="left"/>
            </w:pPr>
            <w:r w:rsidRPr="00BE5C97">
              <w:rPr>
                <w:rFonts w:ascii="標楷體" w:eastAsia="標楷體" w:hAnsi="標楷體" w:cs="標楷體" w:hint="eastAsia"/>
                <w:color w:val="auto"/>
              </w:rPr>
              <w:t>1c-IV-1 了解各項運動基礎原理和規則。</w:t>
            </w:r>
          </w:p>
          <w:p w14:paraId="29D80766" w14:textId="77777777" w:rsidR="00E91218" w:rsidRPr="00BE5C97" w:rsidRDefault="00E91218" w:rsidP="007264D9">
            <w:pPr>
              <w:spacing w:line="260" w:lineRule="exact"/>
              <w:jc w:val="left"/>
            </w:pPr>
            <w:r w:rsidRPr="00BE5C97">
              <w:rPr>
                <w:rFonts w:ascii="標楷體" w:eastAsia="標楷體" w:hAnsi="標楷體" w:cs="標楷體" w:hint="eastAsia"/>
                <w:color w:val="auto"/>
              </w:rPr>
              <w:t>1d-IV-1 了解各項運動技能原理。</w:t>
            </w:r>
          </w:p>
          <w:p w14:paraId="5FA09D55" w14:textId="77777777" w:rsidR="00E91218" w:rsidRPr="00BE5C97" w:rsidRDefault="00E91218" w:rsidP="007264D9">
            <w:pPr>
              <w:spacing w:line="260" w:lineRule="exact"/>
              <w:jc w:val="left"/>
            </w:pPr>
            <w:r w:rsidRPr="00BE5C97">
              <w:rPr>
                <w:rFonts w:ascii="標楷體" w:eastAsia="標楷體" w:hAnsi="標楷體" w:cs="標楷體" w:hint="eastAsia"/>
                <w:color w:val="auto"/>
              </w:rPr>
              <w:t>1d-IV-3 應用運動比賽的各項策略。</w:t>
            </w:r>
          </w:p>
          <w:p w14:paraId="2FC0B872" w14:textId="77777777" w:rsidR="00E91218" w:rsidRPr="00BE5C97" w:rsidRDefault="00E91218" w:rsidP="007264D9">
            <w:pPr>
              <w:spacing w:line="260" w:lineRule="exact"/>
              <w:jc w:val="left"/>
            </w:pPr>
            <w:r w:rsidRPr="00BE5C97">
              <w:rPr>
                <w:rFonts w:ascii="標楷體" w:eastAsia="標楷體" w:hAnsi="標楷體" w:cs="標楷體" w:hint="eastAsia"/>
                <w:color w:val="auto"/>
              </w:rPr>
              <w:t>2c-IV-2 表現利他合群的態度，與他人理性溝通與和諧互動。</w:t>
            </w:r>
          </w:p>
          <w:p w14:paraId="0F70BCD7" w14:textId="77777777" w:rsidR="00E91218" w:rsidRPr="00BE5C97" w:rsidRDefault="00E91218" w:rsidP="007264D9">
            <w:pPr>
              <w:spacing w:line="260" w:lineRule="exact"/>
              <w:jc w:val="left"/>
            </w:pPr>
            <w:r w:rsidRPr="00BE5C97">
              <w:rPr>
                <w:rFonts w:ascii="標楷體" w:eastAsia="標楷體" w:hAnsi="標楷體" w:cs="標楷體" w:hint="eastAsia"/>
                <w:color w:val="auto"/>
              </w:rPr>
              <w:t>3c-IV-1 表現局部或全身性的身體控制能力，發展專項運動技能。</w:t>
            </w:r>
          </w:p>
          <w:p w14:paraId="73094C42" w14:textId="77777777" w:rsidR="00E91218" w:rsidRPr="00BE5C97" w:rsidRDefault="00E91218" w:rsidP="007264D9">
            <w:pPr>
              <w:spacing w:line="260" w:lineRule="exact"/>
              <w:jc w:val="left"/>
            </w:pPr>
            <w:r w:rsidRPr="00BE5C97">
              <w:rPr>
                <w:rFonts w:ascii="標楷體" w:eastAsia="標楷體" w:hAnsi="標楷體" w:cs="標楷體" w:hint="eastAsia"/>
                <w:color w:val="auto"/>
              </w:rPr>
              <w:t>3d-IV-2 運用運動比賽中的各種策略。</w:t>
            </w:r>
          </w:p>
          <w:p w14:paraId="58E59938" w14:textId="46BF7D1B" w:rsidR="00E91218" w:rsidRDefault="00E91218"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B33EC81" w14:textId="3B2F5BD6" w:rsidR="00E91218" w:rsidRDefault="00E91218" w:rsidP="00EC694E">
            <w:pPr>
              <w:jc w:val="center"/>
              <w:rPr>
                <w:rFonts w:ascii="標楷體" w:eastAsia="標楷體" w:hAnsi="標楷體" w:cs="標楷體"/>
                <w:color w:val="FF0000"/>
                <w:sz w:val="24"/>
                <w:szCs w:val="24"/>
              </w:rPr>
            </w:pPr>
            <w:r w:rsidRPr="00BE5C97">
              <w:rPr>
                <w:rFonts w:eastAsia="標楷體" w:hint="eastAsia"/>
                <w:color w:val="auto"/>
              </w:rPr>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E2F138" w14:textId="77777777" w:rsidR="00E91218" w:rsidRPr="00BE5C97" w:rsidRDefault="00E91218" w:rsidP="007264D9">
            <w:pPr>
              <w:spacing w:line="260" w:lineRule="exact"/>
              <w:jc w:val="left"/>
            </w:pPr>
            <w:r w:rsidRPr="00BE5C97">
              <w:rPr>
                <w:rFonts w:ascii="標楷體" w:eastAsia="標楷體" w:hAnsi="標楷體" w:cs="標楷體" w:hint="eastAsia"/>
                <w:bCs/>
                <w:snapToGrid w:val="0"/>
                <w:color w:val="auto"/>
              </w:rPr>
              <w:t>第五篇動如脫兔</w:t>
            </w:r>
          </w:p>
          <w:p w14:paraId="774CA7F7" w14:textId="77777777" w:rsidR="00E91218"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第2章桌球～</w:t>
            </w:r>
            <w:proofErr w:type="gramStart"/>
            <w:r w:rsidRPr="00BE5C97">
              <w:rPr>
                <w:rFonts w:ascii="標楷體" w:eastAsia="標楷體" w:hAnsi="標楷體" w:cs="標楷體" w:hint="eastAsia"/>
                <w:bCs/>
                <w:snapToGrid w:val="0"/>
                <w:color w:val="auto"/>
              </w:rPr>
              <w:t>下旋球</w:t>
            </w:r>
            <w:proofErr w:type="gramEnd"/>
            <w:r w:rsidRPr="00BE5C97">
              <w:rPr>
                <w:rFonts w:ascii="標楷體" w:eastAsia="標楷體" w:hAnsi="標楷體" w:cs="標楷體" w:hint="eastAsia"/>
                <w:bCs/>
                <w:snapToGrid w:val="0"/>
                <w:color w:val="auto"/>
              </w:rPr>
              <w:t>與雙打比賽</w:t>
            </w:r>
          </w:p>
          <w:p w14:paraId="52D49887" w14:textId="77777777" w:rsidR="00E91218" w:rsidRPr="00297F44" w:rsidRDefault="00E91218" w:rsidP="007264D9">
            <w:pPr>
              <w:spacing w:line="260" w:lineRule="exact"/>
              <w:jc w:val="left"/>
            </w:pPr>
            <w:r>
              <w:rPr>
                <w:rFonts w:ascii="標楷體" w:eastAsia="標楷體" w:hAnsi="標楷體" w:cs="標楷體" w:hint="eastAsia"/>
                <w:bCs/>
                <w:snapToGrid w:val="0"/>
                <w:color w:val="auto"/>
              </w:rPr>
              <w:t>（第一次段考）</w:t>
            </w:r>
          </w:p>
          <w:p w14:paraId="40EC5F2A" w14:textId="77777777" w:rsidR="00E91218" w:rsidRPr="00BE5C97" w:rsidRDefault="00E91218" w:rsidP="007264D9">
            <w:pPr>
              <w:spacing w:line="260" w:lineRule="exact"/>
              <w:jc w:val="left"/>
              <w:rPr>
                <w:b/>
                <w:bCs/>
                <w:snapToGrid w:val="0"/>
              </w:rPr>
            </w:pPr>
            <w:r w:rsidRPr="00BE5C97">
              <w:rPr>
                <w:rFonts w:ascii="標楷體" w:eastAsia="標楷體" w:hAnsi="標楷體" w:cs="標楷體" w:hint="eastAsia"/>
                <w:b/>
                <w:bCs/>
                <w:snapToGrid w:val="0"/>
                <w:color w:val="auto"/>
              </w:rPr>
              <w:t>一、切球技術</w:t>
            </w:r>
          </w:p>
          <w:p w14:paraId="470BAC38"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1.講解：以第一節動動腦活動複習球體旋轉原理，回擊的方法也應使用摩擦方式。</w:t>
            </w:r>
          </w:p>
          <w:p w14:paraId="25DAB1A5"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2.操作：依動作要領操作反手與</w:t>
            </w:r>
            <w:proofErr w:type="gramStart"/>
            <w:r w:rsidRPr="00BE5C97">
              <w:rPr>
                <w:rFonts w:ascii="標楷體" w:eastAsia="標楷體" w:hAnsi="標楷體" w:cs="標楷體" w:hint="eastAsia"/>
                <w:bCs/>
                <w:snapToGrid w:val="0"/>
                <w:color w:val="auto"/>
              </w:rPr>
              <w:t>正手切球</w:t>
            </w:r>
            <w:proofErr w:type="gramEnd"/>
            <w:r w:rsidRPr="00BE5C97">
              <w:rPr>
                <w:rFonts w:ascii="標楷體" w:eastAsia="標楷體" w:hAnsi="標楷體" w:cs="標楷體" w:hint="eastAsia"/>
                <w:bCs/>
                <w:snapToGrid w:val="0"/>
                <w:color w:val="auto"/>
              </w:rPr>
              <w:t>動作，切球時右手</w:t>
            </w:r>
            <w:proofErr w:type="gramStart"/>
            <w:r w:rsidRPr="00BE5C97">
              <w:rPr>
                <w:rFonts w:ascii="標楷體" w:eastAsia="標楷體" w:hAnsi="標楷體" w:cs="標楷體" w:hint="eastAsia"/>
                <w:bCs/>
                <w:snapToGrid w:val="0"/>
                <w:color w:val="auto"/>
              </w:rPr>
              <w:t>持拍者右</w:t>
            </w:r>
            <w:proofErr w:type="gramEnd"/>
            <w:r w:rsidRPr="00BE5C97">
              <w:rPr>
                <w:rFonts w:ascii="標楷體" w:eastAsia="標楷體" w:hAnsi="標楷體" w:cs="標楷體" w:hint="eastAsia"/>
                <w:bCs/>
                <w:snapToGrid w:val="0"/>
                <w:color w:val="auto"/>
              </w:rPr>
              <w:t>腳向前迎擊。</w:t>
            </w:r>
          </w:p>
          <w:p w14:paraId="51DDBD7D"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(1)原地正、反手切球動作練習。</w:t>
            </w:r>
          </w:p>
          <w:p w14:paraId="42BB473E"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(2)以發多球形</w:t>
            </w:r>
            <w:proofErr w:type="gramStart"/>
            <w:r w:rsidRPr="00BE5C97">
              <w:rPr>
                <w:rFonts w:ascii="標楷體" w:eastAsia="標楷體" w:hAnsi="標楷體" w:cs="標楷體" w:hint="eastAsia"/>
                <w:bCs/>
                <w:snapToGrid w:val="0"/>
                <w:color w:val="auto"/>
              </w:rPr>
              <w:t>式發下旋</w:t>
            </w:r>
            <w:proofErr w:type="gramEnd"/>
            <w:r w:rsidRPr="00BE5C97">
              <w:rPr>
                <w:rFonts w:ascii="標楷體" w:eastAsia="標楷體" w:hAnsi="標楷體" w:cs="標楷體" w:hint="eastAsia"/>
                <w:bCs/>
                <w:snapToGrid w:val="0"/>
                <w:color w:val="auto"/>
              </w:rPr>
              <w:t>球，操作者判斷來球方向使用反手或</w:t>
            </w:r>
            <w:proofErr w:type="gramStart"/>
            <w:r w:rsidRPr="00BE5C97">
              <w:rPr>
                <w:rFonts w:ascii="標楷體" w:eastAsia="標楷體" w:hAnsi="標楷體" w:cs="標楷體" w:hint="eastAsia"/>
                <w:bCs/>
                <w:snapToGrid w:val="0"/>
                <w:color w:val="auto"/>
              </w:rPr>
              <w:t>正手切</w:t>
            </w:r>
            <w:proofErr w:type="gramEnd"/>
            <w:r w:rsidRPr="00BE5C97">
              <w:rPr>
                <w:rFonts w:ascii="標楷體" w:eastAsia="標楷體" w:hAnsi="標楷體" w:cs="標楷體" w:hint="eastAsia"/>
                <w:bCs/>
                <w:snapToGrid w:val="0"/>
                <w:color w:val="auto"/>
              </w:rPr>
              <w:t>球技術回擊。</w:t>
            </w:r>
          </w:p>
          <w:p w14:paraId="25A8DF68"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3.示範：正</w:t>
            </w:r>
            <w:proofErr w:type="gramStart"/>
            <w:r w:rsidRPr="00BE5C97">
              <w:rPr>
                <w:rFonts w:ascii="標楷體" w:eastAsia="標楷體" w:hAnsi="標楷體" w:cs="標楷體" w:hint="eastAsia"/>
                <w:bCs/>
                <w:snapToGrid w:val="0"/>
                <w:color w:val="auto"/>
              </w:rPr>
              <w:t>手發下旋</w:t>
            </w:r>
            <w:proofErr w:type="gramEnd"/>
            <w:r w:rsidRPr="00BE5C97">
              <w:rPr>
                <w:rFonts w:ascii="標楷體" w:eastAsia="標楷體" w:hAnsi="標楷體" w:cs="標楷體" w:hint="eastAsia"/>
                <w:bCs/>
                <w:snapToGrid w:val="0"/>
                <w:color w:val="auto"/>
              </w:rPr>
              <w:t>球，「提醒摩擦擊球才是關鍵，擊球瞬間手指手腕閃動發力」。</w:t>
            </w:r>
          </w:p>
          <w:p w14:paraId="5A8F5001"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二、活動「切球比賽」</w:t>
            </w:r>
          </w:p>
          <w:p w14:paraId="46FD0B2F" w14:textId="77777777" w:rsidR="00E91218" w:rsidRPr="00BE5C97" w:rsidRDefault="00E91218" w:rsidP="007264D9">
            <w:pPr>
              <w:spacing w:line="260" w:lineRule="exact"/>
              <w:jc w:val="left"/>
            </w:pPr>
            <w:r w:rsidRPr="00BE5C97">
              <w:rPr>
                <w:rFonts w:ascii="標楷體" w:eastAsia="標楷體" w:hAnsi="標楷體" w:cs="標楷體" w:hint="eastAsia"/>
                <w:color w:val="auto"/>
              </w:rPr>
              <w:t>1.說明：從</w:t>
            </w:r>
            <w:proofErr w:type="gramStart"/>
            <w:r w:rsidRPr="00BE5C97">
              <w:rPr>
                <w:rFonts w:ascii="標楷體" w:eastAsia="標楷體" w:hAnsi="標楷體" w:cs="標楷體" w:hint="eastAsia"/>
                <w:color w:val="auto"/>
              </w:rPr>
              <w:t>發下旋球</w:t>
            </w:r>
            <w:proofErr w:type="gramEnd"/>
            <w:r w:rsidRPr="00BE5C97">
              <w:rPr>
                <w:rFonts w:ascii="標楷體" w:eastAsia="標楷體" w:hAnsi="標楷體" w:cs="標楷體" w:hint="eastAsia"/>
                <w:color w:val="auto"/>
              </w:rPr>
              <w:t>開始進行單打比賽，過程中只能</w:t>
            </w:r>
            <w:proofErr w:type="gramStart"/>
            <w:r w:rsidRPr="00BE5C97">
              <w:rPr>
                <w:rFonts w:ascii="標楷體" w:eastAsia="標楷體" w:hAnsi="標楷體" w:cs="標楷體" w:hint="eastAsia"/>
                <w:color w:val="auto"/>
              </w:rPr>
              <w:t>發下旋</w:t>
            </w:r>
            <w:proofErr w:type="gramEnd"/>
            <w:r w:rsidRPr="00BE5C97">
              <w:rPr>
                <w:rFonts w:ascii="標楷體" w:eastAsia="標楷體" w:hAnsi="標楷體" w:cs="標楷體" w:hint="eastAsia"/>
                <w:color w:val="auto"/>
              </w:rPr>
              <w:t>球。</w:t>
            </w:r>
          </w:p>
          <w:p w14:paraId="74A2D539" w14:textId="77777777" w:rsidR="00E91218" w:rsidRPr="00BE5C97" w:rsidRDefault="00E91218" w:rsidP="007264D9">
            <w:pPr>
              <w:spacing w:line="260" w:lineRule="exact"/>
              <w:jc w:val="left"/>
            </w:pPr>
            <w:r w:rsidRPr="00BE5C97">
              <w:rPr>
                <w:rFonts w:ascii="標楷體" w:eastAsia="標楷體" w:hAnsi="標楷體" w:cs="標楷體" w:hint="eastAsia"/>
                <w:color w:val="auto"/>
              </w:rPr>
              <w:t>2.操作：比11分，結束後，請向</w:t>
            </w:r>
            <w:proofErr w:type="gramStart"/>
            <w:r w:rsidRPr="00BE5C97">
              <w:rPr>
                <w:rFonts w:ascii="標楷體" w:eastAsia="標楷體" w:hAnsi="標楷體" w:cs="標楷體" w:hint="eastAsia"/>
                <w:color w:val="auto"/>
              </w:rPr>
              <w:t>隔壁球</w:t>
            </w:r>
            <w:proofErr w:type="gramEnd"/>
            <w:r w:rsidRPr="00BE5C97">
              <w:rPr>
                <w:rFonts w:ascii="標楷體" w:eastAsia="標楷體" w:hAnsi="標楷體" w:cs="標楷體" w:hint="eastAsia"/>
                <w:color w:val="auto"/>
              </w:rPr>
              <w:t>桌互換對手再次比賽。</w:t>
            </w:r>
          </w:p>
          <w:p w14:paraId="25DAF308" w14:textId="77777777" w:rsidR="00E91218" w:rsidRPr="00BE5C97" w:rsidRDefault="00E91218" w:rsidP="007264D9">
            <w:pPr>
              <w:spacing w:line="260" w:lineRule="exact"/>
              <w:jc w:val="left"/>
            </w:pPr>
            <w:r w:rsidRPr="00BE5C97">
              <w:rPr>
                <w:rFonts w:ascii="標楷體" w:eastAsia="標楷體" w:hAnsi="標楷體" w:cs="標楷體" w:hint="eastAsia"/>
                <w:color w:val="auto"/>
              </w:rPr>
              <w:t>3.回饋與檢討：教師觀察回饋</w:t>
            </w:r>
            <w:r w:rsidRPr="00BE5C97">
              <w:rPr>
                <w:rFonts w:ascii="標楷體" w:eastAsia="標楷體" w:hAnsi="標楷體" w:cs="標楷體" w:hint="eastAsia"/>
                <w:color w:val="auto"/>
              </w:rPr>
              <w:lastRenderedPageBreak/>
              <w:t>學生比賽狀況，過程中是否能成功操作</w:t>
            </w:r>
            <w:proofErr w:type="gramStart"/>
            <w:r w:rsidRPr="00BE5C97">
              <w:rPr>
                <w:rFonts w:ascii="標楷體" w:eastAsia="標楷體" w:hAnsi="標楷體" w:cs="標楷體" w:hint="eastAsia"/>
                <w:color w:val="auto"/>
              </w:rPr>
              <w:t>出發下旋球</w:t>
            </w:r>
            <w:proofErr w:type="gramEnd"/>
            <w:r w:rsidRPr="00BE5C97">
              <w:rPr>
                <w:rFonts w:ascii="標楷體" w:eastAsia="標楷體" w:hAnsi="標楷體" w:cs="標楷體" w:hint="eastAsia"/>
                <w:color w:val="auto"/>
              </w:rPr>
              <w:t>與切球回擊，當球體旋轉程度不同時，是否調整拍面</w:t>
            </w:r>
            <w:proofErr w:type="gramStart"/>
            <w:r w:rsidRPr="00BE5C97">
              <w:rPr>
                <w:rFonts w:ascii="標楷體" w:eastAsia="標楷體" w:hAnsi="標楷體" w:cs="標楷體" w:hint="eastAsia"/>
                <w:color w:val="auto"/>
              </w:rPr>
              <w:t>角度或揮</w:t>
            </w:r>
            <w:proofErr w:type="gramEnd"/>
            <w:r w:rsidRPr="00BE5C97">
              <w:rPr>
                <w:rFonts w:ascii="標楷體" w:eastAsia="標楷體" w:hAnsi="標楷體" w:cs="標楷體" w:hint="eastAsia"/>
                <w:color w:val="auto"/>
              </w:rPr>
              <w:t>拍軌跡。</w:t>
            </w:r>
          </w:p>
          <w:p w14:paraId="5BAA2F2E"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三、</w:t>
            </w:r>
            <w:proofErr w:type="gramStart"/>
            <w:r w:rsidRPr="00BE5C97">
              <w:rPr>
                <w:rFonts w:ascii="標楷體" w:eastAsia="標楷體" w:hAnsi="標楷體" w:cs="標楷體" w:hint="eastAsia"/>
                <w:b/>
                <w:color w:val="auto"/>
              </w:rPr>
              <w:t>回擊下旋球</w:t>
            </w:r>
            <w:proofErr w:type="gramEnd"/>
            <w:r w:rsidRPr="00BE5C97">
              <w:rPr>
                <w:rFonts w:ascii="標楷體" w:eastAsia="標楷體" w:hAnsi="標楷體" w:cs="標楷體" w:hint="eastAsia"/>
                <w:b/>
                <w:color w:val="auto"/>
              </w:rPr>
              <w:t>的方法</w:t>
            </w:r>
          </w:p>
          <w:p w14:paraId="2AE0D72C" w14:textId="77777777" w:rsidR="00E91218" w:rsidRPr="00BE5C97" w:rsidRDefault="00E91218" w:rsidP="007264D9">
            <w:pPr>
              <w:spacing w:line="260" w:lineRule="exact"/>
              <w:jc w:val="left"/>
            </w:pPr>
            <w:r w:rsidRPr="00BE5C97">
              <w:rPr>
                <w:rFonts w:ascii="標楷體" w:eastAsia="標楷體" w:hAnsi="標楷體" w:cs="標楷體" w:hint="eastAsia"/>
                <w:color w:val="auto"/>
              </w:rPr>
              <w:t>1.提問：當對手</w:t>
            </w:r>
            <w:proofErr w:type="gramStart"/>
            <w:r w:rsidRPr="00BE5C97">
              <w:rPr>
                <w:rFonts w:ascii="標楷體" w:eastAsia="標楷體" w:hAnsi="標楷體" w:cs="標楷體" w:hint="eastAsia"/>
                <w:color w:val="auto"/>
              </w:rPr>
              <w:t>發下旋球</w:t>
            </w:r>
            <w:proofErr w:type="gramEnd"/>
            <w:r w:rsidRPr="00BE5C97">
              <w:rPr>
                <w:rFonts w:ascii="標楷體" w:eastAsia="標楷體" w:hAnsi="標楷體" w:cs="標楷體" w:hint="eastAsia"/>
                <w:color w:val="auto"/>
              </w:rPr>
              <w:t>後，我們只能以切球回擊嗎？</w:t>
            </w:r>
          </w:p>
          <w:p w14:paraId="0EAB7633" w14:textId="77777777" w:rsidR="00E91218" w:rsidRPr="00BE5C97" w:rsidRDefault="00E91218" w:rsidP="007264D9">
            <w:pPr>
              <w:spacing w:line="260" w:lineRule="exact"/>
              <w:jc w:val="left"/>
            </w:pPr>
            <w:r w:rsidRPr="00BE5C97">
              <w:rPr>
                <w:rFonts w:ascii="標楷體" w:eastAsia="標楷體" w:hAnsi="標楷體" w:cs="標楷體" w:hint="eastAsia"/>
                <w:color w:val="auto"/>
              </w:rPr>
              <w:t>2.說明：講解</w:t>
            </w:r>
            <w:proofErr w:type="gramStart"/>
            <w:r w:rsidRPr="00BE5C97">
              <w:rPr>
                <w:rFonts w:ascii="標楷體" w:eastAsia="標楷體" w:hAnsi="標楷體" w:cs="標楷體" w:hint="eastAsia"/>
                <w:color w:val="auto"/>
              </w:rPr>
              <w:t>回擊下旋球</w:t>
            </w:r>
            <w:proofErr w:type="gramEnd"/>
            <w:r w:rsidRPr="00BE5C97">
              <w:rPr>
                <w:rFonts w:ascii="標楷體" w:eastAsia="標楷體" w:hAnsi="標楷體" w:cs="標楷體" w:hint="eastAsia"/>
                <w:color w:val="auto"/>
              </w:rPr>
              <w:t>的方法，並了解擊球後球體旋轉的改變。</w:t>
            </w:r>
          </w:p>
          <w:p w14:paraId="62E23361" w14:textId="77777777" w:rsidR="00E91218" w:rsidRPr="00BE5C97" w:rsidRDefault="00E91218" w:rsidP="007264D9">
            <w:pPr>
              <w:spacing w:line="260" w:lineRule="exact"/>
              <w:jc w:val="left"/>
            </w:pPr>
            <w:r w:rsidRPr="00BE5C97">
              <w:rPr>
                <w:rFonts w:ascii="標楷體" w:eastAsia="標楷體" w:hAnsi="標楷體" w:cs="標楷體" w:hint="eastAsia"/>
                <w:color w:val="auto"/>
              </w:rPr>
              <w:t>(1)切球回擊持續</w:t>
            </w:r>
            <w:proofErr w:type="gramStart"/>
            <w:r w:rsidRPr="00BE5C97">
              <w:rPr>
                <w:rFonts w:ascii="標楷體" w:eastAsia="標楷體" w:hAnsi="標楷體" w:cs="標楷體" w:hint="eastAsia"/>
                <w:color w:val="auto"/>
              </w:rPr>
              <w:t>為下旋球</w:t>
            </w:r>
            <w:proofErr w:type="gramEnd"/>
            <w:r w:rsidRPr="00BE5C97">
              <w:rPr>
                <w:rFonts w:ascii="標楷體" w:eastAsia="標楷體" w:hAnsi="標楷體" w:cs="標楷體" w:hint="eastAsia"/>
                <w:color w:val="auto"/>
              </w:rPr>
              <w:t>。</w:t>
            </w:r>
          </w:p>
          <w:p w14:paraId="1AD9FA90" w14:textId="77777777" w:rsidR="00E91218" w:rsidRPr="00BE5C97" w:rsidRDefault="00E91218" w:rsidP="007264D9">
            <w:pPr>
              <w:spacing w:line="260" w:lineRule="exact"/>
              <w:jc w:val="left"/>
            </w:pPr>
            <w:r w:rsidRPr="00BE5C97">
              <w:rPr>
                <w:rFonts w:ascii="標楷體" w:eastAsia="標楷體" w:hAnsi="標楷體" w:cs="標楷體" w:hint="eastAsia"/>
                <w:color w:val="auto"/>
              </w:rPr>
              <w:t>(2)</w:t>
            </w:r>
            <w:proofErr w:type="gramStart"/>
            <w:r w:rsidRPr="00BE5C97">
              <w:rPr>
                <w:rFonts w:ascii="標楷體" w:eastAsia="標楷體" w:hAnsi="標楷體" w:cs="標楷體" w:hint="eastAsia"/>
                <w:color w:val="auto"/>
              </w:rPr>
              <w:t>抽下旋</w:t>
            </w:r>
            <w:proofErr w:type="gramEnd"/>
            <w:r w:rsidRPr="00BE5C97">
              <w:rPr>
                <w:rFonts w:ascii="標楷體" w:eastAsia="標楷體" w:hAnsi="標楷體" w:cs="標楷體" w:hint="eastAsia"/>
                <w:color w:val="auto"/>
              </w:rPr>
              <w:t>球回擊改變為上旋球。</w:t>
            </w:r>
          </w:p>
          <w:p w14:paraId="376E367D"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四、正手</w:t>
            </w:r>
            <w:proofErr w:type="gramStart"/>
            <w:r w:rsidRPr="00BE5C97">
              <w:rPr>
                <w:rFonts w:ascii="標楷體" w:eastAsia="標楷體" w:hAnsi="標楷體" w:cs="標楷體" w:hint="eastAsia"/>
                <w:b/>
                <w:color w:val="auto"/>
              </w:rPr>
              <w:t>抽下旋</w:t>
            </w:r>
            <w:proofErr w:type="gramEnd"/>
            <w:r w:rsidRPr="00BE5C97">
              <w:rPr>
                <w:rFonts w:ascii="標楷體" w:eastAsia="標楷體" w:hAnsi="標楷體" w:cs="標楷體" w:hint="eastAsia"/>
                <w:b/>
                <w:color w:val="auto"/>
              </w:rPr>
              <w:t>球技術</w:t>
            </w:r>
          </w:p>
          <w:p w14:paraId="1A2D1A87" w14:textId="77777777" w:rsidR="00E91218" w:rsidRPr="00BE5C97" w:rsidRDefault="00E91218" w:rsidP="007264D9">
            <w:pPr>
              <w:spacing w:line="260" w:lineRule="exact"/>
              <w:jc w:val="left"/>
            </w:pPr>
            <w:r w:rsidRPr="00BE5C97">
              <w:rPr>
                <w:rFonts w:ascii="標楷體" w:eastAsia="標楷體" w:hAnsi="標楷體" w:cs="標楷體" w:hint="eastAsia"/>
                <w:color w:val="auto"/>
              </w:rPr>
              <w:t>1.說明：說明使用</w:t>
            </w:r>
            <w:proofErr w:type="gramStart"/>
            <w:r w:rsidRPr="00BE5C97">
              <w:rPr>
                <w:rFonts w:ascii="標楷體" w:eastAsia="標楷體" w:hAnsi="標楷體" w:cs="標楷體" w:hint="eastAsia"/>
                <w:color w:val="auto"/>
              </w:rPr>
              <w:t>抽下旋</w:t>
            </w:r>
            <w:proofErr w:type="gramEnd"/>
            <w:r w:rsidRPr="00BE5C97">
              <w:rPr>
                <w:rFonts w:ascii="標楷體" w:eastAsia="標楷體" w:hAnsi="標楷體" w:cs="標楷體" w:hint="eastAsia"/>
                <w:color w:val="auto"/>
              </w:rPr>
              <w:t>球的目的與時機，依動作要領講解</w:t>
            </w:r>
            <w:proofErr w:type="gramStart"/>
            <w:r w:rsidRPr="00BE5C97">
              <w:rPr>
                <w:rFonts w:ascii="標楷體" w:eastAsia="標楷體" w:hAnsi="標楷體" w:cs="標楷體" w:hint="eastAsia"/>
                <w:color w:val="auto"/>
              </w:rPr>
              <w:t>抽下</w:t>
            </w:r>
            <w:proofErr w:type="gramEnd"/>
            <w:r w:rsidRPr="00BE5C97">
              <w:rPr>
                <w:rFonts w:ascii="標楷體" w:eastAsia="標楷體" w:hAnsi="標楷體" w:cs="標楷體" w:hint="eastAsia"/>
                <w:color w:val="auto"/>
              </w:rPr>
              <w:t>旋球的動作技巧。</w:t>
            </w:r>
          </w:p>
          <w:p w14:paraId="4F5F5A99" w14:textId="77777777" w:rsidR="00E91218" w:rsidRPr="00BE5C97" w:rsidRDefault="00E91218" w:rsidP="007264D9">
            <w:pPr>
              <w:spacing w:line="260" w:lineRule="exact"/>
              <w:jc w:val="left"/>
            </w:pPr>
            <w:r w:rsidRPr="00BE5C97">
              <w:rPr>
                <w:rFonts w:ascii="標楷體" w:eastAsia="標楷體" w:hAnsi="標楷體" w:cs="標楷體" w:hint="eastAsia"/>
                <w:color w:val="auto"/>
              </w:rPr>
              <w:t>2.示範：請同學協助</w:t>
            </w:r>
            <w:proofErr w:type="gramStart"/>
            <w:r w:rsidRPr="00BE5C97">
              <w:rPr>
                <w:rFonts w:ascii="標楷體" w:eastAsia="標楷體" w:hAnsi="標楷體" w:cs="標楷體" w:hint="eastAsia"/>
                <w:color w:val="auto"/>
              </w:rPr>
              <w:t>發下旋球</w:t>
            </w:r>
            <w:proofErr w:type="gramEnd"/>
            <w:r w:rsidRPr="00BE5C97">
              <w:rPr>
                <w:rFonts w:ascii="標楷體" w:eastAsia="標楷體" w:hAnsi="標楷體" w:cs="標楷體" w:hint="eastAsia"/>
                <w:color w:val="auto"/>
              </w:rPr>
              <w:t>，教師示範正手</w:t>
            </w:r>
            <w:proofErr w:type="gramStart"/>
            <w:r w:rsidRPr="00BE5C97">
              <w:rPr>
                <w:rFonts w:ascii="標楷體" w:eastAsia="標楷體" w:hAnsi="標楷體" w:cs="標楷體" w:hint="eastAsia"/>
                <w:color w:val="auto"/>
              </w:rPr>
              <w:t>抽下</w:t>
            </w:r>
            <w:proofErr w:type="gramEnd"/>
            <w:r w:rsidRPr="00BE5C97">
              <w:rPr>
                <w:rFonts w:ascii="標楷體" w:eastAsia="標楷體" w:hAnsi="標楷體" w:cs="標楷體" w:hint="eastAsia"/>
                <w:color w:val="auto"/>
              </w:rPr>
              <w:t>旋球技術。</w:t>
            </w:r>
          </w:p>
          <w:p w14:paraId="18238A35" w14:textId="77777777" w:rsidR="00E91218" w:rsidRPr="00BE5C97" w:rsidRDefault="00E91218" w:rsidP="007264D9">
            <w:pPr>
              <w:spacing w:line="260" w:lineRule="exact"/>
              <w:jc w:val="left"/>
              <w:rPr>
                <w:b/>
              </w:rPr>
            </w:pPr>
            <w:r w:rsidRPr="00BE5C97">
              <w:rPr>
                <w:rFonts w:ascii="標楷體" w:eastAsia="標楷體" w:hAnsi="標楷體" w:cs="標楷體" w:hint="eastAsia"/>
                <w:b/>
                <w:color w:val="auto"/>
              </w:rPr>
              <w:t>五、活動「</w:t>
            </w:r>
            <w:proofErr w:type="gramStart"/>
            <w:r w:rsidRPr="00BE5C97">
              <w:rPr>
                <w:rFonts w:ascii="標楷體" w:eastAsia="標楷體" w:hAnsi="標楷體" w:cs="標楷體" w:hint="eastAsia"/>
                <w:b/>
                <w:color w:val="auto"/>
              </w:rPr>
              <w:t>抽下旋</w:t>
            </w:r>
            <w:proofErr w:type="gramEnd"/>
            <w:r w:rsidRPr="00BE5C97">
              <w:rPr>
                <w:rFonts w:ascii="標楷體" w:eastAsia="標楷體" w:hAnsi="標楷體" w:cs="標楷體" w:hint="eastAsia"/>
                <w:b/>
                <w:color w:val="auto"/>
              </w:rPr>
              <w:t>球練習」</w:t>
            </w:r>
          </w:p>
          <w:p w14:paraId="2679D8F0" w14:textId="77777777" w:rsidR="00E91218" w:rsidRPr="00BE5C97" w:rsidRDefault="00E91218" w:rsidP="007264D9">
            <w:pPr>
              <w:spacing w:line="260" w:lineRule="exact"/>
              <w:jc w:val="left"/>
            </w:pPr>
            <w:r w:rsidRPr="00BE5C97">
              <w:rPr>
                <w:rFonts w:ascii="標楷體" w:eastAsia="標楷體" w:hAnsi="標楷體" w:cs="標楷體" w:hint="eastAsia"/>
                <w:color w:val="auto"/>
              </w:rPr>
              <w:t>1.說明：隊友</w:t>
            </w:r>
            <w:proofErr w:type="gramStart"/>
            <w:r w:rsidRPr="00BE5C97">
              <w:rPr>
                <w:rFonts w:ascii="標楷體" w:eastAsia="標楷體" w:hAnsi="標楷體" w:cs="標楷體" w:hint="eastAsia"/>
                <w:color w:val="auto"/>
              </w:rPr>
              <w:t>以彈桌後</w:t>
            </w:r>
            <w:proofErr w:type="gramEnd"/>
            <w:r w:rsidRPr="00BE5C97">
              <w:rPr>
                <w:rFonts w:ascii="標楷體" w:eastAsia="標楷體" w:hAnsi="標楷體" w:cs="標楷體" w:hint="eastAsia"/>
                <w:color w:val="auto"/>
              </w:rPr>
              <w:t>切球給操作者練習</w:t>
            </w:r>
            <w:proofErr w:type="gramStart"/>
            <w:r w:rsidRPr="00BE5C97">
              <w:rPr>
                <w:rFonts w:ascii="標楷體" w:eastAsia="標楷體" w:hAnsi="標楷體" w:cs="標楷體" w:hint="eastAsia"/>
                <w:color w:val="auto"/>
              </w:rPr>
              <w:t>抽下</w:t>
            </w:r>
            <w:proofErr w:type="gramEnd"/>
            <w:r w:rsidRPr="00BE5C97">
              <w:rPr>
                <w:rFonts w:ascii="標楷體" w:eastAsia="標楷體" w:hAnsi="標楷體" w:cs="標楷體" w:hint="eastAsia"/>
                <w:color w:val="auto"/>
              </w:rPr>
              <w:t>旋球，</w:t>
            </w:r>
            <w:proofErr w:type="gramStart"/>
            <w:r w:rsidRPr="00BE5C97">
              <w:rPr>
                <w:rFonts w:ascii="標楷體" w:eastAsia="標楷體" w:hAnsi="標楷體" w:cs="標楷體" w:hint="eastAsia"/>
                <w:color w:val="auto"/>
              </w:rPr>
              <w:t>當抽</w:t>
            </w:r>
            <w:proofErr w:type="gramEnd"/>
            <w:r w:rsidRPr="00BE5C97">
              <w:rPr>
                <w:rFonts w:ascii="標楷體" w:eastAsia="標楷體" w:hAnsi="標楷體" w:cs="標楷體" w:hint="eastAsia"/>
                <w:color w:val="auto"/>
              </w:rPr>
              <w:t>球者能穩定的成功做出</w:t>
            </w:r>
            <w:proofErr w:type="gramStart"/>
            <w:r w:rsidRPr="00BE5C97">
              <w:rPr>
                <w:rFonts w:ascii="標楷體" w:eastAsia="標楷體" w:hAnsi="標楷體" w:cs="標楷體" w:hint="eastAsia"/>
                <w:color w:val="auto"/>
              </w:rPr>
              <w:t>抽下</w:t>
            </w:r>
            <w:proofErr w:type="gramEnd"/>
            <w:r w:rsidRPr="00BE5C97">
              <w:rPr>
                <w:rFonts w:ascii="標楷體" w:eastAsia="標楷體" w:hAnsi="標楷體" w:cs="標楷體" w:hint="eastAsia"/>
                <w:color w:val="auto"/>
              </w:rPr>
              <w:t>旋球，切球者可改變切球的力道，</w:t>
            </w:r>
            <w:proofErr w:type="gramStart"/>
            <w:r w:rsidRPr="00BE5C97">
              <w:rPr>
                <w:rFonts w:ascii="標楷體" w:eastAsia="標楷體" w:hAnsi="標楷體" w:cs="標楷體" w:hint="eastAsia"/>
                <w:color w:val="auto"/>
              </w:rPr>
              <w:t>讓抽</w:t>
            </w:r>
            <w:proofErr w:type="gramEnd"/>
            <w:r w:rsidRPr="00BE5C97">
              <w:rPr>
                <w:rFonts w:ascii="標楷體" w:eastAsia="標楷體" w:hAnsi="標楷體" w:cs="標楷體" w:hint="eastAsia"/>
                <w:color w:val="auto"/>
              </w:rPr>
              <w:t>球者感受不同旋轉程度</w:t>
            </w:r>
            <w:proofErr w:type="gramStart"/>
            <w:r w:rsidRPr="00BE5C97">
              <w:rPr>
                <w:rFonts w:ascii="標楷體" w:eastAsia="標楷體" w:hAnsi="標楷體" w:cs="標楷體" w:hint="eastAsia"/>
                <w:color w:val="auto"/>
              </w:rPr>
              <w:t>的下旋</w:t>
            </w:r>
            <w:proofErr w:type="gramEnd"/>
            <w:r w:rsidRPr="00BE5C97">
              <w:rPr>
                <w:rFonts w:ascii="標楷體" w:eastAsia="標楷體" w:hAnsi="標楷體" w:cs="標楷體" w:hint="eastAsia"/>
                <w:color w:val="auto"/>
              </w:rPr>
              <w:t>球調整回擊。</w:t>
            </w:r>
          </w:p>
          <w:p w14:paraId="12051809" w14:textId="2B84462E" w:rsidR="00E91218" w:rsidRDefault="00E91218"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2.操作：每個人練習20球後交換。</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77DED1" w14:textId="0C852822" w:rsidR="00E91218" w:rsidRDefault="00E91218"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B615686" w14:textId="77777777" w:rsidR="00E91218" w:rsidRPr="00BE5C97" w:rsidRDefault="00E91218"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59ABF80D" w14:textId="10413909" w:rsidR="00E91218" w:rsidRDefault="00E91218"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35C68B"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1.實作：學生能依動作要領成功做出正、反手放小球。</w:t>
            </w:r>
          </w:p>
          <w:p w14:paraId="770E85C7" w14:textId="77777777" w:rsidR="00E91218" w:rsidRPr="00BE5C97" w:rsidRDefault="00E91218" w:rsidP="007264D9">
            <w:pPr>
              <w:spacing w:line="260" w:lineRule="exact"/>
              <w:jc w:val="left"/>
              <w:rPr>
                <w:bCs/>
                <w:snapToGrid w:val="0"/>
              </w:rPr>
            </w:pPr>
            <w:r w:rsidRPr="00BE5C97">
              <w:rPr>
                <w:rFonts w:ascii="標楷體" w:eastAsia="標楷體" w:hAnsi="標楷體" w:cs="標楷體" w:hint="eastAsia"/>
                <w:bCs/>
                <w:snapToGrid w:val="0"/>
                <w:color w:val="auto"/>
              </w:rPr>
              <w:t>2.觀察：學生能在練習與比賽活動中積極認真參與。</w:t>
            </w:r>
          </w:p>
          <w:p w14:paraId="032F27D8" w14:textId="77777777" w:rsidR="00E91218" w:rsidRPr="00BE5C97" w:rsidRDefault="00E91218" w:rsidP="007264D9">
            <w:pPr>
              <w:spacing w:line="260" w:lineRule="exact"/>
              <w:jc w:val="left"/>
            </w:pPr>
            <w:r w:rsidRPr="00BE5C97">
              <w:rPr>
                <w:rFonts w:ascii="標楷體" w:eastAsia="標楷體" w:hAnsi="標楷體" w:cs="標楷體" w:hint="eastAsia"/>
                <w:color w:val="auto"/>
              </w:rPr>
              <w:t>3.實作：學生能成功做出正手</w:t>
            </w:r>
            <w:proofErr w:type="gramStart"/>
            <w:r w:rsidRPr="00BE5C97">
              <w:rPr>
                <w:rFonts w:ascii="標楷體" w:eastAsia="標楷體" w:hAnsi="標楷體" w:cs="標楷體" w:hint="eastAsia"/>
                <w:color w:val="auto"/>
              </w:rPr>
              <w:t>抽下旋</w:t>
            </w:r>
            <w:proofErr w:type="gramEnd"/>
            <w:r w:rsidRPr="00BE5C97">
              <w:rPr>
                <w:rFonts w:ascii="標楷體" w:eastAsia="標楷體" w:hAnsi="標楷體" w:cs="標楷體" w:hint="eastAsia"/>
                <w:color w:val="auto"/>
              </w:rPr>
              <w:t>球。</w:t>
            </w:r>
          </w:p>
          <w:p w14:paraId="3557FBCA" w14:textId="43184962" w:rsidR="00E91218" w:rsidRPr="00A42EF1" w:rsidRDefault="00E91218"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4.觀察：能互相協助完成練習。</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C40C20" w14:textId="77777777" w:rsidR="00E91218" w:rsidRPr="00BE5C97" w:rsidRDefault="00E91218" w:rsidP="007264D9">
            <w:pPr>
              <w:spacing w:line="260" w:lineRule="exact"/>
              <w:jc w:val="left"/>
              <w:rPr>
                <w:b/>
              </w:rPr>
            </w:pPr>
            <w:r w:rsidRPr="00BE5C97">
              <w:rPr>
                <w:rFonts w:ascii="標楷體" w:eastAsia="標楷體" w:hAnsi="標楷體" w:cs="DFKaiShu-SB-Estd-BF" w:hint="eastAsia"/>
                <w:b/>
                <w:color w:val="auto"/>
              </w:rPr>
              <w:t>【生涯規劃教育】</w:t>
            </w:r>
          </w:p>
          <w:p w14:paraId="0B6351E6" w14:textId="1D11D1BD" w:rsidR="00E91218" w:rsidRPr="00A42EF1" w:rsidRDefault="00E91218"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5C7FD0A3" w14:textId="77777777" w:rsidR="00E91218" w:rsidRDefault="00E91218" w:rsidP="00EC694E">
            <w:pPr>
              <w:jc w:val="left"/>
              <w:rPr>
                <w:rFonts w:ascii="標楷體" w:eastAsia="標楷體" w:hAnsi="標楷體"/>
              </w:rPr>
            </w:pPr>
            <w:r>
              <w:rPr>
                <w:rFonts w:ascii="標楷體" w:eastAsia="標楷體" w:hAnsi="標楷體" w:hint="eastAsia"/>
              </w:rPr>
              <w:t>14補假</w:t>
            </w:r>
          </w:p>
          <w:p w14:paraId="7C498C0A" w14:textId="2E73EF08" w:rsidR="00E91218" w:rsidRPr="00500692" w:rsidRDefault="00E91218"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17第1次作業抽查</w:t>
            </w:r>
            <w:r>
              <w:rPr>
                <w:rFonts w:ascii="標楷體" w:eastAsia="標楷體" w:hAnsi="標楷體" w:hint="eastAsia"/>
              </w:rPr>
              <w:br/>
              <w:t>17-18</w:t>
            </w:r>
            <w:proofErr w:type="gramStart"/>
            <w:r>
              <w:rPr>
                <w:rFonts w:ascii="標楷體" w:eastAsia="標楷體" w:hAnsi="標楷體" w:hint="eastAsia"/>
              </w:rPr>
              <w:t>九</w:t>
            </w:r>
            <w:proofErr w:type="gramEnd"/>
            <w:r>
              <w:rPr>
                <w:rFonts w:ascii="標楷體" w:eastAsia="標楷體" w:hAnsi="標楷體" w:hint="eastAsia"/>
              </w:rPr>
              <w:t>年級第4次複習考(康軒B1-B6)</w:t>
            </w:r>
          </w:p>
        </w:tc>
      </w:tr>
      <w:tr w:rsidR="00F77C2F" w14:paraId="7F4EA463"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292D735C" w14:textId="660419E0" w:rsidR="00F77C2F" w:rsidRDefault="00F77C2F"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lastRenderedPageBreak/>
              <w:t>4/20-4/26</w:t>
            </w:r>
          </w:p>
        </w:tc>
        <w:tc>
          <w:tcPr>
            <w:tcW w:w="1559" w:type="dxa"/>
            <w:tcBorders>
              <w:top w:val="single" w:sz="8" w:space="0" w:color="000000"/>
              <w:left w:val="single" w:sz="8" w:space="0" w:color="000000"/>
              <w:bottom w:val="single" w:sz="8" w:space="0" w:color="000000"/>
              <w:right w:val="single" w:sz="8" w:space="0" w:color="000000"/>
            </w:tcBorders>
          </w:tcPr>
          <w:p w14:paraId="46AE846E" w14:textId="77777777" w:rsidR="00F77C2F" w:rsidRPr="00BE5C97" w:rsidRDefault="00F77C2F" w:rsidP="007264D9">
            <w:pPr>
              <w:spacing w:line="260" w:lineRule="exact"/>
              <w:jc w:val="left"/>
            </w:pPr>
            <w:r w:rsidRPr="00BE5C97">
              <w:rPr>
                <w:rFonts w:ascii="標楷體" w:eastAsia="標楷體" w:hAnsi="標楷體" w:cs="標楷體" w:hint="eastAsia"/>
                <w:color w:val="auto"/>
              </w:rPr>
              <w:lastRenderedPageBreak/>
              <w:t>1c-IV-1 了解各項運動基礎</w:t>
            </w:r>
            <w:r w:rsidRPr="00BE5C97">
              <w:rPr>
                <w:rFonts w:ascii="標楷體" w:eastAsia="標楷體" w:hAnsi="標楷體" w:cs="標楷體" w:hint="eastAsia"/>
                <w:color w:val="auto"/>
              </w:rPr>
              <w:lastRenderedPageBreak/>
              <w:t>原理和規則。</w:t>
            </w:r>
          </w:p>
          <w:p w14:paraId="301B4D19" w14:textId="77777777" w:rsidR="00F77C2F" w:rsidRPr="00BE5C97" w:rsidRDefault="00F77C2F" w:rsidP="007264D9">
            <w:pPr>
              <w:spacing w:line="260" w:lineRule="exact"/>
              <w:jc w:val="left"/>
            </w:pPr>
            <w:r w:rsidRPr="00BE5C97">
              <w:rPr>
                <w:rFonts w:ascii="標楷體" w:eastAsia="標楷體" w:hAnsi="標楷體" w:cs="標楷體" w:hint="eastAsia"/>
                <w:color w:val="auto"/>
              </w:rPr>
              <w:t>1d-IV-1 了解各項運動技能原理。</w:t>
            </w:r>
          </w:p>
          <w:p w14:paraId="22698975" w14:textId="77777777" w:rsidR="00F77C2F" w:rsidRPr="00BE5C97" w:rsidRDefault="00F77C2F" w:rsidP="007264D9">
            <w:pPr>
              <w:spacing w:line="260" w:lineRule="exact"/>
              <w:jc w:val="left"/>
            </w:pPr>
            <w:r w:rsidRPr="00BE5C97">
              <w:rPr>
                <w:rFonts w:ascii="標楷體" w:eastAsia="標楷體" w:hAnsi="標楷體" w:cs="標楷體" w:hint="eastAsia"/>
                <w:color w:val="auto"/>
              </w:rPr>
              <w:t>1d-IV-3 應用運動比賽的各項策略。</w:t>
            </w:r>
          </w:p>
          <w:p w14:paraId="45CB0B05" w14:textId="77777777" w:rsidR="00F77C2F" w:rsidRPr="00BE5C97" w:rsidRDefault="00F77C2F" w:rsidP="007264D9">
            <w:pPr>
              <w:spacing w:line="260" w:lineRule="exact"/>
              <w:jc w:val="left"/>
            </w:pPr>
            <w:r w:rsidRPr="00BE5C97">
              <w:rPr>
                <w:rFonts w:ascii="標楷體" w:eastAsia="標楷體" w:hAnsi="標楷體" w:cs="標楷體" w:hint="eastAsia"/>
                <w:color w:val="auto"/>
              </w:rPr>
              <w:t>2c-IV-2 表現利他合群的態度，與他人理性溝通與和諧互動。</w:t>
            </w:r>
          </w:p>
          <w:p w14:paraId="19729D87" w14:textId="77777777" w:rsidR="00F77C2F" w:rsidRPr="00BE5C97" w:rsidRDefault="00F77C2F" w:rsidP="007264D9">
            <w:pPr>
              <w:spacing w:line="260" w:lineRule="exact"/>
              <w:jc w:val="left"/>
            </w:pPr>
            <w:r w:rsidRPr="00BE5C97">
              <w:rPr>
                <w:rFonts w:ascii="標楷體" w:eastAsia="標楷體" w:hAnsi="標楷體" w:cs="標楷體" w:hint="eastAsia"/>
                <w:color w:val="auto"/>
              </w:rPr>
              <w:t>3c-IV-1 表現局部或全身性的身體控制能力，發展專項運動技能。</w:t>
            </w:r>
          </w:p>
          <w:p w14:paraId="5D120E4C" w14:textId="77777777" w:rsidR="00F77C2F" w:rsidRPr="00BE5C97" w:rsidRDefault="00F77C2F" w:rsidP="007264D9">
            <w:pPr>
              <w:spacing w:line="260" w:lineRule="exact"/>
              <w:jc w:val="left"/>
            </w:pPr>
            <w:r w:rsidRPr="00BE5C97">
              <w:rPr>
                <w:rFonts w:ascii="標楷體" w:eastAsia="標楷體" w:hAnsi="標楷體" w:cs="標楷體" w:hint="eastAsia"/>
                <w:color w:val="auto"/>
              </w:rPr>
              <w:t>3d-IV-2 運用運動比賽中的各種策略。</w:t>
            </w:r>
          </w:p>
          <w:p w14:paraId="4FAF46BF" w14:textId="18BB53AD" w:rsidR="00F77C2F" w:rsidRDefault="00F77C2F"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239DB51" w14:textId="6585D40F" w:rsidR="00F77C2F" w:rsidRDefault="00F77C2F" w:rsidP="00EC694E">
            <w:pPr>
              <w:jc w:val="center"/>
              <w:rPr>
                <w:rFonts w:ascii="標楷體" w:eastAsia="標楷體" w:hAnsi="標楷體" w:cs="標楷體"/>
                <w:color w:val="FF0000"/>
                <w:sz w:val="24"/>
                <w:szCs w:val="24"/>
              </w:rPr>
            </w:pPr>
            <w:r w:rsidRPr="00BE5C97">
              <w:rPr>
                <w:rFonts w:eastAsia="標楷體" w:hint="eastAsia"/>
                <w:color w:val="auto"/>
              </w:rPr>
              <w:lastRenderedPageBreak/>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w:t>
            </w:r>
            <w:r w:rsidRPr="00BE5C97">
              <w:rPr>
                <w:rFonts w:eastAsia="標楷體" w:hint="eastAsia"/>
                <w:color w:val="auto"/>
              </w:rPr>
              <w:lastRenderedPageBreak/>
              <w:t>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2536D6"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lastRenderedPageBreak/>
              <w:t>第五篇動如脫兔</w:t>
            </w:r>
          </w:p>
          <w:p w14:paraId="60B5A574"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t>第2章桌球～</w:t>
            </w:r>
            <w:proofErr w:type="gramStart"/>
            <w:r w:rsidRPr="00BE5C97">
              <w:rPr>
                <w:rFonts w:ascii="標楷體" w:eastAsia="標楷體" w:hAnsi="標楷體" w:cs="標楷體" w:hint="eastAsia"/>
                <w:bCs/>
                <w:snapToGrid w:val="0"/>
                <w:color w:val="auto"/>
              </w:rPr>
              <w:t>下旋球</w:t>
            </w:r>
            <w:proofErr w:type="gramEnd"/>
            <w:r w:rsidRPr="00BE5C97">
              <w:rPr>
                <w:rFonts w:ascii="標楷體" w:eastAsia="標楷體" w:hAnsi="標楷體" w:cs="標楷體" w:hint="eastAsia"/>
                <w:bCs/>
                <w:snapToGrid w:val="0"/>
                <w:color w:val="auto"/>
              </w:rPr>
              <w:t>與雙打比</w:t>
            </w:r>
            <w:r w:rsidRPr="00BE5C97">
              <w:rPr>
                <w:rFonts w:ascii="標楷體" w:eastAsia="標楷體" w:hAnsi="標楷體" w:cs="標楷體" w:hint="eastAsia"/>
                <w:bCs/>
                <w:snapToGrid w:val="0"/>
                <w:color w:val="auto"/>
              </w:rPr>
              <w:lastRenderedPageBreak/>
              <w:t>賽</w:t>
            </w:r>
          </w:p>
          <w:p w14:paraId="33993AB1" w14:textId="77777777" w:rsidR="00F77C2F" w:rsidRPr="00BE5C97" w:rsidRDefault="00F77C2F" w:rsidP="007264D9">
            <w:pPr>
              <w:spacing w:line="260" w:lineRule="exact"/>
              <w:jc w:val="left"/>
              <w:rPr>
                <w:b/>
                <w:bCs/>
                <w:snapToGrid w:val="0"/>
              </w:rPr>
            </w:pPr>
            <w:r w:rsidRPr="00BE5C97">
              <w:rPr>
                <w:rFonts w:ascii="標楷體" w:eastAsia="標楷體" w:hAnsi="標楷體" w:cs="標楷體" w:hint="eastAsia"/>
                <w:b/>
                <w:bCs/>
                <w:snapToGrid w:val="0"/>
                <w:color w:val="auto"/>
              </w:rPr>
              <w:t>一、雙打比賽</w:t>
            </w:r>
          </w:p>
          <w:p w14:paraId="186D7331"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講解：說明雙打比賽的發球與回擊方式，雙打規則介紹。</w:t>
            </w:r>
          </w:p>
          <w:p w14:paraId="39E8DEF1" w14:textId="77777777" w:rsidR="00F77C2F" w:rsidRPr="00BE5C97" w:rsidRDefault="00F77C2F" w:rsidP="007264D9">
            <w:pPr>
              <w:spacing w:line="260" w:lineRule="exact"/>
              <w:jc w:val="left"/>
              <w:rPr>
                <w:b/>
                <w:bCs/>
                <w:snapToGrid w:val="0"/>
              </w:rPr>
            </w:pPr>
            <w:r w:rsidRPr="00BE5C97">
              <w:rPr>
                <w:rFonts w:ascii="標楷體" w:eastAsia="標楷體" w:hAnsi="標楷體" w:cs="標楷體" w:hint="eastAsia"/>
                <w:b/>
                <w:bCs/>
                <w:snapToGrid w:val="0"/>
                <w:color w:val="auto"/>
              </w:rPr>
              <w:t>二、雙打的站位與跑位</w:t>
            </w:r>
          </w:p>
          <w:p w14:paraId="35BD899C"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1.講解：以口訣「右側擊球</w:t>
            </w:r>
            <w:proofErr w:type="gramStart"/>
            <w:r w:rsidRPr="00BE5C97">
              <w:rPr>
                <w:rFonts w:ascii="標楷體" w:eastAsia="標楷體" w:hAnsi="標楷體" w:cs="標楷體" w:hint="eastAsia"/>
                <w:bCs/>
                <w:snapToGrid w:val="0"/>
                <w:color w:val="auto"/>
              </w:rPr>
              <w:t>向右跑</w:t>
            </w:r>
            <w:proofErr w:type="gramEnd"/>
            <w:r w:rsidRPr="00BE5C97">
              <w:rPr>
                <w:rFonts w:ascii="標楷體" w:eastAsia="標楷體" w:hAnsi="標楷體" w:cs="標楷體" w:hint="eastAsia"/>
                <w:bCs/>
                <w:snapToGrid w:val="0"/>
                <w:color w:val="auto"/>
              </w:rPr>
              <w:t>，左側擊球向左跑」，「跑後不發呆，回到中間站」講解</w:t>
            </w:r>
            <w:proofErr w:type="gramStart"/>
            <w:r w:rsidRPr="00BE5C97">
              <w:rPr>
                <w:rFonts w:ascii="標楷體" w:eastAsia="標楷體" w:hAnsi="標楷體" w:cs="標楷體" w:hint="eastAsia"/>
                <w:bCs/>
                <w:snapToGrid w:val="0"/>
                <w:color w:val="auto"/>
              </w:rPr>
              <w:t>雙打跑位</w:t>
            </w:r>
            <w:proofErr w:type="gramEnd"/>
            <w:r w:rsidRPr="00BE5C97">
              <w:rPr>
                <w:rFonts w:ascii="標楷體" w:eastAsia="標楷體" w:hAnsi="標楷體" w:cs="標楷體" w:hint="eastAsia"/>
                <w:bCs/>
                <w:snapToGrid w:val="0"/>
                <w:color w:val="auto"/>
              </w:rPr>
              <w:t>與輪轉方式。</w:t>
            </w:r>
          </w:p>
          <w:p w14:paraId="4354F924"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w:t>
            </w:r>
            <w:proofErr w:type="gramStart"/>
            <w:r w:rsidRPr="00BE5C97">
              <w:rPr>
                <w:rFonts w:ascii="標楷體" w:eastAsia="標楷體" w:hAnsi="標楷體" w:cs="標楷體" w:hint="eastAsia"/>
                <w:bCs/>
                <w:snapToGrid w:val="0"/>
                <w:color w:val="auto"/>
              </w:rPr>
              <w:t>提醒勿邊跑</w:t>
            </w:r>
            <w:proofErr w:type="gramEnd"/>
            <w:r w:rsidRPr="00BE5C97">
              <w:rPr>
                <w:rFonts w:ascii="標楷體" w:eastAsia="標楷體" w:hAnsi="標楷體" w:cs="標楷體" w:hint="eastAsia"/>
                <w:bCs/>
                <w:snapToGrid w:val="0"/>
                <w:color w:val="auto"/>
              </w:rPr>
              <w:t>邊打球，應站穩再打，打完再走的原則</w:t>
            </w:r>
            <w:proofErr w:type="gramStart"/>
            <w:r w:rsidRPr="00BE5C97">
              <w:rPr>
                <w:rFonts w:ascii="標楷體" w:eastAsia="標楷體" w:hAnsi="標楷體" w:cs="標楷體" w:hint="eastAsia"/>
                <w:bCs/>
                <w:snapToGrid w:val="0"/>
                <w:color w:val="auto"/>
              </w:rPr>
              <w:t>進行跑位輪</w:t>
            </w:r>
            <w:proofErr w:type="gramEnd"/>
            <w:r w:rsidRPr="00BE5C97">
              <w:rPr>
                <w:rFonts w:ascii="標楷體" w:eastAsia="標楷體" w:hAnsi="標楷體" w:cs="標楷體" w:hint="eastAsia"/>
                <w:bCs/>
                <w:snapToGrid w:val="0"/>
                <w:color w:val="auto"/>
              </w:rPr>
              <w:t>轉。</w:t>
            </w:r>
          </w:p>
          <w:p w14:paraId="2DE6C141" w14:textId="77777777" w:rsidR="00F77C2F" w:rsidRPr="00BE5C97" w:rsidRDefault="00F77C2F" w:rsidP="007264D9">
            <w:pPr>
              <w:spacing w:line="260" w:lineRule="exact"/>
              <w:jc w:val="left"/>
              <w:rPr>
                <w:b/>
                <w:bCs/>
                <w:snapToGrid w:val="0"/>
              </w:rPr>
            </w:pPr>
            <w:r w:rsidRPr="00BE5C97">
              <w:rPr>
                <w:rFonts w:ascii="標楷體" w:eastAsia="標楷體" w:hAnsi="標楷體" w:cs="標楷體" w:hint="eastAsia"/>
                <w:b/>
                <w:color w:val="auto"/>
              </w:rPr>
              <w:t>三、</w:t>
            </w:r>
            <w:r w:rsidRPr="00BE5C97">
              <w:rPr>
                <w:rFonts w:ascii="標楷體" w:eastAsia="標楷體" w:hAnsi="標楷體" w:cs="標楷體" w:hint="eastAsia"/>
                <w:b/>
                <w:bCs/>
                <w:snapToGrid w:val="0"/>
                <w:color w:val="auto"/>
              </w:rPr>
              <w:t>活動「</w:t>
            </w:r>
            <w:proofErr w:type="gramStart"/>
            <w:r w:rsidRPr="00BE5C97">
              <w:rPr>
                <w:rFonts w:ascii="標楷體" w:eastAsia="標楷體" w:hAnsi="標楷體" w:cs="標楷體" w:hint="eastAsia"/>
                <w:b/>
                <w:bCs/>
                <w:snapToGrid w:val="0"/>
                <w:color w:val="auto"/>
              </w:rPr>
              <w:t>雙打跑位練習</w:t>
            </w:r>
            <w:proofErr w:type="gramEnd"/>
            <w:r w:rsidRPr="00BE5C97">
              <w:rPr>
                <w:rFonts w:ascii="標楷體" w:eastAsia="標楷體" w:hAnsi="標楷體" w:cs="標楷體" w:hint="eastAsia"/>
                <w:b/>
                <w:bCs/>
                <w:snapToGrid w:val="0"/>
                <w:color w:val="auto"/>
              </w:rPr>
              <w:t>」</w:t>
            </w:r>
          </w:p>
          <w:p w14:paraId="0890B907"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1.說明：熟悉</w:t>
            </w:r>
            <w:proofErr w:type="gramStart"/>
            <w:r w:rsidRPr="00BE5C97">
              <w:rPr>
                <w:rFonts w:ascii="標楷體" w:eastAsia="標楷體" w:hAnsi="標楷體" w:cs="標楷體" w:hint="eastAsia"/>
                <w:bCs/>
                <w:snapToGrid w:val="0"/>
                <w:color w:val="auto"/>
              </w:rPr>
              <w:t>擊球跑位輪轉</w:t>
            </w:r>
            <w:proofErr w:type="gramEnd"/>
            <w:r w:rsidRPr="00BE5C97">
              <w:rPr>
                <w:rFonts w:ascii="標楷體" w:eastAsia="標楷體" w:hAnsi="標楷體" w:cs="標楷體" w:hint="eastAsia"/>
                <w:bCs/>
                <w:snapToGrid w:val="0"/>
                <w:color w:val="auto"/>
              </w:rPr>
              <w:t>，並於打球過程中熟記口訣。</w:t>
            </w:r>
          </w:p>
          <w:p w14:paraId="3316EFED"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2.操作：以發多球形式進行左、右兩側的</w:t>
            </w:r>
            <w:proofErr w:type="gramStart"/>
            <w:r w:rsidRPr="00BE5C97">
              <w:rPr>
                <w:rFonts w:ascii="標楷體" w:eastAsia="標楷體" w:hAnsi="標楷體" w:cs="標楷體" w:hint="eastAsia"/>
                <w:bCs/>
                <w:snapToGrid w:val="0"/>
                <w:color w:val="auto"/>
              </w:rPr>
              <w:t>餵</w:t>
            </w:r>
            <w:proofErr w:type="gramEnd"/>
            <w:r w:rsidRPr="00BE5C97">
              <w:rPr>
                <w:rFonts w:ascii="標楷體" w:eastAsia="標楷體" w:hAnsi="標楷體" w:cs="標楷體" w:hint="eastAsia"/>
                <w:bCs/>
                <w:snapToGrid w:val="0"/>
                <w:color w:val="auto"/>
              </w:rPr>
              <w:t>球，操作同學判斷來球方向擊球。擊球者從4至6人慢慢減少至2人，請同學感受跑動輪轉的差異。</w:t>
            </w:r>
          </w:p>
          <w:p w14:paraId="11FF1B49"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3.紀錄：完成</w:t>
            </w:r>
            <w:proofErr w:type="gramStart"/>
            <w:r w:rsidRPr="00BE5C97">
              <w:rPr>
                <w:rFonts w:ascii="標楷體" w:eastAsia="標楷體" w:hAnsi="標楷體" w:cs="標楷體" w:hint="eastAsia"/>
                <w:bCs/>
                <w:snapToGrid w:val="0"/>
                <w:color w:val="auto"/>
              </w:rPr>
              <w:t>雙打跑位紀錄</w:t>
            </w:r>
            <w:proofErr w:type="gramEnd"/>
            <w:r w:rsidRPr="00BE5C97">
              <w:rPr>
                <w:rFonts w:ascii="標楷體" w:eastAsia="標楷體" w:hAnsi="標楷體" w:cs="標楷體" w:hint="eastAsia"/>
                <w:bCs/>
                <w:snapToGrid w:val="0"/>
                <w:color w:val="auto"/>
              </w:rPr>
              <w:t>表。</w:t>
            </w:r>
          </w:p>
          <w:p w14:paraId="02C67E3D" w14:textId="77777777" w:rsidR="00F77C2F" w:rsidRPr="00BE5C97" w:rsidRDefault="00F77C2F" w:rsidP="007264D9">
            <w:pPr>
              <w:spacing w:line="260" w:lineRule="exact"/>
              <w:jc w:val="left"/>
              <w:rPr>
                <w:b/>
                <w:bCs/>
                <w:snapToGrid w:val="0"/>
              </w:rPr>
            </w:pPr>
            <w:r w:rsidRPr="00BE5C97">
              <w:rPr>
                <w:rFonts w:ascii="標楷體" w:eastAsia="標楷體" w:hAnsi="標楷體" w:cs="標楷體" w:hint="eastAsia"/>
                <w:b/>
                <w:color w:val="auto"/>
              </w:rPr>
              <w:t>四、</w:t>
            </w:r>
            <w:r w:rsidRPr="00BE5C97">
              <w:rPr>
                <w:rFonts w:ascii="標楷體" w:eastAsia="標楷體" w:hAnsi="標楷體" w:cs="標楷體" w:hint="eastAsia"/>
                <w:b/>
                <w:bCs/>
                <w:snapToGrid w:val="0"/>
                <w:color w:val="auto"/>
              </w:rPr>
              <w:t>想想看</w:t>
            </w:r>
          </w:p>
          <w:p w14:paraId="13E59EEA"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1.說明：若兩人左手持拍或</w:t>
            </w:r>
            <w:proofErr w:type="gramStart"/>
            <w:r w:rsidRPr="00BE5C97">
              <w:rPr>
                <w:rFonts w:ascii="標楷體" w:eastAsia="標楷體" w:hAnsi="標楷體" w:cs="標楷體" w:hint="eastAsia"/>
                <w:bCs/>
                <w:snapToGrid w:val="0"/>
                <w:color w:val="auto"/>
              </w:rPr>
              <w:t>一</w:t>
            </w:r>
            <w:proofErr w:type="gramEnd"/>
            <w:r w:rsidRPr="00BE5C97">
              <w:rPr>
                <w:rFonts w:ascii="標楷體" w:eastAsia="標楷體" w:hAnsi="標楷體" w:cs="標楷體" w:hint="eastAsia"/>
                <w:bCs/>
                <w:snapToGrid w:val="0"/>
                <w:color w:val="auto"/>
              </w:rPr>
              <w:t>左一</w:t>
            </w:r>
            <w:proofErr w:type="gramStart"/>
            <w:r w:rsidRPr="00BE5C97">
              <w:rPr>
                <w:rFonts w:ascii="標楷體" w:eastAsia="標楷體" w:hAnsi="標楷體" w:cs="標楷體" w:hint="eastAsia"/>
                <w:bCs/>
                <w:snapToGrid w:val="0"/>
                <w:color w:val="auto"/>
              </w:rPr>
              <w:t>右持拍</w:t>
            </w:r>
            <w:proofErr w:type="gramEnd"/>
            <w:r w:rsidRPr="00BE5C97">
              <w:rPr>
                <w:rFonts w:ascii="標楷體" w:eastAsia="標楷體" w:hAnsi="標楷體" w:cs="標楷體" w:hint="eastAsia"/>
                <w:bCs/>
                <w:snapToGrid w:val="0"/>
                <w:color w:val="auto"/>
              </w:rPr>
              <w:t>時，又該</w:t>
            </w:r>
            <w:proofErr w:type="gramStart"/>
            <w:r w:rsidRPr="00BE5C97">
              <w:rPr>
                <w:rFonts w:ascii="標楷體" w:eastAsia="標楷體" w:hAnsi="標楷體" w:cs="標楷體" w:hint="eastAsia"/>
                <w:bCs/>
                <w:snapToGrid w:val="0"/>
                <w:color w:val="auto"/>
              </w:rPr>
              <w:t>如何跑</w:t>
            </w:r>
            <w:proofErr w:type="gramEnd"/>
            <w:r w:rsidRPr="00BE5C97">
              <w:rPr>
                <w:rFonts w:ascii="標楷體" w:eastAsia="標楷體" w:hAnsi="標楷體" w:cs="標楷體" w:hint="eastAsia"/>
                <w:bCs/>
                <w:snapToGrid w:val="0"/>
                <w:color w:val="auto"/>
              </w:rPr>
              <w:t>位？講解繪製方式，請同學在下節</w:t>
            </w:r>
            <w:proofErr w:type="gramStart"/>
            <w:r w:rsidRPr="00BE5C97">
              <w:rPr>
                <w:rFonts w:ascii="標楷體" w:eastAsia="標楷體" w:hAnsi="標楷體" w:cs="標楷體" w:hint="eastAsia"/>
                <w:bCs/>
                <w:snapToGrid w:val="0"/>
                <w:color w:val="auto"/>
              </w:rPr>
              <w:t>課前畫出</w:t>
            </w:r>
            <w:proofErr w:type="gramEnd"/>
            <w:r w:rsidRPr="00BE5C97">
              <w:rPr>
                <w:rFonts w:ascii="標楷體" w:eastAsia="標楷體" w:hAnsi="標楷體" w:cs="標楷體" w:hint="eastAsia"/>
                <w:bCs/>
                <w:snapToGrid w:val="0"/>
                <w:color w:val="auto"/>
              </w:rPr>
              <w:t>跑動輪轉路線。</w:t>
            </w:r>
          </w:p>
          <w:p w14:paraId="6B0E25B0"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2.討論與分享：將前一節課想想看活動小組分享。</w:t>
            </w:r>
          </w:p>
          <w:p w14:paraId="18C8C800" w14:textId="77777777" w:rsidR="00F77C2F" w:rsidRPr="00BE5C97" w:rsidRDefault="00F77C2F" w:rsidP="007264D9">
            <w:pPr>
              <w:spacing w:line="260" w:lineRule="exact"/>
              <w:jc w:val="left"/>
            </w:pPr>
            <w:r w:rsidRPr="00BE5C97">
              <w:rPr>
                <w:rFonts w:ascii="標楷體" w:eastAsia="標楷體" w:hAnsi="標楷體" w:cs="標楷體" w:hint="eastAsia"/>
                <w:color w:val="auto"/>
              </w:rPr>
              <w:t>3.引導：雙打的策略</w:t>
            </w:r>
            <w:proofErr w:type="gramStart"/>
            <w:r w:rsidRPr="00BE5C97">
              <w:rPr>
                <w:rFonts w:ascii="標楷體" w:eastAsia="標楷體" w:hAnsi="標楷體" w:cs="標楷體" w:hint="eastAsia"/>
                <w:color w:val="auto"/>
              </w:rPr>
              <w:t>與跑位有關</w:t>
            </w:r>
            <w:proofErr w:type="gramEnd"/>
            <w:r w:rsidRPr="00BE5C97">
              <w:rPr>
                <w:rFonts w:ascii="標楷體" w:eastAsia="標楷體" w:hAnsi="標楷體" w:cs="標楷體" w:hint="eastAsia"/>
                <w:color w:val="auto"/>
              </w:rPr>
              <w:t>。</w:t>
            </w:r>
          </w:p>
          <w:p w14:paraId="69AD739A"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五、雙打的策略運用</w:t>
            </w:r>
          </w:p>
          <w:p w14:paraId="3E38BF5A"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1.說明：以策略1、策略2講解</w:t>
            </w:r>
            <w:r w:rsidRPr="00BE5C97">
              <w:rPr>
                <w:rFonts w:ascii="標楷體" w:eastAsia="標楷體" w:hAnsi="標楷體" w:cs="標楷體" w:hint="eastAsia"/>
                <w:color w:val="auto"/>
              </w:rPr>
              <w:lastRenderedPageBreak/>
              <w:t>雙打的策略運用，並介紹桌球雙打的暗號。</w:t>
            </w:r>
          </w:p>
          <w:p w14:paraId="2211A275" w14:textId="77777777" w:rsidR="00F77C2F" w:rsidRPr="00BE5C97" w:rsidRDefault="00F77C2F" w:rsidP="007264D9">
            <w:pPr>
              <w:spacing w:line="260" w:lineRule="exact"/>
              <w:jc w:val="left"/>
            </w:pPr>
            <w:r w:rsidRPr="00BE5C97">
              <w:rPr>
                <w:rFonts w:ascii="標楷體" w:eastAsia="標楷體" w:hAnsi="標楷體" w:cs="標楷體" w:hint="eastAsia"/>
                <w:color w:val="auto"/>
              </w:rPr>
              <w:t>2.示範：教師搭配3位同學，以策略1、策略2方法分別3.示範演練。</w:t>
            </w:r>
          </w:p>
          <w:p w14:paraId="19923647"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六、活動「雙打比賽」</w:t>
            </w:r>
          </w:p>
          <w:p w14:paraId="1938F81E"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1.說明與操作：2人一組進行3場雙打比賽，比賽後請完成紀錄表。</w:t>
            </w:r>
          </w:p>
          <w:p w14:paraId="509F624E" w14:textId="399364D3" w:rsidR="00F77C2F" w:rsidRDefault="00F77C2F"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2.回饋與分享：雙打策略與比賽心得分享。</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8B26CD" w14:textId="668FC8E5" w:rsidR="00F77C2F" w:rsidRDefault="00F77C2F"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1AD5A7" w14:textId="77777777" w:rsidR="00F77C2F" w:rsidRPr="00BE5C97" w:rsidRDefault="00F77C2F"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2E5C3F7F" w14:textId="6183470D" w:rsidR="00F77C2F" w:rsidRDefault="00F77C2F"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49A055"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1.發表：學生能說出</w:t>
            </w:r>
            <w:proofErr w:type="gramStart"/>
            <w:r w:rsidRPr="00BE5C97">
              <w:rPr>
                <w:rFonts w:ascii="標楷體" w:eastAsia="標楷體" w:hAnsi="標楷體" w:cs="標楷體" w:hint="eastAsia"/>
                <w:bCs/>
                <w:snapToGrid w:val="0"/>
                <w:color w:val="auto"/>
              </w:rPr>
              <w:t>雙打跑</w:t>
            </w:r>
            <w:r w:rsidRPr="00BE5C97">
              <w:rPr>
                <w:rFonts w:ascii="標楷體" w:eastAsia="標楷體" w:hAnsi="標楷體" w:cs="標楷體" w:hint="eastAsia"/>
                <w:bCs/>
                <w:snapToGrid w:val="0"/>
                <w:color w:val="auto"/>
              </w:rPr>
              <w:lastRenderedPageBreak/>
              <w:t>位輪轉</w:t>
            </w:r>
            <w:proofErr w:type="gramEnd"/>
            <w:r w:rsidRPr="00BE5C97">
              <w:rPr>
                <w:rFonts w:ascii="標楷體" w:eastAsia="標楷體" w:hAnsi="標楷體" w:cs="標楷體" w:hint="eastAsia"/>
                <w:bCs/>
                <w:snapToGrid w:val="0"/>
                <w:color w:val="auto"/>
              </w:rPr>
              <w:t>口訣。</w:t>
            </w:r>
          </w:p>
          <w:p w14:paraId="179891DB"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2.實作：學生能流暢的做出</w:t>
            </w:r>
            <w:proofErr w:type="gramStart"/>
            <w:r w:rsidRPr="00BE5C97">
              <w:rPr>
                <w:rFonts w:ascii="標楷體" w:eastAsia="標楷體" w:hAnsi="標楷體" w:cs="標楷體" w:hint="eastAsia"/>
                <w:bCs/>
                <w:snapToGrid w:val="0"/>
                <w:color w:val="auto"/>
              </w:rPr>
              <w:t>雙打跑位輪轉</w:t>
            </w:r>
            <w:proofErr w:type="gramEnd"/>
            <w:r w:rsidRPr="00BE5C97">
              <w:rPr>
                <w:rFonts w:ascii="標楷體" w:eastAsia="標楷體" w:hAnsi="標楷體" w:cs="標楷體" w:hint="eastAsia"/>
                <w:bCs/>
                <w:snapToGrid w:val="0"/>
                <w:color w:val="auto"/>
              </w:rPr>
              <w:t>。</w:t>
            </w:r>
          </w:p>
          <w:p w14:paraId="53204225"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3.觀察：能互相協助完成練習。</w:t>
            </w:r>
          </w:p>
          <w:p w14:paraId="17965924"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4.觀察：學生能在練習活動中積極認真參與。</w:t>
            </w:r>
          </w:p>
          <w:p w14:paraId="7DE6696E" w14:textId="77777777" w:rsidR="00F77C2F" w:rsidRPr="00BE5C97" w:rsidRDefault="00F77C2F" w:rsidP="007264D9">
            <w:pPr>
              <w:spacing w:line="260" w:lineRule="exact"/>
              <w:jc w:val="left"/>
            </w:pPr>
            <w:r w:rsidRPr="00BE5C97">
              <w:rPr>
                <w:rFonts w:ascii="標楷體" w:eastAsia="標楷體" w:hAnsi="標楷體" w:cs="標楷體" w:hint="eastAsia"/>
                <w:color w:val="auto"/>
              </w:rPr>
              <w:t>5.實作：進行比賽，完成紀錄表。</w:t>
            </w:r>
          </w:p>
          <w:p w14:paraId="23FCA762" w14:textId="0B679960" w:rsidR="00F77C2F" w:rsidRPr="00A42EF1" w:rsidRDefault="00F77C2F"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6.觀察：學生能在練習活動中積極認真參與。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73A775" w14:textId="77777777" w:rsidR="00F77C2F" w:rsidRPr="00BE5C97" w:rsidRDefault="00F77C2F"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2EAE0F94" w14:textId="0FEBF418" w:rsidR="00F77C2F" w:rsidRPr="00A42EF1" w:rsidRDefault="00F77C2F"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lastRenderedPageBreak/>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2A3AB935" w14:textId="77777777" w:rsidR="00F77C2F" w:rsidRPr="00141501" w:rsidRDefault="00F77C2F" w:rsidP="00EC694E">
            <w:pPr>
              <w:jc w:val="left"/>
              <w:rPr>
                <w:rFonts w:ascii="標楷體" w:eastAsia="標楷體" w:hAnsi="標楷體"/>
              </w:rPr>
            </w:pPr>
            <w:r>
              <w:rPr>
                <w:rFonts w:ascii="標楷體" w:eastAsia="標楷體" w:hAnsi="標楷體" w:hint="eastAsia"/>
              </w:rPr>
              <w:lastRenderedPageBreak/>
              <w:t>教科書評選</w:t>
            </w:r>
            <w:proofErr w:type="gramStart"/>
            <w:r>
              <w:rPr>
                <w:rFonts w:ascii="標楷體" w:eastAsia="標楷體" w:hAnsi="標楷體" w:hint="eastAsia"/>
              </w:rPr>
              <w:t>週</w:t>
            </w:r>
            <w:proofErr w:type="gramEnd"/>
            <w:r>
              <w:rPr>
                <w:rFonts w:ascii="標楷體" w:eastAsia="標楷體" w:hAnsi="標楷體" w:hint="eastAsia"/>
                <w:b/>
                <w:bCs/>
              </w:rPr>
              <w:br/>
            </w:r>
            <w:r w:rsidRPr="00141501">
              <w:rPr>
                <w:rFonts w:ascii="標楷體" w:eastAsia="標楷體" w:hAnsi="標楷體" w:hint="eastAsia"/>
              </w:rPr>
              <w:t>21-25七年級詩詞</w:t>
            </w:r>
            <w:r w:rsidRPr="00141501">
              <w:rPr>
                <w:rFonts w:ascii="標楷體" w:eastAsia="標楷體" w:hAnsi="標楷體" w:hint="eastAsia"/>
              </w:rPr>
              <w:lastRenderedPageBreak/>
              <w:t xml:space="preserve">吟唱走位  </w:t>
            </w:r>
          </w:p>
          <w:p w14:paraId="66986459" w14:textId="29DFF707" w:rsidR="00F77C2F" w:rsidRPr="00500692" w:rsidRDefault="00F77C2F"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24第1次作業補抽查</w:t>
            </w:r>
          </w:p>
        </w:tc>
      </w:tr>
      <w:tr w:rsidR="00F77C2F" w14:paraId="2C583FD0"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01664AF4" w14:textId="77777777" w:rsidR="00F77C2F" w:rsidRDefault="00F77C2F" w:rsidP="00EC694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w:t>
            </w:r>
            <w:proofErr w:type="gramStart"/>
            <w:r w:rsidRPr="004C7166">
              <w:rPr>
                <w:rFonts w:ascii="標楷體" w:eastAsia="標楷體" w:hAnsi="標楷體" w:cs="標楷體" w:hint="eastAsia"/>
                <w:color w:val="auto"/>
                <w:sz w:val="24"/>
                <w:szCs w:val="24"/>
              </w:rPr>
              <w:t>週</w:t>
            </w:r>
            <w:proofErr w:type="gramEnd"/>
          </w:p>
          <w:p w14:paraId="243BF33B" w14:textId="4C561389" w:rsidR="00F77C2F" w:rsidRDefault="00F77C2F" w:rsidP="00EC694E">
            <w:pPr>
              <w:jc w:val="center"/>
              <w:rPr>
                <w:rFonts w:ascii="標楷體" w:eastAsia="標楷體" w:hAnsi="標楷體" w:cs="標楷體"/>
                <w:color w:val="FF0000"/>
                <w:sz w:val="24"/>
                <w:szCs w:val="24"/>
              </w:rPr>
            </w:pPr>
            <w:r>
              <w:rPr>
                <w:rFonts w:ascii="標楷體" w:eastAsia="標楷體" w:hAnsi="標楷體" w:cs="標楷體"/>
                <w:color w:val="auto"/>
                <w:sz w:val="24"/>
                <w:szCs w:val="24"/>
              </w:rPr>
              <w:t>4/27-5/3</w:t>
            </w:r>
          </w:p>
        </w:tc>
        <w:tc>
          <w:tcPr>
            <w:tcW w:w="1559" w:type="dxa"/>
            <w:tcBorders>
              <w:top w:val="single" w:sz="8" w:space="0" w:color="000000"/>
              <w:left w:val="single" w:sz="8" w:space="0" w:color="000000"/>
              <w:bottom w:val="single" w:sz="8" w:space="0" w:color="000000"/>
              <w:right w:val="single" w:sz="8" w:space="0" w:color="000000"/>
            </w:tcBorders>
          </w:tcPr>
          <w:p w14:paraId="6A000639" w14:textId="77777777" w:rsidR="00F77C2F" w:rsidRPr="00BE5C97" w:rsidRDefault="00F77C2F" w:rsidP="007264D9">
            <w:pPr>
              <w:spacing w:line="260" w:lineRule="exact"/>
              <w:jc w:val="left"/>
            </w:pPr>
            <w:r w:rsidRPr="00BE5C97">
              <w:rPr>
                <w:rFonts w:ascii="標楷體" w:eastAsia="標楷體" w:hAnsi="標楷體" w:cs="標楷體" w:hint="eastAsia"/>
                <w:color w:val="auto"/>
              </w:rPr>
              <w:t>1c-IV-1 了解各項運動基礎原理和規則。</w:t>
            </w:r>
          </w:p>
          <w:p w14:paraId="1DFB99D1" w14:textId="77777777" w:rsidR="00F77C2F" w:rsidRPr="00BE5C97" w:rsidRDefault="00F77C2F" w:rsidP="007264D9">
            <w:pPr>
              <w:spacing w:line="260" w:lineRule="exact"/>
              <w:jc w:val="left"/>
            </w:pPr>
            <w:r w:rsidRPr="00BE5C97">
              <w:rPr>
                <w:rFonts w:ascii="標楷體" w:eastAsia="標楷體" w:hAnsi="標楷體" w:cs="標楷體" w:hint="eastAsia"/>
                <w:color w:val="auto"/>
              </w:rPr>
              <w:t>1d-IV-1 了解各項運動技能原理。</w:t>
            </w:r>
          </w:p>
          <w:p w14:paraId="5848A9FC" w14:textId="77777777" w:rsidR="00F77C2F" w:rsidRPr="00BE5C97" w:rsidRDefault="00F77C2F" w:rsidP="007264D9">
            <w:pPr>
              <w:spacing w:line="260" w:lineRule="exact"/>
              <w:jc w:val="left"/>
            </w:pPr>
            <w:r w:rsidRPr="00BE5C97">
              <w:rPr>
                <w:rFonts w:ascii="標楷體" w:eastAsia="標楷體" w:hAnsi="標楷體" w:cs="標楷體" w:hint="eastAsia"/>
                <w:color w:val="auto"/>
              </w:rPr>
              <w:t>1d-IV-3 應用運動比賽的各項策略。</w:t>
            </w:r>
          </w:p>
          <w:p w14:paraId="2AEED2BC" w14:textId="76AE1830" w:rsidR="00F77C2F" w:rsidRDefault="00F77C2F"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2c-IV-2 表現利他合群的態度，與他人理性溝通與和諧互動。</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71747E5" w14:textId="0FE2DC02" w:rsidR="00F77C2F" w:rsidRDefault="00F77C2F" w:rsidP="00EC694E">
            <w:pPr>
              <w:jc w:val="center"/>
              <w:rPr>
                <w:rFonts w:ascii="標楷體" w:eastAsia="標楷體" w:hAnsi="標楷體" w:cs="標楷體"/>
                <w:color w:val="FF0000"/>
                <w:sz w:val="24"/>
                <w:szCs w:val="24"/>
              </w:rPr>
            </w:pPr>
            <w:r w:rsidRPr="00BE5C97">
              <w:rPr>
                <w:rFonts w:eastAsia="標楷體" w:hint="eastAsia"/>
                <w:color w:val="auto"/>
              </w:rPr>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1EE1DE"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t>第五篇動如脫兔</w:t>
            </w:r>
          </w:p>
          <w:p w14:paraId="74CBAA68"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t>第3章排球～初級進攻戰術</w:t>
            </w:r>
          </w:p>
          <w:p w14:paraId="445550CA"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
                <w:bCs/>
                <w:snapToGrid w:val="0"/>
                <w:color w:val="auto"/>
              </w:rPr>
              <w:t>一、透過六</w:t>
            </w:r>
            <w:proofErr w:type="gramStart"/>
            <w:r w:rsidRPr="00BE5C97">
              <w:rPr>
                <w:rFonts w:ascii="標楷體" w:eastAsia="標楷體" w:hAnsi="標楷體" w:cs="標楷體" w:hint="eastAsia"/>
                <w:b/>
                <w:bCs/>
                <w:snapToGrid w:val="0"/>
                <w:color w:val="auto"/>
              </w:rPr>
              <w:t>人制</w:t>
            </w:r>
            <w:proofErr w:type="gramEnd"/>
            <w:r w:rsidRPr="00BE5C97">
              <w:rPr>
                <w:rFonts w:ascii="標楷體" w:eastAsia="標楷體" w:hAnsi="標楷體" w:cs="標楷體" w:hint="eastAsia"/>
                <w:b/>
                <w:bCs/>
                <w:snapToGrid w:val="0"/>
                <w:color w:val="auto"/>
              </w:rPr>
              <w:t>比賽的講解，學習如何創造出進攻戰術的變化</w:t>
            </w:r>
          </w:p>
          <w:p w14:paraId="18093CB6"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1.說明：過去已學會的扣球技術，依據舉球員傳出的位置有中間高球及</w:t>
            </w:r>
            <w:proofErr w:type="gramStart"/>
            <w:r w:rsidRPr="00BE5C97">
              <w:rPr>
                <w:rFonts w:ascii="標楷體" w:eastAsia="標楷體" w:hAnsi="標楷體" w:cs="標楷體" w:hint="eastAsia"/>
                <w:bCs/>
                <w:snapToGrid w:val="0"/>
                <w:color w:val="auto"/>
              </w:rPr>
              <w:t>長邊高</w:t>
            </w:r>
            <w:proofErr w:type="gramEnd"/>
            <w:r w:rsidRPr="00BE5C97">
              <w:rPr>
                <w:rFonts w:ascii="標楷體" w:eastAsia="標楷體" w:hAnsi="標楷體" w:cs="標楷體" w:hint="eastAsia"/>
                <w:bCs/>
                <w:snapToGrid w:val="0"/>
                <w:color w:val="auto"/>
              </w:rPr>
              <w:t>球二種。</w:t>
            </w:r>
          </w:p>
          <w:p w14:paraId="356AD81A"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2.講解：</w:t>
            </w:r>
            <w:proofErr w:type="gramStart"/>
            <w:r w:rsidRPr="00BE5C97">
              <w:rPr>
                <w:rFonts w:ascii="標楷體" w:eastAsia="標楷體" w:hAnsi="標楷體" w:cs="標楷體" w:hint="eastAsia"/>
                <w:bCs/>
                <w:snapToGrid w:val="0"/>
                <w:color w:val="auto"/>
              </w:rPr>
              <w:t>二種舉球路線</w:t>
            </w:r>
            <w:proofErr w:type="gramEnd"/>
            <w:r w:rsidRPr="00BE5C97">
              <w:rPr>
                <w:rFonts w:ascii="標楷體" w:eastAsia="標楷體" w:hAnsi="標楷體" w:cs="標楷體" w:hint="eastAsia"/>
                <w:bCs/>
                <w:snapToGrid w:val="0"/>
                <w:color w:val="auto"/>
              </w:rPr>
              <w:t>的差異，</w:t>
            </w:r>
            <w:proofErr w:type="gramStart"/>
            <w:r w:rsidRPr="00BE5C97">
              <w:rPr>
                <w:rFonts w:ascii="標楷體" w:eastAsia="標楷體" w:hAnsi="標楷體" w:cs="標楷體" w:hint="eastAsia"/>
                <w:bCs/>
                <w:snapToGrid w:val="0"/>
                <w:color w:val="auto"/>
              </w:rPr>
              <w:t>在於舉球</w:t>
            </w:r>
            <w:proofErr w:type="gramEnd"/>
            <w:r w:rsidRPr="00BE5C97">
              <w:rPr>
                <w:rFonts w:ascii="標楷體" w:eastAsia="標楷體" w:hAnsi="標楷體" w:cs="標楷體" w:hint="eastAsia"/>
                <w:bCs/>
                <w:snapToGrid w:val="0"/>
                <w:color w:val="auto"/>
              </w:rPr>
              <w:t>傳球距離的</w:t>
            </w:r>
            <w:proofErr w:type="gramStart"/>
            <w:r w:rsidRPr="00BE5C97">
              <w:rPr>
                <w:rFonts w:ascii="標楷體" w:eastAsia="標楷體" w:hAnsi="標楷體" w:cs="標楷體" w:hint="eastAsia"/>
                <w:bCs/>
                <w:snapToGrid w:val="0"/>
                <w:color w:val="auto"/>
              </w:rPr>
              <w:t>遠跟</w:t>
            </w:r>
            <w:proofErr w:type="gramEnd"/>
            <w:r w:rsidRPr="00BE5C97">
              <w:rPr>
                <w:rFonts w:ascii="標楷體" w:eastAsia="標楷體" w:hAnsi="標楷體" w:cs="標楷體" w:hint="eastAsia"/>
                <w:bCs/>
                <w:snapToGrid w:val="0"/>
                <w:color w:val="auto"/>
              </w:rPr>
              <w:t>近。</w:t>
            </w:r>
          </w:p>
          <w:p w14:paraId="5EF129F2"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3.提問：詢問學生二種</w:t>
            </w:r>
            <w:proofErr w:type="gramStart"/>
            <w:r w:rsidRPr="00BE5C97">
              <w:rPr>
                <w:rFonts w:ascii="標楷體" w:eastAsia="標楷體" w:hAnsi="標楷體" w:cs="標楷體" w:hint="eastAsia"/>
                <w:bCs/>
                <w:snapToGrid w:val="0"/>
                <w:color w:val="auto"/>
              </w:rPr>
              <w:t>不同舉球的</w:t>
            </w:r>
            <w:proofErr w:type="gramEnd"/>
            <w:r w:rsidRPr="00BE5C97">
              <w:rPr>
                <w:rFonts w:ascii="標楷體" w:eastAsia="標楷體" w:hAnsi="標楷體" w:cs="標楷體" w:hint="eastAsia"/>
                <w:bCs/>
                <w:snapToGrid w:val="0"/>
                <w:color w:val="auto"/>
              </w:rPr>
              <w:t>扣球位置，是否會造成對手防守隊形不同？</w:t>
            </w:r>
          </w:p>
          <w:p w14:paraId="64E31436"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4.發表：讓學生自由發表、討論，老師適時引導學生。</w:t>
            </w:r>
          </w:p>
          <w:p w14:paraId="768B39A6"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5.統整：不同的扣球位置就能影響對手防守差異性，因此，只要舉球員和攻擊手設定好不同扣球的距離、高低、速度，就能創造出不同的進攻戰術。</w:t>
            </w:r>
          </w:p>
          <w:p w14:paraId="562F93EF"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lastRenderedPageBreak/>
              <w:t>二、舉球員基本戰術暗號介紹</w:t>
            </w:r>
          </w:p>
          <w:p w14:paraId="7A4B10C3"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1.說明：讓同學認識常見</w:t>
            </w:r>
            <w:proofErr w:type="gramStart"/>
            <w:r w:rsidRPr="00BE5C97">
              <w:rPr>
                <w:rFonts w:ascii="標楷體" w:eastAsia="標楷體" w:hAnsi="標楷體" w:cs="標楷體" w:hint="eastAsia"/>
                <w:color w:val="auto"/>
              </w:rPr>
              <w:t>的舉球戰術</w:t>
            </w:r>
            <w:proofErr w:type="gramEnd"/>
            <w:r w:rsidRPr="00BE5C97">
              <w:rPr>
                <w:rFonts w:ascii="標楷體" w:eastAsia="標楷體" w:hAnsi="標楷體" w:cs="標楷體" w:hint="eastAsia"/>
                <w:color w:val="auto"/>
              </w:rPr>
              <w:t>暗號，藉此了解傳球能做出高、低、遠、近、平、快的差異性。</w:t>
            </w:r>
          </w:p>
          <w:p w14:paraId="2CCEF9FC"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2.講解：依據同學過去的學習經驗，運用扣中間高球及</w:t>
            </w:r>
            <w:proofErr w:type="gramStart"/>
            <w:r w:rsidRPr="00BE5C97">
              <w:rPr>
                <w:rFonts w:ascii="標楷體" w:eastAsia="標楷體" w:hAnsi="標楷體" w:cs="標楷體" w:hint="eastAsia"/>
                <w:color w:val="auto"/>
              </w:rPr>
              <w:t>長邊高</w:t>
            </w:r>
            <w:proofErr w:type="gramEnd"/>
            <w:r w:rsidRPr="00BE5C97">
              <w:rPr>
                <w:rFonts w:ascii="標楷體" w:eastAsia="標楷體" w:hAnsi="標楷體" w:cs="標楷體" w:hint="eastAsia"/>
                <w:color w:val="auto"/>
              </w:rPr>
              <w:t>球二種方式，就能創造出初級的進攻戰術。</w:t>
            </w:r>
          </w:p>
          <w:p w14:paraId="1B58F6D1" w14:textId="77777777" w:rsidR="00F77C2F" w:rsidRPr="00BE5C97" w:rsidRDefault="00F77C2F" w:rsidP="007264D9">
            <w:pPr>
              <w:spacing w:line="260" w:lineRule="exact"/>
              <w:jc w:val="left"/>
            </w:pPr>
            <w:r w:rsidRPr="00BE5C97">
              <w:rPr>
                <w:rFonts w:ascii="標楷體" w:eastAsia="標楷體" w:hAnsi="標楷體" w:cs="標楷體" w:hint="eastAsia"/>
                <w:color w:val="auto"/>
              </w:rPr>
              <w:t>3.示範：舉球員做出相同的傳球動作，但透過力量大小、</w:t>
            </w:r>
            <w:proofErr w:type="gramStart"/>
            <w:r w:rsidRPr="00BE5C97">
              <w:rPr>
                <w:rFonts w:ascii="標楷體" w:eastAsia="標楷體" w:hAnsi="標楷體" w:cs="標楷體" w:hint="eastAsia"/>
                <w:color w:val="auto"/>
              </w:rPr>
              <w:t>伸臂方向</w:t>
            </w:r>
            <w:proofErr w:type="gramEnd"/>
            <w:r w:rsidRPr="00BE5C97">
              <w:rPr>
                <w:rFonts w:ascii="標楷體" w:eastAsia="標楷體" w:hAnsi="標楷體" w:cs="標楷體" w:hint="eastAsia"/>
                <w:color w:val="auto"/>
              </w:rPr>
              <w:t>和出手速度，就能產生不同球路的差別。</w:t>
            </w:r>
          </w:p>
          <w:p w14:paraId="3F01613B" w14:textId="77777777" w:rsidR="00F77C2F" w:rsidRPr="00BE5C97" w:rsidRDefault="00F77C2F" w:rsidP="007264D9">
            <w:pPr>
              <w:spacing w:line="260" w:lineRule="exact"/>
              <w:jc w:val="left"/>
            </w:pPr>
            <w:r w:rsidRPr="00BE5C97">
              <w:rPr>
                <w:rFonts w:ascii="標楷體" w:eastAsia="標楷體" w:hAnsi="標楷體" w:cs="標楷體" w:hint="eastAsia"/>
                <w:color w:val="auto"/>
              </w:rPr>
              <w:t>4.操作：寫下常見進攻戰術暗號，藉此了解進攻戰術變化的多樣性。</w:t>
            </w:r>
          </w:p>
          <w:p w14:paraId="32FBDBD7"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三、能正確的</w:t>
            </w:r>
            <w:proofErr w:type="gramStart"/>
            <w:r w:rsidRPr="00BE5C97">
              <w:rPr>
                <w:rFonts w:ascii="標楷體" w:eastAsia="標楷體" w:hAnsi="標楷體" w:cs="標楷體" w:hint="eastAsia"/>
                <w:b/>
                <w:color w:val="auto"/>
              </w:rPr>
              <w:t>說出扣快球</w:t>
            </w:r>
            <w:proofErr w:type="gramEnd"/>
            <w:r w:rsidRPr="00BE5C97">
              <w:rPr>
                <w:rFonts w:ascii="標楷體" w:eastAsia="標楷體" w:hAnsi="標楷體" w:cs="標楷體" w:hint="eastAsia"/>
                <w:b/>
                <w:color w:val="auto"/>
              </w:rPr>
              <w:t>動作要領</w:t>
            </w:r>
          </w:p>
          <w:p w14:paraId="032DA4EB"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w:t>
            </w:r>
            <w:proofErr w:type="gramStart"/>
            <w:r w:rsidRPr="00BE5C97">
              <w:rPr>
                <w:rFonts w:ascii="標楷體" w:eastAsia="標楷體" w:hAnsi="標楷體" w:cs="標楷體" w:hint="eastAsia"/>
                <w:color w:val="auto"/>
              </w:rPr>
              <w:t>攻擊手需在</w:t>
            </w:r>
            <w:proofErr w:type="gramEnd"/>
            <w:r w:rsidRPr="00BE5C97">
              <w:rPr>
                <w:rFonts w:ascii="標楷體" w:eastAsia="標楷體" w:hAnsi="標楷體" w:cs="標楷體" w:hint="eastAsia"/>
                <w:color w:val="auto"/>
              </w:rPr>
              <w:t>舉球員尚未觸球前準備起跳，</w:t>
            </w:r>
            <w:proofErr w:type="gramStart"/>
            <w:r w:rsidRPr="00BE5C97">
              <w:rPr>
                <w:rFonts w:ascii="標楷體" w:eastAsia="標楷體" w:hAnsi="標楷體" w:cs="標楷體" w:hint="eastAsia"/>
                <w:color w:val="auto"/>
              </w:rPr>
              <w:t>迅速揮臂擊</w:t>
            </w:r>
            <w:proofErr w:type="gramEnd"/>
            <w:r w:rsidRPr="00BE5C97">
              <w:rPr>
                <w:rFonts w:ascii="標楷體" w:eastAsia="標楷體" w:hAnsi="標楷體" w:cs="標楷體" w:hint="eastAsia"/>
                <w:color w:val="auto"/>
              </w:rPr>
              <w:t>球，目的要使對方攔網不及。</w:t>
            </w:r>
          </w:p>
          <w:p w14:paraId="091C8EBC" w14:textId="77777777" w:rsidR="00F77C2F" w:rsidRPr="00BE5C97" w:rsidRDefault="00F77C2F" w:rsidP="007264D9">
            <w:pPr>
              <w:spacing w:line="260" w:lineRule="exact"/>
              <w:jc w:val="left"/>
            </w:pPr>
            <w:r w:rsidRPr="00BE5C97">
              <w:rPr>
                <w:rFonts w:ascii="標楷體" w:eastAsia="標楷體" w:hAnsi="標楷體" w:cs="標楷體" w:hint="eastAsia"/>
                <w:color w:val="auto"/>
              </w:rPr>
              <w:t>2.示範：隨著接發球越過攻擊手身體位置，攻擊手隨即啟動助跑加速，在舉球員尚未將球傳出之前迅速起跳。</w:t>
            </w:r>
          </w:p>
          <w:p w14:paraId="279C8117" w14:textId="77777777" w:rsidR="00F77C2F" w:rsidRPr="00BE5C97" w:rsidRDefault="00F77C2F" w:rsidP="007264D9">
            <w:pPr>
              <w:spacing w:line="260" w:lineRule="exact"/>
              <w:jc w:val="left"/>
            </w:pPr>
            <w:r w:rsidRPr="00BE5C97">
              <w:rPr>
                <w:rFonts w:ascii="標楷體" w:eastAsia="標楷體" w:hAnsi="標楷體" w:cs="標楷體" w:hint="eastAsia"/>
                <w:color w:val="auto"/>
              </w:rPr>
              <w:t>3.操作：起跳後迅速</w:t>
            </w:r>
            <w:proofErr w:type="gramStart"/>
            <w:r w:rsidRPr="00BE5C97">
              <w:rPr>
                <w:rFonts w:ascii="標楷體" w:eastAsia="標楷體" w:hAnsi="標楷體" w:cs="標楷體" w:hint="eastAsia"/>
                <w:color w:val="auto"/>
              </w:rPr>
              <w:t>揮臂，</w:t>
            </w:r>
            <w:proofErr w:type="gramEnd"/>
            <w:r w:rsidRPr="00BE5C97">
              <w:rPr>
                <w:rFonts w:ascii="標楷體" w:eastAsia="標楷體" w:hAnsi="標楷體" w:cs="標楷體" w:hint="eastAsia"/>
                <w:color w:val="auto"/>
              </w:rPr>
              <w:t>在舉球員傳球出網口時，瞬間將</w:t>
            </w:r>
            <w:proofErr w:type="gramStart"/>
            <w:r w:rsidRPr="00BE5C97">
              <w:rPr>
                <w:rFonts w:ascii="標楷體" w:eastAsia="標楷體" w:hAnsi="標楷體" w:cs="標楷體" w:hint="eastAsia"/>
                <w:color w:val="auto"/>
              </w:rPr>
              <w:t>球扣</w:t>
            </w:r>
            <w:proofErr w:type="gramEnd"/>
            <w:r w:rsidRPr="00BE5C97">
              <w:rPr>
                <w:rFonts w:ascii="標楷體" w:eastAsia="標楷體" w:hAnsi="標楷體" w:cs="標楷體" w:hint="eastAsia"/>
                <w:color w:val="auto"/>
              </w:rPr>
              <w:t>出。</w:t>
            </w:r>
          </w:p>
          <w:p w14:paraId="3A112211"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四、活動「</w:t>
            </w:r>
            <w:proofErr w:type="gramStart"/>
            <w:r w:rsidRPr="00BE5C97">
              <w:rPr>
                <w:rFonts w:ascii="標楷體" w:eastAsia="標楷體" w:hAnsi="標楷體" w:cs="標楷體" w:hint="eastAsia"/>
                <w:b/>
                <w:color w:val="auto"/>
              </w:rPr>
              <w:t>扣快球</w:t>
            </w:r>
            <w:proofErr w:type="gramEnd"/>
            <w:r w:rsidRPr="00BE5C97">
              <w:rPr>
                <w:rFonts w:ascii="標楷體" w:eastAsia="標楷體" w:hAnsi="標楷體" w:cs="標楷體" w:hint="eastAsia"/>
                <w:b/>
                <w:color w:val="auto"/>
              </w:rPr>
              <w:t>練習」</w:t>
            </w:r>
          </w:p>
          <w:p w14:paraId="3E54C526"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1.說明：以扣球者速度為主，</w:t>
            </w:r>
            <w:proofErr w:type="gramStart"/>
            <w:r w:rsidRPr="00BE5C97">
              <w:rPr>
                <w:rFonts w:ascii="標楷體" w:eastAsia="標楷體" w:hAnsi="標楷體" w:cs="標楷體" w:hint="eastAsia"/>
                <w:color w:val="auto"/>
              </w:rPr>
              <w:t>舉球者</w:t>
            </w:r>
            <w:proofErr w:type="gramEnd"/>
            <w:r w:rsidRPr="00BE5C97">
              <w:rPr>
                <w:rFonts w:ascii="標楷體" w:eastAsia="標楷體" w:hAnsi="標楷體" w:cs="標楷體" w:hint="eastAsia"/>
                <w:color w:val="auto"/>
              </w:rPr>
              <w:t>配合將球送至扣球位置，扣球者迅速完成</w:t>
            </w:r>
            <w:proofErr w:type="gramStart"/>
            <w:r w:rsidRPr="00BE5C97">
              <w:rPr>
                <w:rFonts w:ascii="標楷體" w:eastAsia="標楷體" w:hAnsi="標楷體" w:cs="標楷體" w:hint="eastAsia"/>
                <w:color w:val="auto"/>
              </w:rPr>
              <w:t>助跑揮臂</w:t>
            </w:r>
            <w:r w:rsidRPr="00BE5C97">
              <w:rPr>
                <w:rFonts w:ascii="標楷體" w:eastAsia="標楷體" w:hAnsi="標楷體" w:cs="標楷體" w:hint="eastAsia"/>
                <w:color w:val="auto"/>
              </w:rPr>
              <w:lastRenderedPageBreak/>
              <w:t>扣</w:t>
            </w:r>
            <w:proofErr w:type="gramEnd"/>
            <w:r w:rsidRPr="00BE5C97">
              <w:rPr>
                <w:rFonts w:ascii="標楷體" w:eastAsia="標楷體" w:hAnsi="標楷體" w:cs="標楷體" w:hint="eastAsia"/>
                <w:color w:val="auto"/>
              </w:rPr>
              <w:t>球動作。</w:t>
            </w:r>
          </w:p>
          <w:p w14:paraId="551C123A"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2.講解：扣球者助跑節奏輕快，出手不求加重力道，目的要將球快速扣進對方場區內。</w:t>
            </w:r>
          </w:p>
          <w:p w14:paraId="30F42997" w14:textId="77777777" w:rsidR="00F77C2F" w:rsidRPr="00BE5C97" w:rsidRDefault="00F77C2F" w:rsidP="007264D9">
            <w:pPr>
              <w:spacing w:line="260" w:lineRule="exact"/>
              <w:jc w:val="left"/>
            </w:pPr>
            <w:r w:rsidRPr="00BE5C97">
              <w:rPr>
                <w:rFonts w:ascii="標楷體" w:eastAsia="標楷體" w:hAnsi="標楷體" w:cs="標楷體" w:hint="eastAsia"/>
                <w:color w:val="auto"/>
              </w:rPr>
              <w:t>3.示範：扣球者要完整做好助跑、起跳，並掌握擊球時間，才能</w:t>
            </w:r>
            <w:proofErr w:type="gramStart"/>
            <w:r w:rsidRPr="00BE5C97">
              <w:rPr>
                <w:rFonts w:ascii="標楷體" w:eastAsia="標楷體" w:hAnsi="標楷體" w:cs="標楷體" w:hint="eastAsia"/>
                <w:color w:val="auto"/>
              </w:rPr>
              <w:t>讓扣快</w:t>
            </w:r>
            <w:proofErr w:type="gramEnd"/>
            <w:r w:rsidRPr="00BE5C97">
              <w:rPr>
                <w:rFonts w:ascii="標楷體" w:eastAsia="標楷體" w:hAnsi="標楷體" w:cs="標楷體" w:hint="eastAsia"/>
                <w:color w:val="auto"/>
              </w:rPr>
              <w:t>球特性發揮出來。</w:t>
            </w:r>
          </w:p>
          <w:p w14:paraId="432DEE9D" w14:textId="21EC5CA0" w:rsidR="00F77C2F" w:rsidRDefault="00F77C2F"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4.操作：舉球員</w:t>
            </w:r>
            <w:proofErr w:type="gramStart"/>
            <w:r w:rsidRPr="00BE5C97">
              <w:rPr>
                <w:rFonts w:ascii="標楷體" w:eastAsia="標楷體" w:hAnsi="標楷體" w:cs="標楷體" w:hint="eastAsia"/>
                <w:color w:val="auto"/>
              </w:rPr>
              <w:t>在拋球</w:t>
            </w:r>
            <w:proofErr w:type="gramEnd"/>
            <w:r w:rsidRPr="00BE5C97">
              <w:rPr>
                <w:rFonts w:ascii="標楷體" w:eastAsia="標楷體" w:hAnsi="標楷體" w:cs="標楷體" w:hint="eastAsia"/>
                <w:color w:val="auto"/>
              </w:rPr>
              <w:t>過程中要記住每位攻擊手的助跑速度和擊球高度，未來</w:t>
            </w:r>
            <w:proofErr w:type="gramStart"/>
            <w:r w:rsidRPr="00BE5C97">
              <w:rPr>
                <w:rFonts w:ascii="標楷體" w:eastAsia="標楷體" w:hAnsi="標楷體" w:cs="標楷體" w:hint="eastAsia"/>
                <w:color w:val="auto"/>
              </w:rPr>
              <w:t>在舉球</w:t>
            </w:r>
            <w:proofErr w:type="gramEnd"/>
            <w:r w:rsidRPr="00BE5C97">
              <w:rPr>
                <w:rFonts w:ascii="標楷體" w:eastAsia="標楷體" w:hAnsi="標楷體" w:cs="標楷體" w:hint="eastAsia"/>
                <w:color w:val="auto"/>
              </w:rPr>
              <w:t>時才能相互搭配完成快攻扣球。</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27CF61" w14:textId="03AA26A4" w:rsidR="00F77C2F" w:rsidRDefault="00F77C2F"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99241E" w14:textId="77777777" w:rsidR="00F77C2F" w:rsidRPr="00BE5C97" w:rsidRDefault="00F77C2F"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164BADFB" w14:textId="5B0B51C3" w:rsidR="00F77C2F" w:rsidRDefault="00F77C2F"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4C8EE3"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1.提問：是否能說出</w:t>
            </w:r>
            <w:proofErr w:type="gramStart"/>
            <w:r w:rsidRPr="00BE5C97">
              <w:rPr>
                <w:rFonts w:ascii="標楷體" w:eastAsia="標楷體" w:hAnsi="標楷體" w:cs="標楷體" w:hint="eastAsia"/>
                <w:bCs/>
                <w:snapToGrid w:val="0"/>
                <w:color w:val="auto"/>
              </w:rPr>
              <w:t>各種舉球戰術</w:t>
            </w:r>
            <w:proofErr w:type="gramEnd"/>
            <w:r w:rsidRPr="00BE5C97">
              <w:rPr>
                <w:rFonts w:ascii="標楷體" w:eastAsia="標楷體" w:hAnsi="標楷體" w:cs="標楷體" w:hint="eastAsia"/>
                <w:bCs/>
                <w:snapToGrid w:val="0"/>
                <w:color w:val="auto"/>
              </w:rPr>
              <w:t>號碼的差異性。</w:t>
            </w:r>
          </w:p>
          <w:p w14:paraId="00128DA2"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2.觀察：是否認真參與討論初級進攻戰術，需要運用哪些已學會的技巧。</w:t>
            </w:r>
          </w:p>
          <w:p w14:paraId="62D03A4B"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3.實作：能寫出常見的進攻戰術暗號。</w:t>
            </w:r>
          </w:p>
          <w:p w14:paraId="69594329" w14:textId="77777777" w:rsidR="00F77C2F" w:rsidRPr="00BE5C97" w:rsidRDefault="00F77C2F" w:rsidP="007264D9">
            <w:pPr>
              <w:spacing w:line="260" w:lineRule="exact"/>
              <w:jc w:val="left"/>
            </w:pPr>
            <w:r w:rsidRPr="00BE5C97">
              <w:rPr>
                <w:rFonts w:ascii="標楷體" w:eastAsia="標楷體" w:hAnsi="標楷體" w:cs="標楷體" w:hint="eastAsia"/>
                <w:color w:val="auto"/>
              </w:rPr>
              <w:t>4.觀察：是否認真</w:t>
            </w:r>
            <w:proofErr w:type="gramStart"/>
            <w:r w:rsidRPr="00BE5C97">
              <w:rPr>
                <w:rFonts w:ascii="標楷體" w:eastAsia="標楷體" w:hAnsi="標楷體" w:cs="標楷體" w:hint="eastAsia"/>
                <w:color w:val="auto"/>
              </w:rPr>
              <w:t>參與扣快球</w:t>
            </w:r>
            <w:proofErr w:type="gramEnd"/>
            <w:r w:rsidRPr="00BE5C97">
              <w:rPr>
                <w:rFonts w:ascii="標楷體" w:eastAsia="標楷體" w:hAnsi="標楷體" w:cs="標楷體" w:hint="eastAsia"/>
                <w:color w:val="auto"/>
              </w:rPr>
              <w:t>練習。</w:t>
            </w:r>
          </w:p>
          <w:p w14:paraId="2072634C" w14:textId="77777777" w:rsidR="00F77C2F" w:rsidRPr="00BE5C97" w:rsidRDefault="00F77C2F" w:rsidP="007264D9">
            <w:pPr>
              <w:spacing w:line="260" w:lineRule="exact"/>
              <w:jc w:val="left"/>
            </w:pPr>
            <w:r w:rsidRPr="00BE5C97">
              <w:rPr>
                <w:rFonts w:ascii="標楷體" w:eastAsia="標楷體" w:hAnsi="標楷體" w:cs="標楷體" w:hint="eastAsia"/>
                <w:color w:val="auto"/>
              </w:rPr>
              <w:t>5.實作：能加速起跳，完成</w:t>
            </w:r>
            <w:proofErr w:type="gramStart"/>
            <w:r w:rsidRPr="00BE5C97">
              <w:rPr>
                <w:rFonts w:ascii="標楷體" w:eastAsia="標楷體" w:hAnsi="標楷體" w:cs="標楷體" w:hint="eastAsia"/>
                <w:color w:val="auto"/>
              </w:rPr>
              <w:t>快速揮臂擊球</w:t>
            </w:r>
            <w:proofErr w:type="gramEnd"/>
            <w:r w:rsidRPr="00BE5C97">
              <w:rPr>
                <w:rFonts w:ascii="標楷體" w:eastAsia="標楷體" w:hAnsi="標楷體" w:cs="標楷體" w:hint="eastAsia"/>
                <w:color w:val="auto"/>
              </w:rPr>
              <w:t>練習。</w:t>
            </w:r>
          </w:p>
          <w:p w14:paraId="705E45AE" w14:textId="5F58278F" w:rsidR="00F77C2F" w:rsidRPr="00A42EF1" w:rsidRDefault="00F77C2F"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6.發表：能正確</w:t>
            </w:r>
            <w:r w:rsidRPr="00BE5C97">
              <w:rPr>
                <w:rFonts w:ascii="標楷體" w:eastAsia="標楷體" w:hAnsi="標楷體" w:cs="標楷體" w:hint="eastAsia"/>
                <w:color w:val="auto"/>
              </w:rPr>
              <w:lastRenderedPageBreak/>
              <w:t>的</w:t>
            </w:r>
            <w:proofErr w:type="gramStart"/>
            <w:r w:rsidRPr="00BE5C97">
              <w:rPr>
                <w:rFonts w:ascii="標楷體" w:eastAsia="標楷體" w:hAnsi="標楷體" w:cs="標楷體" w:hint="eastAsia"/>
                <w:color w:val="auto"/>
              </w:rPr>
              <w:t>說出扣快球</w:t>
            </w:r>
            <w:proofErr w:type="gramEnd"/>
            <w:r w:rsidRPr="00BE5C97">
              <w:rPr>
                <w:rFonts w:ascii="標楷體" w:eastAsia="標楷體" w:hAnsi="標楷體" w:cs="標楷體" w:hint="eastAsia"/>
                <w:color w:val="auto"/>
              </w:rPr>
              <w:t>動作要領。</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F287B1" w14:textId="77777777" w:rsidR="00F77C2F" w:rsidRPr="00BE5C97" w:rsidRDefault="00F77C2F"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6BA419B2" w14:textId="1A4C7CFA" w:rsidR="00F77C2F" w:rsidRPr="00A42EF1" w:rsidRDefault="00F77C2F"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11C81703" w14:textId="77777777" w:rsidR="00F77C2F" w:rsidRPr="00711A06" w:rsidRDefault="00F77C2F" w:rsidP="00EC694E">
            <w:pPr>
              <w:jc w:val="left"/>
              <w:rPr>
                <w:rFonts w:ascii="標楷體" w:eastAsia="標楷體" w:hAnsi="標楷體"/>
              </w:rPr>
            </w:pPr>
            <w:r w:rsidRPr="00711A06">
              <w:rPr>
                <w:rFonts w:ascii="標楷體" w:eastAsia="標楷體" w:hAnsi="標楷體" w:hint="eastAsia"/>
              </w:rPr>
              <w:t xml:space="preserve">29-1總彩排 </w:t>
            </w:r>
          </w:p>
          <w:p w14:paraId="117ABAAD" w14:textId="4427841D" w:rsidR="00F77C2F" w:rsidRPr="00500692" w:rsidRDefault="00F77C2F"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2</w:t>
            </w:r>
            <w:proofErr w:type="gramStart"/>
            <w:r w:rsidRPr="00141501">
              <w:rPr>
                <w:rFonts w:ascii="標楷體" w:eastAsia="標楷體" w:hAnsi="標楷體" w:hint="eastAsia"/>
              </w:rPr>
              <w:t>七</w:t>
            </w:r>
            <w:proofErr w:type="gramEnd"/>
            <w:r w:rsidRPr="00141501">
              <w:rPr>
                <w:rFonts w:ascii="標楷體" w:eastAsia="標楷體" w:hAnsi="標楷體" w:hint="eastAsia"/>
              </w:rPr>
              <w:t xml:space="preserve">年級詩詞吟唱  </w:t>
            </w:r>
            <w:r w:rsidRPr="00141501">
              <w:rPr>
                <w:rFonts w:ascii="標楷體" w:eastAsia="標楷體" w:hAnsi="標楷體" w:hint="eastAsia"/>
              </w:rPr>
              <w:br/>
              <w:t>2九年級課輔</w:t>
            </w:r>
            <w:proofErr w:type="gramStart"/>
            <w:r w:rsidRPr="00141501">
              <w:rPr>
                <w:rFonts w:ascii="標楷體" w:eastAsia="標楷體" w:hAnsi="標楷體" w:hint="eastAsia"/>
              </w:rPr>
              <w:t>及學扶結</w:t>
            </w:r>
            <w:proofErr w:type="gramEnd"/>
            <w:r w:rsidRPr="00141501">
              <w:rPr>
                <w:rFonts w:ascii="標楷體" w:eastAsia="標楷體" w:hAnsi="標楷體" w:hint="eastAsia"/>
              </w:rPr>
              <w:t xml:space="preserve">束 </w:t>
            </w:r>
          </w:p>
        </w:tc>
      </w:tr>
      <w:tr w:rsidR="00F77C2F" w14:paraId="1FB25F18"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3B93715" w14:textId="290A6501" w:rsidR="00F77C2F" w:rsidRDefault="00F77C2F"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5/4-5/10</w:t>
            </w:r>
          </w:p>
        </w:tc>
        <w:tc>
          <w:tcPr>
            <w:tcW w:w="1559" w:type="dxa"/>
            <w:tcBorders>
              <w:top w:val="single" w:sz="8" w:space="0" w:color="000000"/>
              <w:left w:val="single" w:sz="8" w:space="0" w:color="000000"/>
              <w:bottom w:val="single" w:sz="8" w:space="0" w:color="000000"/>
              <w:right w:val="single" w:sz="8" w:space="0" w:color="000000"/>
            </w:tcBorders>
          </w:tcPr>
          <w:p w14:paraId="036336F9" w14:textId="77777777" w:rsidR="00F77C2F" w:rsidRPr="00BE5C97" w:rsidRDefault="00F77C2F" w:rsidP="007264D9">
            <w:pPr>
              <w:spacing w:line="260" w:lineRule="exact"/>
              <w:jc w:val="left"/>
            </w:pPr>
            <w:r w:rsidRPr="00BE5C97">
              <w:rPr>
                <w:rFonts w:ascii="標楷體" w:eastAsia="標楷體" w:hAnsi="標楷體" w:cs="標楷體" w:hint="eastAsia"/>
                <w:color w:val="auto"/>
              </w:rPr>
              <w:t>1c-IV-1 了解各項運動基礎原理和規則。1d-IV-1 了解各項運動技能原理。</w:t>
            </w:r>
          </w:p>
          <w:p w14:paraId="1040B21F" w14:textId="77777777" w:rsidR="00F77C2F" w:rsidRPr="00BE5C97" w:rsidRDefault="00F77C2F" w:rsidP="007264D9">
            <w:pPr>
              <w:spacing w:line="260" w:lineRule="exact"/>
              <w:jc w:val="left"/>
            </w:pPr>
            <w:r w:rsidRPr="00BE5C97">
              <w:rPr>
                <w:rFonts w:ascii="標楷體" w:eastAsia="標楷體" w:hAnsi="標楷體" w:cs="標楷體" w:hint="eastAsia"/>
                <w:color w:val="auto"/>
              </w:rPr>
              <w:t>1d-IV-3 應用運動比賽的各項策略。</w:t>
            </w:r>
          </w:p>
          <w:p w14:paraId="6382ECAE" w14:textId="1CFE0390" w:rsidR="00F77C2F" w:rsidRDefault="00F77C2F"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2c-IV-2 表現利他合群的態度，與他人理性溝通與和諧互動。</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0BEB710" w14:textId="57DB7CE9" w:rsidR="00F77C2F" w:rsidRDefault="00F77C2F" w:rsidP="00EC694E">
            <w:pPr>
              <w:jc w:val="center"/>
              <w:rPr>
                <w:rFonts w:ascii="標楷體" w:eastAsia="標楷體" w:hAnsi="標楷體" w:cs="標楷體"/>
                <w:color w:val="FF0000"/>
                <w:sz w:val="24"/>
                <w:szCs w:val="24"/>
              </w:rPr>
            </w:pPr>
            <w:r w:rsidRPr="00BE5C97">
              <w:rPr>
                <w:rFonts w:eastAsia="標楷體" w:hint="eastAsia"/>
                <w:color w:val="auto"/>
              </w:rPr>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A53C911"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t>第五篇動如脫兔</w:t>
            </w:r>
          </w:p>
          <w:p w14:paraId="1B556386" w14:textId="77777777" w:rsidR="00F77C2F" w:rsidRPr="00BE5C97" w:rsidRDefault="00F77C2F" w:rsidP="007264D9">
            <w:pPr>
              <w:spacing w:line="260" w:lineRule="exact"/>
              <w:jc w:val="left"/>
            </w:pPr>
            <w:r w:rsidRPr="00BE5C97">
              <w:rPr>
                <w:rFonts w:ascii="標楷體" w:eastAsia="標楷體" w:hAnsi="標楷體" w:cs="標楷體" w:hint="eastAsia"/>
                <w:bCs/>
                <w:snapToGrid w:val="0"/>
                <w:color w:val="auto"/>
              </w:rPr>
              <w:t>第3章排球～初級進攻戰術</w:t>
            </w:r>
          </w:p>
          <w:p w14:paraId="35D7D70F" w14:textId="77777777" w:rsidR="00F77C2F" w:rsidRPr="00BE5C97" w:rsidRDefault="00F77C2F" w:rsidP="007264D9">
            <w:pPr>
              <w:spacing w:line="260" w:lineRule="exact"/>
              <w:jc w:val="left"/>
              <w:rPr>
                <w:b/>
                <w:bCs/>
                <w:snapToGrid w:val="0"/>
              </w:rPr>
            </w:pPr>
            <w:r w:rsidRPr="00BE5C97">
              <w:rPr>
                <w:rFonts w:ascii="標楷體" w:eastAsia="標楷體" w:hAnsi="標楷體" w:cs="標楷體" w:hint="eastAsia"/>
                <w:b/>
                <w:bCs/>
                <w:snapToGrid w:val="0"/>
                <w:color w:val="auto"/>
              </w:rPr>
              <w:t>一、A、B、C、D快攻介紹</w:t>
            </w:r>
          </w:p>
          <w:p w14:paraId="346229F3"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1.說明：A、B、C、D是國際通用的快攻戰術暗號，讓</w:t>
            </w:r>
            <w:proofErr w:type="gramStart"/>
            <w:r w:rsidRPr="00BE5C97">
              <w:rPr>
                <w:rFonts w:ascii="標楷體" w:eastAsia="標楷體" w:hAnsi="標楷體" w:cs="標楷體" w:hint="eastAsia"/>
                <w:bCs/>
                <w:snapToGrid w:val="0"/>
                <w:color w:val="auto"/>
              </w:rPr>
              <w:t>球員在場上</w:t>
            </w:r>
            <w:proofErr w:type="gramEnd"/>
            <w:r w:rsidRPr="00BE5C97">
              <w:rPr>
                <w:rFonts w:ascii="標楷體" w:eastAsia="標楷體" w:hAnsi="標楷體" w:cs="標楷體" w:hint="eastAsia"/>
                <w:bCs/>
                <w:snapToGrid w:val="0"/>
                <w:color w:val="auto"/>
              </w:rPr>
              <w:t>能快速意會完成攻擊。</w:t>
            </w:r>
          </w:p>
          <w:p w14:paraId="34F01E67"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2.講解：快攻是以舉球員為中心，舉球員與攻擊手做出距離遠近、身體前後，不同形態的進攻方式。</w:t>
            </w:r>
          </w:p>
          <w:p w14:paraId="7ACB2810"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3.示範：</w:t>
            </w:r>
            <w:proofErr w:type="gramStart"/>
            <w:r w:rsidRPr="00BE5C97">
              <w:rPr>
                <w:rFonts w:ascii="標楷體" w:eastAsia="標楷體" w:hAnsi="標楷體" w:cs="標楷體" w:hint="eastAsia"/>
                <w:bCs/>
                <w:snapToGrid w:val="0"/>
                <w:color w:val="auto"/>
              </w:rPr>
              <w:t>用扣快</w:t>
            </w:r>
            <w:proofErr w:type="gramEnd"/>
            <w:r w:rsidRPr="00BE5C97">
              <w:rPr>
                <w:rFonts w:ascii="標楷體" w:eastAsia="標楷體" w:hAnsi="標楷體" w:cs="標楷體" w:hint="eastAsia"/>
                <w:bCs/>
                <w:snapToGrid w:val="0"/>
                <w:color w:val="auto"/>
              </w:rPr>
              <w:t>球的方式，A與C式快攻是距離舉球員前後0.5公尺的近身攻擊，B與D是快攻是距離舉球員前後3公尺</w:t>
            </w:r>
            <w:proofErr w:type="gramStart"/>
            <w:r w:rsidRPr="00BE5C97">
              <w:rPr>
                <w:rFonts w:ascii="標楷體" w:eastAsia="標楷體" w:hAnsi="標楷體" w:cs="標楷體" w:hint="eastAsia"/>
                <w:bCs/>
                <w:snapToGrid w:val="0"/>
                <w:color w:val="auto"/>
              </w:rPr>
              <w:t>的遠身攻</w:t>
            </w:r>
            <w:proofErr w:type="gramEnd"/>
            <w:r w:rsidRPr="00BE5C97">
              <w:rPr>
                <w:rFonts w:ascii="標楷體" w:eastAsia="標楷體" w:hAnsi="標楷體" w:cs="標楷體" w:hint="eastAsia"/>
                <w:bCs/>
                <w:snapToGrid w:val="0"/>
                <w:color w:val="auto"/>
              </w:rPr>
              <w:t>擊。</w:t>
            </w:r>
          </w:p>
          <w:p w14:paraId="5ECCD510"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二、活動「A式快攻練習」</w:t>
            </w:r>
          </w:p>
          <w:p w14:paraId="7316AC56"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w:t>
            </w:r>
            <w:proofErr w:type="gramStart"/>
            <w:r w:rsidRPr="00BE5C97">
              <w:rPr>
                <w:rFonts w:ascii="標楷體" w:eastAsia="標楷體" w:hAnsi="標楷體" w:cs="標楷體" w:hint="eastAsia"/>
                <w:color w:val="auto"/>
              </w:rPr>
              <w:t>與扣快</w:t>
            </w:r>
            <w:proofErr w:type="gramEnd"/>
            <w:r w:rsidRPr="00BE5C97">
              <w:rPr>
                <w:rFonts w:ascii="標楷體" w:eastAsia="標楷體" w:hAnsi="標楷體" w:cs="標楷體" w:hint="eastAsia"/>
                <w:color w:val="auto"/>
              </w:rPr>
              <w:t>球練習相似，增加一位學生</w:t>
            </w:r>
            <w:proofErr w:type="gramStart"/>
            <w:r w:rsidRPr="00BE5C97">
              <w:rPr>
                <w:rFonts w:ascii="標楷體" w:eastAsia="標楷體" w:hAnsi="標楷體" w:cs="標楷體" w:hint="eastAsia"/>
                <w:color w:val="auto"/>
              </w:rPr>
              <w:t>拋球給</w:t>
            </w:r>
            <w:proofErr w:type="gramEnd"/>
            <w:r w:rsidRPr="00BE5C97">
              <w:rPr>
                <w:rFonts w:ascii="標楷體" w:eastAsia="標楷體" w:hAnsi="標楷體" w:cs="標楷體" w:hint="eastAsia"/>
                <w:color w:val="auto"/>
              </w:rPr>
              <w:t>舉球員，舉球員用高手傳球方式將球送至攻擊手的擊球位置。</w:t>
            </w:r>
          </w:p>
          <w:p w14:paraId="47DE642A"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2.講解：</w:t>
            </w:r>
            <w:proofErr w:type="gramStart"/>
            <w:r w:rsidRPr="00BE5C97">
              <w:rPr>
                <w:rFonts w:ascii="標楷體" w:eastAsia="標楷體" w:hAnsi="標楷體" w:cs="標楷體" w:hint="eastAsia"/>
                <w:color w:val="auto"/>
              </w:rPr>
              <w:t>學生拋球的</w:t>
            </w:r>
            <w:proofErr w:type="gramEnd"/>
            <w:r w:rsidRPr="00BE5C97">
              <w:rPr>
                <w:rFonts w:ascii="標楷體" w:eastAsia="標楷體" w:hAnsi="標楷體" w:cs="標楷體" w:hint="eastAsia"/>
                <w:color w:val="auto"/>
              </w:rPr>
              <w:t>的時機很</w:t>
            </w:r>
            <w:r w:rsidRPr="00BE5C97">
              <w:rPr>
                <w:rFonts w:ascii="標楷體" w:eastAsia="標楷體" w:hAnsi="標楷體" w:cs="標楷體" w:hint="eastAsia"/>
                <w:color w:val="auto"/>
              </w:rPr>
              <w:lastRenderedPageBreak/>
              <w:t>重要，</w:t>
            </w:r>
            <w:proofErr w:type="gramStart"/>
            <w:r w:rsidRPr="00BE5C97">
              <w:rPr>
                <w:rFonts w:ascii="標楷體" w:eastAsia="標楷體" w:hAnsi="標楷體" w:cs="標楷體" w:hint="eastAsia"/>
                <w:color w:val="auto"/>
              </w:rPr>
              <w:t>拋球</w:t>
            </w:r>
            <w:proofErr w:type="gramEnd"/>
            <w:r w:rsidRPr="00BE5C97">
              <w:rPr>
                <w:rFonts w:ascii="標楷體" w:eastAsia="標楷體" w:hAnsi="標楷體" w:cs="標楷體" w:hint="eastAsia"/>
                <w:color w:val="auto"/>
              </w:rPr>
              <w:t>前要先喊聲示意給攻擊手和舉球員，讓攻擊手做好啟動助跑的準備。</w:t>
            </w:r>
          </w:p>
          <w:p w14:paraId="39B58217" w14:textId="77777777" w:rsidR="00F77C2F" w:rsidRPr="00BE5C97" w:rsidRDefault="00F77C2F" w:rsidP="007264D9">
            <w:pPr>
              <w:spacing w:line="260" w:lineRule="exact"/>
              <w:jc w:val="left"/>
            </w:pPr>
            <w:r w:rsidRPr="00BE5C97">
              <w:rPr>
                <w:rFonts w:ascii="標楷體" w:eastAsia="標楷體" w:hAnsi="標楷體" w:cs="標楷體" w:hint="eastAsia"/>
                <w:color w:val="auto"/>
              </w:rPr>
              <w:t>3.示範：</w:t>
            </w:r>
            <w:proofErr w:type="gramStart"/>
            <w:r w:rsidRPr="00BE5C97">
              <w:rPr>
                <w:rFonts w:ascii="標楷體" w:eastAsia="標楷體" w:hAnsi="標楷體" w:cs="標楷體" w:hint="eastAsia"/>
                <w:color w:val="auto"/>
              </w:rPr>
              <w:t>拋球</w:t>
            </w:r>
            <w:proofErr w:type="gramEnd"/>
            <w:r w:rsidRPr="00BE5C97">
              <w:rPr>
                <w:rFonts w:ascii="標楷體" w:eastAsia="標楷體" w:hAnsi="標楷體" w:cs="標楷體" w:hint="eastAsia"/>
                <w:color w:val="auto"/>
              </w:rPr>
              <w:t>一過攻擊手頭頂上方，攻擊手隨即啟動助跑起跳，待舉球員將球傳出球網上</w:t>
            </w:r>
            <w:proofErr w:type="gramStart"/>
            <w:r w:rsidRPr="00BE5C97">
              <w:rPr>
                <w:rFonts w:ascii="標楷體" w:eastAsia="標楷體" w:hAnsi="標楷體" w:cs="標楷體" w:hint="eastAsia"/>
                <w:color w:val="auto"/>
              </w:rPr>
              <w:t>緣後，揮</w:t>
            </w:r>
            <w:proofErr w:type="gramEnd"/>
            <w:r w:rsidRPr="00BE5C97">
              <w:rPr>
                <w:rFonts w:ascii="標楷體" w:eastAsia="標楷體" w:hAnsi="標楷體" w:cs="標楷體" w:hint="eastAsia"/>
                <w:color w:val="auto"/>
              </w:rPr>
              <w:t>臂擊球至對方場區內。</w:t>
            </w:r>
          </w:p>
          <w:p w14:paraId="034C763D" w14:textId="77777777" w:rsidR="00F77C2F" w:rsidRPr="00BE5C97" w:rsidRDefault="00F77C2F" w:rsidP="007264D9">
            <w:pPr>
              <w:spacing w:line="260" w:lineRule="exact"/>
              <w:jc w:val="left"/>
            </w:pPr>
            <w:r w:rsidRPr="00BE5C97">
              <w:rPr>
                <w:rFonts w:ascii="標楷體" w:eastAsia="標楷體" w:hAnsi="標楷體" w:cs="標楷體" w:hint="eastAsia"/>
                <w:color w:val="auto"/>
              </w:rPr>
              <w:t>4.操作：舉球員需配合攻擊手的助跑速度及起跳高度，</w:t>
            </w:r>
            <w:proofErr w:type="gramStart"/>
            <w:r w:rsidRPr="00BE5C97">
              <w:rPr>
                <w:rFonts w:ascii="標楷體" w:eastAsia="標楷體" w:hAnsi="標楷體" w:cs="標楷體" w:hint="eastAsia"/>
                <w:color w:val="auto"/>
              </w:rPr>
              <w:t>舉球時</w:t>
            </w:r>
            <w:proofErr w:type="gramEnd"/>
            <w:r w:rsidRPr="00BE5C97">
              <w:rPr>
                <w:rFonts w:ascii="標楷體" w:eastAsia="標楷體" w:hAnsi="標楷體" w:cs="標楷體" w:hint="eastAsia"/>
                <w:color w:val="auto"/>
              </w:rPr>
              <w:t>眼睛正視來球，餘光瞄準扣球者的擊球位置，再將球傳出完成A式快攻。</w:t>
            </w:r>
          </w:p>
          <w:p w14:paraId="2760B962"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三、初級進攻戰術</w:t>
            </w:r>
            <w:proofErr w:type="gramStart"/>
            <w:r w:rsidRPr="00BE5C97">
              <w:rPr>
                <w:rFonts w:ascii="標楷體" w:eastAsia="標楷體" w:hAnsi="標楷體" w:cs="標楷體" w:hint="eastAsia"/>
                <w:b/>
                <w:color w:val="auto"/>
              </w:rPr>
              <w:t>─</w:t>
            </w:r>
            <w:proofErr w:type="gramEnd"/>
            <w:r w:rsidRPr="00BE5C97">
              <w:rPr>
                <w:rFonts w:ascii="標楷體" w:eastAsia="標楷體" w:hAnsi="標楷體" w:cs="標楷體" w:hint="eastAsia"/>
                <w:b/>
                <w:color w:val="auto"/>
              </w:rPr>
              <w:t>─平行攻擊介紹</w:t>
            </w:r>
          </w:p>
          <w:p w14:paraId="44B4B96C"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1.說明：運用過去已學會的基本技巧，組合成排球比賽中最初階的進攻戰術，體驗排球比賽進攻戰術的樂趣。</w:t>
            </w:r>
          </w:p>
          <w:p w14:paraId="643A4663"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2.講解：A式快攻的掩護，與長距離攻擊的支援，兩者的組合搭配能創造出進攻戰術的層次，讓對手防守難以掌握。</w:t>
            </w:r>
          </w:p>
          <w:p w14:paraId="2AAB4238" w14:textId="77777777" w:rsidR="00F77C2F" w:rsidRPr="00BE5C97" w:rsidRDefault="00F77C2F" w:rsidP="007264D9">
            <w:pPr>
              <w:spacing w:line="260" w:lineRule="exact"/>
              <w:jc w:val="left"/>
            </w:pPr>
            <w:r w:rsidRPr="00BE5C97">
              <w:rPr>
                <w:rFonts w:ascii="標楷體" w:eastAsia="標楷體" w:hAnsi="標楷體" w:cs="標楷體" w:hint="eastAsia"/>
                <w:color w:val="auto"/>
              </w:rPr>
              <w:t>3.示範：舉球員高手傳球是整體戰術成功與否的關鍵，利用傳球力量大小的差異，在相同的傳球軌跡中，做出不同進攻的方式。</w:t>
            </w:r>
          </w:p>
          <w:p w14:paraId="07183AA9" w14:textId="77777777" w:rsidR="00F77C2F" w:rsidRPr="00BE5C97" w:rsidRDefault="00F77C2F" w:rsidP="007264D9">
            <w:pPr>
              <w:spacing w:line="260" w:lineRule="exact"/>
              <w:jc w:val="left"/>
              <w:rPr>
                <w:b/>
              </w:rPr>
            </w:pPr>
            <w:r w:rsidRPr="00BE5C97">
              <w:rPr>
                <w:rFonts w:ascii="標楷體" w:eastAsia="標楷體" w:hAnsi="標楷體" w:cs="標楷體" w:hint="eastAsia"/>
                <w:b/>
                <w:color w:val="auto"/>
              </w:rPr>
              <w:t>四、活動「平行攻擊戰術演練」</w:t>
            </w:r>
          </w:p>
          <w:p w14:paraId="478F107A" w14:textId="77777777" w:rsidR="00F77C2F" w:rsidRPr="00BE5C97" w:rsidRDefault="00F77C2F" w:rsidP="007264D9">
            <w:pPr>
              <w:spacing w:line="260" w:lineRule="exact"/>
              <w:jc w:val="left"/>
            </w:pPr>
            <w:r w:rsidRPr="00BE5C97">
              <w:rPr>
                <w:rFonts w:ascii="標楷體" w:eastAsia="標楷體" w:hAnsi="標楷體" w:cs="標楷體" w:hint="eastAsia"/>
                <w:color w:val="auto"/>
              </w:rPr>
              <w:t>1.說明：模擬比賽的演練活動，嘗試做出平行攻擊戰術，認識初級進攻戰術，作為未來</w:t>
            </w:r>
            <w:r w:rsidRPr="00BE5C97">
              <w:rPr>
                <w:rFonts w:ascii="標楷體" w:eastAsia="標楷體" w:hAnsi="標楷體" w:cs="標楷體" w:hint="eastAsia"/>
                <w:color w:val="auto"/>
              </w:rPr>
              <w:lastRenderedPageBreak/>
              <w:t>學習排球比賽戰術的延伸。</w:t>
            </w:r>
          </w:p>
          <w:p w14:paraId="5678032B" w14:textId="77777777" w:rsidR="00F77C2F" w:rsidRPr="00BE5C97" w:rsidRDefault="00F77C2F" w:rsidP="007264D9">
            <w:pPr>
              <w:spacing w:line="260" w:lineRule="exact"/>
              <w:jc w:val="left"/>
            </w:pPr>
            <w:r w:rsidRPr="00BE5C97">
              <w:rPr>
                <w:rFonts w:ascii="標楷體" w:eastAsia="標楷體" w:hAnsi="標楷體" w:cs="標楷體" w:hint="eastAsia"/>
                <w:color w:val="auto"/>
              </w:rPr>
              <w:t>2.講解：後排學生負責接球，前排學生練習平行攻擊戰術，強調後排穩定供輸的重要性，前排學生才能在每一次的演練中改進。</w:t>
            </w:r>
          </w:p>
          <w:p w14:paraId="551E6335" w14:textId="77777777" w:rsidR="00F77C2F" w:rsidRPr="00BE5C97" w:rsidRDefault="00F77C2F" w:rsidP="007264D9">
            <w:pPr>
              <w:spacing w:line="260" w:lineRule="exact"/>
              <w:jc w:val="left"/>
            </w:pPr>
            <w:r w:rsidRPr="00BE5C97">
              <w:rPr>
                <w:rFonts w:ascii="標楷體" w:eastAsia="標楷體" w:hAnsi="標楷體" w:cs="標楷體" w:hint="eastAsia"/>
                <w:color w:val="auto"/>
              </w:rPr>
              <w:t>3.示範：前排快攻與長攻啟動助跑的時間有差異性，A式快攻者在接球</w:t>
            </w:r>
            <w:proofErr w:type="gramStart"/>
            <w:r w:rsidRPr="00BE5C97">
              <w:rPr>
                <w:rFonts w:ascii="標楷體" w:eastAsia="標楷體" w:hAnsi="標楷體" w:cs="標楷體" w:hint="eastAsia"/>
                <w:color w:val="auto"/>
              </w:rPr>
              <w:t>球</w:t>
            </w:r>
            <w:proofErr w:type="gramEnd"/>
            <w:r w:rsidRPr="00BE5C97">
              <w:rPr>
                <w:rFonts w:ascii="標楷體" w:eastAsia="標楷體" w:hAnsi="標楷體" w:cs="標楷體" w:hint="eastAsia"/>
                <w:color w:val="auto"/>
              </w:rPr>
              <w:t>傳過原本站立位置後開始啟動，長攻則是等待舉球員將球送出之後啟動。</w:t>
            </w:r>
          </w:p>
          <w:p w14:paraId="1F81B136" w14:textId="09D0D940" w:rsidR="00F77C2F" w:rsidRDefault="00F77C2F"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4.操作：舉球員可以預先設定好要將球傳送給哪一位攻擊手，</w:t>
            </w:r>
            <w:proofErr w:type="gramStart"/>
            <w:r w:rsidRPr="00BE5C97">
              <w:rPr>
                <w:rFonts w:ascii="標楷體" w:eastAsia="標楷體" w:hAnsi="標楷體" w:cs="標楷體" w:hint="eastAsia"/>
                <w:color w:val="auto"/>
              </w:rPr>
              <w:t>待接發球</w:t>
            </w:r>
            <w:proofErr w:type="gramEnd"/>
            <w:r w:rsidRPr="00BE5C97">
              <w:rPr>
                <w:rFonts w:ascii="標楷體" w:eastAsia="標楷體" w:hAnsi="標楷體" w:cs="標楷體" w:hint="eastAsia"/>
                <w:color w:val="auto"/>
              </w:rPr>
              <w:t>後找尋來球落點，再穩定的將球傳送至暗號戰術的高度及位置，完成平行攻擊。</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783AA2" w14:textId="2C2B1C6E" w:rsidR="00F77C2F" w:rsidRDefault="00F77C2F"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EE79F0" w14:textId="77777777" w:rsidR="00F77C2F" w:rsidRPr="00BE5C97" w:rsidRDefault="00F77C2F"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186E46C6" w14:textId="33C894BA" w:rsidR="00F77C2F" w:rsidRDefault="00F77C2F"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FE6150"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1.觀察：是否認真參與各種快攻攻擊型態的討論。</w:t>
            </w:r>
          </w:p>
          <w:p w14:paraId="29E80751"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2.發表：能正確的說出各種快攻的差異性。</w:t>
            </w:r>
          </w:p>
          <w:p w14:paraId="456D6C51" w14:textId="77777777" w:rsidR="00F77C2F" w:rsidRPr="00BE5C97" w:rsidRDefault="00F77C2F" w:rsidP="007264D9">
            <w:pPr>
              <w:spacing w:line="260" w:lineRule="exact"/>
              <w:jc w:val="left"/>
              <w:rPr>
                <w:bCs/>
                <w:snapToGrid w:val="0"/>
              </w:rPr>
            </w:pPr>
            <w:r w:rsidRPr="00BE5C97">
              <w:rPr>
                <w:rFonts w:ascii="標楷體" w:eastAsia="標楷體" w:hAnsi="標楷體" w:cs="標楷體" w:hint="eastAsia"/>
                <w:bCs/>
                <w:snapToGrid w:val="0"/>
                <w:color w:val="auto"/>
              </w:rPr>
              <w:t>3.實作：能做出A式快攻的扣球動作。</w:t>
            </w:r>
          </w:p>
          <w:p w14:paraId="11E13A9E" w14:textId="77777777" w:rsidR="00F77C2F" w:rsidRPr="00BE5C97" w:rsidRDefault="00F77C2F" w:rsidP="007264D9">
            <w:pPr>
              <w:spacing w:line="260" w:lineRule="exact"/>
              <w:jc w:val="left"/>
            </w:pPr>
            <w:r w:rsidRPr="00BE5C97">
              <w:rPr>
                <w:rFonts w:ascii="標楷體" w:eastAsia="標楷體" w:hAnsi="標楷體" w:cs="標楷體" w:hint="eastAsia"/>
                <w:color w:val="auto"/>
              </w:rPr>
              <w:t>4.發表：能說出平行攻擊的特色。</w:t>
            </w:r>
          </w:p>
          <w:p w14:paraId="0892750D" w14:textId="77777777" w:rsidR="00F77C2F" w:rsidRPr="00BE5C97" w:rsidRDefault="00F77C2F" w:rsidP="007264D9">
            <w:pPr>
              <w:spacing w:line="260" w:lineRule="exact"/>
              <w:jc w:val="left"/>
            </w:pPr>
            <w:r w:rsidRPr="00BE5C97">
              <w:rPr>
                <w:rFonts w:ascii="標楷體" w:eastAsia="標楷體" w:hAnsi="標楷體" w:cs="標楷體" w:hint="eastAsia"/>
                <w:color w:val="auto"/>
              </w:rPr>
              <w:t>5.觀察：是否認真參與比賽演練。</w:t>
            </w:r>
          </w:p>
          <w:p w14:paraId="599DDF50" w14:textId="75A1294B" w:rsidR="00F77C2F" w:rsidRPr="00A42EF1" w:rsidRDefault="00F77C2F"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6.實作：能做出平行攻擊的技巧。</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2BA1D94" w14:textId="77777777" w:rsidR="00F77C2F" w:rsidRPr="00BE5C97" w:rsidRDefault="00F77C2F" w:rsidP="007264D9">
            <w:pPr>
              <w:spacing w:line="260" w:lineRule="exact"/>
              <w:jc w:val="left"/>
              <w:rPr>
                <w:b/>
              </w:rPr>
            </w:pPr>
            <w:r w:rsidRPr="00BE5C97">
              <w:rPr>
                <w:rFonts w:ascii="標楷體" w:eastAsia="標楷體" w:hAnsi="標楷體" w:cs="DFKaiShu-SB-Estd-BF" w:hint="eastAsia"/>
                <w:b/>
                <w:color w:val="auto"/>
              </w:rPr>
              <w:t>【生涯規劃教育】</w:t>
            </w:r>
          </w:p>
          <w:p w14:paraId="188CE18C" w14:textId="790D9001" w:rsidR="00F77C2F" w:rsidRPr="00A42EF1" w:rsidRDefault="00F77C2F"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6FB57765" w14:textId="1DB307A0" w:rsidR="00F77C2F" w:rsidRPr="00500692" w:rsidRDefault="00F77C2F"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6-7</w:t>
            </w:r>
            <w:proofErr w:type="gramStart"/>
            <w:r>
              <w:rPr>
                <w:rFonts w:ascii="標楷體" w:eastAsia="標楷體" w:hAnsi="標楷體" w:hint="eastAsia"/>
              </w:rPr>
              <w:t>九</w:t>
            </w:r>
            <w:proofErr w:type="gramEnd"/>
            <w:r>
              <w:rPr>
                <w:rFonts w:ascii="標楷體" w:eastAsia="標楷體" w:hAnsi="標楷體" w:hint="eastAsia"/>
              </w:rPr>
              <w:t xml:space="preserve">年級第2次定期評量  </w:t>
            </w:r>
            <w:r>
              <w:rPr>
                <w:rFonts w:ascii="標楷體" w:eastAsia="標楷體" w:hAnsi="標楷體" w:hint="eastAsia"/>
              </w:rPr>
              <w:br/>
              <w:t>9溪崑文學獎暨視覺藝術展頒獎</w:t>
            </w:r>
          </w:p>
        </w:tc>
      </w:tr>
      <w:tr w:rsidR="001E4162" w14:paraId="6B884BD6"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8967690" w14:textId="220B04A9" w:rsidR="001E4162" w:rsidRDefault="001E4162"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5/11-5/17</w:t>
            </w:r>
          </w:p>
        </w:tc>
        <w:tc>
          <w:tcPr>
            <w:tcW w:w="1559" w:type="dxa"/>
            <w:tcBorders>
              <w:top w:val="single" w:sz="8" w:space="0" w:color="000000"/>
              <w:left w:val="single" w:sz="8" w:space="0" w:color="000000"/>
              <w:bottom w:val="single" w:sz="8" w:space="0" w:color="000000"/>
              <w:right w:val="single" w:sz="8" w:space="0" w:color="000000"/>
            </w:tcBorders>
          </w:tcPr>
          <w:p w14:paraId="5628EAE1" w14:textId="77777777" w:rsidR="001E4162" w:rsidRPr="00BE5C97" w:rsidRDefault="001E4162" w:rsidP="007264D9">
            <w:pPr>
              <w:spacing w:line="260" w:lineRule="exact"/>
              <w:jc w:val="left"/>
            </w:pPr>
            <w:r w:rsidRPr="00BE5C97">
              <w:rPr>
                <w:rFonts w:ascii="標楷體" w:eastAsia="標楷體" w:hAnsi="標楷體" w:cs="標楷體" w:hint="eastAsia"/>
                <w:color w:val="auto"/>
              </w:rPr>
              <w:t>1c-IV-1 了解各項運動基礎原理和規則1d-IV-1 了解各項運動技能原理。</w:t>
            </w:r>
          </w:p>
          <w:p w14:paraId="7AC79945" w14:textId="77777777" w:rsidR="001E4162" w:rsidRPr="00BE5C97" w:rsidRDefault="001E4162" w:rsidP="007264D9">
            <w:pPr>
              <w:spacing w:line="260" w:lineRule="exact"/>
              <w:jc w:val="left"/>
            </w:pPr>
            <w:r w:rsidRPr="00BE5C97">
              <w:rPr>
                <w:rFonts w:ascii="標楷體" w:eastAsia="標楷體" w:hAnsi="標楷體" w:cs="標楷體" w:hint="eastAsia"/>
                <w:color w:val="auto"/>
              </w:rPr>
              <w:t>1d-IV-3 應用運動比賽的各項策略。</w:t>
            </w:r>
          </w:p>
          <w:p w14:paraId="564FDC9C" w14:textId="77777777" w:rsidR="001E4162" w:rsidRPr="00BE5C97" w:rsidRDefault="001E4162" w:rsidP="007264D9">
            <w:pPr>
              <w:spacing w:line="260" w:lineRule="exact"/>
              <w:jc w:val="left"/>
            </w:pPr>
            <w:r w:rsidRPr="00BE5C97">
              <w:rPr>
                <w:rFonts w:ascii="標楷體" w:eastAsia="標楷體" w:hAnsi="標楷體" w:cs="標楷體" w:hint="eastAsia"/>
                <w:color w:val="auto"/>
              </w:rPr>
              <w:t>2c-IV-2 表現利他合群的態度，與他人理性溝通與和諧互動。</w:t>
            </w:r>
          </w:p>
          <w:p w14:paraId="50CF1FEB"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3d-IV-1 運用</w:t>
            </w:r>
            <w:r w:rsidRPr="00BE5C97">
              <w:rPr>
                <w:rFonts w:ascii="標楷體" w:eastAsia="標楷體" w:hAnsi="標楷體" w:cs="標楷體" w:hint="eastAsia"/>
                <w:color w:val="auto"/>
              </w:rPr>
              <w:lastRenderedPageBreak/>
              <w:t>運動技術的學習策略。</w:t>
            </w:r>
          </w:p>
          <w:p w14:paraId="35084CA5"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3d-IV-2 運用運動比賽中的各種策略。</w:t>
            </w:r>
          </w:p>
          <w:p w14:paraId="1A711A5B"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3d-IV-3 應用思考與分析能力，解決運動情境的問題。</w:t>
            </w:r>
          </w:p>
          <w:p w14:paraId="7F4F4B40" w14:textId="000CC252" w:rsidR="001E4162" w:rsidRDefault="001E4162"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006C765" w14:textId="04876C2E" w:rsidR="001E4162" w:rsidRDefault="001E4162" w:rsidP="00EC694E">
            <w:pPr>
              <w:jc w:val="center"/>
              <w:rPr>
                <w:rFonts w:ascii="標楷體" w:eastAsia="標楷體" w:hAnsi="標楷體" w:cs="標楷體"/>
                <w:color w:val="FF0000"/>
                <w:sz w:val="24"/>
                <w:szCs w:val="24"/>
              </w:rPr>
            </w:pPr>
            <w:r w:rsidRPr="00BE5C97">
              <w:rPr>
                <w:rFonts w:eastAsia="標楷體" w:hint="eastAsia"/>
                <w:color w:val="auto"/>
              </w:rPr>
              <w:lastRenderedPageBreak/>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4DD084" w14:textId="77777777" w:rsidR="001E4162" w:rsidRPr="00BE5C97" w:rsidRDefault="001E4162" w:rsidP="007264D9">
            <w:pPr>
              <w:spacing w:line="260" w:lineRule="exact"/>
              <w:jc w:val="left"/>
            </w:pPr>
            <w:r w:rsidRPr="00BE5C97">
              <w:rPr>
                <w:rFonts w:ascii="標楷體" w:eastAsia="標楷體" w:hAnsi="標楷體" w:cs="標楷體" w:hint="eastAsia"/>
                <w:bCs/>
                <w:snapToGrid w:val="0"/>
                <w:color w:val="auto"/>
              </w:rPr>
              <w:t>第五篇動如脫兔</w:t>
            </w:r>
          </w:p>
          <w:p w14:paraId="76453B19" w14:textId="77777777" w:rsidR="001E4162" w:rsidRPr="00BE5C97" w:rsidRDefault="001E4162" w:rsidP="007264D9">
            <w:pPr>
              <w:spacing w:line="260" w:lineRule="exact"/>
              <w:jc w:val="left"/>
            </w:pPr>
            <w:r w:rsidRPr="00BE5C97">
              <w:rPr>
                <w:rFonts w:ascii="標楷體" w:eastAsia="標楷體" w:hAnsi="標楷體" w:cs="標楷體" w:hint="eastAsia"/>
                <w:bCs/>
                <w:snapToGrid w:val="0"/>
                <w:color w:val="auto"/>
              </w:rPr>
              <w:t>第4章足球～防守</w:t>
            </w:r>
          </w:p>
          <w:p w14:paraId="58F93254" w14:textId="77777777" w:rsidR="001E4162" w:rsidRPr="00BE5C97" w:rsidRDefault="001E4162" w:rsidP="007264D9">
            <w:pPr>
              <w:spacing w:line="260" w:lineRule="exact"/>
              <w:jc w:val="left"/>
              <w:rPr>
                <w:b/>
                <w:bCs/>
                <w:snapToGrid w:val="0"/>
              </w:rPr>
            </w:pPr>
            <w:r w:rsidRPr="00BE5C97">
              <w:rPr>
                <w:rFonts w:ascii="標楷體" w:eastAsia="標楷體" w:hAnsi="標楷體" w:cs="標楷體" w:hint="eastAsia"/>
                <w:b/>
                <w:bCs/>
                <w:snapToGrid w:val="0"/>
                <w:color w:val="auto"/>
              </w:rPr>
              <w:t>一、介紹足球運動的防守方式及概念</w:t>
            </w:r>
          </w:p>
          <w:p w14:paraId="6B0CB148"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1.說明：透過影片介紹，認識</w:t>
            </w:r>
            <w:proofErr w:type="gramStart"/>
            <w:r w:rsidRPr="00BE5C97">
              <w:rPr>
                <w:rFonts w:ascii="標楷體" w:eastAsia="標楷體" w:hAnsi="標楷體" w:cs="標楷體" w:hint="eastAsia"/>
                <w:bCs/>
                <w:snapToGrid w:val="0"/>
                <w:color w:val="auto"/>
              </w:rPr>
              <w:t>盯</w:t>
            </w:r>
            <w:proofErr w:type="gramEnd"/>
            <w:r w:rsidRPr="00BE5C97">
              <w:rPr>
                <w:rFonts w:ascii="標楷體" w:eastAsia="標楷體" w:hAnsi="標楷體" w:cs="標楷體" w:hint="eastAsia"/>
                <w:bCs/>
                <w:snapToGrid w:val="0"/>
                <w:color w:val="auto"/>
              </w:rPr>
              <w:t>人和區域防守的形式。</w:t>
            </w:r>
          </w:p>
          <w:p w14:paraId="60F9FF28"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2.講解：指出盯人與區域防守的差異，讓學生有足球防守的基本概念。</w:t>
            </w:r>
          </w:p>
          <w:p w14:paraId="71BE7FDD"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3.提問：詢問學生二種防守方式，哪一種防守的效果比較好？</w:t>
            </w:r>
          </w:p>
          <w:p w14:paraId="343C356D"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4.發表：讓學生自由發表、討論，老師適時引導學生。</w:t>
            </w:r>
          </w:p>
          <w:p w14:paraId="04DA5F0F"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5.統整：不同的防守方式能創</w:t>
            </w:r>
            <w:r w:rsidRPr="00BE5C97">
              <w:rPr>
                <w:rFonts w:ascii="標楷體" w:eastAsia="標楷體" w:hAnsi="標楷體" w:cs="標楷體" w:hint="eastAsia"/>
                <w:bCs/>
                <w:snapToGrid w:val="0"/>
                <w:color w:val="auto"/>
              </w:rPr>
              <w:lastRenderedPageBreak/>
              <w:t>造出不同的防守效果，關鍵在小組防守默契，就能形成嚴密的防守陣形。</w:t>
            </w:r>
          </w:p>
          <w:p w14:paraId="487D685D"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二、活動「鬼抓人遊戲」</w:t>
            </w:r>
          </w:p>
          <w:p w14:paraId="0E198E2E"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1.說明：透過遊戲方式，</w:t>
            </w:r>
            <w:proofErr w:type="gramStart"/>
            <w:r w:rsidRPr="00BE5C97">
              <w:rPr>
                <w:rFonts w:ascii="標楷體" w:eastAsia="標楷體" w:hAnsi="標楷體" w:cs="標楷體" w:hint="eastAsia"/>
                <w:color w:val="auto"/>
              </w:rPr>
              <w:t>學習盯防和</w:t>
            </w:r>
            <w:proofErr w:type="gramEnd"/>
            <w:r w:rsidRPr="00BE5C97">
              <w:rPr>
                <w:rFonts w:ascii="標楷體" w:eastAsia="標楷體" w:hAnsi="標楷體" w:cs="標楷體" w:hint="eastAsia"/>
                <w:color w:val="auto"/>
              </w:rPr>
              <w:t>甩開對手的基本技巧。</w:t>
            </w:r>
          </w:p>
          <w:p w14:paraId="05703EC0"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2.講解：逃跑的5人要團結合作，互相溝通、指揮逃跑的路線，盡可能在角</w:t>
            </w:r>
            <w:proofErr w:type="gramStart"/>
            <w:r w:rsidRPr="00BE5C97">
              <w:rPr>
                <w:rFonts w:ascii="標楷體" w:eastAsia="標楷體" w:hAnsi="標楷體" w:cs="標楷體" w:hint="eastAsia"/>
                <w:color w:val="auto"/>
              </w:rPr>
              <w:t>錐間</w:t>
            </w:r>
            <w:proofErr w:type="gramEnd"/>
            <w:r w:rsidRPr="00BE5C97">
              <w:rPr>
                <w:rFonts w:ascii="標楷體" w:eastAsia="標楷體" w:hAnsi="標楷體" w:cs="標楷體" w:hint="eastAsia"/>
                <w:color w:val="auto"/>
              </w:rPr>
              <w:t>遊走，</w:t>
            </w:r>
            <w:proofErr w:type="gramStart"/>
            <w:r w:rsidRPr="00BE5C97">
              <w:rPr>
                <w:rFonts w:ascii="標楷體" w:eastAsia="標楷體" w:hAnsi="標楷體" w:cs="標楷體" w:hint="eastAsia"/>
                <w:color w:val="auto"/>
              </w:rPr>
              <w:t>讓鬼無</w:t>
            </w:r>
            <w:proofErr w:type="gramEnd"/>
            <w:r w:rsidRPr="00BE5C97">
              <w:rPr>
                <w:rFonts w:ascii="標楷體" w:eastAsia="標楷體" w:hAnsi="標楷體" w:cs="標楷體" w:hint="eastAsia"/>
                <w:color w:val="auto"/>
              </w:rPr>
              <w:t>法掌握行蹤。3.示範：</w:t>
            </w:r>
            <w:proofErr w:type="gramStart"/>
            <w:r w:rsidRPr="00BE5C97">
              <w:rPr>
                <w:rFonts w:ascii="標楷體" w:eastAsia="標楷體" w:hAnsi="標楷體" w:cs="標楷體" w:hint="eastAsia"/>
                <w:color w:val="auto"/>
              </w:rPr>
              <w:t>當鬼的人要眼</w:t>
            </w:r>
            <w:proofErr w:type="gramEnd"/>
            <w:r w:rsidRPr="00BE5C97">
              <w:rPr>
                <w:rFonts w:ascii="標楷體" w:eastAsia="標楷體" w:hAnsi="標楷體" w:cs="標楷體" w:hint="eastAsia"/>
                <w:color w:val="auto"/>
              </w:rPr>
              <w:t>觀四方，隨時突襲逃跑的人，在慌亂之下產生溝通失誤。</w:t>
            </w:r>
          </w:p>
          <w:p w14:paraId="3E23FC87"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4.操作：在足球比賽</w:t>
            </w:r>
            <w:proofErr w:type="gramStart"/>
            <w:r w:rsidRPr="00BE5C97">
              <w:rPr>
                <w:rFonts w:ascii="標楷體" w:eastAsia="標楷體" w:hAnsi="標楷體" w:cs="標楷體" w:hint="eastAsia"/>
                <w:color w:val="auto"/>
              </w:rPr>
              <w:t>個人盯防中</w:t>
            </w:r>
            <w:proofErr w:type="gramEnd"/>
            <w:r w:rsidRPr="00BE5C97">
              <w:rPr>
                <w:rFonts w:ascii="標楷體" w:eastAsia="標楷體" w:hAnsi="標楷體" w:cs="標楷體" w:hint="eastAsia"/>
                <w:color w:val="auto"/>
              </w:rPr>
              <w:t>，人就像進攻方要甩開對手，</w:t>
            </w:r>
            <w:proofErr w:type="gramStart"/>
            <w:r w:rsidRPr="00BE5C97">
              <w:rPr>
                <w:rFonts w:ascii="標楷體" w:eastAsia="標楷體" w:hAnsi="標楷體" w:cs="標楷體" w:hint="eastAsia"/>
                <w:color w:val="auto"/>
              </w:rPr>
              <w:t>鬼就</w:t>
            </w:r>
            <w:proofErr w:type="gramEnd"/>
            <w:r w:rsidRPr="00BE5C97">
              <w:rPr>
                <w:rFonts w:ascii="標楷體" w:eastAsia="標楷體" w:hAnsi="標楷體" w:cs="標楷體" w:hint="eastAsia"/>
                <w:color w:val="auto"/>
              </w:rPr>
              <w:t>像防守方要隨時</w:t>
            </w:r>
            <w:proofErr w:type="gramStart"/>
            <w:r w:rsidRPr="00BE5C97">
              <w:rPr>
                <w:rFonts w:ascii="標楷體" w:eastAsia="標楷體" w:hAnsi="標楷體" w:cs="標楷體" w:hint="eastAsia"/>
                <w:color w:val="auto"/>
              </w:rPr>
              <w:t>緊盯或突</w:t>
            </w:r>
            <w:proofErr w:type="gramEnd"/>
            <w:r w:rsidRPr="00BE5C97">
              <w:rPr>
                <w:rFonts w:ascii="標楷體" w:eastAsia="標楷體" w:hAnsi="標楷體" w:cs="標楷體" w:hint="eastAsia"/>
                <w:color w:val="auto"/>
              </w:rPr>
              <w:t>襲進攻方。</w:t>
            </w:r>
          </w:p>
          <w:p w14:paraId="059BAA67"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三、小組防守觀念介紹</w:t>
            </w:r>
          </w:p>
          <w:p w14:paraId="3FE4DF59"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1.說明：防止隊形在對手的快速傳導之下形成突破口，壓迫、補位、平衡團隊防守的基本概念。</w:t>
            </w:r>
          </w:p>
          <w:p w14:paraId="4A59406F"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2.講解：隊形要隨著球的移動和傳導做變化，讓對手不易突破防線。</w:t>
            </w:r>
          </w:p>
          <w:p w14:paraId="5D09B9C4" w14:textId="77777777" w:rsidR="001E4162" w:rsidRPr="00BE5C97" w:rsidRDefault="001E4162" w:rsidP="007264D9">
            <w:pPr>
              <w:spacing w:line="260" w:lineRule="exact"/>
              <w:jc w:val="left"/>
            </w:pPr>
            <w:r w:rsidRPr="00BE5C97">
              <w:rPr>
                <w:rFonts w:ascii="標楷體" w:eastAsia="標楷體" w:hAnsi="標楷體" w:cs="標楷體" w:hint="eastAsia"/>
                <w:color w:val="auto"/>
              </w:rPr>
              <w:t>3.示範：小組防守要有團隊意識，在快速移動下還能保持防守隊形的平衡。</w:t>
            </w:r>
          </w:p>
          <w:p w14:paraId="59286D11"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4.操作：防守隊形變換時，補位和平衡的人也要同時注意自己的防守目標，以免被虛晃甩開突破防線。</w:t>
            </w:r>
          </w:p>
          <w:p w14:paraId="7EED0F58"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四、活動「小組防守演練」</w:t>
            </w:r>
          </w:p>
          <w:p w14:paraId="6772B1EE" w14:textId="77777777" w:rsidR="001E4162" w:rsidRPr="00BE5C97" w:rsidRDefault="001E4162" w:rsidP="007264D9">
            <w:pPr>
              <w:spacing w:line="260" w:lineRule="exact"/>
              <w:jc w:val="left"/>
            </w:pPr>
            <w:r w:rsidRPr="00BE5C97">
              <w:rPr>
                <w:rFonts w:ascii="標楷體" w:eastAsia="標楷體" w:hAnsi="標楷體" w:cs="標楷體" w:hint="eastAsia"/>
                <w:color w:val="auto"/>
              </w:rPr>
              <w:lastRenderedPageBreak/>
              <w:t>1.說明：透過遊戲方式，學習</w:t>
            </w:r>
            <w:proofErr w:type="gramStart"/>
            <w:r w:rsidRPr="00BE5C97">
              <w:rPr>
                <w:rFonts w:ascii="標楷體" w:eastAsia="標楷體" w:hAnsi="標楷體" w:cs="標楷體" w:hint="eastAsia"/>
                <w:color w:val="auto"/>
              </w:rPr>
              <w:t>壓迫和補位</w:t>
            </w:r>
            <w:proofErr w:type="gramEnd"/>
            <w:r w:rsidRPr="00BE5C97">
              <w:rPr>
                <w:rFonts w:ascii="標楷體" w:eastAsia="標楷體" w:hAnsi="標楷體" w:cs="標楷體" w:hint="eastAsia"/>
                <w:color w:val="auto"/>
              </w:rPr>
              <w:t>的小組防守技巧。</w:t>
            </w:r>
          </w:p>
          <w:p w14:paraId="3620E72E"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2.講解：控球方必須</w:t>
            </w:r>
            <w:proofErr w:type="gramStart"/>
            <w:r w:rsidRPr="00BE5C97">
              <w:rPr>
                <w:rFonts w:ascii="標楷體" w:eastAsia="標楷體" w:hAnsi="標楷體" w:cs="標楷體" w:hint="eastAsia"/>
                <w:color w:val="auto"/>
              </w:rPr>
              <w:t>在線上隨著</w:t>
            </w:r>
            <w:proofErr w:type="gramEnd"/>
            <w:r w:rsidRPr="00BE5C97">
              <w:rPr>
                <w:rFonts w:ascii="標楷體" w:eastAsia="標楷體" w:hAnsi="標楷體" w:cs="標楷體" w:hint="eastAsia"/>
                <w:color w:val="auto"/>
              </w:rPr>
              <w:t>球的移動改變站位，讓球不斷的在相互流動。</w:t>
            </w:r>
          </w:p>
          <w:p w14:paraId="2751A2E2" w14:textId="77777777" w:rsidR="001E4162" w:rsidRPr="00BE5C97" w:rsidRDefault="001E4162" w:rsidP="007264D9">
            <w:pPr>
              <w:spacing w:line="260" w:lineRule="exact"/>
              <w:jc w:val="left"/>
            </w:pPr>
            <w:r w:rsidRPr="00BE5C97">
              <w:rPr>
                <w:rFonts w:ascii="標楷體" w:eastAsia="標楷體" w:hAnsi="標楷體" w:cs="標楷體" w:hint="eastAsia"/>
                <w:color w:val="auto"/>
              </w:rPr>
              <w:t>3.示範：防守方要有團隊壓迫補位意識，隨時改變角色壓迫對手，迫使失誤。</w:t>
            </w:r>
          </w:p>
          <w:p w14:paraId="3F1C2BF5" w14:textId="01E28369" w:rsidR="001E4162" w:rsidRDefault="001E4162"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4.操作：防守方要隨時傳達指揮，壓迫者減少對手的傳球選擇，補位者伺機截球。</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CF2DAC" w14:textId="69D7F54F" w:rsidR="001E4162" w:rsidRDefault="001E4162"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EAD150" w14:textId="77777777" w:rsidR="001E4162" w:rsidRPr="00BE5C97" w:rsidRDefault="001E4162"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4517E6E4" w14:textId="776CACF8" w:rsidR="001E4162" w:rsidRDefault="001E4162"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34AE2A"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1.提問：同學們是否能說出盯人與區域防守的差異性。</w:t>
            </w:r>
          </w:p>
          <w:p w14:paraId="430A55B4"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2.觀察：是否認真參與鬼抓人遊戲活動。</w:t>
            </w:r>
          </w:p>
          <w:p w14:paraId="7E86A910"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3.實作：能做出</w:t>
            </w:r>
            <w:proofErr w:type="gramStart"/>
            <w:r w:rsidRPr="00BE5C97">
              <w:rPr>
                <w:rFonts w:ascii="標楷體" w:eastAsia="標楷體" w:hAnsi="標楷體" w:cs="標楷體" w:hint="eastAsia"/>
                <w:bCs/>
                <w:snapToGrid w:val="0"/>
                <w:color w:val="auto"/>
              </w:rPr>
              <w:t>個人盯防的</w:t>
            </w:r>
            <w:proofErr w:type="gramEnd"/>
            <w:r w:rsidRPr="00BE5C97">
              <w:rPr>
                <w:rFonts w:ascii="標楷體" w:eastAsia="標楷體" w:hAnsi="標楷體" w:cs="標楷體" w:hint="eastAsia"/>
                <w:bCs/>
                <w:snapToGrid w:val="0"/>
                <w:color w:val="auto"/>
              </w:rPr>
              <w:t>防守動作。</w:t>
            </w:r>
          </w:p>
          <w:p w14:paraId="0F10C061" w14:textId="77777777" w:rsidR="001E4162" w:rsidRPr="00BE5C97" w:rsidRDefault="001E4162" w:rsidP="007264D9">
            <w:pPr>
              <w:spacing w:line="260" w:lineRule="exact"/>
              <w:jc w:val="left"/>
            </w:pPr>
            <w:r w:rsidRPr="00BE5C97">
              <w:rPr>
                <w:rFonts w:ascii="標楷體" w:eastAsia="標楷體" w:hAnsi="標楷體" w:cs="標楷體" w:hint="eastAsia"/>
                <w:color w:val="auto"/>
              </w:rPr>
              <w:t>4.觀察：是否認真參與小組防守活動演練。</w:t>
            </w:r>
          </w:p>
          <w:p w14:paraId="10B0FC91" w14:textId="77777777" w:rsidR="001E4162" w:rsidRPr="00BE5C97" w:rsidRDefault="001E4162" w:rsidP="007264D9">
            <w:pPr>
              <w:spacing w:line="260" w:lineRule="exact"/>
              <w:jc w:val="left"/>
            </w:pPr>
            <w:r w:rsidRPr="00BE5C97">
              <w:rPr>
                <w:rFonts w:ascii="標楷體" w:eastAsia="標楷體" w:hAnsi="標楷體" w:cs="標楷體" w:hint="eastAsia"/>
                <w:color w:val="auto"/>
              </w:rPr>
              <w:t>5.實作：能做</w:t>
            </w:r>
            <w:r w:rsidRPr="00BE5C97">
              <w:rPr>
                <w:rFonts w:ascii="標楷體" w:eastAsia="標楷體" w:hAnsi="標楷體" w:cs="標楷體" w:hint="eastAsia"/>
                <w:color w:val="auto"/>
              </w:rPr>
              <w:lastRenderedPageBreak/>
              <w:t>出壓迫及補位的小組防守陣形。</w:t>
            </w:r>
          </w:p>
          <w:p w14:paraId="410196A3" w14:textId="70D60A69" w:rsidR="001E4162" w:rsidRPr="00A42EF1" w:rsidRDefault="001E4162"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6.發表：能正確說出壓迫、補位、平衡的團隊防守技巧和概念。</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5A3FC6" w14:textId="77777777" w:rsidR="001E4162" w:rsidRPr="00BE5C97" w:rsidRDefault="001E4162"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74FCD4F0" w14:textId="474D82D8" w:rsidR="001E4162" w:rsidRPr="00A42EF1" w:rsidRDefault="001E4162"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76F7FD9C" w14:textId="77777777" w:rsidR="001E4162" w:rsidRDefault="001E4162" w:rsidP="00EC694E">
            <w:pPr>
              <w:jc w:val="left"/>
              <w:rPr>
                <w:rFonts w:ascii="標楷體" w:eastAsia="標楷體" w:hAnsi="標楷體"/>
              </w:rPr>
            </w:pPr>
            <w:r>
              <w:rPr>
                <w:rFonts w:ascii="標楷體" w:eastAsia="標楷體" w:hAnsi="標楷體" w:hint="eastAsia"/>
              </w:rPr>
              <w:t xml:space="preserve">13-14七八年級第2次定期評量  </w:t>
            </w:r>
            <w:r>
              <w:rPr>
                <w:rFonts w:ascii="標楷體" w:eastAsia="標楷體" w:hAnsi="標楷體" w:hint="eastAsia"/>
              </w:rPr>
              <w:br/>
              <w:t xml:space="preserve">16第7節九年級停課查看會考考場  </w:t>
            </w:r>
          </w:p>
          <w:p w14:paraId="2281E058" w14:textId="22C94289" w:rsidR="001E4162" w:rsidRPr="00500692" w:rsidRDefault="001E4162"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17-18教育會考</w:t>
            </w:r>
          </w:p>
        </w:tc>
      </w:tr>
      <w:tr w:rsidR="001E4162" w14:paraId="3A1E4E7F"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049BA443" w14:textId="08984457" w:rsidR="001E4162" w:rsidRDefault="001E4162"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5/18-5/24</w:t>
            </w:r>
          </w:p>
        </w:tc>
        <w:tc>
          <w:tcPr>
            <w:tcW w:w="1559" w:type="dxa"/>
            <w:tcBorders>
              <w:top w:val="single" w:sz="8" w:space="0" w:color="000000"/>
              <w:left w:val="single" w:sz="8" w:space="0" w:color="000000"/>
              <w:bottom w:val="single" w:sz="8" w:space="0" w:color="000000"/>
              <w:right w:val="single" w:sz="8" w:space="0" w:color="000000"/>
            </w:tcBorders>
          </w:tcPr>
          <w:p w14:paraId="03A1723D" w14:textId="77777777" w:rsidR="001E4162" w:rsidRPr="00BE5C97" w:rsidRDefault="001E4162" w:rsidP="007264D9">
            <w:pPr>
              <w:spacing w:line="260" w:lineRule="exact"/>
              <w:jc w:val="left"/>
            </w:pPr>
            <w:r w:rsidRPr="00BE5C97">
              <w:rPr>
                <w:rFonts w:ascii="標楷體" w:eastAsia="標楷體" w:hAnsi="標楷體" w:cs="標楷體" w:hint="eastAsia"/>
                <w:color w:val="auto"/>
              </w:rPr>
              <w:t>1c-IV-1 了解各項運動基礎原理和規則。</w:t>
            </w:r>
          </w:p>
          <w:p w14:paraId="63A83280" w14:textId="77777777" w:rsidR="001E4162" w:rsidRPr="00BE5C97" w:rsidRDefault="001E4162" w:rsidP="007264D9">
            <w:pPr>
              <w:spacing w:line="260" w:lineRule="exact"/>
              <w:jc w:val="left"/>
            </w:pPr>
            <w:r w:rsidRPr="00BE5C97">
              <w:rPr>
                <w:rFonts w:ascii="標楷體" w:eastAsia="標楷體" w:hAnsi="標楷體" w:cs="標楷體" w:hint="eastAsia"/>
                <w:color w:val="auto"/>
              </w:rPr>
              <w:t>1d-IV-1 了解各項運動技能原理。</w:t>
            </w:r>
          </w:p>
          <w:p w14:paraId="46A63603" w14:textId="77777777" w:rsidR="001E4162" w:rsidRPr="00BE5C97" w:rsidRDefault="001E4162" w:rsidP="007264D9">
            <w:pPr>
              <w:spacing w:line="260" w:lineRule="exact"/>
              <w:jc w:val="left"/>
            </w:pPr>
            <w:r w:rsidRPr="00BE5C97">
              <w:rPr>
                <w:rFonts w:ascii="標楷體" w:eastAsia="標楷體" w:hAnsi="標楷體" w:cs="標楷體" w:hint="eastAsia"/>
                <w:color w:val="auto"/>
              </w:rPr>
              <w:t>1d-IV-3 應用運動比賽的各項策略。</w:t>
            </w:r>
          </w:p>
          <w:p w14:paraId="7172DEF0" w14:textId="77777777" w:rsidR="001E4162" w:rsidRPr="00BE5C97" w:rsidRDefault="001E4162" w:rsidP="007264D9">
            <w:pPr>
              <w:spacing w:line="260" w:lineRule="exact"/>
              <w:jc w:val="left"/>
            </w:pPr>
            <w:r w:rsidRPr="00BE5C97">
              <w:rPr>
                <w:rFonts w:ascii="標楷體" w:eastAsia="標楷體" w:hAnsi="標楷體" w:cs="標楷體" w:hint="eastAsia"/>
                <w:color w:val="auto"/>
              </w:rPr>
              <w:t>2c-IV-2 表現利他合群的態度，與他人理性溝通與和諧互動。</w:t>
            </w:r>
          </w:p>
          <w:p w14:paraId="5EDF92D3"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3d-IV-1 運用運動技術的學習策略。</w:t>
            </w:r>
          </w:p>
          <w:p w14:paraId="42108963"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3d-IV-2 運用運動比賽中的各種策略。</w:t>
            </w:r>
          </w:p>
          <w:p w14:paraId="0F73618D" w14:textId="77777777" w:rsidR="001E4162" w:rsidRPr="00BE5C97" w:rsidRDefault="001E4162" w:rsidP="007264D9">
            <w:pPr>
              <w:spacing w:line="260" w:lineRule="exact"/>
              <w:jc w:val="left"/>
            </w:pPr>
            <w:r w:rsidRPr="00BE5C97">
              <w:rPr>
                <w:rFonts w:ascii="標楷體" w:eastAsia="標楷體" w:hAnsi="標楷體" w:cs="標楷體" w:hint="eastAsia"/>
                <w:color w:val="auto"/>
              </w:rPr>
              <w:t>3d-IV-3 應用</w:t>
            </w:r>
            <w:r w:rsidRPr="00BE5C97">
              <w:rPr>
                <w:rFonts w:ascii="標楷體" w:eastAsia="標楷體" w:hAnsi="標楷體" w:cs="標楷體" w:hint="eastAsia"/>
                <w:color w:val="auto"/>
              </w:rPr>
              <w:lastRenderedPageBreak/>
              <w:t>思考與分析能力，解決運動情境的問題。</w:t>
            </w:r>
          </w:p>
          <w:p w14:paraId="61F96359" w14:textId="587215BE" w:rsidR="001E4162" w:rsidRDefault="001E4162"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4d-IV-1 發展適合個人之專項運動技能。</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7653DD5" w14:textId="2BB90AB8" w:rsidR="001E4162" w:rsidRDefault="001E4162" w:rsidP="00EC694E">
            <w:pPr>
              <w:jc w:val="center"/>
              <w:rPr>
                <w:rFonts w:ascii="標楷體" w:eastAsia="標楷體" w:hAnsi="標楷體" w:cs="標楷體"/>
                <w:color w:val="FF0000"/>
                <w:sz w:val="24"/>
                <w:szCs w:val="24"/>
              </w:rPr>
            </w:pPr>
            <w:r w:rsidRPr="00BE5C97">
              <w:rPr>
                <w:rFonts w:eastAsia="標楷體" w:hint="eastAsia"/>
                <w:color w:val="auto"/>
              </w:rPr>
              <w:lastRenderedPageBreak/>
              <w:t xml:space="preserve">Ha-IV-1 </w:t>
            </w:r>
            <w:r w:rsidRPr="00BE5C97">
              <w:rPr>
                <w:rFonts w:eastAsia="標楷體" w:hint="eastAsia"/>
                <w:color w:val="auto"/>
              </w:rPr>
              <w:t>網／</w:t>
            </w:r>
            <w:proofErr w:type="gramStart"/>
            <w:r w:rsidRPr="00BE5C97">
              <w:rPr>
                <w:rFonts w:eastAsia="標楷體" w:hint="eastAsia"/>
                <w:color w:val="auto"/>
              </w:rPr>
              <w:t>牆性球類</w:t>
            </w:r>
            <w:proofErr w:type="gramEnd"/>
            <w:r w:rsidRPr="00BE5C97">
              <w:rPr>
                <w:rFonts w:eastAsia="標楷體" w:hint="eastAsia"/>
                <w:color w:val="auto"/>
              </w:rPr>
              <w:t>運動動作組合及團隊戰術。</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4DCEF82" w14:textId="77777777" w:rsidR="001E4162" w:rsidRPr="00BE5C97" w:rsidRDefault="001E4162" w:rsidP="007264D9">
            <w:pPr>
              <w:spacing w:line="260" w:lineRule="exact"/>
              <w:jc w:val="left"/>
            </w:pPr>
            <w:r w:rsidRPr="00BE5C97">
              <w:rPr>
                <w:rFonts w:ascii="標楷體" w:eastAsia="標楷體" w:hAnsi="標楷體" w:cs="標楷體" w:hint="eastAsia"/>
                <w:bCs/>
                <w:snapToGrid w:val="0"/>
                <w:color w:val="auto"/>
              </w:rPr>
              <w:t>第五篇動如脫兔</w:t>
            </w:r>
          </w:p>
          <w:p w14:paraId="5ADD570B" w14:textId="77777777" w:rsidR="001E4162" w:rsidRPr="00BE5C97" w:rsidRDefault="001E4162" w:rsidP="007264D9">
            <w:pPr>
              <w:spacing w:line="260" w:lineRule="exact"/>
              <w:jc w:val="left"/>
            </w:pPr>
            <w:r w:rsidRPr="00BE5C97">
              <w:rPr>
                <w:rFonts w:ascii="標楷體" w:eastAsia="標楷體" w:hAnsi="標楷體" w:cs="標楷體" w:hint="eastAsia"/>
                <w:bCs/>
                <w:snapToGrid w:val="0"/>
                <w:color w:val="auto"/>
              </w:rPr>
              <w:t>第4章足球～防守</w:t>
            </w:r>
          </w:p>
          <w:p w14:paraId="786134E8" w14:textId="77777777" w:rsidR="001E4162" w:rsidRPr="00BE5C97" w:rsidRDefault="001E4162" w:rsidP="007264D9">
            <w:pPr>
              <w:spacing w:line="260" w:lineRule="exact"/>
              <w:jc w:val="left"/>
              <w:rPr>
                <w:b/>
                <w:bCs/>
                <w:snapToGrid w:val="0"/>
              </w:rPr>
            </w:pPr>
            <w:r w:rsidRPr="00BE5C97">
              <w:rPr>
                <w:rFonts w:ascii="標楷體" w:eastAsia="標楷體" w:hAnsi="標楷體" w:cs="標楷體" w:hint="eastAsia"/>
                <w:b/>
                <w:bCs/>
                <w:snapToGrid w:val="0"/>
                <w:color w:val="auto"/>
              </w:rPr>
              <w:t>一、單</w:t>
            </w:r>
            <w:proofErr w:type="gramStart"/>
            <w:r w:rsidRPr="00BE5C97">
              <w:rPr>
                <w:rFonts w:ascii="標楷體" w:eastAsia="標楷體" w:hAnsi="標楷體" w:cs="標楷體" w:hint="eastAsia"/>
                <w:b/>
                <w:bCs/>
                <w:snapToGrid w:val="0"/>
                <w:color w:val="auto"/>
              </w:rPr>
              <w:t>邊斷球</w:t>
            </w:r>
            <w:proofErr w:type="gramEnd"/>
            <w:r w:rsidRPr="00BE5C97">
              <w:rPr>
                <w:rFonts w:ascii="標楷體" w:eastAsia="標楷體" w:hAnsi="標楷體" w:cs="標楷體" w:hint="eastAsia"/>
                <w:b/>
                <w:bCs/>
                <w:snapToGrid w:val="0"/>
                <w:color w:val="auto"/>
              </w:rPr>
              <w:t>戰術介紹</w:t>
            </w:r>
          </w:p>
          <w:p w14:paraId="4437A869"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1.說明：有策略性的將</w:t>
            </w:r>
            <w:proofErr w:type="gramStart"/>
            <w:r w:rsidRPr="00BE5C97">
              <w:rPr>
                <w:rFonts w:ascii="標楷體" w:eastAsia="標楷體" w:hAnsi="標楷體" w:cs="標楷體" w:hint="eastAsia"/>
                <w:bCs/>
                <w:snapToGrid w:val="0"/>
                <w:color w:val="auto"/>
              </w:rPr>
              <w:t>進攻方逼向</w:t>
            </w:r>
            <w:proofErr w:type="gramEnd"/>
            <w:r w:rsidRPr="00BE5C97">
              <w:rPr>
                <w:rFonts w:ascii="標楷體" w:eastAsia="標楷體" w:hAnsi="標楷體" w:cs="標楷體" w:hint="eastAsia"/>
                <w:bCs/>
                <w:snapToGrid w:val="0"/>
                <w:color w:val="auto"/>
              </w:rPr>
              <w:t>邊界，減少對手的進攻選擇。</w:t>
            </w:r>
          </w:p>
          <w:p w14:paraId="26448F00"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2.示範：要快速的跟隨帶球者，並運用身體阻擋，迫使對方往單邊方向行進。</w:t>
            </w:r>
          </w:p>
          <w:p w14:paraId="2F2EB816"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3.講解：前方隊友壓迫帶球者，後方補位的隊友要伺機攔截球，並可能的包夾防守，形成以</w:t>
            </w:r>
            <w:proofErr w:type="gramStart"/>
            <w:r w:rsidRPr="00BE5C97">
              <w:rPr>
                <w:rFonts w:ascii="標楷體" w:eastAsia="標楷體" w:hAnsi="標楷體" w:cs="標楷體" w:hint="eastAsia"/>
                <w:bCs/>
                <w:snapToGrid w:val="0"/>
                <w:color w:val="auto"/>
              </w:rPr>
              <w:t>多守少</w:t>
            </w:r>
            <w:proofErr w:type="gramEnd"/>
            <w:r w:rsidRPr="00BE5C97">
              <w:rPr>
                <w:rFonts w:ascii="標楷體" w:eastAsia="標楷體" w:hAnsi="標楷體" w:cs="標楷體" w:hint="eastAsia"/>
                <w:bCs/>
                <w:snapToGrid w:val="0"/>
                <w:color w:val="auto"/>
              </w:rPr>
              <w:t>的情況。</w:t>
            </w:r>
          </w:p>
          <w:p w14:paraId="2E58E99A"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二、活動「2對2單</w:t>
            </w:r>
            <w:proofErr w:type="gramStart"/>
            <w:r w:rsidRPr="00BE5C97">
              <w:rPr>
                <w:rFonts w:ascii="標楷體" w:eastAsia="標楷體" w:hAnsi="標楷體" w:cs="標楷體" w:hint="eastAsia"/>
                <w:b/>
                <w:color w:val="auto"/>
              </w:rPr>
              <w:t>邊斷球</w:t>
            </w:r>
            <w:proofErr w:type="gramEnd"/>
            <w:r w:rsidRPr="00BE5C97">
              <w:rPr>
                <w:rFonts w:ascii="標楷體" w:eastAsia="標楷體" w:hAnsi="標楷體" w:cs="標楷體" w:hint="eastAsia"/>
                <w:b/>
                <w:color w:val="auto"/>
              </w:rPr>
              <w:t>防守練習」</w:t>
            </w:r>
          </w:p>
          <w:p w14:paraId="240688F9"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1.說明：防守的兩人要化被動為主動，有策略性的壓迫、</w:t>
            </w:r>
            <w:proofErr w:type="gramStart"/>
            <w:r w:rsidRPr="00BE5C97">
              <w:rPr>
                <w:rFonts w:ascii="標楷體" w:eastAsia="標楷體" w:hAnsi="標楷體" w:cs="標楷體" w:hint="eastAsia"/>
                <w:color w:val="auto"/>
              </w:rPr>
              <w:t>斷球</w:t>
            </w:r>
            <w:proofErr w:type="gramEnd"/>
            <w:r w:rsidRPr="00BE5C97">
              <w:rPr>
                <w:rFonts w:ascii="標楷體" w:eastAsia="標楷體" w:hAnsi="標楷體" w:cs="標楷體" w:hint="eastAsia"/>
                <w:color w:val="auto"/>
              </w:rPr>
              <w:t>，甚至是趨前包夾。</w:t>
            </w:r>
          </w:p>
          <w:p w14:paraId="29C16BA2"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2.講解：人盯人防守時首要防止對方突破，在適當時機趨前壓迫，</w:t>
            </w:r>
            <w:proofErr w:type="gramStart"/>
            <w:r w:rsidRPr="00BE5C97">
              <w:rPr>
                <w:rFonts w:ascii="標楷體" w:eastAsia="標楷體" w:hAnsi="標楷體" w:cs="標楷體" w:hint="eastAsia"/>
                <w:color w:val="auto"/>
              </w:rPr>
              <w:t>誘</w:t>
            </w:r>
            <w:proofErr w:type="gramEnd"/>
            <w:r w:rsidRPr="00BE5C97">
              <w:rPr>
                <w:rFonts w:ascii="標楷體" w:eastAsia="標楷體" w:hAnsi="標楷體" w:cs="標楷體" w:hint="eastAsia"/>
                <w:color w:val="auto"/>
              </w:rPr>
              <w:t>使對方帶球落入包夾</w:t>
            </w:r>
            <w:r w:rsidRPr="00BE5C97">
              <w:rPr>
                <w:rFonts w:ascii="標楷體" w:eastAsia="標楷體" w:hAnsi="標楷體" w:cs="標楷體" w:hint="eastAsia"/>
                <w:color w:val="auto"/>
              </w:rPr>
              <w:lastRenderedPageBreak/>
              <w:t>防守陣形中。</w:t>
            </w:r>
          </w:p>
          <w:p w14:paraId="7C4B0203" w14:textId="77777777" w:rsidR="001E4162" w:rsidRPr="00BE5C97" w:rsidRDefault="001E4162" w:rsidP="007264D9">
            <w:pPr>
              <w:spacing w:line="260" w:lineRule="exact"/>
              <w:jc w:val="left"/>
            </w:pPr>
            <w:r w:rsidRPr="00BE5C97">
              <w:rPr>
                <w:rFonts w:ascii="標楷體" w:eastAsia="標楷體" w:hAnsi="標楷體" w:cs="標楷體" w:hint="eastAsia"/>
                <w:color w:val="auto"/>
              </w:rPr>
              <w:t>3.示範：進攻方要有帶球突破或隨時傳球的動作，讓對手不易形成包夾戰術。</w:t>
            </w:r>
          </w:p>
          <w:p w14:paraId="649916F6"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4.操作：防守方不能讓對手輕易看出包夾企圖，</w:t>
            </w:r>
            <w:proofErr w:type="gramStart"/>
            <w:r w:rsidRPr="00BE5C97">
              <w:rPr>
                <w:rFonts w:ascii="標楷體" w:eastAsia="標楷體" w:hAnsi="標楷體" w:cs="標楷體" w:hint="eastAsia"/>
                <w:color w:val="auto"/>
              </w:rPr>
              <w:t>壓迫和補位</w:t>
            </w:r>
            <w:proofErr w:type="gramEnd"/>
            <w:r w:rsidRPr="00BE5C97">
              <w:rPr>
                <w:rFonts w:ascii="標楷體" w:eastAsia="標楷體" w:hAnsi="標楷體" w:cs="標楷體" w:hint="eastAsia"/>
                <w:color w:val="auto"/>
              </w:rPr>
              <w:t>要迅速的更換防守陣形。</w:t>
            </w:r>
          </w:p>
          <w:p w14:paraId="6012CE88"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 xml:space="preserve">三、盯人防守觀念介紹 </w:t>
            </w:r>
          </w:p>
          <w:p w14:paraId="4C8A1837"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1.說明：盯人防守要展現個人良好的防守技巧和速度，嚴防被對手擺脫和突破</w:t>
            </w:r>
            <w:r>
              <w:rPr>
                <w:rFonts w:ascii="標楷體" w:eastAsia="標楷體" w:hAnsi="標楷體" w:cs="標楷體" w:hint="eastAsia"/>
                <w:color w:val="auto"/>
              </w:rPr>
              <w:t>。</w:t>
            </w:r>
          </w:p>
          <w:p w14:paraId="68CFC387"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w:t>
            </w:r>
            <w:proofErr w:type="gramStart"/>
            <w:r w:rsidRPr="00BE5C97">
              <w:rPr>
                <w:rFonts w:ascii="標楷體" w:eastAsia="標楷體" w:hAnsi="標楷體" w:cs="標楷體" w:hint="eastAsia"/>
                <w:color w:val="auto"/>
              </w:rPr>
              <w:t>盯防未</w:t>
            </w:r>
            <w:proofErr w:type="gramEnd"/>
            <w:r w:rsidRPr="00BE5C97">
              <w:rPr>
                <w:rFonts w:ascii="標楷體" w:eastAsia="標楷體" w:hAnsi="標楷體" w:cs="標楷體" w:hint="eastAsia"/>
                <w:color w:val="auto"/>
              </w:rPr>
              <w:t>持球者要保持適當距離，太遠無法攔截對手傳球，太近容易被對手擺脫</w:t>
            </w:r>
            <w:r>
              <w:rPr>
                <w:rFonts w:ascii="標楷體" w:eastAsia="標楷體" w:hAnsi="標楷體" w:cs="標楷體" w:hint="eastAsia"/>
                <w:color w:val="auto"/>
              </w:rPr>
              <w:t>。</w:t>
            </w:r>
          </w:p>
          <w:p w14:paraId="058D122D" w14:textId="77777777" w:rsidR="001E4162" w:rsidRPr="00BE5C97" w:rsidRDefault="001E4162" w:rsidP="007264D9">
            <w:pPr>
              <w:spacing w:line="260" w:lineRule="exact"/>
              <w:jc w:val="left"/>
            </w:pPr>
            <w:r w:rsidRPr="00BE5C97">
              <w:rPr>
                <w:rFonts w:ascii="標楷體" w:eastAsia="標楷體" w:hAnsi="標楷體" w:cs="標楷體" w:hint="eastAsia"/>
                <w:color w:val="auto"/>
              </w:rPr>
              <w:t xml:space="preserve">3.示範 </w:t>
            </w:r>
            <w:proofErr w:type="gramStart"/>
            <w:r w:rsidRPr="00BE5C97">
              <w:rPr>
                <w:rFonts w:ascii="標楷體" w:eastAsia="標楷體" w:hAnsi="標楷體" w:cs="標楷體" w:hint="eastAsia"/>
                <w:color w:val="auto"/>
              </w:rPr>
              <w:t>盯防持球者要擋</w:t>
            </w:r>
            <w:proofErr w:type="gramEnd"/>
            <w:r w:rsidRPr="00BE5C97">
              <w:rPr>
                <w:rFonts w:ascii="標楷體" w:eastAsia="標楷體" w:hAnsi="標楷體" w:cs="標楷體" w:hint="eastAsia"/>
                <w:color w:val="auto"/>
              </w:rPr>
              <w:t>在球門方向前，避免對手直接射門；並且上前給予壓迫，讓對手把注意力</w:t>
            </w:r>
            <w:proofErr w:type="gramStart"/>
            <w:r w:rsidRPr="00BE5C97">
              <w:rPr>
                <w:rFonts w:ascii="標楷體" w:eastAsia="標楷體" w:hAnsi="標楷體" w:cs="標楷體" w:hint="eastAsia"/>
                <w:color w:val="auto"/>
              </w:rPr>
              <w:t>放在護球上</w:t>
            </w:r>
            <w:proofErr w:type="gramEnd"/>
            <w:r w:rsidRPr="00BE5C97">
              <w:rPr>
                <w:rFonts w:ascii="標楷體" w:eastAsia="標楷體" w:hAnsi="標楷體" w:cs="標楷體" w:hint="eastAsia"/>
                <w:color w:val="auto"/>
              </w:rPr>
              <w:t>，失去觀察周圍時間</w:t>
            </w:r>
            <w:r>
              <w:rPr>
                <w:rFonts w:ascii="標楷體" w:eastAsia="標楷體" w:hAnsi="標楷體" w:cs="標楷體" w:hint="eastAsia"/>
                <w:color w:val="auto"/>
              </w:rPr>
              <w:t>。</w:t>
            </w:r>
          </w:p>
          <w:p w14:paraId="0FFEECB1"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4.操作：上半身正面面對對手，雙腳保持</w:t>
            </w:r>
            <w:proofErr w:type="gramStart"/>
            <w:r w:rsidRPr="00BE5C97">
              <w:rPr>
                <w:rFonts w:ascii="標楷體" w:eastAsia="標楷體" w:hAnsi="標楷體" w:cs="標楷體" w:hint="eastAsia"/>
                <w:color w:val="auto"/>
              </w:rPr>
              <w:t>一</w:t>
            </w:r>
            <w:proofErr w:type="gramEnd"/>
            <w:r w:rsidRPr="00BE5C97">
              <w:rPr>
                <w:rFonts w:ascii="標楷體" w:eastAsia="標楷體" w:hAnsi="標楷體" w:cs="標楷體" w:hint="eastAsia"/>
                <w:color w:val="auto"/>
              </w:rPr>
              <w:t>前一後姿勢，不管對手從哪個方向進攻，都能立即作出反應。</w:t>
            </w:r>
          </w:p>
          <w:p w14:paraId="41CAF973"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 xml:space="preserve">四、區域防守觀念介紹 </w:t>
            </w:r>
          </w:p>
          <w:p w14:paraId="22D07EA1"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1.說明：區域防守著重在團隊的防守觀念和溝通，要隨時換防注意區域的變化</w:t>
            </w:r>
            <w:r>
              <w:rPr>
                <w:rFonts w:ascii="標楷體" w:eastAsia="標楷體" w:hAnsi="標楷體" w:cs="標楷體" w:hint="eastAsia"/>
                <w:color w:val="auto"/>
              </w:rPr>
              <w:t>。</w:t>
            </w:r>
          </w:p>
          <w:p w14:paraId="3396B5C3"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2.講解：在比賽開始前，依照陣形分配好各自的防守區域，一旦對手進入自己的防守區域，就要立即上前給予壓迫</w:t>
            </w:r>
            <w:r>
              <w:rPr>
                <w:rFonts w:ascii="標楷體" w:eastAsia="標楷體" w:hAnsi="標楷體" w:cs="標楷體" w:hint="eastAsia"/>
                <w:color w:val="auto"/>
              </w:rPr>
              <w:t>。</w:t>
            </w:r>
            <w:r w:rsidRPr="00BE5C97">
              <w:rPr>
                <w:rFonts w:ascii="標楷體" w:eastAsia="標楷體" w:hAnsi="標楷體" w:cs="標楷體" w:hint="eastAsia"/>
                <w:color w:val="auto"/>
              </w:rPr>
              <w:t>3.示範：當對手離開負責的區域時，不要窮追不捨，</w:t>
            </w:r>
            <w:proofErr w:type="gramStart"/>
            <w:r w:rsidRPr="00BE5C97">
              <w:rPr>
                <w:rFonts w:ascii="標楷體" w:eastAsia="標楷體" w:hAnsi="標楷體" w:cs="標楷體" w:hint="eastAsia"/>
                <w:color w:val="auto"/>
              </w:rPr>
              <w:t>把盯防</w:t>
            </w:r>
            <w:proofErr w:type="gramEnd"/>
            <w:r w:rsidRPr="00BE5C97">
              <w:rPr>
                <w:rFonts w:ascii="標楷體" w:eastAsia="標楷體" w:hAnsi="標楷體" w:cs="標楷體" w:hint="eastAsia"/>
                <w:color w:val="auto"/>
              </w:rPr>
              <w:lastRenderedPageBreak/>
              <w:t>的職責交接給隊友，維持區域防守的陣形平衡</w:t>
            </w:r>
            <w:r>
              <w:rPr>
                <w:rFonts w:ascii="標楷體" w:eastAsia="標楷體" w:hAnsi="標楷體" w:cs="標楷體" w:hint="eastAsia"/>
                <w:color w:val="auto"/>
              </w:rPr>
              <w:t>。</w:t>
            </w:r>
          </w:p>
          <w:p w14:paraId="37C7DA6C"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4.操作：要站在同時可以看見球和對手的位置上，讓球和</w:t>
            </w:r>
            <w:proofErr w:type="gramStart"/>
            <w:r w:rsidRPr="00BE5C97">
              <w:rPr>
                <w:rFonts w:ascii="標楷體" w:eastAsia="標楷體" w:hAnsi="標楷體" w:cs="標楷體" w:hint="eastAsia"/>
                <w:color w:val="auto"/>
              </w:rPr>
              <w:t>負責盯防的</w:t>
            </w:r>
            <w:proofErr w:type="gramEnd"/>
            <w:r w:rsidRPr="00BE5C97">
              <w:rPr>
                <w:rFonts w:ascii="標楷體" w:eastAsia="標楷體" w:hAnsi="標楷體" w:cs="標楷體" w:hint="eastAsia"/>
                <w:color w:val="auto"/>
              </w:rPr>
              <w:t>對手在視野中，並且預測對手的行動，趁對手傳球時將球攔截。</w:t>
            </w:r>
          </w:p>
          <w:p w14:paraId="0913403F"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五、團隊防守觀念介紹</w:t>
            </w:r>
          </w:p>
          <w:p w14:paraId="429470A7"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1.說明：盯人防守和區域防守是可以在比賽中，因應對手的進攻隨時變換、呈現。</w:t>
            </w:r>
          </w:p>
          <w:p w14:paraId="53B2803F"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2.講解：盯人防守要展現個人良好的防守技巧和速度，嚴防被對手的擺脫和突破。</w:t>
            </w:r>
          </w:p>
          <w:p w14:paraId="01EED8F7" w14:textId="77777777" w:rsidR="001E4162" w:rsidRPr="00BE5C97" w:rsidRDefault="001E4162" w:rsidP="007264D9">
            <w:pPr>
              <w:spacing w:line="260" w:lineRule="exact"/>
              <w:jc w:val="left"/>
            </w:pPr>
            <w:r w:rsidRPr="00BE5C97">
              <w:rPr>
                <w:rFonts w:ascii="標楷體" w:eastAsia="標楷體" w:hAnsi="標楷體" w:cs="標楷體" w:hint="eastAsia"/>
                <w:color w:val="auto"/>
              </w:rPr>
              <w:t>3.示範：區域防守著重在團隊的防守觀念和溝通，要隨時換防注意區域的變化。</w:t>
            </w:r>
          </w:p>
          <w:p w14:paraId="43063AAC" w14:textId="77777777" w:rsidR="001E4162" w:rsidRPr="00BE5C97" w:rsidRDefault="001E4162" w:rsidP="007264D9">
            <w:pPr>
              <w:spacing w:line="260" w:lineRule="exact"/>
              <w:jc w:val="left"/>
            </w:pPr>
            <w:r w:rsidRPr="00BE5C97">
              <w:rPr>
                <w:rFonts w:ascii="標楷體" w:eastAsia="標楷體" w:hAnsi="標楷體" w:cs="標楷體" w:hint="eastAsia"/>
                <w:color w:val="auto"/>
              </w:rPr>
              <w:t>4.操作：團隊的防守策略要依據對手的特性設定，並能隨時靈活轉換，讓對手難以突破防線。</w:t>
            </w:r>
          </w:p>
          <w:p w14:paraId="6105A224" w14:textId="77777777" w:rsidR="001E4162" w:rsidRPr="00BE5C97" w:rsidRDefault="001E4162" w:rsidP="007264D9">
            <w:pPr>
              <w:spacing w:line="260" w:lineRule="exact"/>
              <w:jc w:val="left"/>
              <w:rPr>
                <w:b/>
              </w:rPr>
            </w:pPr>
            <w:r w:rsidRPr="00BE5C97">
              <w:rPr>
                <w:rFonts w:ascii="標楷體" w:eastAsia="標楷體" w:hAnsi="標楷體" w:cs="標楷體" w:hint="eastAsia"/>
                <w:b/>
                <w:color w:val="auto"/>
              </w:rPr>
              <w:t>六、活動「3對3足球比賽」</w:t>
            </w:r>
          </w:p>
          <w:p w14:paraId="302A1EC3" w14:textId="77777777" w:rsidR="001E4162" w:rsidRPr="00BE5C97" w:rsidRDefault="001E4162" w:rsidP="007264D9">
            <w:pPr>
              <w:spacing w:line="260" w:lineRule="exact"/>
              <w:jc w:val="left"/>
            </w:pPr>
            <w:r w:rsidRPr="00BE5C97">
              <w:rPr>
                <w:rFonts w:ascii="標楷體" w:eastAsia="標楷體" w:hAnsi="標楷體" w:cs="標楷體" w:hint="eastAsia"/>
                <w:color w:val="auto"/>
              </w:rPr>
              <w:t>1.說明：讓學生在比賽中，嘗試做出盯人防守與區域防守的變換。</w:t>
            </w:r>
          </w:p>
          <w:p w14:paraId="5AEAF6F4" w14:textId="77777777" w:rsidR="001E4162" w:rsidRPr="00BE5C97" w:rsidRDefault="001E4162" w:rsidP="007264D9">
            <w:pPr>
              <w:spacing w:line="260" w:lineRule="exact"/>
              <w:jc w:val="left"/>
            </w:pPr>
            <w:r w:rsidRPr="00BE5C97">
              <w:rPr>
                <w:rFonts w:ascii="標楷體" w:eastAsia="標楷體" w:hAnsi="標楷體" w:cs="標楷體" w:hint="eastAsia"/>
                <w:color w:val="auto"/>
              </w:rPr>
              <w:t>2.講解：各組在進行比賽前，要先依據對手討論防守對策，擬定團隊防守戰術。</w:t>
            </w:r>
          </w:p>
          <w:p w14:paraId="0310DFDC" w14:textId="77777777" w:rsidR="001E4162" w:rsidRPr="00BE5C97" w:rsidRDefault="001E4162" w:rsidP="007264D9">
            <w:pPr>
              <w:spacing w:line="260" w:lineRule="exact"/>
              <w:jc w:val="left"/>
            </w:pPr>
            <w:r w:rsidRPr="00BE5C97">
              <w:rPr>
                <w:rFonts w:ascii="標楷體" w:eastAsia="標楷體" w:hAnsi="標楷體" w:cs="標楷體" w:hint="eastAsia"/>
                <w:color w:val="auto"/>
              </w:rPr>
              <w:t>3.示範：教師可以隨時在比賽過程中，提醒學生防守站位和移動。</w:t>
            </w:r>
          </w:p>
          <w:p w14:paraId="4201EF91" w14:textId="3968C002" w:rsidR="001E4162" w:rsidRDefault="001E4162" w:rsidP="00EC694E">
            <w:pPr>
              <w:rPr>
                <w:rFonts w:ascii="標楷體" w:eastAsia="標楷體" w:hAnsi="標楷體" w:cs="標楷體"/>
                <w:color w:val="FF0000"/>
                <w:sz w:val="24"/>
                <w:szCs w:val="24"/>
              </w:rPr>
            </w:pPr>
            <w:r w:rsidRPr="00BE5C97">
              <w:rPr>
                <w:rFonts w:ascii="標楷體" w:eastAsia="標楷體" w:hAnsi="標楷體" w:cs="標楷體" w:hint="eastAsia"/>
                <w:color w:val="auto"/>
              </w:rPr>
              <w:t>4.操作：教師可以在賽後，針對失分的情況分析，讓學生了</w:t>
            </w:r>
            <w:r w:rsidRPr="00BE5C97">
              <w:rPr>
                <w:rFonts w:ascii="標楷體" w:eastAsia="標楷體" w:hAnsi="標楷體" w:cs="標楷體" w:hint="eastAsia"/>
                <w:color w:val="auto"/>
              </w:rPr>
              <w:lastRenderedPageBreak/>
              <w:t>解原因和檢討改進。</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5069B0" w14:textId="029AD257" w:rsidR="001E4162" w:rsidRDefault="001E4162"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841446" w14:textId="77777777" w:rsidR="001E4162" w:rsidRPr="00BE5C97" w:rsidRDefault="001E4162"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2AF360E0" w14:textId="4E0A6B8B" w:rsidR="001E4162" w:rsidRDefault="001E4162"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CC811E"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1.觀察：是否認真參與2對2單</w:t>
            </w:r>
            <w:proofErr w:type="gramStart"/>
            <w:r w:rsidRPr="00BE5C97">
              <w:rPr>
                <w:rFonts w:ascii="標楷體" w:eastAsia="標楷體" w:hAnsi="標楷體" w:cs="標楷體" w:hint="eastAsia"/>
                <w:bCs/>
                <w:snapToGrid w:val="0"/>
                <w:color w:val="auto"/>
              </w:rPr>
              <w:t>邊斷球</w:t>
            </w:r>
            <w:proofErr w:type="gramEnd"/>
            <w:r w:rsidRPr="00BE5C97">
              <w:rPr>
                <w:rFonts w:ascii="標楷體" w:eastAsia="標楷體" w:hAnsi="標楷體" w:cs="標楷體" w:hint="eastAsia"/>
                <w:bCs/>
                <w:snapToGrid w:val="0"/>
                <w:color w:val="auto"/>
              </w:rPr>
              <w:t>防守練習。</w:t>
            </w:r>
          </w:p>
          <w:p w14:paraId="408206FC"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2.實作：能與隊友合力完成單</w:t>
            </w:r>
            <w:proofErr w:type="gramStart"/>
            <w:r w:rsidRPr="00BE5C97">
              <w:rPr>
                <w:rFonts w:ascii="標楷體" w:eastAsia="標楷體" w:hAnsi="標楷體" w:cs="標楷體" w:hint="eastAsia"/>
                <w:bCs/>
                <w:snapToGrid w:val="0"/>
                <w:color w:val="auto"/>
              </w:rPr>
              <w:t>邊斷球</w:t>
            </w:r>
            <w:proofErr w:type="gramEnd"/>
            <w:r w:rsidRPr="00BE5C97">
              <w:rPr>
                <w:rFonts w:ascii="標楷體" w:eastAsia="標楷體" w:hAnsi="標楷體" w:cs="標楷體" w:hint="eastAsia"/>
                <w:bCs/>
                <w:snapToGrid w:val="0"/>
                <w:color w:val="auto"/>
              </w:rPr>
              <w:t>防守戰術。</w:t>
            </w:r>
          </w:p>
          <w:p w14:paraId="5752B608" w14:textId="77777777" w:rsidR="001E4162" w:rsidRPr="00BE5C97" w:rsidRDefault="001E4162" w:rsidP="007264D9">
            <w:pPr>
              <w:spacing w:line="260" w:lineRule="exact"/>
              <w:jc w:val="left"/>
              <w:rPr>
                <w:bCs/>
                <w:snapToGrid w:val="0"/>
              </w:rPr>
            </w:pPr>
            <w:r w:rsidRPr="00BE5C97">
              <w:rPr>
                <w:rFonts w:ascii="標楷體" w:eastAsia="標楷體" w:hAnsi="標楷體" w:cs="標楷體" w:hint="eastAsia"/>
                <w:bCs/>
                <w:snapToGrid w:val="0"/>
                <w:color w:val="auto"/>
              </w:rPr>
              <w:t>3.發表：能正確的說出單</w:t>
            </w:r>
            <w:proofErr w:type="gramStart"/>
            <w:r w:rsidRPr="00BE5C97">
              <w:rPr>
                <w:rFonts w:ascii="標楷體" w:eastAsia="標楷體" w:hAnsi="標楷體" w:cs="標楷體" w:hint="eastAsia"/>
                <w:bCs/>
                <w:snapToGrid w:val="0"/>
                <w:color w:val="auto"/>
              </w:rPr>
              <w:t>邊斷球</w:t>
            </w:r>
            <w:proofErr w:type="gramEnd"/>
            <w:r w:rsidRPr="00BE5C97">
              <w:rPr>
                <w:rFonts w:ascii="標楷體" w:eastAsia="標楷體" w:hAnsi="標楷體" w:cs="標楷體" w:hint="eastAsia"/>
                <w:bCs/>
                <w:snapToGrid w:val="0"/>
                <w:color w:val="auto"/>
              </w:rPr>
              <w:t>觀念和動作要領。</w:t>
            </w:r>
          </w:p>
          <w:p w14:paraId="1B1E36F6" w14:textId="77777777" w:rsidR="001E4162" w:rsidRPr="00BE5C97" w:rsidRDefault="001E4162" w:rsidP="007264D9">
            <w:pPr>
              <w:spacing w:line="260" w:lineRule="exact"/>
              <w:jc w:val="left"/>
            </w:pPr>
            <w:r w:rsidRPr="00BE5C97">
              <w:rPr>
                <w:rFonts w:ascii="標楷體" w:eastAsia="標楷體" w:hAnsi="標楷體" w:cs="標楷體" w:hint="eastAsia"/>
                <w:color w:val="auto"/>
              </w:rPr>
              <w:t>4.發表：能說出各項團隊防守觀念和技巧。</w:t>
            </w:r>
          </w:p>
          <w:p w14:paraId="712F3DFA" w14:textId="77777777" w:rsidR="001E4162" w:rsidRPr="00BE5C97" w:rsidRDefault="001E4162" w:rsidP="007264D9">
            <w:pPr>
              <w:spacing w:line="260" w:lineRule="exact"/>
              <w:jc w:val="left"/>
            </w:pPr>
            <w:r w:rsidRPr="00BE5C97">
              <w:rPr>
                <w:rFonts w:ascii="標楷體" w:eastAsia="標楷體" w:hAnsi="標楷體" w:cs="標楷體" w:hint="eastAsia"/>
                <w:color w:val="auto"/>
              </w:rPr>
              <w:t>5.實作：在演練中能做出團隊防守陣形的變換。</w:t>
            </w:r>
          </w:p>
          <w:p w14:paraId="3C698C04" w14:textId="77777777" w:rsidR="001E4162" w:rsidRPr="00BE5C97" w:rsidRDefault="001E4162" w:rsidP="007264D9">
            <w:pPr>
              <w:spacing w:line="260" w:lineRule="exact"/>
              <w:jc w:val="left"/>
            </w:pPr>
            <w:r w:rsidRPr="00BE5C97">
              <w:rPr>
                <w:rFonts w:ascii="標楷體" w:eastAsia="標楷體" w:hAnsi="標楷體" w:cs="標楷體" w:hint="eastAsia"/>
                <w:color w:val="auto"/>
              </w:rPr>
              <w:t>6.觀察：是否</w:t>
            </w:r>
            <w:r w:rsidRPr="00BE5C97">
              <w:rPr>
                <w:rFonts w:ascii="標楷體" w:eastAsia="標楷體" w:hAnsi="標楷體" w:cs="標楷體" w:hint="eastAsia"/>
                <w:color w:val="auto"/>
              </w:rPr>
              <w:lastRenderedPageBreak/>
              <w:t>認真參與各項團隊防守演練。</w:t>
            </w:r>
          </w:p>
          <w:p w14:paraId="382D5A62" w14:textId="77777777" w:rsidR="001E4162" w:rsidRPr="00BE5C97" w:rsidRDefault="001E4162" w:rsidP="007264D9">
            <w:pPr>
              <w:spacing w:line="260" w:lineRule="exact"/>
              <w:jc w:val="left"/>
            </w:pPr>
            <w:r w:rsidRPr="00BE5C97">
              <w:rPr>
                <w:rFonts w:ascii="標楷體" w:eastAsia="標楷體" w:hAnsi="標楷體" w:cs="標楷體" w:hint="eastAsia"/>
                <w:color w:val="auto"/>
              </w:rPr>
              <w:t>7.發表：能說出盯人防守與區域防守的優、缺點。</w:t>
            </w:r>
          </w:p>
          <w:p w14:paraId="3EF12EC7" w14:textId="77777777" w:rsidR="001E4162" w:rsidRPr="00BE5C97" w:rsidRDefault="001E4162" w:rsidP="007264D9">
            <w:pPr>
              <w:spacing w:line="260" w:lineRule="exact"/>
              <w:jc w:val="left"/>
            </w:pPr>
            <w:r w:rsidRPr="00BE5C97">
              <w:rPr>
                <w:rFonts w:ascii="標楷體" w:eastAsia="標楷體" w:hAnsi="標楷體" w:cs="標楷體" w:hint="eastAsia"/>
                <w:color w:val="auto"/>
              </w:rPr>
              <w:t>8.觀察：是否認真參與比賽演練。</w:t>
            </w:r>
          </w:p>
          <w:p w14:paraId="55D84658" w14:textId="459C6594" w:rsidR="001E4162" w:rsidRPr="00A42EF1" w:rsidRDefault="001E4162"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9.實作：能做團隊防守的觀念及技巧。</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F1BE14" w14:textId="77777777" w:rsidR="001E4162" w:rsidRPr="00BE5C97" w:rsidRDefault="001E4162" w:rsidP="007264D9">
            <w:pPr>
              <w:spacing w:line="260" w:lineRule="exact"/>
              <w:jc w:val="left"/>
              <w:rPr>
                <w:b/>
              </w:rPr>
            </w:pPr>
            <w:r w:rsidRPr="00BE5C97">
              <w:rPr>
                <w:rFonts w:ascii="標楷體" w:eastAsia="標楷體" w:hAnsi="標楷體" w:cs="DFKaiShu-SB-Estd-BF" w:hint="eastAsia"/>
                <w:b/>
                <w:color w:val="auto"/>
              </w:rPr>
              <w:lastRenderedPageBreak/>
              <w:t>【生涯規劃教育】</w:t>
            </w:r>
          </w:p>
          <w:p w14:paraId="650F770E" w14:textId="2415BA8B" w:rsidR="001E4162" w:rsidRPr="00A42EF1" w:rsidRDefault="001E4162" w:rsidP="00EC694E">
            <w:pPr>
              <w:ind w:left="-22" w:hanging="7"/>
              <w:rPr>
                <w:rFonts w:ascii="標楷體" w:eastAsia="標楷體" w:hAnsi="標楷體" w:cs="標楷體"/>
                <w:color w:val="FF0000"/>
                <w:sz w:val="24"/>
                <w:szCs w:val="24"/>
              </w:rPr>
            </w:pPr>
            <w:proofErr w:type="gramStart"/>
            <w:r w:rsidRPr="00BE5C97">
              <w:rPr>
                <w:rFonts w:ascii="標楷體" w:eastAsia="標楷體" w:hAnsi="標楷體" w:cs="DFKaiShu-SB-Estd-BF" w:hint="eastAsia"/>
                <w:color w:val="auto"/>
              </w:rPr>
              <w:t>涯</w:t>
            </w:r>
            <w:proofErr w:type="gramEnd"/>
            <w:r w:rsidRPr="00BE5C97">
              <w:rPr>
                <w:rFonts w:ascii="標楷體" w:eastAsia="標楷體" w:hAnsi="標楷體" w:cs="DFKaiShu-SB-Estd-BF" w:hint="eastAsia"/>
                <w:color w:val="auto"/>
              </w:rPr>
              <w:t>J3 覺察自己的能力與興趣。</w:t>
            </w:r>
          </w:p>
        </w:tc>
        <w:tc>
          <w:tcPr>
            <w:tcW w:w="1784" w:type="dxa"/>
            <w:tcBorders>
              <w:top w:val="single" w:sz="8" w:space="0" w:color="000000"/>
              <w:bottom w:val="single" w:sz="8" w:space="0" w:color="000000"/>
              <w:right w:val="single" w:sz="8" w:space="0" w:color="000000"/>
            </w:tcBorders>
            <w:vAlign w:val="center"/>
          </w:tcPr>
          <w:p w14:paraId="1D57532B" w14:textId="291C9C9E" w:rsidR="001E4162" w:rsidRPr="00500692" w:rsidRDefault="001E4162"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20</w:t>
            </w:r>
            <w:proofErr w:type="gramStart"/>
            <w:r>
              <w:rPr>
                <w:rFonts w:ascii="標楷體" w:eastAsia="標楷體" w:hAnsi="標楷體" w:hint="eastAsia"/>
              </w:rPr>
              <w:t>九</w:t>
            </w:r>
            <w:proofErr w:type="gramEnd"/>
            <w:r>
              <w:rPr>
                <w:rFonts w:ascii="標楷體" w:eastAsia="標楷體" w:hAnsi="標楷體" w:hint="eastAsia"/>
              </w:rPr>
              <w:t xml:space="preserve">年級下學期成績補考(上午)  22數學金頭腦 </w:t>
            </w:r>
          </w:p>
        </w:tc>
      </w:tr>
      <w:tr w:rsidR="00F936C5" w14:paraId="5553A05C"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6DCC1EE1" w14:textId="2955F2E4" w:rsidR="00F936C5" w:rsidRDefault="00F936C5"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5/25-5/31</w:t>
            </w:r>
          </w:p>
        </w:tc>
        <w:tc>
          <w:tcPr>
            <w:tcW w:w="1559" w:type="dxa"/>
            <w:tcBorders>
              <w:top w:val="single" w:sz="8" w:space="0" w:color="000000"/>
              <w:left w:val="single" w:sz="8" w:space="0" w:color="000000"/>
              <w:bottom w:val="single" w:sz="8" w:space="0" w:color="000000"/>
              <w:right w:val="single" w:sz="8" w:space="0" w:color="000000"/>
            </w:tcBorders>
          </w:tcPr>
          <w:p w14:paraId="4484ABC2" w14:textId="77777777" w:rsidR="00F936C5" w:rsidRPr="00BE5C97" w:rsidRDefault="00F936C5" w:rsidP="007264D9">
            <w:pPr>
              <w:spacing w:line="260" w:lineRule="exact"/>
              <w:jc w:val="left"/>
            </w:pPr>
            <w:r w:rsidRPr="00BE5C97">
              <w:rPr>
                <w:rFonts w:ascii="標楷體" w:eastAsia="標楷體" w:hAnsi="標楷體" w:cs="標楷體" w:hint="eastAsia"/>
                <w:color w:val="auto"/>
              </w:rPr>
              <w:t>1c-IV-1 了解各項運動基礎原理和規則。</w:t>
            </w:r>
          </w:p>
          <w:p w14:paraId="4AC999AB" w14:textId="30BE009A" w:rsidR="00F936C5" w:rsidRDefault="00F936C5"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2d-IV-3 鑑賞本土與世界運動的文化價值。</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3191FBF" w14:textId="0429E698" w:rsidR="00F936C5" w:rsidRDefault="00F936C5" w:rsidP="00EC694E">
            <w:pPr>
              <w:jc w:val="center"/>
              <w:rPr>
                <w:rFonts w:ascii="標楷體" w:eastAsia="標楷體" w:hAnsi="標楷體" w:cs="標楷體"/>
                <w:color w:val="FF0000"/>
                <w:sz w:val="24"/>
                <w:szCs w:val="24"/>
              </w:rPr>
            </w:pPr>
            <w:r w:rsidRPr="00BE5C97">
              <w:rPr>
                <w:rFonts w:eastAsia="標楷體" w:hint="eastAsia"/>
                <w:color w:val="auto"/>
              </w:rPr>
              <w:t xml:space="preserve">Cb-IV-3 </w:t>
            </w:r>
            <w:r w:rsidRPr="00BE5C97">
              <w:rPr>
                <w:rFonts w:eastAsia="標楷體" w:hint="eastAsia"/>
                <w:color w:val="auto"/>
              </w:rPr>
              <w:t>奧林匹克運動會的精神。</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80161B" w14:textId="77777777" w:rsidR="00F936C5" w:rsidRPr="00BE5C97" w:rsidRDefault="00F936C5" w:rsidP="007264D9">
            <w:pPr>
              <w:spacing w:line="260" w:lineRule="exact"/>
              <w:jc w:val="left"/>
            </w:pPr>
            <w:r w:rsidRPr="00BE5C97">
              <w:rPr>
                <w:rFonts w:ascii="標楷體" w:eastAsia="標楷體" w:hAnsi="標楷體" w:cs="標楷體" w:hint="eastAsia"/>
                <w:bCs/>
                <w:snapToGrid w:val="0"/>
                <w:color w:val="auto"/>
              </w:rPr>
              <w:t>第四篇超越運動障礙</w:t>
            </w:r>
          </w:p>
          <w:p w14:paraId="0ADCEF31" w14:textId="77777777" w:rsidR="00F936C5" w:rsidRPr="00BE5C97" w:rsidRDefault="00F936C5" w:rsidP="007264D9">
            <w:pPr>
              <w:spacing w:line="260" w:lineRule="exact"/>
              <w:jc w:val="left"/>
            </w:pPr>
            <w:r w:rsidRPr="00BE5C97">
              <w:rPr>
                <w:rFonts w:ascii="標楷體" w:eastAsia="標楷體" w:hAnsi="標楷體" w:cs="標楷體" w:hint="eastAsia"/>
                <w:bCs/>
                <w:snapToGrid w:val="0"/>
                <w:color w:val="auto"/>
              </w:rPr>
              <w:t>第1章運動無礙</w:t>
            </w:r>
          </w:p>
          <w:p w14:paraId="58D0D50F" w14:textId="77777777" w:rsidR="00F936C5" w:rsidRPr="00BE5C97" w:rsidRDefault="00F936C5" w:rsidP="007264D9">
            <w:pPr>
              <w:spacing w:line="260" w:lineRule="exact"/>
              <w:jc w:val="left"/>
              <w:rPr>
                <w:b/>
                <w:bCs/>
                <w:snapToGrid w:val="0"/>
              </w:rPr>
            </w:pPr>
            <w:r w:rsidRPr="00BE5C97">
              <w:rPr>
                <w:rFonts w:ascii="標楷體" w:eastAsia="標楷體" w:hAnsi="標楷體" w:cs="標楷體" w:hint="eastAsia"/>
                <w:b/>
                <w:bCs/>
                <w:snapToGrid w:val="0"/>
                <w:color w:val="auto"/>
              </w:rPr>
              <w:t>一、學習引導</w:t>
            </w:r>
          </w:p>
          <w:p w14:paraId="5E8A8B5F" w14:textId="77777777" w:rsidR="00F936C5" w:rsidRPr="00BE5C97" w:rsidRDefault="00F936C5" w:rsidP="007264D9">
            <w:pPr>
              <w:spacing w:line="260" w:lineRule="exact"/>
              <w:jc w:val="left"/>
              <w:rPr>
                <w:bCs/>
                <w:snapToGrid w:val="0"/>
              </w:rPr>
            </w:pPr>
            <w:r w:rsidRPr="00BE5C97">
              <w:rPr>
                <w:rFonts w:ascii="標楷體" w:eastAsia="標楷體" w:hAnsi="標楷體" w:cs="標楷體" w:hint="eastAsia"/>
                <w:bCs/>
                <w:snapToGrid w:val="0"/>
                <w:color w:val="auto"/>
              </w:rPr>
              <w:t>利用課本事件或是學校特殊教育宣導相關活動，引導學生認識有特殊需求的身心障礙者也有運動權。</w:t>
            </w:r>
          </w:p>
          <w:p w14:paraId="04119D13" w14:textId="77777777" w:rsidR="00F936C5" w:rsidRPr="00BE5C97" w:rsidRDefault="00F936C5" w:rsidP="007264D9">
            <w:pPr>
              <w:spacing w:line="260" w:lineRule="exact"/>
              <w:jc w:val="left"/>
              <w:rPr>
                <w:b/>
                <w:bCs/>
                <w:snapToGrid w:val="0"/>
              </w:rPr>
            </w:pPr>
            <w:r w:rsidRPr="00BE5C97">
              <w:rPr>
                <w:rFonts w:ascii="標楷體" w:eastAsia="標楷體" w:hAnsi="標楷體" w:cs="標楷體" w:hint="eastAsia"/>
                <w:b/>
                <w:bCs/>
                <w:snapToGrid w:val="0"/>
                <w:color w:val="auto"/>
              </w:rPr>
              <w:t>二、認識國內適應體育發展現況</w:t>
            </w:r>
          </w:p>
          <w:p w14:paraId="32C3820C" w14:textId="77777777" w:rsidR="00F936C5" w:rsidRPr="00BE5C97" w:rsidRDefault="00F936C5" w:rsidP="007264D9">
            <w:pPr>
              <w:spacing w:line="260" w:lineRule="exact"/>
              <w:jc w:val="left"/>
              <w:rPr>
                <w:bCs/>
                <w:snapToGrid w:val="0"/>
              </w:rPr>
            </w:pPr>
            <w:r w:rsidRPr="00BE5C97">
              <w:rPr>
                <w:rFonts w:ascii="標楷體" w:eastAsia="標楷體" w:hAnsi="標楷體" w:cs="標楷體" w:hint="eastAsia"/>
                <w:bCs/>
                <w:snapToGrid w:val="0"/>
                <w:color w:val="auto"/>
              </w:rPr>
              <w:t>1.講解：</w:t>
            </w:r>
          </w:p>
          <w:p w14:paraId="1160DD48" w14:textId="77777777" w:rsidR="00F936C5" w:rsidRPr="00BE5C97" w:rsidRDefault="00F936C5" w:rsidP="007264D9">
            <w:pPr>
              <w:spacing w:line="260" w:lineRule="exact"/>
              <w:jc w:val="left"/>
              <w:rPr>
                <w:bCs/>
                <w:snapToGrid w:val="0"/>
              </w:rPr>
            </w:pPr>
            <w:r w:rsidRPr="00BE5C97">
              <w:rPr>
                <w:rFonts w:ascii="標楷體" w:eastAsia="標楷體" w:hAnsi="標楷體" w:cs="標楷體" w:hint="eastAsia"/>
                <w:bCs/>
                <w:snapToGrid w:val="0"/>
                <w:color w:val="auto"/>
              </w:rPr>
              <w:t>(1)利用課文講解帕拉林匹克運動會舉辦的起源與目的是源自奧林匹克運動精神的理念，而且也是每四年舉行一次</w:t>
            </w:r>
            <w:r>
              <w:rPr>
                <w:rFonts w:ascii="標楷體" w:eastAsia="標楷體" w:hAnsi="標楷體" w:cs="標楷體" w:hint="eastAsia"/>
                <w:bCs/>
                <w:snapToGrid w:val="0"/>
                <w:color w:val="auto"/>
              </w:rPr>
              <w:t>。</w:t>
            </w:r>
          </w:p>
          <w:p w14:paraId="4C15BB3E" w14:textId="77777777" w:rsidR="00F936C5" w:rsidRPr="00BE5C97" w:rsidRDefault="00F936C5" w:rsidP="007264D9">
            <w:pPr>
              <w:spacing w:line="260" w:lineRule="exact"/>
              <w:jc w:val="left"/>
              <w:rPr>
                <w:bCs/>
                <w:snapToGrid w:val="0"/>
              </w:rPr>
            </w:pPr>
            <w:r w:rsidRPr="00BE5C97">
              <w:rPr>
                <w:rFonts w:ascii="標楷體" w:eastAsia="標楷體" w:hAnsi="標楷體" w:cs="標楷體" w:hint="eastAsia"/>
                <w:bCs/>
                <w:snapToGrid w:val="0"/>
                <w:color w:val="auto"/>
              </w:rPr>
              <w:t>(2)利用課本知識Plus說明帕拉林匹克運動會標誌的意義，說明三條彩帶圍著一個中心點，象徵世界各地的運動員都有機會參與。</w:t>
            </w:r>
          </w:p>
          <w:p w14:paraId="78BD1A2E" w14:textId="77777777" w:rsidR="00F936C5" w:rsidRPr="00BE5C97" w:rsidRDefault="00F936C5" w:rsidP="007264D9">
            <w:pPr>
              <w:spacing w:line="260" w:lineRule="exact"/>
              <w:jc w:val="left"/>
            </w:pPr>
            <w:r w:rsidRPr="00BE5C97">
              <w:rPr>
                <w:rFonts w:ascii="標楷體" w:eastAsia="標楷體" w:hAnsi="標楷體" w:cs="標楷體" w:hint="eastAsia"/>
                <w:b/>
                <w:color w:val="auto"/>
              </w:rPr>
              <w:t>三、認識帕拉林匹克運動會的文化價值與運動員分級</w:t>
            </w:r>
          </w:p>
          <w:p w14:paraId="09A23CB1" w14:textId="77777777" w:rsidR="00F936C5" w:rsidRPr="00BE5C97" w:rsidRDefault="00F936C5" w:rsidP="007264D9">
            <w:pPr>
              <w:spacing w:line="260" w:lineRule="exact"/>
              <w:jc w:val="left"/>
            </w:pPr>
            <w:r w:rsidRPr="00BE5C97">
              <w:rPr>
                <w:rFonts w:ascii="標楷體" w:eastAsia="標楷體" w:hAnsi="標楷體" w:cs="標楷體" w:hint="eastAsia"/>
                <w:color w:val="auto"/>
              </w:rPr>
              <w:t>講解：利用課本說明帕拉林匹克運動會的文化價值是公平、尊重與包容。為了展現公平競爭的理念，帕拉林匹克運動會比賽時會依據運動員的身心障礙狀況進行鑑定分級。利用</w:t>
            </w:r>
            <w:proofErr w:type="gramStart"/>
            <w:r w:rsidRPr="00BE5C97">
              <w:rPr>
                <w:rFonts w:ascii="標楷體" w:eastAsia="標楷體" w:hAnsi="標楷體" w:cs="標楷體" w:hint="eastAsia"/>
                <w:color w:val="auto"/>
              </w:rPr>
              <w:t>體育署帕拉</w:t>
            </w:r>
            <w:proofErr w:type="gramEnd"/>
            <w:r w:rsidRPr="00BE5C97">
              <w:rPr>
                <w:rFonts w:ascii="標楷體" w:eastAsia="標楷體" w:hAnsi="標楷體" w:cs="標楷體" w:hint="eastAsia"/>
                <w:color w:val="auto"/>
              </w:rPr>
              <w:t>林匹克運動分級中心資源，說明分級流程與類別。</w:t>
            </w:r>
          </w:p>
          <w:p w14:paraId="2FFF0E05"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四、認識帕拉林匹克運動會的包容價值與比賽種類</w:t>
            </w:r>
          </w:p>
          <w:p w14:paraId="66C9A6BD" w14:textId="77777777" w:rsidR="00F936C5" w:rsidRPr="00BE5C97" w:rsidRDefault="00F936C5" w:rsidP="007264D9">
            <w:pPr>
              <w:spacing w:line="260" w:lineRule="exact"/>
              <w:jc w:val="left"/>
            </w:pPr>
            <w:r w:rsidRPr="00BE5C97">
              <w:rPr>
                <w:rFonts w:ascii="標楷體" w:eastAsia="標楷體" w:hAnsi="標楷體" w:cs="標楷體" w:hint="eastAsia"/>
                <w:color w:val="auto"/>
              </w:rPr>
              <w:lastRenderedPageBreak/>
              <w:t>1.講解：利用課本說明帕拉林匹克運動會為展現包容價值，與奧林匹克運動會一樣包括冬季與夏季比賽項目，再依據主辦國意願增辦某些項目，例如：東京2021年的帕拉林匹克運動會比賽項目就有22項</w:t>
            </w:r>
            <w:r>
              <w:rPr>
                <w:rFonts w:ascii="標楷體" w:eastAsia="標楷體" w:hAnsi="標楷體" w:cs="標楷體" w:hint="eastAsia"/>
                <w:color w:val="auto"/>
              </w:rPr>
              <w:t>。</w:t>
            </w:r>
          </w:p>
          <w:p w14:paraId="610E8117" w14:textId="77777777" w:rsidR="00F936C5" w:rsidRPr="00BE5C97" w:rsidRDefault="00F936C5" w:rsidP="007264D9">
            <w:pPr>
              <w:spacing w:line="260" w:lineRule="exact"/>
              <w:jc w:val="left"/>
            </w:pPr>
            <w:r w:rsidRPr="00BE5C97">
              <w:rPr>
                <w:rFonts w:ascii="標楷體" w:eastAsia="標楷體" w:hAnsi="標楷體" w:cs="標楷體" w:hint="eastAsia"/>
                <w:color w:val="auto"/>
              </w:rPr>
              <w:t>2.欣賞：利用網路資源，讓學生欣賞帕拉林匹克運動會比賽影片，引導他們分享觀賞心得。</w:t>
            </w:r>
          </w:p>
          <w:p w14:paraId="047B46CC"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 xml:space="preserve">五、認識帕拉林匹克運動會的尊重價值  </w:t>
            </w:r>
          </w:p>
          <w:p w14:paraId="0857A1C2" w14:textId="77777777" w:rsidR="00F936C5" w:rsidRPr="00BE5C97" w:rsidRDefault="00F936C5" w:rsidP="007264D9">
            <w:pPr>
              <w:spacing w:line="260" w:lineRule="exact"/>
              <w:jc w:val="left"/>
            </w:pPr>
            <w:r w:rsidRPr="00BE5C97">
              <w:rPr>
                <w:rFonts w:ascii="標楷體" w:eastAsia="標楷體" w:hAnsi="標楷體" w:cs="標楷體" w:hint="eastAsia"/>
                <w:color w:val="auto"/>
              </w:rPr>
              <w:t>講解：說明帕拉林匹克運動會因應運動員特殊需求</w:t>
            </w:r>
            <w:proofErr w:type="gramStart"/>
            <w:r w:rsidRPr="00BE5C97">
              <w:rPr>
                <w:rFonts w:ascii="標楷體" w:eastAsia="標楷體" w:hAnsi="標楷體" w:cs="標楷體" w:hint="eastAsia"/>
                <w:color w:val="auto"/>
              </w:rPr>
              <w:t>增列無障礙</w:t>
            </w:r>
            <w:proofErr w:type="gramEnd"/>
            <w:r w:rsidRPr="00BE5C97">
              <w:rPr>
                <w:rFonts w:ascii="標楷體" w:eastAsia="標楷體" w:hAnsi="標楷體" w:cs="標楷體" w:hint="eastAsia"/>
                <w:color w:val="auto"/>
              </w:rPr>
              <w:t>的設施、服務和修正競賽規則，彰顯「尊重」運動員尊嚴的價值。</w:t>
            </w:r>
          </w:p>
          <w:p w14:paraId="24E531F2"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六、思考與行動</w:t>
            </w:r>
          </w:p>
          <w:p w14:paraId="07B9D9AC" w14:textId="77777777" w:rsidR="00F936C5" w:rsidRPr="00BE5C97" w:rsidRDefault="00F936C5" w:rsidP="007264D9">
            <w:pPr>
              <w:spacing w:line="260" w:lineRule="exact"/>
              <w:jc w:val="left"/>
            </w:pPr>
            <w:r w:rsidRPr="00BE5C97">
              <w:rPr>
                <w:rFonts w:ascii="標楷體" w:eastAsia="標楷體" w:hAnsi="標楷體" w:cs="標楷體" w:hint="eastAsia"/>
                <w:color w:val="auto"/>
              </w:rPr>
              <w:t>講解：利用課本表格和示例，分享在運動參與或學習經驗中，可以展現運動價值的事件。</w:t>
            </w:r>
          </w:p>
          <w:p w14:paraId="7FE05D45" w14:textId="77777777" w:rsidR="00F936C5" w:rsidRPr="00BE5C97" w:rsidRDefault="00F936C5" w:rsidP="00F936C5">
            <w:pPr>
              <w:numPr>
                <w:ilvl w:val="0"/>
                <w:numId w:val="44"/>
              </w:numPr>
              <w:spacing w:line="260" w:lineRule="exact"/>
              <w:jc w:val="left"/>
              <w:rPr>
                <w:b/>
              </w:rPr>
            </w:pPr>
            <w:r w:rsidRPr="00BE5C97">
              <w:rPr>
                <w:rFonts w:ascii="標楷體" w:eastAsia="標楷體" w:hAnsi="標楷體" w:cs="標楷體" w:hint="eastAsia"/>
                <w:b/>
                <w:color w:val="auto"/>
              </w:rPr>
              <w:t xml:space="preserve">認識國內保障身心障礙者運動權的作法 </w:t>
            </w:r>
          </w:p>
          <w:p w14:paraId="5D670C56" w14:textId="77777777" w:rsidR="00F936C5" w:rsidRPr="00BE5C97" w:rsidRDefault="00F936C5" w:rsidP="007264D9">
            <w:pPr>
              <w:spacing w:line="260" w:lineRule="exact"/>
              <w:jc w:val="left"/>
            </w:pPr>
            <w:r w:rsidRPr="00BE5C97">
              <w:rPr>
                <w:rFonts w:ascii="標楷體" w:eastAsia="標楷體" w:hAnsi="標楷體" w:cs="標楷體" w:hint="eastAsia"/>
                <w:color w:val="auto"/>
              </w:rPr>
              <w:t>1.講解：保障身心障礙者參與運動是世界高品質體育發展的趨勢，利用課文說明國內已有相關法律條文規定保障其權力，希望學生能重視此觀念</w:t>
            </w:r>
            <w:r>
              <w:rPr>
                <w:rFonts w:ascii="標楷體" w:eastAsia="標楷體" w:hAnsi="標楷體" w:cs="標楷體" w:hint="eastAsia"/>
                <w:color w:val="auto"/>
              </w:rPr>
              <w:t>。</w:t>
            </w:r>
          </w:p>
          <w:p w14:paraId="55512B36" w14:textId="77777777" w:rsidR="00F936C5" w:rsidRPr="00BE5C97" w:rsidRDefault="00F936C5" w:rsidP="007264D9">
            <w:pPr>
              <w:spacing w:line="260" w:lineRule="exact"/>
              <w:jc w:val="left"/>
            </w:pPr>
            <w:r w:rsidRPr="00BE5C97">
              <w:rPr>
                <w:rFonts w:ascii="標楷體" w:eastAsia="標楷體" w:hAnsi="標楷體" w:cs="標楷體" w:hint="eastAsia"/>
                <w:color w:val="auto"/>
              </w:rPr>
              <w:t>2.示例：以國內舉辦全國身心障礙運動會，讓優秀的身心障礙運動選手也有機會參與運動</w:t>
            </w:r>
            <w:r w:rsidRPr="00BE5C97">
              <w:rPr>
                <w:rFonts w:ascii="標楷體" w:eastAsia="標楷體" w:hAnsi="標楷體" w:cs="標楷體" w:hint="eastAsia"/>
                <w:color w:val="auto"/>
              </w:rPr>
              <w:lastRenderedPageBreak/>
              <w:t>競賽。</w:t>
            </w:r>
          </w:p>
          <w:p w14:paraId="25F3AD01"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 xml:space="preserve">八、認識國內外適應體育推展方式 </w:t>
            </w:r>
          </w:p>
          <w:p w14:paraId="1040D8E8" w14:textId="77777777" w:rsidR="00F936C5" w:rsidRPr="00BE5C97" w:rsidRDefault="00F936C5" w:rsidP="007264D9">
            <w:pPr>
              <w:spacing w:line="260" w:lineRule="exact"/>
              <w:jc w:val="left"/>
            </w:pPr>
            <w:r w:rsidRPr="00BE5C97">
              <w:rPr>
                <w:rFonts w:ascii="標楷體" w:eastAsia="標楷體" w:hAnsi="標楷體" w:cs="標楷體" w:hint="eastAsia"/>
                <w:color w:val="auto"/>
              </w:rPr>
              <w:t>講解：利用課文講解國內目前保障身心障礙者的運動權，營造友善運動環境的作法，包括研發運動輔具，提高身體運動能力；修正比賽規則和器具，提供身心障礙者參加運動賽事機會；支持與倡導身心障礙者運動理念；興建無障礙運動場館；設置各類障礙協助人員</w:t>
            </w:r>
            <w:proofErr w:type="gramStart"/>
            <w:r w:rsidRPr="00BE5C97">
              <w:rPr>
                <w:rFonts w:ascii="標楷體" w:eastAsia="標楷體" w:hAnsi="標楷體" w:cs="標楷體" w:hint="eastAsia"/>
                <w:color w:val="auto"/>
              </w:rPr>
              <w:t>（</w:t>
            </w:r>
            <w:proofErr w:type="gramEnd"/>
            <w:r w:rsidRPr="00BE5C97">
              <w:rPr>
                <w:rFonts w:ascii="標楷體" w:eastAsia="標楷體" w:hAnsi="標楷體" w:cs="標楷體" w:hint="eastAsia"/>
                <w:color w:val="auto"/>
              </w:rPr>
              <w:t>例如：視障</w:t>
            </w:r>
            <w:proofErr w:type="gramStart"/>
            <w:r w:rsidRPr="00BE5C97">
              <w:rPr>
                <w:rFonts w:ascii="標楷體" w:eastAsia="標楷體" w:hAnsi="標楷體" w:cs="標楷體" w:hint="eastAsia"/>
                <w:color w:val="auto"/>
              </w:rPr>
              <w:t>者陪跑員</w:t>
            </w:r>
            <w:proofErr w:type="gramEnd"/>
            <w:r w:rsidRPr="00BE5C97">
              <w:rPr>
                <w:rFonts w:ascii="標楷體" w:eastAsia="標楷體" w:hAnsi="標楷體" w:cs="標楷體" w:hint="eastAsia"/>
                <w:color w:val="auto"/>
              </w:rPr>
              <w:t>等），請學生分享其他示例或相關活動。</w:t>
            </w:r>
          </w:p>
          <w:p w14:paraId="22CDF215"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 xml:space="preserve">九、適應體育行動策略 </w:t>
            </w:r>
          </w:p>
          <w:p w14:paraId="51CCD323" w14:textId="77777777" w:rsidR="00F936C5" w:rsidRPr="00BE5C97" w:rsidRDefault="00F936C5" w:rsidP="007264D9">
            <w:pPr>
              <w:spacing w:line="260" w:lineRule="exact"/>
              <w:jc w:val="left"/>
            </w:pPr>
            <w:r w:rsidRPr="00BE5C97">
              <w:rPr>
                <w:rFonts w:ascii="標楷體" w:eastAsia="標楷體" w:hAnsi="標楷體" w:cs="標楷體" w:hint="eastAsia"/>
                <w:color w:val="auto"/>
              </w:rPr>
              <w:t>講解：利用課文說明可以利用三個簡單的步驟將適應體育理念落實在生活中，協助有特殊需求的同學或他人。包括以同理心先列出他會遇到的運動參與障礙、評估他在從事運動、評估自己的能力。</w:t>
            </w:r>
          </w:p>
          <w:p w14:paraId="39CCD8CE" w14:textId="77777777" w:rsidR="00F936C5" w:rsidRPr="00BE5C97" w:rsidRDefault="00F936C5" w:rsidP="007264D9">
            <w:pPr>
              <w:spacing w:line="260" w:lineRule="exact"/>
              <w:jc w:val="left"/>
              <w:rPr>
                <w:b/>
              </w:rPr>
            </w:pPr>
            <w:r w:rsidRPr="00BE5C97">
              <w:rPr>
                <w:rFonts w:ascii="標楷體" w:eastAsia="標楷體" w:hAnsi="標楷體" w:cs="標楷體" w:hint="eastAsia"/>
                <w:b/>
                <w:color w:val="auto"/>
              </w:rPr>
              <w:t xml:space="preserve">十、思考與行動 </w:t>
            </w:r>
          </w:p>
          <w:p w14:paraId="53A5E325" w14:textId="77777777" w:rsidR="00F936C5" w:rsidRDefault="00F936C5" w:rsidP="00EC694E">
            <w:pPr>
              <w:rPr>
                <w:rFonts w:ascii="標楷體" w:eastAsia="標楷體" w:hAnsi="標楷體" w:cs="標楷體"/>
                <w:color w:val="auto"/>
              </w:rPr>
            </w:pPr>
            <w:r w:rsidRPr="00BE5C97">
              <w:rPr>
                <w:rFonts w:ascii="標楷體" w:eastAsia="標楷體" w:hAnsi="標楷體" w:cs="標楷體" w:hint="eastAsia"/>
                <w:color w:val="auto"/>
              </w:rPr>
              <w:t>發表：利用課本133頁學習任務，引導學生要協助有特殊需求的同學要進行體育 課或運動時，可以參考</w:t>
            </w:r>
            <w:proofErr w:type="gramStart"/>
            <w:r w:rsidRPr="00BE5C97">
              <w:rPr>
                <w:rFonts w:ascii="標楷體" w:eastAsia="標楷體" w:hAnsi="標楷體" w:cs="標楷體" w:hint="eastAsia"/>
                <w:color w:val="auto"/>
              </w:rPr>
              <w:t>三</w:t>
            </w:r>
            <w:proofErr w:type="gramEnd"/>
            <w:r w:rsidRPr="00BE5C97">
              <w:rPr>
                <w:rFonts w:ascii="標楷體" w:eastAsia="標楷體" w:hAnsi="標楷體" w:cs="標楷體" w:hint="eastAsia"/>
                <w:color w:val="auto"/>
              </w:rPr>
              <w:t>步驟列出他會遇到的障礙，評估他在從事運動需要的協助以及評估自己能協助的能力，擬出具體的行動做為日後實踐之參考。</w:t>
            </w:r>
          </w:p>
          <w:p w14:paraId="65E3A811" w14:textId="716667E0" w:rsidR="00F96B1E" w:rsidRDefault="00F96B1E" w:rsidP="00EC694E">
            <w:pPr>
              <w:rPr>
                <w:rFonts w:ascii="標楷體" w:eastAsia="標楷體" w:hAnsi="標楷體" w:cs="標楷體"/>
                <w:color w:val="FF0000"/>
                <w:sz w:val="24"/>
                <w:szCs w:val="24"/>
              </w:rPr>
            </w:pPr>
            <w:r>
              <w:rPr>
                <w:rFonts w:ascii="標楷體" w:eastAsia="標楷體" w:hAnsi="標楷體" w:cs="標楷體" w:hint="eastAsia"/>
                <w:color w:val="FF0000"/>
                <w:sz w:val="24"/>
                <w:szCs w:val="24"/>
              </w:rPr>
              <w:t>十一</w:t>
            </w:r>
            <w:r>
              <w:rPr>
                <w:rFonts w:ascii="新細明體" w:eastAsia="新細明體" w:hAnsi="新細明體" w:cs="標楷體" w:hint="eastAsia"/>
                <w:color w:val="FF0000"/>
                <w:sz w:val="24"/>
                <w:szCs w:val="24"/>
              </w:rPr>
              <w:t>、</w:t>
            </w:r>
            <w:r w:rsidRPr="00F96B1E">
              <w:rPr>
                <w:rFonts w:ascii="標楷體" w:eastAsia="標楷體" w:hAnsi="標楷體" w:cs="標楷體" w:hint="eastAsia"/>
                <w:color w:val="FF0000"/>
                <w:sz w:val="24"/>
                <w:szCs w:val="24"/>
              </w:rPr>
              <w:t>人權教育</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B39187" w14:textId="3CA62E85" w:rsidR="00F936C5" w:rsidRDefault="00F936C5"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bCs/>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537DB5" w14:textId="77777777" w:rsidR="00F936C5" w:rsidRPr="00BE5C97" w:rsidRDefault="00F936C5" w:rsidP="007264D9">
            <w:pPr>
              <w:spacing w:line="260" w:lineRule="exact"/>
              <w:jc w:val="left"/>
              <w:rPr>
                <w:bCs/>
              </w:rPr>
            </w:pPr>
            <w:r w:rsidRPr="00BE5C97">
              <w:rPr>
                <w:rFonts w:ascii="標楷體" w:eastAsia="標楷體" w:hAnsi="標楷體" w:cs="標楷體" w:hint="eastAsia"/>
                <w:bCs/>
                <w:color w:val="auto"/>
              </w:rPr>
              <w:t>1.教學影片</w:t>
            </w:r>
            <w:r>
              <w:rPr>
                <w:rFonts w:ascii="標楷體" w:eastAsia="標楷體" w:hAnsi="標楷體" w:cs="標楷體" w:hint="eastAsia"/>
                <w:bCs/>
                <w:color w:val="auto"/>
              </w:rPr>
              <w:t>。</w:t>
            </w:r>
          </w:p>
          <w:p w14:paraId="28E2E3D4" w14:textId="740A6DFB" w:rsidR="00F936C5" w:rsidRDefault="00F936C5"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bCs/>
                <w:color w:val="auto"/>
              </w:rPr>
              <w:t>2.</w:t>
            </w:r>
            <w:proofErr w:type="gramStart"/>
            <w:r w:rsidRPr="00BE5C97">
              <w:rPr>
                <w:rFonts w:ascii="標楷體" w:eastAsia="標楷體" w:hAnsi="標楷體" w:cs="標楷體" w:hint="eastAsia"/>
                <w:bCs/>
                <w:color w:val="auto"/>
              </w:rPr>
              <w:t>教用版</w:t>
            </w:r>
            <w:proofErr w:type="gramEnd"/>
            <w:r w:rsidRPr="00BE5C97">
              <w:rPr>
                <w:rFonts w:ascii="標楷體" w:eastAsia="標楷體" w:hAnsi="標楷體" w:cs="標楷體" w:hint="eastAsia"/>
                <w:bCs/>
                <w:color w:val="auto"/>
              </w:rPr>
              <w:t>電子教科書</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2A1F3C" w14:textId="77777777" w:rsidR="00F936C5" w:rsidRPr="00BE5C97" w:rsidRDefault="00F936C5" w:rsidP="007264D9">
            <w:pPr>
              <w:spacing w:line="260" w:lineRule="exact"/>
              <w:jc w:val="left"/>
              <w:rPr>
                <w:bCs/>
                <w:snapToGrid w:val="0"/>
              </w:rPr>
            </w:pPr>
            <w:r w:rsidRPr="00BE5C97">
              <w:rPr>
                <w:rFonts w:ascii="標楷體" w:eastAsia="標楷體" w:hAnsi="標楷體" w:cs="標楷體" w:hint="eastAsia"/>
                <w:bCs/>
                <w:snapToGrid w:val="0"/>
                <w:color w:val="auto"/>
              </w:rPr>
              <w:t>1.問答：能說出帕拉林匹克運動會舉辦之意義。</w:t>
            </w:r>
          </w:p>
          <w:p w14:paraId="1DFD0DC0" w14:textId="77777777" w:rsidR="00F936C5" w:rsidRPr="00BE5C97" w:rsidRDefault="00F936C5" w:rsidP="007264D9">
            <w:pPr>
              <w:spacing w:line="260" w:lineRule="exact"/>
              <w:jc w:val="left"/>
            </w:pPr>
            <w:r w:rsidRPr="00BE5C97">
              <w:rPr>
                <w:rFonts w:ascii="標楷體" w:eastAsia="標楷體" w:hAnsi="標楷體" w:cs="標楷體" w:hint="eastAsia"/>
                <w:color w:val="auto"/>
              </w:rPr>
              <w:t>2.問答：能說出帕拉林匹克運動會的主要價值與體現事例。</w:t>
            </w:r>
          </w:p>
          <w:p w14:paraId="10054722" w14:textId="77777777" w:rsidR="00F936C5" w:rsidRPr="00BE5C97" w:rsidRDefault="00F936C5" w:rsidP="007264D9">
            <w:pPr>
              <w:spacing w:line="260" w:lineRule="exact"/>
              <w:jc w:val="left"/>
            </w:pPr>
            <w:r w:rsidRPr="00BE5C97">
              <w:rPr>
                <w:rFonts w:ascii="標楷體" w:eastAsia="標楷體" w:hAnsi="標楷體" w:cs="標楷體" w:hint="eastAsia"/>
                <w:color w:val="auto"/>
              </w:rPr>
              <w:t>3.發表：能分享觀賞帕拉林匹克運動會相關比賽影片心得。</w:t>
            </w:r>
          </w:p>
          <w:p w14:paraId="3586A8A9" w14:textId="77777777" w:rsidR="00F936C5" w:rsidRPr="00BE5C97" w:rsidRDefault="00F936C5" w:rsidP="007264D9">
            <w:pPr>
              <w:spacing w:line="260" w:lineRule="exact"/>
              <w:jc w:val="left"/>
            </w:pPr>
            <w:r w:rsidRPr="00BE5C97">
              <w:rPr>
                <w:rFonts w:ascii="標楷體" w:eastAsia="標楷體" w:hAnsi="標楷體" w:cs="標楷體" w:hint="eastAsia"/>
                <w:color w:val="auto"/>
              </w:rPr>
              <w:t>4.實作：利用學習單發表運動參與或學習經驗可以展現運動價值的事件。</w:t>
            </w:r>
          </w:p>
          <w:p w14:paraId="0A0135E9" w14:textId="77777777" w:rsidR="00F936C5" w:rsidRPr="00BE5C97" w:rsidRDefault="00F936C5" w:rsidP="007264D9">
            <w:pPr>
              <w:spacing w:line="260" w:lineRule="exact"/>
              <w:jc w:val="left"/>
            </w:pPr>
            <w:r w:rsidRPr="00BE5C97">
              <w:rPr>
                <w:rFonts w:ascii="標楷體" w:eastAsia="標楷體" w:hAnsi="標楷體" w:cs="標楷體" w:hint="eastAsia"/>
                <w:color w:val="auto"/>
              </w:rPr>
              <w:t>5.問答：能說出身心障礙者參與運動的重要性以及國 內外適應體育發展現況。</w:t>
            </w:r>
          </w:p>
          <w:p w14:paraId="234AF231" w14:textId="6B7DEF4D" w:rsidR="00F936C5" w:rsidRPr="00A42EF1" w:rsidRDefault="00F936C5"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color w:val="auto"/>
              </w:rPr>
              <w:t>6.實作：能分享如何協助有特殊需求的同學進行體育課或運動的具體作法。</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525DFF" w14:textId="77777777" w:rsidR="00F936C5" w:rsidRPr="00BE5C97" w:rsidRDefault="00F936C5" w:rsidP="007264D9">
            <w:pPr>
              <w:spacing w:line="260" w:lineRule="exact"/>
              <w:jc w:val="left"/>
              <w:rPr>
                <w:b/>
              </w:rPr>
            </w:pPr>
            <w:r w:rsidRPr="00BE5C97">
              <w:rPr>
                <w:rFonts w:ascii="標楷體" w:eastAsia="標楷體" w:hAnsi="標楷體" w:cs="DFKaiShu-SB-Estd-BF" w:hint="eastAsia"/>
                <w:b/>
                <w:color w:val="auto"/>
              </w:rPr>
              <w:t>【國際教育】</w:t>
            </w:r>
          </w:p>
          <w:p w14:paraId="65E28C64" w14:textId="77777777" w:rsidR="00F936C5" w:rsidRDefault="00F936C5" w:rsidP="00EC694E">
            <w:pPr>
              <w:ind w:left="-22" w:hanging="7"/>
              <w:rPr>
                <w:rFonts w:ascii="標楷體" w:eastAsia="標楷體" w:hAnsi="標楷體" w:cs="DFKaiShu-SB-Estd-BF"/>
                <w:color w:val="auto"/>
              </w:rPr>
            </w:pPr>
            <w:r w:rsidRPr="00BE5C97">
              <w:rPr>
                <w:rFonts w:ascii="標楷體" w:eastAsia="標楷體" w:hAnsi="標楷體" w:cs="DFKaiShu-SB-Estd-BF" w:hint="eastAsia"/>
                <w:color w:val="auto"/>
              </w:rPr>
              <w:t>國J2 具備國際視野的國家意識。</w:t>
            </w:r>
          </w:p>
          <w:p w14:paraId="0D3A01CB" w14:textId="18688201" w:rsidR="008B79E9" w:rsidRPr="00A42EF1" w:rsidRDefault="008B79E9" w:rsidP="00EC694E">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Pr="008B79E9">
              <w:rPr>
                <w:rFonts w:ascii="標楷體" w:eastAsia="標楷體" w:hAnsi="標楷體" w:cs="標楷體" w:hint="eastAsia"/>
                <w:color w:val="FF0000"/>
                <w:sz w:val="24"/>
                <w:szCs w:val="24"/>
              </w:rPr>
              <w:t>人權教育</w:t>
            </w:r>
            <w:r>
              <w:rPr>
                <w:rFonts w:ascii="標楷體" w:eastAsia="標楷體" w:hAnsi="標楷體" w:cs="標楷體" w:hint="eastAsia"/>
                <w:color w:val="FF0000"/>
                <w:sz w:val="24"/>
                <w:szCs w:val="24"/>
              </w:rPr>
              <w:t>】</w:t>
            </w:r>
          </w:p>
        </w:tc>
        <w:tc>
          <w:tcPr>
            <w:tcW w:w="1784" w:type="dxa"/>
            <w:tcBorders>
              <w:top w:val="single" w:sz="8" w:space="0" w:color="000000"/>
              <w:bottom w:val="single" w:sz="8" w:space="0" w:color="000000"/>
              <w:right w:val="single" w:sz="8" w:space="0" w:color="000000"/>
            </w:tcBorders>
            <w:vAlign w:val="center"/>
          </w:tcPr>
          <w:p w14:paraId="056380DF" w14:textId="6B56EF08" w:rsidR="00F936C5" w:rsidRPr="00500692" w:rsidRDefault="00F936C5"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30-31端午節連假</w:t>
            </w:r>
          </w:p>
        </w:tc>
      </w:tr>
      <w:tr w:rsidR="004D5C70" w14:paraId="115A41AD" w14:textId="77777777" w:rsidTr="007264D9">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FF1B4B8" w14:textId="5185F1A9" w:rsidR="004D5C70" w:rsidRDefault="004D5C70"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lastRenderedPageBreak/>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6/1-6/7</w:t>
            </w:r>
          </w:p>
        </w:tc>
        <w:tc>
          <w:tcPr>
            <w:tcW w:w="1559" w:type="dxa"/>
            <w:tcBorders>
              <w:top w:val="single" w:sz="8" w:space="0" w:color="000000"/>
              <w:left w:val="single" w:sz="8" w:space="0" w:color="000000"/>
              <w:bottom w:val="single" w:sz="8" w:space="0" w:color="000000"/>
              <w:right w:val="single" w:sz="8" w:space="0" w:color="000000"/>
            </w:tcBorders>
          </w:tcPr>
          <w:p w14:paraId="3B8F196F" w14:textId="77777777" w:rsidR="004D5C70" w:rsidRPr="00BE5C97" w:rsidRDefault="004D5C70" w:rsidP="007264D9">
            <w:pPr>
              <w:spacing w:line="260" w:lineRule="exact"/>
              <w:jc w:val="left"/>
            </w:pPr>
            <w:r w:rsidRPr="00BE5C97">
              <w:rPr>
                <w:rFonts w:ascii="標楷體" w:eastAsia="標楷體" w:hAnsi="標楷體" w:cs="標楷體" w:hint="eastAsia"/>
                <w:color w:val="auto"/>
              </w:rPr>
              <w:t>2a-Ⅳ-1 關注健康議題本土、國際現況與趨勢。</w:t>
            </w:r>
          </w:p>
          <w:p w14:paraId="56AED0FB" w14:textId="7BCF95BB" w:rsidR="004D5C70" w:rsidRDefault="004D5C70" w:rsidP="00EC694E">
            <w:pPr>
              <w:jc w:val="center"/>
              <w:rPr>
                <w:rFonts w:ascii="標楷體" w:eastAsia="標楷體" w:hAnsi="標楷體" w:cs="標楷體"/>
                <w:color w:val="FF0000"/>
                <w:sz w:val="24"/>
                <w:szCs w:val="24"/>
              </w:rPr>
            </w:pPr>
            <w:r w:rsidRPr="00BE5C97">
              <w:rPr>
                <w:rFonts w:ascii="標楷體" w:eastAsia="標楷體" w:hAnsi="標楷體" w:cs="標楷體" w:hint="eastAsia"/>
                <w:color w:val="auto"/>
              </w:rPr>
              <w:t>2d-Ⅳ-3 鑑賞本土與世界運動的文化價值。</w:t>
            </w: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B941ABB" w14:textId="65B0220A" w:rsidR="004D5C70" w:rsidRDefault="004D5C70" w:rsidP="00EC694E">
            <w:pPr>
              <w:jc w:val="center"/>
              <w:rPr>
                <w:rFonts w:ascii="標楷體" w:eastAsia="標楷體" w:hAnsi="標楷體" w:cs="標楷體"/>
                <w:color w:val="FF0000"/>
                <w:sz w:val="24"/>
                <w:szCs w:val="24"/>
              </w:rPr>
            </w:pPr>
            <w:proofErr w:type="spellStart"/>
            <w:r w:rsidRPr="00BE5C97">
              <w:rPr>
                <w:rFonts w:eastAsia="標楷體" w:hint="eastAsia"/>
                <w:color w:val="auto"/>
              </w:rPr>
              <w:t>Cb</w:t>
            </w:r>
            <w:proofErr w:type="spellEnd"/>
            <w:r w:rsidRPr="00BE5C97">
              <w:rPr>
                <w:rFonts w:eastAsia="標楷體" w:hint="eastAsia"/>
                <w:color w:val="auto"/>
              </w:rPr>
              <w:t>-</w:t>
            </w:r>
            <w:r w:rsidRPr="00BE5C97">
              <w:rPr>
                <w:rFonts w:eastAsia="標楷體" w:hint="eastAsia"/>
                <w:color w:val="auto"/>
              </w:rPr>
              <w:t>Ⅳ</w:t>
            </w:r>
            <w:r w:rsidRPr="00BE5C97">
              <w:rPr>
                <w:rFonts w:eastAsia="標楷體" w:hint="eastAsia"/>
                <w:color w:val="auto"/>
              </w:rPr>
              <w:t xml:space="preserve">-1 </w:t>
            </w:r>
            <w:r w:rsidRPr="00BE5C97">
              <w:rPr>
                <w:rFonts w:eastAsia="標楷體" w:hint="eastAsia"/>
                <w:color w:val="auto"/>
              </w:rPr>
              <w:t>運動精神、運動營養攝取知識、適合個人運動所需營養素知識。</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16C442"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體育</w:t>
            </w:r>
          </w:p>
          <w:p w14:paraId="5173DDA9"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冷門運動大集合</w:t>
            </w:r>
          </w:p>
          <w:p w14:paraId="650B7362"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1.教師用圖片或影片讓學生猜一猜圖片中的是什麼運動。</w:t>
            </w:r>
          </w:p>
          <w:p w14:paraId="03567263"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2.學生分組上網找一找這些運動的資訊，並上台分享每種運動的起源及玩法。</w:t>
            </w:r>
          </w:p>
          <w:p w14:paraId="266EF624"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參考資料及影片：</w:t>
            </w:r>
          </w:p>
          <w:p w14:paraId="09E58312"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(1)【達人教你這樣玩-藤球EP1】最多倒掛金</w:t>
            </w:r>
            <w:proofErr w:type="gramStart"/>
            <w:r w:rsidRPr="00BE5C97">
              <w:rPr>
                <w:rFonts w:ascii="標楷體" w:eastAsia="標楷體" w:hAnsi="標楷體" w:cs="標楷體" w:hint="eastAsia"/>
                <w:snapToGrid w:val="0"/>
                <w:color w:val="auto"/>
              </w:rPr>
              <w:t>鉤</w:t>
            </w:r>
            <w:proofErr w:type="gramEnd"/>
            <w:r w:rsidRPr="00BE5C97">
              <w:rPr>
                <w:rFonts w:ascii="標楷體" w:eastAsia="標楷體" w:hAnsi="標楷體" w:cs="標楷體" w:hint="eastAsia"/>
                <w:snapToGrid w:val="0"/>
                <w:color w:val="auto"/>
              </w:rPr>
              <w:t>的比賽-藤球</w:t>
            </w:r>
          </w:p>
          <w:p w14:paraId="44E201A9"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https://www.youtube.com/watch?v=r77gKbPuIGA</w:t>
            </w:r>
          </w:p>
          <w:p w14:paraId="2D668C1C"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(2)《世界第一等》770集【加拿大】</w:t>
            </w:r>
            <w:proofErr w:type="gramStart"/>
            <w:r w:rsidRPr="00BE5C97">
              <w:rPr>
                <w:rFonts w:ascii="標楷體" w:eastAsia="標楷體" w:hAnsi="標楷體" w:cs="標楷體" w:hint="eastAsia"/>
                <w:snapToGrid w:val="0"/>
                <w:color w:val="auto"/>
              </w:rPr>
              <w:t>冰壺運動│</w:t>
            </w:r>
            <w:proofErr w:type="gramEnd"/>
            <w:r w:rsidRPr="00BE5C97">
              <w:rPr>
                <w:rFonts w:ascii="標楷體" w:eastAsia="標楷體" w:hAnsi="標楷體" w:cs="標楷體" w:hint="eastAsia"/>
                <w:snapToGrid w:val="0"/>
                <w:color w:val="auto"/>
              </w:rPr>
              <w:t>精彩回顧</w:t>
            </w:r>
          </w:p>
          <w:p w14:paraId="5219CE3C"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https://www.youtube.com/watch?v=2_r7UMvl63k</w:t>
            </w:r>
          </w:p>
          <w:p w14:paraId="4309B940"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(3)運動全能大改造7水球</w:t>
            </w:r>
          </w:p>
          <w:p w14:paraId="6714A3D7"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https://www.youtube.com/watch?v=w7ij1ecXIJA</w:t>
            </w:r>
          </w:p>
          <w:p w14:paraId="1DDE55E9"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(4)運動小常識-浮士德球</w:t>
            </w:r>
          </w:p>
          <w:p w14:paraId="75928736"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https://www.t-sports.ntpc.gov.tw/home.jsp?id=b0ad357ae42d3857&amp;act=be4f48068b2b0031&amp;dataserno=96560a31be21bc86094a4fd47f64834c</w:t>
            </w:r>
          </w:p>
          <w:p w14:paraId="115A0BF8"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(5)冷門運動在香港，卡巴迪：職業</w:t>
            </w:r>
            <w:proofErr w:type="gramStart"/>
            <w:r w:rsidRPr="00BE5C97">
              <w:rPr>
                <w:rFonts w:ascii="標楷體" w:eastAsia="標楷體" w:hAnsi="標楷體" w:cs="標楷體" w:hint="eastAsia"/>
                <w:snapToGrid w:val="0"/>
                <w:color w:val="auto"/>
              </w:rPr>
              <w:t>麻鷹捉雞</w:t>
            </w:r>
            <w:proofErr w:type="gramEnd"/>
            <w:r w:rsidRPr="00BE5C97">
              <w:rPr>
                <w:rFonts w:ascii="標楷體" w:eastAsia="標楷體" w:hAnsi="標楷體" w:cs="標楷體" w:hint="eastAsia"/>
                <w:snapToGrid w:val="0"/>
                <w:color w:val="auto"/>
              </w:rPr>
              <w:t>仔</w:t>
            </w:r>
          </w:p>
          <w:p w14:paraId="4689EB8E"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https://men.fanpiece.com/mensuno/%E5%86%B7%E9%96%80%E9%81%8B%E5%8B%95%E5%9C%A8%E9%A6%99%E6%B8%AF-</w:t>
            </w:r>
            <w:r w:rsidRPr="00BE5C97">
              <w:rPr>
                <w:rFonts w:ascii="標楷體" w:eastAsia="標楷體" w:hAnsi="標楷體" w:cs="標楷體" w:hint="eastAsia"/>
                <w:snapToGrid w:val="0"/>
                <w:color w:val="auto"/>
              </w:rPr>
              <w:lastRenderedPageBreak/>
              <w:t>%E5%8D%A1%E5%B7%B4%E8%BF%AA-%E8%81%B7%E6%A5%AD%E9%BA%BB%E9%B7%B9%E6%8D%89%E9%9B%9E%E4%BB%94-c1291054.html</w:t>
            </w:r>
          </w:p>
          <w:p w14:paraId="341E84D9" w14:textId="77777777" w:rsidR="004D5C70" w:rsidRPr="00BE5C97" w:rsidRDefault="004D5C70" w:rsidP="007264D9">
            <w:pPr>
              <w:spacing w:line="260" w:lineRule="exact"/>
              <w:jc w:val="left"/>
              <w:rPr>
                <w:snapToGrid w:val="0"/>
                <w:color w:val="auto"/>
              </w:rPr>
            </w:pPr>
            <w:r w:rsidRPr="00BE5C97">
              <w:rPr>
                <w:rFonts w:ascii="標楷體" w:eastAsia="標楷體" w:hAnsi="標楷體" w:cs="標楷體" w:hint="eastAsia"/>
                <w:snapToGrid w:val="0"/>
                <w:color w:val="auto"/>
              </w:rPr>
              <w:t>(6)【運動專訪】閃避球冷門運動</w:t>
            </w:r>
            <w:proofErr w:type="gramStart"/>
            <w:r w:rsidRPr="00BE5C97">
              <w:rPr>
                <w:rFonts w:ascii="標楷體" w:eastAsia="標楷體" w:hAnsi="標楷體" w:cs="標楷體" w:hint="eastAsia"/>
                <w:snapToGrid w:val="0"/>
                <w:color w:val="auto"/>
              </w:rPr>
              <w:t>乜</w:t>
            </w:r>
            <w:proofErr w:type="gramEnd"/>
            <w:r w:rsidRPr="00BE5C97">
              <w:rPr>
                <w:rFonts w:ascii="標楷體" w:eastAsia="標楷體" w:hAnsi="標楷體" w:cs="標楷體" w:hint="eastAsia"/>
                <w:snapToGrid w:val="0"/>
                <w:color w:val="auto"/>
              </w:rPr>
              <w:t>都自費方子銘領隊員戰勝世界強隊</w:t>
            </w:r>
          </w:p>
          <w:p w14:paraId="11DB3FA4"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https://www.mpweekly.com/entertainment/sports/20190722-163281</w:t>
            </w:r>
          </w:p>
          <w:p w14:paraId="1E2DCB5B" w14:textId="5DDF1D40" w:rsidR="004D5C70" w:rsidRPr="002A742A" w:rsidRDefault="004D5C70" w:rsidP="002A742A">
            <w:pPr>
              <w:pStyle w:val="aff0"/>
              <w:numPr>
                <w:ilvl w:val="0"/>
                <w:numId w:val="44"/>
              </w:numPr>
              <w:ind w:leftChars="0"/>
              <w:rPr>
                <w:rFonts w:ascii="標楷體" w:eastAsia="標楷體" w:hAnsi="標楷體" w:cs="標楷體"/>
                <w:snapToGrid w:val="0"/>
                <w:color w:val="auto"/>
              </w:rPr>
            </w:pPr>
            <w:r w:rsidRPr="002A742A">
              <w:rPr>
                <w:rFonts w:ascii="標楷體" w:eastAsia="標楷體" w:hAnsi="標楷體" w:cs="標楷體" w:hint="eastAsia"/>
                <w:snapToGrid w:val="0"/>
                <w:color w:val="auto"/>
              </w:rPr>
              <w:t>請學生說一說自己對哪一項運動最有興趣以及原因。</w:t>
            </w:r>
          </w:p>
          <w:p w14:paraId="40619746" w14:textId="7C9CBA71" w:rsidR="002A742A" w:rsidRPr="00A72A34" w:rsidRDefault="002A742A" w:rsidP="002A742A">
            <w:pPr>
              <w:pStyle w:val="aff0"/>
              <w:numPr>
                <w:ilvl w:val="0"/>
                <w:numId w:val="44"/>
              </w:numPr>
              <w:ind w:leftChars="0"/>
              <w:rPr>
                <w:rFonts w:ascii="標楷體" w:eastAsia="標楷體" w:hAnsi="標楷體" w:cs="標楷體"/>
                <w:color w:val="FF0000"/>
                <w:szCs w:val="24"/>
              </w:rPr>
            </w:pPr>
            <w:r w:rsidRPr="00A72A34">
              <w:rPr>
                <w:rFonts w:ascii="標楷體" w:eastAsia="標楷體" w:hAnsi="標楷體" w:cs="標楷體" w:hint="eastAsia"/>
                <w:color w:val="FF0000"/>
                <w:szCs w:val="24"/>
              </w:rPr>
              <w:t>性侵害防治教育課程：他人性自主之尊重；性侵害犯罪之認識；性侵</w:t>
            </w:r>
          </w:p>
          <w:p w14:paraId="4BD240D7" w14:textId="7AF53710" w:rsidR="002A742A" w:rsidRPr="002A742A" w:rsidRDefault="002A742A" w:rsidP="002A742A">
            <w:pPr>
              <w:pStyle w:val="aff0"/>
              <w:ind w:leftChars="0" w:left="170" w:firstLine="0"/>
              <w:rPr>
                <w:rFonts w:ascii="標楷體" w:eastAsia="標楷體" w:hAnsi="標楷體" w:cs="標楷體"/>
                <w:color w:val="FF0000"/>
                <w:sz w:val="24"/>
                <w:szCs w:val="24"/>
              </w:rPr>
            </w:pPr>
            <w:r w:rsidRPr="00A72A34">
              <w:rPr>
                <w:rFonts w:ascii="標楷體" w:eastAsia="標楷體" w:hAnsi="標楷體" w:cs="標楷體" w:hint="eastAsia"/>
                <w:color w:val="FF0000"/>
                <w:szCs w:val="24"/>
              </w:rPr>
              <w:t>害危機之處理；性侵害防範之技巧；其他與性侵害防治有關之教育)</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0E47D4" w14:textId="678861B1" w:rsidR="004D5C70" w:rsidRDefault="004D5C70" w:rsidP="00EC694E">
            <w:pPr>
              <w:ind w:left="317" w:hanging="317"/>
              <w:jc w:val="center"/>
              <w:rPr>
                <w:rFonts w:ascii="標楷體" w:eastAsia="標楷體" w:hAnsi="標楷體" w:cs="標楷體"/>
                <w:color w:val="FF0000"/>
                <w:sz w:val="24"/>
                <w:szCs w:val="24"/>
              </w:rPr>
            </w:pPr>
            <w:r w:rsidRPr="00BE5C97">
              <w:rPr>
                <w:rFonts w:ascii="標楷體" w:eastAsia="標楷體" w:hAnsi="標楷體" w:cs="標楷體" w:hint="eastAsia"/>
                <w:snapToGrid w:val="0"/>
                <w:color w:val="auto"/>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18A574"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1.影片播放設備</w:t>
            </w:r>
            <w:r>
              <w:rPr>
                <w:rFonts w:ascii="標楷體" w:eastAsia="標楷體" w:hAnsi="標楷體" w:cs="標楷體" w:hint="eastAsia"/>
                <w:bCs/>
                <w:color w:val="auto"/>
              </w:rPr>
              <w:t>。</w:t>
            </w:r>
          </w:p>
          <w:p w14:paraId="2AE6740C" w14:textId="2A905165" w:rsidR="004D5C70" w:rsidRDefault="004D5C70" w:rsidP="00EC694E">
            <w:pPr>
              <w:ind w:left="-22" w:hanging="7"/>
              <w:rPr>
                <w:rFonts w:ascii="標楷體" w:eastAsia="標楷體" w:hAnsi="標楷體" w:cs="標楷體"/>
                <w:noProof/>
                <w:color w:val="FF0000"/>
                <w:sz w:val="24"/>
                <w:szCs w:val="24"/>
              </w:rPr>
            </w:pPr>
            <w:r w:rsidRPr="00BE5C97">
              <w:rPr>
                <w:rFonts w:ascii="標楷體" w:eastAsia="標楷體" w:hAnsi="標楷體" w:cs="標楷體" w:hint="eastAsia"/>
                <w:snapToGrid w:val="0"/>
                <w:color w:val="auto"/>
              </w:rPr>
              <w:t>2.上網設備</w:t>
            </w:r>
            <w:r>
              <w:rPr>
                <w:rFonts w:ascii="標楷體" w:eastAsia="標楷體" w:hAnsi="標楷體" w:cs="標楷體" w:hint="eastAsia"/>
                <w:bCs/>
                <w:color w:val="auto"/>
              </w:rPr>
              <w:t>。</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8F6C13" w14:textId="77777777" w:rsidR="004D5C70" w:rsidRPr="00BE5C97" w:rsidRDefault="004D5C70" w:rsidP="007264D9">
            <w:pPr>
              <w:spacing w:line="260" w:lineRule="exact"/>
              <w:jc w:val="left"/>
              <w:rPr>
                <w:snapToGrid w:val="0"/>
              </w:rPr>
            </w:pPr>
            <w:r w:rsidRPr="00BE5C97">
              <w:rPr>
                <w:rFonts w:ascii="標楷體" w:eastAsia="標楷體" w:hAnsi="標楷體" w:cs="標楷體" w:hint="eastAsia"/>
                <w:snapToGrid w:val="0"/>
                <w:color w:val="auto"/>
              </w:rPr>
              <w:t>1.課堂討論參與</w:t>
            </w:r>
          </w:p>
          <w:p w14:paraId="65FEB6A4" w14:textId="023213AF" w:rsidR="004D5C70" w:rsidRPr="00A42EF1" w:rsidRDefault="004D5C70" w:rsidP="00EC694E">
            <w:pPr>
              <w:ind w:left="-22" w:hanging="7"/>
              <w:rPr>
                <w:rFonts w:ascii="標楷體" w:eastAsia="標楷體" w:hAnsi="標楷體" w:cs="標楷體"/>
                <w:color w:val="FF0000"/>
                <w:sz w:val="24"/>
                <w:szCs w:val="24"/>
              </w:rPr>
            </w:pPr>
            <w:r w:rsidRPr="00BE5C97">
              <w:rPr>
                <w:rFonts w:ascii="標楷體" w:eastAsia="標楷體" w:hAnsi="標楷體" w:cs="標楷體" w:hint="eastAsia"/>
                <w:snapToGrid w:val="0"/>
                <w:color w:val="auto"/>
              </w:rPr>
              <w:t>2.分組討論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29E0F0" w14:textId="77777777" w:rsidR="004D5C70" w:rsidRPr="00BE5C97" w:rsidRDefault="004D5C70" w:rsidP="007264D9">
            <w:pPr>
              <w:spacing w:line="260" w:lineRule="exact"/>
              <w:jc w:val="left"/>
              <w:rPr>
                <w:b/>
              </w:rPr>
            </w:pPr>
            <w:r w:rsidRPr="00BE5C97">
              <w:rPr>
                <w:rFonts w:ascii="標楷體" w:eastAsia="標楷體" w:hAnsi="標楷體" w:cs="DFKaiShu-SB-Estd-BF" w:hint="eastAsia"/>
                <w:b/>
                <w:color w:val="auto"/>
              </w:rPr>
              <w:t>【多元文化教育】</w:t>
            </w:r>
          </w:p>
          <w:p w14:paraId="1FA73228" w14:textId="77777777" w:rsidR="004D5C70" w:rsidRPr="00BE5C97" w:rsidRDefault="004D5C70" w:rsidP="007264D9">
            <w:pPr>
              <w:spacing w:line="260" w:lineRule="exact"/>
              <w:jc w:val="left"/>
            </w:pPr>
            <w:r w:rsidRPr="00BE5C97">
              <w:rPr>
                <w:rFonts w:ascii="標楷體" w:eastAsia="標楷體" w:hAnsi="標楷體" w:cs="DFKaiShu-SB-Estd-BF" w:hint="eastAsia"/>
                <w:color w:val="auto"/>
              </w:rPr>
              <w:t>多16 分析不同群體的文化如何影響社會與生活方式。</w:t>
            </w:r>
          </w:p>
          <w:p w14:paraId="6C3BE047" w14:textId="77777777" w:rsidR="004D5C70" w:rsidRPr="00BE5C97" w:rsidRDefault="004D5C70" w:rsidP="007264D9">
            <w:pPr>
              <w:spacing w:line="260" w:lineRule="exact"/>
              <w:jc w:val="left"/>
              <w:rPr>
                <w:b/>
              </w:rPr>
            </w:pPr>
            <w:r w:rsidRPr="00BE5C97">
              <w:rPr>
                <w:rFonts w:ascii="標楷體" w:eastAsia="標楷體" w:hAnsi="標楷體" w:cs="DFKaiShu-SB-Estd-BF" w:hint="eastAsia"/>
                <w:b/>
                <w:color w:val="auto"/>
              </w:rPr>
              <w:t>【國際教育】</w:t>
            </w:r>
          </w:p>
          <w:p w14:paraId="3285DF70" w14:textId="77777777" w:rsidR="004D5C70" w:rsidRDefault="004D5C70" w:rsidP="00EC694E">
            <w:pPr>
              <w:ind w:left="-22" w:hanging="7"/>
              <w:rPr>
                <w:rFonts w:ascii="標楷體" w:eastAsia="標楷體" w:hAnsi="標楷體" w:cs="DFKaiShu-SB-Estd-BF"/>
                <w:color w:val="auto"/>
              </w:rPr>
            </w:pPr>
            <w:r w:rsidRPr="00BE5C97">
              <w:rPr>
                <w:rFonts w:ascii="標楷體" w:eastAsia="標楷體" w:hAnsi="標楷體" w:cs="DFKaiShu-SB-Estd-BF" w:hint="eastAsia"/>
                <w:color w:val="auto"/>
              </w:rPr>
              <w:t>國J14 尊重與欣賞世界不同文化的價值。</w:t>
            </w:r>
          </w:p>
          <w:p w14:paraId="2F25D9B1" w14:textId="77777777" w:rsidR="00C2344B" w:rsidRDefault="0032633C" w:rsidP="00EC694E">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00C2344B" w:rsidRPr="00C2344B">
              <w:rPr>
                <w:rFonts w:ascii="標楷體" w:eastAsia="標楷體" w:hAnsi="標楷體" w:cs="標楷體" w:hint="eastAsia"/>
                <w:color w:val="FF0000"/>
                <w:sz w:val="24"/>
                <w:szCs w:val="24"/>
              </w:rPr>
              <w:t>性侵害防治教育</w:t>
            </w:r>
            <w:r>
              <w:rPr>
                <w:rFonts w:ascii="標楷體" w:eastAsia="標楷體" w:hAnsi="標楷體" w:cs="標楷體" w:hint="eastAsia"/>
                <w:color w:val="FF0000"/>
                <w:sz w:val="24"/>
                <w:szCs w:val="24"/>
              </w:rPr>
              <w:t>】</w:t>
            </w:r>
          </w:p>
          <w:p w14:paraId="77B199F3" w14:textId="4F97C020" w:rsidR="009637B7" w:rsidRPr="00A42EF1" w:rsidRDefault="009637B7" w:rsidP="00EC694E">
            <w:pPr>
              <w:ind w:left="-22" w:hanging="7"/>
              <w:rPr>
                <w:rFonts w:ascii="標楷體" w:eastAsia="標楷體" w:hAnsi="標楷體" w:cs="標楷體"/>
                <w:color w:val="FF0000"/>
                <w:sz w:val="24"/>
                <w:szCs w:val="24"/>
              </w:rPr>
            </w:pPr>
            <w:r>
              <w:rPr>
                <w:rFonts w:ascii="標楷體" w:eastAsia="標楷體" w:hAnsi="標楷體" w:cs="標楷體" w:hint="eastAsia"/>
                <w:color w:val="FF0000"/>
                <w:sz w:val="24"/>
                <w:szCs w:val="24"/>
              </w:rPr>
              <w:t>【</w:t>
            </w:r>
            <w:r w:rsidRPr="009637B7">
              <w:rPr>
                <w:rFonts w:ascii="標楷體" w:eastAsia="標楷體" w:hAnsi="標楷體" w:cs="標楷體" w:hint="eastAsia"/>
                <w:color w:val="FF0000"/>
                <w:sz w:val="24"/>
                <w:szCs w:val="24"/>
              </w:rPr>
              <w:t>海洋教育】</w:t>
            </w:r>
          </w:p>
        </w:tc>
        <w:tc>
          <w:tcPr>
            <w:tcW w:w="1784" w:type="dxa"/>
            <w:tcBorders>
              <w:top w:val="single" w:sz="8" w:space="0" w:color="000000"/>
              <w:bottom w:val="single" w:sz="8" w:space="0" w:color="000000"/>
              <w:right w:val="single" w:sz="8" w:space="0" w:color="000000"/>
            </w:tcBorders>
            <w:vAlign w:val="center"/>
          </w:tcPr>
          <w:p w14:paraId="736C0073" w14:textId="56774FE8" w:rsidR="004D5C70" w:rsidRPr="00500692" w:rsidRDefault="004D5C70" w:rsidP="00EC694E">
            <w:pPr>
              <w:adjustRightInd w:val="0"/>
              <w:snapToGrid w:val="0"/>
              <w:spacing w:line="0" w:lineRule="atLeast"/>
              <w:ind w:hanging="7"/>
              <w:jc w:val="left"/>
              <w:rPr>
                <w:rFonts w:ascii="標楷體" w:eastAsia="標楷體" w:hAnsi="標楷體" w:cs="標楷體"/>
                <w:sz w:val="24"/>
                <w:szCs w:val="24"/>
              </w:rPr>
            </w:pPr>
            <w:r>
              <w:rPr>
                <w:rFonts w:ascii="標楷體" w:eastAsia="標楷體" w:hAnsi="標楷體" w:hint="eastAsia"/>
              </w:rPr>
              <w:t xml:space="preserve">3-5七八年級學習扶助篩選測驗  5第2次作業抽查  </w:t>
            </w:r>
            <w:r>
              <w:rPr>
                <w:rFonts w:ascii="標楷體" w:eastAsia="標楷體" w:hAnsi="標楷體" w:hint="eastAsia"/>
              </w:rPr>
              <w:br/>
            </w:r>
            <w:r w:rsidRPr="00630918">
              <w:rPr>
                <w:rFonts w:ascii="標楷體" w:eastAsia="標楷體" w:hAnsi="標楷體" w:hint="eastAsia"/>
                <w:b/>
                <w:color w:val="FF0000"/>
              </w:rPr>
              <w:t>4-10畢業典禮</w:t>
            </w:r>
            <w:proofErr w:type="gramStart"/>
            <w:r w:rsidRPr="00630918">
              <w:rPr>
                <w:rFonts w:ascii="標楷體" w:eastAsia="標楷體" w:hAnsi="標楷體" w:hint="eastAsia"/>
                <w:b/>
                <w:color w:val="FF0000"/>
              </w:rPr>
              <w:t>週</w:t>
            </w:r>
            <w:proofErr w:type="gramEnd"/>
            <w:r>
              <w:rPr>
                <w:rFonts w:ascii="標楷體" w:eastAsia="標楷體" w:hAnsi="標楷體" w:hint="eastAsia"/>
              </w:rPr>
              <w:t xml:space="preserve">(暫訂) </w:t>
            </w:r>
          </w:p>
        </w:tc>
      </w:tr>
      <w:tr w:rsidR="004D5C70" w14:paraId="5C997816"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578BE32F" w14:textId="7841D360" w:rsidR="004D5C70" w:rsidRDefault="004D5C70"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6/8-6/14</w:t>
            </w:r>
          </w:p>
        </w:tc>
        <w:tc>
          <w:tcPr>
            <w:tcW w:w="1559" w:type="dxa"/>
            <w:tcBorders>
              <w:top w:val="single" w:sz="8" w:space="0" w:color="000000"/>
              <w:left w:val="single" w:sz="8" w:space="0" w:color="000000"/>
              <w:bottom w:val="single" w:sz="8" w:space="0" w:color="000000"/>
              <w:right w:val="single" w:sz="8" w:space="0" w:color="000000"/>
            </w:tcBorders>
          </w:tcPr>
          <w:p w14:paraId="2C976D26" w14:textId="77777777" w:rsidR="004D5C70" w:rsidRDefault="004D5C70" w:rsidP="00EC694E">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84313EF" w14:textId="77777777" w:rsidR="004D5C70" w:rsidRDefault="004D5C70" w:rsidP="00EC694E">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609C74" w14:textId="1B61EE65" w:rsidR="004D5C70" w:rsidRDefault="00E360CB" w:rsidP="00EC694E">
            <w:pPr>
              <w:rPr>
                <w:rFonts w:ascii="標楷體" w:eastAsia="標楷體" w:hAnsi="標楷體" w:cs="標楷體" w:hint="eastAsia"/>
                <w:color w:val="FF0000"/>
                <w:sz w:val="24"/>
                <w:szCs w:val="24"/>
              </w:rPr>
            </w:pPr>
            <w:r>
              <w:rPr>
                <w:rFonts w:ascii="標楷體" w:eastAsia="標楷體" w:hAnsi="標楷體" w:cs="標楷體" w:hint="eastAsia"/>
                <w:color w:val="FF0000"/>
                <w:sz w:val="24"/>
                <w:szCs w:val="24"/>
              </w:rPr>
              <w:t>九年級已畢業</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5EE5CF" w14:textId="77777777" w:rsidR="004D5C70" w:rsidRDefault="004D5C70" w:rsidP="00EC694E">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A2FD9B" w14:textId="77777777" w:rsidR="004D5C70" w:rsidRDefault="004D5C70" w:rsidP="00EC694E">
            <w:pPr>
              <w:ind w:left="-22" w:hanging="7"/>
              <w:rPr>
                <w:rFonts w:ascii="標楷體" w:eastAsia="標楷體" w:hAnsi="標楷體" w:cs="標楷體"/>
                <w:noProof/>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E8011F" w14:textId="77777777" w:rsidR="004D5C70" w:rsidRPr="00A42EF1" w:rsidRDefault="004D5C70"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7FC59F" w14:textId="77777777" w:rsidR="004D5C70" w:rsidRPr="00A42EF1" w:rsidRDefault="004D5C70"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16CD49EB" w14:textId="7789233B" w:rsidR="004D5C70" w:rsidRPr="00500692" w:rsidRDefault="004D5C70" w:rsidP="00EC694E">
            <w:pPr>
              <w:adjustRightInd w:val="0"/>
              <w:snapToGrid w:val="0"/>
              <w:spacing w:line="0" w:lineRule="atLeast"/>
              <w:ind w:hanging="7"/>
              <w:jc w:val="left"/>
              <w:rPr>
                <w:rFonts w:ascii="標楷體" w:eastAsia="標楷體" w:hAnsi="標楷體" w:cs="標楷體"/>
                <w:sz w:val="24"/>
                <w:szCs w:val="24"/>
              </w:rPr>
            </w:pPr>
            <w:r w:rsidRPr="00141501">
              <w:rPr>
                <w:rFonts w:ascii="標楷體" w:eastAsia="標楷體" w:hAnsi="標楷體" w:hint="eastAsia"/>
              </w:rPr>
              <w:t>13課輔</w:t>
            </w:r>
            <w:proofErr w:type="gramStart"/>
            <w:r w:rsidRPr="00141501">
              <w:rPr>
                <w:rFonts w:ascii="標楷體" w:eastAsia="標楷體" w:hAnsi="標楷體" w:hint="eastAsia"/>
              </w:rPr>
              <w:t>及學扶結束</w:t>
            </w:r>
            <w:proofErr w:type="gramEnd"/>
            <w:r w:rsidRPr="00141501">
              <w:rPr>
                <w:rFonts w:ascii="標楷體" w:eastAsia="標楷體" w:hAnsi="標楷體" w:hint="eastAsia"/>
              </w:rPr>
              <w:t xml:space="preserve">  </w:t>
            </w:r>
            <w:r>
              <w:rPr>
                <w:rFonts w:ascii="標楷體" w:eastAsia="標楷體" w:hAnsi="標楷體" w:hint="eastAsia"/>
              </w:rPr>
              <w:br/>
              <w:t xml:space="preserve">12地理知識競賽、第2次作業補抽查 </w:t>
            </w:r>
            <w:r>
              <w:rPr>
                <w:rFonts w:ascii="標楷體" w:eastAsia="標楷體" w:hAnsi="標楷體" w:hint="eastAsia"/>
              </w:rPr>
              <w:br/>
              <w:t>13課輔</w:t>
            </w:r>
            <w:proofErr w:type="gramStart"/>
            <w:r>
              <w:rPr>
                <w:rFonts w:ascii="標楷體" w:eastAsia="標楷體" w:hAnsi="標楷體" w:hint="eastAsia"/>
              </w:rPr>
              <w:t>及學扶結</w:t>
            </w:r>
            <w:proofErr w:type="gramEnd"/>
            <w:r>
              <w:rPr>
                <w:rFonts w:ascii="標楷體" w:eastAsia="標楷體" w:hAnsi="標楷體" w:hint="eastAsia"/>
              </w:rPr>
              <w:t xml:space="preserve">束 </w:t>
            </w:r>
            <w:r>
              <w:rPr>
                <w:rFonts w:ascii="標楷體" w:eastAsia="標楷體" w:hAnsi="標楷體" w:hint="eastAsia"/>
                <w:b/>
                <w:bCs/>
              </w:rPr>
              <w:t xml:space="preserve">  </w:t>
            </w:r>
          </w:p>
        </w:tc>
      </w:tr>
      <w:tr w:rsidR="004D5C70" w14:paraId="5AA87F49"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4C55E1D6" w14:textId="66E0B09E" w:rsidR="004D5C70" w:rsidRDefault="004D5C70" w:rsidP="00EC694E">
            <w:pPr>
              <w:jc w:val="center"/>
              <w:rPr>
                <w:rFonts w:ascii="標楷體" w:eastAsia="標楷體" w:hAnsi="標楷體" w:cs="標楷體"/>
                <w:color w:val="FF0000"/>
                <w:sz w:val="24"/>
                <w:szCs w:val="24"/>
              </w:rPr>
            </w:pPr>
            <w:r w:rsidRPr="004C7166">
              <w:rPr>
                <w:rFonts w:ascii="標楷體" w:eastAsia="標楷體" w:hAnsi="標楷體" w:cs="標楷體" w:hint="eastAsia"/>
                <w:color w:val="auto"/>
                <w:sz w:val="24"/>
                <w:szCs w:val="24"/>
              </w:rPr>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6/15-6/21</w:t>
            </w:r>
          </w:p>
        </w:tc>
        <w:tc>
          <w:tcPr>
            <w:tcW w:w="1559" w:type="dxa"/>
            <w:tcBorders>
              <w:top w:val="single" w:sz="8" w:space="0" w:color="000000"/>
              <w:left w:val="single" w:sz="8" w:space="0" w:color="000000"/>
              <w:bottom w:val="single" w:sz="8" w:space="0" w:color="000000"/>
              <w:right w:val="single" w:sz="8" w:space="0" w:color="000000"/>
            </w:tcBorders>
          </w:tcPr>
          <w:p w14:paraId="15C59F25" w14:textId="77777777" w:rsidR="004D5C70" w:rsidRDefault="004D5C70" w:rsidP="00EC694E">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976FE18" w14:textId="77777777" w:rsidR="004D5C70" w:rsidRDefault="004D5C70" w:rsidP="00EC694E">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4FECCA3" w14:textId="77FB6B19" w:rsidR="004D5C70" w:rsidRDefault="00E360CB" w:rsidP="00EC694E">
            <w:pPr>
              <w:rPr>
                <w:rFonts w:ascii="標楷體" w:eastAsia="標楷體" w:hAnsi="標楷體" w:cs="標楷體"/>
                <w:color w:val="FF0000"/>
                <w:sz w:val="24"/>
                <w:szCs w:val="24"/>
              </w:rPr>
            </w:pPr>
            <w:r>
              <w:rPr>
                <w:rFonts w:ascii="標楷體" w:eastAsia="標楷體" w:hAnsi="標楷體" w:cs="標楷體" w:hint="eastAsia"/>
                <w:color w:val="FF0000"/>
                <w:sz w:val="24"/>
                <w:szCs w:val="24"/>
              </w:rPr>
              <w:t>九年級已畢業</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FD74F5" w14:textId="77777777" w:rsidR="004D5C70" w:rsidRDefault="004D5C70" w:rsidP="00EC694E">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7CE2D8" w14:textId="77777777" w:rsidR="004D5C70" w:rsidRDefault="004D5C70" w:rsidP="00EC694E">
            <w:pPr>
              <w:ind w:left="-22" w:hanging="7"/>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1784CE" w14:textId="77777777" w:rsidR="004D5C70" w:rsidRDefault="004D5C70"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4EDB48" w14:textId="77777777" w:rsidR="004D5C70" w:rsidRDefault="004D5C70"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0AE52BA" w14:textId="5E4BB379" w:rsidR="004D5C70" w:rsidRPr="00500692" w:rsidRDefault="004D5C70" w:rsidP="00EC694E">
            <w:pPr>
              <w:adjustRightInd w:val="0"/>
              <w:snapToGrid w:val="0"/>
              <w:spacing w:line="0" w:lineRule="atLeast"/>
              <w:ind w:left="71" w:firstLine="0"/>
              <w:jc w:val="left"/>
              <w:rPr>
                <w:rFonts w:ascii="標楷體" w:eastAsia="標楷體" w:hAnsi="標楷體" w:cs="標楷體"/>
                <w:sz w:val="24"/>
                <w:szCs w:val="24"/>
              </w:rPr>
            </w:pPr>
            <w:r>
              <w:rPr>
                <w:rFonts w:ascii="標楷體" w:eastAsia="標楷體" w:hAnsi="標楷體" w:hint="eastAsia"/>
              </w:rPr>
              <w:t>20藝能科期末評量</w:t>
            </w:r>
            <w:r>
              <w:rPr>
                <w:rFonts w:ascii="標楷體" w:eastAsia="標楷體" w:hAnsi="標楷體" w:hint="eastAsia"/>
              </w:rPr>
              <w:br/>
              <w:t>七年級小隊旗設計與製作競賽截止</w:t>
            </w:r>
          </w:p>
        </w:tc>
      </w:tr>
      <w:tr w:rsidR="004D5C70" w14:paraId="6F7EF53D"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D6BBB05" w14:textId="193119F4" w:rsidR="004D5C70" w:rsidRPr="004C7166" w:rsidRDefault="004D5C70" w:rsidP="00EC694E">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6/22-6/28</w:t>
            </w:r>
          </w:p>
        </w:tc>
        <w:tc>
          <w:tcPr>
            <w:tcW w:w="1559" w:type="dxa"/>
            <w:tcBorders>
              <w:top w:val="single" w:sz="8" w:space="0" w:color="000000"/>
              <w:left w:val="single" w:sz="8" w:space="0" w:color="000000"/>
              <w:bottom w:val="single" w:sz="8" w:space="0" w:color="000000"/>
              <w:right w:val="single" w:sz="8" w:space="0" w:color="000000"/>
            </w:tcBorders>
          </w:tcPr>
          <w:p w14:paraId="68F296D1" w14:textId="77777777" w:rsidR="004D5C70" w:rsidRDefault="004D5C70" w:rsidP="00EC694E">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D90AE43" w14:textId="77777777" w:rsidR="004D5C70" w:rsidRDefault="004D5C70" w:rsidP="00EC694E">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27A0E1D" w14:textId="0348A661" w:rsidR="004D5C70" w:rsidRDefault="00E360CB" w:rsidP="00EC694E">
            <w:pPr>
              <w:rPr>
                <w:rFonts w:ascii="標楷體" w:eastAsia="標楷體" w:hAnsi="標楷體" w:cs="標楷體"/>
                <w:color w:val="FF0000"/>
                <w:sz w:val="24"/>
                <w:szCs w:val="24"/>
              </w:rPr>
            </w:pPr>
            <w:r>
              <w:rPr>
                <w:rFonts w:ascii="標楷體" w:eastAsia="標楷體" w:hAnsi="標楷體" w:cs="標楷體" w:hint="eastAsia"/>
                <w:color w:val="FF0000"/>
                <w:sz w:val="24"/>
                <w:szCs w:val="24"/>
              </w:rPr>
              <w:t>九年級已畢業</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7C5D34" w14:textId="77777777" w:rsidR="004D5C70" w:rsidRDefault="004D5C70" w:rsidP="00EC694E">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1078AB" w14:textId="77777777" w:rsidR="004D5C70" w:rsidRDefault="004D5C70" w:rsidP="00EC694E">
            <w:pPr>
              <w:ind w:left="-22" w:hanging="7"/>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F21DBA" w14:textId="77777777" w:rsidR="004D5C70" w:rsidRDefault="004D5C70"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6B27BD" w14:textId="77777777" w:rsidR="004D5C70" w:rsidRDefault="004D5C70"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77E035DA" w14:textId="0BBD55D3" w:rsidR="004D5C70" w:rsidRDefault="004D5C70" w:rsidP="00EC694E">
            <w:pPr>
              <w:adjustRightInd w:val="0"/>
              <w:snapToGrid w:val="0"/>
              <w:spacing w:line="0" w:lineRule="atLeast"/>
              <w:ind w:left="71" w:firstLine="0"/>
              <w:jc w:val="left"/>
              <w:rPr>
                <w:rFonts w:ascii="標楷體" w:eastAsia="標楷體" w:hAnsi="標楷體"/>
              </w:rPr>
            </w:pPr>
            <w:r>
              <w:rPr>
                <w:rFonts w:ascii="標楷體" w:eastAsia="標楷體" w:hAnsi="標楷體" w:hint="eastAsia"/>
              </w:rPr>
              <w:t>26-27七八年級第3次定期評量</w:t>
            </w:r>
          </w:p>
        </w:tc>
      </w:tr>
      <w:tr w:rsidR="004D5C70" w14:paraId="639EA8A6" w14:textId="77777777" w:rsidTr="00EC694E">
        <w:trPr>
          <w:trHeight w:val="332"/>
          <w:jc w:val="center"/>
        </w:trPr>
        <w:tc>
          <w:tcPr>
            <w:tcW w:w="1550" w:type="dxa"/>
            <w:tcBorders>
              <w:top w:val="single" w:sz="8" w:space="0" w:color="000000"/>
              <w:left w:val="single" w:sz="8" w:space="0" w:color="000000"/>
              <w:bottom w:val="single" w:sz="8" w:space="0" w:color="000000"/>
              <w:right w:val="single" w:sz="8" w:space="0" w:color="000000"/>
            </w:tcBorders>
            <w:vAlign w:val="center"/>
          </w:tcPr>
          <w:p w14:paraId="344544B3" w14:textId="79922B42" w:rsidR="004D5C70" w:rsidRPr="004C7166" w:rsidRDefault="004D5C70" w:rsidP="00EC694E">
            <w:pPr>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color w:val="auto"/>
                <w:sz w:val="24"/>
                <w:szCs w:val="24"/>
              </w:rPr>
              <w:t>6/29-7/5</w:t>
            </w:r>
          </w:p>
        </w:tc>
        <w:tc>
          <w:tcPr>
            <w:tcW w:w="1559" w:type="dxa"/>
            <w:tcBorders>
              <w:top w:val="single" w:sz="8" w:space="0" w:color="000000"/>
              <w:left w:val="single" w:sz="8" w:space="0" w:color="000000"/>
              <w:bottom w:val="single" w:sz="8" w:space="0" w:color="000000"/>
              <w:right w:val="single" w:sz="8" w:space="0" w:color="000000"/>
            </w:tcBorders>
          </w:tcPr>
          <w:p w14:paraId="60694BE3" w14:textId="77777777" w:rsidR="004D5C70" w:rsidRDefault="004D5C70" w:rsidP="00EC694E">
            <w:pPr>
              <w:jc w:val="center"/>
              <w:rPr>
                <w:rFonts w:ascii="標楷體" w:eastAsia="標楷體" w:hAnsi="標楷體" w:cs="標楷體"/>
                <w:color w:val="FF0000"/>
                <w:sz w:val="24"/>
                <w:szCs w:val="24"/>
              </w:rPr>
            </w:pPr>
          </w:p>
        </w:tc>
        <w:tc>
          <w:tcPr>
            <w:tcW w:w="154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2911A88" w14:textId="77777777" w:rsidR="004D5C70" w:rsidRDefault="004D5C70" w:rsidP="00EC694E">
            <w:pPr>
              <w:jc w:val="center"/>
              <w:rPr>
                <w:rFonts w:ascii="標楷體" w:eastAsia="標楷體" w:hAnsi="標楷體" w:cs="標楷體"/>
                <w:color w:val="FF0000"/>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B3AFCB" w14:textId="15239A4D" w:rsidR="004D5C70" w:rsidRDefault="00E360CB" w:rsidP="00EC694E">
            <w:pPr>
              <w:rPr>
                <w:rFonts w:ascii="標楷體" w:eastAsia="標楷體" w:hAnsi="標楷體" w:cs="標楷體"/>
                <w:color w:val="FF0000"/>
                <w:sz w:val="24"/>
                <w:szCs w:val="24"/>
              </w:rPr>
            </w:pPr>
            <w:r>
              <w:rPr>
                <w:rFonts w:ascii="標楷體" w:eastAsia="標楷體" w:hAnsi="標楷體" w:cs="標楷體" w:hint="eastAsia"/>
                <w:color w:val="FF0000"/>
                <w:sz w:val="24"/>
                <w:szCs w:val="24"/>
              </w:rPr>
              <w:t>九年級已畢業</w:t>
            </w:r>
            <w:bookmarkStart w:id="0" w:name="_GoBack"/>
            <w:bookmarkEnd w:id="0"/>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6BD72A" w14:textId="77777777" w:rsidR="004D5C70" w:rsidRDefault="004D5C70" w:rsidP="00EC694E">
            <w:pPr>
              <w:ind w:left="317" w:hanging="317"/>
              <w:jc w:val="center"/>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72A269F" w14:textId="77777777" w:rsidR="004D5C70" w:rsidRDefault="004D5C70" w:rsidP="00EC694E">
            <w:pPr>
              <w:ind w:left="-22" w:hanging="7"/>
              <w:rPr>
                <w:rFonts w:ascii="標楷體" w:eastAsia="標楷體" w:hAnsi="標楷體" w:cs="標楷體"/>
                <w:color w:val="FF0000"/>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187CBA" w14:textId="77777777" w:rsidR="004D5C70" w:rsidRDefault="004D5C70" w:rsidP="00EC694E">
            <w:pPr>
              <w:ind w:left="-22" w:hanging="7"/>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75B2AD" w14:textId="77777777" w:rsidR="004D5C70" w:rsidRDefault="004D5C70" w:rsidP="00EC694E">
            <w:pPr>
              <w:ind w:left="-22" w:hanging="7"/>
              <w:rPr>
                <w:rFonts w:ascii="標楷體" w:eastAsia="標楷體" w:hAnsi="標楷體" w:cs="標楷體"/>
                <w:color w:val="FF0000"/>
                <w:sz w:val="24"/>
                <w:szCs w:val="24"/>
              </w:rPr>
            </w:pPr>
          </w:p>
        </w:tc>
        <w:tc>
          <w:tcPr>
            <w:tcW w:w="1784" w:type="dxa"/>
            <w:tcBorders>
              <w:top w:val="single" w:sz="8" w:space="0" w:color="000000"/>
              <w:bottom w:val="single" w:sz="8" w:space="0" w:color="000000"/>
              <w:right w:val="single" w:sz="8" w:space="0" w:color="000000"/>
            </w:tcBorders>
            <w:vAlign w:val="center"/>
          </w:tcPr>
          <w:p w14:paraId="2B547F26" w14:textId="7792783C" w:rsidR="004D5C70" w:rsidRDefault="004D5C70" w:rsidP="00EC694E">
            <w:pPr>
              <w:adjustRightInd w:val="0"/>
              <w:snapToGrid w:val="0"/>
              <w:spacing w:line="0" w:lineRule="atLeast"/>
              <w:ind w:left="71" w:firstLine="0"/>
              <w:jc w:val="left"/>
              <w:rPr>
                <w:rFonts w:ascii="標楷體" w:eastAsia="標楷體" w:hAnsi="標楷體"/>
              </w:rPr>
            </w:pPr>
            <w:r>
              <w:rPr>
                <w:rFonts w:ascii="標楷體" w:eastAsia="標楷體" w:hAnsi="標楷體" w:hint="eastAsia"/>
              </w:rPr>
              <w:t>30休業式、校務會議(13：30)</w:t>
            </w:r>
          </w:p>
        </w:tc>
      </w:tr>
    </w:tbl>
    <w:p w14:paraId="0D280BEF" w14:textId="77777777" w:rsidR="00956B1D" w:rsidRDefault="00956B1D" w:rsidP="00D37619">
      <w:pPr>
        <w:rPr>
          <w:rFonts w:ascii="標楷體" w:eastAsia="標楷體" w:hAnsi="標楷體" w:cs="標楷體"/>
          <w:b/>
          <w:sz w:val="24"/>
          <w:szCs w:val="24"/>
        </w:rPr>
      </w:pPr>
    </w:p>
    <w:p w14:paraId="545E7F54" w14:textId="77777777"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r w:rsidRPr="008C4AD5">
        <w:rPr>
          <w:rFonts w:ascii="標楷體" w:eastAsia="標楷體" w:hAnsi="標楷體" w:cs="標楷體" w:hint="eastAsia"/>
          <w:b/>
          <w:color w:val="FF0000"/>
          <w:sz w:val="24"/>
          <w:szCs w:val="24"/>
        </w:rPr>
        <w:t>(本表格請勿刪除。)</w:t>
      </w:r>
    </w:p>
    <w:p w14:paraId="48479980" w14:textId="71620667" w:rsidR="00E8654C" w:rsidRPr="00E8654C" w:rsidRDefault="00F1449B" w:rsidP="00E8654C">
      <w:pPr>
        <w:ind w:left="23" w:firstLineChars="226" w:firstLine="542"/>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E8654C" w:rsidRPr="00E8654C">
        <w:rPr>
          <w:rFonts w:ascii="標楷體" w:eastAsia="標楷體" w:hAnsi="標楷體" w:cs="標楷體" w:hint="eastAsia"/>
          <w:color w:val="auto"/>
          <w:sz w:val="24"/>
          <w:szCs w:val="24"/>
        </w:rPr>
        <w:t>否，全學年都沒有(</w:t>
      </w:r>
      <w:r w:rsidR="00E8654C" w:rsidRPr="00E8654C">
        <w:rPr>
          <w:rFonts w:ascii="標楷體" w:eastAsia="標楷體" w:hAnsi="標楷體" w:cs="標楷體" w:hint="eastAsia"/>
          <w:b/>
          <w:color w:val="auto"/>
          <w:sz w:val="24"/>
          <w:szCs w:val="24"/>
        </w:rPr>
        <w:t>以下免填</w:t>
      </w:r>
      <w:r w:rsidR="00E8654C" w:rsidRPr="00E8654C">
        <w:rPr>
          <w:rFonts w:ascii="標楷體" w:eastAsia="標楷體" w:hAnsi="標楷體" w:cs="標楷體" w:hint="eastAsia"/>
          <w:color w:val="auto"/>
          <w:sz w:val="24"/>
          <w:szCs w:val="24"/>
        </w:rPr>
        <w:t>)。</w:t>
      </w:r>
    </w:p>
    <w:p w14:paraId="7DD8911F"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14:paraId="7844595B"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14:paraId="5B3BA986" w14:textId="77777777" w:rsidTr="007264D9">
        <w:tc>
          <w:tcPr>
            <w:tcW w:w="1292" w:type="dxa"/>
          </w:tcPr>
          <w:p w14:paraId="7124E514" w14:textId="77777777" w:rsidR="00E8654C" w:rsidRPr="00BE0AE1" w:rsidRDefault="00E8654C" w:rsidP="007264D9">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14:paraId="2F751532" w14:textId="77777777" w:rsidR="00E8654C" w:rsidRPr="00BE0AE1" w:rsidRDefault="00E8654C" w:rsidP="007264D9">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14:paraId="39BAEC6A" w14:textId="77777777" w:rsidR="00E8654C" w:rsidRPr="00BE0AE1" w:rsidRDefault="00E8654C" w:rsidP="007264D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14:paraId="530C82C3" w14:textId="77777777" w:rsidR="00E8654C" w:rsidRPr="00BE0AE1" w:rsidRDefault="00E8654C" w:rsidP="007264D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14:paraId="22014E08" w14:textId="77777777" w:rsidR="00E8654C" w:rsidRPr="00BE0AE1" w:rsidRDefault="00E8654C" w:rsidP="007264D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14:paraId="271B3E8F" w14:textId="77777777" w:rsidR="00E8654C" w:rsidRPr="00BE0AE1" w:rsidRDefault="00E8654C" w:rsidP="007264D9">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14:paraId="055D29B8" w14:textId="77777777" w:rsidTr="007264D9">
        <w:tc>
          <w:tcPr>
            <w:tcW w:w="1292" w:type="dxa"/>
          </w:tcPr>
          <w:p w14:paraId="1AE34EA7" w14:textId="77777777" w:rsidR="00E8654C" w:rsidRPr="00657AF5" w:rsidRDefault="00E8654C" w:rsidP="007264D9">
            <w:pPr>
              <w:ind w:firstLine="0"/>
              <w:rPr>
                <w:rFonts w:ascii="標楷體" w:eastAsia="標楷體" w:hAnsi="標楷體" w:cs="標楷體"/>
                <w:color w:val="auto"/>
                <w:sz w:val="24"/>
                <w:szCs w:val="24"/>
              </w:rPr>
            </w:pPr>
          </w:p>
        </w:tc>
        <w:tc>
          <w:tcPr>
            <w:tcW w:w="3416" w:type="dxa"/>
          </w:tcPr>
          <w:p w14:paraId="1D4D0F66" w14:textId="77777777" w:rsidR="00E8654C" w:rsidRPr="00657AF5" w:rsidRDefault="00E8654C" w:rsidP="007264D9">
            <w:pPr>
              <w:ind w:firstLine="0"/>
              <w:rPr>
                <w:rFonts w:ascii="標楷體" w:eastAsia="標楷體" w:hAnsi="標楷體" w:cs="標楷體"/>
                <w:color w:val="auto"/>
                <w:sz w:val="24"/>
                <w:szCs w:val="24"/>
              </w:rPr>
            </w:pPr>
          </w:p>
        </w:tc>
        <w:tc>
          <w:tcPr>
            <w:tcW w:w="3513" w:type="dxa"/>
          </w:tcPr>
          <w:p w14:paraId="30546E68" w14:textId="77777777" w:rsidR="00E8654C" w:rsidRDefault="00E8654C" w:rsidP="007264D9">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14:paraId="321C6805" w14:textId="77777777" w:rsidR="00E8654C" w:rsidRDefault="00E8654C" w:rsidP="007264D9">
            <w:pPr>
              <w:pStyle w:val="Web"/>
              <w:rPr>
                <w:rFonts w:ascii="標楷體" w:eastAsia="標楷體" w:hAnsi="標楷體" w:cs="標楷體"/>
              </w:rPr>
            </w:pPr>
            <w:r w:rsidRPr="00657AF5">
              <w:rPr>
                <w:rFonts w:ascii="標楷體" w:eastAsia="標楷體" w:hAnsi="標楷體" w:cs="標楷體"/>
              </w:rPr>
              <w:t>□印刷品</w:t>
            </w:r>
          </w:p>
          <w:p w14:paraId="06CF524D" w14:textId="77777777" w:rsidR="00E8654C" w:rsidRPr="00657AF5" w:rsidRDefault="00E8654C" w:rsidP="007264D9">
            <w:pPr>
              <w:pStyle w:val="Web"/>
              <w:rPr>
                <w:rFonts w:ascii="標楷體" w:eastAsia="標楷體" w:hAnsi="標楷體" w:cs="標楷體"/>
              </w:rPr>
            </w:pPr>
            <w:r w:rsidRPr="00657AF5">
              <w:rPr>
                <w:rFonts w:ascii="標楷體" w:eastAsia="標楷體" w:hAnsi="標楷體" w:cs="標楷體"/>
              </w:rPr>
              <w:t>□影音光碟</w:t>
            </w:r>
          </w:p>
          <w:p w14:paraId="5A94F637" w14:textId="77777777" w:rsidR="00E8654C" w:rsidRPr="00657AF5" w:rsidRDefault="00E8654C" w:rsidP="007264D9">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14:paraId="1FB67632" w14:textId="77777777" w:rsidR="00E8654C" w:rsidRPr="00657AF5" w:rsidRDefault="00E8654C" w:rsidP="007264D9">
            <w:pPr>
              <w:ind w:firstLine="0"/>
              <w:rPr>
                <w:rFonts w:ascii="標楷體" w:eastAsia="標楷體" w:hAnsi="標楷體" w:cs="標楷體"/>
                <w:color w:val="auto"/>
                <w:sz w:val="24"/>
                <w:szCs w:val="24"/>
              </w:rPr>
            </w:pPr>
          </w:p>
        </w:tc>
        <w:tc>
          <w:tcPr>
            <w:tcW w:w="1399" w:type="dxa"/>
          </w:tcPr>
          <w:p w14:paraId="35E12A51" w14:textId="77777777" w:rsidR="00E8654C" w:rsidRPr="00657AF5" w:rsidRDefault="00E8654C" w:rsidP="007264D9">
            <w:pPr>
              <w:ind w:firstLine="0"/>
              <w:rPr>
                <w:rFonts w:ascii="標楷體" w:eastAsia="標楷體" w:hAnsi="標楷體" w:cs="標楷體"/>
                <w:color w:val="auto"/>
                <w:sz w:val="24"/>
                <w:szCs w:val="24"/>
              </w:rPr>
            </w:pPr>
          </w:p>
        </w:tc>
        <w:tc>
          <w:tcPr>
            <w:tcW w:w="3192" w:type="dxa"/>
          </w:tcPr>
          <w:p w14:paraId="1A212A36" w14:textId="77777777" w:rsidR="00E8654C" w:rsidRPr="00657AF5" w:rsidRDefault="00E8654C" w:rsidP="007264D9">
            <w:pPr>
              <w:ind w:firstLine="0"/>
              <w:rPr>
                <w:rFonts w:ascii="標楷體" w:eastAsia="標楷體" w:hAnsi="標楷體" w:cs="標楷體"/>
                <w:color w:val="auto"/>
                <w:sz w:val="24"/>
                <w:szCs w:val="24"/>
              </w:rPr>
            </w:pPr>
          </w:p>
        </w:tc>
      </w:tr>
      <w:tr w:rsidR="00E8654C" w:rsidRPr="00657AF5" w14:paraId="55471AE4" w14:textId="77777777" w:rsidTr="007264D9">
        <w:tc>
          <w:tcPr>
            <w:tcW w:w="1292" w:type="dxa"/>
          </w:tcPr>
          <w:p w14:paraId="621631FD" w14:textId="77777777" w:rsidR="00E8654C" w:rsidRPr="00657AF5" w:rsidRDefault="00E8654C" w:rsidP="007264D9">
            <w:pPr>
              <w:ind w:firstLine="0"/>
              <w:rPr>
                <w:rFonts w:ascii="標楷體" w:eastAsia="標楷體" w:hAnsi="標楷體" w:cs="標楷體"/>
                <w:color w:val="auto"/>
                <w:sz w:val="24"/>
                <w:szCs w:val="24"/>
              </w:rPr>
            </w:pPr>
          </w:p>
        </w:tc>
        <w:tc>
          <w:tcPr>
            <w:tcW w:w="3416" w:type="dxa"/>
          </w:tcPr>
          <w:p w14:paraId="08888EF4" w14:textId="77777777" w:rsidR="00E8654C" w:rsidRPr="00657AF5" w:rsidRDefault="00E8654C" w:rsidP="007264D9">
            <w:pPr>
              <w:ind w:firstLine="0"/>
              <w:rPr>
                <w:rFonts w:ascii="標楷體" w:eastAsia="標楷體" w:hAnsi="標楷體" w:cs="標楷體"/>
                <w:color w:val="auto"/>
                <w:sz w:val="24"/>
                <w:szCs w:val="24"/>
              </w:rPr>
            </w:pPr>
          </w:p>
        </w:tc>
        <w:tc>
          <w:tcPr>
            <w:tcW w:w="3513" w:type="dxa"/>
          </w:tcPr>
          <w:p w14:paraId="79E0EA86" w14:textId="77777777" w:rsidR="00E8654C" w:rsidRPr="00657AF5" w:rsidRDefault="00E8654C" w:rsidP="007264D9">
            <w:pPr>
              <w:ind w:firstLine="0"/>
              <w:rPr>
                <w:rFonts w:ascii="標楷體" w:eastAsia="標楷體" w:hAnsi="標楷體" w:cs="標楷體"/>
                <w:color w:val="auto"/>
                <w:sz w:val="24"/>
                <w:szCs w:val="24"/>
              </w:rPr>
            </w:pPr>
          </w:p>
        </w:tc>
        <w:tc>
          <w:tcPr>
            <w:tcW w:w="2296" w:type="dxa"/>
          </w:tcPr>
          <w:p w14:paraId="4492063F" w14:textId="77777777" w:rsidR="00E8654C" w:rsidRPr="00657AF5" w:rsidRDefault="00E8654C" w:rsidP="007264D9">
            <w:pPr>
              <w:ind w:firstLine="0"/>
              <w:rPr>
                <w:rFonts w:ascii="標楷體" w:eastAsia="標楷體" w:hAnsi="標楷體" w:cs="標楷體"/>
                <w:color w:val="auto"/>
                <w:sz w:val="24"/>
                <w:szCs w:val="24"/>
              </w:rPr>
            </w:pPr>
          </w:p>
        </w:tc>
        <w:tc>
          <w:tcPr>
            <w:tcW w:w="1399" w:type="dxa"/>
          </w:tcPr>
          <w:p w14:paraId="31068A8F" w14:textId="77777777" w:rsidR="00E8654C" w:rsidRPr="00657AF5" w:rsidRDefault="00E8654C" w:rsidP="007264D9">
            <w:pPr>
              <w:ind w:firstLine="0"/>
              <w:rPr>
                <w:rFonts w:ascii="標楷體" w:eastAsia="標楷體" w:hAnsi="標楷體" w:cs="標楷體"/>
                <w:color w:val="auto"/>
                <w:sz w:val="24"/>
                <w:szCs w:val="24"/>
              </w:rPr>
            </w:pPr>
          </w:p>
        </w:tc>
        <w:tc>
          <w:tcPr>
            <w:tcW w:w="3192" w:type="dxa"/>
          </w:tcPr>
          <w:p w14:paraId="62FE6A76" w14:textId="77777777" w:rsidR="00E8654C" w:rsidRPr="00657AF5" w:rsidRDefault="00E8654C" w:rsidP="007264D9">
            <w:pPr>
              <w:ind w:firstLine="0"/>
              <w:rPr>
                <w:rFonts w:ascii="標楷體" w:eastAsia="標楷體" w:hAnsi="標楷體" w:cs="標楷體"/>
                <w:color w:val="auto"/>
                <w:sz w:val="24"/>
                <w:szCs w:val="24"/>
              </w:rPr>
            </w:pPr>
          </w:p>
        </w:tc>
      </w:tr>
      <w:tr w:rsidR="00E8654C" w:rsidRPr="00657AF5" w14:paraId="71CBD0A4" w14:textId="77777777" w:rsidTr="007264D9">
        <w:tc>
          <w:tcPr>
            <w:tcW w:w="1292" w:type="dxa"/>
          </w:tcPr>
          <w:p w14:paraId="23DF777E" w14:textId="77777777" w:rsidR="00E8654C" w:rsidRPr="00657AF5" w:rsidRDefault="00E8654C" w:rsidP="007264D9">
            <w:pPr>
              <w:ind w:firstLine="0"/>
              <w:rPr>
                <w:rFonts w:ascii="標楷體" w:eastAsia="標楷體" w:hAnsi="標楷體" w:cs="標楷體"/>
                <w:color w:val="auto"/>
                <w:sz w:val="24"/>
                <w:szCs w:val="24"/>
              </w:rPr>
            </w:pPr>
          </w:p>
        </w:tc>
        <w:tc>
          <w:tcPr>
            <w:tcW w:w="3416" w:type="dxa"/>
          </w:tcPr>
          <w:p w14:paraId="4EF7EE5F" w14:textId="77777777" w:rsidR="00E8654C" w:rsidRPr="00657AF5" w:rsidRDefault="00E8654C" w:rsidP="007264D9">
            <w:pPr>
              <w:ind w:firstLine="0"/>
              <w:rPr>
                <w:rFonts w:ascii="標楷體" w:eastAsia="標楷體" w:hAnsi="標楷體" w:cs="標楷體"/>
                <w:color w:val="auto"/>
                <w:sz w:val="24"/>
                <w:szCs w:val="24"/>
              </w:rPr>
            </w:pPr>
          </w:p>
        </w:tc>
        <w:tc>
          <w:tcPr>
            <w:tcW w:w="3513" w:type="dxa"/>
          </w:tcPr>
          <w:p w14:paraId="188084F0" w14:textId="77777777" w:rsidR="00E8654C" w:rsidRPr="00657AF5" w:rsidRDefault="00E8654C" w:rsidP="007264D9">
            <w:pPr>
              <w:ind w:firstLine="0"/>
              <w:rPr>
                <w:rFonts w:ascii="標楷體" w:eastAsia="標楷體" w:hAnsi="標楷體" w:cs="標楷體"/>
                <w:color w:val="auto"/>
                <w:sz w:val="24"/>
                <w:szCs w:val="24"/>
              </w:rPr>
            </w:pPr>
          </w:p>
        </w:tc>
        <w:tc>
          <w:tcPr>
            <w:tcW w:w="2296" w:type="dxa"/>
          </w:tcPr>
          <w:p w14:paraId="1578972C" w14:textId="77777777" w:rsidR="00E8654C" w:rsidRPr="00657AF5" w:rsidRDefault="00E8654C" w:rsidP="007264D9">
            <w:pPr>
              <w:ind w:firstLine="0"/>
              <w:rPr>
                <w:rFonts w:ascii="標楷體" w:eastAsia="標楷體" w:hAnsi="標楷體" w:cs="標楷體"/>
                <w:color w:val="auto"/>
                <w:sz w:val="24"/>
                <w:szCs w:val="24"/>
              </w:rPr>
            </w:pPr>
          </w:p>
        </w:tc>
        <w:tc>
          <w:tcPr>
            <w:tcW w:w="1399" w:type="dxa"/>
          </w:tcPr>
          <w:p w14:paraId="4E4C3E5D" w14:textId="77777777" w:rsidR="00E8654C" w:rsidRPr="00657AF5" w:rsidRDefault="00E8654C" w:rsidP="007264D9">
            <w:pPr>
              <w:ind w:firstLine="0"/>
              <w:rPr>
                <w:rFonts w:ascii="標楷體" w:eastAsia="標楷體" w:hAnsi="標楷體" w:cs="標楷體"/>
                <w:color w:val="auto"/>
                <w:sz w:val="24"/>
                <w:szCs w:val="24"/>
              </w:rPr>
            </w:pPr>
          </w:p>
        </w:tc>
        <w:tc>
          <w:tcPr>
            <w:tcW w:w="3192" w:type="dxa"/>
          </w:tcPr>
          <w:p w14:paraId="5E014548" w14:textId="77777777" w:rsidR="00E8654C" w:rsidRPr="00657AF5" w:rsidRDefault="00E8654C" w:rsidP="007264D9">
            <w:pPr>
              <w:ind w:firstLine="0"/>
              <w:rPr>
                <w:rFonts w:ascii="標楷體" w:eastAsia="標楷體" w:hAnsi="標楷體" w:cs="標楷體"/>
                <w:color w:val="auto"/>
                <w:sz w:val="24"/>
                <w:szCs w:val="24"/>
              </w:rPr>
            </w:pPr>
          </w:p>
        </w:tc>
      </w:tr>
    </w:tbl>
    <w:p w14:paraId="33101C97" w14:textId="77777777" w:rsidR="00B5798C" w:rsidRPr="00E8654C" w:rsidRDefault="00E8654C" w:rsidP="00E8654C">
      <w:pPr>
        <w:ind w:left="23" w:firstLine="0"/>
        <w:rPr>
          <w:rFonts w:eastAsia="標楷體"/>
          <w:b/>
          <w:color w:val="FF0000"/>
          <w:sz w:val="24"/>
          <w:szCs w:val="24"/>
        </w:rPr>
      </w:pPr>
      <w:r w:rsidRPr="00E8654C">
        <w:rPr>
          <w:color w:val="FF0000"/>
          <w:sz w:val="24"/>
          <w:szCs w:val="24"/>
        </w:rPr>
        <w:sym w:font="Wingdings" w:char="F0B6"/>
      </w:r>
      <w:r w:rsidRPr="00E8654C">
        <w:rPr>
          <w:rFonts w:eastAsia="標楷體"/>
          <w:b/>
          <w:color w:val="FF0000"/>
          <w:sz w:val="24"/>
          <w:szCs w:val="24"/>
        </w:rPr>
        <w:t>上述欄位皆與校外人士協助教學</w:t>
      </w:r>
      <w:r w:rsidRPr="00E8654C">
        <w:rPr>
          <w:rFonts w:eastAsia="標楷體" w:hint="eastAsia"/>
          <w:b/>
          <w:color w:val="FF0000"/>
          <w:sz w:val="24"/>
          <w:szCs w:val="24"/>
        </w:rPr>
        <w:t>及</w:t>
      </w:r>
      <w:r w:rsidRPr="00E8654C">
        <w:rPr>
          <w:rFonts w:eastAsia="標楷體"/>
          <w:b/>
          <w:color w:val="FF0000"/>
          <w:sz w:val="24"/>
          <w:szCs w:val="24"/>
        </w:rPr>
        <w:t>活動之申請表一致</w:t>
      </w:r>
      <w:r w:rsidRPr="00E8654C">
        <w:rPr>
          <w:rFonts w:eastAsia="標楷體" w:hint="eastAsia"/>
          <w:b/>
          <w:color w:val="FF0000"/>
          <w:sz w:val="24"/>
          <w:szCs w:val="24"/>
        </w:rPr>
        <w:t>。</w:t>
      </w:r>
    </w:p>
    <w:sectPr w:rsidR="00B5798C" w:rsidRPr="00E8654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A5CC3" w14:textId="77777777" w:rsidR="001E75D0" w:rsidRDefault="001E75D0">
      <w:r>
        <w:separator/>
      </w:r>
    </w:p>
  </w:endnote>
  <w:endnote w:type="continuationSeparator" w:id="0">
    <w:p w14:paraId="2AA0A9DA" w14:textId="77777777" w:rsidR="001E75D0" w:rsidRDefault="001E7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夹发砰">
    <w:altName w:val="Arial Unicode MS"/>
    <w:charset w:val="00"/>
    <w:family w:val="auto"/>
    <w:pitch w:val="default"/>
  </w:font>
  <w:font w:name="DFKaiShu-SB-Estd-BF">
    <w:altName w:val="AVGmdBU"/>
    <w:panose1 w:val="00000000000000000000"/>
    <w:charset w:val="88"/>
    <w:family w:val="auto"/>
    <w:notTrueType/>
    <w:pitch w:val="default"/>
    <w:sig w:usb0="00000001" w:usb1="08080000" w:usb2="00000010" w:usb3="00000000" w:csb0="00100000" w:csb1="00000000"/>
  </w:font>
  <w:font w:name="AVGmdBU">
    <w:charset w:val="0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Content>
      <w:p w14:paraId="58CF5847" w14:textId="77777777" w:rsidR="00806978" w:rsidRDefault="00806978">
        <w:pPr>
          <w:pStyle w:val="aff5"/>
          <w:jc w:val="center"/>
        </w:pPr>
        <w:r>
          <w:fldChar w:fldCharType="begin"/>
        </w:r>
        <w:r>
          <w:instrText>PAGE   \* MERGEFORMAT</w:instrText>
        </w:r>
        <w:r>
          <w:fldChar w:fldCharType="separate"/>
        </w:r>
        <w:r w:rsidRPr="00951AB6">
          <w:rPr>
            <w:noProof/>
            <w:lang w:val="zh-TW"/>
          </w:rPr>
          <w:t>1</w:t>
        </w:r>
        <w:r>
          <w:fldChar w:fldCharType="end"/>
        </w:r>
      </w:p>
    </w:sdtContent>
  </w:sdt>
  <w:p w14:paraId="257A8B70" w14:textId="77777777" w:rsidR="00806978" w:rsidRDefault="00806978">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7C3B4" w14:textId="77777777" w:rsidR="001E75D0" w:rsidRDefault="001E75D0">
      <w:r>
        <w:separator/>
      </w:r>
    </w:p>
  </w:footnote>
  <w:footnote w:type="continuationSeparator" w:id="0">
    <w:p w14:paraId="7F581A2D" w14:textId="77777777" w:rsidR="001E75D0" w:rsidRDefault="001E7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C7067AF"/>
    <w:multiLevelType w:val="hybridMultilevel"/>
    <w:tmpl w:val="14DCAB40"/>
    <w:lvl w:ilvl="0" w:tplc="6ABC2F82">
      <w:start w:val="1"/>
      <w:numFmt w:val="decimal"/>
      <w:suff w:val="space"/>
      <w:lvlText w:val="%1."/>
      <w:lvlJc w:val="left"/>
      <w:pPr>
        <w:ind w:left="170" w:hanging="170"/>
      </w:pPr>
      <w:rPr>
        <w:sz w:val="2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A912832"/>
    <w:multiLevelType w:val="hybridMultilevel"/>
    <w:tmpl w:val="833C3712"/>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0"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3"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4"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8"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9"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1"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1"/>
  </w:num>
  <w:num w:numId="2">
    <w:abstractNumId w:val="43"/>
  </w:num>
  <w:num w:numId="3">
    <w:abstractNumId w:val="27"/>
  </w:num>
  <w:num w:numId="4">
    <w:abstractNumId w:val="37"/>
  </w:num>
  <w:num w:numId="5">
    <w:abstractNumId w:val="33"/>
  </w:num>
  <w:num w:numId="6">
    <w:abstractNumId w:val="32"/>
  </w:num>
  <w:num w:numId="7">
    <w:abstractNumId w:val="2"/>
  </w:num>
  <w:num w:numId="8">
    <w:abstractNumId w:val="24"/>
  </w:num>
  <w:num w:numId="9">
    <w:abstractNumId w:val="20"/>
  </w:num>
  <w:num w:numId="10">
    <w:abstractNumId w:val="35"/>
  </w:num>
  <w:num w:numId="11">
    <w:abstractNumId w:val="40"/>
  </w:num>
  <w:num w:numId="12">
    <w:abstractNumId w:val="42"/>
  </w:num>
  <w:num w:numId="13">
    <w:abstractNumId w:val="23"/>
  </w:num>
  <w:num w:numId="14">
    <w:abstractNumId w:val="12"/>
  </w:num>
  <w:num w:numId="15">
    <w:abstractNumId w:val="10"/>
  </w:num>
  <w:num w:numId="16">
    <w:abstractNumId w:val="30"/>
  </w:num>
  <w:num w:numId="17">
    <w:abstractNumId w:val="11"/>
  </w:num>
  <w:num w:numId="18">
    <w:abstractNumId w:val="0"/>
  </w:num>
  <w:num w:numId="19">
    <w:abstractNumId w:val="25"/>
  </w:num>
  <w:num w:numId="20">
    <w:abstractNumId w:val="26"/>
  </w:num>
  <w:num w:numId="21">
    <w:abstractNumId w:val="16"/>
  </w:num>
  <w:num w:numId="22">
    <w:abstractNumId w:val="5"/>
  </w:num>
  <w:num w:numId="23">
    <w:abstractNumId w:val="3"/>
  </w:num>
  <w:num w:numId="24">
    <w:abstractNumId w:val="38"/>
  </w:num>
  <w:num w:numId="25">
    <w:abstractNumId w:val="13"/>
  </w:num>
  <w:num w:numId="26">
    <w:abstractNumId w:val="9"/>
  </w:num>
  <w:num w:numId="27">
    <w:abstractNumId w:val="8"/>
  </w:num>
  <w:num w:numId="28">
    <w:abstractNumId w:val="15"/>
  </w:num>
  <w:num w:numId="29">
    <w:abstractNumId w:val="19"/>
  </w:num>
  <w:num w:numId="30">
    <w:abstractNumId w:val="1"/>
  </w:num>
  <w:num w:numId="31">
    <w:abstractNumId w:val="34"/>
  </w:num>
  <w:num w:numId="32">
    <w:abstractNumId w:val="14"/>
  </w:num>
  <w:num w:numId="33">
    <w:abstractNumId w:val="4"/>
  </w:num>
  <w:num w:numId="34">
    <w:abstractNumId w:val="6"/>
  </w:num>
  <w:num w:numId="35">
    <w:abstractNumId w:val="18"/>
  </w:num>
  <w:num w:numId="36">
    <w:abstractNumId w:val="22"/>
  </w:num>
  <w:num w:numId="37">
    <w:abstractNumId w:val="17"/>
  </w:num>
  <w:num w:numId="38">
    <w:abstractNumId w:val="36"/>
  </w:num>
  <w:num w:numId="39">
    <w:abstractNumId w:val="29"/>
  </w:num>
  <w:num w:numId="40">
    <w:abstractNumId w:val="41"/>
  </w:num>
  <w:num w:numId="41">
    <w:abstractNumId w:val="28"/>
  </w:num>
  <w:num w:numId="42">
    <w:abstractNumId w:val="39"/>
  </w:num>
  <w:num w:numId="43">
    <w:abstractNumId w:val="31"/>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354"/>
    <w:rsid w:val="0000497E"/>
    <w:rsid w:val="00005FB2"/>
    <w:rsid w:val="00006DA2"/>
    <w:rsid w:val="00007BF7"/>
    <w:rsid w:val="00010F37"/>
    <w:rsid w:val="00014B99"/>
    <w:rsid w:val="00014DA1"/>
    <w:rsid w:val="0001581F"/>
    <w:rsid w:val="00017015"/>
    <w:rsid w:val="00020AF4"/>
    <w:rsid w:val="0002633A"/>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954"/>
    <w:rsid w:val="00085DA0"/>
    <w:rsid w:val="0009638F"/>
    <w:rsid w:val="00096419"/>
    <w:rsid w:val="00097C2E"/>
    <w:rsid w:val="000A1997"/>
    <w:rsid w:val="000A3BDE"/>
    <w:rsid w:val="000A544E"/>
    <w:rsid w:val="000A6983"/>
    <w:rsid w:val="000A7AF6"/>
    <w:rsid w:val="000B1DEA"/>
    <w:rsid w:val="000B3A25"/>
    <w:rsid w:val="000B3D15"/>
    <w:rsid w:val="000C03B0"/>
    <w:rsid w:val="000C0FEA"/>
    <w:rsid w:val="000C2DE4"/>
    <w:rsid w:val="000C3028"/>
    <w:rsid w:val="000D26F4"/>
    <w:rsid w:val="000D4140"/>
    <w:rsid w:val="000D6C88"/>
    <w:rsid w:val="000E334A"/>
    <w:rsid w:val="000E67EC"/>
    <w:rsid w:val="000E7B47"/>
    <w:rsid w:val="000F33DD"/>
    <w:rsid w:val="000F6784"/>
    <w:rsid w:val="00105063"/>
    <w:rsid w:val="00105275"/>
    <w:rsid w:val="00107B78"/>
    <w:rsid w:val="00110487"/>
    <w:rsid w:val="001112EF"/>
    <w:rsid w:val="00111853"/>
    <w:rsid w:val="00112170"/>
    <w:rsid w:val="0011580C"/>
    <w:rsid w:val="00115A2F"/>
    <w:rsid w:val="0012196C"/>
    <w:rsid w:val="00123A2D"/>
    <w:rsid w:val="001248B8"/>
    <w:rsid w:val="00126014"/>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25A6"/>
    <w:rsid w:val="001C44AF"/>
    <w:rsid w:val="001C5493"/>
    <w:rsid w:val="001C5ACF"/>
    <w:rsid w:val="001C7FAA"/>
    <w:rsid w:val="001D0E7F"/>
    <w:rsid w:val="001D21C7"/>
    <w:rsid w:val="001D293D"/>
    <w:rsid w:val="001D3382"/>
    <w:rsid w:val="001D52A7"/>
    <w:rsid w:val="001E290D"/>
    <w:rsid w:val="001E4162"/>
    <w:rsid w:val="001E5752"/>
    <w:rsid w:val="001E6F9A"/>
    <w:rsid w:val="001E724D"/>
    <w:rsid w:val="001E75D0"/>
    <w:rsid w:val="001F1F5B"/>
    <w:rsid w:val="001F4460"/>
    <w:rsid w:val="00200AF4"/>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42E1"/>
    <w:rsid w:val="002664FE"/>
    <w:rsid w:val="002670FA"/>
    <w:rsid w:val="00271CD6"/>
    <w:rsid w:val="00281385"/>
    <w:rsid w:val="00285A39"/>
    <w:rsid w:val="002873A9"/>
    <w:rsid w:val="00290376"/>
    <w:rsid w:val="002915C9"/>
    <w:rsid w:val="002920BA"/>
    <w:rsid w:val="00294813"/>
    <w:rsid w:val="002A105E"/>
    <w:rsid w:val="002A156D"/>
    <w:rsid w:val="002A2334"/>
    <w:rsid w:val="002A402E"/>
    <w:rsid w:val="002A422B"/>
    <w:rsid w:val="002A4EAA"/>
    <w:rsid w:val="002A742A"/>
    <w:rsid w:val="002A7515"/>
    <w:rsid w:val="002B5B91"/>
    <w:rsid w:val="002C2C4F"/>
    <w:rsid w:val="002C6411"/>
    <w:rsid w:val="002C7509"/>
    <w:rsid w:val="002D3F86"/>
    <w:rsid w:val="002D7331"/>
    <w:rsid w:val="002E24B3"/>
    <w:rsid w:val="002E2523"/>
    <w:rsid w:val="002E38B1"/>
    <w:rsid w:val="002F0B16"/>
    <w:rsid w:val="002F535E"/>
    <w:rsid w:val="002F74D8"/>
    <w:rsid w:val="00301426"/>
    <w:rsid w:val="00302525"/>
    <w:rsid w:val="00302B24"/>
    <w:rsid w:val="003054B9"/>
    <w:rsid w:val="00306DEF"/>
    <w:rsid w:val="00310872"/>
    <w:rsid w:val="00314C01"/>
    <w:rsid w:val="00315311"/>
    <w:rsid w:val="00316E9B"/>
    <w:rsid w:val="00320207"/>
    <w:rsid w:val="0032064E"/>
    <w:rsid w:val="00320E8E"/>
    <w:rsid w:val="003219D1"/>
    <w:rsid w:val="00322744"/>
    <w:rsid w:val="00323167"/>
    <w:rsid w:val="00324163"/>
    <w:rsid w:val="00325838"/>
    <w:rsid w:val="0032633C"/>
    <w:rsid w:val="00330675"/>
    <w:rsid w:val="0033222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A4312"/>
    <w:rsid w:val="003B3A09"/>
    <w:rsid w:val="003B57B2"/>
    <w:rsid w:val="003B75E7"/>
    <w:rsid w:val="003B7C4D"/>
    <w:rsid w:val="003B7FA8"/>
    <w:rsid w:val="003C1C0A"/>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A5B0A"/>
    <w:rsid w:val="004B0A44"/>
    <w:rsid w:val="004B103C"/>
    <w:rsid w:val="004B2A8F"/>
    <w:rsid w:val="004C31EE"/>
    <w:rsid w:val="004C409F"/>
    <w:rsid w:val="004C42DD"/>
    <w:rsid w:val="004C5CE7"/>
    <w:rsid w:val="004D048E"/>
    <w:rsid w:val="004D0F9B"/>
    <w:rsid w:val="004D2FAA"/>
    <w:rsid w:val="004D5763"/>
    <w:rsid w:val="004D5C70"/>
    <w:rsid w:val="004D651E"/>
    <w:rsid w:val="004E43E3"/>
    <w:rsid w:val="004E5581"/>
    <w:rsid w:val="004E6CC7"/>
    <w:rsid w:val="004F083E"/>
    <w:rsid w:val="004F1AB5"/>
    <w:rsid w:val="004F2F0B"/>
    <w:rsid w:val="004F40A0"/>
    <w:rsid w:val="004F7550"/>
    <w:rsid w:val="00500692"/>
    <w:rsid w:val="00501758"/>
    <w:rsid w:val="0050249B"/>
    <w:rsid w:val="005048F6"/>
    <w:rsid w:val="00504BCC"/>
    <w:rsid w:val="00507327"/>
    <w:rsid w:val="005103D7"/>
    <w:rsid w:val="00517FDB"/>
    <w:rsid w:val="00524F98"/>
    <w:rsid w:val="005336C0"/>
    <w:rsid w:val="0053472D"/>
    <w:rsid w:val="00540EB2"/>
    <w:rsid w:val="005432CD"/>
    <w:rsid w:val="00543640"/>
    <w:rsid w:val="00543FDF"/>
    <w:rsid w:val="00550328"/>
    <w:rsid w:val="005528F3"/>
    <w:rsid w:val="0055297F"/>
    <w:rsid w:val="005533E5"/>
    <w:rsid w:val="00554683"/>
    <w:rsid w:val="005571F5"/>
    <w:rsid w:val="005652F5"/>
    <w:rsid w:val="0056532C"/>
    <w:rsid w:val="00570442"/>
    <w:rsid w:val="00570C52"/>
    <w:rsid w:val="00573E05"/>
    <w:rsid w:val="00575BF8"/>
    <w:rsid w:val="005865BD"/>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00FD"/>
    <w:rsid w:val="006121F2"/>
    <w:rsid w:val="0061264C"/>
    <w:rsid w:val="006177F3"/>
    <w:rsid w:val="00617F7F"/>
    <w:rsid w:val="0062005B"/>
    <w:rsid w:val="006207E4"/>
    <w:rsid w:val="00622E5F"/>
    <w:rsid w:val="00624805"/>
    <w:rsid w:val="00624D39"/>
    <w:rsid w:val="00630918"/>
    <w:rsid w:val="00635100"/>
    <w:rsid w:val="006352E5"/>
    <w:rsid w:val="00635B49"/>
    <w:rsid w:val="00642508"/>
    <w:rsid w:val="006453E2"/>
    <w:rsid w:val="00645503"/>
    <w:rsid w:val="0064640F"/>
    <w:rsid w:val="006510A0"/>
    <w:rsid w:val="00654B9D"/>
    <w:rsid w:val="00654BD7"/>
    <w:rsid w:val="006550DD"/>
    <w:rsid w:val="0066106E"/>
    <w:rsid w:val="00663336"/>
    <w:rsid w:val="006648FA"/>
    <w:rsid w:val="00666617"/>
    <w:rsid w:val="006711E0"/>
    <w:rsid w:val="006820EF"/>
    <w:rsid w:val="00683A76"/>
    <w:rsid w:val="006848A7"/>
    <w:rsid w:val="00684EC6"/>
    <w:rsid w:val="0068568C"/>
    <w:rsid w:val="0068714E"/>
    <w:rsid w:val="00691588"/>
    <w:rsid w:val="006920B6"/>
    <w:rsid w:val="00693F13"/>
    <w:rsid w:val="00694980"/>
    <w:rsid w:val="006967C2"/>
    <w:rsid w:val="006A529F"/>
    <w:rsid w:val="006B02E0"/>
    <w:rsid w:val="006B2866"/>
    <w:rsid w:val="006B3591"/>
    <w:rsid w:val="006C2665"/>
    <w:rsid w:val="006C426A"/>
    <w:rsid w:val="006D1D3D"/>
    <w:rsid w:val="006D30E1"/>
    <w:rsid w:val="006D3ACD"/>
    <w:rsid w:val="006D3CA3"/>
    <w:rsid w:val="006D52E9"/>
    <w:rsid w:val="006E1FAD"/>
    <w:rsid w:val="006E27FD"/>
    <w:rsid w:val="006F2254"/>
    <w:rsid w:val="006F3A41"/>
    <w:rsid w:val="006F68F5"/>
    <w:rsid w:val="006F71C8"/>
    <w:rsid w:val="00700B02"/>
    <w:rsid w:val="00701F4B"/>
    <w:rsid w:val="00702282"/>
    <w:rsid w:val="007044B8"/>
    <w:rsid w:val="007061DD"/>
    <w:rsid w:val="00707F8C"/>
    <w:rsid w:val="00712C94"/>
    <w:rsid w:val="00716139"/>
    <w:rsid w:val="00716C6C"/>
    <w:rsid w:val="007257DA"/>
    <w:rsid w:val="00725A45"/>
    <w:rsid w:val="00726116"/>
    <w:rsid w:val="007264D9"/>
    <w:rsid w:val="00726FA3"/>
    <w:rsid w:val="00731AE5"/>
    <w:rsid w:val="00735A5E"/>
    <w:rsid w:val="007361BE"/>
    <w:rsid w:val="00736961"/>
    <w:rsid w:val="0074128F"/>
    <w:rsid w:val="0074265B"/>
    <w:rsid w:val="00742F96"/>
    <w:rsid w:val="00747546"/>
    <w:rsid w:val="00754A2E"/>
    <w:rsid w:val="00756819"/>
    <w:rsid w:val="0076012E"/>
    <w:rsid w:val="00760AB4"/>
    <w:rsid w:val="00762578"/>
    <w:rsid w:val="007649FE"/>
    <w:rsid w:val="00765F73"/>
    <w:rsid w:val="00772791"/>
    <w:rsid w:val="00777B8C"/>
    <w:rsid w:val="00780181"/>
    <w:rsid w:val="00780CEF"/>
    <w:rsid w:val="00785CAE"/>
    <w:rsid w:val="00786577"/>
    <w:rsid w:val="0079073C"/>
    <w:rsid w:val="007924F8"/>
    <w:rsid w:val="00793C58"/>
    <w:rsid w:val="00793F87"/>
    <w:rsid w:val="007A03E7"/>
    <w:rsid w:val="007B08AA"/>
    <w:rsid w:val="007B4583"/>
    <w:rsid w:val="007B7C19"/>
    <w:rsid w:val="007C0CAF"/>
    <w:rsid w:val="007C0F03"/>
    <w:rsid w:val="007C196E"/>
    <w:rsid w:val="007C2A65"/>
    <w:rsid w:val="007C355B"/>
    <w:rsid w:val="007C4F1E"/>
    <w:rsid w:val="007C689B"/>
    <w:rsid w:val="007D347C"/>
    <w:rsid w:val="007D42F0"/>
    <w:rsid w:val="007D5CDE"/>
    <w:rsid w:val="00806978"/>
    <w:rsid w:val="00811297"/>
    <w:rsid w:val="00812877"/>
    <w:rsid w:val="00812AC4"/>
    <w:rsid w:val="00813710"/>
    <w:rsid w:val="008222BF"/>
    <w:rsid w:val="00823DF1"/>
    <w:rsid w:val="00824477"/>
    <w:rsid w:val="00825116"/>
    <w:rsid w:val="00825D5C"/>
    <w:rsid w:val="00827B9C"/>
    <w:rsid w:val="00832CA1"/>
    <w:rsid w:val="0084049D"/>
    <w:rsid w:val="008441A1"/>
    <w:rsid w:val="0084515D"/>
    <w:rsid w:val="00847029"/>
    <w:rsid w:val="00847164"/>
    <w:rsid w:val="00850FA4"/>
    <w:rsid w:val="008512C8"/>
    <w:rsid w:val="00851B3E"/>
    <w:rsid w:val="008532C7"/>
    <w:rsid w:val="008555DC"/>
    <w:rsid w:val="00855A15"/>
    <w:rsid w:val="00855F30"/>
    <w:rsid w:val="00856331"/>
    <w:rsid w:val="0085720A"/>
    <w:rsid w:val="00864919"/>
    <w:rsid w:val="008656BF"/>
    <w:rsid w:val="00871317"/>
    <w:rsid w:val="00871E0A"/>
    <w:rsid w:val="0087429D"/>
    <w:rsid w:val="0087452F"/>
    <w:rsid w:val="00875CBB"/>
    <w:rsid w:val="00875CDB"/>
    <w:rsid w:val="00876C20"/>
    <w:rsid w:val="0088018D"/>
    <w:rsid w:val="00880FC9"/>
    <w:rsid w:val="00882E64"/>
    <w:rsid w:val="0089168C"/>
    <w:rsid w:val="008920B6"/>
    <w:rsid w:val="0089672F"/>
    <w:rsid w:val="008A339B"/>
    <w:rsid w:val="008A5131"/>
    <w:rsid w:val="008A5E7D"/>
    <w:rsid w:val="008B066B"/>
    <w:rsid w:val="008B2B8C"/>
    <w:rsid w:val="008B56DD"/>
    <w:rsid w:val="008B79E9"/>
    <w:rsid w:val="008B7B1A"/>
    <w:rsid w:val="008C346B"/>
    <w:rsid w:val="008C6637"/>
    <w:rsid w:val="008C7AF6"/>
    <w:rsid w:val="008D2428"/>
    <w:rsid w:val="008E1F08"/>
    <w:rsid w:val="008F1D99"/>
    <w:rsid w:val="008F22B2"/>
    <w:rsid w:val="008F2B26"/>
    <w:rsid w:val="00901474"/>
    <w:rsid w:val="00902CB0"/>
    <w:rsid w:val="009034F6"/>
    <w:rsid w:val="00903674"/>
    <w:rsid w:val="00903C1E"/>
    <w:rsid w:val="00904158"/>
    <w:rsid w:val="009102E9"/>
    <w:rsid w:val="00910927"/>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1AB6"/>
    <w:rsid w:val="009529E0"/>
    <w:rsid w:val="00955F24"/>
    <w:rsid w:val="00956B1D"/>
    <w:rsid w:val="009637B7"/>
    <w:rsid w:val="00965857"/>
    <w:rsid w:val="00966319"/>
    <w:rsid w:val="00967DBF"/>
    <w:rsid w:val="0097151F"/>
    <w:rsid w:val="00972994"/>
    <w:rsid w:val="009740F8"/>
    <w:rsid w:val="0097776D"/>
    <w:rsid w:val="00981915"/>
    <w:rsid w:val="00982D4A"/>
    <w:rsid w:val="009830AB"/>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2A2A"/>
    <w:rsid w:val="00A5508B"/>
    <w:rsid w:val="00A552B4"/>
    <w:rsid w:val="00A57619"/>
    <w:rsid w:val="00A60A64"/>
    <w:rsid w:val="00A62145"/>
    <w:rsid w:val="00A654F9"/>
    <w:rsid w:val="00A6655E"/>
    <w:rsid w:val="00A67682"/>
    <w:rsid w:val="00A676A7"/>
    <w:rsid w:val="00A72A34"/>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03CF"/>
    <w:rsid w:val="00AD2399"/>
    <w:rsid w:val="00AD3378"/>
    <w:rsid w:val="00AE468D"/>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0DB"/>
    <w:rsid w:val="00B5559D"/>
    <w:rsid w:val="00B5798C"/>
    <w:rsid w:val="00B605A1"/>
    <w:rsid w:val="00B62FC1"/>
    <w:rsid w:val="00B66C53"/>
    <w:rsid w:val="00B67A1D"/>
    <w:rsid w:val="00B7069B"/>
    <w:rsid w:val="00B715B5"/>
    <w:rsid w:val="00B759CA"/>
    <w:rsid w:val="00B80E48"/>
    <w:rsid w:val="00B8204D"/>
    <w:rsid w:val="00B85833"/>
    <w:rsid w:val="00B858CC"/>
    <w:rsid w:val="00B8634E"/>
    <w:rsid w:val="00B87A7B"/>
    <w:rsid w:val="00B93C61"/>
    <w:rsid w:val="00B9600B"/>
    <w:rsid w:val="00BA1445"/>
    <w:rsid w:val="00BA14B2"/>
    <w:rsid w:val="00BA61D7"/>
    <w:rsid w:val="00BB2520"/>
    <w:rsid w:val="00BB3889"/>
    <w:rsid w:val="00BB69DE"/>
    <w:rsid w:val="00BC25C2"/>
    <w:rsid w:val="00BC285E"/>
    <w:rsid w:val="00BC3525"/>
    <w:rsid w:val="00BC75B2"/>
    <w:rsid w:val="00BD0C8A"/>
    <w:rsid w:val="00BD3CA2"/>
    <w:rsid w:val="00BD4DBA"/>
    <w:rsid w:val="00BD5193"/>
    <w:rsid w:val="00BD5366"/>
    <w:rsid w:val="00BE064A"/>
    <w:rsid w:val="00BE2654"/>
    <w:rsid w:val="00BE3EEA"/>
    <w:rsid w:val="00BE6B7C"/>
    <w:rsid w:val="00BE7C71"/>
    <w:rsid w:val="00BF1A42"/>
    <w:rsid w:val="00BF62AF"/>
    <w:rsid w:val="00C01B71"/>
    <w:rsid w:val="00C0277A"/>
    <w:rsid w:val="00C041E1"/>
    <w:rsid w:val="00C04582"/>
    <w:rsid w:val="00C05E79"/>
    <w:rsid w:val="00C16726"/>
    <w:rsid w:val="00C21E90"/>
    <w:rsid w:val="00C2344B"/>
    <w:rsid w:val="00C2644D"/>
    <w:rsid w:val="00C27837"/>
    <w:rsid w:val="00C27A1B"/>
    <w:rsid w:val="00C31F2D"/>
    <w:rsid w:val="00C35513"/>
    <w:rsid w:val="00C35623"/>
    <w:rsid w:val="00C3784A"/>
    <w:rsid w:val="00C41BC8"/>
    <w:rsid w:val="00C4394F"/>
    <w:rsid w:val="00C443DF"/>
    <w:rsid w:val="00C44F9E"/>
    <w:rsid w:val="00C453F2"/>
    <w:rsid w:val="00C45941"/>
    <w:rsid w:val="00C465AB"/>
    <w:rsid w:val="00C4704C"/>
    <w:rsid w:val="00C532F0"/>
    <w:rsid w:val="00C536FA"/>
    <w:rsid w:val="00C5403B"/>
    <w:rsid w:val="00C56A17"/>
    <w:rsid w:val="00C60C7A"/>
    <w:rsid w:val="00C63B62"/>
    <w:rsid w:val="00C669AB"/>
    <w:rsid w:val="00C66C03"/>
    <w:rsid w:val="00C67293"/>
    <w:rsid w:val="00C738A7"/>
    <w:rsid w:val="00C73B44"/>
    <w:rsid w:val="00C73DB2"/>
    <w:rsid w:val="00C776A2"/>
    <w:rsid w:val="00C80467"/>
    <w:rsid w:val="00C85389"/>
    <w:rsid w:val="00C93D91"/>
    <w:rsid w:val="00C977D3"/>
    <w:rsid w:val="00CA47CD"/>
    <w:rsid w:val="00CA6811"/>
    <w:rsid w:val="00CB00F2"/>
    <w:rsid w:val="00CB2269"/>
    <w:rsid w:val="00CB3018"/>
    <w:rsid w:val="00CB3323"/>
    <w:rsid w:val="00CB40FF"/>
    <w:rsid w:val="00CB62C6"/>
    <w:rsid w:val="00CC16B0"/>
    <w:rsid w:val="00CC1C3B"/>
    <w:rsid w:val="00CC450A"/>
    <w:rsid w:val="00CC4513"/>
    <w:rsid w:val="00CC59D8"/>
    <w:rsid w:val="00CC73D8"/>
    <w:rsid w:val="00CC7789"/>
    <w:rsid w:val="00CE123A"/>
    <w:rsid w:val="00CE1354"/>
    <w:rsid w:val="00CE3EA2"/>
    <w:rsid w:val="00CE79C5"/>
    <w:rsid w:val="00CE7CA1"/>
    <w:rsid w:val="00CF21F2"/>
    <w:rsid w:val="00CF4E48"/>
    <w:rsid w:val="00CF54DE"/>
    <w:rsid w:val="00CF7EE5"/>
    <w:rsid w:val="00D01B39"/>
    <w:rsid w:val="00D045C7"/>
    <w:rsid w:val="00D07E13"/>
    <w:rsid w:val="00D10117"/>
    <w:rsid w:val="00D11E2A"/>
    <w:rsid w:val="00D14AD0"/>
    <w:rsid w:val="00D15277"/>
    <w:rsid w:val="00D20DA2"/>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4762E"/>
    <w:rsid w:val="00D53685"/>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2C58"/>
    <w:rsid w:val="00DC4EE5"/>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24FAA"/>
    <w:rsid w:val="00E325ED"/>
    <w:rsid w:val="00E34908"/>
    <w:rsid w:val="00E3550F"/>
    <w:rsid w:val="00E360CB"/>
    <w:rsid w:val="00E428EF"/>
    <w:rsid w:val="00E46E43"/>
    <w:rsid w:val="00E47B31"/>
    <w:rsid w:val="00E51BC1"/>
    <w:rsid w:val="00E52EA3"/>
    <w:rsid w:val="00E568E8"/>
    <w:rsid w:val="00E570C1"/>
    <w:rsid w:val="00E57107"/>
    <w:rsid w:val="00E57B91"/>
    <w:rsid w:val="00E67498"/>
    <w:rsid w:val="00E71D77"/>
    <w:rsid w:val="00E7213B"/>
    <w:rsid w:val="00E734E3"/>
    <w:rsid w:val="00E74D0A"/>
    <w:rsid w:val="00E75021"/>
    <w:rsid w:val="00E75892"/>
    <w:rsid w:val="00E81811"/>
    <w:rsid w:val="00E82C56"/>
    <w:rsid w:val="00E82FA6"/>
    <w:rsid w:val="00E8310E"/>
    <w:rsid w:val="00E831E7"/>
    <w:rsid w:val="00E8654C"/>
    <w:rsid w:val="00E906A3"/>
    <w:rsid w:val="00E91218"/>
    <w:rsid w:val="00E93A00"/>
    <w:rsid w:val="00E94462"/>
    <w:rsid w:val="00E94C62"/>
    <w:rsid w:val="00E954D0"/>
    <w:rsid w:val="00E95856"/>
    <w:rsid w:val="00E974D7"/>
    <w:rsid w:val="00EA1344"/>
    <w:rsid w:val="00EA289B"/>
    <w:rsid w:val="00EB34A3"/>
    <w:rsid w:val="00EB4264"/>
    <w:rsid w:val="00EB540B"/>
    <w:rsid w:val="00EC07DB"/>
    <w:rsid w:val="00EC378D"/>
    <w:rsid w:val="00EC46BB"/>
    <w:rsid w:val="00EC6824"/>
    <w:rsid w:val="00EC68FB"/>
    <w:rsid w:val="00EC694E"/>
    <w:rsid w:val="00EC7948"/>
    <w:rsid w:val="00ED37F6"/>
    <w:rsid w:val="00ED746A"/>
    <w:rsid w:val="00EE3F60"/>
    <w:rsid w:val="00EE5720"/>
    <w:rsid w:val="00EE6B9E"/>
    <w:rsid w:val="00EE7CBD"/>
    <w:rsid w:val="00EF1BAB"/>
    <w:rsid w:val="00EF1F52"/>
    <w:rsid w:val="00EF32A4"/>
    <w:rsid w:val="00F00E16"/>
    <w:rsid w:val="00F01103"/>
    <w:rsid w:val="00F020F9"/>
    <w:rsid w:val="00F10314"/>
    <w:rsid w:val="00F11260"/>
    <w:rsid w:val="00F13548"/>
    <w:rsid w:val="00F1449B"/>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77C2F"/>
    <w:rsid w:val="00F80526"/>
    <w:rsid w:val="00F81C2A"/>
    <w:rsid w:val="00F83476"/>
    <w:rsid w:val="00F906D6"/>
    <w:rsid w:val="00F9202A"/>
    <w:rsid w:val="00F931AD"/>
    <w:rsid w:val="00F936C5"/>
    <w:rsid w:val="00F94E97"/>
    <w:rsid w:val="00F96B1E"/>
    <w:rsid w:val="00FA2518"/>
    <w:rsid w:val="00FB730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A608"/>
  <w15:docId w15:val="{2ABE2A76-FBCA-4DAD-8D3F-FF689014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620CD-B252-4115-AA80-488B1945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34</Pages>
  <Words>2747</Words>
  <Characters>15658</Characters>
  <Application>Microsoft Office Word</Application>
  <DocSecurity>0</DocSecurity>
  <Lines>130</Lines>
  <Paragraphs>36</Paragraphs>
  <ScaleCrop>false</ScaleCrop>
  <Company>Hewlett-Packard Company</Company>
  <LinksUpToDate>false</LinksUpToDate>
  <CharactersWithSpaces>18369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adminuser</cp:lastModifiedBy>
  <cp:revision>46</cp:revision>
  <cp:lastPrinted>2018-11-20T02:54:00Z</cp:lastPrinted>
  <dcterms:created xsi:type="dcterms:W3CDTF">2024-10-15T02:22:00Z</dcterms:created>
  <dcterms:modified xsi:type="dcterms:W3CDTF">2024-11-13T01:22:00Z</dcterms:modified>
</cp:coreProperties>
</file>