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6DCBA86" w14:textId="6E9C5192" w:rsidR="00FC1B4B" w:rsidRPr="00654BD7" w:rsidRDefault="00FC1B4B" w:rsidP="00FC1B4B">
      <w:pPr>
        <w:spacing w:afterLines="50" w:after="120" w:line="240" w:lineRule="atLeast"/>
        <w:jc w:val="center"/>
        <w:rPr>
          <w:rFonts w:eastAsia="標楷體"/>
          <w:b/>
          <w:color w:val="auto"/>
          <w:sz w:val="32"/>
          <w:szCs w:val="32"/>
          <w:u w:val="thick"/>
        </w:rPr>
      </w:pPr>
      <w:r w:rsidRPr="00EA7A47">
        <w:rPr>
          <w:rFonts w:eastAsia="標楷體"/>
          <w:b/>
          <w:sz w:val="32"/>
          <w:szCs w:val="32"/>
        </w:rPr>
        <w:t>新北市</w:t>
      </w:r>
      <w:r w:rsidR="00EC694E" w:rsidRPr="006E1FAD">
        <w:rPr>
          <w:rFonts w:eastAsia="標楷體" w:hint="eastAsia"/>
          <w:b/>
          <w:sz w:val="32"/>
          <w:szCs w:val="32"/>
          <w:u w:val="thick"/>
        </w:rPr>
        <w:t>溪崑</w:t>
      </w:r>
      <w:r w:rsidRPr="00EA7A47">
        <w:rPr>
          <w:rFonts w:eastAsia="標楷體"/>
          <w:b/>
          <w:sz w:val="32"/>
          <w:szCs w:val="32"/>
        </w:rPr>
        <w:t>國民中學</w:t>
      </w:r>
      <w:r w:rsidRPr="00EC694E">
        <w:rPr>
          <w:rFonts w:eastAsia="標楷體"/>
          <w:b/>
          <w:color w:val="auto"/>
          <w:sz w:val="32"/>
          <w:szCs w:val="32"/>
          <w:u w:val="single"/>
        </w:rPr>
        <w:t>11</w:t>
      </w:r>
      <w:r w:rsidR="00A52A2A" w:rsidRPr="00EC694E">
        <w:rPr>
          <w:rFonts w:eastAsia="標楷體" w:hint="eastAsia"/>
          <w:b/>
          <w:color w:val="auto"/>
          <w:sz w:val="32"/>
          <w:szCs w:val="32"/>
          <w:u w:val="single"/>
        </w:rPr>
        <w:t>3</w:t>
      </w:r>
      <w:r w:rsidRPr="00EC694E">
        <w:rPr>
          <w:rFonts w:eastAsia="標楷體"/>
          <w:b/>
          <w:color w:val="auto"/>
          <w:sz w:val="32"/>
          <w:szCs w:val="32"/>
        </w:rPr>
        <w:t>學年度</w:t>
      </w:r>
      <w:r w:rsidR="002E24B3">
        <w:rPr>
          <w:rFonts w:eastAsia="標楷體" w:hint="eastAsia"/>
          <w:b/>
          <w:color w:val="auto"/>
          <w:sz w:val="32"/>
          <w:szCs w:val="32"/>
          <w:u w:val="thick"/>
        </w:rPr>
        <w:t>九</w:t>
      </w:r>
      <w:r w:rsidRPr="00EC694E">
        <w:rPr>
          <w:rFonts w:eastAsia="標楷體"/>
          <w:b/>
          <w:color w:val="auto"/>
          <w:sz w:val="32"/>
          <w:szCs w:val="32"/>
        </w:rPr>
        <w:t>年級第</w:t>
      </w:r>
      <w:r w:rsidR="00570C52" w:rsidRPr="00EC694E">
        <w:rPr>
          <w:rFonts w:eastAsia="標楷體" w:hint="eastAsia"/>
          <w:b/>
          <w:color w:val="auto"/>
          <w:sz w:val="32"/>
          <w:szCs w:val="32"/>
          <w:u w:val="single"/>
        </w:rPr>
        <w:t>2</w:t>
      </w:r>
      <w:r w:rsidRPr="00EC694E">
        <w:rPr>
          <w:rFonts w:eastAsia="標楷體"/>
          <w:b/>
          <w:color w:val="auto"/>
          <w:sz w:val="32"/>
          <w:szCs w:val="32"/>
        </w:rPr>
        <w:t>學期</w:t>
      </w:r>
      <w:r w:rsidRPr="00EC694E">
        <w:rPr>
          <w:rFonts w:eastAsia="標楷體" w:hint="eastAsia"/>
          <w:b/>
          <w:color w:val="auto"/>
          <w:sz w:val="32"/>
          <w:szCs w:val="32"/>
          <w:bdr w:val="single" w:sz="4" w:space="0" w:color="auto"/>
        </w:rPr>
        <w:t>部</w:t>
      </w:r>
      <w:r w:rsidR="00064FA1" w:rsidRPr="00EC694E">
        <w:rPr>
          <w:rFonts w:eastAsia="標楷體" w:hint="eastAsia"/>
          <w:b/>
          <w:color w:val="auto"/>
          <w:sz w:val="32"/>
          <w:szCs w:val="32"/>
          <w:bdr w:val="single" w:sz="4" w:space="0" w:color="auto"/>
        </w:rPr>
        <w:t>定</w:t>
      </w:r>
      <w:r w:rsidRPr="00EC694E">
        <w:rPr>
          <w:rFonts w:eastAsia="標楷體"/>
          <w:b/>
          <w:color w:val="auto"/>
          <w:sz w:val="32"/>
          <w:szCs w:val="32"/>
        </w:rPr>
        <w:t>課程計畫</w:t>
      </w:r>
      <w:r w:rsidRPr="00EC694E">
        <w:rPr>
          <w:rFonts w:eastAsia="標楷體"/>
          <w:b/>
          <w:color w:val="auto"/>
          <w:sz w:val="32"/>
          <w:szCs w:val="32"/>
        </w:rPr>
        <w:t xml:space="preserve">  </w:t>
      </w:r>
      <w:r w:rsidRPr="00EC694E">
        <w:rPr>
          <w:rFonts w:eastAsia="標楷體"/>
          <w:b/>
          <w:color w:val="auto"/>
          <w:sz w:val="32"/>
          <w:szCs w:val="32"/>
        </w:rPr>
        <w:t>設計者：</w:t>
      </w:r>
      <w:r w:rsidR="00271CD6">
        <w:rPr>
          <w:rFonts w:eastAsia="標楷體" w:hint="eastAsia"/>
          <w:b/>
          <w:color w:val="auto"/>
          <w:sz w:val="32"/>
          <w:szCs w:val="32"/>
          <w:u w:val="thick"/>
        </w:rPr>
        <w:t>林靜如</w:t>
      </w:r>
      <w:r w:rsidR="00654BD7" w:rsidRPr="00654BD7">
        <w:rPr>
          <w:rFonts w:eastAsia="標楷體" w:hint="eastAsia"/>
          <w:b/>
          <w:color w:val="auto"/>
          <w:sz w:val="32"/>
          <w:szCs w:val="32"/>
          <w:u w:val="thick"/>
        </w:rPr>
        <w:t>老師</w:t>
      </w:r>
    </w:p>
    <w:p w14:paraId="0CECA41D" w14:textId="77777777" w:rsidR="009529E0" w:rsidRPr="00EC694E" w:rsidRDefault="0036459A" w:rsidP="00FC1B4B">
      <w:pPr>
        <w:pStyle w:val="aff0"/>
        <w:numPr>
          <w:ilvl w:val="0"/>
          <w:numId w:val="35"/>
        </w:numPr>
        <w:tabs>
          <w:tab w:val="left" w:pos="426"/>
          <w:tab w:val="left" w:pos="504"/>
        </w:tabs>
        <w:spacing w:line="360" w:lineRule="auto"/>
        <w:ind w:leftChars="0"/>
        <w:rPr>
          <w:rFonts w:ascii="標楷體" w:eastAsia="標楷體" w:hAnsi="標楷體" w:cs="標楷體"/>
          <w:b/>
          <w:color w:val="auto"/>
          <w:sz w:val="24"/>
          <w:szCs w:val="24"/>
        </w:rPr>
      </w:pPr>
      <w:r w:rsidRPr="00EC694E">
        <w:rPr>
          <w:rFonts w:ascii="標楷體" w:eastAsia="標楷體" w:hAnsi="標楷體" w:cs="標楷體" w:hint="eastAsia"/>
          <w:b/>
          <w:color w:val="auto"/>
          <w:sz w:val="24"/>
          <w:szCs w:val="24"/>
        </w:rPr>
        <w:t>課程類別：</w:t>
      </w:r>
    </w:p>
    <w:p w14:paraId="6D60A2B5" w14:textId="7A43AFB1" w:rsidR="005432CD" w:rsidRDefault="009529E0" w:rsidP="005432CD">
      <w:pPr>
        <w:pStyle w:val="Web"/>
        <w:spacing w:line="360" w:lineRule="auto"/>
        <w:rPr>
          <w:rFonts w:ascii="標楷體" w:eastAsia="標楷體" w:hAnsi="標楷體" w:cs="標楷體"/>
        </w:rPr>
      </w:pPr>
      <w:r w:rsidRPr="00903674">
        <w:rPr>
          <w:rFonts w:ascii="標楷體" w:eastAsia="標楷體" w:hAnsi="標楷體" w:cs="標楷體" w:hint="eastAsia"/>
        </w:rPr>
        <w:t xml:space="preserve">    </w:t>
      </w:r>
      <w:r w:rsidR="00903674" w:rsidRPr="00FC1B4B">
        <w:rPr>
          <w:rFonts w:ascii="Times New Roman" w:eastAsia="標楷體" w:hAnsi="Times New Roman" w:cs="Times New Roman"/>
        </w:rPr>
        <w:t>1.</w:t>
      </w:r>
      <w:r w:rsidR="009D5F4F" w:rsidRPr="00903674">
        <w:rPr>
          <w:rFonts w:ascii="標楷體" w:eastAsia="標楷體" w:hAnsi="標楷體" w:cs="標楷體"/>
        </w:rPr>
        <w:t>□</w:t>
      </w:r>
      <w:r w:rsidR="009D5F4F" w:rsidRPr="00903674">
        <w:rPr>
          <w:rFonts w:ascii="標楷體" w:eastAsia="標楷體" w:hAnsi="標楷體" w:cs="標楷體" w:hint="eastAsia"/>
        </w:rPr>
        <w:t xml:space="preserve">國語文 </w:t>
      </w:r>
      <w:r w:rsidR="005432CD">
        <w:rPr>
          <w:rFonts w:ascii="標楷體" w:eastAsia="標楷體" w:hAnsi="標楷體" w:cs="標楷體" w:hint="eastAsia"/>
        </w:rPr>
        <w:t xml:space="preserve"> </w:t>
      </w:r>
      <w:r w:rsidR="009D5F4F" w:rsidRPr="00903674">
        <w:rPr>
          <w:rFonts w:ascii="標楷體" w:eastAsia="標楷體" w:hAnsi="標楷體" w:cs="標楷體" w:hint="eastAsia"/>
        </w:rPr>
        <w:t xml:space="preserve">  </w:t>
      </w:r>
      <w:r w:rsidR="00903674" w:rsidRPr="00FC1B4B">
        <w:rPr>
          <w:rFonts w:ascii="Times New Roman" w:eastAsia="標楷體" w:hAnsi="Times New Roman" w:cs="Times New Roman"/>
        </w:rPr>
        <w:t>2.</w:t>
      </w:r>
      <w:r w:rsidR="009D5F4F" w:rsidRPr="00903674">
        <w:rPr>
          <w:rFonts w:ascii="標楷體" w:eastAsia="標楷體" w:hAnsi="標楷體" w:cs="標楷體"/>
        </w:rPr>
        <w:t>□</w:t>
      </w:r>
      <w:r w:rsidR="009D5F4F" w:rsidRPr="00903674">
        <w:rPr>
          <w:rFonts w:ascii="標楷體" w:eastAsia="標楷體" w:hAnsi="標楷體" w:cs="標楷體" w:hint="eastAsia"/>
        </w:rPr>
        <w:t xml:space="preserve">英語文   </w:t>
      </w:r>
      <w:r w:rsidR="00903674" w:rsidRPr="00FC1B4B">
        <w:rPr>
          <w:rFonts w:ascii="Times New Roman" w:eastAsia="標楷體" w:hAnsi="Times New Roman" w:cs="Times New Roman"/>
        </w:rPr>
        <w:t>3.</w:t>
      </w:r>
      <w:r w:rsidR="007F30B7">
        <w:rPr>
          <w:rFonts w:ascii="標楷體" w:eastAsia="標楷體" w:hAnsi="標楷體" w:cs="Times New Roman" w:hint="eastAsia"/>
        </w:rPr>
        <w:t>█</w:t>
      </w:r>
      <w:r w:rsidR="009D5F4F" w:rsidRPr="00903674">
        <w:rPr>
          <w:rFonts w:ascii="標楷體" w:eastAsia="標楷體" w:hAnsi="標楷體" w:cs="標楷體" w:hint="eastAsia"/>
        </w:rPr>
        <w:t xml:space="preserve">健康與體育  </w:t>
      </w:r>
      <w:r w:rsidR="009D5F4F" w:rsidRPr="00FC1B4B">
        <w:rPr>
          <w:rFonts w:ascii="Times New Roman" w:eastAsia="標楷體" w:hAnsi="Times New Roman" w:cs="Times New Roman"/>
        </w:rPr>
        <w:t xml:space="preserve"> </w:t>
      </w:r>
      <w:r w:rsidR="00903674" w:rsidRPr="00FC1B4B">
        <w:rPr>
          <w:rFonts w:ascii="Times New Roman" w:eastAsia="標楷體" w:hAnsi="Times New Roman" w:cs="Times New Roman"/>
        </w:rPr>
        <w:t>4.</w:t>
      </w:r>
      <w:r w:rsidR="009D5F4F" w:rsidRPr="00903674">
        <w:rPr>
          <w:rFonts w:ascii="標楷體" w:eastAsia="標楷體" w:hAnsi="標楷體" w:cs="標楷體"/>
        </w:rPr>
        <w:t>□</w:t>
      </w:r>
      <w:r w:rsidR="009D5F4F" w:rsidRPr="00903674">
        <w:rPr>
          <w:rFonts w:ascii="標楷體" w:eastAsia="標楷體" w:hAnsi="標楷體" w:cs="標楷體" w:hint="eastAsia"/>
        </w:rPr>
        <w:t xml:space="preserve">數學   </w:t>
      </w:r>
      <w:r w:rsidR="00903674" w:rsidRPr="00FC1B4B">
        <w:rPr>
          <w:rFonts w:ascii="Times New Roman" w:eastAsia="標楷體" w:hAnsi="Times New Roman" w:cs="Times New Roman"/>
        </w:rPr>
        <w:t>5.</w:t>
      </w:r>
      <w:r w:rsidR="009D5F4F" w:rsidRPr="00903674">
        <w:rPr>
          <w:rFonts w:ascii="標楷體" w:eastAsia="標楷體" w:hAnsi="標楷體" w:cs="標楷體"/>
        </w:rPr>
        <w:t>□</w:t>
      </w:r>
      <w:r w:rsidR="009D5F4F" w:rsidRPr="00903674">
        <w:rPr>
          <w:rFonts w:ascii="標楷體" w:eastAsia="標楷體" w:hAnsi="標楷體" w:cs="標楷體" w:hint="eastAsia"/>
        </w:rPr>
        <w:t xml:space="preserve">社會   </w:t>
      </w:r>
      <w:r w:rsidR="00903674" w:rsidRPr="00FC1B4B">
        <w:rPr>
          <w:rFonts w:ascii="Times New Roman" w:eastAsia="標楷體" w:hAnsi="Times New Roman" w:cs="Times New Roman"/>
        </w:rPr>
        <w:t>6.</w:t>
      </w:r>
      <w:r w:rsidR="009D5F4F" w:rsidRPr="00903674">
        <w:rPr>
          <w:rFonts w:ascii="標楷體" w:eastAsia="標楷體" w:hAnsi="標楷體" w:cs="標楷體"/>
        </w:rPr>
        <w:t>□</w:t>
      </w:r>
      <w:r w:rsidR="009D5F4F" w:rsidRPr="00903674">
        <w:rPr>
          <w:rFonts w:ascii="標楷體" w:eastAsia="標楷體" w:hAnsi="標楷體" w:cs="標楷體" w:hint="eastAsia"/>
        </w:rPr>
        <w:t xml:space="preserve">藝術  </w:t>
      </w:r>
      <w:r w:rsidR="00903674" w:rsidRPr="00FC1B4B">
        <w:rPr>
          <w:rFonts w:ascii="Times New Roman" w:eastAsia="標楷體" w:hAnsi="Times New Roman" w:cs="Times New Roman"/>
        </w:rPr>
        <w:t>7.</w:t>
      </w:r>
      <w:r w:rsidR="009D5F4F" w:rsidRPr="00903674">
        <w:rPr>
          <w:rFonts w:ascii="標楷體" w:eastAsia="標楷體" w:hAnsi="標楷體" w:cs="標楷體"/>
        </w:rPr>
        <w:t>□</w:t>
      </w:r>
      <w:r w:rsidR="009D5F4F" w:rsidRPr="00903674">
        <w:rPr>
          <w:rFonts w:ascii="標楷體" w:eastAsia="標楷體" w:hAnsi="標楷體" w:cs="標楷體" w:hint="eastAsia"/>
        </w:rPr>
        <w:t xml:space="preserve">自然科學 </w:t>
      </w:r>
      <w:r w:rsidR="00903674" w:rsidRPr="00FC1B4B">
        <w:rPr>
          <w:rFonts w:ascii="Times New Roman" w:eastAsia="標楷體" w:hAnsi="Times New Roman" w:cs="Times New Roman"/>
        </w:rPr>
        <w:t>8.</w:t>
      </w:r>
      <w:r w:rsidR="009D5F4F" w:rsidRPr="00903674">
        <w:rPr>
          <w:rFonts w:ascii="標楷體" w:eastAsia="標楷體" w:hAnsi="標楷體" w:cs="標楷體"/>
        </w:rPr>
        <w:t>□</w:t>
      </w:r>
      <w:r w:rsidR="009D5F4F" w:rsidRPr="00903674">
        <w:rPr>
          <w:rFonts w:ascii="標楷體" w:eastAsia="標楷體" w:hAnsi="標楷體" w:cs="標楷體" w:hint="eastAsia"/>
        </w:rPr>
        <w:t xml:space="preserve">科技  </w:t>
      </w:r>
      <w:r w:rsidR="00903674" w:rsidRPr="00FC1B4B">
        <w:rPr>
          <w:rFonts w:ascii="Times New Roman" w:eastAsia="標楷體" w:hAnsi="Times New Roman" w:cs="Times New Roman"/>
        </w:rPr>
        <w:t>9.</w:t>
      </w:r>
      <w:r w:rsidR="009D5F4F" w:rsidRPr="00903674">
        <w:rPr>
          <w:rFonts w:ascii="標楷體" w:eastAsia="標楷體" w:hAnsi="標楷體" w:cs="標楷體"/>
        </w:rPr>
        <w:t>□</w:t>
      </w:r>
      <w:r w:rsidR="009D5F4F" w:rsidRPr="00903674">
        <w:rPr>
          <w:rFonts w:ascii="標楷體" w:eastAsia="標楷體" w:hAnsi="標楷體" w:cs="標楷體" w:hint="eastAsia"/>
        </w:rPr>
        <w:t>綜合活動</w:t>
      </w:r>
    </w:p>
    <w:p w14:paraId="2F4EE01B" w14:textId="77777777" w:rsidR="005432CD" w:rsidRDefault="005432CD" w:rsidP="005432CD">
      <w:pPr>
        <w:pStyle w:val="Web"/>
        <w:spacing w:line="360" w:lineRule="auto"/>
      </w:pPr>
      <w:r>
        <w:rPr>
          <w:rFonts w:ascii="標楷體" w:eastAsia="標楷體" w:hAnsi="標楷體" w:cs="標楷體" w:hint="eastAsia"/>
        </w:rPr>
        <w:t xml:space="preserve">    </w:t>
      </w:r>
      <w:r w:rsidRPr="00FC1B4B">
        <w:rPr>
          <w:rFonts w:ascii="Times New Roman" w:eastAsia="標楷體" w:hAnsi="Times New Roman" w:cs="Times New Roman"/>
        </w:rPr>
        <w:t>10.</w:t>
      </w:r>
      <w:r>
        <w:rPr>
          <w:rFonts w:hint="eastAsia"/>
        </w:rPr>
        <w:t>□</w:t>
      </w:r>
      <w:r>
        <w:rPr>
          <w:rFonts w:ascii="標楷體" w:eastAsia="標楷體" w:hAnsi="標楷體" w:hint="eastAsia"/>
        </w:rPr>
        <w:t xml:space="preserve">閩南語文 </w:t>
      </w:r>
      <w:r w:rsidRPr="00FC1B4B">
        <w:rPr>
          <w:rFonts w:ascii="Times New Roman" w:eastAsia="標楷體" w:hAnsi="Times New Roman" w:cs="Times New Roman"/>
        </w:rPr>
        <w:t>11.</w:t>
      </w:r>
      <w:r>
        <w:rPr>
          <w:rFonts w:ascii="標楷體" w:eastAsia="標楷體" w:hAnsi="標楷體" w:cs="Times New Roman" w:hint="eastAsia"/>
        </w:rPr>
        <w:t>□</w:t>
      </w:r>
      <w:r>
        <w:rPr>
          <w:rFonts w:ascii="標楷體" w:eastAsia="標楷體" w:hAnsi="標楷體" w:hint="eastAsia"/>
        </w:rPr>
        <w:t xml:space="preserve">客家語文 </w:t>
      </w:r>
      <w:r w:rsidRPr="00FC1B4B">
        <w:rPr>
          <w:rFonts w:ascii="Times New Roman" w:eastAsia="標楷體" w:hAnsi="Times New Roman" w:cs="Times New Roman"/>
        </w:rPr>
        <w:t>12.</w:t>
      </w:r>
      <w:r>
        <w:rPr>
          <w:rFonts w:ascii="標楷體" w:eastAsia="標楷體" w:hAnsi="標楷體" w:cs="Times New Roman" w:hint="eastAsia"/>
        </w:rPr>
        <w:t>□</w:t>
      </w:r>
      <w:r>
        <w:rPr>
          <w:rFonts w:ascii="標楷體" w:eastAsia="標楷體" w:hAnsi="標楷體" w:hint="eastAsia"/>
        </w:rPr>
        <w:t>原住民族語文</w:t>
      </w:r>
      <w:r>
        <w:rPr>
          <w:rFonts w:hint="eastAsia"/>
        </w:rPr>
        <w:t>：</w:t>
      </w:r>
      <w:r>
        <w:rPr>
          <w:rFonts w:hint="eastAsia"/>
          <w:u w:val="single"/>
        </w:rPr>
        <w:t xml:space="preserve"> ____</w:t>
      </w:r>
      <w:r>
        <w:rPr>
          <w:rFonts w:ascii="標楷體" w:eastAsia="標楷體" w:hAnsi="標楷體" w:hint="eastAsia"/>
        </w:rPr>
        <w:t xml:space="preserve">族 </w:t>
      </w:r>
      <w:r w:rsidRPr="00FC1B4B">
        <w:rPr>
          <w:rFonts w:ascii="Times New Roman" w:eastAsia="標楷體" w:hAnsi="Times New Roman" w:cs="Times New Roman"/>
        </w:rPr>
        <w:t>13.</w:t>
      </w:r>
      <w:r>
        <w:rPr>
          <w:rFonts w:ascii="標楷體" w:eastAsia="標楷體" w:hAnsi="標楷體" w:cs="Times New Roman" w:hint="eastAsia"/>
        </w:rPr>
        <w:t>□</w:t>
      </w:r>
      <w:r>
        <w:rPr>
          <w:rFonts w:ascii="標楷體" w:eastAsia="標楷體" w:hAnsi="標楷體" w:hint="eastAsia"/>
        </w:rPr>
        <w:t>新住民語文</w:t>
      </w:r>
      <w:r>
        <w:rPr>
          <w:rFonts w:hint="eastAsia"/>
        </w:rPr>
        <w:t>：</w:t>
      </w:r>
      <w:r>
        <w:rPr>
          <w:rFonts w:hint="eastAsia"/>
          <w:u w:val="single"/>
        </w:rPr>
        <w:t xml:space="preserve"> ____</w:t>
      </w:r>
      <w:r>
        <w:rPr>
          <w:rFonts w:ascii="標楷體" w:eastAsia="標楷體" w:hAnsi="標楷體" w:hint="eastAsia"/>
        </w:rPr>
        <w:t xml:space="preserve">語  </w:t>
      </w:r>
      <w:r w:rsidRPr="00FC1B4B">
        <w:rPr>
          <w:rFonts w:ascii="Times New Roman" w:eastAsia="標楷體" w:hAnsi="Times New Roman" w:cs="Times New Roman"/>
        </w:rPr>
        <w:t xml:space="preserve">14. </w:t>
      </w:r>
      <w:r>
        <w:rPr>
          <w:rFonts w:ascii="標楷體" w:eastAsia="標楷體" w:hAnsi="標楷體" w:cs="Times New Roman" w:hint="eastAsia"/>
        </w:rPr>
        <w:t>□臺灣手語</w:t>
      </w:r>
    </w:p>
    <w:p w14:paraId="7FF84A70" w14:textId="77777777" w:rsidR="00AD03CF" w:rsidRPr="00AD03CF" w:rsidRDefault="00AD03CF" w:rsidP="00FC1B4B">
      <w:pPr>
        <w:pStyle w:val="aff0"/>
        <w:numPr>
          <w:ilvl w:val="0"/>
          <w:numId w:val="35"/>
        </w:numPr>
        <w:pBdr>
          <w:top w:val="nil"/>
          <w:left w:val="nil"/>
          <w:bottom w:val="nil"/>
          <w:right w:val="nil"/>
          <w:between w:val="nil"/>
        </w:pBdr>
        <w:spacing w:line="360" w:lineRule="auto"/>
        <w:ind w:leftChars="0"/>
        <w:rPr>
          <w:rFonts w:ascii="標楷體" w:eastAsia="標楷體" w:hAnsi="標楷體" w:cs="標楷體"/>
          <w:sz w:val="24"/>
          <w:szCs w:val="24"/>
          <w:u w:val="single"/>
        </w:rPr>
      </w:pPr>
      <w:r w:rsidRPr="00075816">
        <w:rPr>
          <w:rFonts w:eastAsia="標楷體" w:hint="eastAsia"/>
          <w:b/>
          <w:sz w:val="24"/>
          <w:szCs w:val="24"/>
        </w:rPr>
        <w:t>課程</w:t>
      </w:r>
      <w:r>
        <w:rPr>
          <w:rFonts w:eastAsia="標楷體" w:hint="eastAsia"/>
          <w:b/>
          <w:sz w:val="24"/>
          <w:szCs w:val="24"/>
        </w:rPr>
        <w:t>內容修正回復</w:t>
      </w:r>
      <w:r w:rsidRPr="00075816">
        <w:rPr>
          <w:rFonts w:eastAsia="標楷體" w:hint="eastAsia"/>
          <w:b/>
          <w:sz w:val="24"/>
          <w:szCs w:val="24"/>
        </w:rPr>
        <w:t>：</w:t>
      </w:r>
    </w:p>
    <w:tbl>
      <w:tblPr>
        <w:tblStyle w:val="aff7"/>
        <w:tblW w:w="0" w:type="auto"/>
        <w:tblInd w:w="-5" w:type="dxa"/>
        <w:tblLook w:val="04A0" w:firstRow="1" w:lastRow="0" w:firstColumn="1" w:lastColumn="0" w:noHBand="0" w:noVBand="1"/>
      </w:tblPr>
      <w:tblGrid>
        <w:gridCol w:w="7371"/>
        <w:gridCol w:w="7195"/>
      </w:tblGrid>
      <w:tr w:rsidR="00AD03CF" w14:paraId="4F5C14A3" w14:textId="77777777" w:rsidTr="00BA14B2">
        <w:trPr>
          <w:trHeight w:val="527"/>
        </w:trPr>
        <w:tc>
          <w:tcPr>
            <w:tcW w:w="7371" w:type="dxa"/>
            <w:vAlign w:val="center"/>
          </w:tcPr>
          <w:p w14:paraId="734CBAB2" w14:textId="77777777" w:rsidR="00AD03CF" w:rsidRPr="00AD03CF" w:rsidRDefault="00AD03CF" w:rsidP="00AD03CF">
            <w:pPr>
              <w:spacing w:line="240" w:lineRule="atLeast"/>
              <w:ind w:left="23" w:firstLine="0"/>
              <w:jc w:val="center"/>
              <w:rPr>
                <w:rFonts w:eastAsia="標楷體"/>
                <w:sz w:val="24"/>
                <w:szCs w:val="24"/>
              </w:rPr>
            </w:pPr>
            <w:r>
              <w:rPr>
                <w:rFonts w:ascii="標楷體" w:eastAsia="標楷體" w:hAnsi="標楷體" w:cs="標楷體" w:hint="eastAsia"/>
                <w:b/>
                <w:sz w:val="24"/>
                <w:szCs w:val="24"/>
              </w:rPr>
              <w:t>當</w:t>
            </w:r>
            <w:r w:rsidRPr="00AD03CF">
              <w:rPr>
                <w:rFonts w:ascii="標楷體" w:eastAsia="標楷體" w:hAnsi="標楷體" w:cs="標楷體" w:hint="eastAsia"/>
                <w:b/>
                <w:sz w:val="24"/>
                <w:szCs w:val="24"/>
              </w:rPr>
              <w:t>學年</w:t>
            </w:r>
            <w:r>
              <w:rPr>
                <w:rFonts w:ascii="標楷體" w:eastAsia="標楷體" w:hAnsi="標楷體" w:cs="標楷體" w:hint="eastAsia"/>
                <w:b/>
                <w:sz w:val="24"/>
                <w:szCs w:val="24"/>
              </w:rPr>
              <w:t>當</w:t>
            </w:r>
            <w:r w:rsidRPr="00AD03CF">
              <w:rPr>
                <w:rFonts w:ascii="標楷體" w:eastAsia="標楷體" w:hAnsi="標楷體" w:cs="標楷體" w:hint="eastAsia"/>
                <w:b/>
                <w:sz w:val="24"/>
                <w:szCs w:val="24"/>
              </w:rPr>
              <w:t>學期課程審閱意見</w:t>
            </w:r>
          </w:p>
        </w:tc>
        <w:tc>
          <w:tcPr>
            <w:tcW w:w="7195" w:type="dxa"/>
            <w:vAlign w:val="center"/>
          </w:tcPr>
          <w:p w14:paraId="61A3435C" w14:textId="77777777" w:rsidR="00AD03CF" w:rsidRDefault="00AD03CF" w:rsidP="007D780F">
            <w:pPr>
              <w:pStyle w:val="aff0"/>
              <w:spacing w:line="240" w:lineRule="atLeast"/>
              <w:ind w:leftChars="0" w:left="0" w:firstLine="0"/>
              <w:jc w:val="center"/>
              <w:rPr>
                <w:rFonts w:eastAsia="標楷體"/>
                <w:sz w:val="24"/>
                <w:szCs w:val="24"/>
              </w:rPr>
            </w:pPr>
            <w:r>
              <w:rPr>
                <w:rFonts w:ascii="標楷體" w:eastAsia="標楷體" w:hAnsi="標楷體" w:cs="標楷體" w:hint="eastAsia"/>
                <w:b/>
                <w:sz w:val="24"/>
                <w:szCs w:val="24"/>
              </w:rPr>
              <w:t>對應</w:t>
            </w:r>
            <w:r w:rsidRPr="00075816">
              <w:rPr>
                <w:rFonts w:ascii="標楷體" w:eastAsia="標楷體" w:hAnsi="標楷體" w:cs="標楷體" w:hint="eastAsia"/>
                <w:b/>
                <w:sz w:val="24"/>
                <w:szCs w:val="24"/>
              </w:rPr>
              <w:t>課程內容</w:t>
            </w:r>
            <w:r>
              <w:rPr>
                <w:rFonts w:ascii="標楷體" w:eastAsia="標楷體" w:hAnsi="標楷體" w:cs="標楷體" w:hint="eastAsia"/>
                <w:b/>
                <w:sz w:val="24"/>
                <w:szCs w:val="24"/>
              </w:rPr>
              <w:t>修正回復</w:t>
            </w:r>
          </w:p>
        </w:tc>
      </w:tr>
      <w:tr w:rsidR="00AD03CF" w14:paraId="30A4BE49" w14:textId="77777777" w:rsidTr="00BA14B2">
        <w:trPr>
          <w:trHeight w:val="690"/>
        </w:trPr>
        <w:tc>
          <w:tcPr>
            <w:tcW w:w="7371" w:type="dxa"/>
            <w:vAlign w:val="center"/>
          </w:tcPr>
          <w:p w14:paraId="1A90807E" w14:textId="584F7F56" w:rsidR="00AD03CF" w:rsidRDefault="006D6345" w:rsidP="002E24B3">
            <w:pPr>
              <w:pStyle w:val="aff0"/>
              <w:spacing w:line="240" w:lineRule="atLeast"/>
              <w:ind w:leftChars="0" w:left="0" w:firstLine="0"/>
              <w:jc w:val="center"/>
              <w:rPr>
                <w:rFonts w:eastAsia="標楷體"/>
                <w:sz w:val="24"/>
                <w:szCs w:val="24"/>
              </w:rPr>
            </w:pPr>
            <w:r>
              <w:rPr>
                <w:rFonts w:ascii="標楷體" w:eastAsia="標楷體" w:hAnsi="標楷體" w:hint="eastAsia"/>
                <w:b/>
                <w:bCs/>
                <w:color w:val="FF0000"/>
                <w:sz w:val="28"/>
                <w:szCs w:val="28"/>
                <w:shd w:val="clear" w:color="auto" w:fill="FFFFFF"/>
              </w:rPr>
              <w:t>【初審意見】</w:t>
            </w:r>
            <w:r>
              <w:rPr>
                <w:rFonts w:ascii="標楷體" w:eastAsia="標楷體" w:hAnsi="標楷體" w:hint="eastAsia"/>
                <w:sz w:val="28"/>
                <w:szCs w:val="28"/>
                <w:shd w:val="clear" w:color="auto" w:fill="FFFFFF"/>
              </w:rPr>
              <w:t>1.學習表現、學習內容欄位相反，請調整。2.議題融入偏多，建議再篩選保留較相關之議題，並於教學活動內容更清楚說明。例如第8-10週、第13-16週</w:t>
            </w:r>
          </w:p>
        </w:tc>
        <w:tc>
          <w:tcPr>
            <w:tcW w:w="7195" w:type="dxa"/>
            <w:vAlign w:val="center"/>
          </w:tcPr>
          <w:p w14:paraId="349E1BFE" w14:textId="4FE03237" w:rsidR="00AD03CF" w:rsidRPr="00AD03CF" w:rsidRDefault="006D6345" w:rsidP="00654BD7">
            <w:pPr>
              <w:pStyle w:val="aff0"/>
              <w:spacing w:line="240" w:lineRule="atLeast"/>
              <w:ind w:leftChars="0" w:left="0" w:firstLine="0"/>
              <w:jc w:val="center"/>
              <w:rPr>
                <w:rFonts w:eastAsia="標楷體"/>
                <w:sz w:val="24"/>
                <w:szCs w:val="24"/>
              </w:rPr>
            </w:pPr>
            <w:r>
              <w:rPr>
                <w:rFonts w:eastAsia="標楷體" w:hint="eastAsia"/>
                <w:sz w:val="24"/>
                <w:szCs w:val="24"/>
              </w:rPr>
              <w:t>已按照委員建議修正</w:t>
            </w:r>
          </w:p>
        </w:tc>
      </w:tr>
    </w:tbl>
    <w:p w14:paraId="3B24B649" w14:textId="77777777" w:rsidR="00AD03CF" w:rsidRDefault="00AD03CF" w:rsidP="00AD03CF">
      <w:pPr>
        <w:pStyle w:val="aff0"/>
        <w:pBdr>
          <w:top w:val="nil"/>
          <w:left w:val="nil"/>
          <w:bottom w:val="nil"/>
          <w:right w:val="nil"/>
          <w:between w:val="nil"/>
        </w:pBdr>
        <w:spacing w:line="240" w:lineRule="atLeast"/>
        <w:ind w:leftChars="0" w:left="505" w:firstLine="0"/>
        <w:rPr>
          <w:rFonts w:eastAsia="標楷體"/>
          <w:b/>
          <w:color w:val="FF0000"/>
          <w:sz w:val="24"/>
          <w:szCs w:val="24"/>
        </w:rPr>
      </w:pPr>
      <w:r w:rsidRPr="00075816">
        <w:rPr>
          <w:rFonts w:ascii="標楷體" w:hAnsi="標楷體" w:cs="標楷體"/>
          <w:color w:val="FF0000"/>
          <w:sz w:val="24"/>
          <w:szCs w:val="24"/>
        </w:rPr>
        <w:sym w:font="Wingdings" w:char="F03F"/>
      </w:r>
      <w:r w:rsidRPr="00CA5262">
        <w:rPr>
          <w:rFonts w:eastAsia="標楷體" w:hint="eastAsia"/>
          <w:b/>
          <w:color w:val="FF0000"/>
          <w:sz w:val="24"/>
          <w:szCs w:val="24"/>
        </w:rPr>
        <w:t>上述</w:t>
      </w:r>
      <w:r w:rsidRPr="00075816">
        <w:rPr>
          <w:rFonts w:eastAsia="標楷體"/>
          <w:b/>
          <w:color w:val="FF0000"/>
          <w:sz w:val="24"/>
          <w:szCs w:val="24"/>
        </w:rPr>
        <w:t>表格</w:t>
      </w:r>
      <w:r w:rsidRPr="00075816">
        <w:rPr>
          <w:rFonts w:eastAsia="標楷體" w:hint="eastAsia"/>
          <w:b/>
          <w:color w:val="FF0000"/>
          <w:sz w:val="24"/>
          <w:szCs w:val="24"/>
        </w:rPr>
        <w:t>自</w:t>
      </w:r>
      <w:r w:rsidRPr="00075816">
        <w:rPr>
          <w:rFonts w:eastAsia="標楷體"/>
          <w:b/>
          <w:color w:val="FF0000"/>
          <w:sz w:val="24"/>
          <w:szCs w:val="24"/>
        </w:rPr>
        <w:t>113</w:t>
      </w:r>
      <w:r w:rsidRPr="00075816">
        <w:rPr>
          <w:rFonts w:eastAsia="標楷體"/>
          <w:b/>
          <w:color w:val="FF0000"/>
          <w:sz w:val="24"/>
          <w:szCs w:val="24"/>
        </w:rPr>
        <w:t>學年度</w:t>
      </w:r>
      <w:r>
        <w:rPr>
          <w:rFonts w:eastAsia="標楷體" w:hint="eastAsia"/>
          <w:b/>
          <w:color w:val="FF0000"/>
          <w:sz w:val="24"/>
          <w:szCs w:val="24"/>
        </w:rPr>
        <w:t>第</w:t>
      </w:r>
      <w:r>
        <w:rPr>
          <w:rFonts w:eastAsia="標楷體" w:hint="eastAsia"/>
          <w:b/>
          <w:color w:val="FF0000"/>
          <w:sz w:val="24"/>
          <w:szCs w:val="24"/>
        </w:rPr>
        <w:t>2</w:t>
      </w:r>
      <w:r>
        <w:rPr>
          <w:rFonts w:eastAsia="標楷體" w:hint="eastAsia"/>
          <w:b/>
          <w:color w:val="FF0000"/>
          <w:sz w:val="24"/>
          <w:szCs w:val="24"/>
        </w:rPr>
        <w:t>學期</w:t>
      </w:r>
      <w:r w:rsidRPr="00075816">
        <w:rPr>
          <w:rFonts w:eastAsia="標楷體"/>
          <w:b/>
          <w:color w:val="FF0000"/>
          <w:sz w:val="24"/>
          <w:szCs w:val="24"/>
        </w:rPr>
        <w:t>起正式</w:t>
      </w:r>
      <w:r>
        <w:rPr>
          <w:rFonts w:eastAsia="標楷體" w:hint="eastAsia"/>
          <w:b/>
          <w:color w:val="FF0000"/>
          <w:sz w:val="24"/>
          <w:szCs w:val="24"/>
        </w:rPr>
        <w:t>列入課程計畫備查必要欄位</w:t>
      </w:r>
      <w:r w:rsidRPr="00075816">
        <w:rPr>
          <w:rFonts w:eastAsia="標楷體"/>
          <w:b/>
          <w:color w:val="FF0000"/>
          <w:sz w:val="24"/>
          <w:szCs w:val="24"/>
        </w:rPr>
        <w:t>。</w:t>
      </w:r>
    </w:p>
    <w:p w14:paraId="50C426D5" w14:textId="71452398" w:rsidR="00D37619" w:rsidRPr="00FC1B4B" w:rsidRDefault="00FC1B4B" w:rsidP="00FC1B4B">
      <w:pPr>
        <w:pStyle w:val="aff0"/>
        <w:numPr>
          <w:ilvl w:val="0"/>
          <w:numId w:val="35"/>
        </w:numPr>
        <w:pBdr>
          <w:top w:val="nil"/>
          <w:left w:val="nil"/>
          <w:bottom w:val="nil"/>
          <w:right w:val="nil"/>
          <w:between w:val="nil"/>
        </w:pBdr>
        <w:spacing w:line="360" w:lineRule="auto"/>
        <w:ind w:leftChars="0"/>
        <w:rPr>
          <w:rFonts w:ascii="標楷體" w:eastAsia="標楷體" w:hAnsi="標楷體" w:cs="標楷體"/>
          <w:sz w:val="24"/>
          <w:szCs w:val="24"/>
          <w:u w:val="single"/>
        </w:rPr>
      </w:pPr>
      <w:r w:rsidRPr="00FC1B4B">
        <w:rPr>
          <w:rFonts w:ascii="標楷體" w:eastAsia="標楷體" w:hAnsi="標楷體" w:cs="標楷體" w:hint="eastAsia"/>
          <w:b/>
          <w:sz w:val="24"/>
          <w:szCs w:val="24"/>
        </w:rPr>
        <w:t>學習節數：</w:t>
      </w:r>
      <w:r w:rsidRPr="00FC1B4B">
        <w:rPr>
          <w:rFonts w:eastAsia="標楷體"/>
          <w:sz w:val="24"/>
          <w:szCs w:val="24"/>
        </w:rPr>
        <w:t>每週</w:t>
      </w:r>
      <w:r w:rsidRPr="00FC1B4B">
        <w:rPr>
          <w:rFonts w:eastAsia="標楷體"/>
          <w:sz w:val="24"/>
          <w:szCs w:val="24"/>
        </w:rPr>
        <w:t>(</w:t>
      </w:r>
      <w:r w:rsidRPr="00FC1B4B">
        <w:rPr>
          <w:rFonts w:eastAsia="標楷體"/>
          <w:b/>
          <w:sz w:val="24"/>
          <w:szCs w:val="24"/>
        </w:rPr>
        <w:t xml:space="preserve">  </w:t>
      </w:r>
      <w:r w:rsidR="007F30B7">
        <w:rPr>
          <w:rFonts w:eastAsia="標楷體" w:hint="eastAsia"/>
          <w:b/>
          <w:sz w:val="24"/>
          <w:szCs w:val="24"/>
        </w:rPr>
        <w:t>1</w:t>
      </w:r>
      <w:r w:rsidRPr="00FC1B4B">
        <w:rPr>
          <w:rFonts w:eastAsia="標楷體"/>
          <w:sz w:val="24"/>
          <w:szCs w:val="24"/>
        </w:rPr>
        <w:t>)</w:t>
      </w:r>
      <w:r w:rsidRPr="00FC1B4B">
        <w:rPr>
          <w:rFonts w:eastAsia="標楷體"/>
          <w:sz w:val="24"/>
          <w:szCs w:val="24"/>
        </w:rPr>
        <w:t>節，實施</w:t>
      </w:r>
      <w:r w:rsidRPr="00FC1B4B">
        <w:rPr>
          <w:rFonts w:eastAsia="標楷體"/>
          <w:sz w:val="24"/>
          <w:szCs w:val="24"/>
        </w:rPr>
        <w:t>(</w:t>
      </w:r>
      <w:r w:rsidR="002E24B3">
        <w:rPr>
          <w:rFonts w:eastAsia="標楷體" w:hint="eastAsia"/>
          <w:b/>
          <w:sz w:val="24"/>
          <w:szCs w:val="24"/>
        </w:rPr>
        <w:t>17</w:t>
      </w:r>
      <w:r w:rsidRPr="00FC1B4B">
        <w:rPr>
          <w:rFonts w:eastAsia="標楷體"/>
          <w:sz w:val="24"/>
          <w:szCs w:val="24"/>
        </w:rPr>
        <w:t xml:space="preserve"> )</w:t>
      </w:r>
      <w:r w:rsidRPr="00FC1B4B">
        <w:rPr>
          <w:rFonts w:eastAsia="標楷體"/>
          <w:sz w:val="24"/>
          <w:szCs w:val="24"/>
        </w:rPr>
        <w:t>週，共</w:t>
      </w:r>
      <w:r w:rsidRPr="00FC1B4B">
        <w:rPr>
          <w:rFonts w:eastAsia="標楷體"/>
          <w:sz w:val="24"/>
          <w:szCs w:val="24"/>
        </w:rPr>
        <w:t>(</w:t>
      </w:r>
      <w:r w:rsidRPr="00FC1B4B">
        <w:rPr>
          <w:rFonts w:eastAsia="標楷體"/>
          <w:b/>
          <w:sz w:val="24"/>
          <w:szCs w:val="24"/>
        </w:rPr>
        <w:t xml:space="preserve"> </w:t>
      </w:r>
      <w:r w:rsidR="007F30B7">
        <w:rPr>
          <w:rFonts w:eastAsia="標楷體" w:hint="eastAsia"/>
          <w:b/>
          <w:sz w:val="24"/>
          <w:szCs w:val="24"/>
        </w:rPr>
        <w:t>17</w:t>
      </w:r>
      <w:r w:rsidRPr="00FC1B4B">
        <w:rPr>
          <w:rFonts w:eastAsia="標楷體"/>
          <w:b/>
          <w:sz w:val="24"/>
          <w:szCs w:val="24"/>
        </w:rPr>
        <w:t xml:space="preserve"> </w:t>
      </w:r>
      <w:r w:rsidRPr="00FC1B4B">
        <w:rPr>
          <w:rFonts w:eastAsia="標楷體"/>
          <w:sz w:val="24"/>
          <w:szCs w:val="24"/>
        </w:rPr>
        <w:t>)</w:t>
      </w:r>
      <w:r w:rsidRPr="00FC1B4B">
        <w:rPr>
          <w:rFonts w:eastAsia="標楷體"/>
          <w:sz w:val="24"/>
          <w:szCs w:val="24"/>
        </w:rPr>
        <w:t>節。</w:t>
      </w:r>
    </w:p>
    <w:p w14:paraId="1012A966" w14:textId="77777777" w:rsidR="00285A39" w:rsidRPr="00FC1B4B" w:rsidRDefault="00FC1B4B" w:rsidP="00FC1B4B">
      <w:pPr>
        <w:pStyle w:val="aff0"/>
        <w:numPr>
          <w:ilvl w:val="0"/>
          <w:numId w:val="35"/>
        </w:numPr>
        <w:pBdr>
          <w:top w:val="nil"/>
          <w:left w:val="nil"/>
          <w:bottom w:val="nil"/>
          <w:right w:val="nil"/>
          <w:between w:val="nil"/>
        </w:pBdr>
        <w:tabs>
          <w:tab w:val="left" w:pos="8980"/>
        </w:tabs>
        <w:spacing w:line="360" w:lineRule="auto"/>
        <w:ind w:leftChars="0"/>
        <w:rPr>
          <w:rFonts w:ascii="標楷體" w:eastAsia="標楷體" w:hAnsi="標楷體" w:cs="標楷體"/>
          <w:sz w:val="24"/>
          <w:szCs w:val="24"/>
        </w:rPr>
      </w:pPr>
      <w:r w:rsidRPr="00FC1B4B">
        <w:rPr>
          <w:rFonts w:ascii="標楷體" w:eastAsia="標楷體" w:hAnsi="標楷體" w:cs="標楷體"/>
          <w:b/>
          <w:sz w:val="24"/>
          <w:szCs w:val="24"/>
        </w:rPr>
        <w:t>課程內涵：</w:t>
      </w:r>
      <w:r w:rsidR="0061264C" w:rsidRPr="00FC1B4B">
        <w:rPr>
          <w:rFonts w:ascii="標楷體" w:eastAsia="標楷體" w:hAnsi="標楷體" w:cs="標楷體"/>
          <w:sz w:val="24"/>
          <w:szCs w:val="24"/>
        </w:rPr>
        <w:tab/>
      </w:r>
    </w:p>
    <w:tbl>
      <w:tblPr>
        <w:tblW w:w="14541" w:type="dxa"/>
        <w:jc w:val="center"/>
        <w:tblBorders>
          <w:top w:val="nil"/>
          <w:left w:val="nil"/>
          <w:bottom w:val="nil"/>
          <w:right w:val="nil"/>
          <w:insideH w:val="nil"/>
          <w:insideV w:val="nil"/>
        </w:tblBorders>
        <w:shd w:val="clear" w:color="auto" w:fill="FFFFFF" w:themeFill="background1"/>
        <w:tblLayout w:type="fixed"/>
        <w:tblLook w:val="0600" w:firstRow="0" w:lastRow="0" w:firstColumn="0" w:lastColumn="0" w:noHBand="1" w:noVBand="1"/>
      </w:tblPr>
      <w:tblGrid>
        <w:gridCol w:w="3111"/>
        <w:gridCol w:w="11430"/>
      </w:tblGrid>
      <w:tr w:rsidR="00FC1B4B" w:rsidRPr="00434C48" w14:paraId="70F297B6" w14:textId="77777777" w:rsidTr="007D780F">
        <w:trPr>
          <w:jc w:val="center"/>
        </w:trPr>
        <w:tc>
          <w:tcPr>
            <w:tcW w:w="3111" w:type="dxa"/>
            <w:tcBorders>
              <w:top w:val="single" w:sz="8" w:space="0" w:color="000000"/>
              <w:left w:val="single" w:sz="8" w:space="0" w:color="000000"/>
              <w:right w:val="single" w:sz="8" w:space="0" w:color="000000"/>
            </w:tcBorders>
            <w:shd w:val="clear" w:color="auto" w:fill="FFFFFF" w:themeFill="background1"/>
            <w:tcMar>
              <w:top w:w="100" w:type="dxa"/>
              <w:left w:w="100" w:type="dxa"/>
              <w:bottom w:w="100" w:type="dxa"/>
              <w:right w:w="100" w:type="dxa"/>
            </w:tcMar>
            <w:vAlign w:val="center"/>
          </w:tcPr>
          <w:p w14:paraId="36F976BC" w14:textId="77777777" w:rsidR="00FC1B4B" w:rsidRPr="00EA7A47" w:rsidRDefault="00FC1B4B" w:rsidP="007D780F">
            <w:pPr>
              <w:spacing w:line="240" w:lineRule="atLeast"/>
              <w:jc w:val="center"/>
              <w:rPr>
                <w:rFonts w:ascii="標楷體" w:eastAsia="標楷體" w:hAnsi="標楷體" w:cs="標楷體"/>
                <w:b/>
                <w:color w:val="auto"/>
                <w:sz w:val="24"/>
                <w:szCs w:val="24"/>
              </w:rPr>
            </w:pPr>
            <w:r w:rsidRPr="00EA7A47">
              <w:rPr>
                <w:rFonts w:ascii="標楷體" w:eastAsia="標楷體" w:hAnsi="標楷體" w:cs="標楷體"/>
                <w:b/>
                <w:color w:val="auto"/>
                <w:sz w:val="24"/>
                <w:szCs w:val="24"/>
              </w:rPr>
              <w:t>總綱核心素養</w:t>
            </w:r>
          </w:p>
        </w:tc>
        <w:tc>
          <w:tcPr>
            <w:tcW w:w="11430" w:type="dxa"/>
            <w:tcBorders>
              <w:top w:val="single" w:sz="8" w:space="0" w:color="000000"/>
              <w:right w:val="single" w:sz="8" w:space="0" w:color="000000"/>
            </w:tcBorders>
            <w:shd w:val="clear" w:color="auto" w:fill="FFFFFF" w:themeFill="background1"/>
            <w:tcMar>
              <w:top w:w="100" w:type="dxa"/>
              <w:left w:w="100" w:type="dxa"/>
              <w:bottom w:w="100" w:type="dxa"/>
              <w:right w:w="100" w:type="dxa"/>
            </w:tcMar>
            <w:vAlign w:val="center"/>
          </w:tcPr>
          <w:p w14:paraId="1B4CEB7B" w14:textId="77777777" w:rsidR="00FC1B4B" w:rsidRPr="00EA7A47" w:rsidRDefault="00FC1B4B" w:rsidP="00FC1B4B">
            <w:pPr>
              <w:spacing w:line="240" w:lineRule="atLeast"/>
              <w:jc w:val="center"/>
              <w:rPr>
                <w:rFonts w:ascii="標楷體" w:eastAsia="標楷體" w:hAnsi="標楷體" w:cs="標楷體"/>
                <w:b/>
                <w:color w:val="auto"/>
                <w:sz w:val="24"/>
                <w:szCs w:val="24"/>
              </w:rPr>
            </w:pPr>
            <w:r w:rsidRPr="00FC1B4B">
              <w:rPr>
                <w:rFonts w:ascii="標楷體" w:eastAsia="標楷體" w:hAnsi="標楷體" w:cs="標楷體" w:hint="eastAsia"/>
                <w:b/>
                <w:color w:val="auto"/>
                <w:sz w:val="24"/>
                <w:szCs w:val="24"/>
              </w:rPr>
              <w:t>學習</w:t>
            </w:r>
            <w:r w:rsidRPr="00FC1B4B">
              <w:rPr>
                <w:rFonts w:ascii="標楷體" w:eastAsia="標楷體" w:hAnsi="標楷體" w:cs="標楷體"/>
                <w:b/>
                <w:color w:val="auto"/>
                <w:sz w:val="24"/>
                <w:szCs w:val="24"/>
              </w:rPr>
              <w:t>領域核心素養</w:t>
            </w:r>
          </w:p>
        </w:tc>
      </w:tr>
      <w:tr w:rsidR="00FC1B4B" w:rsidRPr="00434C48" w14:paraId="43DE48FA" w14:textId="77777777" w:rsidTr="007D780F">
        <w:trPr>
          <w:trHeight w:val="397"/>
          <w:jc w:val="center"/>
        </w:trPr>
        <w:tc>
          <w:tcPr>
            <w:tcW w:w="3111"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00" w:type="dxa"/>
              <w:left w:w="100" w:type="dxa"/>
              <w:bottom w:w="100" w:type="dxa"/>
              <w:right w:w="100" w:type="dxa"/>
            </w:tcMar>
          </w:tcPr>
          <w:p w14:paraId="25B30CA4" w14:textId="77777777" w:rsidR="00FC1B4B" w:rsidRDefault="00FC1B4B" w:rsidP="007D780F">
            <w:pPr>
              <w:autoSpaceDE w:val="0"/>
              <w:autoSpaceDN w:val="0"/>
              <w:adjustRightInd w:val="0"/>
              <w:rPr>
                <w:rFonts w:ascii="標楷體" w:eastAsia="標楷體" w:hAnsi="標楷體" w:cs="新細明體"/>
                <w:color w:val="FF0000"/>
                <w:sz w:val="24"/>
                <w:szCs w:val="24"/>
              </w:rPr>
            </w:pPr>
            <w:r w:rsidRPr="00C66C03">
              <w:rPr>
                <w:rFonts w:ascii="標楷體" w:eastAsia="標楷體" w:hAnsi="標楷體" w:cs="新細明體" w:hint="eastAsia"/>
                <w:color w:val="FF0000"/>
                <w:sz w:val="24"/>
                <w:szCs w:val="24"/>
              </w:rPr>
              <w:t>依</w:t>
            </w:r>
            <w:r w:rsidRPr="00C66C03">
              <w:rPr>
                <w:rFonts w:ascii="標楷體" w:eastAsia="標楷體" w:hAnsi="標楷體" w:cs="夹发砰" w:hint="eastAsia"/>
                <w:color w:val="FF0000"/>
                <w:sz w:val="24"/>
                <w:szCs w:val="24"/>
              </w:rPr>
              <w:t>總綱核心素養</w:t>
            </w:r>
            <w:r>
              <w:rPr>
                <w:rFonts w:ascii="標楷體" w:eastAsia="標楷體" w:hAnsi="標楷體" w:cs="夹发砰" w:hint="eastAsia"/>
                <w:color w:val="FF0000"/>
                <w:sz w:val="24"/>
                <w:szCs w:val="24"/>
              </w:rPr>
              <w:t>項目及</w:t>
            </w:r>
            <w:r w:rsidRPr="00C66C03">
              <w:rPr>
                <w:rFonts w:ascii="標楷體" w:eastAsia="標楷體" w:hAnsi="標楷體" w:cs="夹发砰" w:hint="eastAsia"/>
                <w:color w:val="FF0000"/>
                <w:sz w:val="24"/>
                <w:szCs w:val="24"/>
              </w:rPr>
              <w:t>具體內涵</w:t>
            </w:r>
            <w:r>
              <w:rPr>
                <w:rFonts w:ascii="標楷體" w:eastAsia="標楷體" w:hAnsi="標楷體" w:cs="夹发砰" w:hint="eastAsia"/>
                <w:color w:val="FF0000"/>
                <w:sz w:val="24"/>
                <w:szCs w:val="24"/>
              </w:rPr>
              <w:t>勾選</w:t>
            </w:r>
            <w:r w:rsidRPr="00EA7A47">
              <w:rPr>
                <w:rFonts w:ascii="標楷體" w:eastAsia="標楷體" w:hAnsi="標楷體" w:cs="夹发砰" w:hint="eastAsia"/>
                <w:b/>
                <w:color w:val="FF0000"/>
                <w:sz w:val="24"/>
                <w:szCs w:val="24"/>
              </w:rPr>
              <w:t>(</w:t>
            </w:r>
            <w:r w:rsidR="00A52A2A">
              <w:rPr>
                <w:rFonts w:ascii="標楷體" w:eastAsia="標楷體" w:hAnsi="標楷體" w:cs="夹发砰" w:hint="eastAsia"/>
                <w:b/>
                <w:color w:val="FF0000"/>
                <w:sz w:val="24"/>
                <w:szCs w:val="24"/>
              </w:rPr>
              <w:t>以主要</w:t>
            </w:r>
            <w:r w:rsidRPr="00EA7A47">
              <w:rPr>
                <w:rFonts w:ascii="標楷體" w:eastAsia="標楷體" w:hAnsi="標楷體" w:cs="夹发砰" w:hint="eastAsia"/>
                <w:b/>
                <w:color w:val="FF0000"/>
                <w:sz w:val="24"/>
                <w:szCs w:val="24"/>
              </w:rPr>
              <w:t>指標為</w:t>
            </w:r>
            <w:r w:rsidR="00A52A2A">
              <w:rPr>
                <w:rFonts w:ascii="標楷體" w:eastAsia="標楷體" w:hAnsi="標楷體" w:cs="夹发砰" w:hint="eastAsia"/>
                <w:b/>
                <w:color w:val="FF0000"/>
                <w:sz w:val="24"/>
                <w:szCs w:val="24"/>
              </w:rPr>
              <w:t>主，勿過多</w:t>
            </w:r>
            <w:r w:rsidRPr="00EA7A47">
              <w:rPr>
                <w:rFonts w:ascii="標楷體" w:eastAsia="標楷體" w:hAnsi="標楷體" w:cs="夹发砰" w:hint="eastAsia"/>
                <w:b/>
                <w:color w:val="FF0000"/>
                <w:sz w:val="24"/>
                <w:szCs w:val="24"/>
              </w:rPr>
              <w:t>)</w:t>
            </w:r>
            <w:r>
              <w:rPr>
                <w:rFonts w:ascii="新細明體" w:eastAsia="新細明體" w:hAnsi="新細明體" w:cs="夹发砰" w:hint="eastAsia"/>
                <w:color w:val="FF0000"/>
                <w:sz w:val="24"/>
                <w:szCs w:val="24"/>
              </w:rPr>
              <w:t>。</w:t>
            </w:r>
          </w:p>
          <w:p w14:paraId="08F1A955" w14:textId="77777777" w:rsidR="007F30B7" w:rsidRPr="008F245B" w:rsidRDefault="007F30B7" w:rsidP="007F30B7">
            <w:pPr>
              <w:autoSpaceDE w:val="0"/>
              <w:autoSpaceDN w:val="0"/>
              <w:adjustRightInd w:val="0"/>
              <w:rPr>
                <w:rFonts w:ascii="標楷體" w:eastAsia="標楷體" w:hAnsi="標楷體" w:cs="新細明體"/>
                <w:color w:val="auto"/>
                <w:sz w:val="24"/>
                <w:szCs w:val="24"/>
              </w:rPr>
            </w:pPr>
            <w:r w:rsidRPr="008F245B">
              <w:rPr>
                <w:rFonts w:ascii="標楷體" w:eastAsia="標楷體" w:hAnsi="標楷體" w:cs="新細明體" w:hint="eastAsia"/>
                <w:b/>
                <w:color w:val="auto"/>
                <w:sz w:val="24"/>
                <w:szCs w:val="24"/>
              </w:rPr>
              <w:t xml:space="preserve">■ </w:t>
            </w:r>
            <w:r w:rsidRPr="008F245B">
              <w:rPr>
                <w:rFonts w:ascii="標楷體" w:eastAsia="標楷體" w:hAnsi="標楷體" w:cs="新細明體" w:hint="eastAsia"/>
                <w:color w:val="auto"/>
                <w:sz w:val="24"/>
                <w:szCs w:val="24"/>
              </w:rPr>
              <w:t>A1身心素質與自我精進</w:t>
            </w:r>
          </w:p>
          <w:p w14:paraId="39F9D13D" w14:textId="77777777" w:rsidR="007F30B7" w:rsidRPr="008F245B" w:rsidRDefault="007F30B7" w:rsidP="007F30B7">
            <w:pPr>
              <w:autoSpaceDE w:val="0"/>
              <w:autoSpaceDN w:val="0"/>
              <w:adjustRightInd w:val="0"/>
              <w:rPr>
                <w:rFonts w:ascii="標楷體" w:eastAsia="標楷體" w:hAnsi="標楷體" w:cs="新細明體"/>
                <w:color w:val="auto"/>
                <w:sz w:val="24"/>
                <w:szCs w:val="24"/>
              </w:rPr>
            </w:pPr>
            <w:r w:rsidRPr="008F245B">
              <w:rPr>
                <w:rFonts w:ascii="標楷體" w:eastAsia="標楷體" w:hAnsi="標楷體" w:cs="新細明體" w:hint="eastAsia"/>
                <w:b/>
                <w:color w:val="auto"/>
                <w:sz w:val="24"/>
                <w:szCs w:val="24"/>
              </w:rPr>
              <w:t xml:space="preserve">■ </w:t>
            </w:r>
            <w:r w:rsidRPr="008F245B">
              <w:rPr>
                <w:rFonts w:ascii="標楷體" w:eastAsia="標楷體" w:hAnsi="標楷體" w:cs="新細明體" w:hint="eastAsia"/>
                <w:color w:val="auto"/>
                <w:sz w:val="24"/>
                <w:szCs w:val="24"/>
              </w:rPr>
              <w:t>A2</w:t>
            </w:r>
            <w:r w:rsidRPr="008F245B">
              <w:rPr>
                <w:rFonts w:ascii="標楷體" w:eastAsia="標楷體" w:hAnsi="標楷體" w:hint="eastAsia"/>
                <w:color w:val="auto"/>
                <w:sz w:val="24"/>
                <w:szCs w:val="24"/>
              </w:rPr>
              <w:t>系統思考</w:t>
            </w:r>
            <w:r w:rsidRPr="008F245B">
              <w:rPr>
                <w:rFonts w:ascii="標楷體" w:eastAsia="標楷體" w:hAnsi="標楷體" w:cs="新細明體" w:hint="eastAsia"/>
                <w:color w:val="auto"/>
                <w:sz w:val="24"/>
                <w:szCs w:val="24"/>
              </w:rPr>
              <w:t>與解決問題</w:t>
            </w:r>
          </w:p>
          <w:p w14:paraId="3FDCD3D6" w14:textId="77777777" w:rsidR="007F30B7" w:rsidRPr="008F245B" w:rsidRDefault="007F30B7" w:rsidP="007F30B7">
            <w:pPr>
              <w:autoSpaceDE w:val="0"/>
              <w:autoSpaceDN w:val="0"/>
              <w:adjustRightInd w:val="0"/>
              <w:rPr>
                <w:rFonts w:ascii="標楷體" w:eastAsia="標楷體" w:hAnsi="標楷體" w:cs="新細明體"/>
                <w:color w:val="auto"/>
                <w:sz w:val="24"/>
                <w:szCs w:val="24"/>
              </w:rPr>
            </w:pPr>
            <w:r w:rsidRPr="008F245B">
              <w:rPr>
                <w:rFonts w:ascii="標楷體" w:eastAsia="標楷體" w:hAnsi="標楷體" w:cs="新細明體" w:hint="eastAsia"/>
                <w:b/>
                <w:color w:val="auto"/>
                <w:sz w:val="24"/>
                <w:szCs w:val="24"/>
              </w:rPr>
              <w:t xml:space="preserve">■ </w:t>
            </w:r>
            <w:r w:rsidRPr="008F245B">
              <w:rPr>
                <w:rFonts w:ascii="標楷體" w:eastAsia="標楷體" w:hAnsi="標楷體" w:cs="新細明體" w:hint="eastAsia"/>
                <w:color w:val="auto"/>
                <w:sz w:val="24"/>
                <w:szCs w:val="24"/>
              </w:rPr>
              <w:t>A3</w:t>
            </w:r>
            <w:r w:rsidRPr="008F245B">
              <w:rPr>
                <w:rFonts w:ascii="標楷體" w:eastAsia="標楷體" w:hAnsi="標楷體" w:hint="eastAsia"/>
                <w:color w:val="auto"/>
                <w:sz w:val="24"/>
                <w:szCs w:val="24"/>
              </w:rPr>
              <w:t>規劃執行</w:t>
            </w:r>
            <w:r w:rsidRPr="008F245B">
              <w:rPr>
                <w:rFonts w:ascii="標楷體" w:eastAsia="標楷體" w:hAnsi="標楷體" w:cs="新細明體" w:hint="eastAsia"/>
                <w:color w:val="auto"/>
                <w:sz w:val="24"/>
                <w:szCs w:val="24"/>
              </w:rPr>
              <w:t>與創新應變</w:t>
            </w:r>
          </w:p>
          <w:p w14:paraId="15B79CA0" w14:textId="77777777" w:rsidR="007F30B7" w:rsidRPr="008F245B" w:rsidRDefault="007F30B7" w:rsidP="007F30B7">
            <w:pPr>
              <w:autoSpaceDE w:val="0"/>
              <w:autoSpaceDN w:val="0"/>
              <w:adjustRightInd w:val="0"/>
              <w:rPr>
                <w:rFonts w:ascii="標楷體" w:eastAsia="標楷體" w:hAnsi="標楷體" w:cs="新細明體"/>
                <w:color w:val="auto"/>
                <w:sz w:val="24"/>
                <w:szCs w:val="24"/>
              </w:rPr>
            </w:pPr>
            <w:r w:rsidRPr="008F245B">
              <w:rPr>
                <w:rFonts w:ascii="標楷體" w:eastAsia="標楷體" w:hAnsi="標楷體" w:cs="新細明體" w:hint="eastAsia"/>
                <w:b/>
                <w:color w:val="auto"/>
                <w:sz w:val="24"/>
                <w:szCs w:val="24"/>
              </w:rPr>
              <w:lastRenderedPageBreak/>
              <w:t xml:space="preserve">■ </w:t>
            </w:r>
            <w:r w:rsidRPr="008F245B">
              <w:rPr>
                <w:rFonts w:ascii="標楷體" w:eastAsia="標楷體" w:hAnsi="標楷體" w:cs="新細明體" w:hint="eastAsia"/>
                <w:color w:val="auto"/>
                <w:sz w:val="24"/>
                <w:szCs w:val="24"/>
              </w:rPr>
              <w:t>B1</w:t>
            </w:r>
            <w:r w:rsidRPr="008F245B">
              <w:rPr>
                <w:rFonts w:ascii="標楷體" w:eastAsia="標楷體" w:hAnsi="標楷體" w:hint="eastAsia"/>
                <w:color w:val="auto"/>
                <w:sz w:val="24"/>
                <w:szCs w:val="24"/>
              </w:rPr>
              <w:t>符號運用</w:t>
            </w:r>
            <w:r w:rsidRPr="008F245B">
              <w:rPr>
                <w:rFonts w:ascii="標楷體" w:eastAsia="標楷體" w:hAnsi="標楷體" w:cs="新細明體" w:hint="eastAsia"/>
                <w:color w:val="auto"/>
                <w:sz w:val="24"/>
                <w:szCs w:val="24"/>
              </w:rPr>
              <w:t>與溝通表達</w:t>
            </w:r>
          </w:p>
          <w:p w14:paraId="40005E79" w14:textId="77777777" w:rsidR="007F30B7" w:rsidRPr="008F245B" w:rsidRDefault="007F30B7" w:rsidP="007F30B7">
            <w:pPr>
              <w:autoSpaceDE w:val="0"/>
              <w:autoSpaceDN w:val="0"/>
              <w:adjustRightInd w:val="0"/>
              <w:rPr>
                <w:rFonts w:ascii="標楷體" w:eastAsia="標楷體" w:hAnsi="標楷體" w:cs="新細明體"/>
                <w:color w:val="auto"/>
                <w:sz w:val="24"/>
                <w:szCs w:val="24"/>
              </w:rPr>
            </w:pPr>
            <w:r w:rsidRPr="008F245B">
              <w:rPr>
                <w:rFonts w:ascii="標楷體" w:eastAsia="標楷體" w:hAnsi="標楷體" w:cs="新細明體" w:hint="eastAsia"/>
                <w:b/>
                <w:color w:val="auto"/>
                <w:sz w:val="24"/>
                <w:szCs w:val="24"/>
              </w:rPr>
              <w:t xml:space="preserve">■ </w:t>
            </w:r>
            <w:r w:rsidRPr="008F245B">
              <w:rPr>
                <w:rFonts w:ascii="標楷體" w:eastAsia="標楷體" w:hAnsi="標楷體" w:cs="新細明體" w:hint="eastAsia"/>
                <w:color w:val="auto"/>
                <w:sz w:val="24"/>
                <w:szCs w:val="24"/>
              </w:rPr>
              <w:t>B2</w:t>
            </w:r>
            <w:r w:rsidRPr="008F245B">
              <w:rPr>
                <w:rFonts w:ascii="標楷體" w:eastAsia="標楷體" w:hAnsi="標楷體" w:hint="eastAsia"/>
                <w:color w:val="auto"/>
                <w:sz w:val="24"/>
                <w:szCs w:val="24"/>
              </w:rPr>
              <w:t>科技資訊</w:t>
            </w:r>
            <w:r w:rsidRPr="008F245B">
              <w:rPr>
                <w:rFonts w:ascii="標楷體" w:eastAsia="標楷體" w:hAnsi="標楷體" w:cs="新細明體" w:hint="eastAsia"/>
                <w:color w:val="auto"/>
                <w:sz w:val="24"/>
                <w:szCs w:val="24"/>
              </w:rPr>
              <w:t>與媒體素養</w:t>
            </w:r>
          </w:p>
          <w:p w14:paraId="69351235" w14:textId="77777777" w:rsidR="007F30B7" w:rsidRPr="008F245B" w:rsidRDefault="007F30B7" w:rsidP="007F30B7">
            <w:pPr>
              <w:autoSpaceDE w:val="0"/>
              <w:autoSpaceDN w:val="0"/>
              <w:adjustRightInd w:val="0"/>
              <w:rPr>
                <w:rFonts w:ascii="標楷體" w:eastAsia="標楷體" w:hAnsi="標楷體" w:cs="新細明體"/>
                <w:color w:val="auto"/>
                <w:sz w:val="24"/>
                <w:szCs w:val="24"/>
              </w:rPr>
            </w:pPr>
            <w:r w:rsidRPr="008F245B">
              <w:rPr>
                <w:rFonts w:ascii="標楷體" w:eastAsia="標楷體" w:hAnsi="標楷體" w:cs="新細明體" w:hint="eastAsia"/>
                <w:b/>
                <w:color w:val="auto"/>
                <w:sz w:val="24"/>
                <w:szCs w:val="24"/>
              </w:rPr>
              <w:t xml:space="preserve">□ </w:t>
            </w:r>
            <w:r w:rsidRPr="008F245B">
              <w:rPr>
                <w:rFonts w:ascii="標楷體" w:eastAsia="標楷體" w:hAnsi="標楷體" w:cs="新細明體" w:hint="eastAsia"/>
                <w:color w:val="auto"/>
                <w:sz w:val="24"/>
                <w:szCs w:val="24"/>
              </w:rPr>
              <w:t>B3</w:t>
            </w:r>
            <w:r w:rsidRPr="008F245B">
              <w:rPr>
                <w:rFonts w:ascii="標楷體" w:eastAsia="標楷體" w:hAnsi="標楷體" w:hint="eastAsia"/>
                <w:color w:val="auto"/>
                <w:sz w:val="24"/>
                <w:szCs w:val="24"/>
              </w:rPr>
              <w:t>藝術涵養</w:t>
            </w:r>
            <w:r w:rsidRPr="008F245B">
              <w:rPr>
                <w:rFonts w:ascii="標楷體" w:eastAsia="標楷體" w:hAnsi="標楷體" w:cs="新細明體" w:hint="eastAsia"/>
                <w:color w:val="auto"/>
                <w:sz w:val="24"/>
                <w:szCs w:val="24"/>
              </w:rPr>
              <w:t>與美感素養</w:t>
            </w:r>
          </w:p>
          <w:p w14:paraId="34087BAF" w14:textId="77777777" w:rsidR="007F30B7" w:rsidRPr="008F245B" w:rsidRDefault="007F30B7" w:rsidP="007F30B7">
            <w:pPr>
              <w:autoSpaceDE w:val="0"/>
              <w:autoSpaceDN w:val="0"/>
              <w:adjustRightInd w:val="0"/>
              <w:rPr>
                <w:rFonts w:ascii="標楷體" w:eastAsia="標楷體" w:hAnsi="標楷體" w:cs="新細明體"/>
                <w:color w:val="auto"/>
                <w:sz w:val="24"/>
                <w:szCs w:val="24"/>
              </w:rPr>
            </w:pPr>
            <w:r w:rsidRPr="008F245B">
              <w:rPr>
                <w:rFonts w:ascii="標楷體" w:eastAsia="標楷體" w:hAnsi="標楷體" w:cs="新細明體" w:hint="eastAsia"/>
                <w:b/>
                <w:color w:val="auto"/>
                <w:sz w:val="24"/>
                <w:szCs w:val="24"/>
              </w:rPr>
              <w:t xml:space="preserve">■ </w:t>
            </w:r>
            <w:r w:rsidRPr="008F245B">
              <w:rPr>
                <w:rFonts w:ascii="標楷體" w:eastAsia="標楷體" w:hAnsi="標楷體" w:cs="新細明體" w:hint="eastAsia"/>
                <w:color w:val="auto"/>
                <w:sz w:val="24"/>
                <w:szCs w:val="24"/>
              </w:rPr>
              <w:t>C1</w:t>
            </w:r>
            <w:r w:rsidRPr="008F245B">
              <w:rPr>
                <w:rFonts w:ascii="標楷體" w:eastAsia="標楷體" w:hAnsi="標楷體" w:hint="eastAsia"/>
                <w:color w:val="auto"/>
                <w:sz w:val="24"/>
                <w:szCs w:val="24"/>
              </w:rPr>
              <w:t>道德實踐</w:t>
            </w:r>
            <w:r w:rsidRPr="008F245B">
              <w:rPr>
                <w:rFonts w:ascii="標楷體" w:eastAsia="標楷體" w:hAnsi="標楷體" w:cs="新細明體" w:hint="eastAsia"/>
                <w:color w:val="auto"/>
                <w:sz w:val="24"/>
                <w:szCs w:val="24"/>
              </w:rPr>
              <w:t>與公民意識</w:t>
            </w:r>
          </w:p>
          <w:p w14:paraId="447DA8CA" w14:textId="77777777" w:rsidR="007F30B7" w:rsidRPr="008F245B" w:rsidRDefault="007F30B7" w:rsidP="007F30B7">
            <w:pPr>
              <w:autoSpaceDE w:val="0"/>
              <w:autoSpaceDN w:val="0"/>
              <w:adjustRightInd w:val="0"/>
              <w:rPr>
                <w:rFonts w:ascii="標楷體" w:eastAsia="標楷體" w:hAnsi="標楷體" w:cs="新細明體"/>
                <w:color w:val="auto"/>
                <w:sz w:val="24"/>
                <w:szCs w:val="24"/>
              </w:rPr>
            </w:pPr>
            <w:r w:rsidRPr="008F245B">
              <w:rPr>
                <w:rFonts w:ascii="標楷體" w:eastAsia="標楷體" w:hAnsi="標楷體" w:cs="新細明體" w:hint="eastAsia"/>
                <w:b/>
                <w:color w:val="auto"/>
                <w:sz w:val="24"/>
                <w:szCs w:val="24"/>
              </w:rPr>
              <w:t xml:space="preserve">■ </w:t>
            </w:r>
            <w:r w:rsidRPr="008F245B">
              <w:rPr>
                <w:rFonts w:ascii="標楷體" w:eastAsia="標楷體" w:hAnsi="標楷體" w:cs="新細明體" w:hint="eastAsia"/>
                <w:color w:val="auto"/>
                <w:sz w:val="24"/>
                <w:szCs w:val="24"/>
              </w:rPr>
              <w:t>C2</w:t>
            </w:r>
            <w:r w:rsidRPr="008F245B">
              <w:rPr>
                <w:rFonts w:ascii="標楷體" w:eastAsia="標楷體" w:hAnsi="標楷體" w:hint="eastAsia"/>
                <w:color w:val="auto"/>
                <w:sz w:val="24"/>
                <w:szCs w:val="24"/>
              </w:rPr>
              <w:t>人際關係</w:t>
            </w:r>
            <w:r w:rsidRPr="008F245B">
              <w:rPr>
                <w:rFonts w:ascii="標楷體" w:eastAsia="標楷體" w:hAnsi="標楷體" w:cs="新細明體" w:hint="eastAsia"/>
                <w:color w:val="auto"/>
                <w:sz w:val="24"/>
                <w:szCs w:val="24"/>
              </w:rPr>
              <w:t>與團隊合作</w:t>
            </w:r>
          </w:p>
          <w:p w14:paraId="0FC8BC4D" w14:textId="32ED84C9" w:rsidR="00FC1B4B" w:rsidRPr="007F30B7" w:rsidRDefault="007F30B7" w:rsidP="007F30B7">
            <w:pPr>
              <w:autoSpaceDE w:val="0"/>
              <w:autoSpaceDN w:val="0"/>
              <w:adjustRightInd w:val="0"/>
              <w:rPr>
                <w:rFonts w:ascii="標楷體" w:eastAsia="標楷體" w:hAnsi="標楷體" w:cs="新細明體"/>
                <w:b/>
                <w:color w:val="auto"/>
                <w:sz w:val="24"/>
                <w:szCs w:val="24"/>
              </w:rPr>
            </w:pPr>
            <w:r w:rsidRPr="008F245B">
              <w:rPr>
                <w:rFonts w:ascii="標楷體" w:eastAsia="標楷體" w:hAnsi="標楷體" w:cs="新細明體" w:hint="eastAsia"/>
                <w:b/>
                <w:color w:val="auto"/>
                <w:sz w:val="24"/>
                <w:szCs w:val="24"/>
              </w:rPr>
              <w:t xml:space="preserve">■ </w:t>
            </w:r>
            <w:r w:rsidRPr="008F245B">
              <w:rPr>
                <w:rFonts w:ascii="標楷體" w:eastAsia="標楷體" w:hAnsi="標楷體" w:cs="新細明體" w:hint="eastAsia"/>
                <w:color w:val="auto"/>
                <w:sz w:val="24"/>
                <w:szCs w:val="24"/>
              </w:rPr>
              <w:t>C3</w:t>
            </w:r>
            <w:r w:rsidRPr="008F245B">
              <w:rPr>
                <w:rFonts w:ascii="標楷體" w:eastAsia="標楷體" w:hAnsi="標楷體" w:hint="eastAsia"/>
                <w:color w:val="auto"/>
                <w:sz w:val="24"/>
                <w:szCs w:val="24"/>
              </w:rPr>
              <w:t>多元文化</w:t>
            </w:r>
            <w:r w:rsidRPr="008F245B">
              <w:rPr>
                <w:rFonts w:ascii="標楷體" w:eastAsia="標楷體" w:hAnsi="標楷體" w:cs="新細明體" w:hint="eastAsia"/>
                <w:color w:val="auto"/>
                <w:sz w:val="24"/>
                <w:szCs w:val="24"/>
              </w:rPr>
              <w:t>與國際理解</w:t>
            </w:r>
          </w:p>
        </w:tc>
        <w:tc>
          <w:tcPr>
            <w:tcW w:w="11430" w:type="dxa"/>
            <w:tcBorders>
              <w:top w:val="single" w:sz="8" w:space="0" w:color="000000"/>
              <w:bottom w:val="single" w:sz="8" w:space="0" w:color="000000"/>
              <w:right w:val="single" w:sz="8" w:space="0" w:color="000000"/>
            </w:tcBorders>
            <w:shd w:val="clear" w:color="auto" w:fill="FFFFFF" w:themeFill="background1"/>
            <w:tcMar>
              <w:top w:w="100" w:type="dxa"/>
              <w:left w:w="100" w:type="dxa"/>
              <w:bottom w:w="100" w:type="dxa"/>
              <w:right w:w="100" w:type="dxa"/>
            </w:tcMar>
          </w:tcPr>
          <w:p w14:paraId="22ECA240" w14:textId="77777777" w:rsidR="00FC1B4B" w:rsidRDefault="00FC1B4B" w:rsidP="007D780F">
            <w:pPr>
              <w:pStyle w:val="Web"/>
              <w:snapToGrid w:val="0"/>
              <w:spacing w:before="0" w:beforeAutospacing="0" w:after="0" w:afterAutospacing="0" w:line="240" w:lineRule="atLeast"/>
              <w:rPr>
                <w:color w:val="FF0000"/>
              </w:rPr>
            </w:pPr>
            <w:r w:rsidRPr="00FC1B4B">
              <w:rPr>
                <w:rFonts w:ascii="標楷體" w:eastAsia="標楷體" w:hAnsi="標楷體" w:hint="eastAsia"/>
                <w:color w:val="FF0000"/>
              </w:rPr>
              <w:lastRenderedPageBreak/>
              <w:t>請依各領域</w:t>
            </w:r>
            <w:r w:rsidRPr="00FC1B4B">
              <w:rPr>
                <w:rFonts w:ascii="標楷體" w:eastAsia="標楷體" w:hAnsi="標楷體" w:cs="Times New Roman" w:hint="eastAsia"/>
                <w:color w:val="FF0000"/>
              </w:rPr>
              <w:t>(</w:t>
            </w:r>
            <w:r w:rsidRPr="00FC1B4B">
              <w:rPr>
                <w:rFonts w:ascii="標楷體" w:eastAsia="標楷體" w:hAnsi="標楷體" w:hint="eastAsia"/>
                <w:color w:val="FF0000"/>
              </w:rPr>
              <w:t>科目</w:t>
            </w:r>
            <w:r w:rsidRPr="00FC1B4B">
              <w:rPr>
                <w:rFonts w:ascii="標楷體" w:eastAsia="標楷體" w:hAnsi="標楷體" w:cs="Times New Roman" w:hint="eastAsia"/>
                <w:color w:val="FF0000"/>
              </w:rPr>
              <w:t>)</w:t>
            </w:r>
            <w:r w:rsidRPr="00FC1B4B">
              <w:rPr>
                <w:rFonts w:ascii="標楷體" w:eastAsia="標楷體" w:hAnsi="標楷體" w:hint="eastAsia"/>
                <w:color w:val="FF0000"/>
              </w:rPr>
              <w:t>綱要核心素養具體內涵填寫，例如</w:t>
            </w:r>
            <w:r w:rsidRPr="00FC1B4B">
              <w:rPr>
                <w:rFonts w:hint="eastAsia"/>
                <w:color w:val="FF0000"/>
              </w:rPr>
              <w:t>：</w:t>
            </w:r>
          </w:p>
          <w:p w14:paraId="5BA3CB13" w14:textId="77777777" w:rsidR="00FC1B4B" w:rsidRDefault="00FC1B4B" w:rsidP="00FC1B4B">
            <w:pPr>
              <w:pStyle w:val="Web"/>
              <w:snapToGrid w:val="0"/>
              <w:spacing w:before="0" w:beforeAutospacing="0" w:after="0" w:afterAutospacing="0" w:line="240" w:lineRule="atLeast"/>
              <w:rPr>
                <w:rFonts w:ascii="標楷體" w:eastAsia="標楷體" w:hAnsi="標楷體" w:cs="標楷體"/>
                <w:color w:val="FF0000"/>
              </w:rPr>
            </w:pPr>
            <w:r w:rsidRPr="00FC1B4B">
              <w:rPr>
                <w:rFonts w:ascii="標楷體" w:eastAsia="標楷體" w:hAnsi="標楷體" w:cs="標楷體" w:hint="eastAsia"/>
                <w:color w:val="FF0000"/>
              </w:rPr>
              <w:t>國</w:t>
            </w:r>
            <w:r w:rsidRPr="00FC1B4B">
              <w:rPr>
                <w:rFonts w:ascii="Times New Roman" w:eastAsia="標楷體" w:hAnsi="Times New Roman" w:cs="Times New Roman"/>
                <w:color w:val="FF0000"/>
              </w:rPr>
              <w:t>-J-A1</w:t>
            </w:r>
            <w:r w:rsidRPr="00FC1B4B">
              <w:rPr>
                <w:rFonts w:ascii="標楷體" w:eastAsia="標楷體" w:hAnsi="標楷體" w:cs="標楷體" w:hint="eastAsia"/>
                <w:color w:val="FF0000"/>
              </w:rPr>
              <w:t>透過國語文的學習，認識生涯及生命的典範，建立正向價值觀，提高語文自學的興趣。</w:t>
            </w:r>
          </w:p>
          <w:p w14:paraId="629AD994" w14:textId="77777777" w:rsidR="007F30B7" w:rsidRDefault="007F30B7" w:rsidP="00FC1B4B">
            <w:pPr>
              <w:pStyle w:val="Web"/>
              <w:snapToGrid w:val="0"/>
              <w:spacing w:before="0" w:beforeAutospacing="0" w:after="0" w:afterAutospacing="0" w:line="240" w:lineRule="atLeast"/>
              <w:rPr>
                <w:rFonts w:ascii="標楷體" w:eastAsia="標楷體" w:hAnsi="標楷體" w:cs="標楷體"/>
                <w:color w:val="FF0000"/>
              </w:rPr>
            </w:pPr>
          </w:p>
          <w:p w14:paraId="7D94E915" w14:textId="77777777" w:rsidR="007F30B7" w:rsidRPr="008F245B" w:rsidRDefault="007F30B7" w:rsidP="007F30B7">
            <w:pPr>
              <w:rPr>
                <w:color w:val="auto"/>
              </w:rPr>
            </w:pPr>
            <w:r w:rsidRPr="008F245B">
              <w:rPr>
                <w:rFonts w:ascii="標楷體" w:eastAsia="標楷體" w:hAnsi="標楷體"/>
                <w:color w:val="auto"/>
                <w:sz w:val="24"/>
                <w:szCs w:val="24"/>
                <w:shd w:val="clear" w:color="auto" w:fill="FFFFFF"/>
              </w:rPr>
              <w:t>健體-J-A1 具備體育與健康的知能與態度，展現自我運動與保健潛能，探索人性、自我價值與生命意義，並積極實踐，不輕言放棄。</w:t>
            </w:r>
          </w:p>
          <w:p w14:paraId="54BED35F" w14:textId="77777777" w:rsidR="007F30B7" w:rsidRPr="008F245B" w:rsidRDefault="007F30B7" w:rsidP="007F30B7">
            <w:pPr>
              <w:rPr>
                <w:color w:val="auto"/>
              </w:rPr>
            </w:pPr>
            <w:r w:rsidRPr="008F245B">
              <w:rPr>
                <w:rFonts w:ascii="標楷體" w:eastAsia="標楷體" w:hAnsi="標楷體"/>
                <w:color w:val="auto"/>
                <w:sz w:val="24"/>
                <w:szCs w:val="24"/>
                <w:shd w:val="clear" w:color="auto" w:fill="FFFFFF"/>
              </w:rPr>
              <w:lastRenderedPageBreak/>
              <w:t>健體-J-A2 具備理解體育與健康情境的全貌，並做獨立思考與分析的知能，進而運用適當的策略，處理與解決體育與健康的問題。</w:t>
            </w:r>
          </w:p>
          <w:p w14:paraId="37BFD062" w14:textId="77777777" w:rsidR="007F30B7" w:rsidRPr="008F245B" w:rsidRDefault="007F30B7" w:rsidP="007F30B7">
            <w:pPr>
              <w:rPr>
                <w:color w:val="auto"/>
              </w:rPr>
            </w:pPr>
            <w:r w:rsidRPr="008F245B">
              <w:rPr>
                <w:rFonts w:ascii="標楷體" w:eastAsia="標楷體" w:hAnsi="標楷體"/>
                <w:color w:val="auto"/>
                <w:sz w:val="24"/>
                <w:szCs w:val="24"/>
                <w:shd w:val="clear" w:color="auto" w:fill="FFFFFF"/>
              </w:rPr>
              <w:t>健體-J-A3 具備善用體育與健康的資源，以擬定運動與保健計畫，有效執行並發揮主動學習與創新求變的能力。</w:t>
            </w:r>
          </w:p>
          <w:p w14:paraId="54AA1684" w14:textId="77777777" w:rsidR="007F30B7" w:rsidRPr="008F245B" w:rsidRDefault="007F30B7" w:rsidP="007F30B7">
            <w:pPr>
              <w:rPr>
                <w:color w:val="auto"/>
              </w:rPr>
            </w:pPr>
            <w:r w:rsidRPr="008F245B">
              <w:rPr>
                <w:rFonts w:ascii="標楷體" w:eastAsia="標楷體" w:hAnsi="標楷體"/>
                <w:color w:val="auto"/>
                <w:sz w:val="24"/>
                <w:szCs w:val="24"/>
                <w:shd w:val="clear" w:color="auto" w:fill="FFFFFF"/>
              </w:rPr>
              <w:t>健體-J-B1 備情意表達的能力，能以同理心與人溝通互動，並理解體育與保健的基本概念，應用於日常生活中。</w:t>
            </w:r>
          </w:p>
          <w:p w14:paraId="1C2EBAC5" w14:textId="77777777" w:rsidR="007F30B7" w:rsidRPr="008F245B" w:rsidRDefault="007F30B7" w:rsidP="007F30B7">
            <w:pPr>
              <w:rPr>
                <w:color w:val="auto"/>
              </w:rPr>
            </w:pPr>
            <w:r w:rsidRPr="008F245B">
              <w:rPr>
                <w:rFonts w:ascii="標楷體" w:eastAsia="標楷體" w:hAnsi="標楷體"/>
                <w:color w:val="auto"/>
                <w:sz w:val="24"/>
                <w:szCs w:val="24"/>
                <w:shd w:val="clear" w:color="auto" w:fill="FFFFFF"/>
              </w:rPr>
              <w:t>健體-J-B2 具備善用體育與健康相關的科技、資訊及媒體，以增進學習的素養，並察覺、思辨人與科技、資訊、媒體的互動關係。</w:t>
            </w:r>
          </w:p>
          <w:p w14:paraId="47BFD1DC" w14:textId="77777777" w:rsidR="007F30B7" w:rsidRPr="008F245B" w:rsidRDefault="007F30B7" w:rsidP="007F30B7">
            <w:pPr>
              <w:rPr>
                <w:color w:val="auto"/>
              </w:rPr>
            </w:pPr>
            <w:r w:rsidRPr="008F245B">
              <w:rPr>
                <w:rFonts w:ascii="標楷體" w:eastAsia="標楷體" w:hAnsi="標楷體"/>
                <w:color w:val="auto"/>
                <w:sz w:val="24"/>
                <w:szCs w:val="24"/>
                <w:shd w:val="clear" w:color="auto" w:fill="FFFFFF"/>
              </w:rPr>
              <w:t>健體-J-C1 具備生活中有關運動與健康的道德思辨與實踐能力及環境意識，並主動參與公益團體活動，關懷社會。</w:t>
            </w:r>
          </w:p>
          <w:p w14:paraId="24E2CAE7" w14:textId="77777777" w:rsidR="007F30B7" w:rsidRPr="008F245B" w:rsidRDefault="007F30B7" w:rsidP="007F30B7">
            <w:pPr>
              <w:rPr>
                <w:rFonts w:ascii="標楷體" w:eastAsia="標楷體" w:hAnsi="標楷體"/>
                <w:color w:val="auto"/>
                <w:sz w:val="24"/>
                <w:szCs w:val="24"/>
                <w:shd w:val="clear" w:color="auto" w:fill="FFFFFF"/>
              </w:rPr>
            </w:pPr>
            <w:r w:rsidRPr="008F245B">
              <w:rPr>
                <w:rFonts w:ascii="標楷體" w:eastAsia="標楷體" w:hAnsi="標楷體"/>
                <w:color w:val="auto"/>
                <w:sz w:val="24"/>
                <w:szCs w:val="24"/>
                <w:shd w:val="clear" w:color="auto" w:fill="FFFFFF"/>
              </w:rPr>
              <w:t>健體-J-C2 具備利他及合群的知能與態度，並在體育活動和健康生活中培育相互合作及與人和諧互動的素養。</w:t>
            </w:r>
          </w:p>
          <w:p w14:paraId="6B1947A4" w14:textId="2B8EBB90" w:rsidR="007F30B7" w:rsidRPr="00FC1B4B" w:rsidRDefault="007F30B7" w:rsidP="007F30B7">
            <w:pPr>
              <w:pStyle w:val="Web"/>
              <w:snapToGrid w:val="0"/>
              <w:spacing w:before="0" w:beforeAutospacing="0" w:after="0" w:afterAutospacing="0" w:line="240" w:lineRule="atLeast"/>
              <w:rPr>
                <w:color w:val="FF0000"/>
              </w:rPr>
            </w:pPr>
            <w:r w:rsidRPr="008F245B">
              <w:rPr>
                <w:rFonts w:ascii="標楷體" w:eastAsia="標楷體" w:hAnsi="標楷體" w:cs="Times New Roman"/>
                <w:shd w:val="clear" w:color="auto" w:fill="FFFFFF"/>
              </w:rPr>
              <w:t>健體-J-C3 具備敏察和接納多元文化的涵養，關心本土與國際體育與健康議題，並尊重與欣賞其間的差異。</w:t>
            </w:r>
          </w:p>
        </w:tc>
      </w:tr>
    </w:tbl>
    <w:p w14:paraId="41A275F6" w14:textId="77777777" w:rsidR="00FC1B4B" w:rsidRPr="00FC1B4B" w:rsidRDefault="00FC1B4B" w:rsidP="005432CD">
      <w:pPr>
        <w:pBdr>
          <w:top w:val="nil"/>
          <w:left w:val="nil"/>
          <w:bottom w:val="nil"/>
          <w:right w:val="nil"/>
          <w:between w:val="nil"/>
        </w:pBdr>
        <w:spacing w:line="360" w:lineRule="auto"/>
        <w:ind w:firstLine="0"/>
        <w:rPr>
          <w:rFonts w:ascii="標楷體" w:eastAsia="標楷體" w:hAnsi="標楷體" w:cs="新細明體"/>
          <w:color w:val="FF0000"/>
          <w:sz w:val="24"/>
          <w:szCs w:val="24"/>
          <w:u w:val="single"/>
        </w:rPr>
      </w:pPr>
    </w:p>
    <w:p w14:paraId="109441BA" w14:textId="77777777" w:rsidR="00D37619" w:rsidRPr="00FC1B4B" w:rsidRDefault="00D37619" w:rsidP="00FC1B4B">
      <w:pPr>
        <w:pStyle w:val="aff0"/>
        <w:numPr>
          <w:ilvl w:val="0"/>
          <w:numId w:val="35"/>
        </w:numPr>
        <w:pBdr>
          <w:top w:val="nil"/>
          <w:left w:val="nil"/>
          <w:bottom w:val="nil"/>
          <w:right w:val="nil"/>
          <w:between w:val="nil"/>
        </w:pBdr>
        <w:spacing w:line="360" w:lineRule="auto"/>
        <w:ind w:leftChars="0"/>
        <w:rPr>
          <w:rFonts w:ascii="標楷體" w:eastAsia="標楷體" w:hAnsi="標楷體" w:cs="標楷體"/>
          <w:color w:val="2E74B5" w:themeColor="accent1" w:themeShade="BF"/>
          <w:sz w:val="24"/>
          <w:szCs w:val="24"/>
        </w:rPr>
      </w:pPr>
      <w:r w:rsidRPr="00FC1B4B">
        <w:rPr>
          <w:rFonts w:ascii="標楷體" w:eastAsia="標楷體" w:hAnsi="標楷體" w:cs="標楷體"/>
          <w:b/>
          <w:sz w:val="24"/>
          <w:szCs w:val="24"/>
        </w:rPr>
        <w:t>課程架構：</w:t>
      </w:r>
      <w:r w:rsidR="005432CD" w:rsidRPr="00FC1B4B">
        <w:rPr>
          <w:rFonts w:ascii="標楷體" w:eastAsia="標楷體" w:hAnsi="標楷體" w:cs="標楷體" w:hint="eastAsia"/>
          <w:b/>
          <w:color w:val="FF0000"/>
          <w:sz w:val="24"/>
          <w:szCs w:val="24"/>
        </w:rPr>
        <w:t>(自行視需要決定是否呈現</w:t>
      </w:r>
      <w:r w:rsidR="00E8654C">
        <w:rPr>
          <w:rFonts w:ascii="標楷體" w:eastAsia="標楷體" w:hAnsi="標楷體" w:cs="標楷體" w:hint="eastAsia"/>
          <w:b/>
          <w:color w:val="FF0000"/>
          <w:sz w:val="24"/>
          <w:szCs w:val="24"/>
        </w:rPr>
        <w:t>，但</w:t>
      </w:r>
      <w:r w:rsidR="00E8654C" w:rsidRPr="00EA7A47">
        <w:rPr>
          <w:rFonts w:ascii="標楷體" w:eastAsia="標楷體" w:hAnsi="標楷體" w:cs="標楷體" w:hint="eastAsia"/>
          <w:b/>
          <w:color w:val="FF0000"/>
          <w:sz w:val="24"/>
          <w:szCs w:val="24"/>
        </w:rPr>
        <w:t>不可刪除</w:t>
      </w:r>
      <w:r w:rsidR="00E8654C">
        <w:rPr>
          <w:rFonts w:ascii="標楷體" w:eastAsia="標楷體" w:hAnsi="標楷體" w:cs="標楷體" w:hint="eastAsia"/>
          <w:b/>
          <w:color w:val="FF0000"/>
          <w:sz w:val="24"/>
          <w:szCs w:val="24"/>
        </w:rPr>
        <w:t>。</w:t>
      </w:r>
      <w:r w:rsidR="005432CD" w:rsidRPr="00FC1B4B">
        <w:rPr>
          <w:rFonts w:ascii="標楷體" w:eastAsia="標楷體" w:hAnsi="標楷體" w:cs="標楷體" w:hint="eastAsia"/>
          <w:b/>
          <w:color w:val="FF0000"/>
          <w:sz w:val="24"/>
          <w:szCs w:val="24"/>
        </w:rPr>
        <w:t>)</w:t>
      </w:r>
    </w:p>
    <w:tbl>
      <w:tblPr>
        <w:tblStyle w:val="10"/>
        <w:tblW w:w="0" w:type="auto"/>
        <w:tblLook w:val="04A0" w:firstRow="1" w:lastRow="0" w:firstColumn="1" w:lastColumn="0" w:noHBand="0" w:noVBand="1"/>
      </w:tblPr>
      <w:tblGrid>
        <w:gridCol w:w="2787"/>
        <w:gridCol w:w="2424"/>
        <w:gridCol w:w="3261"/>
      </w:tblGrid>
      <w:tr w:rsidR="007F30B7" w:rsidRPr="008F245B" w14:paraId="6BCEA4F6" w14:textId="77777777" w:rsidTr="007D780F">
        <w:tc>
          <w:tcPr>
            <w:tcW w:w="2787" w:type="dxa"/>
            <w:vMerge w:val="restart"/>
            <w:tcBorders>
              <w:top w:val="single" w:sz="4" w:space="0" w:color="auto"/>
              <w:left w:val="single" w:sz="4" w:space="0" w:color="auto"/>
              <w:bottom w:val="single" w:sz="4" w:space="0" w:color="auto"/>
              <w:right w:val="single" w:sz="4" w:space="0" w:color="auto"/>
            </w:tcBorders>
            <w:vAlign w:val="center"/>
            <w:hideMark/>
          </w:tcPr>
          <w:p w14:paraId="1061F0C0" w14:textId="77777777" w:rsidR="007F30B7" w:rsidRPr="008F245B" w:rsidRDefault="007F30B7" w:rsidP="007D780F">
            <w:pPr>
              <w:widowControl w:val="0"/>
              <w:jc w:val="center"/>
              <w:rPr>
                <w:rFonts w:asciiTheme="minorHAnsi" w:hAnsiTheme="minorHAnsi"/>
                <w:kern w:val="2"/>
                <w:sz w:val="24"/>
                <w:szCs w:val="24"/>
              </w:rPr>
            </w:pPr>
            <w:r w:rsidRPr="008F245B">
              <w:rPr>
                <w:rFonts w:hint="eastAsia"/>
                <w:sz w:val="24"/>
                <w:szCs w:val="24"/>
              </w:rPr>
              <w:t>三下</w:t>
            </w:r>
          </w:p>
        </w:tc>
        <w:tc>
          <w:tcPr>
            <w:tcW w:w="2424" w:type="dxa"/>
            <w:vMerge w:val="restart"/>
            <w:tcBorders>
              <w:top w:val="single" w:sz="4" w:space="0" w:color="auto"/>
              <w:left w:val="single" w:sz="4" w:space="0" w:color="auto"/>
              <w:bottom w:val="single" w:sz="4" w:space="0" w:color="auto"/>
              <w:right w:val="single" w:sz="4" w:space="0" w:color="auto"/>
            </w:tcBorders>
            <w:vAlign w:val="center"/>
            <w:hideMark/>
          </w:tcPr>
          <w:p w14:paraId="185DADA6" w14:textId="77777777" w:rsidR="007F30B7" w:rsidRPr="008F245B" w:rsidRDefault="007F30B7" w:rsidP="007D780F">
            <w:pPr>
              <w:widowControl w:val="0"/>
              <w:jc w:val="center"/>
              <w:rPr>
                <w:rFonts w:asciiTheme="minorHAnsi" w:hAnsiTheme="minorHAnsi"/>
                <w:kern w:val="2"/>
                <w:sz w:val="24"/>
                <w:szCs w:val="24"/>
              </w:rPr>
            </w:pPr>
            <w:r w:rsidRPr="008F245B">
              <w:rPr>
                <w:rFonts w:hint="eastAsia"/>
                <w:sz w:val="24"/>
                <w:szCs w:val="24"/>
              </w:rPr>
              <w:t>有愛無礙</w:t>
            </w:r>
          </w:p>
        </w:tc>
        <w:tc>
          <w:tcPr>
            <w:tcW w:w="3261" w:type="dxa"/>
            <w:tcBorders>
              <w:top w:val="single" w:sz="4" w:space="0" w:color="auto"/>
              <w:left w:val="single" w:sz="4" w:space="0" w:color="auto"/>
              <w:bottom w:val="single" w:sz="4" w:space="0" w:color="auto"/>
              <w:right w:val="single" w:sz="4" w:space="0" w:color="auto"/>
            </w:tcBorders>
            <w:vAlign w:val="center"/>
            <w:hideMark/>
          </w:tcPr>
          <w:p w14:paraId="5CDB801C" w14:textId="77777777" w:rsidR="007F30B7" w:rsidRPr="008F245B" w:rsidRDefault="007F30B7" w:rsidP="007D780F">
            <w:pPr>
              <w:widowControl w:val="0"/>
              <w:rPr>
                <w:rFonts w:ascii="新細明體" w:hAnsi="新細明體"/>
                <w:kern w:val="2"/>
                <w:sz w:val="24"/>
                <w:szCs w:val="24"/>
              </w:rPr>
            </w:pPr>
            <w:r w:rsidRPr="008F245B">
              <w:rPr>
                <w:rFonts w:ascii="新細明體" w:hAnsi="新細明體" w:hint="eastAsia"/>
                <w:sz w:val="24"/>
                <w:szCs w:val="24"/>
              </w:rPr>
              <w:t>揭開「性」的真實面紗</w:t>
            </w:r>
          </w:p>
        </w:tc>
      </w:tr>
      <w:tr w:rsidR="007F30B7" w:rsidRPr="008F245B" w14:paraId="15AB41DD" w14:textId="77777777" w:rsidTr="007D780F">
        <w:tc>
          <w:tcPr>
            <w:tcW w:w="0" w:type="auto"/>
            <w:vMerge/>
            <w:tcBorders>
              <w:top w:val="single" w:sz="4" w:space="0" w:color="auto"/>
              <w:left w:val="single" w:sz="4" w:space="0" w:color="auto"/>
              <w:bottom w:val="single" w:sz="4" w:space="0" w:color="auto"/>
              <w:right w:val="single" w:sz="4" w:space="0" w:color="auto"/>
            </w:tcBorders>
            <w:vAlign w:val="center"/>
            <w:hideMark/>
          </w:tcPr>
          <w:p w14:paraId="719B55B2" w14:textId="77777777" w:rsidR="007F30B7" w:rsidRPr="008F245B" w:rsidRDefault="007F30B7" w:rsidP="007D780F">
            <w:pPr>
              <w:rPr>
                <w:rFonts w:asciiTheme="minorHAnsi" w:hAnsiTheme="minorHAnsi"/>
                <w:kern w:val="2"/>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F336FE4" w14:textId="77777777" w:rsidR="007F30B7" w:rsidRPr="008F245B" w:rsidRDefault="007F30B7" w:rsidP="007D780F">
            <w:pPr>
              <w:rPr>
                <w:rFonts w:asciiTheme="minorHAnsi" w:hAnsiTheme="minorHAnsi"/>
                <w:kern w:val="2"/>
                <w:sz w:val="24"/>
                <w:szCs w:val="24"/>
              </w:rPr>
            </w:pPr>
          </w:p>
        </w:tc>
        <w:tc>
          <w:tcPr>
            <w:tcW w:w="3261" w:type="dxa"/>
            <w:tcBorders>
              <w:top w:val="single" w:sz="4" w:space="0" w:color="auto"/>
              <w:left w:val="single" w:sz="4" w:space="0" w:color="auto"/>
              <w:bottom w:val="single" w:sz="4" w:space="0" w:color="auto"/>
              <w:right w:val="single" w:sz="4" w:space="0" w:color="auto"/>
            </w:tcBorders>
            <w:vAlign w:val="center"/>
            <w:hideMark/>
          </w:tcPr>
          <w:p w14:paraId="23588321" w14:textId="64CB78ED" w:rsidR="007F30B7" w:rsidRPr="007F30B7" w:rsidRDefault="007F30B7" w:rsidP="007D780F">
            <w:pPr>
              <w:widowControl w:val="0"/>
              <w:rPr>
                <w:rFonts w:asciiTheme="minorEastAsia" w:hAnsiTheme="minorEastAsia"/>
                <w:kern w:val="2"/>
                <w:sz w:val="24"/>
                <w:szCs w:val="24"/>
              </w:rPr>
            </w:pPr>
            <w:r w:rsidRPr="007F30B7">
              <w:rPr>
                <w:rFonts w:asciiTheme="minorEastAsia" w:hAnsiTheme="minorEastAsia" w:cs="標楷體" w:hint="eastAsia"/>
                <w:bCs/>
                <w:snapToGrid w:val="0"/>
                <w:sz w:val="24"/>
                <w:szCs w:val="24"/>
              </w:rPr>
              <w:t>真愛要等待</w:t>
            </w:r>
          </w:p>
        </w:tc>
      </w:tr>
      <w:tr w:rsidR="007F30B7" w:rsidRPr="008F245B" w14:paraId="06111F6C" w14:textId="77777777" w:rsidTr="007D780F">
        <w:tc>
          <w:tcPr>
            <w:tcW w:w="0" w:type="auto"/>
            <w:vMerge/>
            <w:tcBorders>
              <w:top w:val="single" w:sz="4" w:space="0" w:color="auto"/>
              <w:left w:val="single" w:sz="4" w:space="0" w:color="auto"/>
              <w:bottom w:val="single" w:sz="4" w:space="0" w:color="auto"/>
              <w:right w:val="single" w:sz="4" w:space="0" w:color="auto"/>
            </w:tcBorders>
            <w:vAlign w:val="center"/>
            <w:hideMark/>
          </w:tcPr>
          <w:p w14:paraId="660A6997" w14:textId="77777777" w:rsidR="007F30B7" w:rsidRPr="008F245B" w:rsidRDefault="007F30B7" w:rsidP="007D780F">
            <w:pPr>
              <w:rPr>
                <w:rFonts w:asciiTheme="minorHAnsi" w:hAnsiTheme="minorHAnsi"/>
                <w:kern w:val="2"/>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881A970" w14:textId="77777777" w:rsidR="007F30B7" w:rsidRPr="008F245B" w:rsidRDefault="007F30B7" w:rsidP="007D780F">
            <w:pPr>
              <w:rPr>
                <w:rFonts w:asciiTheme="minorHAnsi" w:hAnsiTheme="minorHAnsi"/>
                <w:kern w:val="2"/>
                <w:sz w:val="24"/>
                <w:szCs w:val="24"/>
              </w:rPr>
            </w:pPr>
          </w:p>
        </w:tc>
        <w:tc>
          <w:tcPr>
            <w:tcW w:w="3261" w:type="dxa"/>
            <w:tcBorders>
              <w:top w:val="single" w:sz="4" w:space="0" w:color="auto"/>
              <w:left w:val="single" w:sz="4" w:space="0" w:color="auto"/>
              <w:bottom w:val="single" w:sz="4" w:space="0" w:color="auto"/>
              <w:right w:val="single" w:sz="4" w:space="0" w:color="auto"/>
            </w:tcBorders>
            <w:vAlign w:val="center"/>
            <w:hideMark/>
          </w:tcPr>
          <w:p w14:paraId="614DF086" w14:textId="77777777" w:rsidR="007F30B7" w:rsidRPr="008F245B" w:rsidRDefault="007F30B7" w:rsidP="007D780F">
            <w:pPr>
              <w:widowControl w:val="0"/>
              <w:rPr>
                <w:rFonts w:ascii="新細明體" w:hAnsi="新細明體"/>
                <w:kern w:val="2"/>
                <w:sz w:val="24"/>
                <w:szCs w:val="24"/>
              </w:rPr>
            </w:pPr>
            <w:r w:rsidRPr="008F245B">
              <w:rPr>
                <w:rFonts w:ascii="新細明體" w:hAnsi="新細明體" w:hint="eastAsia"/>
                <w:sz w:val="24"/>
                <w:szCs w:val="24"/>
              </w:rPr>
              <w:t>性病知多少</w:t>
            </w:r>
          </w:p>
        </w:tc>
      </w:tr>
      <w:tr w:rsidR="007F30B7" w:rsidRPr="008F245B" w14:paraId="523FD4B5" w14:textId="77777777" w:rsidTr="007D780F">
        <w:tc>
          <w:tcPr>
            <w:tcW w:w="0" w:type="auto"/>
            <w:vMerge/>
            <w:tcBorders>
              <w:top w:val="single" w:sz="4" w:space="0" w:color="auto"/>
              <w:left w:val="single" w:sz="4" w:space="0" w:color="auto"/>
              <w:bottom w:val="single" w:sz="4" w:space="0" w:color="auto"/>
              <w:right w:val="single" w:sz="4" w:space="0" w:color="auto"/>
            </w:tcBorders>
            <w:vAlign w:val="center"/>
            <w:hideMark/>
          </w:tcPr>
          <w:p w14:paraId="59EF246F" w14:textId="77777777" w:rsidR="007F30B7" w:rsidRPr="008F245B" w:rsidRDefault="007F30B7" w:rsidP="007D780F">
            <w:pPr>
              <w:rPr>
                <w:rFonts w:asciiTheme="minorHAnsi" w:hAnsiTheme="minorHAnsi"/>
                <w:kern w:val="2"/>
                <w:sz w:val="24"/>
                <w:szCs w:val="24"/>
              </w:rPr>
            </w:pPr>
          </w:p>
        </w:tc>
        <w:tc>
          <w:tcPr>
            <w:tcW w:w="2424" w:type="dxa"/>
            <w:vMerge w:val="restart"/>
            <w:tcBorders>
              <w:top w:val="single" w:sz="4" w:space="0" w:color="auto"/>
              <w:left w:val="single" w:sz="4" w:space="0" w:color="auto"/>
              <w:bottom w:val="single" w:sz="4" w:space="0" w:color="auto"/>
              <w:right w:val="single" w:sz="4" w:space="0" w:color="auto"/>
            </w:tcBorders>
            <w:vAlign w:val="center"/>
            <w:hideMark/>
          </w:tcPr>
          <w:p w14:paraId="4655AAFD" w14:textId="77777777" w:rsidR="007F30B7" w:rsidRPr="008F245B" w:rsidRDefault="007F30B7" w:rsidP="007D780F">
            <w:pPr>
              <w:widowControl w:val="0"/>
              <w:jc w:val="center"/>
              <w:rPr>
                <w:rFonts w:asciiTheme="minorHAnsi" w:hAnsiTheme="minorHAnsi"/>
                <w:kern w:val="2"/>
                <w:sz w:val="24"/>
                <w:szCs w:val="24"/>
              </w:rPr>
            </w:pPr>
            <w:r w:rsidRPr="008F245B">
              <w:rPr>
                <w:rFonts w:hint="eastAsia"/>
                <w:sz w:val="24"/>
                <w:szCs w:val="24"/>
              </w:rPr>
              <w:t>人際好關係</w:t>
            </w:r>
          </w:p>
        </w:tc>
        <w:tc>
          <w:tcPr>
            <w:tcW w:w="3261" w:type="dxa"/>
            <w:tcBorders>
              <w:top w:val="single" w:sz="4" w:space="0" w:color="auto"/>
              <w:left w:val="single" w:sz="4" w:space="0" w:color="auto"/>
              <w:bottom w:val="single" w:sz="4" w:space="0" w:color="auto"/>
              <w:right w:val="single" w:sz="4" w:space="0" w:color="auto"/>
            </w:tcBorders>
            <w:vAlign w:val="center"/>
            <w:hideMark/>
          </w:tcPr>
          <w:p w14:paraId="5F8D7EA1" w14:textId="77777777" w:rsidR="007F30B7" w:rsidRPr="008F245B" w:rsidRDefault="007F30B7" w:rsidP="007D780F">
            <w:pPr>
              <w:widowControl w:val="0"/>
              <w:rPr>
                <w:rFonts w:ascii="新細明體" w:hAnsi="新細明體"/>
                <w:kern w:val="2"/>
                <w:sz w:val="24"/>
                <w:szCs w:val="24"/>
              </w:rPr>
            </w:pPr>
            <w:r w:rsidRPr="008F245B">
              <w:rPr>
                <w:rFonts w:ascii="新細明體" w:hAnsi="新細明體" w:hint="eastAsia"/>
                <w:sz w:val="24"/>
                <w:szCs w:val="24"/>
              </w:rPr>
              <w:t>拉近彼此距離</w:t>
            </w:r>
          </w:p>
        </w:tc>
      </w:tr>
      <w:tr w:rsidR="007F30B7" w:rsidRPr="008F245B" w14:paraId="0C29D384" w14:textId="77777777" w:rsidTr="007D780F">
        <w:tc>
          <w:tcPr>
            <w:tcW w:w="0" w:type="auto"/>
            <w:vMerge/>
            <w:tcBorders>
              <w:top w:val="single" w:sz="4" w:space="0" w:color="auto"/>
              <w:left w:val="single" w:sz="4" w:space="0" w:color="auto"/>
              <w:bottom w:val="single" w:sz="4" w:space="0" w:color="auto"/>
              <w:right w:val="single" w:sz="4" w:space="0" w:color="auto"/>
            </w:tcBorders>
            <w:vAlign w:val="center"/>
            <w:hideMark/>
          </w:tcPr>
          <w:p w14:paraId="75D00502" w14:textId="77777777" w:rsidR="007F30B7" w:rsidRPr="008F245B" w:rsidRDefault="007F30B7" w:rsidP="007D780F">
            <w:pPr>
              <w:rPr>
                <w:rFonts w:asciiTheme="minorHAnsi" w:hAnsiTheme="minorHAnsi"/>
                <w:kern w:val="2"/>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85D1516" w14:textId="77777777" w:rsidR="007F30B7" w:rsidRPr="008F245B" w:rsidRDefault="007F30B7" w:rsidP="007D780F">
            <w:pPr>
              <w:rPr>
                <w:rFonts w:asciiTheme="minorHAnsi" w:hAnsiTheme="minorHAnsi"/>
                <w:kern w:val="2"/>
                <w:sz w:val="24"/>
                <w:szCs w:val="24"/>
              </w:rPr>
            </w:pPr>
          </w:p>
        </w:tc>
        <w:tc>
          <w:tcPr>
            <w:tcW w:w="3261" w:type="dxa"/>
            <w:tcBorders>
              <w:top w:val="single" w:sz="4" w:space="0" w:color="auto"/>
              <w:left w:val="single" w:sz="4" w:space="0" w:color="auto"/>
              <w:bottom w:val="single" w:sz="4" w:space="0" w:color="auto"/>
              <w:right w:val="single" w:sz="4" w:space="0" w:color="auto"/>
            </w:tcBorders>
            <w:vAlign w:val="center"/>
            <w:hideMark/>
          </w:tcPr>
          <w:p w14:paraId="35FED478" w14:textId="77777777" w:rsidR="007F30B7" w:rsidRPr="008F245B" w:rsidRDefault="007F30B7" w:rsidP="007D780F">
            <w:pPr>
              <w:widowControl w:val="0"/>
              <w:rPr>
                <w:rFonts w:ascii="新細明體" w:hAnsi="新細明體"/>
                <w:kern w:val="2"/>
                <w:sz w:val="24"/>
                <w:szCs w:val="24"/>
              </w:rPr>
            </w:pPr>
            <w:r w:rsidRPr="008F245B">
              <w:rPr>
                <w:rFonts w:ascii="新細明體" w:hAnsi="新細明體" w:hint="eastAsia"/>
                <w:sz w:val="24"/>
                <w:szCs w:val="24"/>
              </w:rPr>
              <w:t>和諧的家人關係</w:t>
            </w:r>
          </w:p>
        </w:tc>
      </w:tr>
      <w:tr w:rsidR="007F30B7" w:rsidRPr="008F245B" w14:paraId="26B8052C" w14:textId="77777777" w:rsidTr="007D780F">
        <w:tc>
          <w:tcPr>
            <w:tcW w:w="0" w:type="auto"/>
            <w:vMerge/>
            <w:tcBorders>
              <w:top w:val="single" w:sz="4" w:space="0" w:color="auto"/>
              <w:left w:val="single" w:sz="4" w:space="0" w:color="auto"/>
              <w:bottom w:val="single" w:sz="4" w:space="0" w:color="auto"/>
              <w:right w:val="single" w:sz="4" w:space="0" w:color="auto"/>
            </w:tcBorders>
            <w:vAlign w:val="center"/>
            <w:hideMark/>
          </w:tcPr>
          <w:p w14:paraId="3BA43337" w14:textId="77777777" w:rsidR="007F30B7" w:rsidRPr="008F245B" w:rsidRDefault="007F30B7" w:rsidP="007D780F">
            <w:pPr>
              <w:rPr>
                <w:rFonts w:asciiTheme="minorHAnsi" w:hAnsiTheme="minorHAnsi"/>
                <w:kern w:val="2"/>
                <w:sz w:val="24"/>
                <w:szCs w:val="24"/>
              </w:rPr>
            </w:pPr>
          </w:p>
        </w:tc>
        <w:tc>
          <w:tcPr>
            <w:tcW w:w="2424" w:type="dxa"/>
            <w:vMerge w:val="restart"/>
            <w:tcBorders>
              <w:top w:val="single" w:sz="4" w:space="0" w:color="auto"/>
              <w:left w:val="single" w:sz="4" w:space="0" w:color="auto"/>
              <w:bottom w:val="single" w:sz="4" w:space="0" w:color="auto"/>
              <w:right w:val="single" w:sz="4" w:space="0" w:color="auto"/>
            </w:tcBorders>
            <w:vAlign w:val="center"/>
            <w:hideMark/>
          </w:tcPr>
          <w:p w14:paraId="254D8AAA" w14:textId="77777777" w:rsidR="007F30B7" w:rsidRPr="008F245B" w:rsidRDefault="007F30B7" w:rsidP="007D780F">
            <w:pPr>
              <w:widowControl w:val="0"/>
              <w:jc w:val="center"/>
              <w:rPr>
                <w:rFonts w:asciiTheme="minorHAnsi" w:hAnsiTheme="minorHAnsi"/>
                <w:kern w:val="2"/>
                <w:sz w:val="24"/>
                <w:szCs w:val="24"/>
              </w:rPr>
            </w:pPr>
            <w:r w:rsidRPr="008F245B">
              <w:rPr>
                <w:rFonts w:hint="eastAsia"/>
                <w:sz w:val="24"/>
                <w:szCs w:val="24"/>
              </w:rPr>
              <w:t>環境安全總動員</w:t>
            </w:r>
          </w:p>
        </w:tc>
        <w:tc>
          <w:tcPr>
            <w:tcW w:w="3261" w:type="dxa"/>
            <w:tcBorders>
              <w:top w:val="single" w:sz="4" w:space="0" w:color="auto"/>
              <w:left w:val="single" w:sz="4" w:space="0" w:color="auto"/>
              <w:bottom w:val="single" w:sz="4" w:space="0" w:color="auto"/>
              <w:right w:val="single" w:sz="4" w:space="0" w:color="auto"/>
            </w:tcBorders>
            <w:vAlign w:val="center"/>
            <w:hideMark/>
          </w:tcPr>
          <w:p w14:paraId="2ACD72C0" w14:textId="77777777" w:rsidR="007F30B7" w:rsidRPr="008F245B" w:rsidRDefault="007F30B7" w:rsidP="007D780F">
            <w:pPr>
              <w:widowControl w:val="0"/>
              <w:rPr>
                <w:rFonts w:ascii="新細明體" w:hAnsi="新細明體"/>
                <w:kern w:val="2"/>
                <w:sz w:val="24"/>
                <w:szCs w:val="24"/>
              </w:rPr>
            </w:pPr>
            <w:r w:rsidRPr="008F245B">
              <w:rPr>
                <w:rFonts w:ascii="新細明體" w:hAnsi="新細明體" w:hint="eastAsia"/>
                <w:sz w:val="24"/>
                <w:szCs w:val="24"/>
              </w:rPr>
              <w:t>居家安全體檢</w:t>
            </w:r>
          </w:p>
        </w:tc>
      </w:tr>
      <w:tr w:rsidR="007F30B7" w:rsidRPr="008F245B" w14:paraId="67C400F2" w14:textId="77777777" w:rsidTr="007D780F">
        <w:tc>
          <w:tcPr>
            <w:tcW w:w="0" w:type="auto"/>
            <w:vMerge/>
            <w:tcBorders>
              <w:top w:val="single" w:sz="4" w:space="0" w:color="auto"/>
              <w:left w:val="single" w:sz="4" w:space="0" w:color="auto"/>
              <w:bottom w:val="single" w:sz="4" w:space="0" w:color="auto"/>
              <w:right w:val="single" w:sz="4" w:space="0" w:color="auto"/>
            </w:tcBorders>
            <w:vAlign w:val="center"/>
            <w:hideMark/>
          </w:tcPr>
          <w:p w14:paraId="7CAB1F27" w14:textId="77777777" w:rsidR="007F30B7" w:rsidRPr="008F245B" w:rsidRDefault="007F30B7" w:rsidP="007D780F">
            <w:pPr>
              <w:rPr>
                <w:rFonts w:asciiTheme="minorHAnsi" w:hAnsiTheme="minorHAnsi"/>
                <w:kern w:val="2"/>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BD727E2" w14:textId="77777777" w:rsidR="007F30B7" w:rsidRPr="008F245B" w:rsidRDefault="007F30B7" w:rsidP="007D780F">
            <w:pPr>
              <w:rPr>
                <w:rFonts w:asciiTheme="minorHAnsi" w:hAnsiTheme="minorHAnsi"/>
                <w:kern w:val="2"/>
                <w:sz w:val="24"/>
                <w:szCs w:val="24"/>
              </w:rPr>
            </w:pPr>
          </w:p>
        </w:tc>
        <w:tc>
          <w:tcPr>
            <w:tcW w:w="3261" w:type="dxa"/>
            <w:tcBorders>
              <w:top w:val="single" w:sz="4" w:space="0" w:color="auto"/>
              <w:left w:val="single" w:sz="4" w:space="0" w:color="auto"/>
              <w:bottom w:val="single" w:sz="4" w:space="0" w:color="auto"/>
              <w:right w:val="single" w:sz="4" w:space="0" w:color="auto"/>
            </w:tcBorders>
            <w:vAlign w:val="center"/>
            <w:hideMark/>
          </w:tcPr>
          <w:p w14:paraId="1821E7BD" w14:textId="77777777" w:rsidR="007F30B7" w:rsidRPr="008F245B" w:rsidRDefault="007F30B7" w:rsidP="007D780F">
            <w:pPr>
              <w:widowControl w:val="0"/>
              <w:rPr>
                <w:rFonts w:ascii="新細明體" w:hAnsi="新細明體"/>
                <w:kern w:val="2"/>
                <w:sz w:val="24"/>
                <w:szCs w:val="24"/>
              </w:rPr>
            </w:pPr>
            <w:r w:rsidRPr="008F245B">
              <w:rPr>
                <w:rFonts w:ascii="新細明體" w:hAnsi="新細明體" w:hint="eastAsia"/>
                <w:sz w:val="24"/>
                <w:szCs w:val="24"/>
              </w:rPr>
              <w:t>防震安全準備好</w:t>
            </w:r>
          </w:p>
        </w:tc>
      </w:tr>
      <w:tr w:rsidR="007F30B7" w:rsidRPr="008F245B" w14:paraId="21C2C435" w14:textId="77777777" w:rsidTr="007D780F">
        <w:tc>
          <w:tcPr>
            <w:tcW w:w="0" w:type="auto"/>
            <w:vMerge/>
            <w:tcBorders>
              <w:top w:val="single" w:sz="4" w:space="0" w:color="auto"/>
              <w:left w:val="single" w:sz="4" w:space="0" w:color="auto"/>
              <w:bottom w:val="single" w:sz="4" w:space="0" w:color="auto"/>
              <w:right w:val="single" w:sz="4" w:space="0" w:color="auto"/>
            </w:tcBorders>
            <w:vAlign w:val="center"/>
            <w:hideMark/>
          </w:tcPr>
          <w:p w14:paraId="65652219" w14:textId="77777777" w:rsidR="007F30B7" w:rsidRPr="008F245B" w:rsidRDefault="007F30B7" w:rsidP="007D780F">
            <w:pPr>
              <w:rPr>
                <w:rFonts w:asciiTheme="minorHAnsi" w:hAnsiTheme="minorHAnsi"/>
                <w:kern w:val="2"/>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3D9FF48" w14:textId="77777777" w:rsidR="007F30B7" w:rsidRPr="008F245B" w:rsidRDefault="007F30B7" w:rsidP="007D780F">
            <w:pPr>
              <w:rPr>
                <w:rFonts w:asciiTheme="minorHAnsi" w:hAnsiTheme="minorHAnsi"/>
                <w:kern w:val="2"/>
                <w:sz w:val="24"/>
                <w:szCs w:val="24"/>
              </w:rPr>
            </w:pPr>
          </w:p>
        </w:tc>
        <w:tc>
          <w:tcPr>
            <w:tcW w:w="3261" w:type="dxa"/>
            <w:tcBorders>
              <w:top w:val="single" w:sz="4" w:space="0" w:color="auto"/>
              <w:left w:val="single" w:sz="4" w:space="0" w:color="auto"/>
              <w:bottom w:val="single" w:sz="4" w:space="0" w:color="auto"/>
              <w:right w:val="single" w:sz="4" w:space="0" w:color="auto"/>
            </w:tcBorders>
            <w:vAlign w:val="center"/>
            <w:hideMark/>
          </w:tcPr>
          <w:p w14:paraId="0D236412" w14:textId="77777777" w:rsidR="007F30B7" w:rsidRPr="008F245B" w:rsidRDefault="007F30B7" w:rsidP="007D780F">
            <w:pPr>
              <w:widowControl w:val="0"/>
              <w:rPr>
                <w:rFonts w:ascii="新細明體" w:hAnsi="新細明體"/>
                <w:kern w:val="2"/>
                <w:sz w:val="24"/>
                <w:szCs w:val="24"/>
              </w:rPr>
            </w:pPr>
            <w:r w:rsidRPr="008F245B">
              <w:rPr>
                <w:rFonts w:ascii="新細明體" w:hAnsi="新細明體" w:hint="eastAsia"/>
                <w:sz w:val="24"/>
                <w:szCs w:val="24"/>
              </w:rPr>
              <w:t>交通安全知與行</w:t>
            </w:r>
          </w:p>
        </w:tc>
      </w:tr>
      <w:tr w:rsidR="007F30B7" w:rsidRPr="008F245B" w14:paraId="31183226" w14:textId="77777777" w:rsidTr="007D780F">
        <w:tc>
          <w:tcPr>
            <w:tcW w:w="0" w:type="auto"/>
            <w:vMerge/>
            <w:tcBorders>
              <w:top w:val="single" w:sz="4" w:space="0" w:color="auto"/>
              <w:left w:val="single" w:sz="4" w:space="0" w:color="auto"/>
              <w:bottom w:val="single" w:sz="4" w:space="0" w:color="auto"/>
              <w:right w:val="single" w:sz="4" w:space="0" w:color="auto"/>
            </w:tcBorders>
            <w:vAlign w:val="center"/>
            <w:hideMark/>
          </w:tcPr>
          <w:p w14:paraId="47EDEB89" w14:textId="77777777" w:rsidR="007F30B7" w:rsidRPr="008F245B" w:rsidRDefault="007F30B7" w:rsidP="007D780F">
            <w:pPr>
              <w:rPr>
                <w:rFonts w:asciiTheme="minorHAnsi" w:hAnsiTheme="minorHAnsi"/>
                <w:kern w:val="2"/>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D71CF26" w14:textId="77777777" w:rsidR="007F30B7" w:rsidRPr="008F245B" w:rsidRDefault="007F30B7" w:rsidP="007D780F">
            <w:pPr>
              <w:rPr>
                <w:rFonts w:asciiTheme="minorHAnsi" w:hAnsiTheme="minorHAnsi"/>
                <w:kern w:val="2"/>
                <w:sz w:val="24"/>
                <w:szCs w:val="24"/>
              </w:rPr>
            </w:pPr>
          </w:p>
        </w:tc>
        <w:tc>
          <w:tcPr>
            <w:tcW w:w="3261" w:type="dxa"/>
            <w:tcBorders>
              <w:top w:val="single" w:sz="4" w:space="0" w:color="auto"/>
              <w:left w:val="single" w:sz="4" w:space="0" w:color="auto"/>
              <w:bottom w:val="single" w:sz="4" w:space="0" w:color="auto"/>
              <w:right w:val="single" w:sz="4" w:space="0" w:color="auto"/>
            </w:tcBorders>
            <w:vAlign w:val="center"/>
            <w:hideMark/>
          </w:tcPr>
          <w:p w14:paraId="62249941" w14:textId="77777777" w:rsidR="007F30B7" w:rsidRPr="008F245B" w:rsidRDefault="007F30B7" w:rsidP="007D780F">
            <w:pPr>
              <w:widowControl w:val="0"/>
              <w:rPr>
                <w:rFonts w:ascii="新細明體" w:hAnsi="新細明體"/>
                <w:kern w:val="2"/>
                <w:sz w:val="24"/>
                <w:szCs w:val="24"/>
              </w:rPr>
            </w:pPr>
            <w:r w:rsidRPr="008F245B">
              <w:rPr>
                <w:rFonts w:ascii="新細明體" w:hAnsi="新細明體" w:hint="eastAsia"/>
                <w:sz w:val="24"/>
                <w:szCs w:val="24"/>
              </w:rPr>
              <w:t>社區安全行動家</w:t>
            </w:r>
          </w:p>
        </w:tc>
      </w:tr>
    </w:tbl>
    <w:p w14:paraId="22AA2A81" w14:textId="77777777" w:rsidR="00440A20" w:rsidRPr="00440A20" w:rsidRDefault="00440A20" w:rsidP="001948DA">
      <w:pPr>
        <w:spacing w:line="0" w:lineRule="atLeast"/>
        <w:rPr>
          <w:rFonts w:ascii="標楷體" w:eastAsia="標楷體" w:hAnsi="標楷體" w:cs="標楷體"/>
          <w:sz w:val="24"/>
          <w:szCs w:val="24"/>
        </w:rPr>
      </w:pPr>
    </w:p>
    <w:p w14:paraId="752D5799" w14:textId="77777777" w:rsidR="00200C15" w:rsidRDefault="00200C15" w:rsidP="001948DA">
      <w:pPr>
        <w:spacing w:line="0" w:lineRule="atLeast"/>
        <w:rPr>
          <w:rFonts w:ascii="標楷體" w:eastAsia="標楷體" w:hAnsi="標楷體" w:cs="標楷體"/>
          <w:sz w:val="24"/>
          <w:szCs w:val="24"/>
        </w:rPr>
      </w:pPr>
    </w:p>
    <w:p w14:paraId="67868662" w14:textId="77777777" w:rsidR="00D37619" w:rsidRPr="00E8654C" w:rsidRDefault="00D37619" w:rsidP="00FC1B4B">
      <w:pPr>
        <w:pStyle w:val="aff0"/>
        <w:numPr>
          <w:ilvl w:val="0"/>
          <w:numId w:val="35"/>
        </w:numPr>
        <w:spacing w:line="0" w:lineRule="atLeast"/>
        <w:ind w:leftChars="0"/>
        <w:rPr>
          <w:rFonts w:ascii="標楷體" w:eastAsia="標楷體" w:hAnsi="標楷體" w:cs="標楷體"/>
          <w:b/>
          <w:color w:val="FF0000"/>
          <w:sz w:val="24"/>
          <w:szCs w:val="24"/>
        </w:rPr>
      </w:pPr>
      <w:r w:rsidRPr="00FC1B4B">
        <w:rPr>
          <w:rFonts w:ascii="標楷體" w:eastAsia="標楷體" w:hAnsi="標楷體" w:cs="標楷體"/>
          <w:b/>
          <w:sz w:val="24"/>
          <w:szCs w:val="24"/>
        </w:rPr>
        <w:t>素養導向教學規劃：</w:t>
      </w:r>
    </w:p>
    <w:tbl>
      <w:tblPr>
        <w:tblW w:w="15079" w:type="dxa"/>
        <w:jc w:val="center"/>
        <w:tblBorders>
          <w:top w:val="nil"/>
          <w:left w:val="nil"/>
          <w:bottom w:val="nil"/>
          <w:right w:val="nil"/>
          <w:insideH w:val="nil"/>
          <w:insideV w:val="nil"/>
        </w:tblBorders>
        <w:tblLayout w:type="fixed"/>
        <w:tblLook w:val="0600" w:firstRow="0" w:lastRow="0" w:firstColumn="0" w:lastColumn="0" w:noHBand="1" w:noVBand="1"/>
      </w:tblPr>
      <w:tblGrid>
        <w:gridCol w:w="1550"/>
        <w:gridCol w:w="1559"/>
        <w:gridCol w:w="1540"/>
        <w:gridCol w:w="2835"/>
        <w:gridCol w:w="708"/>
        <w:gridCol w:w="2268"/>
        <w:gridCol w:w="1418"/>
        <w:gridCol w:w="1417"/>
        <w:gridCol w:w="1784"/>
      </w:tblGrid>
      <w:tr w:rsidR="00E8654C" w:rsidRPr="002026C7" w14:paraId="4DD9A130" w14:textId="77777777" w:rsidTr="00EC694E">
        <w:trPr>
          <w:jc w:val="center"/>
        </w:trPr>
        <w:tc>
          <w:tcPr>
            <w:tcW w:w="1550" w:type="dxa"/>
            <w:vMerge w:val="restart"/>
            <w:tcBorders>
              <w:top w:val="single" w:sz="8" w:space="0" w:color="000000"/>
              <w:left w:val="single" w:sz="8" w:space="0" w:color="000000"/>
              <w:right w:val="single" w:sz="8" w:space="0" w:color="000000"/>
            </w:tcBorders>
            <w:vAlign w:val="center"/>
          </w:tcPr>
          <w:p w14:paraId="2EDE5CE8" w14:textId="77777777" w:rsidR="00E8654C" w:rsidRPr="00EA7A47" w:rsidRDefault="00E8654C" w:rsidP="007D780F">
            <w:pPr>
              <w:pBdr>
                <w:top w:val="nil"/>
                <w:left w:val="nil"/>
                <w:bottom w:val="nil"/>
                <w:right w:val="nil"/>
                <w:between w:val="nil"/>
              </w:pBdr>
              <w:spacing w:line="240" w:lineRule="atLeast"/>
              <w:jc w:val="center"/>
              <w:rPr>
                <w:rFonts w:ascii="標楷體" w:eastAsia="標楷體" w:hAnsi="標楷體" w:cs="標楷體"/>
                <w:b/>
                <w:color w:val="auto"/>
                <w:sz w:val="24"/>
                <w:szCs w:val="24"/>
              </w:rPr>
            </w:pPr>
            <w:r w:rsidRPr="00EA7A47">
              <w:rPr>
                <w:rFonts w:ascii="標楷體" w:eastAsia="標楷體" w:hAnsi="標楷體" w:cs="標楷體"/>
                <w:b/>
                <w:color w:val="auto"/>
                <w:sz w:val="24"/>
                <w:szCs w:val="24"/>
              </w:rPr>
              <w:t>教學期程</w:t>
            </w:r>
          </w:p>
        </w:tc>
        <w:tc>
          <w:tcPr>
            <w:tcW w:w="3099" w:type="dxa"/>
            <w:gridSpan w:val="2"/>
            <w:tcBorders>
              <w:top w:val="single" w:sz="8" w:space="0" w:color="000000"/>
              <w:left w:val="single" w:sz="8" w:space="0" w:color="000000"/>
              <w:bottom w:val="single" w:sz="8" w:space="0" w:color="000000"/>
              <w:right w:val="single" w:sz="8" w:space="0" w:color="000000"/>
            </w:tcBorders>
          </w:tcPr>
          <w:p w14:paraId="239EFB10" w14:textId="77777777" w:rsidR="00E8654C" w:rsidRPr="00EA7A47" w:rsidRDefault="00E8654C" w:rsidP="007D780F">
            <w:pPr>
              <w:pBdr>
                <w:top w:val="nil"/>
                <w:left w:val="nil"/>
                <w:bottom w:val="nil"/>
                <w:right w:val="nil"/>
                <w:between w:val="nil"/>
              </w:pBdr>
              <w:spacing w:line="240" w:lineRule="atLeast"/>
              <w:jc w:val="center"/>
              <w:rPr>
                <w:rFonts w:ascii="標楷體" w:eastAsia="標楷體" w:hAnsi="標楷體" w:cs="標楷體"/>
                <w:b/>
                <w:color w:val="auto"/>
                <w:sz w:val="24"/>
                <w:szCs w:val="24"/>
              </w:rPr>
            </w:pPr>
            <w:r w:rsidRPr="00EA7A47">
              <w:rPr>
                <w:rFonts w:ascii="標楷體" w:eastAsia="標楷體" w:hAnsi="標楷體" w:cs="標楷體" w:hint="eastAsia"/>
                <w:b/>
                <w:color w:val="auto"/>
                <w:sz w:val="24"/>
                <w:szCs w:val="24"/>
              </w:rPr>
              <w:t>學習重點</w:t>
            </w:r>
          </w:p>
        </w:tc>
        <w:tc>
          <w:tcPr>
            <w:tcW w:w="2835" w:type="dxa"/>
            <w:vMerge w:val="restart"/>
            <w:tcBorders>
              <w:top w:val="single" w:sz="8" w:space="0" w:color="000000"/>
              <w:right w:val="single" w:sz="8" w:space="0" w:color="000000"/>
            </w:tcBorders>
            <w:tcMar>
              <w:top w:w="100" w:type="dxa"/>
              <w:left w:w="20" w:type="dxa"/>
              <w:bottom w:w="100" w:type="dxa"/>
              <w:right w:w="20" w:type="dxa"/>
            </w:tcMar>
            <w:vAlign w:val="center"/>
          </w:tcPr>
          <w:p w14:paraId="251252EE" w14:textId="77777777" w:rsidR="00E8654C" w:rsidRPr="00EA7A47" w:rsidRDefault="00E8654C" w:rsidP="007D780F">
            <w:pPr>
              <w:pBdr>
                <w:top w:val="nil"/>
                <w:left w:val="nil"/>
                <w:bottom w:val="nil"/>
                <w:right w:val="nil"/>
                <w:between w:val="nil"/>
              </w:pBdr>
              <w:spacing w:line="240" w:lineRule="atLeast"/>
              <w:jc w:val="center"/>
              <w:rPr>
                <w:rFonts w:ascii="標楷體" w:eastAsia="標楷體" w:hAnsi="標楷體" w:cs="標楷體"/>
                <w:b/>
                <w:color w:val="auto"/>
                <w:sz w:val="24"/>
                <w:szCs w:val="24"/>
              </w:rPr>
            </w:pPr>
            <w:r w:rsidRPr="00EA7A47">
              <w:rPr>
                <w:rFonts w:ascii="標楷體" w:eastAsia="標楷體" w:hAnsi="標楷體" w:cs="標楷體"/>
                <w:b/>
                <w:color w:val="auto"/>
                <w:sz w:val="24"/>
                <w:szCs w:val="24"/>
              </w:rPr>
              <w:t>單元/主題名稱與活動內容</w:t>
            </w:r>
          </w:p>
        </w:tc>
        <w:tc>
          <w:tcPr>
            <w:tcW w:w="708" w:type="dxa"/>
            <w:vMerge w:val="restart"/>
            <w:tcBorders>
              <w:top w:val="single" w:sz="8" w:space="0" w:color="000000"/>
              <w:right w:val="single" w:sz="8" w:space="0" w:color="000000"/>
            </w:tcBorders>
            <w:tcMar>
              <w:top w:w="100" w:type="dxa"/>
              <w:left w:w="20" w:type="dxa"/>
              <w:bottom w:w="100" w:type="dxa"/>
              <w:right w:w="20" w:type="dxa"/>
            </w:tcMar>
            <w:vAlign w:val="center"/>
          </w:tcPr>
          <w:p w14:paraId="4B043E31" w14:textId="77777777" w:rsidR="00E8654C" w:rsidRPr="00EA7A47" w:rsidRDefault="00E8654C" w:rsidP="007D780F">
            <w:pPr>
              <w:pBdr>
                <w:top w:val="nil"/>
                <w:left w:val="nil"/>
                <w:bottom w:val="nil"/>
                <w:right w:val="nil"/>
                <w:between w:val="nil"/>
              </w:pBdr>
              <w:spacing w:line="240" w:lineRule="atLeast"/>
              <w:jc w:val="center"/>
              <w:rPr>
                <w:rFonts w:ascii="標楷體" w:eastAsia="標楷體" w:hAnsi="標楷體" w:cs="標楷體"/>
                <w:b/>
                <w:color w:val="auto"/>
                <w:sz w:val="24"/>
                <w:szCs w:val="24"/>
              </w:rPr>
            </w:pPr>
            <w:r w:rsidRPr="00EA7A47">
              <w:rPr>
                <w:rFonts w:ascii="標楷體" w:eastAsia="標楷體" w:hAnsi="標楷體" w:cs="標楷體"/>
                <w:b/>
                <w:color w:val="auto"/>
                <w:sz w:val="24"/>
                <w:szCs w:val="24"/>
              </w:rPr>
              <w:t>節數</w:t>
            </w:r>
          </w:p>
        </w:tc>
        <w:tc>
          <w:tcPr>
            <w:tcW w:w="2268" w:type="dxa"/>
            <w:vMerge w:val="restart"/>
            <w:tcBorders>
              <w:top w:val="single" w:sz="8" w:space="0" w:color="000000"/>
              <w:right w:val="single" w:sz="8" w:space="0" w:color="000000"/>
            </w:tcBorders>
            <w:tcMar>
              <w:top w:w="100" w:type="dxa"/>
              <w:left w:w="20" w:type="dxa"/>
              <w:bottom w:w="100" w:type="dxa"/>
              <w:right w:w="20" w:type="dxa"/>
            </w:tcMar>
            <w:vAlign w:val="center"/>
          </w:tcPr>
          <w:p w14:paraId="7CD2AD72" w14:textId="77777777" w:rsidR="00E8654C" w:rsidRPr="00EA7A47" w:rsidRDefault="00E8654C" w:rsidP="007D780F">
            <w:pPr>
              <w:pBdr>
                <w:top w:val="nil"/>
                <w:left w:val="nil"/>
                <w:bottom w:val="nil"/>
                <w:right w:val="nil"/>
                <w:between w:val="nil"/>
              </w:pBdr>
              <w:spacing w:line="240" w:lineRule="atLeast"/>
              <w:jc w:val="center"/>
              <w:rPr>
                <w:rFonts w:ascii="標楷體" w:eastAsia="標楷體" w:hAnsi="標楷體" w:cs="標楷體"/>
                <w:b/>
                <w:color w:val="auto"/>
                <w:sz w:val="24"/>
                <w:szCs w:val="24"/>
              </w:rPr>
            </w:pPr>
            <w:r w:rsidRPr="00EA7A47">
              <w:rPr>
                <w:rFonts w:ascii="標楷體" w:eastAsia="標楷體" w:hAnsi="標楷體" w:cs="標楷體" w:hint="eastAsia"/>
                <w:b/>
                <w:color w:val="auto"/>
                <w:sz w:val="24"/>
                <w:szCs w:val="24"/>
              </w:rPr>
              <w:t>教學資源/學習策略</w:t>
            </w:r>
          </w:p>
        </w:tc>
        <w:tc>
          <w:tcPr>
            <w:tcW w:w="1418" w:type="dxa"/>
            <w:vMerge w:val="restart"/>
            <w:tcBorders>
              <w:top w:val="single" w:sz="8" w:space="0" w:color="000000"/>
              <w:right w:val="single" w:sz="8" w:space="0" w:color="000000"/>
            </w:tcBorders>
            <w:tcMar>
              <w:top w:w="100" w:type="dxa"/>
              <w:left w:w="20" w:type="dxa"/>
              <w:bottom w:w="100" w:type="dxa"/>
              <w:right w:w="20" w:type="dxa"/>
            </w:tcMar>
            <w:vAlign w:val="center"/>
          </w:tcPr>
          <w:p w14:paraId="3954F1D7" w14:textId="77777777" w:rsidR="00E8654C" w:rsidRPr="00EA7A47" w:rsidRDefault="00E8654C" w:rsidP="007D780F">
            <w:pPr>
              <w:pBdr>
                <w:top w:val="nil"/>
                <w:left w:val="nil"/>
                <w:bottom w:val="nil"/>
                <w:right w:val="nil"/>
                <w:between w:val="nil"/>
              </w:pBdr>
              <w:spacing w:line="240" w:lineRule="atLeast"/>
              <w:jc w:val="center"/>
              <w:rPr>
                <w:rFonts w:ascii="標楷體" w:eastAsia="標楷體" w:hAnsi="標楷體" w:cs="標楷體"/>
                <w:b/>
                <w:color w:val="auto"/>
                <w:sz w:val="24"/>
                <w:szCs w:val="24"/>
              </w:rPr>
            </w:pPr>
            <w:r w:rsidRPr="00EA7A47">
              <w:rPr>
                <w:rFonts w:ascii="標楷體" w:eastAsia="標楷體" w:hAnsi="標楷體" w:cs="標楷體" w:hint="eastAsia"/>
                <w:b/>
                <w:color w:val="auto"/>
                <w:sz w:val="24"/>
                <w:szCs w:val="24"/>
              </w:rPr>
              <w:t>評量方式</w:t>
            </w:r>
          </w:p>
        </w:tc>
        <w:tc>
          <w:tcPr>
            <w:tcW w:w="1417" w:type="dxa"/>
            <w:vMerge w:val="restart"/>
            <w:tcBorders>
              <w:top w:val="single" w:sz="8" w:space="0" w:color="000000"/>
              <w:right w:val="single" w:sz="8" w:space="0" w:color="000000"/>
            </w:tcBorders>
            <w:tcMar>
              <w:top w:w="100" w:type="dxa"/>
              <w:left w:w="20" w:type="dxa"/>
              <w:bottom w:w="100" w:type="dxa"/>
              <w:right w:w="20" w:type="dxa"/>
            </w:tcMar>
            <w:vAlign w:val="center"/>
          </w:tcPr>
          <w:p w14:paraId="0ACE8FAA" w14:textId="77777777" w:rsidR="00E8654C" w:rsidRPr="00EA7A47" w:rsidRDefault="00E8654C" w:rsidP="007D780F">
            <w:pPr>
              <w:pBdr>
                <w:top w:val="nil"/>
                <w:left w:val="nil"/>
                <w:bottom w:val="nil"/>
                <w:right w:val="nil"/>
                <w:between w:val="nil"/>
              </w:pBdr>
              <w:spacing w:line="240" w:lineRule="atLeast"/>
              <w:jc w:val="center"/>
              <w:rPr>
                <w:rFonts w:ascii="標楷體" w:eastAsia="標楷體" w:hAnsi="標楷體" w:cs="標楷體"/>
                <w:b/>
                <w:color w:val="auto"/>
                <w:sz w:val="24"/>
                <w:szCs w:val="24"/>
              </w:rPr>
            </w:pPr>
            <w:r w:rsidRPr="00EA7A47">
              <w:rPr>
                <w:rFonts w:ascii="標楷體" w:eastAsia="標楷體" w:hAnsi="標楷體" w:cs="標楷體"/>
                <w:b/>
                <w:color w:val="auto"/>
                <w:sz w:val="24"/>
                <w:szCs w:val="24"/>
              </w:rPr>
              <w:t>融入議題</w:t>
            </w:r>
          </w:p>
        </w:tc>
        <w:tc>
          <w:tcPr>
            <w:tcW w:w="1784" w:type="dxa"/>
            <w:vMerge w:val="restart"/>
            <w:tcBorders>
              <w:top w:val="single" w:sz="8" w:space="0" w:color="000000"/>
              <w:right w:val="single" w:sz="8" w:space="0" w:color="000000"/>
            </w:tcBorders>
            <w:vAlign w:val="center"/>
          </w:tcPr>
          <w:p w14:paraId="316A15F8" w14:textId="77777777" w:rsidR="00E8654C" w:rsidRPr="00EA7A47" w:rsidRDefault="00E8654C" w:rsidP="007D780F">
            <w:pPr>
              <w:pBdr>
                <w:top w:val="nil"/>
                <w:left w:val="nil"/>
                <w:bottom w:val="nil"/>
                <w:right w:val="nil"/>
                <w:between w:val="nil"/>
              </w:pBdr>
              <w:spacing w:line="240" w:lineRule="atLeast"/>
              <w:jc w:val="center"/>
              <w:rPr>
                <w:rFonts w:ascii="標楷體" w:eastAsia="標楷體" w:hAnsi="標楷體" w:cs="標楷體"/>
                <w:b/>
                <w:color w:val="auto"/>
                <w:sz w:val="24"/>
                <w:szCs w:val="24"/>
              </w:rPr>
            </w:pPr>
            <w:r w:rsidRPr="00EA7A47">
              <w:rPr>
                <w:rFonts w:ascii="標楷體" w:eastAsia="標楷體" w:hAnsi="標楷體" w:cs="標楷體"/>
                <w:b/>
                <w:color w:val="auto"/>
                <w:sz w:val="24"/>
                <w:szCs w:val="24"/>
              </w:rPr>
              <w:t>備註</w:t>
            </w:r>
          </w:p>
        </w:tc>
      </w:tr>
      <w:tr w:rsidR="00E8654C" w:rsidRPr="002026C7" w14:paraId="015A4B6E" w14:textId="77777777" w:rsidTr="00EC694E">
        <w:trPr>
          <w:jc w:val="center"/>
        </w:trPr>
        <w:tc>
          <w:tcPr>
            <w:tcW w:w="1550" w:type="dxa"/>
            <w:vMerge/>
            <w:tcBorders>
              <w:left w:val="single" w:sz="8" w:space="0" w:color="000000"/>
              <w:bottom w:val="single" w:sz="8" w:space="0" w:color="000000"/>
              <w:right w:val="single" w:sz="8" w:space="0" w:color="000000"/>
            </w:tcBorders>
            <w:vAlign w:val="center"/>
          </w:tcPr>
          <w:p w14:paraId="31097CF7" w14:textId="77777777" w:rsidR="00E8654C" w:rsidRPr="002026C7" w:rsidRDefault="00E8654C" w:rsidP="007D780F">
            <w:pPr>
              <w:pBdr>
                <w:top w:val="nil"/>
                <w:left w:val="nil"/>
                <w:bottom w:val="nil"/>
                <w:right w:val="nil"/>
                <w:between w:val="nil"/>
              </w:pBdr>
              <w:spacing w:line="240" w:lineRule="atLeast"/>
              <w:jc w:val="center"/>
              <w:rPr>
                <w:rFonts w:ascii="標楷體" w:eastAsia="標楷體" w:hAnsi="標楷體" w:cs="標楷體"/>
                <w:color w:val="auto"/>
                <w:sz w:val="24"/>
                <w:szCs w:val="24"/>
              </w:rPr>
            </w:pPr>
          </w:p>
        </w:tc>
        <w:tc>
          <w:tcPr>
            <w:tcW w:w="1559" w:type="dxa"/>
            <w:tcBorders>
              <w:top w:val="single" w:sz="8" w:space="0" w:color="000000"/>
              <w:left w:val="single" w:sz="8" w:space="0" w:color="000000"/>
              <w:bottom w:val="single" w:sz="8" w:space="0" w:color="000000"/>
              <w:right w:val="single" w:sz="8" w:space="0" w:color="000000"/>
            </w:tcBorders>
            <w:vAlign w:val="center"/>
          </w:tcPr>
          <w:p w14:paraId="540BD0FE" w14:textId="77777777" w:rsidR="00E8654C" w:rsidRPr="00EA7A47" w:rsidRDefault="00E8654C" w:rsidP="007D780F">
            <w:pPr>
              <w:spacing w:line="240" w:lineRule="atLeast"/>
              <w:jc w:val="center"/>
              <w:rPr>
                <w:rFonts w:ascii="標楷體" w:eastAsia="標楷體" w:hAnsi="標楷體" w:cs="標楷體"/>
                <w:b/>
                <w:color w:val="auto"/>
                <w:sz w:val="24"/>
                <w:szCs w:val="24"/>
              </w:rPr>
            </w:pPr>
            <w:r w:rsidRPr="00EA7A47">
              <w:rPr>
                <w:rFonts w:ascii="標楷體" w:eastAsia="標楷體" w:hAnsi="標楷體" w:cs="標楷體"/>
                <w:b/>
                <w:color w:val="auto"/>
                <w:sz w:val="24"/>
                <w:szCs w:val="24"/>
              </w:rPr>
              <w:t>學習表現</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vAlign w:val="center"/>
          </w:tcPr>
          <w:p w14:paraId="645D8221" w14:textId="77777777" w:rsidR="00E8654C" w:rsidRPr="00EA7A47" w:rsidRDefault="00E8654C" w:rsidP="007D780F">
            <w:pPr>
              <w:spacing w:line="240" w:lineRule="atLeast"/>
              <w:jc w:val="center"/>
              <w:rPr>
                <w:rFonts w:ascii="標楷體" w:eastAsia="標楷體" w:hAnsi="標楷體" w:cs="標楷體"/>
                <w:b/>
                <w:color w:val="auto"/>
                <w:sz w:val="24"/>
                <w:szCs w:val="24"/>
              </w:rPr>
            </w:pPr>
            <w:r w:rsidRPr="00EA7A47">
              <w:rPr>
                <w:rFonts w:ascii="標楷體" w:eastAsia="標楷體" w:hAnsi="標楷體" w:cs="標楷體"/>
                <w:b/>
                <w:color w:val="auto"/>
                <w:sz w:val="24"/>
                <w:szCs w:val="24"/>
              </w:rPr>
              <w:t>學習內容</w:t>
            </w:r>
          </w:p>
        </w:tc>
        <w:tc>
          <w:tcPr>
            <w:tcW w:w="2835" w:type="dxa"/>
            <w:vMerge/>
            <w:tcBorders>
              <w:bottom w:val="single" w:sz="8" w:space="0" w:color="000000"/>
              <w:right w:val="single" w:sz="8" w:space="0" w:color="000000"/>
            </w:tcBorders>
            <w:tcMar>
              <w:top w:w="100" w:type="dxa"/>
              <w:left w:w="20" w:type="dxa"/>
              <w:bottom w:w="100" w:type="dxa"/>
              <w:right w:w="20" w:type="dxa"/>
            </w:tcMar>
            <w:vAlign w:val="center"/>
          </w:tcPr>
          <w:p w14:paraId="72560E5E" w14:textId="77777777" w:rsidR="00E8654C" w:rsidRPr="002026C7" w:rsidRDefault="00E8654C" w:rsidP="007D780F">
            <w:pPr>
              <w:pBdr>
                <w:top w:val="nil"/>
                <w:left w:val="nil"/>
                <w:bottom w:val="nil"/>
                <w:right w:val="nil"/>
                <w:between w:val="nil"/>
              </w:pBdr>
              <w:spacing w:line="240" w:lineRule="atLeast"/>
              <w:jc w:val="center"/>
              <w:rPr>
                <w:rFonts w:ascii="標楷體" w:eastAsia="標楷體" w:hAnsi="標楷體" w:cs="標楷體"/>
                <w:color w:val="auto"/>
                <w:sz w:val="24"/>
                <w:szCs w:val="24"/>
              </w:rPr>
            </w:pPr>
          </w:p>
        </w:tc>
        <w:tc>
          <w:tcPr>
            <w:tcW w:w="708" w:type="dxa"/>
            <w:vMerge/>
            <w:tcBorders>
              <w:bottom w:val="single" w:sz="8" w:space="0" w:color="000000"/>
              <w:right w:val="single" w:sz="8" w:space="0" w:color="000000"/>
            </w:tcBorders>
            <w:tcMar>
              <w:top w:w="100" w:type="dxa"/>
              <w:left w:w="20" w:type="dxa"/>
              <w:bottom w:w="100" w:type="dxa"/>
              <w:right w:w="20" w:type="dxa"/>
            </w:tcMar>
            <w:vAlign w:val="center"/>
          </w:tcPr>
          <w:p w14:paraId="6A7218F1" w14:textId="77777777" w:rsidR="00E8654C" w:rsidRPr="002026C7" w:rsidRDefault="00E8654C" w:rsidP="007D780F">
            <w:pPr>
              <w:pBdr>
                <w:top w:val="nil"/>
                <w:left w:val="nil"/>
                <w:bottom w:val="nil"/>
                <w:right w:val="nil"/>
                <w:between w:val="nil"/>
              </w:pBdr>
              <w:spacing w:line="240" w:lineRule="atLeast"/>
              <w:jc w:val="center"/>
              <w:rPr>
                <w:rFonts w:ascii="標楷體" w:eastAsia="標楷體" w:hAnsi="標楷體" w:cs="標楷體"/>
                <w:color w:val="auto"/>
                <w:sz w:val="24"/>
                <w:szCs w:val="24"/>
              </w:rPr>
            </w:pPr>
          </w:p>
        </w:tc>
        <w:tc>
          <w:tcPr>
            <w:tcW w:w="2268" w:type="dxa"/>
            <w:vMerge/>
            <w:tcBorders>
              <w:bottom w:val="single" w:sz="8" w:space="0" w:color="000000"/>
              <w:right w:val="single" w:sz="8" w:space="0" w:color="000000"/>
            </w:tcBorders>
            <w:tcMar>
              <w:top w:w="100" w:type="dxa"/>
              <w:left w:w="20" w:type="dxa"/>
              <w:bottom w:w="100" w:type="dxa"/>
              <w:right w:w="20" w:type="dxa"/>
            </w:tcMar>
            <w:vAlign w:val="center"/>
          </w:tcPr>
          <w:p w14:paraId="3633CBDD" w14:textId="77777777" w:rsidR="00E8654C" w:rsidRPr="002026C7" w:rsidRDefault="00E8654C" w:rsidP="007D780F">
            <w:pPr>
              <w:pBdr>
                <w:top w:val="nil"/>
                <w:left w:val="nil"/>
                <w:bottom w:val="nil"/>
                <w:right w:val="nil"/>
                <w:between w:val="nil"/>
              </w:pBdr>
              <w:spacing w:line="240" w:lineRule="atLeast"/>
              <w:jc w:val="center"/>
              <w:rPr>
                <w:rFonts w:ascii="標楷體" w:eastAsia="標楷體" w:hAnsi="標楷體" w:cs="標楷體"/>
                <w:color w:val="auto"/>
                <w:sz w:val="24"/>
                <w:szCs w:val="24"/>
              </w:rPr>
            </w:pPr>
          </w:p>
        </w:tc>
        <w:tc>
          <w:tcPr>
            <w:tcW w:w="1418" w:type="dxa"/>
            <w:vMerge/>
            <w:tcBorders>
              <w:bottom w:val="single" w:sz="8" w:space="0" w:color="000000"/>
              <w:right w:val="single" w:sz="8" w:space="0" w:color="000000"/>
            </w:tcBorders>
            <w:tcMar>
              <w:top w:w="100" w:type="dxa"/>
              <w:left w:w="20" w:type="dxa"/>
              <w:bottom w:w="100" w:type="dxa"/>
              <w:right w:w="20" w:type="dxa"/>
            </w:tcMar>
            <w:vAlign w:val="center"/>
          </w:tcPr>
          <w:p w14:paraId="7C20AFDA" w14:textId="77777777" w:rsidR="00E8654C" w:rsidRPr="002026C7" w:rsidRDefault="00E8654C" w:rsidP="007D780F">
            <w:pPr>
              <w:pBdr>
                <w:top w:val="nil"/>
                <w:left w:val="nil"/>
                <w:bottom w:val="nil"/>
                <w:right w:val="nil"/>
                <w:between w:val="nil"/>
              </w:pBdr>
              <w:spacing w:line="240" w:lineRule="atLeast"/>
              <w:jc w:val="center"/>
              <w:rPr>
                <w:rFonts w:ascii="標楷體" w:eastAsia="標楷體" w:hAnsi="標楷體" w:cs="標楷體"/>
                <w:color w:val="auto"/>
                <w:sz w:val="24"/>
                <w:szCs w:val="24"/>
              </w:rPr>
            </w:pPr>
          </w:p>
        </w:tc>
        <w:tc>
          <w:tcPr>
            <w:tcW w:w="1417" w:type="dxa"/>
            <w:vMerge/>
            <w:tcBorders>
              <w:bottom w:val="single" w:sz="8" w:space="0" w:color="000000"/>
              <w:right w:val="single" w:sz="8" w:space="0" w:color="000000"/>
            </w:tcBorders>
            <w:tcMar>
              <w:top w:w="100" w:type="dxa"/>
              <w:left w:w="20" w:type="dxa"/>
              <w:bottom w:w="100" w:type="dxa"/>
              <w:right w:w="20" w:type="dxa"/>
            </w:tcMar>
            <w:vAlign w:val="center"/>
          </w:tcPr>
          <w:p w14:paraId="0D0744D8" w14:textId="77777777" w:rsidR="00E8654C" w:rsidRPr="002026C7" w:rsidRDefault="00E8654C" w:rsidP="007D780F">
            <w:pPr>
              <w:pBdr>
                <w:top w:val="nil"/>
                <w:left w:val="nil"/>
                <w:bottom w:val="nil"/>
                <w:right w:val="nil"/>
                <w:between w:val="nil"/>
              </w:pBdr>
              <w:spacing w:line="240" w:lineRule="atLeast"/>
              <w:jc w:val="center"/>
              <w:rPr>
                <w:rFonts w:ascii="標楷體" w:eastAsia="標楷體" w:hAnsi="標楷體" w:cs="標楷體"/>
                <w:color w:val="auto"/>
                <w:sz w:val="24"/>
                <w:szCs w:val="24"/>
              </w:rPr>
            </w:pPr>
          </w:p>
        </w:tc>
        <w:tc>
          <w:tcPr>
            <w:tcW w:w="1784" w:type="dxa"/>
            <w:vMerge/>
            <w:tcBorders>
              <w:bottom w:val="single" w:sz="8" w:space="0" w:color="000000"/>
              <w:right w:val="single" w:sz="8" w:space="0" w:color="000000"/>
            </w:tcBorders>
            <w:vAlign w:val="center"/>
          </w:tcPr>
          <w:p w14:paraId="6AE8D5AD" w14:textId="77777777" w:rsidR="00E8654C" w:rsidRPr="002026C7" w:rsidRDefault="00E8654C" w:rsidP="007D780F">
            <w:pPr>
              <w:pBdr>
                <w:top w:val="nil"/>
                <w:left w:val="nil"/>
                <w:bottom w:val="nil"/>
                <w:right w:val="nil"/>
                <w:between w:val="nil"/>
              </w:pBdr>
              <w:spacing w:line="240" w:lineRule="atLeast"/>
              <w:jc w:val="center"/>
              <w:rPr>
                <w:rFonts w:ascii="標楷體" w:eastAsia="標楷體" w:hAnsi="標楷體" w:cs="標楷體"/>
                <w:color w:val="auto"/>
                <w:sz w:val="24"/>
                <w:szCs w:val="24"/>
              </w:rPr>
            </w:pPr>
          </w:p>
        </w:tc>
      </w:tr>
      <w:tr w:rsidR="00E8654C" w:rsidRPr="00500692" w14:paraId="3E7A230A" w14:textId="77777777" w:rsidTr="00EC694E">
        <w:trPr>
          <w:trHeight w:val="880"/>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000C7EED" w14:textId="77777777" w:rsidR="00E8654C" w:rsidRDefault="00A52A2A" w:rsidP="007D780F">
            <w:pPr>
              <w:ind w:firstLine="0"/>
              <w:rPr>
                <w:rFonts w:ascii="標楷體" w:eastAsia="標楷體" w:hAnsi="標楷體" w:cs="標楷體"/>
                <w:color w:val="FF0000"/>
                <w:sz w:val="24"/>
                <w:szCs w:val="24"/>
              </w:rPr>
            </w:pPr>
            <w:r>
              <w:rPr>
                <w:rFonts w:ascii="標楷體" w:eastAsia="標楷體" w:hAnsi="標楷體" w:cs="標楷體" w:hint="eastAsia"/>
                <w:color w:val="FF0000"/>
                <w:sz w:val="24"/>
                <w:szCs w:val="24"/>
              </w:rPr>
              <w:t>呈現</w:t>
            </w:r>
            <w:r w:rsidR="00E8654C" w:rsidRPr="00500692">
              <w:rPr>
                <w:rFonts w:ascii="標楷體" w:eastAsia="標楷體" w:hAnsi="標楷體" w:cs="標楷體"/>
                <w:color w:val="FF0000"/>
                <w:sz w:val="24"/>
                <w:szCs w:val="24"/>
              </w:rPr>
              <w:t>週</w:t>
            </w:r>
            <w:r>
              <w:rPr>
                <w:rFonts w:ascii="標楷體" w:eastAsia="標楷體" w:hAnsi="標楷體" w:cs="標楷體" w:hint="eastAsia"/>
                <w:color w:val="FF0000"/>
                <w:sz w:val="24"/>
                <w:szCs w:val="24"/>
              </w:rPr>
              <w:t>及</w:t>
            </w:r>
            <w:r>
              <w:rPr>
                <w:rFonts w:ascii="標楷體" w:eastAsia="標楷體" w:hAnsi="標楷體" w:cs="標楷體"/>
                <w:color w:val="FF0000"/>
                <w:sz w:val="24"/>
                <w:szCs w:val="24"/>
              </w:rPr>
              <w:t>起訖時間</w:t>
            </w:r>
          </w:p>
          <w:p w14:paraId="7A6DF3E8" w14:textId="77777777" w:rsidR="00A52A2A" w:rsidRDefault="00A52A2A" w:rsidP="007D780F">
            <w:pPr>
              <w:ind w:firstLine="0"/>
              <w:rPr>
                <w:rFonts w:ascii="標楷體" w:eastAsia="標楷體" w:hAnsi="標楷體" w:cs="標楷體"/>
                <w:color w:val="FF0000"/>
                <w:sz w:val="24"/>
                <w:szCs w:val="24"/>
              </w:rPr>
            </w:pPr>
          </w:p>
          <w:p w14:paraId="6732FE41" w14:textId="77777777" w:rsidR="00A52A2A" w:rsidRDefault="00A52A2A" w:rsidP="007D780F">
            <w:pPr>
              <w:ind w:firstLine="0"/>
              <w:rPr>
                <w:rFonts w:ascii="標楷體" w:eastAsia="標楷體" w:hAnsi="標楷體" w:cs="標楷體"/>
                <w:color w:val="FF0000"/>
                <w:sz w:val="24"/>
                <w:szCs w:val="24"/>
              </w:rPr>
            </w:pPr>
            <w:r>
              <w:rPr>
                <w:rFonts w:ascii="標楷體" w:eastAsia="標楷體" w:hAnsi="標楷體" w:cs="標楷體" w:hint="eastAsia"/>
                <w:color w:val="FF0000"/>
                <w:sz w:val="24"/>
                <w:szCs w:val="24"/>
              </w:rPr>
              <w:t>例如：</w:t>
            </w:r>
          </w:p>
          <w:p w14:paraId="2A50F7D4" w14:textId="77777777" w:rsidR="00A52A2A" w:rsidRDefault="00A52A2A" w:rsidP="007D780F">
            <w:pPr>
              <w:ind w:firstLine="0"/>
              <w:rPr>
                <w:rFonts w:ascii="標楷體" w:eastAsia="標楷體" w:hAnsi="標楷體" w:cs="標楷體"/>
                <w:color w:val="FF0000"/>
                <w:sz w:val="24"/>
                <w:szCs w:val="24"/>
              </w:rPr>
            </w:pPr>
            <w:r>
              <w:rPr>
                <w:rFonts w:ascii="標楷體" w:eastAsia="標楷體" w:hAnsi="標楷體" w:cs="標楷體" w:hint="eastAsia"/>
                <w:color w:val="FF0000"/>
                <w:sz w:val="24"/>
                <w:szCs w:val="24"/>
              </w:rPr>
              <w:t>第一週</w:t>
            </w:r>
          </w:p>
          <w:p w14:paraId="7F404F49" w14:textId="77777777" w:rsidR="00A52A2A" w:rsidRPr="00A52A2A" w:rsidRDefault="00A52A2A" w:rsidP="007D780F">
            <w:pPr>
              <w:ind w:firstLine="0"/>
              <w:rPr>
                <w:rFonts w:eastAsia="標楷體"/>
                <w:color w:val="FF0000"/>
              </w:rPr>
            </w:pPr>
            <w:r w:rsidRPr="00A52A2A">
              <w:rPr>
                <w:rFonts w:eastAsia="標楷體"/>
                <w:color w:val="FF0000"/>
              </w:rPr>
              <w:t>08/26~08/30</w:t>
            </w:r>
          </w:p>
        </w:tc>
        <w:tc>
          <w:tcPr>
            <w:tcW w:w="1559" w:type="dxa"/>
            <w:tcBorders>
              <w:top w:val="single" w:sz="8" w:space="0" w:color="000000"/>
              <w:left w:val="single" w:sz="8" w:space="0" w:color="000000"/>
              <w:bottom w:val="single" w:sz="8" w:space="0" w:color="000000"/>
              <w:right w:val="single" w:sz="8" w:space="0" w:color="000000"/>
            </w:tcBorders>
          </w:tcPr>
          <w:p w14:paraId="612EAA77" w14:textId="77777777" w:rsidR="00E8654C" w:rsidRPr="00E8654C" w:rsidRDefault="00E8654C" w:rsidP="007D780F">
            <w:pPr>
              <w:pStyle w:val="Default"/>
              <w:rPr>
                <w:rFonts w:ascii="Times New Roman" w:eastAsia="標楷體" w:hAnsi="Times New Roman" w:cs="Times New Roman"/>
                <w:color w:val="auto"/>
              </w:rPr>
            </w:pP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564E7650" w14:textId="77777777" w:rsidR="00E8654C" w:rsidRPr="00E8654C" w:rsidRDefault="00E8654C" w:rsidP="007D780F">
            <w:pPr>
              <w:rPr>
                <w:rFonts w:eastAsia="標楷體"/>
                <w:color w:val="auto"/>
                <w:sz w:val="24"/>
                <w:szCs w:val="24"/>
              </w:rPr>
            </w:pP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B1DC829" w14:textId="77777777" w:rsidR="00E8654C" w:rsidRDefault="00E8654C" w:rsidP="007D780F">
            <w:pPr>
              <w:rPr>
                <w:rFonts w:ascii="標楷體" w:eastAsia="標楷體" w:hAnsi="標楷體" w:cs="標楷體"/>
                <w:color w:val="FF0000"/>
                <w:sz w:val="24"/>
                <w:szCs w:val="24"/>
              </w:rPr>
            </w:pPr>
            <w:r w:rsidRPr="00500692">
              <w:rPr>
                <w:rFonts w:ascii="標楷體" w:eastAsia="標楷體" w:hAnsi="標楷體" w:cs="標楷體"/>
                <w:color w:val="FF0000"/>
                <w:sz w:val="24"/>
                <w:szCs w:val="24"/>
              </w:rPr>
              <w:t>例如：</w:t>
            </w:r>
          </w:p>
          <w:p w14:paraId="6094925A" w14:textId="77777777" w:rsidR="00E8654C" w:rsidRPr="00500692" w:rsidRDefault="00E8654C" w:rsidP="007D780F">
            <w:pPr>
              <w:rPr>
                <w:rFonts w:ascii="標楷體" w:eastAsia="標楷體" w:hAnsi="標楷體" w:cs="標楷體"/>
                <w:color w:val="FF0000"/>
                <w:sz w:val="24"/>
                <w:szCs w:val="24"/>
              </w:rPr>
            </w:pPr>
            <w:r w:rsidRPr="00500692">
              <w:rPr>
                <w:rFonts w:ascii="標楷體" w:eastAsia="標楷體" w:hAnsi="標楷體" w:cs="標楷體"/>
                <w:color w:val="FF0000"/>
                <w:sz w:val="24"/>
                <w:szCs w:val="24"/>
              </w:rPr>
              <w:t>單元一</w:t>
            </w:r>
          </w:p>
          <w:p w14:paraId="3EBF6F25" w14:textId="77777777" w:rsidR="00E8654C" w:rsidRPr="00500692" w:rsidRDefault="00E8654C" w:rsidP="007D780F">
            <w:pPr>
              <w:rPr>
                <w:rFonts w:ascii="標楷體" w:eastAsia="標楷體" w:hAnsi="標楷體" w:cs="標楷體"/>
                <w:color w:val="FF0000"/>
                <w:sz w:val="24"/>
                <w:szCs w:val="24"/>
              </w:rPr>
            </w:pPr>
            <w:r w:rsidRPr="00500692">
              <w:rPr>
                <w:rFonts w:ascii="標楷體" w:eastAsia="標楷體" w:hAnsi="標楷體" w:cs="標楷體"/>
                <w:color w:val="FF0000"/>
                <w:sz w:val="24"/>
                <w:szCs w:val="24"/>
              </w:rPr>
              <w:t>活動一：</w:t>
            </w:r>
          </w:p>
          <w:p w14:paraId="5117C039" w14:textId="77777777" w:rsidR="00E8654C" w:rsidRPr="00500692" w:rsidRDefault="00E8654C" w:rsidP="007D780F">
            <w:pPr>
              <w:rPr>
                <w:rFonts w:ascii="標楷體" w:eastAsia="標楷體" w:hAnsi="標楷體" w:cs="標楷體"/>
                <w:color w:val="FF0000"/>
                <w:sz w:val="24"/>
                <w:szCs w:val="24"/>
              </w:rPr>
            </w:pPr>
            <w:r w:rsidRPr="00500692">
              <w:rPr>
                <w:rFonts w:ascii="標楷體" w:eastAsia="標楷體" w:hAnsi="標楷體" w:cs="標楷體"/>
                <w:color w:val="FF0000"/>
                <w:sz w:val="24"/>
                <w:szCs w:val="24"/>
              </w:rPr>
              <w:t>﹙活動重點之詳略由各校自行斟酌決定﹚</w:t>
            </w: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736261F" w14:textId="77777777" w:rsidR="00E8654C" w:rsidRPr="00500692" w:rsidRDefault="00A52A2A" w:rsidP="007D780F">
            <w:pPr>
              <w:ind w:left="317" w:hanging="317"/>
              <w:jc w:val="left"/>
              <w:rPr>
                <w:rFonts w:ascii="標楷體" w:eastAsia="標楷體" w:hAnsi="標楷體" w:cs="標楷體"/>
                <w:color w:val="FF0000"/>
                <w:sz w:val="24"/>
                <w:szCs w:val="24"/>
              </w:rPr>
            </w:pPr>
            <w:r>
              <w:rPr>
                <w:rFonts w:ascii="標楷體" w:eastAsia="標楷體" w:hAnsi="標楷體" w:cs="標楷體"/>
                <w:noProof/>
                <w:color w:val="FF0000"/>
                <w:sz w:val="24"/>
                <w:szCs w:val="24"/>
              </w:rPr>
              <mc:AlternateContent>
                <mc:Choice Requires="wps">
                  <w:drawing>
                    <wp:anchor distT="0" distB="0" distL="114300" distR="114300" simplePos="0" relativeHeight="251661312" behindDoc="0" locked="0" layoutInCell="1" allowOverlap="1" wp14:anchorId="0C258DD2" wp14:editId="17BE7746">
                      <wp:simplePos x="0" y="0"/>
                      <wp:positionH relativeFrom="column">
                        <wp:posOffset>365760</wp:posOffset>
                      </wp:positionH>
                      <wp:positionV relativeFrom="paragraph">
                        <wp:posOffset>1114425</wp:posOffset>
                      </wp:positionV>
                      <wp:extent cx="2371725" cy="2400300"/>
                      <wp:effectExtent l="0" t="952500" r="123825" b="19050"/>
                      <wp:wrapNone/>
                      <wp:docPr id="3" name="圓角矩形圖說文字 3"/>
                      <wp:cNvGraphicFramePr/>
                      <a:graphic xmlns:a="http://schemas.openxmlformats.org/drawingml/2006/main">
                        <a:graphicData uri="http://schemas.microsoft.com/office/word/2010/wordprocessingShape">
                          <wps:wsp>
                            <wps:cNvSpPr/>
                            <wps:spPr>
                              <a:xfrm>
                                <a:off x="0" y="0"/>
                                <a:ext cx="2371725" cy="2400300"/>
                              </a:xfrm>
                              <a:prstGeom prst="wedgeRoundRectCallout">
                                <a:avLst>
                                  <a:gd name="adj1" fmla="val 52777"/>
                                  <a:gd name="adj2" fmla="val -88385"/>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9BD42C6" w14:textId="77777777" w:rsidR="00E06605" w:rsidRPr="00BE0AE1" w:rsidRDefault="00E06605" w:rsidP="00A52A2A">
                                  <w:pPr>
                                    <w:pBdr>
                                      <w:top w:val="nil"/>
                                      <w:left w:val="nil"/>
                                      <w:bottom w:val="nil"/>
                                      <w:right w:val="nil"/>
                                      <w:between w:val="nil"/>
                                    </w:pBdr>
                                    <w:spacing w:line="240" w:lineRule="atLeast"/>
                                    <w:rPr>
                                      <w:rFonts w:ascii="標楷體" w:eastAsia="標楷體" w:hAnsi="標楷體"/>
                                      <w:b/>
                                      <w:sz w:val="28"/>
                                      <w:szCs w:val="28"/>
                                    </w:rPr>
                                  </w:pPr>
                                  <w:r w:rsidRPr="00BE0AE1">
                                    <w:rPr>
                                      <w:rFonts w:ascii="標楷體" w:eastAsia="標楷體" w:hAnsi="標楷體" w:hint="eastAsia"/>
                                      <w:b/>
                                      <w:sz w:val="28"/>
                                      <w:szCs w:val="28"/>
                                    </w:rPr>
                                    <w:t>若有融入議題，一定要摘錄實質內涵，</w:t>
                                  </w:r>
                                  <w:r>
                                    <w:rPr>
                                      <w:rFonts w:ascii="標楷體" w:eastAsia="標楷體" w:hAnsi="標楷體" w:hint="eastAsia"/>
                                      <w:b/>
                                      <w:sz w:val="28"/>
                                      <w:szCs w:val="28"/>
                                    </w:rPr>
                                    <w:t>實質內涵放置於學習重點或融入議題欄位均可，但務必於「</w:t>
                                  </w:r>
                                  <w:r w:rsidRPr="00A52A2A">
                                    <w:rPr>
                                      <w:rFonts w:ascii="標楷體" w:eastAsia="標楷體" w:hAnsi="標楷體"/>
                                      <w:b/>
                                      <w:sz w:val="28"/>
                                      <w:szCs w:val="28"/>
                                    </w:rPr>
                                    <w:t>單元/主題名稱與活動內容</w:t>
                                  </w:r>
                                  <w:r>
                                    <w:rPr>
                                      <w:rFonts w:ascii="標楷體" w:eastAsia="標楷體" w:hAnsi="標楷體" w:hint="eastAsia"/>
                                      <w:b/>
                                      <w:sz w:val="28"/>
                                      <w:szCs w:val="28"/>
                                    </w:rPr>
                                    <w:t>」欄位需呈現相關議題之教學設計，</w:t>
                                  </w:r>
                                  <w:r w:rsidRPr="00BE0AE1">
                                    <w:rPr>
                                      <w:rFonts w:ascii="標楷體" w:eastAsia="標楷體" w:hAnsi="標楷體" w:hint="eastAsia"/>
                                      <w:b/>
                                      <w:sz w:val="28"/>
                                      <w:szCs w:val="28"/>
                                    </w:rPr>
                                    <w:t>否則至少會被列入「修正後通過」。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258DD2"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3" o:spid="_x0000_s1026" type="#_x0000_t62" style="position:absolute;left:0;text-align:left;margin-left:28.8pt;margin-top:87.75pt;width:186.75pt;height:18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" adj="22200,-8291" fillcolor="#5b9bd5 [3204]" strokecolor="#1f4d78 [1604]" strokeweight="1pt">
                      <v:textbox>
                        <w:txbxContent>
                          <w:p w14:paraId="09BD42C6" w14:textId="77777777" w:rsidR="00E06605" w:rsidRPr="00BE0AE1" w:rsidRDefault="00E06605" w:rsidP="00A52A2A">
                            <w:pPr>
                              <w:pBdr>
                                <w:top w:val="nil"/>
                                <w:left w:val="nil"/>
                                <w:bottom w:val="nil"/>
                                <w:right w:val="nil"/>
                                <w:between w:val="nil"/>
                              </w:pBdr>
                              <w:spacing w:line="240" w:lineRule="atLeast"/>
                              <w:rPr>
                                <w:rFonts w:ascii="標楷體" w:eastAsia="標楷體" w:hAnsi="標楷體"/>
                                <w:b/>
                                <w:sz w:val="28"/>
                                <w:szCs w:val="28"/>
                              </w:rPr>
                            </w:pPr>
                            <w:r w:rsidRPr="00BE0AE1">
                              <w:rPr>
                                <w:rFonts w:ascii="標楷體" w:eastAsia="標楷體" w:hAnsi="標楷體" w:hint="eastAsia"/>
                                <w:b/>
                                <w:sz w:val="28"/>
                                <w:szCs w:val="28"/>
                              </w:rPr>
                              <w:t>若有融入議題，一定要摘錄實質內涵，</w:t>
                            </w:r>
                            <w:r>
                              <w:rPr>
                                <w:rFonts w:ascii="標楷體" w:eastAsia="標楷體" w:hAnsi="標楷體" w:hint="eastAsia"/>
                                <w:b/>
                                <w:sz w:val="28"/>
                                <w:szCs w:val="28"/>
                              </w:rPr>
                              <w:t>實質內涵放置於學習重點或融入議題欄位均可，但務必於「</w:t>
                            </w:r>
                            <w:r w:rsidRPr="00A52A2A">
                              <w:rPr>
                                <w:rFonts w:ascii="標楷體" w:eastAsia="標楷體" w:hAnsi="標楷體"/>
                                <w:b/>
                                <w:sz w:val="28"/>
                                <w:szCs w:val="28"/>
                              </w:rPr>
                              <w:t>單元/主題名稱與活動內容</w:t>
                            </w:r>
                            <w:r>
                              <w:rPr>
                                <w:rFonts w:ascii="標楷體" w:eastAsia="標楷體" w:hAnsi="標楷體" w:hint="eastAsia"/>
                                <w:b/>
                                <w:sz w:val="28"/>
                                <w:szCs w:val="28"/>
                              </w:rPr>
                              <w:t>」欄位需呈現相關議題之教學設計，</w:t>
                            </w:r>
                            <w:r w:rsidRPr="00BE0AE1">
                              <w:rPr>
                                <w:rFonts w:ascii="標楷體" w:eastAsia="標楷體" w:hAnsi="標楷體" w:hint="eastAsia"/>
                                <w:b/>
                                <w:sz w:val="28"/>
                                <w:szCs w:val="28"/>
                              </w:rPr>
                              <w:t>否則至少會被列入「修正後通過」。</w:t>
                            </w:r>
                          </w:p>
                        </w:txbxContent>
                      </v:textbox>
                    </v:shape>
                  </w:pict>
                </mc:Fallback>
              </mc:AlternateConten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3613DD2" w14:textId="77777777" w:rsidR="00E8654C" w:rsidRPr="00500692" w:rsidRDefault="00E8654C" w:rsidP="007D780F">
            <w:pPr>
              <w:ind w:left="92" w:hanging="7"/>
              <w:jc w:val="left"/>
              <w:rPr>
                <w:rFonts w:ascii="標楷體" w:eastAsia="標楷體" w:hAnsi="標楷體" w:cs="標楷體"/>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48D4A81" w14:textId="77777777" w:rsidR="00E8654C" w:rsidRPr="00500692" w:rsidRDefault="00E8654C" w:rsidP="007D780F">
            <w:pPr>
              <w:ind w:left="-22" w:hanging="7"/>
              <w:rPr>
                <w:rFonts w:ascii="標楷體" w:eastAsia="標楷體" w:hAnsi="標楷體" w:cs="標楷體"/>
                <w:color w:val="FF0000"/>
                <w:sz w:val="24"/>
                <w:szCs w:val="24"/>
              </w:rPr>
            </w:pPr>
            <w:r w:rsidRPr="00500692">
              <w:rPr>
                <w:rFonts w:ascii="標楷體" w:eastAsia="標楷體" w:hAnsi="標楷體" w:cs="標楷體" w:hint="eastAsia"/>
                <w:color w:val="FF0000"/>
                <w:sz w:val="24"/>
                <w:szCs w:val="24"/>
              </w:rPr>
              <w:t>例</w:t>
            </w:r>
            <w:r w:rsidRPr="00500692">
              <w:rPr>
                <w:rFonts w:ascii="標楷體" w:eastAsia="標楷體" w:hAnsi="標楷體" w:cs="標楷體"/>
                <w:color w:val="FF0000"/>
                <w:sz w:val="24"/>
                <w:szCs w:val="24"/>
              </w:rPr>
              <w:t>如：</w:t>
            </w:r>
          </w:p>
          <w:p w14:paraId="0B6FE699" w14:textId="77777777" w:rsidR="00E8654C" w:rsidRPr="00500692" w:rsidRDefault="00E8654C" w:rsidP="007D780F">
            <w:pPr>
              <w:ind w:left="311" w:hanging="219"/>
              <w:rPr>
                <w:rFonts w:ascii="標楷體" w:eastAsia="標楷體" w:hAnsi="標楷體" w:cs="標楷體"/>
                <w:color w:val="FF0000"/>
                <w:sz w:val="24"/>
                <w:szCs w:val="24"/>
              </w:rPr>
            </w:pPr>
            <w:r w:rsidRPr="00500692">
              <w:rPr>
                <w:rFonts w:ascii="標楷體" w:eastAsia="標楷體" w:hAnsi="標楷體" w:cs="標楷體"/>
                <w:color w:val="FF0000"/>
                <w:sz w:val="24"/>
                <w:szCs w:val="24"/>
              </w:rPr>
              <w:t>1.觀察記錄</w:t>
            </w:r>
          </w:p>
          <w:p w14:paraId="5EEE23BE" w14:textId="77777777" w:rsidR="00E8654C" w:rsidRPr="00500692" w:rsidRDefault="00E8654C" w:rsidP="007D780F">
            <w:pPr>
              <w:ind w:left="311" w:hanging="219"/>
              <w:rPr>
                <w:rFonts w:ascii="標楷體" w:eastAsia="標楷體" w:hAnsi="標楷體" w:cs="標楷體"/>
                <w:color w:val="FF0000"/>
                <w:sz w:val="24"/>
                <w:szCs w:val="24"/>
              </w:rPr>
            </w:pPr>
            <w:r w:rsidRPr="00500692">
              <w:rPr>
                <w:rFonts w:ascii="標楷體" w:eastAsia="標楷體" w:hAnsi="標楷體" w:cs="標楷體" w:hint="eastAsia"/>
                <w:color w:val="FF0000"/>
                <w:sz w:val="24"/>
                <w:szCs w:val="24"/>
              </w:rPr>
              <w:t>2.</w:t>
            </w:r>
            <w:r w:rsidRPr="00500692">
              <w:rPr>
                <w:rFonts w:ascii="標楷體" w:eastAsia="標楷體" w:hAnsi="標楷體" w:cs="標楷體"/>
                <w:color w:val="FF0000"/>
                <w:sz w:val="24"/>
                <w:szCs w:val="24"/>
              </w:rPr>
              <w:t>學習單</w:t>
            </w:r>
          </w:p>
          <w:p w14:paraId="70DE17A6" w14:textId="77777777" w:rsidR="00E8654C" w:rsidRPr="00500692" w:rsidRDefault="00E8654C" w:rsidP="007D780F">
            <w:pPr>
              <w:ind w:left="92" w:hanging="7"/>
              <w:rPr>
                <w:rFonts w:ascii="標楷體" w:eastAsia="標楷體" w:hAnsi="標楷體" w:cs="標楷體"/>
                <w:color w:val="FF0000"/>
                <w:sz w:val="24"/>
                <w:szCs w:val="24"/>
              </w:rPr>
            </w:pPr>
            <w:r w:rsidRPr="00500692">
              <w:rPr>
                <w:rFonts w:ascii="標楷體" w:eastAsia="標楷體" w:hAnsi="標楷體" w:cs="標楷體" w:hint="eastAsia"/>
                <w:color w:val="FF0000"/>
                <w:sz w:val="24"/>
                <w:szCs w:val="24"/>
              </w:rPr>
              <w:t>3</w:t>
            </w:r>
            <w:r w:rsidRPr="00500692">
              <w:rPr>
                <w:rFonts w:ascii="標楷體" w:eastAsia="標楷體" w:hAnsi="標楷體" w:cs="標楷體"/>
                <w:color w:val="FF0000"/>
                <w:sz w:val="24"/>
                <w:szCs w:val="24"/>
              </w:rPr>
              <w:t>.參與態度</w:t>
            </w:r>
          </w:p>
          <w:p w14:paraId="133E1D2A" w14:textId="77777777" w:rsidR="00E8654C" w:rsidRPr="00500692" w:rsidRDefault="00E8654C" w:rsidP="007D780F">
            <w:pPr>
              <w:ind w:left="92" w:hanging="7"/>
              <w:rPr>
                <w:rFonts w:ascii="標楷體" w:eastAsia="標楷體" w:hAnsi="標楷體" w:cs="標楷體"/>
                <w:color w:val="FF0000"/>
                <w:sz w:val="24"/>
                <w:szCs w:val="24"/>
              </w:rPr>
            </w:pPr>
            <w:r w:rsidRPr="00500692">
              <w:rPr>
                <w:rFonts w:ascii="標楷體" w:eastAsia="標楷體" w:hAnsi="標楷體" w:cs="標楷體" w:hint="eastAsia"/>
                <w:color w:val="FF0000"/>
                <w:sz w:val="24"/>
                <w:szCs w:val="24"/>
              </w:rPr>
              <w:t>4.</w:t>
            </w:r>
            <w:r w:rsidRPr="00500692">
              <w:rPr>
                <w:rFonts w:ascii="標楷體" w:eastAsia="標楷體" w:hAnsi="標楷體" w:cs="標楷體"/>
                <w:color w:val="FF0000"/>
                <w:sz w:val="24"/>
                <w:szCs w:val="24"/>
              </w:rPr>
              <w:t>合作能力</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0F1906D" w14:textId="77777777" w:rsidR="00E8654C" w:rsidRPr="00500692" w:rsidRDefault="00E8654C" w:rsidP="007D780F">
            <w:pPr>
              <w:autoSpaceDE w:val="0"/>
              <w:autoSpaceDN w:val="0"/>
              <w:adjustRightInd w:val="0"/>
              <w:rPr>
                <w:rFonts w:ascii="標楷體" w:eastAsia="標楷體" w:hAnsi="標楷體" w:cs="DFKaiShu-SB-Estd-BF"/>
                <w:color w:val="FF0000"/>
                <w:sz w:val="24"/>
                <w:szCs w:val="24"/>
              </w:rPr>
            </w:pPr>
            <w:r w:rsidRPr="00500692">
              <w:rPr>
                <w:rFonts w:ascii="標楷體" w:eastAsia="標楷體" w:hAnsi="標楷體" w:cs="DFKaiShu-SB-Estd-BF" w:hint="eastAsia"/>
                <w:color w:val="FF0000"/>
                <w:sz w:val="24"/>
                <w:szCs w:val="24"/>
              </w:rPr>
              <w:t>例如：</w:t>
            </w:r>
          </w:p>
          <w:p w14:paraId="5E3E79F7" w14:textId="77777777" w:rsidR="00E8654C" w:rsidRPr="00500692" w:rsidRDefault="00E8654C" w:rsidP="007D780F">
            <w:pPr>
              <w:autoSpaceDE w:val="0"/>
              <w:autoSpaceDN w:val="0"/>
              <w:adjustRightInd w:val="0"/>
              <w:rPr>
                <w:rFonts w:ascii="標楷體" w:eastAsia="標楷體" w:hAnsi="標楷體" w:cs="AVGmdBU"/>
                <w:color w:val="FF0000"/>
                <w:sz w:val="24"/>
                <w:szCs w:val="24"/>
              </w:rPr>
            </w:pPr>
            <w:r w:rsidRPr="00500692">
              <w:rPr>
                <w:rFonts w:ascii="標楷體" w:eastAsia="標楷體" w:hAnsi="標楷體" w:cs="AVGmdBU" w:hint="eastAsia"/>
                <w:color w:val="FF0000"/>
                <w:sz w:val="24"/>
                <w:szCs w:val="24"/>
              </w:rPr>
              <w:t>性別平等、</w:t>
            </w:r>
          </w:p>
          <w:p w14:paraId="1DD9E6CD" w14:textId="77777777" w:rsidR="00E8654C" w:rsidRPr="00500692" w:rsidRDefault="00E8654C" w:rsidP="007D780F">
            <w:pPr>
              <w:autoSpaceDE w:val="0"/>
              <w:autoSpaceDN w:val="0"/>
              <w:adjustRightInd w:val="0"/>
              <w:rPr>
                <w:rFonts w:ascii="標楷體" w:eastAsia="標楷體" w:hAnsi="標楷體" w:cs="AVGmdBU"/>
                <w:color w:val="FF0000"/>
                <w:sz w:val="24"/>
                <w:szCs w:val="24"/>
              </w:rPr>
            </w:pPr>
            <w:r w:rsidRPr="00500692">
              <w:rPr>
                <w:rFonts w:ascii="標楷體" w:eastAsia="標楷體" w:hAnsi="標楷體" w:cs="AVGmdBU" w:hint="eastAsia"/>
                <w:color w:val="FF0000"/>
                <w:sz w:val="24"/>
                <w:szCs w:val="24"/>
              </w:rPr>
              <w:t>人權、環境</w:t>
            </w:r>
          </w:p>
          <w:p w14:paraId="4B7819CB" w14:textId="77777777" w:rsidR="00E8654C" w:rsidRPr="00500692" w:rsidRDefault="00E8654C" w:rsidP="007D780F">
            <w:pPr>
              <w:autoSpaceDE w:val="0"/>
              <w:autoSpaceDN w:val="0"/>
              <w:adjustRightInd w:val="0"/>
              <w:rPr>
                <w:rFonts w:ascii="標楷體" w:eastAsia="標楷體" w:hAnsi="標楷體" w:cs="AVGmdBU"/>
                <w:color w:val="FF0000"/>
                <w:sz w:val="24"/>
                <w:szCs w:val="24"/>
              </w:rPr>
            </w:pPr>
            <w:r w:rsidRPr="00500692">
              <w:rPr>
                <w:rFonts w:ascii="標楷體" w:eastAsia="標楷體" w:hAnsi="標楷體" w:cs="AVGmdBU" w:hint="eastAsia"/>
                <w:color w:val="FF0000"/>
                <w:sz w:val="24"/>
                <w:szCs w:val="24"/>
              </w:rPr>
              <w:t>海洋、品德</w:t>
            </w:r>
          </w:p>
          <w:p w14:paraId="598259FC" w14:textId="77777777" w:rsidR="00E8654C" w:rsidRPr="00500692" w:rsidRDefault="00E8654C" w:rsidP="007D780F">
            <w:pPr>
              <w:autoSpaceDE w:val="0"/>
              <w:autoSpaceDN w:val="0"/>
              <w:adjustRightInd w:val="0"/>
              <w:rPr>
                <w:rFonts w:ascii="標楷體" w:eastAsia="標楷體" w:hAnsi="標楷體" w:cs="AVGmdBU"/>
                <w:color w:val="FF0000"/>
                <w:sz w:val="24"/>
                <w:szCs w:val="24"/>
              </w:rPr>
            </w:pPr>
            <w:r w:rsidRPr="00500692">
              <w:rPr>
                <w:rFonts w:ascii="標楷體" w:eastAsia="標楷體" w:hAnsi="標楷體" w:cs="AVGmdBU" w:hint="eastAsia"/>
                <w:color w:val="FF0000"/>
                <w:sz w:val="24"/>
                <w:szCs w:val="24"/>
              </w:rPr>
              <w:t>生命、法治</w:t>
            </w:r>
          </w:p>
          <w:p w14:paraId="78C2FF32" w14:textId="77777777" w:rsidR="00E8654C" w:rsidRPr="00500692" w:rsidRDefault="00E8654C" w:rsidP="007D780F">
            <w:pPr>
              <w:autoSpaceDE w:val="0"/>
              <w:autoSpaceDN w:val="0"/>
              <w:adjustRightInd w:val="0"/>
              <w:rPr>
                <w:rFonts w:ascii="標楷體" w:eastAsia="標楷體" w:hAnsi="標楷體" w:cs="DFKaiShu-SB-Estd-BF"/>
                <w:color w:val="FF0000"/>
                <w:sz w:val="24"/>
                <w:szCs w:val="24"/>
              </w:rPr>
            </w:pPr>
            <w:r w:rsidRPr="00500692">
              <w:rPr>
                <w:rFonts w:ascii="標楷體" w:eastAsia="標楷體" w:hAnsi="標楷體" w:cs="AVGmdBU" w:hint="eastAsia"/>
                <w:color w:val="FF0000"/>
                <w:sz w:val="24"/>
                <w:szCs w:val="24"/>
              </w:rPr>
              <w:t>科技、資</w:t>
            </w:r>
            <w:r w:rsidRPr="00500692">
              <w:rPr>
                <w:rFonts w:ascii="標楷體" w:eastAsia="標楷體" w:hAnsi="標楷體" w:cs="DFKaiShu-SB-Estd-BF" w:hint="eastAsia"/>
                <w:color w:val="FF0000"/>
                <w:sz w:val="24"/>
                <w:szCs w:val="24"/>
              </w:rPr>
              <w:t>訊</w:t>
            </w:r>
          </w:p>
          <w:p w14:paraId="6BC51B85" w14:textId="77777777" w:rsidR="00E8654C" w:rsidRPr="00500692" w:rsidRDefault="00E8654C" w:rsidP="007D780F">
            <w:pPr>
              <w:autoSpaceDE w:val="0"/>
              <w:autoSpaceDN w:val="0"/>
              <w:adjustRightInd w:val="0"/>
              <w:rPr>
                <w:rFonts w:ascii="標楷體" w:eastAsia="標楷體" w:hAnsi="標楷體" w:cs="DFKaiShu-SB-Estd-BF"/>
                <w:color w:val="FF0000"/>
                <w:sz w:val="24"/>
                <w:szCs w:val="24"/>
              </w:rPr>
            </w:pPr>
            <w:r w:rsidRPr="00500692">
              <w:rPr>
                <w:rFonts w:ascii="標楷體" w:eastAsia="標楷體" w:hAnsi="標楷體" w:cs="DFKaiShu-SB-Estd-BF" w:hint="eastAsia"/>
                <w:color w:val="FF0000"/>
                <w:sz w:val="24"/>
                <w:szCs w:val="24"/>
              </w:rPr>
              <w:t>能源、安全</w:t>
            </w:r>
          </w:p>
          <w:p w14:paraId="03BDAEFD" w14:textId="77777777" w:rsidR="00E8654C" w:rsidRPr="00500692" w:rsidRDefault="00E8654C" w:rsidP="007D780F">
            <w:pPr>
              <w:autoSpaceDE w:val="0"/>
              <w:autoSpaceDN w:val="0"/>
              <w:adjustRightInd w:val="0"/>
              <w:rPr>
                <w:rFonts w:ascii="標楷體" w:eastAsia="標楷體" w:hAnsi="標楷體" w:cs="DFKaiShu-SB-Estd-BF"/>
                <w:color w:val="FF0000"/>
                <w:sz w:val="24"/>
                <w:szCs w:val="24"/>
              </w:rPr>
            </w:pPr>
            <w:r w:rsidRPr="00500692">
              <w:rPr>
                <w:rFonts w:ascii="標楷體" w:eastAsia="標楷體" w:hAnsi="標楷體" w:cs="DFKaiShu-SB-Estd-BF" w:hint="eastAsia"/>
                <w:color w:val="FF0000"/>
                <w:sz w:val="24"/>
                <w:szCs w:val="24"/>
              </w:rPr>
              <w:t>防災、</w:t>
            </w:r>
          </w:p>
          <w:p w14:paraId="1EEEC228" w14:textId="77777777" w:rsidR="00E8654C" w:rsidRPr="00500692" w:rsidRDefault="00E8654C" w:rsidP="007D780F">
            <w:pPr>
              <w:autoSpaceDE w:val="0"/>
              <w:autoSpaceDN w:val="0"/>
              <w:adjustRightInd w:val="0"/>
              <w:rPr>
                <w:rFonts w:ascii="標楷體" w:eastAsia="標楷體" w:hAnsi="標楷體" w:cs="DFKaiShu-SB-Estd-BF"/>
                <w:color w:val="FF0000"/>
                <w:sz w:val="24"/>
                <w:szCs w:val="24"/>
              </w:rPr>
            </w:pPr>
            <w:r w:rsidRPr="00500692">
              <w:rPr>
                <w:rFonts w:ascii="標楷體" w:eastAsia="標楷體" w:hAnsi="標楷體" w:cs="DFKaiShu-SB-Estd-BF" w:hint="eastAsia"/>
                <w:color w:val="FF0000"/>
                <w:sz w:val="24"/>
                <w:szCs w:val="24"/>
              </w:rPr>
              <w:t>家庭教育、</w:t>
            </w:r>
          </w:p>
          <w:p w14:paraId="489B2C62" w14:textId="77777777" w:rsidR="00E8654C" w:rsidRPr="00500692" w:rsidRDefault="00E8654C" w:rsidP="007D780F">
            <w:pPr>
              <w:autoSpaceDE w:val="0"/>
              <w:autoSpaceDN w:val="0"/>
              <w:adjustRightInd w:val="0"/>
              <w:rPr>
                <w:rFonts w:ascii="標楷體" w:eastAsia="標楷體" w:hAnsi="標楷體" w:cs="DFKaiShu-SB-Estd-BF"/>
                <w:color w:val="FF0000"/>
                <w:sz w:val="24"/>
                <w:szCs w:val="24"/>
              </w:rPr>
            </w:pPr>
            <w:r w:rsidRPr="00500692">
              <w:rPr>
                <w:rFonts w:ascii="標楷體" w:eastAsia="標楷體" w:hAnsi="標楷體" w:cs="DFKaiShu-SB-Estd-BF" w:hint="eastAsia"/>
                <w:color w:val="FF0000"/>
                <w:sz w:val="24"/>
                <w:szCs w:val="24"/>
              </w:rPr>
              <w:t>生涯規劃、</w:t>
            </w:r>
          </w:p>
          <w:p w14:paraId="040279C1" w14:textId="77777777" w:rsidR="00E8654C" w:rsidRPr="00500692" w:rsidRDefault="00E8654C" w:rsidP="007D780F">
            <w:pPr>
              <w:autoSpaceDE w:val="0"/>
              <w:autoSpaceDN w:val="0"/>
              <w:adjustRightInd w:val="0"/>
              <w:rPr>
                <w:rFonts w:ascii="標楷體" w:eastAsia="標楷體" w:hAnsi="標楷體" w:cs="DFKaiShu-SB-Estd-BF"/>
                <w:color w:val="FF0000"/>
                <w:sz w:val="24"/>
                <w:szCs w:val="24"/>
              </w:rPr>
            </w:pPr>
            <w:r w:rsidRPr="00500692">
              <w:rPr>
                <w:rFonts w:ascii="標楷體" w:eastAsia="標楷體" w:hAnsi="標楷體" w:cs="DFKaiShu-SB-Estd-BF" w:hint="eastAsia"/>
                <w:color w:val="FF0000"/>
                <w:sz w:val="24"/>
                <w:szCs w:val="24"/>
              </w:rPr>
              <w:t>多元文化、</w:t>
            </w:r>
          </w:p>
          <w:p w14:paraId="6E05A5E5" w14:textId="77777777" w:rsidR="00E8654C" w:rsidRPr="00500692" w:rsidRDefault="00E8654C" w:rsidP="007D780F">
            <w:pPr>
              <w:autoSpaceDE w:val="0"/>
              <w:autoSpaceDN w:val="0"/>
              <w:adjustRightInd w:val="0"/>
              <w:rPr>
                <w:rFonts w:ascii="標楷體" w:eastAsia="標楷體" w:hAnsi="標楷體" w:cs="AVGmdBU"/>
                <w:color w:val="FF0000"/>
                <w:sz w:val="24"/>
                <w:szCs w:val="24"/>
              </w:rPr>
            </w:pPr>
            <w:r w:rsidRPr="00500692">
              <w:rPr>
                <w:rFonts w:ascii="標楷體" w:eastAsia="標楷體" w:hAnsi="標楷體" w:cs="DFKaiShu-SB-Estd-BF" w:hint="eastAsia"/>
                <w:color w:val="FF0000"/>
                <w:sz w:val="24"/>
                <w:szCs w:val="24"/>
              </w:rPr>
              <w:t>閱</w:t>
            </w:r>
            <w:r w:rsidRPr="00500692">
              <w:rPr>
                <w:rFonts w:ascii="標楷體" w:eastAsia="標楷體" w:hAnsi="標楷體" w:cs="新細明體" w:hint="eastAsia"/>
                <w:color w:val="FF0000"/>
                <w:sz w:val="24"/>
                <w:szCs w:val="24"/>
              </w:rPr>
              <w:t>讀</w:t>
            </w:r>
            <w:r w:rsidRPr="00500692">
              <w:rPr>
                <w:rFonts w:ascii="標楷體" w:eastAsia="標楷體" w:hAnsi="標楷體" w:cs="AVGmdBU" w:hint="eastAsia"/>
                <w:color w:val="FF0000"/>
                <w:sz w:val="24"/>
                <w:szCs w:val="24"/>
              </w:rPr>
              <w:t>素養、</w:t>
            </w:r>
          </w:p>
          <w:p w14:paraId="69BA38A7" w14:textId="77777777" w:rsidR="00E8654C" w:rsidRPr="00500692" w:rsidRDefault="00E8654C" w:rsidP="007D780F">
            <w:pPr>
              <w:autoSpaceDE w:val="0"/>
              <w:autoSpaceDN w:val="0"/>
              <w:adjustRightInd w:val="0"/>
              <w:rPr>
                <w:rFonts w:ascii="標楷體" w:eastAsia="標楷體" w:hAnsi="標楷體" w:cs="AVGmdBU"/>
                <w:color w:val="FF0000"/>
                <w:sz w:val="24"/>
                <w:szCs w:val="24"/>
              </w:rPr>
            </w:pPr>
            <w:r w:rsidRPr="00500692">
              <w:rPr>
                <w:rFonts w:ascii="標楷體" w:eastAsia="標楷體" w:hAnsi="標楷體" w:cs="AVGmdBU" w:hint="eastAsia"/>
                <w:color w:val="FF0000"/>
                <w:sz w:val="24"/>
                <w:szCs w:val="24"/>
              </w:rPr>
              <w:t>戶外教育、</w:t>
            </w:r>
          </w:p>
          <w:p w14:paraId="281C3F41" w14:textId="77777777" w:rsidR="00E8654C" w:rsidRPr="00500692" w:rsidRDefault="00E8654C" w:rsidP="007D780F">
            <w:pPr>
              <w:autoSpaceDE w:val="0"/>
              <w:autoSpaceDN w:val="0"/>
              <w:adjustRightInd w:val="0"/>
              <w:rPr>
                <w:rFonts w:ascii="標楷體" w:eastAsia="標楷體" w:hAnsi="標楷體" w:cs="DFKaiShu-SB-Estd-BF"/>
                <w:color w:val="FF0000"/>
                <w:sz w:val="24"/>
                <w:szCs w:val="24"/>
              </w:rPr>
            </w:pPr>
            <w:r w:rsidRPr="00500692">
              <w:rPr>
                <w:rFonts w:ascii="標楷體" w:eastAsia="標楷體" w:hAnsi="標楷體" w:cs="AVGmdBU" w:hint="eastAsia"/>
                <w:color w:val="FF0000"/>
                <w:sz w:val="24"/>
                <w:szCs w:val="24"/>
              </w:rPr>
              <w:t>國</w:t>
            </w:r>
            <w:r w:rsidRPr="00500692">
              <w:rPr>
                <w:rFonts w:ascii="標楷體" w:eastAsia="標楷體" w:hAnsi="標楷體" w:cs="DFKaiShu-SB-Estd-BF" w:hint="eastAsia"/>
                <w:color w:val="FF0000"/>
                <w:sz w:val="24"/>
                <w:szCs w:val="24"/>
              </w:rPr>
              <w:t>際教育、</w:t>
            </w:r>
          </w:p>
          <w:p w14:paraId="5EB35942" w14:textId="77777777" w:rsidR="00E8654C" w:rsidRPr="00500692" w:rsidRDefault="00E8654C" w:rsidP="007D780F">
            <w:pPr>
              <w:autoSpaceDE w:val="0"/>
              <w:autoSpaceDN w:val="0"/>
              <w:adjustRightInd w:val="0"/>
              <w:rPr>
                <w:rFonts w:ascii="標楷體" w:eastAsia="標楷體" w:hAnsi="標楷體" w:cs="標楷體"/>
                <w:sz w:val="24"/>
                <w:szCs w:val="24"/>
              </w:rPr>
            </w:pPr>
            <w:r w:rsidRPr="00500692">
              <w:rPr>
                <w:rFonts w:ascii="標楷體" w:eastAsia="標楷體" w:hAnsi="標楷體" w:cs="DFKaiShu-SB-Estd-BF" w:hint="eastAsia"/>
                <w:color w:val="FF0000"/>
                <w:sz w:val="24"/>
                <w:szCs w:val="24"/>
              </w:rPr>
              <w:t>原住民族教育</w:t>
            </w:r>
          </w:p>
        </w:tc>
        <w:tc>
          <w:tcPr>
            <w:tcW w:w="1784" w:type="dxa"/>
            <w:tcBorders>
              <w:top w:val="single" w:sz="8" w:space="0" w:color="000000"/>
              <w:bottom w:val="single" w:sz="8" w:space="0" w:color="000000"/>
              <w:right w:val="single" w:sz="8" w:space="0" w:color="000000"/>
            </w:tcBorders>
          </w:tcPr>
          <w:p w14:paraId="21741F1B" w14:textId="77777777" w:rsidR="00E8654C" w:rsidRPr="00500692" w:rsidRDefault="00E8654C" w:rsidP="007D780F">
            <w:pPr>
              <w:adjustRightInd w:val="0"/>
              <w:snapToGrid w:val="0"/>
              <w:spacing w:line="0" w:lineRule="atLeast"/>
              <w:ind w:hanging="7"/>
              <w:jc w:val="left"/>
              <w:rPr>
                <w:rFonts w:ascii="標楷體" w:eastAsia="標楷體" w:hAnsi="標楷體" w:cs="標楷體"/>
                <w:sz w:val="24"/>
                <w:szCs w:val="24"/>
              </w:rPr>
            </w:pPr>
            <w:r w:rsidRPr="00500692">
              <w:rPr>
                <w:rFonts w:ascii="標楷體" w:eastAsia="標楷體" w:hAnsi="標楷體" w:cs="標楷體"/>
                <w:sz w:val="24"/>
                <w:szCs w:val="24"/>
              </w:rPr>
              <w:t>□</w:t>
            </w:r>
            <w:r w:rsidRPr="00500692">
              <w:rPr>
                <w:rFonts w:ascii="標楷體" w:eastAsia="標楷體" w:hAnsi="標楷體" w:cs="標楷體" w:hint="eastAsia"/>
                <w:sz w:val="24"/>
                <w:szCs w:val="24"/>
              </w:rPr>
              <w:t>實施跨領域或</w:t>
            </w:r>
            <w:r>
              <w:rPr>
                <w:rFonts w:ascii="標楷體" w:eastAsia="標楷體" w:hAnsi="標楷體" w:cs="標楷體" w:hint="eastAsia"/>
                <w:sz w:val="24"/>
                <w:szCs w:val="24"/>
              </w:rPr>
              <w:t>跨</w:t>
            </w:r>
            <w:r w:rsidRPr="00500692">
              <w:rPr>
                <w:rFonts w:ascii="標楷體" w:eastAsia="標楷體" w:hAnsi="標楷體" w:cs="標楷體" w:hint="eastAsia"/>
                <w:sz w:val="24"/>
                <w:szCs w:val="24"/>
              </w:rPr>
              <w:t>科目</w:t>
            </w:r>
            <w:r w:rsidRPr="00500692">
              <w:rPr>
                <w:rFonts w:ascii="標楷體" w:eastAsia="標楷體" w:hAnsi="標楷體" w:cs="標楷體"/>
                <w:sz w:val="24"/>
                <w:szCs w:val="24"/>
              </w:rPr>
              <w:t>協同</w:t>
            </w:r>
            <w:r w:rsidRPr="00500692">
              <w:rPr>
                <w:rFonts w:ascii="標楷體" w:eastAsia="標楷體" w:hAnsi="標楷體" w:cs="標楷體" w:hint="eastAsia"/>
                <w:sz w:val="24"/>
                <w:szCs w:val="24"/>
              </w:rPr>
              <w:t>教學(需另申請授課鐘點費)</w:t>
            </w:r>
          </w:p>
          <w:p w14:paraId="7EDA1862" w14:textId="77777777" w:rsidR="00E8654C" w:rsidRPr="008C4AD5" w:rsidRDefault="00E8654C" w:rsidP="00E8654C">
            <w:pPr>
              <w:pStyle w:val="aff0"/>
              <w:numPr>
                <w:ilvl w:val="1"/>
                <w:numId w:val="40"/>
              </w:numPr>
              <w:tabs>
                <w:tab w:val="left" w:pos="281"/>
              </w:tabs>
              <w:adjustRightInd w:val="0"/>
              <w:snapToGrid w:val="0"/>
              <w:spacing w:line="0" w:lineRule="atLeast"/>
              <w:ind w:leftChars="0" w:left="58" w:firstLine="0"/>
              <w:jc w:val="left"/>
              <w:rPr>
                <w:rFonts w:ascii="標楷體" w:eastAsia="標楷體" w:hAnsi="標楷體" w:cs="標楷體"/>
                <w:sz w:val="24"/>
                <w:szCs w:val="24"/>
              </w:rPr>
            </w:pPr>
            <w:r w:rsidRPr="008C4AD5">
              <w:rPr>
                <w:rFonts w:ascii="標楷體" w:eastAsia="標楷體" w:hAnsi="標楷體" w:cs="標楷體" w:hint="eastAsia"/>
                <w:sz w:val="24"/>
                <w:szCs w:val="24"/>
              </w:rPr>
              <w:t>協同科目：</w:t>
            </w:r>
          </w:p>
          <w:p w14:paraId="0FE6760B" w14:textId="77777777" w:rsidR="00E8654C" w:rsidRPr="00500692" w:rsidRDefault="00E8654C" w:rsidP="007D780F">
            <w:pPr>
              <w:adjustRightInd w:val="0"/>
              <w:snapToGrid w:val="0"/>
              <w:spacing w:line="0" w:lineRule="atLeast"/>
              <w:jc w:val="left"/>
              <w:rPr>
                <w:rFonts w:ascii="標楷體" w:eastAsia="標楷體" w:hAnsi="標楷體" w:cs="標楷體"/>
                <w:sz w:val="24"/>
                <w:szCs w:val="24"/>
                <w:u w:val="single"/>
              </w:rPr>
            </w:pPr>
            <w:r w:rsidRPr="00500692">
              <w:rPr>
                <w:rFonts w:ascii="標楷體" w:eastAsia="標楷體" w:hAnsi="標楷體" w:cs="標楷體" w:hint="eastAsia"/>
                <w:sz w:val="24"/>
                <w:szCs w:val="24"/>
                <w:u w:val="single"/>
              </w:rPr>
              <w:t xml:space="preserve"> ＿       ＿ </w:t>
            </w:r>
          </w:p>
          <w:p w14:paraId="174B4303" w14:textId="77777777" w:rsidR="00E8654C" w:rsidRPr="008C4AD5" w:rsidRDefault="00E8654C" w:rsidP="00E8654C">
            <w:pPr>
              <w:pStyle w:val="aff0"/>
              <w:numPr>
                <w:ilvl w:val="1"/>
                <w:numId w:val="40"/>
              </w:numPr>
              <w:tabs>
                <w:tab w:val="left" w:pos="281"/>
              </w:tabs>
              <w:adjustRightInd w:val="0"/>
              <w:snapToGrid w:val="0"/>
              <w:spacing w:line="0" w:lineRule="atLeast"/>
              <w:ind w:leftChars="0" w:left="58" w:firstLine="0"/>
              <w:jc w:val="left"/>
              <w:rPr>
                <w:rFonts w:ascii="標楷體" w:eastAsia="標楷體" w:hAnsi="標楷體" w:cs="標楷體"/>
                <w:sz w:val="24"/>
                <w:szCs w:val="24"/>
              </w:rPr>
            </w:pPr>
            <w:r w:rsidRPr="00500692">
              <w:rPr>
                <w:rFonts w:ascii="標楷體" w:eastAsia="標楷體" w:hAnsi="標楷體" w:cs="標楷體" w:hint="eastAsia"/>
                <w:sz w:val="24"/>
                <w:szCs w:val="24"/>
              </w:rPr>
              <w:t>協同</w:t>
            </w:r>
            <w:r w:rsidRPr="00500692">
              <w:rPr>
                <w:rFonts w:ascii="標楷體" w:eastAsia="標楷體" w:hAnsi="標楷體" w:cs="標楷體"/>
                <w:sz w:val="24"/>
                <w:szCs w:val="24"/>
              </w:rPr>
              <w:t>節數</w:t>
            </w:r>
            <w:r w:rsidRPr="00500692">
              <w:rPr>
                <w:rFonts w:ascii="標楷體" w:eastAsia="標楷體" w:hAnsi="標楷體" w:cs="標楷體" w:hint="eastAsia"/>
                <w:sz w:val="24"/>
                <w:szCs w:val="24"/>
              </w:rPr>
              <w:t>：</w:t>
            </w:r>
          </w:p>
          <w:p w14:paraId="3D569AB7" w14:textId="77777777" w:rsidR="00E8654C" w:rsidRPr="00500692" w:rsidRDefault="00E8654C" w:rsidP="007D780F">
            <w:pPr>
              <w:adjustRightInd w:val="0"/>
              <w:snapToGrid w:val="0"/>
              <w:spacing w:line="0" w:lineRule="atLeast"/>
              <w:ind w:hanging="7"/>
              <w:jc w:val="left"/>
              <w:rPr>
                <w:rFonts w:ascii="標楷體" w:eastAsia="標楷體" w:hAnsi="標楷體" w:cs="標楷體"/>
                <w:sz w:val="24"/>
                <w:szCs w:val="24"/>
              </w:rPr>
            </w:pPr>
            <w:r w:rsidRPr="00500692">
              <w:rPr>
                <w:rFonts w:ascii="標楷體" w:eastAsia="標楷體" w:hAnsi="標楷體" w:cs="標楷體" w:hint="eastAsia"/>
                <w:sz w:val="24"/>
                <w:szCs w:val="24"/>
                <w:u w:val="single"/>
              </w:rPr>
              <w:t>＿      ＿＿</w:t>
            </w:r>
          </w:p>
        </w:tc>
      </w:tr>
      <w:tr w:rsidR="00E8654C" w14:paraId="71F7D93D" w14:textId="77777777" w:rsidTr="00EC694E">
        <w:trPr>
          <w:trHeight w:val="332"/>
          <w:jc w:val="center"/>
        </w:trPr>
        <w:tc>
          <w:tcPr>
            <w:tcW w:w="1550" w:type="dxa"/>
            <w:tcBorders>
              <w:top w:val="single" w:sz="8" w:space="0" w:color="000000"/>
              <w:left w:val="single" w:sz="8" w:space="0" w:color="000000"/>
              <w:bottom w:val="single" w:sz="8" w:space="0" w:color="000000"/>
              <w:right w:val="single" w:sz="8" w:space="0" w:color="000000"/>
            </w:tcBorders>
          </w:tcPr>
          <w:p w14:paraId="6E9F1830" w14:textId="77777777" w:rsidR="00E8654C" w:rsidRDefault="00E8654C" w:rsidP="007D780F">
            <w:pPr>
              <w:jc w:val="center"/>
              <w:rPr>
                <w:rFonts w:ascii="標楷體" w:eastAsia="標楷體" w:hAnsi="標楷體" w:cs="標楷體"/>
                <w:color w:val="FF0000"/>
                <w:sz w:val="24"/>
                <w:szCs w:val="24"/>
              </w:rPr>
            </w:pPr>
          </w:p>
        </w:tc>
        <w:tc>
          <w:tcPr>
            <w:tcW w:w="1559" w:type="dxa"/>
            <w:tcBorders>
              <w:top w:val="single" w:sz="8" w:space="0" w:color="000000"/>
              <w:left w:val="single" w:sz="8" w:space="0" w:color="000000"/>
              <w:bottom w:val="single" w:sz="8" w:space="0" w:color="000000"/>
              <w:right w:val="single" w:sz="8" w:space="0" w:color="000000"/>
            </w:tcBorders>
          </w:tcPr>
          <w:p w14:paraId="686FD64E" w14:textId="77777777" w:rsidR="00E8654C" w:rsidRDefault="00E8654C" w:rsidP="007D780F">
            <w:pPr>
              <w:jc w:val="center"/>
              <w:rPr>
                <w:rFonts w:ascii="標楷體" w:eastAsia="標楷體" w:hAnsi="標楷體" w:cs="標楷體"/>
                <w:color w:val="FF0000"/>
                <w:sz w:val="24"/>
                <w:szCs w:val="24"/>
              </w:rPr>
            </w:pP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vAlign w:val="center"/>
          </w:tcPr>
          <w:p w14:paraId="257D6BB1" w14:textId="77777777" w:rsidR="00E8654C" w:rsidRDefault="00E8654C" w:rsidP="007D780F">
            <w:pPr>
              <w:jc w:val="center"/>
              <w:rPr>
                <w:rFonts w:ascii="標楷體" w:eastAsia="標楷體" w:hAnsi="標楷體" w:cs="標楷體"/>
                <w:color w:val="FF0000"/>
                <w:sz w:val="24"/>
                <w:szCs w:val="24"/>
              </w:rPr>
            </w:pP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7993AB8" w14:textId="77777777" w:rsidR="00E8654C" w:rsidRDefault="00E8654C" w:rsidP="007D780F">
            <w:pPr>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C6E8162" w14:textId="77777777" w:rsidR="00E8654C" w:rsidRDefault="00E8654C" w:rsidP="007D780F">
            <w:pPr>
              <w:ind w:left="317" w:hanging="317"/>
              <w:jc w:val="center"/>
              <w:rPr>
                <w:rFonts w:ascii="標楷體" w:eastAsia="標楷體" w:hAnsi="標楷體" w:cs="標楷體"/>
                <w:color w:val="FF0000"/>
                <w:sz w:val="24"/>
                <w:szCs w:val="24"/>
              </w:rPr>
            </w:pP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6664C98" w14:textId="77777777" w:rsidR="00E8654C" w:rsidRDefault="00E8654C" w:rsidP="007D780F">
            <w:pPr>
              <w:ind w:left="-22" w:hanging="7"/>
              <w:rPr>
                <w:rFonts w:ascii="標楷體" w:eastAsia="標楷體" w:hAnsi="標楷體" w:cs="標楷體"/>
                <w:color w:val="FF0000"/>
                <w:sz w:val="24"/>
                <w:szCs w:val="24"/>
              </w:rPr>
            </w:pPr>
            <w:r>
              <w:rPr>
                <w:rFonts w:ascii="標楷體" w:eastAsia="標楷體" w:hAnsi="標楷體" w:cs="標楷體"/>
                <w:noProof/>
                <w:color w:val="FF0000"/>
                <w:sz w:val="24"/>
                <w:szCs w:val="24"/>
              </w:rPr>
              <mc:AlternateContent>
                <mc:Choice Requires="wps">
                  <w:drawing>
                    <wp:anchor distT="0" distB="0" distL="114300" distR="114300" simplePos="0" relativeHeight="251662336" behindDoc="0" locked="0" layoutInCell="1" allowOverlap="1" wp14:anchorId="00F284F0" wp14:editId="72E289C1">
                      <wp:simplePos x="0" y="0"/>
                      <wp:positionH relativeFrom="column">
                        <wp:posOffset>611505</wp:posOffset>
                      </wp:positionH>
                      <wp:positionV relativeFrom="paragraph">
                        <wp:posOffset>393700</wp:posOffset>
                      </wp:positionV>
                      <wp:extent cx="2552700" cy="1104900"/>
                      <wp:effectExtent l="0" t="342900" r="152400" b="19050"/>
                      <wp:wrapNone/>
                      <wp:docPr id="4" name="圓角矩形圖說文字 4"/>
                      <wp:cNvGraphicFramePr/>
                      <a:graphic xmlns:a="http://schemas.openxmlformats.org/drawingml/2006/main">
                        <a:graphicData uri="http://schemas.microsoft.com/office/word/2010/wordprocessingShape">
                          <wps:wsp>
                            <wps:cNvSpPr/>
                            <wps:spPr>
                              <a:xfrm>
                                <a:off x="0" y="0"/>
                                <a:ext cx="2552700" cy="1104900"/>
                              </a:xfrm>
                              <a:prstGeom prst="wedgeRoundRectCallout">
                                <a:avLst>
                                  <a:gd name="adj1" fmla="val 52709"/>
                                  <a:gd name="adj2" fmla="val -79360"/>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07AC1A0" w14:textId="77777777" w:rsidR="00E06605" w:rsidRPr="00BE0AE1" w:rsidRDefault="00E06605" w:rsidP="00E8654C">
                                  <w:pPr>
                                    <w:jc w:val="center"/>
                                    <w:rPr>
                                      <w:rFonts w:eastAsia="標楷體"/>
                                      <w:b/>
                                      <w:sz w:val="28"/>
                                      <w:szCs w:val="28"/>
                                    </w:rPr>
                                  </w:pPr>
                                  <w:r w:rsidRPr="00BE0AE1">
                                    <w:rPr>
                                      <w:rFonts w:eastAsia="標楷體"/>
                                      <w:b/>
                                      <w:sz w:val="28"/>
                                      <w:szCs w:val="28"/>
                                    </w:rPr>
                                    <w:t>若有實施跨領域，學習重點</w:t>
                                  </w:r>
                                  <w:r>
                                    <w:rPr>
                                      <w:rFonts w:eastAsia="標楷體" w:hint="eastAsia"/>
                                      <w:b/>
                                      <w:sz w:val="28"/>
                                      <w:szCs w:val="28"/>
                                    </w:rPr>
                                    <w:t>(</w:t>
                                  </w:r>
                                  <w:r>
                                    <w:rPr>
                                      <w:rFonts w:eastAsia="標楷體" w:hint="eastAsia"/>
                                      <w:b/>
                                      <w:sz w:val="28"/>
                                      <w:szCs w:val="28"/>
                                    </w:rPr>
                                    <w:t>學習表現及學習內容</w:t>
                                  </w:r>
                                  <w:r>
                                    <w:rPr>
                                      <w:rFonts w:eastAsia="標楷體"/>
                                      <w:b/>
                                      <w:sz w:val="28"/>
                                      <w:szCs w:val="28"/>
                                    </w:rPr>
                                    <w:t>)</w:t>
                                  </w:r>
                                  <w:r w:rsidRPr="00BE0AE1">
                                    <w:rPr>
                                      <w:rFonts w:eastAsia="標楷體"/>
                                      <w:b/>
                                      <w:sz w:val="28"/>
                                      <w:szCs w:val="28"/>
                                    </w:rPr>
                                    <w:t>也需要同時呈現，否則至少會被列入「修正後通過」。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F284F0" id="圓角矩形圖說文字 4" o:spid="_x0000_s1027" type="#_x0000_t62" style="position:absolute;left:0;text-align:left;margin-left:48.15pt;margin-top:31pt;width:201pt;height:8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" adj="22185,-6342" fillcolor="#5b9bd5 [3204]" strokecolor="#1f4d78 [1604]" strokeweight="1pt">
                      <v:textbox>
                        <w:txbxContent>
                          <w:p w14:paraId="607AC1A0" w14:textId="77777777" w:rsidR="00E06605" w:rsidRPr="00BE0AE1" w:rsidRDefault="00E06605" w:rsidP="00E8654C">
                            <w:pPr>
                              <w:jc w:val="center"/>
                              <w:rPr>
                                <w:rFonts w:eastAsia="標楷體"/>
                                <w:b/>
                                <w:sz w:val="28"/>
                                <w:szCs w:val="28"/>
                              </w:rPr>
                            </w:pPr>
                            <w:r w:rsidRPr="00BE0AE1">
                              <w:rPr>
                                <w:rFonts w:eastAsia="標楷體"/>
                                <w:b/>
                                <w:sz w:val="28"/>
                                <w:szCs w:val="28"/>
                              </w:rPr>
                              <w:t>若有實施跨領域，學習重點</w:t>
                            </w:r>
                            <w:r>
                              <w:rPr>
                                <w:rFonts w:eastAsia="標楷體" w:hint="eastAsia"/>
                                <w:b/>
                                <w:sz w:val="28"/>
                                <w:szCs w:val="28"/>
                              </w:rPr>
                              <w:t>(</w:t>
                            </w:r>
                            <w:r>
                              <w:rPr>
                                <w:rFonts w:eastAsia="標楷體" w:hint="eastAsia"/>
                                <w:b/>
                                <w:sz w:val="28"/>
                                <w:szCs w:val="28"/>
                              </w:rPr>
                              <w:t>學習表現及學習內容</w:t>
                            </w:r>
                            <w:r>
                              <w:rPr>
                                <w:rFonts w:eastAsia="標楷體"/>
                                <w:b/>
                                <w:sz w:val="28"/>
                                <w:szCs w:val="28"/>
                              </w:rPr>
                              <w:t>)</w:t>
                            </w:r>
                            <w:r w:rsidRPr="00BE0AE1">
                              <w:rPr>
                                <w:rFonts w:eastAsia="標楷體"/>
                                <w:b/>
                                <w:sz w:val="28"/>
                                <w:szCs w:val="28"/>
                              </w:rPr>
                              <w:t>也需要同時呈現，否則至少會被列入「修正後通過」。</w:t>
                            </w:r>
                          </w:p>
                        </w:txbxContent>
                      </v:textbox>
                    </v:shape>
                  </w:pict>
                </mc:Fallback>
              </mc:AlternateContent>
            </w: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D951B57" w14:textId="77777777" w:rsidR="00E8654C" w:rsidRPr="00A42EF1" w:rsidRDefault="00E8654C" w:rsidP="007D780F">
            <w:pPr>
              <w:ind w:left="-22" w:hanging="7"/>
              <w:rPr>
                <w:rFonts w:ascii="標楷體" w:eastAsia="標楷體" w:hAnsi="標楷體" w:cs="標楷體"/>
                <w:color w:val="FF0000"/>
                <w:sz w:val="24"/>
                <w:szCs w:val="24"/>
              </w:rPr>
            </w:pP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C46B452" w14:textId="77777777" w:rsidR="00E8654C" w:rsidRPr="00A42EF1" w:rsidRDefault="00E8654C" w:rsidP="007D780F">
            <w:pPr>
              <w:ind w:left="-22" w:hanging="7"/>
              <w:rPr>
                <w:rFonts w:ascii="標楷體" w:eastAsia="標楷體" w:hAnsi="標楷體" w:cs="標楷體"/>
                <w:color w:val="FF0000"/>
                <w:sz w:val="24"/>
                <w:szCs w:val="24"/>
              </w:rPr>
            </w:pPr>
          </w:p>
        </w:tc>
        <w:tc>
          <w:tcPr>
            <w:tcW w:w="1784" w:type="dxa"/>
            <w:tcBorders>
              <w:top w:val="single" w:sz="8" w:space="0" w:color="000000"/>
              <w:bottom w:val="single" w:sz="8" w:space="0" w:color="000000"/>
              <w:right w:val="single" w:sz="8" w:space="0" w:color="000000"/>
            </w:tcBorders>
          </w:tcPr>
          <w:p w14:paraId="5F806DDA" w14:textId="77777777" w:rsidR="00E8654C" w:rsidRPr="00500692" w:rsidRDefault="00E8654C" w:rsidP="007D780F">
            <w:pPr>
              <w:adjustRightInd w:val="0"/>
              <w:snapToGrid w:val="0"/>
              <w:spacing w:line="0" w:lineRule="atLeast"/>
              <w:ind w:hanging="7"/>
              <w:jc w:val="left"/>
              <w:rPr>
                <w:rFonts w:ascii="標楷體" w:eastAsia="標楷體" w:hAnsi="標楷體" w:cs="標楷體"/>
                <w:sz w:val="24"/>
                <w:szCs w:val="24"/>
              </w:rPr>
            </w:pPr>
            <w:r w:rsidRPr="00500692">
              <w:rPr>
                <w:rFonts w:ascii="標楷體" w:eastAsia="標楷體" w:hAnsi="標楷體" w:cs="標楷體"/>
                <w:sz w:val="24"/>
                <w:szCs w:val="24"/>
              </w:rPr>
              <w:t>□</w:t>
            </w:r>
            <w:r w:rsidRPr="00500692">
              <w:rPr>
                <w:rFonts w:ascii="標楷體" w:eastAsia="標楷體" w:hAnsi="標楷體" w:cs="標楷體" w:hint="eastAsia"/>
                <w:sz w:val="24"/>
                <w:szCs w:val="24"/>
              </w:rPr>
              <w:t>實施跨領域或</w:t>
            </w:r>
            <w:r>
              <w:rPr>
                <w:rFonts w:ascii="標楷體" w:eastAsia="標楷體" w:hAnsi="標楷體" w:cs="標楷體" w:hint="eastAsia"/>
                <w:sz w:val="24"/>
                <w:szCs w:val="24"/>
              </w:rPr>
              <w:t>跨</w:t>
            </w:r>
            <w:r w:rsidRPr="00500692">
              <w:rPr>
                <w:rFonts w:ascii="標楷體" w:eastAsia="標楷體" w:hAnsi="標楷體" w:cs="標楷體" w:hint="eastAsia"/>
                <w:sz w:val="24"/>
                <w:szCs w:val="24"/>
              </w:rPr>
              <w:t>科目</w:t>
            </w:r>
            <w:r w:rsidRPr="00500692">
              <w:rPr>
                <w:rFonts w:ascii="標楷體" w:eastAsia="標楷體" w:hAnsi="標楷體" w:cs="標楷體"/>
                <w:sz w:val="24"/>
                <w:szCs w:val="24"/>
              </w:rPr>
              <w:t>協同</w:t>
            </w:r>
            <w:r w:rsidRPr="00500692">
              <w:rPr>
                <w:rFonts w:ascii="標楷體" w:eastAsia="標楷體" w:hAnsi="標楷體" w:cs="標楷體" w:hint="eastAsia"/>
                <w:sz w:val="24"/>
                <w:szCs w:val="24"/>
              </w:rPr>
              <w:t>教學(需另申請授課鐘點費)</w:t>
            </w:r>
          </w:p>
          <w:p w14:paraId="5D0329A6" w14:textId="77777777" w:rsidR="00E8654C" w:rsidRPr="008C4AD5" w:rsidRDefault="00E8654C" w:rsidP="00E8654C">
            <w:pPr>
              <w:pStyle w:val="aff0"/>
              <w:numPr>
                <w:ilvl w:val="0"/>
                <w:numId w:val="42"/>
              </w:numPr>
              <w:tabs>
                <w:tab w:val="left" w:pos="281"/>
              </w:tabs>
              <w:adjustRightInd w:val="0"/>
              <w:snapToGrid w:val="0"/>
              <w:spacing w:line="0" w:lineRule="atLeast"/>
              <w:ind w:leftChars="0" w:left="71" w:hanging="14"/>
              <w:jc w:val="left"/>
              <w:rPr>
                <w:rFonts w:ascii="標楷體" w:eastAsia="標楷體" w:hAnsi="標楷體" w:cs="標楷體"/>
                <w:sz w:val="24"/>
                <w:szCs w:val="24"/>
              </w:rPr>
            </w:pPr>
            <w:r w:rsidRPr="008C4AD5">
              <w:rPr>
                <w:rFonts w:ascii="標楷體" w:eastAsia="標楷體" w:hAnsi="標楷體" w:cs="標楷體" w:hint="eastAsia"/>
                <w:sz w:val="24"/>
                <w:szCs w:val="24"/>
              </w:rPr>
              <w:t>協同科目：</w:t>
            </w:r>
          </w:p>
          <w:p w14:paraId="5D619CE5" w14:textId="77777777" w:rsidR="00E8654C" w:rsidRPr="00500692" w:rsidRDefault="00E8654C" w:rsidP="007D780F">
            <w:pPr>
              <w:adjustRightInd w:val="0"/>
              <w:snapToGrid w:val="0"/>
              <w:spacing w:line="0" w:lineRule="atLeast"/>
              <w:ind w:left="71" w:hanging="14"/>
              <w:jc w:val="left"/>
              <w:rPr>
                <w:rFonts w:ascii="標楷體" w:eastAsia="標楷體" w:hAnsi="標楷體" w:cs="標楷體"/>
                <w:sz w:val="24"/>
                <w:szCs w:val="24"/>
                <w:u w:val="single"/>
              </w:rPr>
            </w:pPr>
            <w:r w:rsidRPr="00500692">
              <w:rPr>
                <w:rFonts w:ascii="標楷體" w:eastAsia="標楷體" w:hAnsi="標楷體" w:cs="標楷體" w:hint="eastAsia"/>
                <w:sz w:val="24"/>
                <w:szCs w:val="24"/>
                <w:u w:val="single"/>
              </w:rPr>
              <w:lastRenderedPageBreak/>
              <w:t xml:space="preserve"> ＿       ＿ </w:t>
            </w:r>
          </w:p>
          <w:p w14:paraId="04CCE3FF" w14:textId="77777777" w:rsidR="00E8654C" w:rsidRPr="008C4AD5" w:rsidRDefault="00E8654C" w:rsidP="00E8654C">
            <w:pPr>
              <w:pStyle w:val="aff0"/>
              <w:numPr>
                <w:ilvl w:val="0"/>
                <w:numId w:val="42"/>
              </w:numPr>
              <w:tabs>
                <w:tab w:val="left" w:pos="281"/>
              </w:tabs>
              <w:adjustRightInd w:val="0"/>
              <w:snapToGrid w:val="0"/>
              <w:spacing w:line="0" w:lineRule="atLeast"/>
              <w:ind w:leftChars="0" w:left="71" w:hanging="14"/>
              <w:jc w:val="left"/>
              <w:rPr>
                <w:rFonts w:ascii="標楷體" w:eastAsia="標楷體" w:hAnsi="標楷體" w:cs="標楷體"/>
                <w:sz w:val="24"/>
                <w:szCs w:val="24"/>
              </w:rPr>
            </w:pPr>
            <w:r w:rsidRPr="00500692">
              <w:rPr>
                <w:rFonts w:ascii="標楷體" w:eastAsia="標楷體" w:hAnsi="標楷體" w:cs="標楷體" w:hint="eastAsia"/>
                <w:sz w:val="24"/>
                <w:szCs w:val="24"/>
              </w:rPr>
              <w:t>協同</w:t>
            </w:r>
            <w:r w:rsidRPr="00500692">
              <w:rPr>
                <w:rFonts w:ascii="標楷體" w:eastAsia="標楷體" w:hAnsi="標楷體" w:cs="標楷體"/>
                <w:sz w:val="24"/>
                <w:szCs w:val="24"/>
              </w:rPr>
              <w:t>節數</w:t>
            </w:r>
            <w:r w:rsidRPr="00500692">
              <w:rPr>
                <w:rFonts w:ascii="標楷體" w:eastAsia="標楷體" w:hAnsi="標楷體" w:cs="標楷體" w:hint="eastAsia"/>
                <w:sz w:val="24"/>
                <w:szCs w:val="24"/>
              </w:rPr>
              <w:t>：</w:t>
            </w:r>
          </w:p>
          <w:p w14:paraId="43536934" w14:textId="77777777" w:rsidR="00E8654C" w:rsidRPr="00500692" w:rsidRDefault="00E8654C" w:rsidP="007D780F">
            <w:pPr>
              <w:adjustRightInd w:val="0"/>
              <w:snapToGrid w:val="0"/>
              <w:spacing w:line="0" w:lineRule="atLeast"/>
              <w:ind w:left="71" w:hanging="14"/>
              <w:jc w:val="left"/>
              <w:rPr>
                <w:rFonts w:ascii="標楷體" w:eastAsia="標楷體" w:hAnsi="標楷體" w:cs="標楷體"/>
                <w:sz w:val="24"/>
                <w:szCs w:val="24"/>
              </w:rPr>
            </w:pPr>
            <w:r w:rsidRPr="00500692">
              <w:rPr>
                <w:rFonts w:ascii="標楷體" w:eastAsia="標楷體" w:hAnsi="標楷體" w:cs="標楷體" w:hint="eastAsia"/>
                <w:sz w:val="24"/>
                <w:szCs w:val="24"/>
                <w:u w:val="single"/>
              </w:rPr>
              <w:t>＿      ＿＿</w:t>
            </w:r>
          </w:p>
        </w:tc>
      </w:tr>
      <w:tr w:rsidR="00366768" w14:paraId="62970935"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562CFAE9" w14:textId="77777777" w:rsidR="00366768" w:rsidRPr="004C7166" w:rsidRDefault="00366768" w:rsidP="00366768">
            <w:pPr>
              <w:spacing w:line="280" w:lineRule="exact"/>
              <w:jc w:val="center"/>
              <w:rPr>
                <w:rFonts w:ascii="標楷體" w:eastAsia="標楷體" w:hAnsi="標楷體" w:cs="標楷體"/>
                <w:color w:val="auto"/>
                <w:sz w:val="24"/>
                <w:szCs w:val="24"/>
              </w:rPr>
            </w:pPr>
            <w:r w:rsidRPr="004C7166">
              <w:rPr>
                <w:rFonts w:ascii="標楷體" w:eastAsia="標楷體" w:hAnsi="標楷體" w:cs="標楷體" w:hint="eastAsia"/>
                <w:color w:val="auto"/>
                <w:sz w:val="24"/>
                <w:szCs w:val="24"/>
              </w:rPr>
              <w:lastRenderedPageBreak/>
              <w:t>第一週</w:t>
            </w:r>
          </w:p>
          <w:p w14:paraId="28197485" w14:textId="16A29B22" w:rsidR="00366768" w:rsidRDefault="00366768" w:rsidP="00366768">
            <w:pPr>
              <w:jc w:val="center"/>
              <w:rPr>
                <w:rFonts w:ascii="標楷體" w:eastAsia="標楷體" w:hAnsi="標楷體" w:cs="標楷體"/>
                <w:color w:val="FF0000"/>
                <w:sz w:val="24"/>
                <w:szCs w:val="24"/>
              </w:rPr>
            </w:pPr>
            <w:r>
              <w:rPr>
                <w:rFonts w:ascii="標楷體" w:eastAsia="標楷體" w:hAnsi="標楷體" w:cs="標楷體"/>
                <w:color w:val="auto"/>
                <w:sz w:val="24"/>
                <w:szCs w:val="24"/>
              </w:rPr>
              <w:t>2/9-2/15</w:t>
            </w:r>
          </w:p>
        </w:tc>
        <w:tc>
          <w:tcPr>
            <w:tcW w:w="1559" w:type="dxa"/>
            <w:tcBorders>
              <w:top w:val="single" w:sz="8" w:space="0" w:color="000000"/>
              <w:left w:val="single" w:sz="8" w:space="0" w:color="000000"/>
              <w:bottom w:val="single" w:sz="8" w:space="0" w:color="000000"/>
              <w:right w:val="single" w:sz="8" w:space="0" w:color="000000"/>
            </w:tcBorders>
          </w:tcPr>
          <w:p w14:paraId="72DEDE06"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2b-IV-1 堅守健康的生活規範、態度與價值觀。</w:t>
            </w:r>
          </w:p>
          <w:p w14:paraId="7397CDF5" w14:textId="6AF888EF"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t>3b-IV-3 熟悉大部份的「決策與批判」技能。</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21C52053" w14:textId="5165558E" w:rsidR="00366768" w:rsidRDefault="00366768" w:rsidP="00366768">
            <w:pPr>
              <w:jc w:val="center"/>
              <w:rPr>
                <w:rFonts w:ascii="標楷體" w:eastAsia="標楷體" w:hAnsi="標楷體" w:cs="標楷體"/>
                <w:color w:val="FF0000"/>
                <w:sz w:val="24"/>
                <w:szCs w:val="24"/>
              </w:rPr>
            </w:pPr>
            <w:r w:rsidRPr="006D3577">
              <w:rPr>
                <w:rFonts w:eastAsia="標楷體" w:hint="eastAsia"/>
              </w:rPr>
              <w:t xml:space="preserve">Db-IV-7 </w:t>
            </w:r>
            <w:r w:rsidRPr="006D3577">
              <w:rPr>
                <w:rFonts w:eastAsia="標楷體" w:hint="eastAsia"/>
                <w:bCs/>
                <w:snapToGrid w:val="0"/>
              </w:rPr>
              <w:t>健康性價值觀的建立，色情的辨識與媒體色情訊息的批判能力。</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B7CD0A0"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第一篇有愛無礙</w:t>
            </w:r>
          </w:p>
          <w:p w14:paraId="4E5C3BBA"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第1章揭開「性」的真實面紗</w:t>
            </w:r>
          </w:p>
          <w:p w14:paraId="436C31DA" w14:textId="77777777" w:rsidR="00366768" w:rsidRPr="006D3577" w:rsidRDefault="00366768" w:rsidP="00366768">
            <w:pPr>
              <w:spacing w:line="260" w:lineRule="exact"/>
              <w:jc w:val="left"/>
              <w:rPr>
                <w:b/>
                <w:bCs/>
                <w:snapToGrid w:val="0"/>
              </w:rPr>
            </w:pPr>
            <w:r w:rsidRPr="006D3577">
              <w:rPr>
                <w:rFonts w:ascii="標楷體" w:eastAsia="標楷體" w:hAnsi="標楷體" w:cs="標楷體" w:hint="eastAsia"/>
                <w:b/>
                <w:bCs/>
                <w:snapToGrid w:val="0"/>
              </w:rPr>
              <w:t xml:space="preserve">一、「性」會讓你聯想到什麼？ </w:t>
            </w:r>
          </w:p>
          <w:p w14:paraId="28C14586"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 xml:space="preserve">學生自由分享。 </w:t>
            </w:r>
          </w:p>
          <w:p w14:paraId="1994EA8B"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二、美好健康的性 </w:t>
            </w:r>
          </w:p>
          <w:p w14:paraId="00F68734"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三、性的意涵 </w:t>
            </w:r>
          </w:p>
          <w:p w14:paraId="0CAD8BEB"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四、心動不衝動 </w:t>
            </w:r>
          </w:p>
          <w:p w14:paraId="78DD686C"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五、避免性衝動的策略 </w:t>
            </w:r>
          </w:p>
          <w:p w14:paraId="60FBE976"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六、認清色情 </w:t>
            </w:r>
          </w:p>
          <w:p w14:paraId="3B383D97"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七、色情Q&amp;A </w:t>
            </w:r>
          </w:p>
          <w:p w14:paraId="2275CE6B" w14:textId="77777777" w:rsidR="00366768" w:rsidRDefault="00366768" w:rsidP="00366768">
            <w:pPr>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C7CB68A" w14:textId="779FAF01"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409C1CF"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455CF332"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2.課程相關資料。</w:t>
            </w:r>
          </w:p>
          <w:p w14:paraId="19EAAC91"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5AEB03A0"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77739389" w14:textId="04F6FFDF" w:rsidR="00366768" w:rsidRDefault="00366768" w:rsidP="00366768">
            <w:pPr>
              <w:ind w:left="-22" w:hanging="7"/>
              <w:rPr>
                <w:rFonts w:ascii="標楷體" w:eastAsia="標楷體" w:hAnsi="標楷體" w:cs="標楷體"/>
                <w:noProof/>
                <w:color w:val="FF0000"/>
                <w:sz w:val="24"/>
                <w:szCs w:val="24"/>
              </w:rPr>
            </w:pPr>
            <w:r>
              <w:rPr>
                <w:rFonts w:ascii="標楷體" w:eastAsia="標楷體" w:hAnsi="標楷體" w:cs="標楷體" w:hint="eastAsia"/>
                <w:bCs/>
                <w:snapToGrid w:val="0"/>
              </w:rPr>
              <w:t>5.學習單</w:t>
            </w: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2C2D353"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1.觀察：能否認真聆聽。</w:t>
            </w:r>
          </w:p>
          <w:p w14:paraId="5731CB4D"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2.發表：能認真參與討論。</w:t>
            </w:r>
          </w:p>
          <w:p w14:paraId="2C5132FF"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3.問答：能說出色情對青少年的影響。 4.觀察：能熱烈參與討論並踴躍發言。</w:t>
            </w:r>
          </w:p>
          <w:p w14:paraId="27EFF2F2" w14:textId="77777777" w:rsidR="00366768" w:rsidRPr="00A42EF1" w:rsidRDefault="00366768" w:rsidP="00366768">
            <w:pPr>
              <w:ind w:left="-22" w:hanging="7"/>
              <w:rPr>
                <w:rFonts w:ascii="標楷體" w:eastAsia="標楷體" w:hAnsi="標楷體" w:cs="標楷體"/>
                <w:color w:val="FF0000"/>
                <w:sz w:val="24"/>
                <w:szCs w:val="24"/>
              </w:rPr>
            </w:pP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21E3B4D"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【性別平等教育】</w:t>
            </w:r>
          </w:p>
          <w:p w14:paraId="3B47F146" w14:textId="1CD5CA92"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DFKaiShu-SB-Estd-BF" w:hint="eastAsia"/>
              </w:rPr>
              <w:t>性J7 解析各種媒體所傳遞的性別迷思、偏見與歧視。</w:t>
            </w:r>
          </w:p>
        </w:tc>
        <w:tc>
          <w:tcPr>
            <w:tcW w:w="1784" w:type="dxa"/>
            <w:tcBorders>
              <w:top w:val="single" w:sz="8" w:space="0" w:color="000000"/>
              <w:bottom w:val="single" w:sz="8" w:space="0" w:color="000000"/>
              <w:right w:val="single" w:sz="8" w:space="0" w:color="000000"/>
            </w:tcBorders>
            <w:vAlign w:val="center"/>
          </w:tcPr>
          <w:p w14:paraId="51FFEF95" w14:textId="0C27E575"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sidRPr="00855A21">
              <w:rPr>
                <w:rFonts w:ascii="標楷體" w:eastAsia="標楷體" w:hAnsi="標楷體" w:hint="eastAsia"/>
              </w:rPr>
              <w:t xml:space="preserve">11開學  </w:t>
            </w:r>
          </w:p>
        </w:tc>
      </w:tr>
      <w:tr w:rsidR="00366768" w14:paraId="6C5FF5D4"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00D0BA85" w14:textId="4E1416AE" w:rsidR="00366768" w:rsidRDefault="00366768" w:rsidP="00366768">
            <w:pPr>
              <w:jc w:val="center"/>
              <w:rPr>
                <w:rFonts w:ascii="標楷體" w:eastAsia="標楷體" w:hAnsi="標楷體" w:cs="標楷體"/>
                <w:color w:val="FF0000"/>
                <w:sz w:val="24"/>
                <w:szCs w:val="24"/>
              </w:rPr>
            </w:pPr>
            <w:r w:rsidRPr="004C7166">
              <w:rPr>
                <w:rFonts w:ascii="標楷體" w:eastAsia="標楷體" w:hAnsi="標楷體" w:cs="標楷體" w:hint="eastAsia"/>
                <w:color w:val="auto"/>
                <w:sz w:val="24"/>
                <w:szCs w:val="24"/>
              </w:rPr>
              <w:t xml:space="preserve">第二週   </w:t>
            </w:r>
            <w:r>
              <w:rPr>
                <w:rFonts w:ascii="標楷體" w:eastAsia="標楷體" w:hAnsi="標楷體" w:cs="標楷體"/>
                <w:color w:val="auto"/>
                <w:sz w:val="24"/>
                <w:szCs w:val="24"/>
              </w:rPr>
              <w:t>2/16-2/22</w:t>
            </w:r>
          </w:p>
        </w:tc>
        <w:tc>
          <w:tcPr>
            <w:tcW w:w="1559" w:type="dxa"/>
            <w:tcBorders>
              <w:top w:val="single" w:sz="8" w:space="0" w:color="000000"/>
              <w:left w:val="single" w:sz="8" w:space="0" w:color="000000"/>
              <w:bottom w:val="single" w:sz="8" w:space="0" w:color="000000"/>
              <w:right w:val="single" w:sz="8" w:space="0" w:color="000000"/>
            </w:tcBorders>
          </w:tcPr>
          <w:p w14:paraId="5BAA234C"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2b-IV-1 堅守健康的生活規範、態度與價值觀。</w:t>
            </w:r>
          </w:p>
          <w:p w14:paraId="62903716" w14:textId="2918F8CC"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t>3b-IV-3 熟悉大部份的「決策與批判」技能。</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519E3EBA" w14:textId="379019A7" w:rsidR="00366768" w:rsidRDefault="00366768" w:rsidP="00366768">
            <w:pPr>
              <w:jc w:val="center"/>
              <w:rPr>
                <w:rFonts w:ascii="標楷體" w:eastAsia="標楷體" w:hAnsi="標楷體" w:cs="標楷體"/>
                <w:color w:val="FF0000"/>
                <w:sz w:val="24"/>
                <w:szCs w:val="24"/>
              </w:rPr>
            </w:pPr>
            <w:r w:rsidRPr="006D3577">
              <w:rPr>
                <w:rFonts w:eastAsia="標楷體" w:hint="eastAsia"/>
              </w:rPr>
              <w:t xml:space="preserve">Db-IV-7 </w:t>
            </w:r>
            <w:r w:rsidRPr="006D3577">
              <w:rPr>
                <w:rFonts w:eastAsia="標楷體" w:hint="eastAsia"/>
                <w:bCs/>
                <w:snapToGrid w:val="0"/>
              </w:rPr>
              <w:t>健康性價值觀的建立，色情的辨識與媒體色情訊息的批判能力。</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B9A8FEC"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第一篇有愛無礙</w:t>
            </w:r>
          </w:p>
          <w:p w14:paraId="13901FDD"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第1章揭開「性」的真實面紗</w:t>
            </w:r>
          </w:p>
          <w:p w14:paraId="1B230D92" w14:textId="77777777" w:rsidR="00366768" w:rsidRPr="006D3577" w:rsidRDefault="00366768" w:rsidP="00366768">
            <w:pPr>
              <w:spacing w:line="260" w:lineRule="exact"/>
              <w:jc w:val="left"/>
              <w:rPr>
                <w:b/>
                <w:bCs/>
                <w:snapToGrid w:val="0"/>
              </w:rPr>
            </w:pPr>
            <w:r w:rsidRPr="006D3577">
              <w:rPr>
                <w:rFonts w:ascii="標楷體" w:eastAsia="標楷體" w:hAnsi="標楷體" w:cs="標楷體" w:hint="eastAsia"/>
                <w:b/>
                <w:bCs/>
                <w:snapToGrid w:val="0"/>
              </w:rPr>
              <w:t xml:space="preserve">一、辨識色情媒體的真相 </w:t>
            </w:r>
          </w:p>
          <w:p w14:paraId="2ACC5AEE"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二、踢爆色情絕招──1 </w:t>
            </w:r>
          </w:p>
          <w:p w14:paraId="7CC91B79" w14:textId="77777777" w:rsidR="00366768" w:rsidRPr="006D3577" w:rsidRDefault="00366768" w:rsidP="00366768">
            <w:pPr>
              <w:spacing w:line="260" w:lineRule="exact"/>
              <w:jc w:val="left"/>
            </w:pPr>
            <w:r w:rsidRPr="006D3577">
              <w:rPr>
                <w:rFonts w:ascii="標楷體" w:eastAsia="標楷體" w:hAnsi="標楷體" w:cs="標楷體" w:hint="eastAsia"/>
                <w:b/>
              </w:rPr>
              <w:t>三、踢爆色情絕招──2</w:t>
            </w:r>
            <w:r w:rsidRPr="006D3577">
              <w:rPr>
                <w:rFonts w:ascii="標楷體" w:eastAsia="標楷體" w:hAnsi="標楷體" w:cs="標楷體" w:hint="eastAsia"/>
              </w:rPr>
              <w:t xml:space="preserve"> </w:t>
            </w:r>
          </w:p>
          <w:p w14:paraId="4A2FE7F1"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四、尋求正確資訊管道 </w:t>
            </w:r>
          </w:p>
          <w:p w14:paraId="3ED954EA" w14:textId="77777777" w:rsidR="00366768" w:rsidRDefault="00366768" w:rsidP="00366768">
            <w:pPr>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29B6BB3" w14:textId="2AE1F37A"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9464A84"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58A57076"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2.課程相關資料。</w:t>
            </w:r>
          </w:p>
          <w:p w14:paraId="5DD835C8"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4A942E78"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0F7F91F0" w14:textId="46E30B3A" w:rsidR="00366768" w:rsidRDefault="00366768" w:rsidP="00366768">
            <w:pPr>
              <w:ind w:left="-22" w:hanging="7"/>
              <w:rPr>
                <w:rFonts w:ascii="標楷體" w:eastAsia="標楷體" w:hAnsi="標楷體" w:cs="標楷體"/>
                <w:noProof/>
                <w:color w:val="FF0000"/>
                <w:sz w:val="24"/>
                <w:szCs w:val="24"/>
              </w:rPr>
            </w:pPr>
            <w:r>
              <w:rPr>
                <w:rFonts w:ascii="標楷體" w:eastAsia="標楷體" w:hAnsi="標楷體" w:cs="標楷體" w:hint="eastAsia"/>
                <w:bCs/>
                <w:snapToGrid w:val="0"/>
              </w:rPr>
              <w:t>5.學習單</w:t>
            </w: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042873A"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1.問答」：能說出面對色情的正確方法。</w:t>
            </w:r>
          </w:p>
          <w:p w14:paraId="2C0E6AD9" w14:textId="234A9E14"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bCs/>
                <w:snapToGrid w:val="0"/>
              </w:rPr>
              <w:t>2.觀察：能熱烈參與討論並踴躍發言。</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09F2F39"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【性別平等教育】</w:t>
            </w:r>
          </w:p>
          <w:p w14:paraId="4025C553" w14:textId="75E35BE5"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DFKaiShu-SB-Estd-BF" w:hint="eastAsia"/>
              </w:rPr>
              <w:t>性J4 認識身體自主權相關議題，維護自己與尊重他人的身體自主權。</w:t>
            </w:r>
          </w:p>
        </w:tc>
        <w:tc>
          <w:tcPr>
            <w:tcW w:w="1784" w:type="dxa"/>
            <w:tcBorders>
              <w:top w:val="single" w:sz="8" w:space="0" w:color="000000"/>
              <w:bottom w:val="single" w:sz="8" w:space="0" w:color="000000"/>
              <w:right w:val="single" w:sz="8" w:space="0" w:color="000000"/>
            </w:tcBorders>
            <w:vAlign w:val="center"/>
          </w:tcPr>
          <w:p w14:paraId="040FC75D" w14:textId="4CBD13E0"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Pr>
                <w:rFonts w:ascii="標楷體" w:eastAsia="標楷體" w:hAnsi="標楷體" w:hint="eastAsia"/>
              </w:rPr>
              <w:t xml:space="preserve">20寒假作業抽查  </w:t>
            </w:r>
            <w:r>
              <w:rPr>
                <w:rFonts w:ascii="標楷體" w:eastAsia="標楷體" w:hAnsi="標楷體" w:hint="eastAsia"/>
              </w:rPr>
              <w:br/>
              <w:t>19-20九年級第3次複習考(南一B1-B5)</w:t>
            </w:r>
          </w:p>
        </w:tc>
      </w:tr>
      <w:tr w:rsidR="00366768" w14:paraId="63D2E862"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7FE7358E" w14:textId="63E452ED" w:rsidR="00366768" w:rsidRDefault="00366768" w:rsidP="00366768">
            <w:pPr>
              <w:jc w:val="center"/>
              <w:rPr>
                <w:rFonts w:ascii="標楷體" w:eastAsia="標楷體" w:hAnsi="標楷體" w:cs="標楷體"/>
                <w:color w:val="FF0000"/>
                <w:sz w:val="24"/>
                <w:szCs w:val="24"/>
              </w:rPr>
            </w:pPr>
            <w:r w:rsidRPr="004C7166">
              <w:rPr>
                <w:rFonts w:ascii="標楷體" w:eastAsia="標楷體" w:hAnsi="標楷體" w:cs="標楷體" w:hint="eastAsia"/>
                <w:color w:val="auto"/>
                <w:sz w:val="24"/>
                <w:szCs w:val="24"/>
              </w:rPr>
              <w:t>第三週</w:t>
            </w:r>
            <w:r>
              <w:rPr>
                <w:rFonts w:ascii="標楷體" w:eastAsia="標楷體" w:hAnsi="標楷體" w:cs="標楷體" w:hint="eastAsia"/>
                <w:color w:val="auto"/>
                <w:sz w:val="24"/>
                <w:szCs w:val="24"/>
              </w:rPr>
              <w:t xml:space="preserve">   </w:t>
            </w:r>
            <w:r>
              <w:rPr>
                <w:rFonts w:ascii="標楷體" w:eastAsia="標楷體" w:hAnsi="標楷體" w:cs="標楷體"/>
                <w:color w:val="auto"/>
                <w:sz w:val="24"/>
                <w:szCs w:val="24"/>
              </w:rPr>
              <w:t>2/23-3/1</w:t>
            </w:r>
          </w:p>
        </w:tc>
        <w:tc>
          <w:tcPr>
            <w:tcW w:w="1559" w:type="dxa"/>
            <w:tcBorders>
              <w:top w:val="single" w:sz="8" w:space="0" w:color="000000"/>
              <w:left w:val="single" w:sz="8" w:space="0" w:color="000000"/>
              <w:bottom w:val="single" w:sz="8" w:space="0" w:color="000000"/>
              <w:right w:val="single" w:sz="8" w:space="0" w:color="000000"/>
            </w:tcBorders>
          </w:tcPr>
          <w:p w14:paraId="3E0D69F3" w14:textId="77777777" w:rsidR="00366768" w:rsidRPr="00BE5C97" w:rsidRDefault="00366768" w:rsidP="00366768">
            <w:pPr>
              <w:autoSpaceDE w:val="0"/>
              <w:autoSpaceDN w:val="0"/>
              <w:adjustRightInd w:val="0"/>
              <w:jc w:val="left"/>
              <w:rPr>
                <w:rFonts w:asciiTheme="minorEastAsia" w:hAnsiTheme="minorEastAsia" w:cs="DFYuanStd-W3"/>
              </w:rPr>
            </w:pPr>
            <w:r w:rsidRPr="00BE5C97">
              <w:rPr>
                <w:rFonts w:eastAsia="標楷體" w:hint="eastAsia"/>
                <w:color w:val="auto"/>
              </w:rPr>
              <w:t xml:space="preserve">Db-IV-1 </w:t>
            </w:r>
            <w:r w:rsidRPr="00BE5C97">
              <w:rPr>
                <w:rFonts w:eastAsia="標楷體" w:hint="eastAsia"/>
                <w:color w:val="auto"/>
              </w:rPr>
              <w:t>生殖器官的構造、功能與保健及懷孕生理、優生保健。</w:t>
            </w:r>
          </w:p>
          <w:p w14:paraId="23A65FD4" w14:textId="77777777" w:rsidR="00366768" w:rsidRPr="00BE5C97" w:rsidRDefault="00366768" w:rsidP="00366768">
            <w:pPr>
              <w:autoSpaceDE w:val="0"/>
              <w:autoSpaceDN w:val="0"/>
              <w:adjustRightInd w:val="0"/>
              <w:jc w:val="left"/>
              <w:rPr>
                <w:rFonts w:asciiTheme="minorEastAsia" w:hAnsiTheme="minorEastAsia" w:cs="DFYuanStd-W3"/>
              </w:rPr>
            </w:pPr>
            <w:r w:rsidRPr="00BE5C97">
              <w:rPr>
                <w:rFonts w:eastAsia="標楷體" w:hint="eastAsia"/>
                <w:color w:val="auto"/>
              </w:rPr>
              <w:lastRenderedPageBreak/>
              <w:t xml:space="preserve">Db-IV-5 </w:t>
            </w:r>
            <w:r w:rsidRPr="00BE5C97">
              <w:rPr>
                <w:rFonts w:eastAsia="標楷體" w:hint="eastAsia"/>
                <w:color w:val="auto"/>
              </w:rPr>
              <w:t>身體自主權維護的立場表達與行動，以及交友約會安全策略。</w:t>
            </w:r>
          </w:p>
          <w:p w14:paraId="63FE88C9" w14:textId="40B7059B" w:rsidR="00366768" w:rsidRDefault="00366768" w:rsidP="00366768">
            <w:pPr>
              <w:jc w:val="center"/>
              <w:rPr>
                <w:rFonts w:ascii="標楷體" w:eastAsia="標楷體" w:hAnsi="標楷體" w:cs="標楷體"/>
                <w:color w:val="FF0000"/>
                <w:sz w:val="24"/>
                <w:szCs w:val="24"/>
              </w:rPr>
            </w:pPr>
            <w:r w:rsidRPr="00BE5C97">
              <w:rPr>
                <w:rFonts w:eastAsia="標楷體" w:hint="eastAsia"/>
                <w:color w:val="auto"/>
              </w:rPr>
              <w:t xml:space="preserve">Db-IV-6 </w:t>
            </w:r>
            <w:r w:rsidRPr="00BE5C97">
              <w:rPr>
                <w:rFonts w:eastAsia="標楷體" w:hint="eastAsia"/>
                <w:color w:val="auto"/>
              </w:rPr>
              <w:t>青少年性行為之法律規範與明智抉擇。</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2E34F92E" w14:textId="77777777" w:rsidR="00366768" w:rsidRPr="00BE5C97" w:rsidRDefault="00366768" w:rsidP="00366768">
            <w:pPr>
              <w:autoSpaceDE w:val="0"/>
              <w:autoSpaceDN w:val="0"/>
              <w:adjustRightInd w:val="0"/>
              <w:jc w:val="left"/>
              <w:rPr>
                <w:rFonts w:asciiTheme="minorEastAsia" w:hAnsiTheme="minorEastAsia" w:cs="DFYuanStd-W3"/>
              </w:rPr>
            </w:pPr>
            <w:r w:rsidRPr="00BE5C97">
              <w:rPr>
                <w:rFonts w:ascii="標楷體" w:eastAsia="標楷體" w:hAnsi="標楷體" w:cs="標楷體" w:hint="eastAsia"/>
                <w:color w:val="auto"/>
              </w:rPr>
              <w:lastRenderedPageBreak/>
              <w:t>1a-IV-3 評估內在與外在的行為對健康造成的衝擊與風險。</w:t>
            </w:r>
          </w:p>
          <w:p w14:paraId="41482790" w14:textId="77777777" w:rsidR="00366768" w:rsidRPr="00BE5C97" w:rsidRDefault="00366768" w:rsidP="00366768">
            <w:pPr>
              <w:autoSpaceDE w:val="0"/>
              <w:autoSpaceDN w:val="0"/>
              <w:adjustRightInd w:val="0"/>
              <w:jc w:val="left"/>
              <w:rPr>
                <w:rFonts w:asciiTheme="minorEastAsia" w:hAnsiTheme="minorEastAsia" w:cs="DFYuanStd-W3"/>
              </w:rPr>
            </w:pPr>
            <w:r w:rsidRPr="00BE5C97">
              <w:rPr>
                <w:rFonts w:ascii="標楷體" w:eastAsia="標楷體" w:hAnsi="標楷體" w:cs="標楷體" w:hint="eastAsia"/>
                <w:color w:val="auto"/>
              </w:rPr>
              <w:t>2a-IV-2 自主思考健康問題所造</w:t>
            </w:r>
            <w:r w:rsidRPr="00BE5C97">
              <w:rPr>
                <w:rFonts w:ascii="標楷體" w:eastAsia="標楷體" w:hAnsi="標楷體" w:cs="標楷體" w:hint="eastAsia"/>
                <w:color w:val="auto"/>
              </w:rPr>
              <w:lastRenderedPageBreak/>
              <w:t>成的威脅感與嚴重性。</w:t>
            </w:r>
          </w:p>
          <w:p w14:paraId="36D27F21" w14:textId="08228E97" w:rsidR="00366768" w:rsidRDefault="00366768" w:rsidP="00366768">
            <w:pPr>
              <w:jc w:val="center"/>
              <w:rPr>
                <w:rFonts w:ascii="標楷體" w:eastAsia="標楷體" w:hAnsi="標楷體" w:cs="標楷體"/>
                <w:color w:val="FF0000"/>
                <w:sz w:val="24"/>
                <w:szCs w:val="24"/>
              </w:rPr>
            </w:pPr>
            <w:r w:rsidRPr="00BE5C97">
              <w:rPr>
                <w:rFonts w:ascii="標楷體" w:eastAsia="標楷體" w:hAnsi="標楷體" w:cs="標楷體" w:hint="eastAsia"/>
                <w:color w:val="auto"/>
              </w:rPr>
              <w:t>3b-IV-4 因應不同的生活情境，善用各種生活技能，解決健康問題。</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6362597" w14:textId="77777777" w:rsidR="00366768" w:rsidRPr="00BE5C97" w:rsidRDefault="00366768" w:rsidP="00366768">
            <w:pPr>
              <w:spacing w:line="260" w:lineRule="exact"/>
              <w:jc w:val="left"/>
            </w:pPr>
            <w:r w:rsidRPr="00BE5C97">
              <w:rPr>
                <w:rFonts w:ascii="標楷體" w:eastAsia="標楷體" w:hAnsi="標楷體" w:cs="標楷體" w:hint="eastAsia"/>
                <w:bCs/>
                <w:snapToGrid w:val="0"/>
                <w:color w:val="auto"/>
              </w:rPr>
              <w:lastRenderedPageBreak/>
              <w:t>第一篇有愛無礙</w:t>
            </w:r>
          </w:p>
          <w:p w14:paraId="764CF5F5" w14:textId="77777777" w:rsidR="00366768" w:rsidRPr="00BE5C97" w:rsidRDefault="00366768" w:rsidP="00366768">
            <w:pPr>
              <w:spacing w:line="260" w:lineRule="exact"/>
              <w:jc w:val="left"/>
            </w:pPr>
            <w:r w:rsidRPr="00BE5C97">
              <w:rPr>
                <w:rFonts w:ascii="標楷體" w:eastAsia="標楷體" w:hAnsi="標楷體" w:cs="標楷體" w:hint="eastAsia"/>
                <w:bCs/>
                <w:snapToGrid w:val="0"/>
                <w:color w:val="auto"/>
              </w:rPr>
              <w:t>第2章真愛要等待</w:t>
            </w:r>
          </w:p>
          <w:p w14:paraId="0184AB9F" w14:textId="77777777" w:rsidR="00366768" w:rsidRPr="00BE5C97" w:rsidRDefault="00366768" w:rsidP="00366768">
            <w:pPr>
              <w:spacing w:line="260" w:lineRule="exact"/>
              <w:jc w:val="left"/>
              <w:rPr>
                <w:rFonts w:asciiTheme="minorEastAsia" w:hAnsiTheme="minorEastAsia"/>
                <w:b/>
              </w:rPr>
            </w:pPr>
            <w:r w:rsidRPr="00BE5C97">
              <w:rPr>
                <w:rFonts w:ascii="標楷體" w:eastAsia="標楷體" w:hAnsi="標楷體" w:cs="標楷體" w:hint="eastAsia"/>
                <w:b/>
                <w:color w:val="auto"/>
              </w:rPr>
              <w:t xml:space="preserve">一、親密關係的抉擇 </w:t>
            </w:r>
          </w:p>
          <w:p w14:paraId="218F0FED" w14:textId="474F8A57" w:rsidR="00366768" w:rsidRPr="00BE5C97" w:rsidRDefault="00366768" w:rsidP="00366768">
            <w:pPr>
              <w:autoSpaceDE w:val="0"/>
              <w:autoSpaceDN w:val="0"/>
              <w:adjustRightInd w:val="0"/>
              <w:jc w:val="left"/>
              <w:rPr>
                <w:rFonts w:asciiTheme="minorEastAsia" w:hAnsiTheme="minorEastAsia" w:cs="DFYuanStd-W3"/>
              </w:rPr>
            </w:pPr>
            <w:r w:rsidRPr="00BE5C97">
              <w:rPr>
                <w:rFonts w:ascii="標楷體" w:eastAsia="標楷體" w:hAnsi="標楷體" w:cs="標楷體" w:hint="eastAsia"/>
                <w:color w:val="auto"/>
              </w:rPr>
              <w:t>交往中的情侶，應該互相溝通討論出兩人交往的界線，尊重彼此的選擇。</w:t>
            </w:r>
          </w:p>
          <w:p w14:paraId="5121A26E" w14:textId="77777777" w:rsidR="00366768" w:rsidRPr="00BE5C97" w:rsidRDefault="00366768" w:rsidP="00366768">
            <w:pPr>
              <w:spacing w:line="260" w:lineRule="exact"/>
              <w:jc w:val="left"/>
              <w:rPr>
                <w:rFonts w:asciiTheme="minorEastAsia" w:hAnsiTheme="minorEastAsia"/>
                <w:b/>
              </w:rPr>
            </w:pPr>
            <w:r w:rsidRPr="00BE5C97">
              <w:rPr>
                <w:rFonts w:ascii="標楷體" w:eastAsia="標楷體" w:hAnsi="標楷體" w:cs="標楷體" w:hint="eastAsia"/>
                <w:b/>
                <w:color w:val="auto"/>
              </w:rPr>
              <w:lastRenderedPageBreak/>
              <w:t xml:space="preserve">二、抉擇練習題 </w:t>
            </w:r>
          </w:p>
          <w:p w14:paraId="4463F559" w14:textId="7BE736D4" w:rsidR="00366768" w:rsidRDefault="00366768" w:rsidP="00366768">
            <w:pPr>
              <w:rPr>
                <w:rFonts w:ascii="標楷體" w:eastAsia="標楷體" w:hAnsi="標楷體" w:cs="標楷體"/>
                <w:color w:val="FF0000"/>
                <w:sz w:val="24"/>
                <w:szCs w:val="24"/>
              </w:rPr>
            </w:pPr>
            <w:r w:rsidRPr="00BE5C97">
              <w:rPr>
                <w:rFonts w:ascii="標楷體" w:eastAsia="標楷體" w:hAnsi="標楷體" w:cs="標楷體" w:hint="eastAsia"/>
                <w:color w:val="auto"/>
              </w:rPr>
              <w:t>同學現階段的生理心理都尚未成熟，千萬不要輕易做決定，等到雙方都已經準備好又有能力可以負責，才能體驗性的美好。</w:t>
            </w: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9C82170" w14:textId="7FECE440" w:rsidR="00366768" w:rsidRDefault="00366768" w:rsidP="00366768">
            <w:pPr>
              <w:ind w:left="317" w:hanging="317"/>
              <w:jc w:val="center"/>
              <w:rPr>
                <w:rFonts w:ascii="標楷體" w:eastAsia="標楷體" w:hAnsi="標楷體" w:cs="標楷體"/>
                <w:color w:val="FF0000"/>
                <w:sz w:val="24"/>
                <w:szCs w:val="24"/>
              </w:rPr>
            </w:pPr>
            <w:r w:rsidRPr="00BE5C97">
              <w:rPr>
                <w:rFonts w:ascii="標楷體" w:eastAsia="標楷體" w:hAnsi="標楷體" w:cs="標楷體" w:hint="eastAsia"/>
                <w:bCs/>
                <w:snapToGrid w:val="0"/>
                <w:color w:val="auto"/>
              </w:rPr>
              <w:lastRenderedPageBreak/>
              <w:t>3</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DFD64C9" w14:textId="77777777" w:rsidR="00366768" w:rsidRPr="00BE5C97" w:rsidRDefault="00366768" w:rsidP="00366768">
            <w:pPr>
              <w:spacing w:line="260" w:lineRule="exact"/>
              <w:jc w:val="left"/>
              <w:rPr>
                <w:bCs/>
                <w:snapToGrid w:val="0"/>
              </w:rPr>
            </w:pPr>
            <w:r w:rsidRPr="00BE5C97">
              <w:rPr>
                <w:rFonts w:ascii="標楷體" w:eastAsia="標楷體" w:hAnsi="標楷體" w:cs="標楷體" w:hint="eastAsia"/>
                <w:bCs/>
                <w:snapToGrid w:val="0"/>
                <w:color w:val="auto"/>
              </w:rPr>
              <w:t>1.課本。</w:t>
            </w:r>
          </w:p>
          <w:p w14:paraId="3D103E79" w14:textId="77777777" w:rsidR="00366768" w:rsidRPr="00BE5C97" w:rsidRDefault="00366768" w:rsidP="00366768">
            <w:pPr>
              <w:spacing w:line="260" w:lineRule="exact"/>
              <w:jc w:val="left"/>
              <w:rPr>
                <w:bCs/>
                <w:snapToGrid w:val="0"/>
              </w:rPr>
            </w:pPr>
            <w:r w:rsidRPr="00BE5C97">
              <w:rPr>
                <w:rFonts w:ascii="標楷體" w:eastAsia="標楷體" w:hAnsi="標楷體" w:cs="標楷體" w:hint="eastAsia"/>
                <w:bCs/>
                <w:snapToGrid w:val="0"/>
                <w:color w:val="auto"/>
              </w:rPr>
              <w:t>2.課程相關資料。</w:t>
            </w:r>
          </w:p>
          <w:p w14:paraId="08AEB293" w14:textId="07ED061C" w:rsidR="00366768" w:rsidRDefault="00366768" w:rsidP="00366768">
            <w:pPr>
              <w:ind w:left="-22" w:hanging="7"/>
              <w:rPr>
                <w:rFonts w:ascii="標楷體" w:eastAsia="標楷體" w:hAnsi="標楷體" w:cs="標楷體"/>
                <w:bCs/>
                <w:snapToGrid w:val="0"/>
                <w:color w:val="auto"/>
              </w:rPr>
            </w:pPr>
            <w:r w:rsidRPr="00BE5C97">
              <w:rPr>
                <w:rFonts w:ascii="標楷體" w:eastAsia="標楷體" w:hAnsi="標楷體" w:cs="標楷體" w:hint="eastAsia"/>
                <w:bCs/>
                <w:snapToGrid w:val="0"/>
                <w:color w:val="auto"/>
              </w:rPr>
              <w:t>3.教用版電子教科書。</w:t>
            </w:r>
          </w:p>
          <w:p w14:paraId="621AD03C" w14:textId="509E8183"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1DB791D1" w14:textId="75A133E5"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661C762" w14:textId="3FB3E69A" w:rsidR="00366768" w:rsidRPr="00A42EF1" w:rsidRDefault="00366768" w:rsidP="00366768">
            <w:pPr>
              <w:ind w:left="-22" w:hanging="7"/>
              <w:rPr>
                <w:rFonts w:ascii="標楷體" w:eastAsia="標楷體" w:hAnsi="標楷體" w:cs="標楷體"/>
                <w:color w:val="FF0000"/>
                <w:sz w:val="24"/>
                <w:szCs w:val="24"/>
              </w:rPr>
            </w:pPr>
            <w:r w:rsidRPr="00BE5C97">
              <w:rPr>
                <w:rFonts w:ascii="標楷體" w:eastAsia="標楷體" w:hAnsi="標楷體" w:cs="標楷體" w:hint="eastAsia"/>
                <w:bCs/>
                <w:snapToGrid w:val="0"/>
                <w:color w:val="auto"/>
              </w:rPr>
              <w:t>1.觀察：是否能認真聽課</w:t>
            </w:r>
            <w:r>
              <w:rPr>
                <w:rFonts w:ascii="標楷體" w:eastAsia="標楷體" w:hAnsi="標楷體" w:cs="標楷體" w:hint="eastAsia"/>
                <w:bCs/>
                <w:snapToGrid w:val="0"/>
                <w:color w:val="auto"/>
              </w:rPr>
              <w:t>。</w:t>
            </w:r>
            <w:r w:rsidRPr="00BE5C97">
              <w:rPr>
                <w:rFonts w:ascii="標楷體" w:eastAsia="標楷體" w:hAnsi="標楷體" w:cs="標楷體" w:hint="eastAsia"/>
                <w:bCs/>
                <w:snapToGrid w:val="0"/>
                <w:color w:val="auto"/>
              </w:rPr>
              <w:t>2.問答：是否能主動分享自己的想法。</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73A274F7" w14:textId="77777777" w:rsidR="00366768" w:rsidRPr="000C438D" w:rsidRDefault="00366768" w:rsidP="00366768">
            <w:pPr>
              <w:spacing w:line="260" w:lineRule="exact"/>
              <w:jc w:val="left"/>
              <w:rPr>
                <w:b/>
                <w:color w:val="00B050"/>
              </w:rPr>
            </w:pPr>
            <w:r w:rsidRPr="000C438D">
              <w:rPr>
                <w:rFonts w:ascii="標楷體" w:eastAsia="標楷體" w:hAnsi="標楷體" w:cs="DFKaiShu-SB-Estd-BF" w:hint="eastAsia"/>
                <w:b/>
                <w:color w:val="00B050"/>
              </w:rPr>
              <w:t>【生命教育】</w:t>
            </w:r>
          </w:p>
          <w:p w14:paraId="102AC6E2" w14:textId="3A6E0B76" w:rsidR="00366768" w:rsidRPr="00A42EF1" w:rsidRDefault="00366768" w:rsidP="00366768">
            <w:pPr>
              <w:ind w:left="-22" w:hanging="7"/>
              <w:rPr>
                <w:rFonts w:ascii="標楷體" w:eastAsia="標楷體" w:hAnsi="標楷體" w:cs="標楷體"/>
                <w:color w:val="FF0000"/>
                <w:sz w:val="24"/>
                <w:szCs w:val="24"/>
              </w:rPr>
            </w:pPr>
            <w:r>
              <w:rPr>
                <w:rFonts w:ascii="標楷體" w:eastAsia="標楷體" w:hAnsi="標楷體" w:cs="DFKaiShu-SB-Estd-BF" w:hint="eastAsia"/>
                <w:color w:val="auto"/>
              </w:rPr>
              <w:t>生J6 察覺知性與感性的衝突，尋求知、情、意、行統整之途徑。</w:t>
            </w:r>
          </w:p>
        </w:tc>
        <w:tc>
          <w:tcPr>
            <w:tcW w:w="1784" w:type="dxa"/>
            <w:tcBorders>
              <w:top w:val="single" w:sz="8" w:space="0" w:color="000000"/>
              <w:bottom w:val="single" w:sz="8" w:space="0" w:color="000000"/>
              <w:right w:val="single" w:sz="8" w:space="0" w:color="000000"/>
            </w:tcBorders>
          </w:tcPr>
          <w:p w14:paraId="4F9C0BF2" w14:textId="77777777"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sidRPr="00500692">
              <w:rPr>
                <w:rFonts w:ascii="標楷體" w:eastAsia="標楷體" w:hAnsi="標楷體" w:cs="標楷體"/>
                <w:sz w:val="24"/>
                <w:szCs w:val="24"/>
              </w:rPr>
              <w:t>□</w:t>
            </w:r>
            <w:r>
              <w:rPr>
                <w:rFonts w:ascii="標楷體" w:eastAsia="標楷體" w:hAnsi="標楷體" w:cs="標楷體" w:hint="eastAsia"/>
                <w:sz w:val="24"/>
                <w:szCs w:val="24"/>
              </w:rPr>
              <w:t>實施跨領域或</w:t>
            </w:r>
            <w:r w:rsidRPr="00FC25E5">
              <w:rPr>
                <w:rFonts w:ascii="標楷體" w:eastAsia="標楷體" w:hAnsi="標楷體" w:cs="標楷體" w:hint="eastAsia"/>
                <w:color w:val="auto"/>
                <w:sz w:val="24"/>
                <w:szCs w:val="24"/>
              </w:rPr>
              <w:t>跨</w:t>
            </w:r>
            <w:r w:rsidRPr="00500692">
              <w:rPr>
                <w:rFonts w:ascii="標楷體" w:eastAsia="標楷體" w:hAnsi="標楷體" w:cs="標楷體" w:hint="eastAsia"/>
                <w:sz w:val="24"/>
                <w:szCs w:val="24"/>
              </w:rPr>
              <w:t>科目</w:t>
            </w:r>
            <w:r w:rsidRPr="00500692">
              <w:rPr>
                <w:rFonts w:ascii="標楷體" w:eastAsia="標楷體" w:hAnsi="標楷體" w:cs="標楷體"/>
                <w:sz w:val="24"/>
                <w:szCs w:val="24"/>
              </w:rPr>
              <w:t>協同</w:t>
            </w:r>
            <w:r w:rsidRPr="00500692">
              <w:rPr>
                <w:rFonts w:ascii="標楷體" w:eastAsia="標楷體" w:hAnsi="標楷體" w:cs="標楷體" w:hint="eastAsia"/>
                <w:sz w:val="24"/>
                <w:szCs w:val="24"/>
              </w:rPr>
              <w:t>教學(需另申請授課鐘點費者)</w:t>
            </w:r>
          </w:p>
          <w:p w14:paraId="3083181C" w14:textId="77777777" w:rsidR="00366768" w:rsidRPr="00500692" w:rsidRDefault="00366768" w:rsidP="00366768">
            <w:pPr>
              <w:adjustRightInd w:val="0"/>
              <w:snapToGrid w:val="0"/>
              <w:spacing w:line="0" w:lineRule="atLeast"/>
              <w:ind w:left="120" w:hangingChars="50" w:hanging="120"/>
              <w:jc w:val="left"/>
              <w:rPr>
                <w:rFonts w:ascii="標楷體" w:eastAsia="標楷體" w:hAnsi="標楷體" w:cs="標楷體"/>
                <w:sz w:val="24"/>
                <w:szCs w:val="24"/>
              </w:rPr>
            </w:pPr>
            <w:r w:rsidRPr="00500692">
              <w:rPr>
                <w:rFonts w:ascii="標楷體" w:eastAsia="標楷體" w:hAnsi="標楷體" w:cs="標楷體" w:hint="eastAsia"/>
                <w:sz w:val="24"/>
                <w:szCs w:val="24"/>
              </w:rPr>
              <w:t>1.協同科目：</w:t>
            </w:r>
          </w:p>
          <w:p w14:paraId="3040B1CE" w14:textId="77777777" w:rsidR="00366768" w:rsidRPr="00500692" w:rsidRDefault="00366768" w:rsidP="00366768">
            <w:pPr>
              <w:adjustRightInd w:val="0"/>
              <w:snapToGrid w:val="0"/>
              <w:spacing w:line="0" w:lineRule="atLeast"/>
              <w:jc w:val="left"/>
              <w:rPr>
                <w:rFonts w:ascii="標楷體" w:eastAsia="標楷體" w:hAnsi="標楷體" w:cs="標楷體"/>
                <w:sz w:val="24"/>
                <w:szCs w:val="24"/>
                <w:u w:val="single"/>
              </w:rPr>
            </w:pPr>
            <w:r w:rsidRPr="00500692">
              <w:rPr>
                <w:rFonts w:ascii="標楷體" w:eastAsia="標楷體" w:hAnsi="標楷體" w:cs="標楷體" w:hint="eastAsia"/>
                <w:sz w:val="24"/>
                <w:szCs w:val="24"/>
                <w:u w:val="single"/>
              </w:rPr>
              <w:lastRenderedPageBreak/>
              <w:t xml:space="preserve"> ＿       ＿ </w:t>
            </w:r>
          </w:p>
          <w:p w14:paraId="3CF1F830" w14:textId="77777777" w:rsidR="00366768" w:rsidRPr="00500692" w:rsidRDefault="00366768" w:rsidP="00366768">
            <w:pPr>
              <w:adjustRightInd w:val="0"/>
              <w:snapToGrid w:val="0"/>
              <w:spacing w:line="0" w:lineRule="atLeast"/>
              <w:ind w:hanging="7"/>
              <w:jc w:val="left"/>
              <w:rPr>
                <w:rFonts w:ascii="標楷體" w:eastAsia="標楷體" w:hAnsi="標楷體" w:cs="標楷體"/>
                <w:sz w:val="24"/>
                <w:szCs w:val="24"/>
                <w:u w:val="single"/>
              </w:rPr>
            </w:pPr>
            <w:r w:rsidRPr="00500692">
              <w:rPr>
                <w:rFonts w:ascii="標楷體" w:eastAsia="標楷體" w:hAnsi="標楷體" w:cs="標楷體" w:hint="eastAsia"/>
                <w:sz w:val="24"/>
                <w:szCs w:val="24"/>
              </w:rPr>
              <w:t>2.協同</w:t>
            </w:r>
            <w:r w:rsidRPr="00500692">
              <w:rPr>
                <w:rFonts w:ascii="標楷體" w:eastAsia="標楷體" w:hAnsi="標楷體" w:cs="標楷體"/>
                <w:sz w:val="24"/>
                <w:szCs w:val="24"/>
              </w:rPr>
              <w:t>節數</w:t>
            </w:r>
            <w:r w:rsidRPr="00500692">
              <w:rPr>
                <w:rFonts w:ascii="標楷體" w:eastAsia="標楷體" w:hAnsi="標楷體" w:cs="標楷體" w:hint="eastAsia"/>
                <w:sz w:val="24"/>
                <w:szCs w:val="24"/>
              </w:rPr>
              <w:t>：</w:t>
            </w:r>
          </w:p>
          <w:p w14:paraId="541C7C21" w14:textId="29CB26CD"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sidRPr="00500692">
              <w:rPr>
                <w:rFonts w:ascii="標楷體" w:eastAsia="標楷體" w:hAnsi="標楷體" w:cs="標楷體" w:hint="eastAsia"/>
                <w:sz w:val="24"/>
                <w:szCs w:val="24"/>
                <w:u w:val="single"/>
              </w:rPr>
              <w:t>＿      ＿＿</w:t>
            </w:r>
          </w:p>
        </w:tc>
      </w:tr>
      <w:tr w:rsidR="00366768" w14:paraId="48AC8F02"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36A1C7A6" w14:textId="77777777" w:rsidR="00366768" w:rsidRPr="004C7166" w:rsidRDefault="00366768" w:rsidP="00366768">
            <w:pPr>
              <w:spacing w:line="280" w:lineRule="exact"/>
              <w:jc w:val="center"/>
              <w:rPr>
                <w:rFonts w:ascii="標楷體" w:eastAsia="標楷體" w:hAnsi="標楷體" w:cs="標楷體"/>
                <w:color w:val="auto"/>
                <w:sz w:val="24"/>
                <w:szCs w:val="24"/>
              </w:rPr>
            </w:pPr>
            <w:r w:rsidRPr="004C7166">
              <w:rPr>
                <w:rFonts w:ascii="標楷體" w:eastAsia="標楷體" w:hAnsi="標楷體" w:cs="標楷體" w:hint="eastAsia"/>
                <w:color w:val="auto"/>
                <w:sz w:val="24"/>
                <w:szCs w:val="24"/>
              </w:rPr>
              <w:lastRenderedPageBreak/>
              <w:t>第四週</w:t>
            </w:r>
          </w:p>
          <w:p w14:paraId="55C0CE28" w14:textId="777504EA" w:rsidR="00366768" w:rsidRDefault="00366768" w:rsidP="00366768">
            <w:pPr>
              <w:jc w:val="center"/>
              <w:rPr>
                <w:rFonts w:ascii="標楷體" w:eastAsia="標楷體" w:hAnsi="標楷體" w:cs="標楷體"/>
                <w:color w:val="FF0000"/>
                <w:sz w:val="24"/>
                <w:szCs w:val="24"/>
              </w:rPr>
            </w:pPr>
            <w:r>
              <w:rPr>
                <w:rFonts w:ascii="標楷體" w:eastAsia="標楷體" w:hAnsi="標楷體" w:cs="標楷體"/>
                <w:color w:val="auto"/>
                <w:sz w:val="24"/>
                <w:szCs w:val="24"/>
              </w:rPr>
              <w:t>3/2-3/8</w:t>
            </w:r>
          </w:p>
        </w:tc>
        <w:tc>
          <w:tcPr>
            <w:tcW w:w="1559" w:type="dxa"/>
            <w:tcBorders>
              <w:top w:val="single" w:sz="8" w:space="0" w:color="000000"/>
              <w:left w:val="single" w:sz="8" w:space="0" w:color="000000"/>
              <w:bottom w:val="single" w:sz="8" w:space="0" w:color="000000"/>
              <w:right w:val="single" w:sz="8" w:space="0" w:color="000000"/>
            </w:tcBorders>
          </w:tcPr>
          <w:p w14:paraId="485EF0FC" w14:textId="77777777" w:rsidR="00366768" w:rsidRPr="00BE5C97" w:rsidRDefault="00366768" w:rsidP="00366768">
            <w:pPr>
              <w:autoSpaceDE w:val="0"/>
              <w:autoSpaceDN w:val="0"/>
              <w:adjustRightInd w:val="0"/>
              <w:jc w:val="left"/>
              <w:rPr>
                <w:rFonts w:asciiTheme="minorEastAsia" w:hAnsiTheme="minorEastAsia" w:cs="DFYuanStd-W3"/>
              </w:rPr>
            </w:pPr>
            <w:r w:rsidRPr="00BE5C97">
              <w:rPr>
                <w:rFonts w:eastAsia="標楷體" w:hint="eastAsia"/>
                <w:color w:val="auto"/>
              </w:rPr>
              <w:t xml:space="preserve">Db-IV-1 </w:t>
            </w:r>
            <w:r w:rsidRPr="00BE5C97">
              <w:rPr>
                <w:rFonts w:eastAsia="標楷體" w:hint="eastAsia"/>
                <w:color w:val="auto"/>
              </w:rPr>
              <w:t>生殖器官的構造、功能與保健及懷孕生理、優生保健。</w:t>
            </w:r>
          </w:p>
          <w:p w14:paraId="7D4FE00A" w14:textId="77777777" w:rsidR="00366768" w:rsidRPr="00BE5C97" w:rsidRDefault="00366768" w:rsidP="00366768">
            <w:pPr>
              <w:autoSpaceDE w:val="0"/>
              <w:autoSpaceDN w:val="0"/>
              <w:adjustRightInd w:val="0"/>
              <w:jc w:val="left"/>
              <w:rPr>
                <w:rFonts w:asciiTheme="minorEastAsia" w:hAnsiTheme="minorEastAsia" w:cs="DFYuanStd-W3"/>
              </w:rPr>
            </w:pPr>
            <w:r w:rsidRPr="00BE5C97">
              <w:rPr>
                <w:rFonts w:eastAsia="標楷體" w:hint="eastAsia"/>
                <w:color w:val="auto"/>
              </w:rPr>
              <w:t xml:space="preserve">Db-IV-5 </w:t>
            </w:r>
            <w:r w:rsidRPr="00BE5C97">
              <w:rPr>
                <w:rFonts w:eastAsia="標楷體" w:hint="eastAsia"/>
                <w:color w:val="auto"/>
              </w:rPr>
              <w:t>身體自主權維護的立場表達與行動，以及交友約會安全策略。</w:t>
            </w:r>
          </w:p>
          <w:p w14:paraId="60B1C8BE" w14:textId="7C52E06E" w:rsidR="00366768" w:rsidRDefault="00366768" w:rsidP="00366768">
            <w:pPr>
              <w:jc w:val="center"/>
              <w:rPr>
                <w:rFonts w:ascii="標楷體" w:eastAsia="標楷體" w:hAnsi="標楷體" w:cs="標楷體"/>
                <w:color w:val="FF0000"/>
                <w:sz w:val="24"/>
                <w:szCs w:val="24"/>
              </w:rPr>
            </w:pPr>
            <w:r w:rsidRPr="00BE5C97">
              <w:rPr>
                <w:rFonts w:eastAsia="標楷體" w:hint="eastAsia"/>
                <w:color w:val="auto"/>
              </w:rPr>
              <w:t xml:space="preserve">Db-IV-6 </w:t>
            </w:r>
            <w:r w:rsidRPr="00BE5C97">
              <w:rPr>
                <w:rFonts w:eastAsia="標楷體" w:hint="eastAsia"/>
                <w:color w:val="auto"/>
              </w:rPr>
              <w:t>青少年性行為之法律規範與明智抉擇。</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30C4F113" w14:textId="77777777" w:rsidR="00366768" w:rsidRPr="00BE5C97" w:rsidRDefault="00366768" w:rsidP="00366768">
            <w:pPr>
              <w:autoSpaceDE w:val="0"/>
              <w:autoSpaceDN w:val="0"/>
              <w:adjustRightInd w:val="0"/>
              <w:jc w:val="left"/>
              <w:rPr>
                <w:rFonts w:asciiTheme="minorEastAsia" w:hAnsiTheme="minorEastAsia" w:cs="DFYuanStd-W3"/>
              </w:rPr>
            </w:pPr>
            <w:r w:rsidRPr="00BE5C97">
              <w:rPr>
                <w:rFonts w:ascii="標楷體" w:eastAsia="標楷體" w:hAnsi="標楷體" w:cs="標楷體" w:hint="eastAsia"/>
                <w:color w:val="auto"/>
              </w:rPr>
              <w:t>1a-IV-3 評估內在與外在的行為對健康造成的衝擊與風險。</w:t>
            </w:r>
          </w:p>
          <w:p w14:paraId="0E6144EA" w14:textId="77777777" w:rsidR="00366768" w:rsidRPr="00BE5C97" w:rsidRDefault="00366768" w:rsidP="00366768">
            <w:pPr>
              <w:autoSpaceDE w:val="0"/>
              <w:autoSpaceDN w:val="0"/>
              <w:adjustRightInd w:val="0"/>
              <w:jc w:val="left"/>
              <w:rPr>
                <w:rFonts w:asciiTheme="minorEastAsia" w:hAnsiTheme="minorEastAsia" w:cs="DFYuanStd-W3"/>
              </w:rPr>
            </w:pPr>
            <w:r w:rsidRPr="00BE5C97">
              <w:rPr>
                <w:rFonts w:ascii="標楷體" w:eastAsia="標楷體" w:hAnsi="標楷體" w:cs="標楷體" w:hint="eastAsia"/>
                <w:color w:val="auto"/>
              </w:rPr>
              <w:t>2a-IV-2 自主思考健康問題所造成的威脅感與嚴重性。</w:t>
            </w:r>
          </w:p>
          <w:p w14:paraId="1F6F16AA" w14:textId="449D84C6" w:rsidR="00366768" w:rsidRDefault="00366768" w:rsidP="00366768">
            <w:pPr>
              <w:jc w:val="center"/>
              <w:rPr>
                <w:rFonts w:ascii="標楷體" w:eastAsia="標楷體" w:hAnsi="標楷體" w:cs="標楷體"/>
                <w:color w:val="FF0000"/>
                <w:sz w:val="24"/>
                <w:szCs w:val="24"/>
              </w:rPr>
            </w:pPr>
            <w:r w:rsidRPr="00BE5C97">
              <w:rPr>
                <w:rFonts w:ascii="標楷體" w:eastAsia="標楷體" w:hAnsi="標楷體" w:cs="標楷體" w:hint="eastAsia"/>
                <w:color w:val="auto"/>
              </w:rPr>
              <w:t>3b-IV-4 因應不同的生活情境，善用各種生活技能，解決健康問題。</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1DDBA9E" w14:textId="77777777" w:rsidR="00366768" w:rsidRPr="00BE5C97" w:rsidRDefault="00366768" w:rsidP="00366768">
            <w:pPr>
              <w:spacing w:line="260" w:lineRule="exact"/>
              <w:jc w:val="left"/>
            </w:pPr>
            <w:r w:rsidRPr="00BE5C97">
              <w:rPr>
                <w:rFonts w:ascii="標楷體" w:eastAsia="標楷體" w:hAnsi="標楷體" w:cs="標楷體" w:hint="eastAsia"/>
                <w:bCs/>
                <w:snapToGrid w:val="0"/>
                <w:color w:val="auto"/>
              </w:rPr>
              <w:t>第一篇有愛無礙</w:t>
            </w:r>
          </w:p>
          <w:p w14:paraId="724D0C92" w14:textId="77777777" w:rsidR="00366768" w:rsidRPr="00BE5C97" w:rsidRDefault="00366768" w:rsidP="00366768">
            <w:pPr>
              <w:spacing w:line="260" w:lineRule="exact"/>
              <w:jc w:val="left"/>
            </w:pPr>
            <w:r w:rsidRPr="00BE5C97">
              <w:rPr>
                <w:rFonts w:ascii="標楷體" w:eastAsia="標楷體" w:hAnsi="標楷體" w:cs="標楷體" w:hint="eastAsia"/>
                <w:bCs/>
                <w:snapToGrid w:val="0"/>
                <w:color w:val="auto"/>
              </w:rPr>
              <w:t>第2章真愛要等待</w:t>
            </w:r>
          </w:p>
          <w:p w14:paraId="10E840B1" w14:textId="77777777" w:rsidR="00366768" w:rsidRPr="00BE5C97" w:rsidRDefault="00366768" w:rsidP="00366768">
            <w:pPr>
              <w:spacing w:line="260" w:lineRule="exact"/>
              <w:jc w:val="left"/>
              <w:rPr>
                <w:rFonts w:asciiTheme="minorEastAsia" w:hAnsiTheme="minorEastAsia"/>
                <w:b/>
              </w:rPr>
            </w:pPr>
            <w:r w:rsidRPr="00BE5C97">
              <w:rPr>
                <w:rFonts w:ascii="標楷體" w:eastAsia="標楷體" w:hAnsi="標楷體" w:cs="標楷體" w:hint="eastAsia"/>
                <w:b/>
                <w:color w:val="auto"/>
              </w:rPr>
              <w:t>一、如果懷孕了怎麼辦</w:t>
            </w:r>
            <w:r>
              <w:rPr>
                <w:rFonts w:ascii="標楷體" w:eastAsia="標楷體" w:hAnsi="標楷體" w:cs="標楷體" w:hint="eastAsia"/>
                <w:b/>
                <w:color w:val="auto"/>
              </w:rPr>
              <w:t>？</w:t>
            </w:r>
          </w:p>
          <w:p w14:paraId="02A5B108" w14:textId="0F9CF4BF" w:rsidR="00366768" w:rsidRPr="00BE5C97" w:rsidRDefault="00366768" w:rsidP="00366768">
            <w:pPr>
              <w:autoSpaceDE w:val="0"/>
              <w:autoSpaceDN w:val="0"/>
              <w:adjustRightInd w:val="0"/>
              <w:jc w:val="left"/>
              <w:rPr>
                <w:rFonts w:asciiTheme="minorEastAsia" w:hAnsiTheme="minorEastAsia" w:cs="DFYuanStd-W3"/>
              </w:rPr>
            </w:pPr>
            <w:r w:rsidRPr="00BE5C97">
              <w:rPr>
                <w:rFonts w:ascii="標楷體" w:eastAsia="標楷體" w:hAnsi="標楷體" w:cs="標楷體" w:hint="eastAsia"/>
                <w:color w:val="auto"/>
              </w:rPr>
              <w:t>如果未成年懷孕，通常有四種處理方式。</w:t>
            </w:r>
          </w:p>
          <w:p w14:paraId="2985437E" w14:textId="48FE30BF" w:rsidR="00366768" w:rsidRPr="00BE5C97" w:rsidRDefault="00366768" w:rsidP="00366768">
            <w:pPr>
              <w:autoSpaceDE w:val="0"/>
              <w:autoSpaceDN w:val="0"/>
              <w:adjustRightInd w:val="0"/>
              <w:jc w:val="left"/>
              <w:rPr>
                <w:rFonts w:asciiTheme="minorEastAsia" w:hAnsiTheme="minorEastAsia" w:cs="DFYuanStd-W3"/>
              </w:rPr>
            </w:pPr>
            <w:r w:rsidRPr="00BE5C97">
              <w:rPr>
                <w:rFonts w:ascii="標楷體" w:eastAsia="標楷體" w:hAnsi="標楷體" w:cs="標楷體" w:hint="eastAsia"/>
                <w:color w:val="auto"/>
              </w:rPr>
              <w:t>(1)</w:t>
            </w:r>
            <w:r>
              <w:rPr>
                <w:rFonts w:ascii="標楷體" w:eastAsia="標楷體" w:hAnsi="標楷體" w:cs="標楷體" w:hint="eastAsia"/>
                <w:color w:val="auto"/>
              </w:rPr>
              <w:t>結婚組成家庭</w:t>
            </w:r>
            <w:r w:rsidRPr="00BE5C97">
              <w:rPr>
                <w:rFonts w:asciiTheme="minorEastAsia" w:hAnsiTheme="minorEastAsia" w:cs="DFYuanStd-W3"/>
              </w:rPr>
              <w:t xml:space="preserve"> </w:t>
            </w:r>
          </w:p>
          <w:p w14:paraId="787B0C78" w14:textId="77DD0A46" w:rsidR="00366768" w:rsidRPr="00BE5C97" w:rsidRDefault="00366768" w:rsidP="00366768">
            <w:pPr>
              <w:autoSpaceDE w:val="0"/>
              <w:autoSpaceDN w:val="0"/>
              <w:adjustRightInd w:val="0"/>
              <w:jc w:val="left"/>
              <w:rPr>
                <w:rFonts w:asciiTheme="minorEastAsia" w:hAnsiTheme="minorEastAsia" w:cs="DFYuanStd-W3"/>
              </w:rPr>
            </w:pPr>
            <w:r w:rsidRPr="00BE5C97">
              <w:rPr>
                <w:rFonts w:ascii="標楷體" w:eastAsia="標楷體" w:hAnsi="標楷體" w:cs="標楷體" w:hint="eastAsia"/>
                <w:color w:val="auto"/>
              </w:rPr>
              <w:t>(2)單獨撫養</w:t>
            </w:r>
          </w:p>
          <w:p w14:paraId="239A4451" w14:textId="2E24B5DF" w:rsidR="00366768" w:rsidRPr="00BE5C97" w:rsidRDefault="00366768" w:rsidP="00366768">
            <w:pPr>
              <w:autoSpaceDE w:val="0"/>
              <w:autoSpaceDN w:val="0"/>
              <w:adjustRightInd w:val="0"/>
              <w:jc w:val="left"/>
              <w:rPr>
                <w:rFonts w:asciiTheme="minorEastAsia" w:hAnsiTheme="minorEastAsia" w:cs="DFYuanStd-W3"/>
              </w:rPr>
            </w:pPr>
            <w:r w:rsidRPr="00BE5C97">
              <w:rPr>
                <w:rFonts w:ascii="標楷體" w:eastAsia="標楷體" w:hAnsi="標楷體" w:cs="標楷體" w:hint="eastAsia"/>
                <w:color w:val="auto"/>
              </w:rPr>
              <w:t>(3)中止懷孕</w:t>
            </w:r>
          </w:p>
          <w:p w14:paraId="703BA07A" w14:textId="69F7E6B5" w:rsidR="00366768" w:rsidRPr="00BE5C97" w:rsidRDefault="00366768" w:rsidP="00366768">
            <w:pPr>
              <w:autoSpaceDE w:val="0"/>
              <w:autoSpaceDN w:val="0"/>
              <w:adjustRightInd w:val="0"/>
              <w:jc w:val="left"/>
              <w:rPr>
                <w:rFonts w:asciiTheme="minorEastAsia" w:hAnsiTheme="minorEastAsia"/>
              </w:rPr>
            </w:pPr>
            <w:r w:rsidRPr="00BE5C97">
              <w:rPr>
                <w:rFonts w:ascii="標楷體" w:eastAsia="標楷體" w:hAnsi="標楷體" w:cs="標楷體" w:hint="eastAsia"/>
                <w:color w:val="auto"/>
              </w:rPr>
              <w:t>(4)出養</w:t>
            </w:r>
          </w:p>
          <w:p w14:paraId="3A886C58" w14:textId="77777777" w:rsidR="00366768" w:rsidRPr="00BE5C97" w:rsidRDefault="00366768" w:rsidP="00366768">
            <w:pPr>
              <w:spacing w:line="260" w:lineRule="exact"/>
              <w:jc w:val="left"/>
              <w:rPr>
                <w:rFonts w:asciiTheme="minorEastAsia" w:hAnsiTheme="minorEastAsia"/>
                <w:b/>
              </w:rPr>
            </w:pPr>
            <w:r w:rsidRPr="00BE5C97">
              <w:rPr>
                <w:rFonts w:ascii="標楷體" w:eastAsia="標楷體" w:hAnsi="標楷體" w:cs="標楷體" w:hint="eastAsia"/>
                <w:b/>
                <w:color w:val="auto"/>
              </w:rPr>
              <w:t xml:space="preserve">二、真愛要矜持 </w:t>
            </w:r>
          </w:p>
          <w:p w14:paraId="03C531FB" w14:textId="75857439" w:rsidR="00366768" w:rsidRDefault="00366768" w:rsidP="00366768">
            <w:pPr>
              <w:rPr>
                <w:rFonts w:ascii="標楷體" w:eastAsia="標楷體" w:hAnsi="標楷體" w:cs="標楷體"/>
                <w:color w:val="FF0000"/>
                <w:sz w:val="24"/>
                <w:szCs w:val="24"/>
              </w:rPr>
            </w:pPr>
            <w:r w:rsidRPr="00BE5C97">
              <w:rPr>
                <w:rFonts w:ascii="標楷體" w:eastAsia="標楷體" w:hAnsi="標楷體" w:cs="標楷體" w:hint="eastAsia"/>
                <w:color w:val="auto"/>
              </w:rPr>
              <w:t>表達愛的方式很多種，性行為只是其中一種，而發生性行為的後果遠比其他方式要嚴重許多，希望同學遇到抉擇的時候可以像本堂課剖析的內容在心中思考過一遍，做出最好的決定，就是真愛要等待，不輕易發生性行為。</w:t>
            </w: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F1B22D4" w14:textId="7FB2C456" w:rsidR="00366768" w:rsidRDefault="00366768" w:rsidP="00366768">
            <w:pPr>
              <w:ind w:left="317" w:hanging="317"/>
              <w:jc w:val="center"/>
              <w:rPr>
                <w:rFonts w:ascii="標楷體" w:eastAsia="標楷體" w:hAnsi="標楷體" w:cs="標楷體"/>
                <w:color w:val="FF0000"/>
                <w:sz w:val="24"/>
                <w:szCs w:val="24"/>
              </w:rPr>
            </w:pPr>
            <w:r w:rsidRPr="00BE5C97">
              <w:rPr>
                <w:rFonts w:ascii="標楷體" w:eastAsia="標楷體" w:hAnsi="標楷體" w:cs="標楷體" w:hint="eastAsia"/>
                <w:bCs/>
                <w:snapToGrid w:val="0"/>
                <w:color w:val="auto"/>
              </w:rPr>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8231653" w14:textId="77777777" w:rsidR="00366768" w:rsidRPr="00BE5C97" w:rsidRDefault="00366768" w:rsidP="00366768">
            <w:pPr>
              <w:spacing w:line="260" w:lineRule="exact"/>
              <w:jc w:val="left"/>
              <w:rPr>
                <w:bCs/>
                <w:snapToGrid w:val="0"/>
              </w:rPr>
            </w:pPr>
            <w:r w:rsidRPr="00BE5C97">
              <w:rPr>
                <w:rFonts w:ascii="標楷體" w:eastAsia="標楷體" w:hAnsi="標楷體" w:cs="標楷體" w:hint="eastAsia"/>
                <w:bCs/>
                <w:snapToGrid w:val="0"/>
                <w:color w:val="auto"/>
              </w:rPr>
              <w:t>1.課本。</w:t>
            </w:r>
          </w:p>
          <w:p w14:paraId="451C2407" w14:textId="77777777" w:rsidR="00366768" w:rsidRPr="00BE5C97" w:rsidRDefault="00366768" w:rsidP="00366768">
            <w:pPr>
              <w:spacing w:line="260" w:lineRule="exact"/>
              <w:jc w:val="left"/>
              <w:rPr>
                <w:bCs/>
                <w:snapToGrid w:val="0"/>
              </w:rPr>
            </w:pPr>
            <w:r w:rsidRPr="00BE5C97">
              <w:rPr>
                <w:rFonts w:ascii="標楷體" w:eastAsia="標楷體" w:hAnsi="標楷體" w:cs="標楷體" w:hint="eastAsia"/>
                <w:bCs/>
                <w:snapToGrid w:val="0"/>
                <w:color w:val="auto"/>
              </w:rPr>
              <w:t>2.職業傷害相關資料。</w:t>
            </w:r>
          </w:p>
          <w:p w14:paraId="5E899958" w14:textId="77777777" w:rsidR="00366768" w:rsidRDefault="00366768" w:rsidP="00366768">
            <w:pPr>
              <w:ind w:left="-22" w:hanging="7"/>
              <w:rPr>
                <w:rFonts w:ascii="標楷體" w:eastAsia="標楷體" w:hAnsi="標楷體" w:cs="標楷體"/>
                <w:bCs/>
                <w:snapToGrid w:val="0"/>
                <w:color w:val="auto"/>
              </w:rPr>
            </w:pPr>
            <w:r w:rsidRPr="00BE5C97">
              <w:rPr>
                <w:rFonts w:ascii="標楷體" w:eastAsia="標楷體" w:hAnsi="標楷體" w:cs="標楷體" w:hint="eastAsia"/>
                <w:bCs/>
                <w:snapToGrid w:val="0"/>
                <w:color w:val="auto"/>
              </w:rPr>
              <w:t>3.教用版電子教科書。</w:t>
            </w:r>
          </w:p>
          <w:p w14:paraId="5B632B4F"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0F140525" w14:textId="354CCE0D"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E162606" w14:textId="62AB0DC9" w:rsidR="00366768" w:rsidRPr="00A42EF1" w:rsidRDefault="00366768" w:rsidP="00366768">
            <w:pPr>
              <w:ind w:left="-22" w:hanging="7"/>
              <w:rPr>
                <w:rFonts w:ascii="標楷體" w:eastAsia="標楷體" w:hAnsi="標楷體" w:cs="標楷體"/>
                <w:color w:val="FF0000"/>
                <w:sz w:val="24"/>
                <w:szCs w:val="24"/>
              </w:rPr>
            </w:pPr>
            <w:r w:rsidRPr="00BE5C97">
              <w:rPr>
                <w:rFonts w:ascii="標楷體" w:eastAsia="標楷體" w:hAnsi="標楷體" w:cs="標楷體" w:hint="eastAsia"/>
                <w:bCs/>
                <w:snapToGrid w:val="0"/>
                <w:color w:val="auto"/>
              </w:rPr>
              <w:t>1.觀察：進行討論時能具體舉出解決方法。</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73CB23B" w14:textId="77777777" w:rsidR="00366768" w:rsidRPr="00BE5C97" w:rsidRDefault="00366768" w:rsidP="00366768">
            <w:pPr>
              <w:spacing w:line="260" w:lineRule="exact"/>
              <w:jc w:val="left"/>
              <w:rPr>
                <w:b/>
              </w:rPr>
            </w:pPr>
            <w:r w:rsidRPr="000C438D">
              <w:rPr>
                <w:rFonts w:ascii="標楷體" w:eastAsia="標楷體" w:hAnsi="標楷體" w:cs="DFKaiShu-SB-Estd-BF" w:hint="eastAsia"/>
                <w:b/>
                <w:color w:val="00B050"/>
              </w:rPr>
              <w:t>【生命教育】</w:t>
            </w:r>
          </w:p>
          <w:p w14:paraId="02BD75E5" w14:textId="4E8E75F2" w:rsidR="00366768" w:rsidRPr="00A42EF1" w:rsidRDefault="00366768" w:rsidP="00366768">
            <w:pPr>
              <w:ind w:left="-22" w:hanging="7"/>
              <w:rPr>
                <w:rFonts w:ascii="標楷體" w:eastAsia="標楷體" w:hAnsi="標楷體" w:cs="標楷體"/>
                <w:color w:val="FF0000"/>
                <w:sz w:val="24"/>
                <w:szCs w:val="24"/>
              </w:rPr>
            </w:pPr>
            <w:r>
              <w:rPr>
                <w:rFonts w:ascii="標楷體" w:eastAsia="標楷體" w:hAnsi="標楷體" w:cs="DFKaiShu-SB-Estd-BF" w:hint="eastAsia"/>
                <w:color w:val="auto"/>
              </w:rPr>
              <w:t>生J6 察覺知性與感性的衝突，尋求知、情、意、行統整之途徑。</w:t>
            </w:r>
          </w:p>
        </w:tc>
        <w:tc>
          <w:tcPr>
            <w:tcW w:w="1784" w:type="dxa"/>
            <w:tcBorders>
              <w:top w:val="single" w:sz="8" w:space="0" w:color="000000"/>
              <w:bottom w:val="single" w:sz="8" w:space="0" w:color="000000"/>
              <w:right w:val="single" w:sz="8" w:space="0" w:color="000000"/>
            </w:tcBorders>
          </w:tcPr>
          <w:p w14:paraId="6E2225E9" w14:textId="77777777"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sidRPr="00500692">
              <w:rPr>
                <w:rFonts w:ascii="標楷體" w:eastAsia="標楷體" w:hAnsi="標楷體" w:cs="標楷體"/>
                <w:sz w:val="24"/>
                <w:szCs w:val="24"/>
              </w:rPr>
              <w:t>□</w:t>
            </w:r>
            <w:r>
              <w:rPr>
                <w:rFonts w:ascii="標楷體" w:eastAsia="標楷體" w:hAnsi="標楷體" w:cs="標楷體" w:hint="eastAsia"/>
                <w:sz w:val="24"/>
                <w:szCs w:val="24"/>
              </w:rPr>
              <w:t>實施跨領域或</w:t>
            </w:r>
            <w:r w:rsidRPr="00FC25E5">
              <w:rPr>
                <w:rFonts w:ascii="標楷體" w:eastAsia="標楷體" w:hAnsi="標楷體" w:cs="標楷體" w:hint="eastAsia"/>
                <w:color w:val="auto"/>
                <w:sz w:val="24"/>
                <w:szCs w:val="24"/>
              </w:rPr>
              <w:t>跨</w:t>
            </w:r>
            <w:r w:rsidRPr="00500692">
              <w:rPr>
                <w:rFonts w:ascii="標楷體" w:eastAsia="標楷體" w:hAnsi="標楷體" w:cs="標楷體" w:hint="eastAsia"/>
                <w:sz w:val="24"/>
                <w:szCs w:val="24"/>
              </w:rPr>
              <w:t>科目</w:t>
            </w:r>
            <w:r w:rsidRPr="00500692">
              <w:rPr>
                <w:rFonts w:ascii="標楷體" w:eastAsia="標楷體" w:hAnsi="標楷體" w:cs="標楷體"/>
                <w:sz w:val="24"/>
                <w:szCs w:val="24"/>
              </w:rPr>
              <w:t>協同</w:t>
            </w:r>
            <w:r w:rsidRPr="00500692">
              <w:rPr>
                <w:rFonts w:ascii="標楷體" w:eastAsia="標楷體" w:hAnsi="標楷體" w:cs="標楷體" w:hint="eastAsia"/>
                <w:sz w:val="24"/>
                <w:szCs w:val="24"/>
              </w:rPr>
              <w:t>教學(需另申請授課鐘點費者)</w:t>
            </w:r>
          </w:p>
          <w:p w14:paraId="2F153C27" w14:textId="77777777" w:rsidR="00366768" w:rsidRPr="00500692" w:rsidRDefault="00366768" w:rsidP="00366768">
            <w:pPr>
              <w:adjustRightInd w:val="0"/>
              <w:snapToGrid w:val="0"/>
              <w:spacing w:line="0" w:lineRule="atLeast"/>
              <w:ind w:left="120" w:hangingChars="50" w:hanging="120"/>
              <w:jc w:val="left"/>
              <w:rPr>
                <w:rFonts w:ascii="標楷體" w:eastAsia="標楷體" w:hAnsi="標楷體" w:cs="標楷體"/>
                <w:sz w:val="24"/>
                <w:szCs w:val="24"/>
              </w:rPr>
            </w:pPr>
            <w:r w:rsidRPr="00500692">
              <w:rPr>
                <w:rFonts w:ascii="標楷體" w:eastAsia="標楷體" w:hAnsi="標楷體" w:cs="標楷體" w:hint="eastAsia"/>
                <w:sz w:val="24"/>
                <w:szCs w:val="24"/>
              </w:rPr>
              <w:t>1.協同科目：</w:t>
            </w:r>
          </w:p>
          <w:p w14:paraId="5CB17C35" w14:textId="77777777" w:rsidR="00366768" w:rsidRPr="00500692" w:rsidRDefault="00366768" w:rsidP="00366768">
            <w:pPr>
              <w:adjustRightInd w:val="0"/>
              <w:snapToGrid w:val="0"/>
              <w:spacing w:line="0" w:lineRule="atLeast"/>
              <w:jc w:val="left"/>
              <w:rPr>
                <w:rFonts w:ascii="標楷體" w:eastAsia="標楷體" w:hAnsi="標楷體" w:cs="標楷體"/>
                <w:sz w:val="24"/>
                <w:szCs w:val="24"/>
                <w:u w:val="single"/>
              </w:rPr>
            </w:pPr>
            <w:r w:rsidRPr="00500692">
              <w:rPr>
                <w:rFonts w:ascii="標楷體" w:eastAsia="標楷體" w:hAnsi="標楷體" w:cs="標楷體" w:hint="eastAsia"/>
                <w:sz w:val="24"/>
                <w:szCs w:val="24"/>
                <w:u w:val="single"/>
              </w:rPr>
              <w:t xml:space="preserve"> ＿       ＿ </w:t>
            </w:r>
          </w:p>
          <w:p w14:paraId="1FF6E781" w14:textId="77777777" w:rsidR="00366768" w:rsidRPr="00500692" w:rsidRDefault="00366768" w:rsidP="00366768">
            <w:pPr>
              <w:adjustRightInd w:val="0"/>
              <w:snapToGrid w:val="0"/>
              <w:spacing w:line="0" w:lineRule="atLeast"/>
              <w:ind w:hanging="7"/>
              <w:jc w:val="left"/>
              <w:rPr>
                <w:rFonts w:ascii="標楷體" w:eastAsia="標楷體" w:hAnsi="標楷體" w:cs="標楷體"/>
                <w:sz w:val="24"/>
                <w:szCs w:val="24"/>
                <w:u w:val="single"/>
              </w:rPr>
            </w:pPr>
            <w:r w:rsidRPr="00500692">
              <w:rPr>
                <w:rFonts w:ascii="標楷體" w:eastAsia="標楷體" w:hAnsi="標楷體" w:cs="標楷體" w:hint="eastAsia"/>
                <w:sz w:val="24"/>
                <w:szCs w:val="24"/>
              </w:rPr>
              <w:t>2.協同</w:t>
            </w:r>
            <w:r w:rsidRPr="00500692">
              <w:rPr>
                <w:rFonts w:ascii="標楷體" w:eastAsia="標楷體" w:hAnsi="標楷體" w:cs="標楷體"/>
                <w:sz w:val="24"/>
                <w:szCs w:val="24"/>
              </w:rPr>
              <w:t>節數</w:t>
            </w:r>
            <w:r w:rsidRPr="00500692">
              <w:rPr>
                <w:rFonts w:ascii="標楷體" w:eastAsia="標楷體" w:hAnsi="標楷體" w:cs="標楷體" w:hint="eastAsia"/>
                <w:sz w:val="24"/>
                <w:szCs w:val="24"/>
              </w:rPr>
              <w:t>：</w:t>
            </w:r>
          </w:p>
          <w:p w14:paraId="39609122" w14:textId="5E1C0911"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sidRPr="00500692">
              <w:rPr>
                <w:rFonts w:ascii="標楷體" w:eastAsia="標楷體" w:hAnsi="標楷體" w:cs="標楷體" w:hint="eastAsia"/>
                <w:sz w:val="24"/>
                <w:szCs w:val="24"/>
                <w:u w:val="single"/>
              </w:rPr>
              <w:t>＿      ＿＿</w:t>
            </w:r>
          </w:p>
        </w:tc>
      </w:tr>
      <w:tr w:rsidR="00366768" w14:paraId="2087C189"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457348B0" w14:textId="77777777" w:rsidR="00366768" w:rsidRDefault="00366768" w:rsidP="00366768">
            <w:pPr>
              <w:spacing w:line="280" w:lineRule="exact"/>
              <w:jc w:val="center"/>
              <w:rPr>
                <w:rFonts w:ascii="標楷體" w:eastAsia="標楷體" w:hAnsi="標楷體" w:cs="標楷體"/>
                <w:color w:val="auto"/>
                <w:sz w:val="24"/>
                <w:szCs w:val="24"/>
              </w:rPr>
            </w:pPr>
            <w:r w:rsidRPr="004C7166">
              <w:rPr>
                <w:rFonts w:ascii="標楷體" w:eastAsia="標楷體" w:hAnsi="標楷體" w:cs="標楷體" w:hint="eastAsia"/>
                <w:color w:val="auto"/>
                <w:sz w:val="24"/>
                <w:szCs w:val="24"/>
              </w:rPr>
              <w:t>第五週</w:t>
            </w:r>
            <w:r>
              <w:rPr>
                <w:rFonts w:ascii="標楷體" w:eastAsia="標楷體" w:hAnsi="標楷體" w:cs="標楷體" w:hint="eastAsia"/>
                <w:color w:val="auto"/>
                <w:sz w:val="24"/>
                <w:szCs w:val="24"/>
              </w:rPr>
              <w:t xml:space="preserve">    </w:t>
            </w:r>
          </w:p>
          <w:p w14:paraId="5F9ED03E" w14:textId="72B86BBD" w:rsidR="00366768" w:rsidRDefault="00366768" w:rsidP="00366768">
            <w:pPr>
              <w:jc w:val="center"/>
              <w:rPr>
                <w:rFonts w:ascii="標楷體" w:eastAsia="標楷體" w:hAnsi="標楷體" w:cs="標楷體"/>
                <w:color w:val="FF0000"/>
                <w:sz w:val="24"/>
                <w:szCs w:val="24"/>
              </w:rPr>
            </w:pPr>
            <w:r>
              <w:rPr>
                <w:rFonts w:ascii="標楷體" w:eastAsia="標楷體" w:hAnsi="標楷體" w:cs="標楷體" w:hint="eastAsia"/>
                <w:color w:val="auto"/>
                <w:sz w:val="24"/>
                <w:szCs w:val="24"/>
              </w:rPr>
              <w:t>3</w:t>
            </w:r>
            <w:r>
              <w:rPr>
                <w:rFonts w:ascii="標楷體" w:eastAsia="標楷體" w:hAnsi="標楷體" w:cs="標楷體"/>
                <w:color w:val="auto"/>
                <w:sz w:val="24"/>
                <w:szCs w:val="24"/>
              </w:rPr>
              <w:t>/9-3/15</w:t>
            </w:r>
          </w:p>
        </w:tc>
        <w:tc>
          <w:tcPr>
            <w:tcW w:w="1559" w:type="dxa"/>
            <w:tcBorders>
              <w:top w:val="single" w:sz="8" w:space="0" w:color="000000"/>
              <w:left w:val="single" w:sz="8" w:space="0" w:color="000000"/>
              <w:bottom w:val="single" w:sz="8" w:space="0" w:color="000000"/>
              <w:right w:val="single" w:sz="8" w:space="0" w:color="000000"/>
            </w:tcBorders>
          </w:tcPr>
          <w:p w14:paraId="1278E575"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2a-IV-2 自主思考健康問題</w:t>
            </w:r>
            <w:r w:rsidRPr="006D3577">
              <w:rPr>
                <w:rFonts w:ascii="標楷體" w:eastAsia="標楷體" w:hAnsi="標楷體" w:cs="標楷體" w:hint="eastAsia"/>
                <w:bCs/>
                <w:snapToGrid w:val="0"/>
              </w:rPr>
              <w:lastRenderedPageBreak/>
              <w:t>所造成的威脅感與嚴重性。</w:t>
            </w:r>
          </w:p>
          <w:p w14:paraId="430778F8"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4a-IV-1 運用適切的健康資訊、產品與服務，擬定健康行動策略。</w:t>
            </w:r>
          </w:p>
          <w:p w14:paraId="6AA7C179" w14:textId="10B8962B"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t>4b-Ⅳ-1 主動並公開表明個人對促進健康的觀點與立場。</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40B62ED3" w14:textId="69FB6982" w:rsidR="00366768" w:rsidRDefault="00366768" w:rsidP="00366768">
            <w:pPr>
              <w:jc w:val="center"/>
              <w:rPr>
                <w:rFonts w:ascii="標楷體" w:eastAsia="標楷體" w:hAnsi="標楷體" w:cs="標楷體"/>
                <w:color w:val="FF0000"/>
                <w:sz w:val="24"/>
                <w:szCs w:val="24"/>
              </w:rPr>
            </w:pPr>
            <w:r w:rsidRPr="006D3577">
              <w:rPr>
                <w:rFonts w:eastAsia="標楷體" w:hint="eastAsia"/>
              </w:rPr>
              <w:lastRenderedPageBreak/>
              <w:t xml:space="preserve">Db-IV-8 </w:t>
            </w:r>
            <w:r w:rsidRPr="006D3577">
              <w:rPr>
                <w:rFonts w:eastAsia="標楷體" w:hint="eastAsia"/>
                <w:bCs/>
                <w:snapToGrid w:val="0"/>
              </w:rPr>
              <w:t>愛滋病及其他性病的預防方法與關懷。</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CDEF0E2"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第一篇有愛無礙</w:t>
            </w:r>
          </w:p>
          <w:p w14:paraId="7FCBE5D7"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第3章性病知多少</w:t>
            </w:r>
          </w:p>
          <w:p w14:paraId="4C3D5DD8" w14:textId="77777777" w:rsidR="00366768" w:rsidRDefault="00366768" w:rsidP="00366768">
            <w:pPr>
              <w:ind w:firstLine="0"/>
              <w:jc w:val="left"/>
              <w:rPr>
                <w:rFonts w:ascii="標楷體" w:eastAsia="標楷體" w:hAnsi="標楷體"/>
                <w:sz w:val="24"/>
                <w:szCs w:val="24"/>
              </w:rPr>
            </w:pPr>
            <w:r>
              <w:rPr>
                <w:rFonts w:ascii="標楷體" w:eastAsia="標楷體" w:hAnsi="標楷體" w:hint="eastAsia"/>
                <w:sz w:val="24"/>
                <w:szCs w:val="24"/>
              </w:rPr>
              <w:t>分組收集資料，上台報告</w:t>
            </w:r>
          </w:p>
          <w:p w14:paraId="6946014E" w14:textId="77777777" w:rsidR="00366768" w:rsidRPr="006D3577" w:rsidRDefault="00366768" w:rsidP="00366768">
            <w:pPr>
              <w:spacing w:line="260" w:lineRule="exact"/>
              <w:ind w:firstLine="0"/>
              <w:jc w:val="left"/>
              <w:rPr>
                <w:b/>
              </w:rPr>
            </w:pPr>
            <w:r w:rsidRPr="006D3577">
              <w:rPr>
                <w:rFonts w:ascii="標楷體" w:eastAsia="標楷體" w:hAnsi="標楷體" w:cs="標楷體" w:hint="eastAsia"/>
                <w:b/>
              </w:rPr>
              <w:lastRenderedPageBreak/>
              <w:t xml:space="preserve">一、認識性病 </w:t>
            </w:r>
          </w:p>
          <w:p w14:paraId="3DAD055F" w14:textId="77777777" w:rsidR="00366768" w:rsidRPr="006D3577" w:rsidRDefault="00366768" w:rsidP="00366768">
            <w:pPr>
              <w:spacing w:line="260" w:lineRule="exact"/>
              <w:jc w:val="left"/>
              <w:rPr>
                <w:b/>
              </w:rPr>
            </w:pPr>
            <w:r>
              <w:rPr>
                <w:rFonts w:ascii="標楷體" w:eastAsia="標楷體" w:hAnsi="標楷體" w:cs="標楷體" w:hint="eastAsia"/>
                <w:b/>
              </w:rPr>
              <w:t>二、性病</w:t>
            </w:r>
            <w:r w:rsidRPr="006D3577">
              <w:rPr>
                <w:rFonts w:ascii="標楷體" w:eastAsia="標楷體" w:hAnsi="標楷體" w:cs="標楷體" w:hint="eastAsia"/>
                <w:b/>
              </w:rPr>
              <w:t xml:space="preserve">──淋病 </w:t>
            </w:r>
          </w:p>
          <w:p w14:paraId="31B3E6E7" w14:textId="77777777" w:rsidR="00366768" w:rsidRPr="006D3577" w:rsidRDefault="00366768" w:rsidP="00366768">
            <w:pPr>
              <w:spacing w:line="260" w:lineRule="exact"/>
              <w:jc w:val="left"/>
              <w:rPr>
                <w:b/>
              </w:rPr>
            </w:pPr>
            <w:r>
              <w:rPr>
                <w:rFonts w:ascii="標楷體" w:eastAsia="標楷體" w:hAnsi="標楷體" w:cs="標楷體" w:hint="eastAsia"/>
                <w:b/>
              </w:rPr>
              <w:t>三、性病</w:t>
            </w:r>
            <w:r w:rsidRPr="006D3577">
              <w:rPr>
                <w:rFonts w:ascii="標楷體" w:eastAsia="標楷體" w:hAnsi="標楷體" w:cs="標楷體" w:hint="eastAsia"/>
                <w:b/>
              </w:rPr>
              <w:t xml:space="preserve">──非淋菌性尿道炎 </w:t>
            </w:r>
          </w:p>
          <w:p w14:paraId="5DADFA24" w14:textId="77777777" w:rsidR="00366768" w:rsidRPr="006D3577" w:rsidRDefault="00366768" w:rsidP="00366768">
            <w:pPr>
              <w:spacing w:line="260" w:lineRule="exact"/>
              <w:jc w:val="left"/>
              <w:rPr>
                <w:b/>
              </w:rPr>
            </w:pPr>
            <w:r>
              <w:rPr>
                <w:rFonts w:ascii="標楷體" w:eastAsia="標楷體" w:hAnsi="標楷體" w:cs="標楷體" w:hint="eastAsia"/>
                <w:b/>
              </w:rPr>
              <w:t>四、性病</w:t>
            </w:r>
            <w:r w:rsidRPr="006D3577">
              <w:rPr>
                <w:rFonts w:ascii="標楷體" w:eastAsia="標楷體" w:hAnsi="標楷體" w:cs="標楷體" w:hint="eastAsia"/>
                <w:b/>
              </w:rPr>
              <w:t xml:space="preserve">──梅毒 </w:t>
            </w:r>
          </w:p>
          <w:p w14:paraId="282F35C3" w14:textId="77777777" w:rsidR="00366768" w:rsidRDefault="00366768" w:rsidP="00366768">
            <w:pPr>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62E3CE7" w14:textId="76622931"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lastRenderedPageBreak/>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ED32F25"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76C4591B"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2.課程相關資料。</w:t>
            </w:r>
          </w:p>
          <w:p w14:paraId="659B69A0"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1630130B"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lastRenderedPageBreak/>
              <w:t>4.影片</w:t>
            </w:r>
          </w:p>
          <w:p w14:paraId="26E33333"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D574065"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lastRenderedPageBreak/>
              <w:t>1.觀察：能否認真聆聽。</w:t>
            </w:r>
          </w:p>
          <w:p w14:paraId="752FF7BA" w14:textId="274E53C3"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bCs/>
                <w:snapToGrid w:val="0"/>
              </w:rPr>
              <w:lastRenderedPageBreak/>
              <w:t>2.發表：是否能認真參與討論。</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2F016FE"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lastRenderedPageBreak/>
              <w:t>【性別平等教育】</w:t>
            </w:r>
          </w:p>
          <w:p w14:paraId="4FAEB5C3" w14:textId="77777777" w:rsidR="00366768" w:rsidRDefault="00366768" w:rsidP="00366768">
            <w:pPr>
              <w:spacing w:line="260" w:lineRule="exact"/>
              <w:jc w:val="left"/>
              <w:rPr>
                <w:rFonts w:ascii="標楷體" w:eastAsia="標楷體" w:hAnsi="標楷體" w:cs="DFKaiShu-SB-Estd-BF"/>
              </w:rPr>
            </w:pPr>
            <w:r w:rsidRPr="006D3577">
              <w:rPr>
                <w:rFonts w:ascii="標楷體" w:eastAsia="標楷體" w:hAnsi="標楷體" w:cs="DFKaiShu-SB-Estd-BF" w:hint="eastAsia"/>
              </w:rPr>
              <w:lastRenderedPageBreak/>
              <w:t>性J4 認識身體自主權相關議題，維護自己與尊重他人的身體自主權。</w:t>
            </w:r>
          </w:p>
          <w:p w14:paraId="4C3F905B" w14:textId="77777777" w:rsidR="00366768" w:rsidRPr="00A42EF1" w:rsidRDefault="00366768" w:rsidP="00366768">
            <w:pPr>
              <w:ind w:left="-22" w:hanging="7"/>
              <w:rPr>
                <w:rFonts w:ascii="標楷體" w:eastAsia="標楷體" w:hAnsi="標楷體" w:cs="標楷體"/>
                <w:color w:val="FF0000"/>
                <w:sz w:val="24"/>
                <w:szCs w:val="24"/>
              </w:rPr>
            </w:pPr>
          </w:p>
        </w:tc>
        <w:tc>
          <w:tcPr>
            <w:tcW w:w="1784" w:type="dxa"/>
            <w:tcBorders>
              <w:top w:val="single" w:sz="8" w:space="0" w:color="000000"/>
              <w:bottom w:val="single" w:sz="8" w:space="0" w:color="000000"/>
              <w:right w:val="single" w:sz="8" w:space="0" w:color="000000"/>
            </w:tcBorders>
            <w:vAlign w:val="center"/>
          </w:tcPr>
          <w:p w14:paraId="3D91E194" w14:textId="29D740A8"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Pr>
                <w:rFonts w:ascii="標楷體" w:eastAsia="標楷體" w:hAnsi="標楷體" w:hint="eastAsia"/>
              </w:rPr>
              <w:lastRenderedPageBreak/>
              <w:t xml:space="preserve">10-14校內語文競賽   </w:t>
            </w:r>
          </w:p>
        </w:tc>
      </w:tr>
      <w:tr w:rsidR="00366768" w14:paraId="6BF8486D"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1C698122" w14:textId="77777777" w:rsidR="00366768" w:rsidRPr="004C7166" w:rsidRDefault="00366768" w:rsidP="00366768">
            <w:pPr>
              <w:spacing w:line="280" w:lineRule="exact"/>
              <w:jc w:val="center"/>
              <w:rPr>
                <w:rFonts w:ascii="標楷體" w:eastAsia="標楷體" w:hAnsi="標楷體" w:cs="標楷體"/>
                <w:color w:val="auto"/>
                <w:sz w:val="24"/>
                <w:szCs w:val="24"/>
              </w:rPr>
            </w:pPr>
            <w:r w:rsidRPr="004C7166">
              <w:rPr>
                <w:rFonts w:ascii="標楷體" w:eastAsia="標楷體" w:hAnsi="標楷體" w:cs="標楷體" w:hint="eastAsia"/>
                <w:color w:val="auto"/>
                <w:sz w:val="24"/>
                <w:szCs w:val="24"/>
              </w:rPr>
              <w:t>第六週</w:t>
            </w:r>
          </w:p>
          <w:p w14:paraId="3E9CCE5F" w14:textId="168BB0FF" w:rsidR="00366768" w:rsidRDefault="00366768" w:rsidP="00366768">
            <w:pPr>
              <w:jc w:val="center"/>
              <w:rPr>
                <w:rFonts w:ascii="標楷體" w:eastAsia="標楷體" w:hAnsi="標楷體" w:cs="標楷體"/>
                <w:color w:val="FF0000"/>
                <w:sz w:val="24"/>
                <w:szCs w:val="24"/>
              </w:rPr>
            </w:pPr>
            <w:r>
              <w:rPr>
                <w:rFonts w:ascii="標楷體" w:eastAsia="標楷體" w:hAnsi="標楷體" w:cs="標楷體"/>
                <w:color w:val="auto"/>
                <w:sz w:val="24"/>
                <w:szCs w:val="24"/>
              </w:rPr>
              <w:t>3/16-3/22</w:t>
            </w:r>
          </w:p>
        </w:tc>
        <w:tc>
          <w:tcPr>
            <w:tcW w:w="1559" w:type="dxa"/>
            <w:tcBorders>
              <w:top w:val="single" w:sz="8" w:space="0" w:color="000000"/>
              <w:left w:val="single" w:sz="8" w:space="0" w:color="000000"/>
              <w:bottom w:val="single" w:sz="8" w:space="0" w:color="000000"/>
              <w:right w:val="single" w:sz="8" w:space="0" w:color="000000"/>
            </w:tcBorders>
          </w:tcPr>
          <w:p w14:paraId="14659B75"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2a-IV-2 自主思考健康問題所造成的威脅感與嚴重性。</w:t>
            </w:r>
          </w:p>
          <w:p w14:paraId="190994F3"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4a-IV-1 運用適切的健康資訊、產品與服務，擬定健康行動策略。</w:t>
            </w:r>
          </w:p>
          <w:p w14:paraId="20A5DE7E" w14:textId="1FA3DFA8"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t>4b-Ⅳ-1 主動並公開表明個人對促進健康的觀點與立場。</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1655424C" w14:textId="6D0B884D" w:rsidR="00366768" w:rsidRDefault="00366768" w:rsidP="00366768">
            <w:pPr>
              <w:jc w:val="center"/>
              <w:rPr>
                <w:rFonts w:ascii="標楷體" w:eastAsia="標楷體" w:hAnsi="標楷體" w:cs="標楷體"/>
                <w:color w:val="FF0000"/>
                <w:sz w:val="24"/>
                <w:szCs w:val="24"/>
              </w:rPr>
            </w:pPr>
            <w:r w:rsidRPr="006D3577">
              <w:rPr>
                <w:rFonts w:eastAsia="標楷體" w:hint="eastAsia"/>
              </w:rPr>
              <w:t xml:space="preserve">Db-IV-8 </w:t>
            </w:r>
            <w:r w:rsidRPr="006D3577">
              <w:rPr>
                <w:rFonts w:eastAsia="標楷體" w:hint="eastAsia"/>
                <w:bCs/>
                <w:snapToGrid w:val="0"/>
              </w:rPr>
              <w:t>愛滋病及其他性病的預防方法與關懷。</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D88B0FA"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第一篇有愛無礙</w:t>
            </w:r>
          </w:p>
          <w:p w14:paraId="1FFA2191"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第</w:t>
            </w:r>
            <w:r>
              <w:rPr>
                <w:rFonts w:ascii="標楷體" w:eastAsia="標楷體" w:hAnsi="標楷體" w:cs="標楷體" w:hint="eastAsia"/>
                <w:bCs/>
                <w:snapToGrid w:val="0"/>
              </w:rPr>
              <w:t>3</w:t>
            </w:r>
            <w:r w:rsidRPr="006D3577">
              <w:rPr>
                <w:rFonts w:ascii="標楷體" w:eastAsia="標楷體" w:hAnsi="標楷體" w:cs="標楷體" w:hint="eastAsia"/>
                <w:bCs/>
                <w:snapToGrid w:val="0"/>
              </w:rPr>
              <w:t>章性病知多少</w:t>
            </w:r>
          </w:p>
          <w:p w14:paraId="59E67ABC" w14:textId="77777777" w:rsidR="00366768" w:rsidRDefault="00366768" w:rsidP="00366768">
            <w:pPr>
              <w:ind w:firstLine="0"/>
              <w:jc w:val="left"/>
              <w:rPr>
                <w:rFonts w:ascii="標楷體" w:eastAsia="標楷體" w:hAnsi="標楷體"/>
                <w:sz w:val="24"/>
                <w:szCs w:val="24"/>
              </w:rPr>
            </w:pPr>
            <w:r>
              <w:rPr>
                <w:rFonts w:ascii="標楷體" w:eastAsia="標楷體" w:hAnsi="標楷體" w:hint="eastAsia"/>
                <w:sz w:val="24"/>
                <w:szCs w:val="24"/>
              </w:rPr>
              <w:t>分組收集資料，上台報告</w:t>
            </w:r>
          </w:p>
          <w:p w14:paraId="79FF6DF0" w14:textId="77777777" w:rsidR="00366768" w:rsidRPr="006D3577" w:rsidRDefault="00366768" w:rsidP="00366768">
            <w:pPr>
              <w:spacing w:line="260" w:lineRule="exact"/>
              <w:ind w:firstLine="0"/>
              <w:jc w:val="left"/>
              <w:rPr>
                <w:b/>
              </w:rPr>
            </w:pPr>
            <w:r w:rsidRPr="006D3577">
              <w:rPr>
                <w:rFonts w:ascii="標楷體" w:eastAsia="標楷體" w:hAnsi="標楷體" w:cs="標楷體" w:hint="eastAsia"/>
                <w:b/>
              </w:rPr>
              <w:t xml:space="preserve">一、性病檔案──軟性下疳 </w:t>
            </w:r>
          </w:p>
          <w:p w14:paraId="572982C0" w14:textId="77777777" w:rsidR="00366768" w:rsidRPr="006D3577" w:rsidRDefault="00366768" w:rsidP="00366768">
            <w:pPr>
              <w:spacing w:line="260" w:lineRule="exact"/>
              <w:jc w:val="left"/>
            </w:pPr>
            <w:r w:rsidRPr="006D3577">
              <w:rPr>
                <w:rFonts w:ascii="標楷體" w:eastAsia="標楷體" w:hAnsi="標楷體" w:cs="標楷體" w:hint="eastAsia"/>
                <w:b/>
              </w:rPr>
              <w:t>二、性病檔案──尖形溼疣</w:t>
            </w:r>
            <w:r w:rsidRPr="006D3577">
              <w:rPr>
                <w:rFonts w:ascii="標楷體" w:eastAsia="標楷體" w:hAnsi="標楷體" w:cs="標楷體" w:hint="eastAsia"/>
              </w:rPr>
              <w:t xml:space="preserve"> </w:t>
            </w:r>
          </w:p>
          <w:p w14:paraId="6E89F59C" w14:textId="77777777" w:rsidR="00366768" w:rsidRPr="006D3577" w:rsidRDefault="00366768" w:rsidP="00366768">
            <w:pPr>
              <w:spacing w:line="260" w:lineRule="exact"/>
              <w:jc w:val="left"/>
            </w:pPr>
            <w:r w:rsidRPr="006D3577">
              <w:rPr>
                <w:rFonts w:ascii="標楷體" w:eastAsia="標楷體" w:hAnsi="標楷體" w:cs="標楷體" w:hint="eastAsia"/>
                <w:b/>
              </w:rPr>
              <w:t>三、性病檔案──生殖器疱疹</w:t>
            </w:r>
            <w:r w:rsidRPr="006D3577">
              <w:rPr>
                <w:rFonts w:ascii="標楷體" w:eastAsia="標楷體" w:hAnsi="標楷體" w:cs="標楷體" w:hint="eastAsia"/>
              </w:rPr>
              <w:t xml:space="preserve"> </w:t>
            </w:r>
          </w:p>
          <w:p w14:paraId="5FDD0BC3" w14:textId="77777777" w:rsidR="00366768" w:rsidRDefault="00366768" w:rsidP="00366768">
            <w:pPr>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E1933D9" w14:textId="3DA05729"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B3C928A"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6DCE9F62"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2.課程相關資料。</w:t>
            </w:r>
          </w:p>
          <w:p w14:paraId="2AC557FB"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6FCD08E1"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67E6D6E8"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7DA91A2"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1.觀察：能否認真聆聽。</w:t>
            </w:r>
          </w:p>
          <w:p w14:paraId="1DCF82A3" w14:textId="0711AAED"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bCs/>
                <w:snapToGrid w:val="0"/>
              </w:rPr>
              <w:t>2.發表：是否能認真參與討論。</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BD70CFB"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【性別平等教育】</w:t>
            </w:r>
          </w:p>
          <w:p w14:paraId="3CD36076" w14:textId="1419CC95"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DFKaiShu-SB-Estd-BF" w:hint="eastAsia"/>
              </w:rPr>
              <w:t>性J4 認識身體自主權相關議題，維護自己與尊重他人的身體自主權。</w:t>
            </w:r>
          </w:p>
        </w:tc>
        <w:tc>
          <w:tcPr>
            <w:tcW w:w="1784" w:type="dxa"/>
            <w:tcBorders>
              <w:top w:val="single" w:sz="8" w:space="0" w:color="000000"/>
              <w:bottom w:val="single" w:sz="8" w:space="0" w:color="000000"/>
              <w:right w:val="single" w:sz="8" w:space="0" w:color="000000"/>
            </w:tcBorders>
            <w:vAlign w:val="center"/>
          </w:tcPr>
          <w:p w14:paraId="14286004" w14:textId="3347B569"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Pr>
                <w:rFonts w:ascii="標楷體" w:eastAsia="標楷體" w:hAnsi="標楷體" w:hint="eastAsia"/>
              </w:rPr>
              <w:t>17溪崑文學獎、藝術展收件截止</w:t>
            </w:r>
          </w:p>
        </w:tc>
      </w:tr>
      <w:tr w:rsidR="00366768" w14:paraId="06ED0DF7"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2C244A0E" w14:textId="704222FE" w:rsidR="00366768" w:rsidRDefault="00366768" w:rsidP="00366768">
            <w:pPr>
              <w:jc w:val="center"/>
              <w:rPr>
                <w:rFonts w:ascii="標楷體" w:eastAsia="標楷體" w:hAnsi="標楷體" w:cs="標楷體"/>
                <w:color w:val="FF0000"/>
                <w:sz w:val="24"/>
                <w:szCs w:val="24"/>
              </w:rPr>
            </w:pPr>
            <w:r w:rsidRPr="004C7166">
              <w:rPr>
                <w:rFonts w:ascii="標楷體" w:eastAsia="標楷體" w:hAnsi="標楷體" w:cs="標楷體" w:hint="eastAsia"/>
                <w:color w:val="auto"/>
                <w:sz w:val="24"/>
                <w:szCs w:val="24"/>
              </w:rPr>
              <w:t>第七週</w:t>
            </w:r>
            <w:r>
              <w:rPr>
                <w:rFonts w:ascii="標楷體" w:eastAsia="標楷體" w:hAnsi="標楷體" w:cs="標楷體" w:hint="eastAsia"/>
                <w:color w:val="auto"/>
                <w:sz w:val="24"/>
                <w:szCs w:val="24"/>
              </w:rPr>
              <w:t xml:space="preserve">    </w:t>
            </w:r>
            <w:r>
              <w:rPr>
                <w:rFonts w:ascii="標楷體" w:eastAsia="標楷體" w:hAnsi="標楷體" w:cs="標楷體"/>
                <w:color w:val="auto"/>
                <w:sz w:val="24"/>
                <w:szCs w:val="24"/>
              </w:rPr>
              <w:t>3/23-3/29</w:t>
            </w:r>
          </w:p>
        </w:tc>
        <w:tc>
          <w:tcPr>
            <w:tcW w:w="1559" w:type="dxa"/>
            <w:tcBorders>
              <w:top w:val="single" w:sz="8" w:space="0" w:color="000000"/>
              <w:left w:val="single" w:sz="8" w:space="0" w:color="000000"/>
              <w:bottom w:val="single" w:sz="8" w:space="0" w:color="000000"/>
              <w:right w:val="single" w:sz="8" w:space="0" w:color="000000"/>
            </w:tcBorders>
          </w:tcPr>
          <w:p w14:paraId="6CC7FE67"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2a-IV-2 自主思考健康問題所造成的威脅感與嚴重性。</w:t>
            </w:r>
          </w:p>
          <w:p w14:paraId="4F77B578"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lastRenderedPageBreak/>
              <w:t>4a-IV-1 運用適切的健康資訊、產品與服務，擬定健康行動策略。</w:t>
            </w:r>
          </w:p>
          <w:p w14:paraId="0739CB1D" w14:textId="3E79A6C4"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t>4b-Ⅳ-1 主動並公開表明個人對促進健康的觀點與立場。</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4F31CAB6" w14:textId="6E78D746" w:rsidR="00366768" w:rsidRDefault="00366768" w:rsidP="00366768">
            <w:pPr>
              <w:jc w:val="center"/>
              <w:rPr>
                <w:rFonts w:ascii="標楷體" w:eastAsia="標楷體" w:hAnsi="標楷體" w:cs="標楷體"/>
                <w:color w:val="FF0000"/>
                <w:sz w:val="24"/>
                <w:szCs w:val="24"/>
              </w:rPr>
            </w:pPr>
            <w:r w:rsidRPr="006D3577">
              <w:rPr>
                <w:rFonts w:eastAsia="標楷體" w:hint="eastAsia"/>
              </w:rPr>
              <w:lastRenderedPageBreak/>
              <w:t xml:space="preserve">Db-IV-8 </w:t>
            </w:r>
            <w:r w:rsidRPr="006D3577">
              <w:rPr>
                <w:rFonts w:eastAsia="標楷體" w:hint="eastAsia"/>
                <w:bCs/>
                <w:snapToGrid w:val="0"/>
              </w:rPr>
              <w:t>愛滋病及其他性病的預防方法與關懷。</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1F63F9C" w14:textId="77777777" w:rsidR="00366768" w:rsidRPr="0090396A" w:rsidRDefault="00366768" w:rsidP="00366768">
            <w:pPr>
              <w:spacing w:line="260" w:lineRule="exact"/>
              <w:jc w:val="left"/>
              <w:rPr>
                <w:color w:val="000000" w:themeColor="text1"/>
              </w:rPr>
            </w:pPr>
            <w:r w:rsidRPr="0090396A">
              <w:rPr>
                <w:rFonts w:ascii="標楷體" w:eastAsia="標楷體" w:hAnsi="標楷體" w:cs="標楷體" w:hint="eastAsia"/>
                <w:bCs/>
                <w:snapToGrid w:val="0"/>
                <w:color w:val="000000" w:themeColor="text1"/>
              </w:rPr>
              <w:t>第一篇有愛無礙</w:t>
            </w:r>
          </w:p>
          <w:p w14:paraId="2EF30D8D" w14:textId="77777777" w:rsidR="00366768" w:rsidRPr="0090396A" w:rsidRDefault="00366768" w:rsidP="00366768">
            <w:pPr>
              <w:spacing w:line="260" w:lineRule="exact"/>
              <w:jc w:val="left"/>
              <w:rPr>
                <w:rFonts w:ascii="標楷體" w:eastAsia="標楷體" w:hAnsi="標楷體" w:cs="標楷體"/>
                <w:bCs/>
                <w:snapToGrid w:val="0"/>
                <w:color w:val="000000" w:themeColor="text1"/>
              </w:rPr>
            </w:pPr>
            <w:r w:rsidRPr="0090396A">
              <w:rPr>
                <w:rFonts w:ascii="標楷體" w:eastAsia="標楷體" w:hAnsi="標楷體" w:cs="標楷體" w:hint="eastAsia"/>
                <w:bCs/>
                <w:snapToGrid w:val="0"/>
                <w:color w:val="000000" w:themeColor="text1"/>
              </w:rPr>
              <w:t>第3章性病知多少</w:t>
            </w:r>
          </w:p>
          <w:p w14:paraId="3D5BB7CF" w14:textId="77777777" w:rsidR="00366768" w:rsidRPr="0090396A" w:rsidRDefault="00366768" w:rsidP="00366768">
            <w:pPr>
              <w:spacing w:line="260" w:lineRule="exact"/>
              <w:jc w:val="left"/>
              <w:rPr>
                <w:color w:val="000000" w:themeColor="text1"/>
              </w:rPr>
            </w:pPr>
            <w:r w:rsidRPr="0090396A">
              <w:rPr>
                <w:rFonts w:ascii="標楷體" w:eastAsia="標楷體" w:hAnsi="標楷體" w:cs="標楷體" w:hint="eastAsia"/>
                <w:b/>
                <w:color w:val="000000" w:themeColor="text1"/>
              </w:rPr>
              <w:t>認識愛滋</w:t>
            </w:r>
          </w:p>
          <w:p w14:paraId="02A75506" w14:textId="77777777" w:rsidR="00366768" w:rsidRPr="0090396A" w:rsidRDefault="00366768" w:rsidP="00366768">
            <w:pPr>
              <w:spacing w:line="260" w:lineRule="exact"/>
              <w:ind w:firstLine="0"/>
              <w:jc w:val="left"/>
              <w:rPr>
                <w:b/>
                <w:bCs/>
                <w:snapToGrid w:val="0"/>
                <w:color w:val="000000" w:themeColor="text1"/>
              </w:rPr>
            </w:pPr>
            <w:r w:rsidRPr="0090396A">
              <w:rPr>
                <w:rFonts w:ascii="標楷體" w:eastAsia="標楷體" w:hAnsi="標楷體" w:cs="標楷體" w:hint="eastAsia"/>
                <w:b/>
                <w:bCs/>
                <w:snapToGrid w:val="0"/>
                <w:color w:val="000000" w:themeColor="text1"/>
              </w:rPr>
              <w:t>一、愛滋迷思</w:t>
            </w:r>
          </w:p>
          <w:p w14:paraId="68756BF8" w14:textId="77777777" w:rsidR="00366768" w:rsidRPr="0090396A" w:rsidRDefault="00366768" w:rsidP="00366768">
            <w:pPr>
              <w:spacing w:line="260" w:lineRule="exact"/>
              <w:jc w:val="left"/>
              <w:rPr>
                <w:b/>
                <w:color w:val="000000" w:themeColor="text1"/>
              </w:rPr>
            </w:pPr>
            <w:r w:rsidRPr="0090396A">
              <w:rPr>
                <w:rFonts w:ascii="標楷體" w:eastAsia="標楷體" w:hAnsi="標楷體" w:cs="標楷體" w:hint="eastAsia"/>
                <w:b/>
                <w:color w:val="000000" w:themeColor="text1"/>
              </w:rPr>
              <w:t xml:space="preserve">二、遠離性病 生活更美好 </w:t>
            </w:r>
          </w:p>
          <w:p w14:paraId="7BBBEA0D" w14:textId="77777777" w:rsidR="00366768" w:rsidRPr="0090396A" w:rsidRDefault="00366768" w:rsidP="00366768">
            <w:pPr>
              <w:spacing w:line="260" w:lineRule="exact"/>
              <w:jc w:val="left"/>
              <w:rPr>
                <w:rFonts w:ascii="標楷體" w:eastAsia="標楷體" w:hAnsi="標楷體" w:cs="標楷體"/>
                <w:b/>
                <w:color w:val="000000" w:themeColor="text1"/>
              </w:rPr>
            </w:pPr>
            <w:r w:rsidRPr="0090396A">
              <w:rPr>
                <w:rFonts w:ascii="標楷體" w:eastAsia="標楷體" w:hAnsi="標楷體" w:cs="標楷體" w:hint="eastAsia"/>
                <w:b/>
                <w:color w:val="000000" w:themeColor="text1"/>
              </w:rPr>
              <w:lastRenderedPageBreak/>
              <w:t xml:space="preserve">三、健康生活行動家 </w:t>
            </w:r>
          </w:p>
          <w:p w14:paraId="730EE736" w14:textId="77777777" w:rsidR="00366768" w:rsidRPr="0090396A" w:rsidRDefault="00366768" w:rsidP="00366768">
            <w:pPr>
              <w:suppressAutoHyphens/>
              <w:autoSpaceDN w:val="0"/>
              <w:ind w:firstLine="0"/>
              <w:jc w:val="left"/>
              <w:textAlignment w:val="baseline"/>
              <w:rPr>
                <w:rFonts w:ascii="標楷體" w:eastAsia="標楷體" w:hAnsi="標楷體"/>
                <w:color w:val="000000" w:themeColor="text1"/>
              </w:rPr>
            </w:pPr>
            <w:r w:rsidRPr="0090396A">
              <w:rPr>
                <w:rFonts w:ascii="標楷體" w:eastAsia="標楷體" w:hAnsi="標楷體" w:hint="eastAsia"/>
                <w:color w:val="000000" w:themeColor="text1"/>
              </w:rPr>
              <w:t>活動：性病的傳染</w:t>
            </w:r>
          </w:p>
          <w:p w14:paraId="1DC8F170" w14:textId="77777777" w:rsidR="00366768" w:rsidRPr="0090396A" w:rsidRDefault="00366768" w:rsidP="00366768">
            <w:pPr>
              <w:suppressAutoHyphens/>
              <w:autoSpaceDN w:val="0"/>
              <w:ind w:firstLine="0"/>
              <w:jc w:val="left"/>
              <w:textAlignment w:val="baseline"/>
              <w:rPr>
                <w:rFonts w:ascii="標楷體" w:eastAsia="標楷體" w:hAnsi="標楷體"/>
                <w:color w:val="000000" w:themeColor="text1"/>
              </w:rPr>
            </w:pPr>
            <w:r w:rsidRPr="0090396A">
              <w:rPr>
                <w:rFonts w:ascii="標楷體" w:eastAsia="標楷體" w:hAnsi="標楷體" w:hint="eastAsia"/>
                <w:color w:val="000000" w:themeColor="text1"/>
              </w:rPr>
              <w:t>1.每個人拿一個杯子。</w:t>
            </w:r>
          </w:p>
          <w:p w14:paraId="40E3220A" w14:textId="77777777" w:rsidR="00366768" w:rsidRPr="0090396A" w:rsidRDefault="00366768" w:rsidP="00366768">
            <w:pPr>
              <w:suppressAutoHyphens/>
              <w:autoSpaceDN w:val="0"/>
              <w:ind w:firstLine="0"/>
              <w:jc w:val="left"/>
              <w:textAlignment w:val="baseline"/>
              <w:rPr>
                <w:rFonts w:ascii="標楷體" w:eastAsia="標楷體" w:hAnsi="標楷體"/>
                <w:color w:val="000000" w:themeColor="text1"/>
              </w:rPr>
            </w:pPr>
            <w:r w:rsidRPr="0090396A">
              <w:rPr>
                <w:rFonts w:ascii="標楷體" w:eastAsia="標楷體" w:hAnsi="標楷體" w:hint="eastAsia"/>
                <w:color w:val="000000" w:themeColor="text1"/>
              </w:rPr>
              <w:t>2.裝1/3杯水</w:t>
            </w:r>
          </w:p>
          <w:p w14:paraId="649DB6FE" w14:textId="77777777" w:rsidR="00366768" w:rsidRPr="0090396A" w:rsidRDefault="00366768" w:rsidP="00366768">
            <w:pPr>
              <w:suppressAutoHyphens/>
              <w:autoSpaceDN w:val="0"/>
              <w:ind w:firstLine="0"/>
              <w:jc w:val="left"/>
              <w:textAlignment w:val="baseline"/>
              <w:rPr>
                <w:rFonts w:ascii="標楷體" w:eastAsia="標楷體" w:hAnsi="標楷體"/>
                <w:color w:val="000000" w:themeColor="text1"/>
              </w:rPr>
            </w:pPr>
            <w:r w:rsidRPr="0090396A">
              <w:rPr>
                <w:rFonts w:ascii="標楷體" w:eastAsia="標楷體" w:hAnsi="標楷體" w:hint="eastAsia"/>
                <w:color w:val="000000" w:themeColor="text1"/>
              </w:rPr>
              <w:t>3.兩個人互相將水倒過來，再到一半過去，叫做[玩一回]</w:t>
            </w:r>
          </w:p>
          <w:p w14:paraId="1182148E" w14:textId="77777777" w:rsidR="00366768" w:rsidRPr="0090396A" w:rsidRDefault="00366768" w:rsidP="00366768">
            <w:pPr>
              <w:suppressAutoHyphens/>
              <w:autoSpaceDN w:val="0"/>
              <w:ind w:firstLine="0"/>
              <w:jc w:val="left"/>
              <w:textAlignment w:val="baseline"/>
              <w:rPr>
                <w:rFonts w:ascii="標楷體" w:eastAsia="標楷體" w:hAnsi="標楷體"/>
                <w:color w:val="000000" w:themeColor="text1"/>
              </w:rPr>
            </w:pPr>
            <w:r w:rsidRPr="0090396A">
              <w:rPr>
                <w:rFonts w:ascii="標楷體" w:eastAsia="標楷體" w:hAnsi="標楷體" w:hint="eastAsia"/>
                <w:color w:val="000000" w:themeColor="text1"/>
              </w:rPr>
              <w:t>4.和15個人玩15回</w:t>
            </w:r>
          </w:p>
          <w:p w14:paraId="465B3CBD" w14:textId="77777777" w:rsidR="00366768" w:rsidRPr="0090396A" w:rsidRDefault="00366768" w:rsidP="00366768">
            <w:pPr>
              <w:spacing w:line="260" w:lineRule="exact"/>
              <w:jc w:val="left"/>
              <w:rPr>
                <w:b/>
                <w:color w:val="000000" w:themeColor="text1"/>
              </w:rPr>
            </w:pPr>
            <w:r w:rsidRPr="0090396A">
              <w:rPr>
                <w:rFonts w:ascii="標楷體" w:eastAsia="標楷體" w:hAnsi="標楷體" w:hint="eastAsia"/>
                <w:color w:val="000000" w:themeColor="text1"/>
              </w:rPr>
              <w:t>5.用試紙檢驗。</w:t>
            </w:r>
          </w:p>
          <w:p w14:paraId="443A8447" w14:textId="77777777" w:rsidR="00366768" w:rsidRDefault="00366768" w:rsidP="00366768">
            <w:pPr>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3F181AB" w14:textId="3535FE7F"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lastRenderedPageBreak/>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73710DD3"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532C40A0"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2.課程相關資料。</w:t>
            </w:r>
          </w:p>
          <w:p w14:paraId="63B82665"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2AA5DC97"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380C55E9"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5.學習單</w:t>
            </w:r>
          </w:p>
          <w:p w14:paraId="330849D9"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C48A94E"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lastRenderedPageBreak/>
              <w:t>1.觀察：能否認真聆聽。</w:t>
            </w:r>
          </w:p>
          <w:p w14:paraId="6005E3AB" w14:textId="1A93F120"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bCs/>
                <w:snapToGrid w:val="0"/>
              </w:rPr>
              <w:t>2.發表：是否能認真參與討論。</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8961FA8"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【性別平等教育】</w:t>
            </w:r>
          </w:p>
          <w:p w14:paraId="7249515C" w14:textId="77777777" w:rsidR="00366768" w:rsidRPr="006D3577" w:rsidRDefault="00366768" w:rsidP="00366768">
            <w:pPr>
              <w:spacing w:line="260" w:lineRule="exact"/>
              <w:jc w:val="left"/>
            </w:pPr>
            <w:r w:rsidRPr="006D3577">
              <w:rPr>
                <w:rFonts w:ascii="標楷體" w:eastAsia="標楷體" w:hAnsi="標楷體" w:cs="DFKaiShu-SB-Estd-BF" w:hint="eastAsia"/>
              </w:rPr>
              <w:t>性J4 認識身體自主權相關議題，維護自己</w:t>
            </w:r>
            <w:r w:rsidRPr="006D3577">
              <w:rPr>
                <w:rFonts w:ascii="標楷體" w:eastAsia="標楷體" w:hAnsi="標楷體" w:cs="DFKaiShu-SB-Estd-BF" w:hint="eastAsia"/>
              </w:rPr>
              <w:lastRenderedPageBreak/>
              <w:t>與尊重他人的身體自主權。</w:t>
            </w:r>
          </w:p>
          <w:p w14:paraId="5CFC0F28" w14:textId="01C334C1"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DFKaiShu-SB-Estd-BF" w:hint="eastAsia"/>
              </w:rPr>
              <w:t>性J5 辨識性騷擾、性侵害與性霸凌的樣態，運用資源解決問題。</w:t>
            </w:r>
          </w:p>
        </w:tc>
        <w:tc>
          <w:tcPr>
            <w:tcW w:w="1784" w:type="dxa"/>
            <w:tcBorders>
              <w:top w:val="single" w:sz="8" w:space="0" w:color="000000"/>
              <w:bottom w:val="single" w:sz="8" w:space="0" w:color="000000"/>
              <w:right w:val="single" w:sz="8" w:space="0" w:color="000000"/>
            </w:tcBorders>
            <w:vAlign w:val="center"/>
          </w:tcPr>
          <w:p w14:paraId="4CDE4AEC" w14:textId="669C95DB"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Pr>
                <w:rFonts w:ascii="標楷體" w:eastAsia="標楷體" w:hAnsi="標楷體" w:hint="eastAsia"/>
              </w:rPr>
              <w:lastRenderedPageBreak/>
              <w:t xml:space="preserve">26-27第1次定期評量  </w:t>
            </w:r>
          </w:p>
        </w:tc>
      </w:tr>
      <w:tr w:rsidR="00366768" w14:paraId="06695064"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1DDB139C" w14:textId="77777777" w:rsidR="00366768" w:rsidRPr="004C7166" w:rsidRDefault="00366768" w:rsidP="00366768">
            <w:pPr>
              <w:spacing w:line="280" w:lineRule="exact"/>
              <w:jc w:val="center"/>
              <w:rPr>
                <w:rFonts w:ascii="標楷體" w:eastAsia="標楷體" w:hAnsi="標楷體" w:cs="標楷體"/>
                <w:color w:val="auto"/>
                <w:sz w:val="24"/>
                <w:szCs w:val="24"/>
              </w:rPr>
            </w:pPr>
            <w:r w:rsidRPr="004C7166">
              <w:rPr>
                <w:rFonts w:ascii="標楷體" w:eastAsia="標楷體" w:hAnsi="標楷體" w:cs="標楷體" w:hint="eastAsia"/>
                <w:color w:val="auto"/>
                <w:sz w:val="24"/>
                <w:szCs w:val="24"/>
              </w:rPr>
              <w:t>第八週</w:t>
            </w:r>
          </w:p>
          <w:p w14:paraId="615D4298" w14:textId="788C0436" w:rsidR="00366768" w:rsidRDefault="00366768" w:rsidP="00366768">
            <w:pPr>
              <w:jc w:val="center"/>
              <w:rPr>
                <w:rFonts w:ascii="標楷體" w:eastAsia="標楷體" w:hAnsi="標楷體" w:cs="標楷體"/>
                <w:color w:val="FF0000"/>
                <w:sz w:val="24"/>
                <w:szCs w:val="24"/>
              </w:rPr>
            </w:pPr>
            <w:r>
              <w:rPr>
                <w:rFonts w:ascii="標楷體" w:eastAsia="標楷體" w:hAnsi="標楷體" w:cs="標楷體"/>
                <w:color w:val="auto"/>
                <w:sz w:val="24"/>
                <w:szCs w:val="24"/>
              </w:rPr>
              <w:t>3/30-4/5</w:t>
            </w:r>
          </w:p>
        </w:tc>
        <w:tc>
          <w:tcPr>
            <w:tcW w:w="1559" w:type="dxa"/>
            <w:tcBorders>
              <w:top w:val="single" w:sz="8" w:space="0" w:color="000000"/>
              <w:left w:val="single" w:sz="8" w:space="0" w:color="000000"/>
              <w:bottom w:val="single" w:sz="8" w:space="0" w:color="000000"/>
              <w:right w:val="single" w:sz="8" w:space="0" w:color="000000"/>
            </w:tcBorders>
          </w:tcPr>
          <w:p w14:paraId="5BFF95CD" w14:textId="77777777" w:rsidR="00366768" w:rsidRPr="006D3577" w:rsidRDefault="00366768" w:rsidP="00366768">
            <w:pPr>
              <w:spacing w:line="260" w:lineRule="exact"/>
              <w:jc w:val="left"/>
            </w:pPr>
            <w:r w:rsidRPr="006D3577">
              <w:rPr>
                <w:rFonts w:ascii="標楷體" w:eastAsia="標楷體" w:hAnsi="標楷體" w:cs="標楷體" w:hint="eastAsia"/>
              </w:rPr>
              <w:t>2a-IV-3 深切體會健康行動的自覺利益與障礙。</w:t>
            </w:r>
          </w:p>
          <w:p w14:paraId="7722C930" w14:textId="77777777" w:rsidR="00366768" w:rsidRPr="006D3577" w:rsidRDefault="00366768" w:rsidP="00366768">
            <w:pPr>
              <w:spacing w:line="260" w:lineRule="exact"/>
              <w:jc w:val="left"/>
            </w:pPr>
            <w:r w:rsidRPr="006D3577">
              <w:rPr>
                <w:rFonts w:ascii="標楷體" w:eastAsia="標楷體" w:hAnsi="標楷體" w:cs="標楷體" w:hint="eastAsia"/>
              </w:rPr>
              <w:t>1b-IV-3 因應生活情境的健康需求，尋求解決的健康技能和生活技能。</w:t>
            </w:r>
          </w:p>
          <w:p w14:paraId="51D0B236" w14:textId="0C8D2FFA"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rPr>
              <w:t>3b-IV-2 熟悉各種人際溝通互動技能。</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4E519829" w14:textId="2CE78873" w:rsidR="00366768" w:rsidRDefault="00366768" w:rsidP="00366768">
            <w:pPr>
              <w:jc w:val="center"/>
              <w:rPr>
                <w:rFonts w:ascii="標楷體" w:eastAsia="標楷體" w:hAnsi="標楷體" w:cs="標楷體"/>
                <w:color w:val="FF0000"/>
                <w:sz w:val="24"/>
                <w:szCs w:val="24"/>
              </w:rPr>
            </w:pPr>
            <w:r w:rsidRPr="006D3577">
              <w:rPr>
                <w:rFonts w:eastAsia="標楷體" w:hint="eastAsia"/>
              </w:rPr>
              <w:t xml:space="preserve">Fa-IV-3 </w:t>
            </w:r>
            <w:r w:rsidRPr="006D3577">
              <w:rPr>
                <w:rFonts w:eastAsia="標楷體" w:hint="eastAsia"/>
              </w:rPr>
              <w:t>有利人際關係的因素分析與溝通技巧。</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5A929B7"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第二篇人際好關係</w:t>
            </w:r>
          </w:p>
          <w:p w14:paraId="55B22DF1"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第1章拉近彼此距離</w:t>
            </w:r>
          </w:p>
          <w:p w14:paraId="2F9955F0"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一、有利於人際關係的特質 </w:t>
            </w:r>
          </w:p>
          <w:p w14:paraId="2882946E"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二、提升人際好關係 </w:t>
            </w:r>
          </w:p>
          <w:p w14:paraId="34851B4D"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三、重新打造人際好關係 </w:t>
            </w:r>
          </w:p>
          <w:p w14:paraId="71751C8E"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四、看見自己 </w:t>
            </w:r>
          </w:p>
          <w:p w14:paraId="34D56DA5"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五、人際發生衝突時 </w:t>
            </w:r>
          </w:p>
          <w:p w14:paraId="7ADC28BB"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六、衝突處理關鍵時刻 </w:t>
            </w:r>
          </w:p>
          <w:p w14:paraId="5893ABAF" w14:textId="26412311" w:rsidR="00E06605" w:rsidRPr="00E06605" w:rsidRDefault="00E06605" w:rsidP="00E06605">
            <w:pPr>
              <w:widowControl w:val="0"/>
              <w:autoSpaceDE w:val="0"/>
              <w:autoSpaceDN w:val="0"/>
              <w:adjustRightInd w:val="0"/>
              <w:ind w:firstLine="0"/>
              <w:jc w:val="left"/>
              <w:rPr>
                <w:rFonts w:ascii="標楷體" w:eastAsia="標楷體" w:hAnsi="標楷體" w:cs="DFHeiStd-W7"/>
                <w:b/>
                <w:color w:val="FF0000"/>
              </w:rPr>
            </w:pPr>
            <w:r w:rsidRPr="00E06605">
              <w:rPr>
                <w:rFonts w:ascii="標楷體" w:eastAsia="標楷體" w:hAnsi="標楷體" w:cs="DFHeiStd-W7" w:hint="eastAsia"/>
                <w:b/>
                <w:color w:val="FF0000"/>
              </w:rPr>
              <w:t>註:提升人際好關係</w:t>
            </w:r>
          </w:p>
          <w:p w14:paraId="342E4153"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color w:val="FF0000"/>
              </w:rPr>
            </w:pPr>
            <w:r w:rsidRPr="00E06605">
              <w:rPr>
                <w:rFonts w:ascii="標楷體" w:eastAsia="標楷體" w:hAnsi="標楷體" w:cs="HL01"/>
              </w:rPr>
              <w:t>1</w:t>
            </w:r>
            <w:r w:rsidRPr="00E06605">
              <w:rPr>
                <w:rFonts w:ascii="標楷體" w:eastAsia="標楷體" w:hAnsi="標楷體" w:cs="DFBiaoKaiShuStd-W5" w:hint="eastAsia"/>
              </w:rPr>
              <w:t>養成</w:t>
            </w:r>
            <w:r w:rsidRPr="00E06605">
              <w:rPr>
                <w:rFonts w:ascii="標楷體" w:eastAsia="標楷體" w:hAnsi="標楷體" w:cs="DFBiaoKaiShuStd-W5" w:hint="eastAsia"/>
                <w:color w:val="FF0000"/>
              </w:rPr>
              <w:t>良好衛生習慣</w:t>
            </w:r>
          </w:p>
          <w:p w14:paraId="6D8CE471"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color w:val="FF0000"/>
              </w:rPr>
            </w:pPr>
            <w:r w:rsidRPr="00E06605">
              <w:rPr>
                <w:rFonts w:ascii="標楷體" w:eastAsia="標楷體" w:hAnsi="標楷體" w:cs="HL01"/>
              </w:rPr>
              <w:t xml:space="preserve">2 </w:t>
            </w:r>
            <w:r w:rsidRPr="00E06605">
              <w:rPr>
                <w:rFonts w:ascii="標楷體" w:eastAsia="標楷體" w:hAnsi="標楷體" w:cs="DFBiaoKaiShuStd-W5" w:hint="eastAsia"/>
              </w:rPr>
              <w:t>對人</w:t>
            </w:r>
            <w:r w:rsidRPr="00E06605">
              <w:rPr>
                <w:rFonts w:ascii="標楷體" w:eastAsia="標楷體" w:hAnsi="標楷體" w:cs="DFBiaoKaiShuStd-W5" w:hint="eastAsia"/>
                <w:color w:val="FF0000"/>
              </w:rPr>
              <w:t>友善有禮貌</w:t>
            </w:r>
          </w:p>
          <w:p w14:paraId="5124B457"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rPr>
            </w:pPr>
            <w:r w:rsidRPr="00E06605">
              <w:rPr>
                <w:rFonts w:ascii="標楷體" w:eastAsia="標楷體" w:hAnsi="標楷體" w:cs="HL01"/>
              </w:rPr>
              <w:t>3</w:t>
            </w:r>
            <w:r w:rsidRPr="00E06605">
              <w:rPr>
                <w:rFonts w:ascii="標楷體" w:eastAsia="標楷體" w:hAnsi="標楷體" w:cs="DFBiaoKaiShuStd-W5" w:hint="eastAsia"/>
                <w:color w:val="FF0000"/>
              </w:rPr>
              <w:t>真誠待人</w:t>
            </w:r>
            <w:r w:rsidRPr="00E06605">
              <w:rPr>
                <w:rFonts w:ascii="標楷體" w:eastAsia="標楷體" w:hAnsi="標楷體" w:cs="DFBiaoKaiShuStd-W5" w:hint="eastAsia"/>
              </w:rPr>
              <w:t>，主動幫助同學</w:t>
            </w:r>
          </w:p>
          <w:p w14:paraId="08276006"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color w:val="FF0000"/>
              </w:rPr>
            </w:pPr>
            <w:r w:rsidRPr="00E06605">
              <w:rPr>
                <w:rFonts w:ascii="標楷體" w:eastAsia="標楷體" w:hAnsi="標楷體" w:cs="HL01"/>
              </w:rPr>
              <w:t>4</w:t>
            </w:r>
            <w:r w:rsidRPr="00E06605">
              <w:rPr>
                <w:rFonts w:ascii="標楷體" w:eastAsia="標楷體" w:hAnsi="標楷體" w:cs="DFBiaoKaiShuStd-W5" w:hint="eastAsia"/>
              </w:rPr>
              <w:t>懂得</w:t>
            </w:r>
            <w:r w:rsidRPr="00E06605">
              <w:rPr>
                <w:rFonts w:ascii="標楷體" w:eastAsia="標楷體" w:hAnsi="標楷體" w:cs="DFBiaoKaiShuStd-W5" w:hint="eastAsia"/>
                <w:color w:val="FF0000"/>
              </w:rPr>
              <w:t>尊重別人</w:t>
            </w:r>
          </w:p>
          <w:p w14:paraId="699B87AA"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rPr>
            </w:pPr>
            <w:r w:rsidRPr="00E06605">
              <w:rPr>
                <w:rFonts w:ascii="標楷體" w:eastAsia="標楷體" w:hAnsi="標楷體" w:cs="HL01"/>
              </w:rPr>
              <w:t>5</w:t>
            </w:r>
            <w:r w:rsidRPr="00E06605">
              <w:rPr>
                <w:rFonts w:ascii="標楷體" w:eastAsia="標楷體" w:hAnsi="標楷體" w:cs="DFBiaoKaiShuStd-W5" w:hint="eastAsia"/>
                <w:color w:val="FF0000"/>
              </w:rPr>
              <w:t>積極參與</w:t>
            </w:r>
            <w:r w:rsidRPr="00E06605">
              <w:rPr>
                <w:rFonts w:ascii="標楷體" w:eastAsia="標楷體" w:hAnsi="標楷體" w:cs="DFBiaoKaiShuStd-W5" w:hint="eastAsia"/>
              </w:rPr>
              <w:t>班上事務，熱心公益</w:t>
            </w:r>
          </w:p>
          <w:p w14:paraId="0EB07B86"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color w:val="FF0000"/>
              </w:rPr>
            </w:pPr>
            <w:r w:rsidRPr="00E06605">
              <w:rPr>
                <w:rFonts w:ascii="標楷體" w:eastAsia="標楷體" w:hAnsi="標楷體" w:cs="HL01"/>
              </w:rPr>
              <w:t>6</w:t>
            </w:r>
            <w:r w:rsidRPr="00E06605">
              <w:rPr>
                <w:rFonts w:ascii="標楷體" w:eastAsia="標楷體" w:hAnsi="標楷體" w:cs="DFBiaoKaiShuStd-W5" w:hint="eastAsia"/>
              </w:rPr>
              <w:t>多傾聽，對人</w:t>
            </w:r>
            <w:r w:rsidRPr="00E06605">
              <w:rPr>
                <w:rFonts w:ascii="標楷體" w:eastAsia="標楷體" w:hAnsi="標楷體" w:cs="DFBiaoKaiShuStd-W5" w:hint="eastAsia"/>
                <w:color w:val="FF0000"/>
              </w:rPr>
              <w:t>有同理心</w:t>
            </w:r>
          </w:p>
          <w:p w14:paraId="70694D71" w14:textId="31042313" w:rsidR="00366768" w:rsidRDefault="00E06605" w:rsidP="00E06605">
            <w:pPr>
              <w:rPr>
                <w:rFonts w:ascii="標楷體" w:eastAsia="標楷體" w:hAnsi="標楷體" w:cs="DFBiaoKaiShuStd-W5"/>
                <w:color w:val="FF0000"/>
              </w:rPr>
            </w:pPr>
            <w:r w:rsidRPr="00E06605">
              <w:rPr>
                <w:rFonts w:ascii="標楷體" w:eastAsia="標楷體" w:hAnsi="標楷體" w:cs="HL01"/>
              </w:rPr>
              <w:t>7</w:t>
            </w:r>
            <w:r w:rsidRPr="00E06605">
              <w:rPr>
                <w:rFonts w:ascii="標楷體" w:eastAsia="標楷體" w:hAnsi="標楷體" w:cs="DFBiaoKaiShuStd-W5" w:hint="eastAsia"/>
                <w:color w:val="FF0000"/>
              </w:rPr>
              <w:t>遵守班級規範</w:t>
            </w:r>
          </w:p>
          <w:p w14:paraId="06C26759" w14:textId="4BD6E191" w:rsidR="00E06605" w:rsidRPr="00E06605" w:rsidRDefault="00E06605" w:rsidP="00E06605">
            <w:pPr>
              <w:rPr>
                <w:rFonts w:ascii="標楷體" w:eastAsia="標楷體" w:hAnsi="標楷體" w:cs="DFBiaoKaiShuStd-W5"/>
                <w:b/>
                <w:color w:val="FF0000"/>
              </w:rPr>
            </w:pPr>
            <w:r w:rsidRPr="00E06605">
              <w:rPr>
                <w:rFonts w:ascii="標楷體" w:eastAsia="標楷體" w:hAnsi="標楷體" w:cs="DFHeiStd-W7" w:hint="eastAsia"/>
                <w:b/>
                <w:color w:val="FF0000"/>
              </w:rPr>
              <w:t>人際關係發生衝突時</w:t>
            </w:r>
            <w:r>
              <w:rPr>
                <w:rFonts w:ascii="標楷體" w:eastAsia="標楷體" w:hAnsi="標楷體" w:cs="DFHeiStd-W7" w:hint="eastAsia"/>
                <w:b/>
                <w:color w:val="FF0000"/>
              </w:rPr>
              <w:t>:</w:t>
            </w:r>
          </w:p>
          <w:p w14:paraId="2B472EDE" w14:textId="3000F4B7" w:rsidR="00E06605" w:rsidRDefault="00E06605" w:rsidP="00E06605">
            <w:pPr>
              <w:rPr>
                <w:rFonts w:ascii="標楷體" w:eastAsia="標楷體" w:hAnsi="標楷體" w:cs="標楷體"/>
                <w:color w:val="FF0000"/>
                <w:sz w:val="24"/>
                <w:szCs w:val="24"/>
              </w:rPr>
            </w:pPr>
            <w:r>
              <w:object w:dxaOrig="14388" w:dyaOrig="1560" w14:anchorId="2D2D0A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8pt;height:15pt" o:ole="">
                  <v:imagedata r:id="rId8" o:title=""/>
                </v:shape>
                <o:OLEObject Type="Embed" ProgID="PBrush" ShapeID="_x0000_i1025" DrawAspect="Content" ObjectID="_1798464194" r:id="rId9"/>
              </w:object>
            </w: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64DDC98C" w14:textId="6B138D4F"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682107CF"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563570A2"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2.職業傷害相關資料。</w:t>
            </w:r>
          </w:p>
          <w:p w14:paraId="5B2EC7EC"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2CB8971B"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2B89E3F7"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089AFA4"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1.觀察：是否認真聆聽。</w:t>
            </w:r>
          </w:p>
          <w:p w14:paraId="7D23EF55"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2.發表：是否能踴躍發表自己的想法。</w:t>
            </w:r>
          </w:p>
          <w:p w14:paraId="66A17807"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3.發表：是否能認真參與討論。</w:t>
            </w:r>
          </w:p>
          <w:p w14:paraId="5B8690F6"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4.實作：是否能確實完成課本上的勾選與填答。</w:t>
            </w:r>
          </w:p>
          <w:p w14:paraId="63FB47FB" w14:textId="54742733"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bCs/>
                <w:snapToGrid w:val="0"/>
              </w:rPr>
              <w:t>5.實作：是否能確實完成課本上的衝突處理關鍵問題。</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710B6B5"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【品德教育】</w:t>
            </w:r>
          </w:p>
          <w:p w14:paraId="273DF5CD" w14:textId="77777777" w:rsidR="00366768" w:rsidRDefault="00366768" w:rsidP="00366768">
            <w:pPr>
              <w:spacing w:line="260" w:lineRule="exact"/>
              <w:jc w:val="left"/>
              <w:rPr>
                <w:rFonts w:ascii="標楷體" w:eastAsia="標楷體" w:hAnsi="標楷體" w:cs="DFKaiShu-SB-Estd-BF"/>
              </w:rPr>
            </w:pPr>
            <w:r w:rsidRPr="006D3577">
              <w:rPr>
                <w:rFonts w:ascii="標楷體" w:eastAsia="標楷體" w:hAnsi="標楷體" w:cs="DFKaiShu-SB-Estd-BF" w:hint="eastAsia"/>
              </w:rPr>
              <w:t>品J1 溝通合作與和諧人際關係。</w:t>
            </w:r>
          </w:p>
          <w:p w14:paraId="0F0B8E38" w14:textId="77777777" w:rsidR="00366768" w:rsidRPr="005F5BBC" w:rsidRDefault="00366768" w:rsidP="00366768">
            <w:pPr>
              <w:spacing w:line="260" w:lineRule="exact"/>
              <w:jc w:val="left"/>
              <w:rPr>
                <w:b/>
                <w:color w:val="00B050"/>
              </w:rPr>
            </w:pPr>
            <w:r w:rsidRPr="00E107FF">
              <w:rPr>
                <w:rFonts w:ascii="標楷體" w:eastAsia="標楷體" w:hAnsi="標楷體" w:cs="DFKaiShu-SB-Estd-BF" w:hint="eastAsia"/>
                <w:b/>
                <w:color w:val="00B050"/>
              </w:rPr>
              <w:t>【</w:t>
            </w:r>
            <w:r w:rsidRPr="005F5BBC">
              <w:rPr>
                <w:rFonts w:ascii="Calibri" w:eastAsia="標楷體" w:hAnsi="Calibri" w:hint="eastAsia"/>
                <w:b/>
                <w:color w:val="00B050"/>
                <w:kern w:val="2"/>
              </w:rPr>
              <w:t>生涯規劃教育</w:t>
            </w:r>
            <w:r w:rsidRPr="00E107FF">
              <w:rPr>
                <w:rFonts w:ascii="標楷體" w:eastAsia="標楷體" w:hAnsi="標楷體" w:cs="DFKaiShu-SB-Estd-BF" w:hint="eastAsia"/>
                <w:b/>
                <w:color w:val="00B050"/>
              </w:rPr>
              <w:t>】</w:t>
            </w:r>
          </w:p>
          <w:p w14:paraId="60538DEB" w14:textId="77777777" w:rsidR="00366768" w:rsidRPr="005F5BBC" w:rsidRDefault="00366768" w:rsidP="00366768">
            <w:pPr>
              <w:widowControl w:val="0"/>
              <w:ind w:firstLine="0"/>
              <w:jc w:val="left"/>
              <w:rPr>
                <w:rFonts w:ascii="Calibri" w:eastAsia="標楷體" w:hAnsi="Calibri"/>
                <w:kern w:val="2"/>
              </w:rPr>
            </w:pPr>
            <w:r w:rsidRPr="005F5BBC">
              <w:rPr>
                <w:rFonts w:ascii="Calibri" w:eastAsia="標楷體" w:hAnsi="Calibri" w:hint="eastAsia"/>
                <w:kern w:val="2"/>
              </w:rPr>
              <w:t>涯</w:t>
            </w:r>
            <w:r w:rsidRPr="005F5BBC">
              <w:rPr>
                <w:rFonts w:ascii="Calibri" w:eastAsia="標楷體" w:hAnsi="Calibri" w:hint="eastAsia"/>
                <w:kern w:val="2"/>
              </w:rPr>
              <w:t xml:space="preserve">J4 </w:t>
            </w:r>
            <w:r w:rsidRPr="005F5BBC">
              <w:rPr>
                <w:rFonts w:ascii="Calibri" w:eastAsia="標楷體" w:hAnsi="Calibri" w:hint="eastAsia"/>
                <w:kern w:val="2"/>
              </w:rPr>
              <w:t>了解自己的人格特質與價值觀。</w:t>
            </w:r>
          </w:p>
          <w:p w14:paraId="3A054C70" w14:textId="1A0D3B31" w:rsidR="00366768" w:rsidRPr="00A42EF1" w:rsidRDefault="00366768" w:rsidP="00366768">
            <w:pPr>
              <w:ind w:left="-22" w:hanging="7"/>
              <w:rPr>
                <w:rFonts w:ascii="標楷體" w:eastAsia="標楷體" w:hAnsi="標楷體" w:cs="標楷體"/>
                <w:color w:val="FF0000"/>
                <w:sz w:val="24"/>
                <w:szCs w:val="24"/>
              </w:rPr>
            </w:pPr>
            <w:r w:rsidRPr="005F5BBC">
              <w:rPr>
                <w:rFonts w:ascii="Calibri" w:eastAsia="標楷體" w:hAnsi="Calibri" w:hint="eastAsia"/>
                <w:kern w:val="2"/>
              </w:rPr>
              <w:t>涯</w:t>
            </w:r>
            <w:r w:rsidRPr="005F5BBC">
              <w:rPr>
                <w:rFonts w:ascii="Calibri" w:eastAsia="標楷體" w:hAnsi="Calibri" w:hint="eastAsia"/>
                <w:kern w:val="2"/>
              </w:rPr>
              <w:t xml:space="preserve">J14 </w:t>
            </w:r>
            <w:r w:rsidRPr="005F5BBC">
              <w:rPr>
                <w:rFonts w:ascii="Calibri" w:eastAsia="標楷體" w:hAnsi="Calibri" w:hint="eastAsia"/>
                <w:kern w:val="2"/>
              </w:rPr>
              <w:t>培養並涵化道德倫理意義於日常生活</w:t>
            </w:r>
          </w:p>
        </w:tc>
        <w:tc>
          <w:tcPr>
            <w:tcW w:w="1784" w:type="dxa"/>
            <w:tcBorders>
              <w:top w:val="single" w:sz="8" w:space="0" w:color="000000"/>
              <w:bottom w:val="single" w:sz="8" w:space="0" w:color="000000"/>
              <w:right w:val="single" w:sz="8" w:space="0" w:color="000000"/>
            </w:tcBorders>
            <w:vAlign w:val="center"/>
          </w:tcPr>
          <w:p w14:paraId="78523FDF" w14:textId="12C9D88F"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Pr>
                <w:rFonts w:ascii="標楷體" w:eastAsia="標楷體" w:hAnsi="標楷體" w:hint="eastAsia"/>
              </w:rPr>
              <w:t>3-5清明節連假</w:t>
            </w:r>
          </w:p>
        </w:tc>
      </w:tr>
      <w:tr w:rsidR="00366768" w14:paraId="363E2044"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74B4D842" w14:textId="77777777" w:rsidR="00366768" w:rsidRDefault="00366768" w:rsidP="00366768">
            <w:pPr>
              <w:spacing w:line="280" w:lineRule="exact"/>
              <w:jc w:val="center"/>
              <w:rPr>
                <w:rFonts w:ascii="標楷體" w:eastAsia="標楷體" w:hAnsi="標楷體" w:cs="標楷體"/>
                <w:color w:val="auto"/>
                <w:sz w:val="24"/>
                <w:szCs w:val="24"/>
              </w:rPr>
            </w:pPr>
            <w:r w:rsidRPr="004C7166">
              <w:rPr>
                <w:rFonts w:ascii="標楷體" w:eastAsia="標楷體" w:hAnsi="標楷體" w:cs="標楷體" w:hint="eastAsia"/>
                <w:color w:val="auto"/>
                <w:sz w:val="24"/>
                <w:szCs w:val="24"/>
              </w:rPr>
              <w:t>第九</w:t>
            </w:r>
            <w:r>
              <w:rPr>
                <w:rFonts w:ascii="標楷體" w:eastAsia="標楷體" w:hAnsi="標楷體" w:cs="標楷體" w:hint="eastAsia"/>
                <w:color w:val="auto"/>
                <w:sz w:val="24"/>
                <w:szCs w:val="24"/>
              </w:rPr>
              <w:t>週</w:t>
            </w:r>
          </w:p>
          <w:p w14:paraId="0BD2048B" w14:textId="58D94F11" w:rsidR="00366768" w:rsidRDefault="00366768" w:rsidP="00366768">
            <w:pPr>
              <w:jc w:val="center"/>
              <w:rPr>
                <w:rFonts w:ascii="標楷體" w:eastAsia="標楷體" w:hAnsi="標楷體" w:cs="標楷體"/>
                <w:color w:val="FF0000"/>
                <w:sz w:val="24"/>
                <w:szCs w:val="24"/>
              </w:rPr>
            </w:pPr>
            <w:r>
              <w:rPr>
                <w:rFonts w:ascii="標楷體" w:eastAsia="標楷體" w:hAnsi="標楷體" w:cs="標楷體"/>
                <w:color w:val="auto"/>
                <w:sz w:val="24"/>
                <w:szCs w:val="24"/>
              </w:rPr>
              <w:t>4/6-4/12</w:t>
            </w:r>
          </w:p>
        </w:tc>
        <w:tc>
          <w:tcPr>
            <w:tcW w:w="1559" w:type="dxa"/>
            <w:tcBorders>
              <w:top w:val="single" w:sz="8" w:space="0" w:color="000000"/>
              <w:left w:val="single" w:sz="8" w:space="0" w:color="000000"/>
              <w:bottom w:val="single" w:sz="8" w:space="0" w:color="000000"/>
              <w:right w:val="single" w:sz="8" w:space="0" w:color="000000"/>
            </w:tcBorders>
          </w:tcPr>
          <w:p w14:paraId="1F762EEA" w14:textId="77777777" w:rsidR="00366768" w:rsidRPr="006D3577" w:rsidRDefault="00366768" w:rsidP="00366768">
            <w:pPr>
              <w:spacing w:line="260" w:lineRule="exact"/>
              <w:jc w:val="left"/>
            </w:pPr>
            <w:r w:rsidRPr="006D3577">
              <w:rPr>
                <w:rFonts w:ascii="標楷體" w:eastAsia="標楷體" w:hAnsi="標楷體" w:cs="標楷體" w:hint="eastAsia"/>
              </w:rPr>
              <w:t>2a-IV-3 深切體會健康行動</w:t>
            </w:r>
            <w:r w:rsidRPr="006D3577">
              <w:rPr>
                <w:rFonts w:ascii="標楷體" w:eastAsia="標楷體" w:hAnsi="標楷體" w:cs="標楷體" w:hint="eastAsia"/>
              </w:rPr>
              <w:lastRenderedPageBreak/>
              <w:t>的自覺利益與障礙。</w:t>
            </w:r>
          </w:p>
          <w:p w14:paraId="13F2771D" w14:textId="77777777" w:rsidR="00366768" w:rsidRPr="006D3577" w:rsidRDefault="00366768" w:rsidP="00366768">
            <w:pPr>
              <w:spacing w:line="260" w:lineRule="exact"/>
              <w:jc w:val="left"/>
            </w:pPr>
            <w:r w:rsidRPr="006D3577">
              <w:rPr>
                <w:rFonts w:ascii="標楷體" w:eastAsia="標楷體" w:hAnsi="標楷體" w:cs="標楷體" w:hint="eastAsia"/>
              </w:rPr>
              <w:t>1b-IV-3 因應生活情境的健康需求，尋求解決的健康技能和生活技能。</w:t>
            </w:r>
          </w:p>
          <w:p w14:paraId="13050F28" w14:textId="57D05E8A"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rPr>
              <w:t>3b-IV-2 熟悉各種人際溝通互動技能。</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44233006" w14:textId="496A6C88" w:rsidR="00366768" w:rsidRDefault="00366768" w:rsidP="00366768">
            <w:pPr>
              <w:jc w:val="center"/>
              <w:rPr>
                <w:rFonts w:ascii="標楷體" w:eastAsia="標楷體" w:hAnsi="標楷體" w:cs="標楷體"/>
                <w:color w:val="FF0000"/>
                <w:sz w:val="24"/>
                <w:szCs w:val="24"/>
              </w:rPr>
            </w:pPr>
            <w:r w:rsidRPr="006D3577">
              <w:rPr>
                <w:rFonts w:eastAsia="標楷體" w:hint="eastAsia"/>
              </w:rPr>
              <w:lastRenderedPageBreak/>
              <w:t xml:space="preserve">Fa-IV-3 </w:t>
            </w:r>
            <w:r w:rsidRPr="006D3577">
              <w:rPr>
                <w:rFonts w:eastAsia="標楷體" w:hint="eastAsia"/>
              </w:rPr>
              <w:t>有利人際關係的因素分析與溝通技巧。</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7B9F6DE"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第二篇人際好關係</w:t>
            </w:r>
          </w:p>
          <w:p w14:paraId="044046FE"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第1章拉近彼此距離</w:t>
            </w:r>
          </w:p>
          <w:p w14:paraId="30F0356C"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一、語言技巧 </w:t>
            </w:r>
          </w:p>
          <w:p w14:paraId="0A3E3E17" w14:textId="77777777" w:rsidR="00366768" w:rsidRPr="006D3577" w:rsidRDefault="00366768" w:rsidP="00366768">
            <w:pPr>
              <w:spacing w:line="260" w:lineRule="exact"/>
              <w:jc w:val="left"/>
              <w:rPr>
                <w:b/>
              </w:rPr>
            </w:pPr>
            <w:r w:rsidRPr="006D3577">
              <w:rPr>
                <w:rFonts w:ascii="標楷體" w:eastAsia="標楷體" w:hAnsi="標楷體" w:cs="標楷體" w:hint="eastAsia"/>
                <w:b/>
              </w:rPr>
              <w:lastRenderedPageBreak/>
              <w:t xml:space="preserve">二、非語言技巧 </w:t>
            </w:r>
          </w:p>
          <w:p w14:paraId="10E0A145"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三、同理傾聽和回應技巧 </w:t>
            </w:r>
          </w:p>
          <w:p w14:paraId="14978E4A"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四、正向表達的技巧 </w:t>
            </w:r>
          </w:p>
          <w:p w14:paraId="153A6588"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五、具體化表達技巧 </w:t>
            </w:r>
          </w:p>
          <w:p w14:paraId="7C55D22B"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六、自我肯定拒絕技巧 </w:t>
            </w:r>
          </w:p>
          <w:p w14:paraId="036CAB91"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七、情境練習 </w:t>
            </w:r>
          </w:p>
          <w:p w14:paraId="14F61C64" w14:textId="77777777" w:rsidR="00366768" w:rsidRDefault="00366768" w:rsidP="00366768">
            <w:pPr>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0ABE35F" w14:textId="7AFE9B89"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lastRenderedPageBreak/>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4A1CA03"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1DCF96A8"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2.職業傷害相關資料。</w:t>
            </w:r>
          </w:p>
          <w:p w14:paraId="3FD35C09"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2A7E972B"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lastRenderedPageBreak/>
              <w:t>4.影片</w:t>
            </w:r>
          </w:p>
          <w:p w14:paraId="1D3E9273"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57A148D"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lastRenderedPageBreak/>
              <w:t>1.觀察：是否認真聆聽。</w:t>
            </w:r>
          </w:p>
          <w:p w14:paraId="0484FE94" w14:textId="47734D73"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bCs/>
                <w:snapToGrid w:val="0"/>
              </w:rPr>
              <w:lastRenderedPageBreak/>
              <w:t>2.實作：確實完成溝通技巧的練習。</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D6F01A8"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lastRenderedPageBreak/>
              <w:t>【人權教育】</w:t>
            </w:r>
          </w:p>
          <w:p w14:paraId="169F4B72" w14:textId="77777777" w:rsidR="00366768" w:rsidRPr="006D3577" w:rsidRDefault="00366768" w:rsidP="00366768">
            <w:pPr>
              <w:spacing w:line="260" w:lineRule="exact"/>
              <w:jc w:val="left"/>
            </w:pPr>
            <w:r w:rsidRPr="006D3577">
              <w:rPr>
                <w:rFonts w:ascii="標楷體" w:eastAsia="標楷體" w:hAnsi="標楷體" w:cs="DFKaiShu-SB-Estd-BF" w:hint="eastAsia"/>
              </w:rPr>
              <w:t>人J6 正視社會中的各種歧</w:t>
            </w:r>
            <w:r w:rsidRPr="006D3577">
              <w:rPr>
                <w:rFonts w:ascii="標楷體" w:eastAsia="標楷體" w:hAnsi="標楷體" w:cs="DFKaiShu-SB-Estd-BF" w:hint="eastAsia"/>
              </w:rPr>
              <w:lastRenderedPageBreak/>
              <w:t>視，並採取行動來關懷與保護弱勢。</w:t>
            </w:r>
          </w:p>
          <w:p w14:paraId="781E1DD7" w14:textId="77777777" w:rsidR="00366768" w:rsidRPr="006D3577" w:rsidRDefault="00366768" w:rsidP="00366768">
            <w:pPr>
              <w:spacing w:line="260" w:lineRule="exact"/>
              <w:jc w:val="left"/>
            </w:pPr>
            <w:r w:rsidRPr="006D3577">
              <w:rPr>
                <w:rFonts w:ascii="標楷體" w:eastAsia="標楷體" w:hAnsi="標楷體" w:cs="DFKaiShu-SB-Estd-BF" w:hint="eastAsia"/>
              </w:rPr>
              <w:t>人J8 了解人身自由權，並具有自我保護的知能。</w:t>
            </w:r>
          </w:p>
          <w:p w14:paraId="366BC19C"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【安全教育】</w:t>
            </w:r>
          </w:p>
          <w:p w14:paraId="5EEF44ED" w14:textId="77777777" w:rsidR="00366768" w:rsidRDefault="00366768" w:rsidP="00366768">
            <w:pPr>
              <w:spacing w:line="260" w:lineRule="exact"/>
              <w:jc w:val="left"/>
              <w:rPr>
                <w:rFonts w:ascii="標楷體" w:eastAsia="標楷體" w:hAnsi="標楷體" w:cs="DFKaiShu-SB-Estd-BF"/>
              </w:rPr>
            </w:pPr>
            <w:r w:rsidRPr="006D3577">
              <w:rPr>
                <w:rFonts w:ascii="標楷體" w:eastAsia="標楷體" w:hAnsi="標楷體" w:cs="DFKaiShu-SB-Estd-BF" w:hint="eastAsia"/>
              </w:rPr>
              <w:t>安J7 了解霸凌防制的精神。</w:t>
            </w:r>
          </w:p>
          <w:p w14:paraId="1C342E56" w14:textId="77777777" w:rsidR="00366768" w:rsidRPr="005F5BBC" w:rsidRDefault="00366768" w:rsidP="00366768">
            <w:pPr>
              <w:spacing w:line="260" w:lineRule="exact"/>
              <w:jc w:val="left"/>
              <w:rPr>
                <w:b/>
                <w:color w:val="00B050"/>
              </w:rPr>
            </w:pPr>
            <w:r w:rsidRPr="00E107FF">
              <w:rPr>
                <w:rFonts w:ascii="標楷體" w:eastAsia="標楷體" w:hAnsi="標楷體" w:cs="DFKaiShu-SB-Estd-BF" w:hint="eastAsia"/>
                <w:b/>
                <w:color w:val="00B050"/>
              </w:rPr>
              <w:t>【</w:t>
            </w:r>
            <w:r w:rsidRPr="005F5BBC">
              <w:rPr>
                <w:rFonts w:ascii="Calibri" w:eastAsia="標楷體" w:hAnsi="Calibri" w:hint="eastAsia"/>
                <w:b/>
                <w:color w:val="00B050"/>
                <w:kern w:val="2"/>
              </w:rPr>
              <w:t>生涯規劃教育</w:t>
            </w:r>
            <w:r w:rsidRPr="00E107FF">
              <w:rPr>
                <w:rFonts w:ascii="標楷體" w:eastAsia="標楷體" w:hAnsi="標楷體" w:cs="DFKaiShu-SB-Estd-BF" w:hint="eastAsia"/>
                <w:b/>
                <w:color w:val="00B050"/>
              </w:rPr>
              <w:t>】</w:t>
            </w:r>
          </w:p>
          <w:p w14:paraId="202D5C7D" w14:textId="77777777" w:rsidR="00366768" w:rsidRPr="005F5BBC" w:rsidRDefault="00366768" w:rsidP="00366768">
            <w:pPr>
              <w:widowControl w:val="0"/>
              <w:ind w:firstLine="0"/>
              <w:jc w:val="left"/>
              <w:rPr>
                <w:rFonts w:ascii="Calibri" w:eastAsia="標楷體" w:hAnsi="Calibri"/>
                <w:kern w:val="2"/>
              </w:rPr>
            </w:pPr>
            <w:r w:rsidRPr="005F5BBC">
              <w:rPr>
                <w:rFonts w:ascii="Calibri" w:eastAsia="標楷體" w:hAnsi="Calibri" w:hint="eastAsia"/>
                <w:kern w:val="2"/>
              </w:rPr>
              <w:t>涯</w:t>
            </w:r>
            <w:r w:rsidRPr="005F5BBC">
              <w:rPr>
                <w:rFonts w:ascii="Calibri" w:eastAsia="標楷體" w:hAnsi="Calibri" w:hint="eastAsia"/>
                <w:kern w:val="2"/>
              </w:rPr>
              <w:t xml:space="preserve">J4 </w:t>
            </w:r>
            <w:r w:rsidRPr="005F5BBC">
              <w:rPr>
                <w:rFonts w:ascii="Calibri" w:eastAsia="標楷體" w:hAnsi="Calibri" w:hint="eastAsia"/>
                <w:kern w:val="2"/>
              </w:rPr>
              <w:t>了解自己的人格特質與價值觀。</w:t>
            </w:r>
          </w:p>
          <w:p w14:paraId="0741DDE3" w14:textId="77777777" w:rsidR="00366768" w:rsidRPr="005F5BBC" w:rsidRDefault="00366768" w:rsidP="00366768">
            <w:pPr>
              <w:widowControl w:val="0"/>
              <w:ind w:firstLine="0"/>
              <w:jc w:val="left"/>
              <w:rPr>
                <w:rFonts w:ascii="Calibri" w:eastAsia="標楷體" w:hAnsi="Calibri"/>
                <w:kern w:val="2"/>
              </w:rPr>
            </w:pPr>
            <w:r w:rsidRPr="005F5BBC">
              <w:rPr>
                <w:rFonts w:ascii="Calibri" w:eastAsia="標楷體" w:hAnsi="Calibri" w:hint="eastAsia"/>
                <w:kern w:val="2"/>
              </w:rPr>
              <w:t>涯</w:t>
            </w:r>
            <w:r w:rsidRPr="005F5BBC">
              <w:rPr>
                <w:rFonts w:ascii="Calibri" w:eastAsia="標楷體" w:hAnsi="Calibri" w:hint="eastAsia"/>
                <w:kern w:val="2"/>
              </w:rPr>
              <w:t xml:space="preserve">J5 </w:t>
            </w:r>
            <w:r w:rsidRPr="005F5BBC">
              <w:rPr>
                <w:rFonts w:ascii="Calibri" w:eastAsia="標楷體" w:hAnsi="Calibri" w:hint="eastAsia"/>
                <w:kern w:val="2"/>
              </w:rPr>
              <w:t>探索性別與生涯規劃的關係。</w:t>
            </w:r>
          </w:p>
          <w:p w14:paraId="7D271B19" w14:textId="7E7D6224" w:rsidR="00366768" w:rsidRPr="00A42EF1" w:rsidRDefault="00366768" w:rsidP="00366768">
            <w:pPr>
              <w:ind w:left="-22" w:hanging="7"/>
              <w:rPr>
                <w:rFonts w:ascii="標楷體" w:eastAsia="標楷體" w:hAnsi="標楷體" w:cs="標楷體"/>
                <w:color w:val="FF0000"/>
                <w:sz w:val="24"/>
                <w:szCs w:val="24"/>
              </w:rPr>
            </w:pPr>
            <w:r w:rsidRPr="005F5BBC">
              <w:rPr>
                <w:rFonts w:ascii="Calibri" w:eastAsia="標楷體" w:hAnsi="Calibri" w:hint="eastAsia"/>
                <w:kern w:val="2"/>
              </w:rPr>
              <w:t>涯</w:t>
            </w:r>
            <w:r w:rsidRPr="005F5BBC">
              <w:rPr>
                <w:rFonts w:ascii="Calibri" w:eastAsia="標楷體" w:hAnsi="Calibri" w:hint="eastAsia"/>
                <w:kern w:val="2"/>
              </w:rPr>
              <w:t xml:space="preserve">J14 </w:t>
            </w:r>
            <w:r w:rsidRPr="005F5BBC">
              <w:rPr>
                <w:rFonts w:ascii="Calibri" w:eastAsia="標楷體" w:hAnsi="Calibri" w:hint="eastAsia"/>
                <w:kern w:val="2"/>
              </w:rPr>
              <w:t>培養並涵化道德倫理意義於日常生活</w:t>
            </w:r>
          </w:p>
        </w:tc>
        <w:tc>
          <w:tcPr>
            <w:tcW w:w="1784" w:type="dxa"/>
            <w:tcBorders>
              <w:top w:val="single" w:sz="8" w:space="0" w:color="000000"/>
              <w:bottom w:val="single" w:sz="8" w:space="0" w:color="000000"/>
              <w:right w:val="single" w:sz="8" w:space="0" w:color="000000"/>
            </w:tcBorders>
            <w:vAlign w:val="center"/>
          </w:tcPr>
          <w:p w14:paraId="60479C25" w14:textId="5BBB8020"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Pr>
                <w:rFonts w:ascii="標楷體" w:eastAsia="標楷體" w:hAnsi="標楷體" w:hint="eastAsia"/>
              </w:rPr>
              <w:lastRenderedPageBreak/>
              <w:t xml:space="preserve">12校慶 </w:t>
            </w:r>
            <w:r>
              <w:rPr>
                <w:rFonts w:ascii="標楷體" w:eastAsia="標楷體" w:hAnsi="標楷體" w:hint="eastAsia"/>
                <w:b/>
                <w:bCs/>
              </w:rPr>
              <w:t xml:space="preserve"> </w:t>
            </w:r>
          </w:p>
        </w:tc>
      </w:tr>
      <w:tr w:rsidR="00366768" w14:paraId="2C8E5146"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02ABD8AF" w14:textId="77777777" w:rsidR="00366768" w:rsidRDefault="00366768" w:rsidP="00366768">
            <w:pPr>
              <w:spacing w:line="280" w:lineRule="exact"/>
              <w:jc w:val="center"/>
              <w:rPr>
                <w:rFonts w:ascii="標楷體" w:eastAsia="標楷體" w:hAnsi="標楷體" w:cs="標楷體"/>
                <w:color w:val="auto"/>
                <w:sz w:val="24"/>
                <w:szCs w:val="24"/>
              </w:rPr>
            </w:pPr>
            <w:r w:rsidRPr="004C7166">
              <w:rPr>
                <w:rFonts w:ascii="標楷體" w:eastAsia="標楷體" w:hAnsi="標楷體" w:cs="標楷體" w:hint="eastAsia"/>
                <w:color w:val="auto"/>
                <w:sz w:val="24"/>
                <w:szCs w:val="24"/>
              </w:rPr>
              <w:t>第十週</w:t>
            </w:r>
          </w:p>
          <w:p w14:paraId="5B22961C" w14:textId="15A456F7" w:rsidR="00366768" w:rsidRDefault="00366768" w:rsidP="00366768">
            <w:pPr>
              <w:jc w:val="center"/>
              <w:rPr>
                <w:rFonts w:ascii="標楷體" w:eastAsia="標楷體" w:hAnsi="標楷體" w:cs="標楷體"/>
                <w:color w:val="FF0000"/>
                <w:sz w:val="24"/>
                <w:szCs w:val="24"/>
              </w:rPr>
            </w:pPr>
            <w:r>
              <w:rPr>
                <w:rFonts w:ascii="標楷體" w:eastAsia="標楷體" w:hAnsi="標楷體" w:cs="標楷體"/>
                <w:color w:val="auto"/>
                <w:sz w:val="24"/>
                <w:szCs w:val="24"/>
              </w:rPr>
              <w:t>4/13-4/19</w:t>
            </w:r>
          </w:p>
        </w:tc>
        <w:tc>
          <w:tcPr>
            <w:tcW w:w="1559" w:type="dxa"/>
            <w:tcBorders>
              <w:top w:val="single" w:sz="8" w:space="0" w:color="000000"/>
              <w:left w:val="single" w:sz="8" w:space="0" w:color="000000"/>
              <w:bottom w:val="single" w:sz="8" w:space="0" w:color="000000"/>
              <w:right w:val="single" w:sz="8" w:space="0" w:color="000000"/>
            </w:tcBorders>
          </w:tcPr>
          <w:p w14:paraId="6FC7A727" w14:textId="77777777" w:rsidR="00366768" w:rsidRPr="006D3577" w:rsidRDefault="00366768" w:rsidP="00366768">
            <w:pPr>
              <w:spacing w:line="260" w:lineRule="exact"/>
              <w:jc w:val="left"/>
            </w:pPr>
            <w:r w:rsidRPr="006D3577">
              <w:rPr>
                <w:rFonts w:ascii="標楷體" w:eastAsia="標楷體" w:hAnsi="標楷體" w:cs="標楷體" w:hint="eastAsia"/>
              </w:rPr>
              <w:t>2a-IV-3 深切體會健康行動的自覺利益與障礙。</w:t>
            </w:r>
          </w:p>
          <w:p w14:paraId="596466E5" w14:textId="77777777" w:rsidR="00366768" w:rsidRPr="006D3577" w:rsidRDefault="00366768" w:rsidP="00366768">
            <w:pPr>
              <w:spacing w:line="260" w:lineRule="exact"/>
              <w:jc w:val="left"/>
            </w:pPr>
            <w:r w:rsidRPr="006D3577">
              <w:rPr>
                <w:rFonts w:ascii="標楷體" w:eastAsia="標楷體" w:hAnsi="標楷體" w:cs="標楷體" w:hint="eastAsia"/>
              </w:rPr>
              <w:t>1b-IV-3 因應生活情境的健康需求，尋求解決的健康技能和生活技能。</w:t>
            </w:r>
          </w:p>
          <w:p w14:paraId="58E59938" w14:textId="7BCC5666"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rPr>
              <w:lastRenderedPageBreak/>
              <w:t>3b-IV-2 熟悉各種人際溝通互動技能。</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7B33EC81" w14:textId="12D2858F" w:rsidR="00366768" w:rsidRDefault="00366768" w:rsidP="00366768">
            <w:pPr>
              <w:jc w:val="center"/>
              <w:rPr>
                <w:rFonts w:ascii="標楷體" w:eastAsia="標楷體" w:hAnsi="標楷體" w:cs="標楷體"/>
                <w:color w:val="FF0000"/>
                <w:sz w:val="24"/>
                <w:szCs w:val="24"/>
              </w:rPr>
            </w:pPr>
            <w:r w:rsidRPr="006D3577">
              <w:rPr>
                <w:rFonts w:eastAsia="標楷體" w:hint="eastAsia"/>
              </w:rPr>
              <w:lastRenderedPageBreak/>
              <w:t xml:space="preserve">Fa-IV-3 </w:t>
            </w:r>
            <w:r w:rsidRPr="006D3577">
              <w:rPr>
                <w:rFonts w:eastAsia="標楷體" w:hint="eastAsia"/>
              </w:rPr>
              <w:t>有利人際關係的因素分析與溝通技巧。</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76E02D4D"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第二篇人際好關係</w:t>
            </w:r>
          </w:p>
          <w:p w14:paraId="1136C7E7"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第1章拉近彼此距離</w:t>
            </w:r>
          </w:p>
          <w:p w14:paraId="7D9FB62A"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一、不良的人際關係 </w:t>
            </w:r>
          </w:p>
          <w:p w14:paraId="731C73DF"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二、反霸凌劇場 </w:t>
            </w:r>
          </w:p>
          <w:p w14:paraId="259633B7"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三、如果我是被霸凌者、霸凌者、旁觀者 </w:t>
            </w:r>
          </w:p>
          <w:p w14:paraId="24C20E24" w14:textId="03D89BE1" w:rsidR="00E06605" w:rsidRPr="00E06605" w:rsidRDefault="00E06605" w:rsidP="00E06605">
            <w:pPr>
              <w:widowControl w:val="0"/>
              <w:autoSpaceDE w:val="0"/>
              <w:autoSpaceDN w:val="0"/>
              <w:adjustRightInd w:val="0"/>
              <w:ind w:firstLine="0"/>
              <w:jc w:val="left"/>
              <w:rPr>
                <w:rFonts w:ascii="標楷體" w:eastAsia="標楷體" w:hAnsi="標楷體" w:cs="DFHeiStd-W7"/>
                <w:b/>
                <w:color w:val="FF0000"/>
              </w:rPr>
            </w:pPr>
            <w:r w:rsidRPr="00E06605">
              <w:rPr>
                <w:rFonts w:ascii="標楷體" w:eastAsia="標楷體" w:hAnsi="標楷體" w:cs="DFHeiStd-W7" w:hint="eastAsia"/>
                <w:b/>
                <w:color w:val="FF0000"/>
              </w:rPr>
              <w:t>註:不良的人際關係</w:t>
            </w:r>
          </w:p>
          <w:p w14:paraId="43A535E6"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rPr>
            </w:pPr>
            <w:r w:rsidRPr="00E06605">
              <w:rPr>
                <w:rFonts w:ascii="標楷體" w:eastAsia="標楷體" w:hAnsi="標楷體" w:cs="HL01"/>
              </w:rPr>
              <w:t>1</w:t>
            </w:r>
            <w:r w:rsidRPr="00E06605">
              <w:rPr>
                <w:rFonts w:ascii="標楷體" w:eastAsia="標楷體" w:hAnsi="標楷體" w:cs="DFBiaoKaiShuStd-W5" w:hint="eastAsia"/>
              </w:rPr>
              <w:t>霸凌需符合的條件：</w:t>
            </w:r>
          </w:p>
          <w:p w14:paraId="34118296"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rPr>
            </w:pPr>
            <w:r w:rsidRPr="00E06605">
              <w:rPr>
                <w:rFonts w:ascii="標楷體" w:eastAsia="標楷體" w:hAnsi="標楷體" w:cs="HL03"/>
              </w:rPr>
              <w:t>1</w:t>
            </w:r>
            <w:r w:rsidRPr="00E06605">
              <w:rPr>
                <w:rFonts w:ascii="標楷體" w:eastAsia="標楷體" w:hAnsi="標楷體" w:cs="DFBiaoKaiShuStd-W5" w:hint="eastAsia"/>
                <w:color w:val="FF0000"/>
              </w:rPr>
              <w:t>長期連續</w:t>
            </w:r>
            <w:r w:rsidRPr="00E06605">
              <w:rPr>
                <w:rFonts w:ascii="標楷體" w:eastAsia="標楷體" w:hAnsi="標楷體" w:cs="DFBiaoKaiShuStd-W5" w:hint="eastAsia"/>
              </w:rPr>
              <w:t>發生</w:t>
            </w:r>
          </w:p>
          <w:p w14:paraId="1ECB79A7"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rPr>
            </w:pPr>
            <w:r w:rsidRPr="00E06605">
              <w:rPr>
                <w:rFonts w:ascii="標楷體" w:eastAsia="標楷體" w:hAnsi="標楷體" w:cs="HL03"/>
              </w:rPr>
              <w:t>2</w:t>
            </w:r>
            <w:r w:rsidRPr="00E06605">
              <w:rPr>
                <w:rFonts w:ascii="標楷體" w:eastAsia="標楷體" w:hAnsi="標楷體" w:cs="DFBiaoKaiShuStd-W5" w:hint="eastAsia"/>
                <w:color w:val="FF0000"/>
              </w:rPr>
              <w:t>惡意攻擊</w:t>
            </w:r>
            <w:r w:rsidRPr="00E06605">
              <w:rPr>
                <w:rFonts w:ascii="標楷體" w:eastAsia="標楷體" w:hAnsi="標楷體" w:cs="DFBiaoKaiShuStd-W5" w:hint="eastAsia"/>
              </w:rPr>
              <w:t>行為</w:t>
            </w:r>
          </w:p>
          <w:p w14:paraId="7F06C83E"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color w:val="FF0000"/>
              </w:rPr>
            </w:pPr>
            <w:r w:rsidRPr="00E06605">
              <w:rPr>
                <w:rFonts w:ascii="標楷體" w:eastAsia="標楷體" w:hAnsi="標楷體" w:cs="HL03"/>
              </w:rPr>
              <w:t>3</w:t>
            </w:r>
            <w:r w:rsidRPr="00E06605">
              <w:rPr>
                <w:rFonts w:ascii="標楷體" w:eastAsia="標楷體" w:hAnsi="標楷體" w:cs="DFBiaoKaiShuStd-W5" w:hint="eastAsia"/>
              </w:rPr>
              <w:t>兩造</w:t>
            </w:r>
            <w:r w:rsidRPr="00E06605">
              <w:rPr>
                <w:rFonts w:ascii="標楷體" w:eastAsia="標楷體" w:hAnsi="標楷體" w:cs="DFBiaoKaiShuStd-W5" w:hint="eastAsia"/>
                <w:color w:val="FF0000"/>
              </w:rPr>
              <w:t>勢力不對等</w:t>
            </w:r>
          </w:p>
          <w:p w14:paraId="423CE4CA"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color w:val="FF0000"/>
              </w:rPr>
            </w:pPr>
            <w:r w:rsidRPr="00E06605">
              <w:rPr>
                <w:rFonts w:ascii="標楷體" w:eastAsia="標楷體" w:hAnsi="標楷體" w:cs="HL03"/>
              </w:rPr>
              <w:lastRenderedPageBreak/>
              <w:t>4</w:t>
            </w:r>
            <w:r w:rsidRPr="00E06605">
              <w:rPr>
                <w:rFonts w:ascii="標楷體" w:eastAsia="標楷體" w:hAnsi="標楷體" w:cs="DFBiaoKaiShuStd-W5" w:hint="eastAsia"/>
                <w:color w:val="FF0000"/>
              </w:rPr>
              <w:t>造成各種傷害</w:t>
            </w:r>
          </w:p>
          <w:p w14:paraId="3521F35F"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rPr>
            </w:pPr>
            <w:r w:rsidRPr="00E06605">
              <w:rPr>
                <w:rFonts w:ascii="標楷體" w:eastAsia="標楷體" w:hAnsi="標楷體" w:cs="HL01"/>
              </w:rPr>
              <w:t>2</w:t>
            </w:r>
            <w:r w:rsidRPr="00E06605">
              <w:rPr>
                <w:rFonts w:ascii="標楷體" w:eastAsia="標楷體" w:hAnsi="標楷體" w:cs="DFBiaoKaiShuStd-W5" w:hint="eastAsia"/>
              </w:rPr>
              <w:t>霸凌類型：</w:t>
            </w:r>
          </w:p>
          <w:p w14:paraId="7282631E"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rPr>
            </w:pPr>
            <w:r w:rsidRPr="00E06605">
              <w:rPr>
                <w:rFonts w:ascii="標楷體" w:eastAsia="標楷體" w:hAnsi="標楷體" w:cs="HL03"/>
              </w:rPr>
              <w:t>1</w:t>
            </w:r>
            <w:r w:rsidRPr="00E06605">
              <w:rPr>
                <w:rFonts w:ascii="標楷體" w:eastAsia="標楷體" w:hAnsi="標楷體" w:cs="DFBiaoKaiShuStd-W5" w:hint="eastAsia"/>
                <w:color w:val="FF0000"/>
              </w:rPr>
              <w:t>言語</w:t>
            </w:r>
            <w:r w:rsidRPr="00E06605">
              <w:rPr>
                <w:rFonts w:ascii="標楷體" w:eastAsia="標楷體" w:hAnsi="標楷體" w:cs="DFBiaoKaiShuStd-W5" w:hint="eastAsia"/>
              </w:rPr>
              <w:t>霸凌</w:t>
            </w:r>
          </w:p>
          <w:p w14:paraId="0F216D6A"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rPr>
            </w:pPr>
            <w:r w:rsidRPr="00E06605">
              <w:rPr>
                <w:rFonts w:ascii="標楷體" w:eastAsia="標楷體" w:hAnsi="標楷體" w:cs="HL03"/>
              </w:rPr>
              <w:t>2</w:t>
            </w:r>
            <w:r w:rsidRPr="00E06605">
              <w:rPr>
                <w:rFonts w:ascii="標楷體" w:eastAsia="標楷體" w:hAnsi="標楷體" w:cs="DFBiaoKaiShuStd-W5" w:hint="eastAsia"/>
                <w:color w:val="FF0000"/>
              </w:rPr>
              <w:t>肢體</w:t>
            </w:r>
            <w:r w:rsidRPr="00E06605">
              <w:rPr>
                <w:rFonts w:ascii="標楷體" w:eastAsia="標楷體" w:hAnsi="標楷體" w:cs="DFBiaoKaiShuStd-W5" w:hint="eastAsia"/>
              </w:rPr>
              <w:t>霸凌</w:t>
            </w:r>
          </w:p>
          <w:p w14:paraId="106F2432"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rPr>
            </w:pPr>
            <w:r w:rsidRPr="00E06605">
              <w:rPr>
                <w:rFonts w:ascii="標楷體" w:eastAsia="標楷體" w:hAnsi="標楷體" w:cs="HL03"/>
              </w:rPr>
              <w:t>3</w:t>
            </w:r>
            <w:r w:rsidRPr="00E06605">
              <w:rPr>
                <w:rFonts w:ascii="標楷體" w:eastAsia="標楷體" w:hAnsi="標楷體" w:cs="DFBiaoKaiShuStd-W5" w:hint="eastAsia"/>
                <w:color w:val="FF0000"/>
              </w:rPr>
              <w:t>關係</w:t>
            </w:r>
            <w:r w:rsidRPr="00E06605">
              <w:rPr>
                <w:rFonts w:ascii="標楷體" w:eastAsia="標楷體" w:hAnsi="標楷體" w:cs="DFBiaoKaiShuStd-W5" w:hint="eastAsia"/>
              </w:rPr>
              <w:t>霸凌</w:t>
            </w:r>
          </w:p>
          <w:p w14:paraId="12CC5DD8"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rPr>
            </w:pPr>
            <w:r w:rsidRPr="00E06605">
              <w:rPr>
                <w:rFonts w:ascii="標楷體" w:eastAsia="標楷體" w:hAnsi="標楷體" w:cs="HL03"/>
              </w:rPr>
              <w:t>4</w:t>
            </w:r>
            <w:r w:rsidRPr="00E06605">
              <w:rPr>
                <w:rFonts w:ascii="標楷體" w:eastAsia="標楷體" w:hAnsi="標楷體" w:cs="DFBiaoKaiShuStd-W5" w:hint="eastAsia"/>
                <w:color w:val="FF0000"/>
              </w:rPr>
              <w:t>網路</w:t>
            </w:r>
            <w:r w:rsidRPr="00E06605">
              <w:rPr>
                <w:rFonts w:ascii="標楷體" w:eastAsia="標楷體" w:hAnsi="標楷體" w:cs="DFBiaoKaiShuStd-W5" w:hint="eastAsia"/>
              </w:rPr>
              <w:t>霸凌</w:t>
            </w:r>
          </w:p>
          <w:p w14:paraId="4538EC7A" w14:textId="77777777" w:rsidR="00E06605" w:rsidRPr="00E06605" w:rsidRDefault="00E06605" w:rsidP="00E06605">
            <w:pPr>
              <w:widowControl w:val="0"/>
              <w:autoSpaceDE w:val="0"/>
              <w:autoSpaceDN w:val="0"/>
              <w:adjustRightInd w:val="0"/>
              <w:ind w:firstLine="0"/>
              <w:jc w:val="left"/>
              <w:rPr>
                <w:rFonts w:ascii="標楷體" w:eastAsia="標楷體" w:hAnsi="標楷體" w:cs="DFBiaoKaiShuStd-W5"/>
              </w:rPr>
            </w:pPr>
            <w:r w:rsidRPr="00E06605">
              <w:rPr>
                <w:rFonts w:ascii="標楷體" w:eastAsia="標楷體" w:hAnsi="標楷體" w:cs="HL03"/>
              </w:rPr>
              <w:t>5</w:t>
            </w:r>
            <w:r w:rsidRPr="00E06605">
              <w:rPr>
                <w:rFonts w:ascii="標楷體" w:eastAsia="標楷體" w:hAnsi="標楷體" w:cs="DFBiaoKaiShuStd-W5" w:hint="eastAsia"/>
                <w:color w:val="FF0000"/>
              </w:rPr>
              <w:t>反擊型</w:t>
            </w:r>
            <w:r w:rsidRPr="00E06605">
              <w:rPr>
                <w:rFonts w:ascii="標楷體" w:eastAsia="標楷體" w:hAnsi="標楷體" w:cs="DFBiaoKaiShuStd-W5" w:hint="eastAsia"/>
              </w:rPr>
              <w:t>霸凌</w:t>
            </w:r>
          </w:p>
          <w:p w14:paraId="12051809" w14:textId="33D4E953" w:rsidR="00366768" w:rsidRDefault="00E06605" w:rsidP="00E06605">
            <w:pPr>
              <w:rPr>
                <w:rFonts w:ascii="標楷體" w:eastAsia="標楷體" w:hAnsi="標楷體" w:cs="標楷體"/>
                <w:color w:val="FF0000"/>
                <w:sz w:val="24"/>
                <w:szCs w:val="24"/>
              </w:rPr>
            </w:pPr>
            <w:r w:rsidRPr="00E06605">
              <w:rPr>
                <w:rFonts w:ascii="標楷體" w:eastAsia="標楷體" w:hAnsi="標楷體" w:cs="HL03"/>
              </w:rPr>
              <w:t>6</w:t>
            </w:r>
            <w:r w:rsidRPr="00E06605">
              <w:rPr>
                <w:rFonts w:ascii="標楷體" w:eastAsia="標楷體" w:hAnsi="標楷體" w:cs="DFBiaoKaiShuStd-W5" w:hint="eastAsia"/>
                <w:color w:val="FF0000"/>
              </w:rPr>
              <w:t>性</w:t>
            </w:r>
            <w:r w:rsidRPr="00E06605">
              <w:rPr>
                <w:rFonts w:ascii="標楷體" w:eastAsia="標楷體" w:hAnsi="標楷體" w:cs="DFBiaoKaiShuStd-W5" w:hint="eastAsia"/>
              </w:rPr>
              <w:t>霸凌</w:t>
            </w: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6877DED1" w14:textId="0E4AB725"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lastRenderedPageBreak/>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6360BABD"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10E8DCA0"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2.職業傷害相關資料。</w:t>
            </w:r>
          </w:p>
          <w:p w14:paraId="5064922F"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3D48E76C"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59ABF80D"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0E2E59D"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1.觀察：是否認真聆聽。</w:t>
            </w:r>
          </w:p>
          <w:p w14:paraId="3557FBCA" w14:textId="0B8F878A"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bCs/>
                <w:snapToGrid w:val="0"/>
              </w:rPr>
              <w:t>2.實作：確實完成溝通技巧的練習。</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C4F61E5"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【人權教育】</w:t>
            </w:r>
          </w:p>
          <w:p w14:paraId="2C6B60D7" w14:textId="77777777" w:rsidR="00366768" w:rsidRPr="006D3577" w:rsidRDefault="00366768" w:rsidP="00366768">
            <w:pPr>
              <w:spacing w:line="260" w:lineRule="exact"/>
              <w:jc w:val="left"/>
            </w:pPr>
            <w:r w:rsidRPr="006D3577">
              <w:rPr>
                <w:rFonts w:ascii="標楷體" w:eastAsia="標楷體" w:hAnsi="標楷體" w:cs="DFKaiShu-SB-Estd-BF" w:hint="eastAsia"/>
              </w:rPr>
              <w:t>人J6 正視社會中的各種歧視，並採取行動來關懷與保護弱勢。</w:t>
            </w:r>
          </w:p>
          <w:p w14:paraId="2E6ED8FF" w14:textId="77777777" w:rsidR="00366768" w:rsidRPr="006D3577" w:rsidRDefault="00366768" w:rsidP="00366768">
            <w:pPr>
              <w:spacing w:line="260" w:lineRule="exact"/>
              <w:jc w:val="left"/>
            </w:pPr>
            <w:r w:rsidRPr="006D3577">
              <w:rPr>
                <w:rFonts w:ascii="標楷體" w:eastAsia="標楷體" w:hAnsi="標楷體" w:cs="DFKaiShu-SB-Estd-BF" w:hint="eastAsia"/>
              </w:rPr>
              <w:t>人J8 了解人身自由權，並具有自我保護的知能。</w:t>
            </w:r>
          </w:p>
          <w:p w14:paraId="6D876DA6"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【安全教育】</w:t>
            </w:r>
          </w:p>
          <w:p w14:paraId="7F86704A" w14:textId="77777777" w:rsidR="00366768" w:rsidRDefault="00366768" w:rsidP="00366768">
            <w:pPr>
              <w:spacing w:line="260" w:lineRule="exact"/>
              <w:jc w:val="left"/>
              <w:rPr>
                <w:rFonts w:ascii="標楷體" w:eastAsia="標楷體" w:hAnsi="標楷體" w:cs="DFKaiShu-SB-Estd-BF"/>
              </w:rPr>
            </w:pPr>
            <w:r w:rsidRPr="006D3577">
              <w:rPr>
                <w:rFonts w:ascii="標楷體" w:eastAsia="標楷體" w:hAnsi="標楷體" w:cs="DFKaiShu-SB-Estd-BF" w:hint="eastAsia"/>
              </w:rPr>
              <w:lastRenderedPageBreak/>
              <w:t>安J7 了解霸凌防制的精神。</w:t>
            </w:r>
          </w:p>
          <w:p w14:paraId="638EB1CE" w14:textId="77777777" w:rsidR="00366768" w:rsidRPr="005F5BBC" w:rsidRDefault="00366768" w:rsidP="00366768">
            <w:pPr>
              <w:spacing w:line="260" w:lineRule="exact"/>
              <w:jc w:val="left"/>
              <w:rPr>
                <w:b/>
                <w:color w:val="00B050"/>
              </w:rPr>
            </w:pPr>
            <w:r w:rsidRPr="00E107FF">
              <w:rPr>
                <w:rFonts w:ascii="標楷體" w:eastAsia="標楷體" w:hAnsi="標楷體" w:cs="DFKaiShu-SB-Estd-BF" w:hint="eastAsia"/>
                <w:b/>
                <w:color w:val="00B050"/>
              </w:rPr>
              <w:t>【</w:t>
            </w:r>
            <w:r w:rsidRPr="005F5BBC">
              <w:rPr>
                <w:rFonts w:ascii="Calibri" w:eastAsia="標楷體" w:hAnsi="Calibri" w:hint="eastAsia"/>
                <w:b/>
                <w:color w:val="00B050"/>
                <w:kern w:val="2"/>
              </w:rPr>
              <w:t>生涯規劃教育</w:t>
            </w:r>
            <w:r w:rsidRPr="00E107FF">
              <w:rPr>
                <w:rFonts w:ascii="標楷體" w:eastAsia="標楷體" w:hAnsi="標楷體" w:cs="DFKaiShu-SB-Estd-BF" w:hint="eastAsia"/>
                <w:b/>
                <w:color w:val="00B050"/>
              </w:rPr>
              <w:t>】</w:t>
            </w:r>
          </w:p>
          <w:p w14:paraId="00A1D4D0" w14:textId="77777777" w:rsidR="00366768" w:rsidRPr="005F5BBC" w:rsidRDefault="00366768" w:rsidP="00366768">
            <w:pPr>
              <w:widowControl w:val="0"/>
              <w:ind w:firstLine="0"/>
              <w:jc w:val="left"/>
              <w:rPr>
                <w:rFonts w:ascii="Calibri" w:eastAsia="標楷體" w:hAnsi="Calibri"/>
                <w:kern w:val="2"/>
              </w:rPr>
            </w:pPr>
            <w:r w:rsidRPr="005F5BBC">
              <w:rPr>
                <w:rFonts w:ascii="Calibri" w:eastAsia="標楷體" w:hAnsi="Calibri" w:hint="eastAsia"/>
                <w:kern w:val="2"/>
              </w:rPr>
              <w:t>涯</w:t>
            </w:r>
            <w:r w:rsidRPr="005F5BBC">
              <w:rPr>
                <w:rFonts w:ascii="Calibri" w:eastAsia="標楷體" w:hAnsi="Calibri" w:hint="eastAsia"/>
                <w:kern w:val="2"/>
              </w:rPr>
              <w:t xml:space="preserve">J4 </w:t>
            </w:r>
            <w:r w:rsidRPr="005F5BBC">
              <w:rPr>
                <w:rFonts w:ascii="Calibri" w:eastAsia="標楷體" w:hAnsi="Calibri" w:hint="eastAsia"/>
                <w:kern w:val="2"/>
              </w:rPr>
              <w:t>了解自己的人格特質與價值觀。</w:t>
            </w:r>
          </w:p>
          <w:p w14:paraId="0B6351E6" w14:textId="39FB99A0" w:rsidR="00366768" w:rsidRPr="00A42EF1" w:rsidRDefault="00366768" w:rsidP="00366768">
            <w:pPr>
              <w:ind w:left="-22" w:hanging="7"/>
              <w:rPr>
                <w:rFonts w:ascii="標楷體" w:eastAsia="標楷體" w:hAnsi="標楷體" w:cs="標楷體"/>
                <w:color w:val="FF0000"/>
                <w:sz w:val="24"/>
                <w:szCs w:val="24"/>
              </w:rPr>
            </w:pPr>
            <w:r w:rsidRPr="005F5BBC">
              <w:rPr>
                <w:rFonts w:ascii="Calibri" w:eastAsia="標楷體" w:hAnsi="Calibri" w:hint="eastAsia"/>
                <w:kern w:val="2"/>
              </w:rPr>
              <w:t>涯</w:t>
            </w:r>
            <w:r w:rsidRPr="005F5BBC">
              <w:rPr>
                <w:rFonts w:ascii="Calibri" w:eastAsia="標楷體" w:hAnsi="Calibri" w:hint="eastAsia"/>
                <w:kern w:val="2"/>
              </w:rPr>
              <w:t xml:space="preserve">J14 </w:t>
            </w:r>
            <w:r w:rsidRPr="005F5BBC">
              <w:rPr>
                <w:rFonts w:ascii="Calibri" w:eastAsia="標楷體" w:hAnsi="Calibri" w:hint="eastAsia"/>
                <w:kern w:val="2"/>
              </w:rPr>
              <w:t>培養並涵化道德倫理意義於日常生活</w:t>
            </w:r>
          </w:p>
        </w:tc>
        <w:tc>
          <w:tcPr>
            <w:tcW w:w="1784" w:type="dxa"/>
            <w:tcBorders>
              <w:top w:val="single" w:sz="8" w:space="0" w:color="000000"/>
              <w:bottom w:val="single" w:sz="8" w:space="0" w:color="000000"/>
              <w:right w:val="single" w:sz="8" w:space="0" w:color="000000"/>
            </w:tcBorders>
            <w:vAlign w:val="center"/>
          </w:tcPr>
          <w:p w14:paraId="5C7FD0A3" w14:textId="77777777" w:rsidR="00366768" w:rsidRDefault="00366768" w:rsidP="00366768">
            <w:pPr>
              <w:jc w:val="left"/>
              <w:rPr>
                <w:rFonts w:ascii="標楷體" w:eastAsia="標楷體" w:hAnsi="標楷體"/>
              </w:rPr>
            </w:pPr>
            <w:r>
              <w:rPr>
                <w:rFonts w:ascii="標楷體" w:eastAsia="標楷體" w:hAnsi="標楷體" w:hint="eastAsia"/>
              </w:rPr>
              <w:lastRenderedPageBreak/>
              <w:t>14補假</w:t>
            </w:r>
          </w:p>
          <w:p w14:paraId="7C498C0A" w14:textId="2E73EF08"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Pr>
                <w:rFonts w:ascii="標楷體" w:eastAsia="標楷體" w:hAnsi="標楷體" w:hint="eastAsia"/>
              </w:rPr>
              <w:t>17第1次作業抽查</w:t>
            </w:r>
            <w:r>
              <w:rPr>
                <w:rFonts w:ascii="標楷體" w:eastAsia="標楷體" w:hAnsi="標楷體" w:hint="eastAsia"/>
              </w:rPr>
              <w:br/>
              <w:t>17-18九年級第4次複習考(康軒B1-B6)</w:t>
            </w:r>
          </w:p>
        </w:tc>
      </w:tr>
      <w:tr w:rsidR="00366768" w14:paraId="7F4EA463"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292D735C" w14:textId="660419E0" w:rsidR="00366768" w:rsidRDefault="00366768" w:rsidP="00366768">
            <w:pPr>
              <w:jc w:val="center"/>
              <w:rPr>
                <w:rFonts w:ascii="標楷體" w:eastAsia="標楷體" w:hAnsi="標楷體" w:cs="標楷體"/>
                <w:color w:val="FF0000"/>
                <w:sz w:val="24"/>
                <w:szCs w:val="24"/>
              </w:rPr>
            </w:pPr>
            <w:r w:rsidRPr="004C7166">
              <w:rPr>
                <w:rFonts w:ascii="標楷體" w:eastAsia="標楷體" w:hAnsi="標楷體" w:cs="標楷體" w:hint="eastAsia"/>
                <w:color w:val="auto"/>
                <w:sz w:val="24"/>
                <w:szCs w:val="24"/>
              </w:rPr>
              <w:t>第十一週</w:t>
            </w:r>
            <w:r>
              <w:rPr>
                <w:rFonts w:ascii="標楷體" w:eastAsia="標楷體" w:hAnsi="標楷體" w:cs="標楷體"/>
                <w:color w:val="auto"/>
                <w:sz w:val="24"/>
                <w:szCs w:val="24"/>
              </w:rPr>
              <w:t>4/20-4/26</w:t>
            </w:r>
          </w:p>
        </w:tc>
        <w:tc>
          <w:tcPr>
            <w:tcW w:w="1559" w:type="dxa"/>
            <w:tcBorders>
              <w:top w:val="single" w:sz="8" w:space="0" w:color="000000"/>
              <w:left w:val="single" w:sz="8" w:space="0" w:color="000000"/>
              <w:bottom w:val="single" w:sz="8" w:space="0" w:color="000000"/>
              <w:right w:val="single" w:sz="8" w:space="0" w:color="000000"/>
            </w:tcBorders>
          </w:tcPr>
          <w:p w14:paraId="691B86E1" w14:textId="77777777" w:rsidR="00366768" w:rsidRPr="006D3577" w:rsidRDefault="00366768" w:rsidP="00366768">
            <w:pPr>
              <w:spacing w:line="260" w:lineRule="exact"/>
              <w:jc w:val="left"/>
            </w:pPr>
            <w:r w:rsidRPr="006D3577">
              <w:rPr>
                <w:rFonts w:ascii="標楷體" w:eastAsia="標楷體" w:hAnsi="標楷體" w:cs="標楷體" w:hint="eastAsia"/>
              </w:rPr>
              <w:t>2a-IV-3 深切體會健康行動的自覺利益與障礙。</w:t>
            </w:r>
          </w:p>
          <w:p w14:paraId="60126171" w14:textId="77777777" w:rsidR="00366768" w:rsidRPr="006D3577" w:rsidRDefault="00366768" w:rsidP="00366768">
            <w:pPr>
              <w:spacing w:line="260" w:lineRule="exact"/>
              <w:jc w:val="left"/>
            </w:pPr>
            <w:r w:rsidRPr="006D3577">
              <w:rPr>
                <w:rFonts w:ascii="標楷體" w:eastAsia="標楷體" w:hAnsi="標楷體" w:cs="標楷體" w:hint="eastAsia"/>
              </w:rPr>
              <w:t>1b-IV-3 因應生活情境的健康需求，尋求解決的健康技能和生活技能。</w:t>
            </w:r>
          </w:p>
          <w:p w14:paraId="4FAF46BF" w14:textId="3C3127FC"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rPr>
              <w:t>3b-IV-2 熟悉各種人際溝通互動技能。</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1239DB51" w14:textId="315A84DC" w:rsidR="00366768" w:rsidRDefault="00366768" w:rsidP="00366768">
            <w:pPr>
              <w:jc w:val="center"/>
              <w:rPr>
                <w:rFonts w:ascii="標楷體" w:eastAsia="標楷體" w:hAnsi="標楷體" w:cs="標楷體"/>
                <w:color w:val="FF0000"/>
                <w:sz w:val="24"/>
                <w:szCs w:val="24"/>
              </w:rPr>
            </w:pPr>
            <w:r w:rsidRPr="006D3577">
              <w:rPr>
                <w:rFonts w:eastAsia="標楷體" w:hint="eastAsia"/>
              </w:rPr>
              <w:t xml:space="preserve">Fa-IV-2 </w:t>
            </w:r>
            <w:r w:rsidRPr="006D3577">
              <w:rPr>
                <w:rFonts w:eastAsia="標楷體" w:hint="eastAsia"/>
              </w:rPr>
              <w:t>家庭衝突的協與問題解決技巧。</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1A496B1"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第二篇人際好關係</w:t>
            </w:r>
          </w:p>
          <w:p w14:paraId="7235C26A"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第2章和諧的家人關係</w:t>
            </w:r>
          </w:p>
          <w:p w14:paraId="13704C9B"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一、家人關係 </w:t>
            </w:r>
          </w:p>
          <w:p w14:paraId="56377F98"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二、家人發生衝突時 </w:t>
            </w:r>
          </w:p>
          <w:p w14:paraId="2A26C748" w14:textId="77777777" w:rsidR="00366768" w:rsidRDefault="00366768" w:rsidP="00366768">
            <w:pPr>
              <w:spacing w:line="260" w:lineRule="exact"/>
              <w:jc w:val="left"/>
              <w:rPr>
                <w:rFonts w:ascii="標楷體" w:eastAsia="標楷體" w:hAnsi="標楷體" w:cs="標楷體"/>
                <w:b/>
              </w:rPr>
            </w:pPr>
            <w:r w:rsidRPr="006D3577">
              <w:rPr>
                <w:rFonts w:ascii="標楷體" w:eastAsia="標楷體" w:hAnsi="標楷體" w:cs="標楷體" w:hint="eastAsia"/>
                <w:b/>
              </w:rPr>
              <w:t xml:space="preserve">三、衝突滅火器──1 </w:t>
            </w:r>
          </w:p>
          <w:p w14:paraId="2CB7DF90" w14:textId="77777777" w:rsidR="00366768" w:rsidRPr="006D3577" w:rsidRDefault="00366768" w:rsidP="00366768">
            <w:pPr>
              <w:spacing w:line="260" w:lineRule="exact"/>
              <w:jc w:val="left"/>
              <w:rPr>
                <w:b/>
              </w:rPr>
            </w:pPr>
            <w:r>
              <w:rPr>
                <w:rFonts w:ascii="標楷體" w:eastAsia="標楷體" w:hAnsi="標楷體" w:cs="標楷體" w:hint="eastAsia"/>
                <w:b/>
              </w:rPr>
              <w:t>四</w:t>
            </w:r>
            <w:r w:rsidRPr="006D3577">
              <w:rPr>
                <w:rFonts w:ascii="標楷體" w:eastAsia="標楷體" w:hAnsi="標楷體" w:cs="標楷體" w:hint="eastAsia"/>
                <w:b/>
              </w:rPr>
              <w:t xml:space="preserve">、衝突滅火器──2 </w:t>
            </w:r>
          </w:p>
          <w:p w14:paraId="250858F4" w14:textId="77777777" w:rsidR="00366768" w:rsidRPr="006D3577" w:rsidRDefault="00366768" w:rsidP="00366768">
            <w:pPr>
              <w:spacing w:line="260" w:lineRule="exact"/>
              <w:jc w:val="left"/>
              <w:rPr>
                <w:b/>
              </w:rPr>
            </w:pPr>
            <w:r>
              <w:rPr>
                <w:rFonts w:ascii="標楷體" w:eastAsia="標楷體" w:hAnsi="標楷體" w:cs="標楷體" w:hint="eastAsia"/>
                <w:b/>
              </w:rPr>
              <w:t>五</w:t>
            </w:r>
            <w:r w:rsidRPr="006D3577">
              <w:rPr>
                <w:rFonts w:ascii="標楷體" w:eastAsia="標楷體" w:hAnsi="標楷體" w:cs="標楷體" w:hint="eastAsia"/>
                <w:b/>
              </w:rPr>
              <w:t xml:space="preserve">、換我試試看 </w:t>
            </w:r>
          </w:p>
          <w:p w14:paraId="509F624E" w14:textId="1F6E4762" w:rsidR="00366768" w:rsidRDefault="00F47672" w:rsidP="00366768">
            <w:pPr>
              <w:rPr>
                <w:rFonts w:ascii="標楷體" w:eastAsia="標楷體" w:hAnsi="標楷體" w:cs="標楷體"/>
                <w:color w:val="FF0000"/>
                <w:sz w:val="24"/>
                <w:szCs w:val="24"/>
              </w:rPr>
            </w:pPr>
            <w:r>
              <w:object w:dxaOrig="14916" w:dyaOrig="8568" w14:anchorId="05E4831A">
                <v:shape id="_x0000_i1026" type="#_x0000_t75" style="width:139.2pt;height:80.4pt" o:ole="">
                  <v:imagedata r:id="rId10" o:title=""/>
                </v:shape>
                <o:OLEObject Type="Embed" ProgID="PBrush" ShapeID="_x0000_i1026" DrawAspect="Content" ObjectID="_1798464195" r:id="rId11"/>
              </w:object>
            </w: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D8B26CD" w14:textId="4C49409D"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14094D0"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1599B7DF"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2.職業傷害相關資料。</w:t>
            </w:r>
          </w:p>
          <w:p w14:paraId="452FA45A"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4FC0EF54"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2E5C3F7F"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3FCA762" w14:textId="37AA532A"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bCs/>
                <w:snapToGrid w:val="0"/>
              </w:rPr>
              <w:t>1.觀察：是否能認真聆聽。 2.分享：踴躍發表自己的想法。</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C455072"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【品德教育】</w:t>
            </w:r>
          </w:p>
          <w:p w14:paraId="2A2BE541" w14:textId="77777777" w:rsidR="00366768" w:rsidRPr="006D3577" w:rsidRDefault="00366768" w:rsidP="00366768">
            <w:pPr>
              <w:spacing w:line="260" w:lineRule="exact"/>
              <w:jc w:val="left"/>
            </w:pPr>
            <w:r w:rsidRPr="006D3577">
              <w:rPr>
                <w:rFonts w:ascii="標楷體" w:eastAsia="標楷體" w:hAnsi="標楷體" w:cs="DFKaiShu-SB-Estd-BF" w:hint="eastAsia"/>
              </w:rPr>
              <w:t>品J1 溝通合作與和諧人際關係。</w:t>
            </w:r>
          </w:p>
          <w:p w14:paraId="7106BF29"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【家庭教育】</w:t>
            </w:r>
          </w:p>
          <w:p w14:paraId="2EAE0F94" w14:textId="2AE06BDA"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DFKaiShu-SB-Estd-BF" w:hint="eastAsia"/>
              </w:rPr>
              <w:t>家J5 了解與家人溝通互動及相互支持的適切方式。</w:t>
            </w:r>
          </w:p>
        </w:tc>
        <w:tc>
          <w:tcPr>
            <w:tcW w:w="1784" w:type="dxa"/>
            <w:tcBorders>
              <w:top w:val="single" w:sz="8" w:space="0" w:color="000000"/>
              <w:bottom w:val="single" w:sz="8" w:space="0" w:color="000000"/>
              <w:right w:val="single" w:sz="8" w:space="0" w:color="000000"/>
            </w:tcBorders>
            <w:vAlign w:val="center"/>
          </w:tcPr>
          <w:p w14:paraId="2A3AB935" w14:textId="77777777" w:rsidR="00366768" w:rsidRPr="00141501" w:rsidRDefault="00366768" w:rsidP="00366768">
            <w:pPr>
              <w:jc w:val="left"/>
              <w:rPr>
                <w:rFonts w:ascii="標楷體" w:eastAsia="標楷體" w:hAnsi="標楷體"/>
              </w:rPr>
            </w:pPr>
            <w:r>
              <w:rPr>
                <w:rFonts w:ascii="標楷體" w:eastAsia="標楷體" w:hAnsi="標楷體" w:hint="eastAsia"/>
              </w:rPr>
              <w:t>教科書評選週</w:t>
            </w:r>
            <w:r>
              <w:rPr>
                <w:rFonts w:ascii="標楷體" w:eastAsia="標楷體" w:hAnsi="標楷體" w:hint="eastAsia"/>
                <w:b/>
                <w:bCs/>
              </w:rPr>
              <w:br/>
            </w:r>
            <w:r w:rsidRPr="00141501">
              <w:rPr>
                <w:rFonts w:ascii="標楷體" w:eastAsia="標楷體" w:hAnsi="標楷體" w:hint="eastAsia"/>
              </w:rPr>
              <w:t xml:space="preserve">21-25七年級詩詞吟唱走位  </w:t>
            </w:r>
          </w:p>
          <w:p w14:paraId="66986459" w14:textId="29DFF707"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sidRPr="00141501">
              <w:rPr>
                <w:rFonts w:ascii="標楷體" w:eastAsia="標楷體" w:hAnsi="標楷體" w:hint="eastAsia"/>
              </w:rPr>
              <w:t>24第1次作業補抽查</w:t>
            </w:r>
          </w:p>
        </w:tc>
      </w:tr>
      <w:tr w:rsidR="00366768" w14:paraId="2C583FD0"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01664AF4" w14:textId="77777777" w:rsidR="00366768" w:rsidRDefault="00366768" w:rsidP="00366768">
            <w:pPr>
              <w:spacing w:line="280" w:lineRule="exact"/>
              <w:jc w:val="center"/>
              <w:rPr>
                <w:rFonts w:ascii="標楷體" w:eastAsia="標楷體" w:hAnsi="標楷體" w:cs="標楷體"/>
                <w:color w:val="auto"/>
                <w:sz w:val="24"/>
                <w:szCs w:val="24"/>
              </w:rPr>
            </w:pPr>
            <w:r w:rsidRPr="004C7166">
              <w:rPr>
                <w:rFonts w:ascii="標楷體" w:eastAsia="標楷體" w:hAnsi="標楷體" w:cs="標楷體" w:hint="eastAsia"/>
                <w:color w:val="auto"/>
                <w:sz w:val="24"/>
                <w:szCs w:val="24"/>
              </w:rPr>
              <w:t>第十二週</w:t>
            </w:r>
          </w:p>
          <w:p w14:paraId="243BF33B" w14:textId="4C561389" w:rsidR="00366768" w:rsidRDefault="00366768" w:rsidP="00366768">
            <w:pPr>
              <w:jc w:val="center"/>
              <w:rPr>
                <w:rFonts w:ascii="標楷體" w:eastAsia="標楷體" w:hAnsi="標楷體" w:cs="標楷體"/>
                <w:color w:val="FF0000"/>
                <w:sz w:val="24"/>
                <w:szCs w:val="24"/>
              </w:rPr>
            </w:pPr>
            <w:r>
              <w:rPr>
                <w:rFonts w:ascii="標楷體" w:eastAsia="標楷體" w:hAnsi="標楷體" w:cs="標楷體"/>
                <w:color w:val="auto"/>
                <w:sz w:val="24"/>
                <w:szCs w:val="24"/>
              </w:rPr>
              <w:t>4/27-5/3</w:t>
            </w:r>
          </w:p>
        </w:tc>
        <w:tc>
          <w:tcPr>
            <w:tcW w:w="1559" w:type="dxa"/>
            <w:tcBorders>
              <w:top w:val="single" w:sz="8" w:space="0" w:color="000000"/>
              <w:left w:val="single" w:sz="8" w:space="0" w:color="000000"/>
              <w:bottom w:val="single" w:sz="8" w:space="0" w:color="000000"/>
              <w:right w:val="single" w:sz="8" w:space="0" w:color="000000"/>
            </w:tcBorders>
          </w:tcPr>
          <w:p w14:paraId="44D7B2A8" w14:textId="77777777" w:rsidR="00366768" w:rsidRPr="006D3577" w:rsidRDefault="00366768" w:rsidP="00366768">
            <w:pPr>
              <w:spacing w:line="260" w:lineRule="exact"/>
              <w:jc w:val="left"/>
            </w:pPr>
            <w:r w:rsidRPr="006D3577">
              <w:rPr>
                <w:rFonts w:ascii="標楷體" w:eastAsia="標楷體" w:hAnsi="標楷體" w:cs="標楷體" w:hint="eastAsia"/>
              </w:rPr>
              <w:t>2a-IV-3 深切體會健康行動的自覺利益與障礙。</w:t>
            </w:r>
          </w:p>
          <w:p w14:paraId="21EDB525" w14:textId="77777777" w:rsidR="00366768" w:rsidRPr="006D3577" w:rsidRDefault="00366768" w:rsidP="00366768">
            <w:pPr>
              <w:spacing w:line="260" w:lineRule="exact"/>
              <w:jc w:val="left"/>
            </w:pPr>
            <w:r w:rsidRPr="006D3577">
              <w:rPr>
                <w:rFonts w:ascii="標楷體" w:eastAsia="標楷體" w:hAnsi="標楷體" w:cs="標楷體" w:hint="eastAsia"/>
              </w:rPr>
              <w:t>1b-IV-3 因應生活情境的健康需求，尋求解決的健康技</w:t>
            </w:r>
            <w:r w:rsidRPr="006D3577">
              <w:rPr>
                <w:rFonts w:ascii="標楷體" w:eastAsia="標楷體" w:hAnsi="標楷體" w:cs="標楷體" w:hint="eastAsia"/>
              </w:rPr>
              <w:lastRenderedPageBreak/>
              <w:t>能和生活技能。</w:t>
            </w:r>
          </w:p>
          <w:p w14:paraId="2AEED2BC" w14:textId="374B0550"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rPr>
              <w:t>3b-IV-2 熟悉各種人際溝通互動技能。</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271747E5" w14:textId="78A7B174" w:rsidR="00366768" w:rsidRDefault="00366768" w:rsidP="00366768">
            <w:pPr>
              <w:jc w:val="center"/>
              <w:rPr>
                <w:rFonts w:ascii="標楷體" w:eastAsia="標楷體" w:hAnsi="標楷體" w:cs="標楷體"/>
                <w:color w:val="FF0000"/>
                <w:sz w:val="24"/>
                <w:szCs w:val="24"/>
              </w:rPr>
            </w:pPr>
            <w:r w:rsidRPr="006D3577">
              <w:rPr>
                <w:rFonts w:eastAsia="標楷體" w:hint="eastAsia"/>
              </w:rPr>
              <w:lastRenderedPageBreak/>
              <w:t xml:space="preserve">Fa-IV-2 </w:t>
            </w:r>
            <w:r w:rsidRPr="006D3577">
              <w:rPr>
                <w:rFonts w:eastAsia="標楷體" w:hint="eastAsia"/>
              </w:rPr>
              <w:t>家庭衝突的協與問題解決技巧。</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8604B18"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第二篇人際好關係</w:t>
            </w:r>
          </w:p>
          <w:p w14:paraId="412D8E6B"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第2章和諧的家人關係</w:t>
            </w:r>
          </w:p>
          <w:p w14:paraId="0BBD6947" w14:textId="77777777" w:rsidR="00366768" w:rsidRPr="006D3577" w:rsidRDefault="00366768" w:rsidP="00366768">
            <w:pPr>
              <w:spacing w:line="260" w:lineRule="exact"/>
              <w:jc w:val="left"/>
            </w:pPr>
            <w:r>
              <w:rPr>
                <w:rFonts w:ascii="標楷體" w:eastAsia="標楷體" w:hAnsi="標楷體" w:cs="標楷體" w:hint="eastAsia"/>
                <w:b/>
              </w:rPr>
              <w:t>六</w:t>
            </w:r>
            <w:r w:rsidRPr="006D3577">
              <w:rPr>
                <w:rFonts w:ascii="標楷體" w:eastAsia="標楷體" w:hAnsi="標楷體" w:cs="標楷體" w:hint="eastAsia"/>
                <w:b/>
              </w:rPr>
              <w:t>、促進家人關係和諧方法</w:t>
            </w:r>
            <w:r w:rsidRPr="006D3577">
              <w:rPr>
                <w:rFonts w:ascii="標楷體" w:eastAsia="標楷體" w:hAnsi="標楷體" w:cs="標楷體" w:hint="eastAsia"/>
              </w:rPr>
              <w:t xml:space="preserve"> </w:t>
            </w:r>
          </w:p>
          <w:p w14:paraId="7C7C8A6D" w14:textId="77777777" w:rsidR="00366768" w:rsidRPr="006D3577" w:rsidRDefault="00366768" w:rsidP="00366768">
            <w:pPr>
              <w:spacing w:line="260" w:lineRule="exact"/>
              <w:jc w:val="left"/>
              <w:rPr>
                <w:b/>
              </w:rPr>
            </w:pPr>
            <w:r>
              <w:rPr>
                <w:rFonts w:ascii="標楷體" w:eastAsia="標楷體" w:hAnsi="標楷體" w:cs="標楷體" w:hint="eastAsia"/>
                <w:b/>
              </w:rPr>
              <w:t>七</w:t>
            </w:r>
            <w:r w:rsidRPr="006D3577">
              <w:rPr>
                <w:rFonts w:ascii="標楷體" w:eastAsia="標楷體" w:hAnsi="標楷體" w:cs="標楷體" w:hint="eastAsia"/>
                <w:b/>
              </w:rPr>
              <w:t xml:space="preserve">、家庭關係出現暴力時 </w:t>
            </w:r>
          </w:p>
          <w:p w14:paraId="50D77C4C" w14:textId="77777777" w:rsidR="00366768" w:rsidRPr="006D3577" w:rsidRDefault="00366768" w:rsidP="00366768">
            <w:pPr>
              <w:spacing w:line="260" w:lineRule="exact"/>
              <w:jc w:val="left"/>
              <w:rPr>
                <w:b/>
              </w:rPr>
            </w:pPr>
            <w:r>
              <w:rPr>
                <w:rFonts w:ascii="標楷體" w:eastAsia="標楷體" w:hAnsi="標楷體" w:cs="標楷體" w:hint="eastAsia"/>
                <w:b/>
              </w:rPr>
              <w:t>八</w:t>
            </w:r>
            <w:r w:rsidRPr="006D3577">
              <w:rPr>
                <w:rFonts w:ascii="標楷體" w:eastAsia="標楷體" w:hAnsi="標楷體" w:cs="標楷體" w:hint="eastAsia"/>
                <w:b/>
              </w:rPr>
              <w:t xml:space="preserve">、向家暴說不 </w:t>
            </w:r>
          </w:p>
          <w:p w14:paraId="75C83D75" w14:textId="77777777" w:rsidR="00366768" w:rsidRPr="006D3577" w:rsidRDefault="00366768" w:rsidP="00366768">
            <w:pPr>
              <w:spacing w:line="260" w:lineRule="exact"/>
              <w:jc w:val="left"/>
              <w:rPr>
                <w:b/>
              </w:rPr>
            </w:pPr>
            <w:r>
              <w:rPr>
                <w:rFonts w:ascii="標楷體" w:eastAsia="標楷體" w:hAnsi="標楷體" w:cs="標楷體" w:hint="eastAsia"/>
                <w:b/>
              </w:rPr>
              <w:t>九</w:t>
            </w:r>
            <w:r w:rsidRPr="006D3577">
              <w:rPr>
                <w:rFonts w:ascii="標楷體" w:eastAsia="標楷體" w:hAnsi="標楷體" w:cs="標楷體" w:hint="eastAsia"/>
                <w:b/>
              </w:rPr>
              <w:t xml:space="preserve">、暴力發生後該怎麼辦 </w:t>
            </w:r>
          </w:p>
          <w:p w14:paraId="1DEAA725" w14:textId="77777777" w:rsidR="00366768" w:rsidRPr="00252D03" w:rsidRDefault="00366768" w:rsidP="00366768">
            <w:pPr>
              <w:spacing w:line="260" w:lineRule="exact"/>
              <w:jc w:val="left"/>
              <w:rPr>
                <w:b/>
              </w:rPr>
            </w:pPr>
          </w:p>
          <w:p w14:paraId="432DEE9D" w14:textId="77777777" w:rsidR="00366768" w:rsidRDefault="00366768" w:rsidP="00366768">
            <w:pPr>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427CF61" w14:textId="4E1AF0CF"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7A952224"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464BC354"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2.職業傷害相關資料。</w:t>
            </w:r>
          </w:p>
          <w:p w14:paraId="639137EB"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551B1A5F"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164BADFB"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705E45AE" w14:textId="0BCF8CDA"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bCs/>
                <w:snapToGrid w:val="0"/>
              </w:rPr>
              <w:t>1.觀察：是否能認真聆聽。 2.分享：踴躍發表自己的想法。</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45B2E9C"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【品德教育】</w:t>
            </w:r>
          </w:p>
          <w:p w14:paraId="2917DEFB" w14:textId="77777777" w:rsidR="00366768" w:rsidRPr="006D3577" w:rsidRDefault="00366768" w:rsidP="00366768">
            <w:pPr>
              <w:spacing w:line="260" w:lineRule="exact"/>
              <w:jc w:val="left"/>
            </w:pPr>
            <w:r w:rsidRPr="006D3577">
              <w:rPr>
                <w:rFonts w:ascii="標楷體" w:eastAsia="標楷體" w:hAnsi="標楷體" w:cs="DFKaiShu-SB-Estd-BF" w:hint="eastAsia"/>
              </w:rPr>
              <w:t>品J1 溝通合作與和諧人際關係。</w:t>
            </w:r>
          </w:p>
          <w:p w14:paraId="13D20187"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【家庭教育】</w:t>
            </w:r>
          </w:p>
          <w:p w14:paraId="6BA419B2" w14:textId="7A915050"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DFKaiShu-SB-Estd-BF" w:hint="eastAsia"/>
              </w:rPr>
              <w:t>家J5 了解與家人溝通互動及</w:t>
            </w:r>
            <w:r w:rsidRPr="006D3577">
              <w:rPr>
                <w:rFonts w:ascii="標楷體" w:eastAsia="標楷體" w:hAnsi="標楷體" w:cs="DFKaiShu-SB-Estd-BF" w:hint="eastAsia"/>
              </w:rPr>
              <w:lastRenderedPageBreak/>
              <w:t>相互支持的適切方式。</w:t>
            </w:r>
          </w:p>
        </w:tc>
        <w:tc>
          <w:tcPr>
            <w:tcW w:w="1784" w:type="dxa"/>
            <w:tcBorders>
              <w:top w:val="single" w:sz="8" w:space="0" w:color="000000"/>
              <w:bottom w:val="single" w:sz="8" w:space="0" w:color="000000"/>
              <w:right w:val="single" w:sz="8" w:space="0" w:color="000000"/>
            </w:tcBorders>
            <w:vAlign w:val="center"/>
          </w:tcPr>
          <w:p w14:paraId="11C81703" w14:textId="77777777" w:rsidR="00366768" w:rsidRPr="00711A06" w:rsidRDefault="00366768" w:rsidP="00366768">
            <w:pPr>
              <w:jc w:val="left"/>
              <w:rPr>
                <w:rFonts w:ascii="標楷體" w:eastAsia="標楷體" w:hAnsi="標楷體"/>
              </w:rPr>
            </w:pPr>
            <w:r w:rsidRPr="00711A06">
              <w:rPr>
                <w:rFonts w:ascii="標楷體" w:eastAsia="標楷體" w:hAnsi="標楷體" w:hint="eastAsia"/>
              </w:rPr>
              <w:lastRenderedPageBreak/>
              <w:t xml:space="preserve">29-1總彩排 </w:t>
            </w:r>
          </w:p>
          <w:p w14:paraId="117ABAAD" w14:textId="4427841D"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sidRPr="00141501">
              <w:rPr>
                <w:rFonts w:ascii="標楷體" w:eastAsia="標楷體" w:hAnsi="標楷體" w:hint="eastAsia"/>
              </w:rPr>
              <w:t xml:space="preserve">2七年級詩詞吟唱  </w:t>
            </w:r>
            <w:r w:rsidRPr="00141501">
              <w:rPr>
                <w:rFonts w:ascii="標楷體" w:eastAsia="標楷體" w:hAnsi="標楷體" w:hint="eastAsia"/>
              </w:rPr>
              <w:br/>
              <w:t xml:space="preserve">2九年級課輔及學扶結束 </w:t>
            </w:r>
          </w:p>
        </w:tc>
      </w:tr>
      <w:tr w:rsidR="00366768" w14:paraId="1FB25F18"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33B93715" w14:textId="290A6501" w:rsidR="00366768" w:rsidRDefault="00366768" w:rsidP="00366768">
            <w:pPr>
              <w:jc w:val="center"/>
              <w:rPr>
                <w:rFonts w:ascii="標楷體" w:eastAsia="標楷體" w:hAnsi="標楷體" w:cs="標楷體"/>
                <w:color w:val="FF0000"/>
                <w:sz w:val="24"/>
                <w:szCs w:val="24"/>
              </w:rPr>
            </w:pPr>
            <w:r w:rsidRPr="004C7166">
              <w:rPr>
                <w:rFonts w:ascii="標楷體" w:eastAsia="標楷體" w:hAnsi="標楷體" w:cs="標楷體" w:hint="eastAsia"/>
                <w:color w:val="auto"/>
                <w:sz w:val="24"/>
                <w:szCs w:val="24"/>
              </w:rPr>
              <w:t>第十三週</w:t>
            </w:r>
            <w:r>
              <w:rPr>
                <w:rFonts w:ascii="標楷體" w:eastAsia="標楷體" w:hAnsi="標楷體" w:cs="標楷體"/>
                <w:color w:val="auto"/>
                <w:sz w:val="24"/>
                <w:szCs w:val="24"/>
              </w:rPr>
              <w:t>5/4-5/10</w:t>
            </w:r>
          </w:p>
        </w:tc>
        <w:tc>
          <w:tcPr>
            <w:tcW w:w="1559" w:type="dxa"/>
            <w:tcBorders>
              <w:top w:val="single" w:sz="8" w:space="0" w:color="000000"/>
              <w:left w:val="single" w:sz="8" w:space="0" w:color="000000"/>
              <w:bottom w:val="single" w:sz="8" w:space="0" w:color="000000"/>
              <w:right w:val="single" w:sz="8" w:space="0" w:color="000000"/>
            </w:tcBorders>
          </w:tcPr>
          <w:p w14:paraId="5417A2BB" w14:textId="77777777" w:rsidR="00366768" w:rsidRPr="006D3577" w:rsidRDefault="00366768" w:rsidP="00366768">
            <w:pPr>
              <w:spacing w:line="260" w:lineRule="exact"/>
              <w:jc w:val="left"/>
            </w:pPr>
            <w:r w:rsidRPr="006D3577">
              <w:rPr>
                <w:rFonts w:ascii="標楷體" w:eastAsia="標楷體" w:hAnsi="標楷體" w:cs="標楷體" w:hint="eastAsia"/>
              </w:rPr>
              <w:t>1a-IV-3 評估內在與外在的行為對健康造成的衝擊與風險。</w:t>
            </w:r>
          </w:p>
          <w:p w14:paraId="29CAC384" w14:textId="77777777" w:rsidR="00366768" w:rsidRPr="006D3577" w:rsidRDefault="00366768" w:rsidP="00366768">
            <w:pPr>
              <w:spacing w:line="260" w:lineRule="exact"/>
              <w:jc w:val="left"/>
            </w:pPr>
            <w:r w:rsidRPr="006D3577">
              <w:rPr>
                <w:rFonts w:ascii="標楷體" w:eastAsia="標楷體" w:hAnsi="標楷體" w:cs="標楷體" w:hint="eastAsia"/>
              </w:rPr>
              <w:t>3a-IV-1 精熟地操作健康技能。</w:t>
            </w:r>
          </w:p>
          <w:p w14:paraId="6382ECAE" w14:textId="62BB61CA"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rPr>
              <w:t>3b-IV-4 因應不同的生活情境，善用各種生活技能，解決健康問題。</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30BEB710" w14:textId="544F9E8F" w:rsidR="00366768" w:rsidRDefault="00366768" w:rsidP="00366768">
            <w:pPr>
              <w:jc w:val="center"/>
              <w:rPr>
                <w:rFonts w:ascii="標楷體" w:eastAsia="標楷體" w:hAnsi="標楷體" w:cs="標楷體"/>
                <w:color w:val="FF0000"/>
                <w:sz w:val="24"/>
                <w:szCs w:val="24"/>
              </w:rPr>
            </w:pPr>
            <w:r w:rsidRPr="006D3577">
              <w:rPr>
                <w:rFonts w:eastAsia="標楷體" w:hint="eastAsia"/>
              </w:rPr>
              <w:t xml:space="preserve">Bb-IV-1 </w:t>
            </w:r>
            <w:r w:rsidRPr="006D3577">
              <w:rPr>
                <w:rFonts w:eastAsia="標楷體" w:hint="eastAsia"/>
              </w:rPr>
              <w:t>居家、學校、社區環境潛在危機的評估方法。</w:t>
            </w:r>
            <w:r w:rsidRPr="006D3577">
              <w:rPr>
                <w:rFonts w:eastAsia="標楷體" w:hint="eastAsia"/>
              </w:rPr>
              <w:t xml:space="preserve">Bb-IV-2 </w:t>
            </w:r>
            <w:r w:rsidRPr="006D3577">
              <w:rPr>
                <w:rFonts w:eastAsia="標楷體" w:hint="eastAsia"/>
              </w:rPr>
              <w:t>居家、學校及社區安全的防護守則與相關法令。</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75153F2"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第三篇環境安全總動員</w:t>
            </w:r>
          </w:p>
          <w:p w14:paraId="560E2D27"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第1章居家安全體檢</w:t>
            </w:r>
          </w:p>
          <w:p w14:paraId="78E71183" w14:textId="77777777" w:rsidR="00366768" w:rsidRPr="006D3577" w:rsidRDefault="00366768" w:rsidP="00366768">
            <w:pPr>
              <w:spacing w:line="260" w:lineRule="exact"/>
              <w:jc w:val="left"/>
              <w:rPr>
                <w:b/>
                <w:bCs/>
                <w:snapToGrid w:val="0"/>
              </w:rPr>
            </w:pPr>
            <w:r w:rsidRPr="006D3577">
              <w:rPr>
                <w:rFonts w:ascii="標楷體" w:eastAsia="標楷體" w:hAnsi="標楷體" w:cs="標楷體" w:hint="eastAsia"/>
                <w:b/>
                <w:bCs/>
                <w:snapToGrid w:val="0"/>
              </w:rPr>
              <w:t xml:space="preserve">一、家庭安全不可輕忽 </w:t>
            </w:r>
          </w:p>
          <w:p w14:paraId="5397D622"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二、居家環境安全評估──1 </w:t>
            </w:r>
          </w:p>
          <w:p w14:paraId="02FEC6D3"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三、居家環境安全評估──2 </w:t>
            </w:r>
          </w:p>
          <w:p w14:paraId="1F81B136" w14:textId="6BFF3DD0" w:rsidR="00366768" w:rsidRDefault="00CA14F6" w:rsidP="00366768">
            <w:pPr>
              <w:rPr>
                <w:rFonts w:ascii="標楷體" w:eastAsia="標楷體" w:hAnsi="標楷體" w:cs="標楷體"/>
                <w:color w:val="FF0000"/>
                <w:sz w:val="24"/>
                <w:szCs w:val="24"/>
              </w:rPr>
            </w:pPr>
            <w:r>
              <w:object w:dxaOrig="8748" w:dyaOrig="9492" w14:anchorId="41C2FBE4">
                <v:shape id="_x0000_i1027" type="#_x0000_t75" style="width:139.8pt;height:151.2pt" o:ole="">
                  <v:imagedata r:id="rId12" o:title=""/>
                </v:shape>
                <o:OLEObject Type="Embed" ProgID="PBrush" ShapeID="_x0000_i1027" DrawAspect="Content" ObjectID="_1798464196" r:id="rId13"/>
              </w:object>
            </w:r>
            <w:r>
              <w:object w:dxaOrig="8388" w:dyaOrig="9684" w14:anchorId="14CAA11F">
                <v:shape id="_x0000_i1028" type="#_x0000_t75" style="width:139.8pt;height:161.4pt" o:ole="">
                  <v:imagedata r:id="rId14" o:title=""/>
                </v:shape>
                <o:OLEObject Type="Embed" ProgID="PBrush" ShapeID="_x0000_i1028" DrawAspect="Content" ObjectID="_1798464197" r:id="rId15"/>
              </w:object>
            </w: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D783AA2" w14:textId="031E326C"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lastRenderedPageBreak/>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880FB54"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4736A8CA"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2.節能減碳相關資料。</w:t>
            </w:r>
          </w:p>
          <w:p w14:paraId="16F6396F"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7F0607F3"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186E46C6"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56BF110"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1.觀察：能否認真聆聽。</w:t>
            </w:r>
          </w:p>
          <w:p w14:paraId="599DDF50" w14:textId="390BA8FD"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bCs/>
                <w:snapToGrid w:val="0"/>
              </w:rPr>
              <w:t>2.實作：能說出影響居家安全的因素及解決之道。</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F5EB1E7"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【安全教育】</w:t>
            </w:r>
          </w:p>
          <w:p w14:paraId="3EDBA30A" w14:textId="77777777" w:rsidR="00366768" w:rsidRPr="006D3577" w:rsidRDefault="00366768" w:rsidP="00366768">
            <w:pPr>
              <w:spacing w:line="260" w:lineRule="exact"/>
              <w:jc w:val="left"/>
            </w:pPr>
            <w:r w:rsidRPr="006D3577">
              <w:rPr>
                <w:rFonts w:ascii="標楷體" w:eastAsia="標楷體" w:hAnsi="標楷體" w:cs="DFKaiShu-SB-Estd-BF" w:hint="eastAsia"/>
              </w:rPr>
              <w:t>安J1 理解安全教育的意義。</w:t>
            </w:r>
          </w:p>
          <w:p w14:paraId="0B0A9259" w14:textId="77777777" w:rsidR="00366768" w:rsidRPr="006D3577" w:rsidRDefault="00366768" w:rsidP="00366768">
            <w:pPr>
              <w:spacing w:line="260" w:lineRule="exact"/>
              <w:jc w:val="left"/>
            </w:pPr>
            <w:r w:rsidRPr="006D3577">
              <w:rPr>
                <w:rFonts w:ascii="標楷體" w:eastAsia="標楷體" w:hAnsi="標楷體" w:cs="DFKaiShu-SB-Estd-BF" w:hint="eastAsia"/>
              </w:rPr>
              <w:t>安J2 判斷常見的事故傷害。</w:t>
            </w:r>
          </w:p>
          <w:p w14:paraId="2F9D2066" w14:textId="77777777" w:rsidR="00366768" w:rsidRPr="006D3577" w:rsidRDefault="00366768" w:rsidP="00366768">
            <w:pPr>
              <w:spacing w:line="260" w:lineRule="exact"/>
              <w:jc w:val="left"/>
            </w:pPr>
            <w:r w:rsidRPr="006D3577">
              <w:rPr>
                <w:rFonts w:ascii="標楷體" w:eastAsia="標楷體" w:hAnsi="標楷體" w:cs="DFKaiShu-SB-Estd-BF" w:hint="eastAsia"/>
              </w:rPr>
              <w:t>安J3 了解日常生活容易發生事故的原因。</w:t>
            </w:r>
          </w:p>
          <w:p w14:paraId="39F0A825" w14:textId="77777777" w:rsidR="00366768" w:rsidRDefault="00366768" w:rsidP="00366768">
            <w:pPr>
              <w:spacing w:line="260" w:lineRule="exact"/>
              <w:jc w:val="left"/>
              <w:rPr>
                <w:rFonts w:ascii="標楷體" w:eastAsia="標楷體" w:hAnsi="標楷體" w:cs="DFKaiShu-SB-Estd-BF"/>
              </w:rPr>
            </w:pPr>
            <w:r w:rsidRPr="006D3577">
              <w:rPr>
                <w:rFonts w:ascii="標楷體" w:eastAsia="標楷體" w:hAnsi="標楷體" w:cs="DFKaiShu-SB-Estd-BF" w:hint="eastAsia"/>
              </w:rPr>
              <w:t>安J4 探討日常生活發生事故的影響因素。</w:t>
            </w:r>
          </w:p>
          <w:p w14:paraId="557719AF" w14:textId="77777777" w:rsidR="00366768" w:rsidRPr="00384C7C" w:rsidRDefault="00366768" w:rsidP="00366768">
            <w:pPr>
              <w:spacing w:line="260" w:lineRule="exact"/>
              <w:jc w:val="left"/>
              <w:rPr>
                <w:rFonts w:ascii="標楷體" w:eastAsia="標楷體" w:hAnsi="標楷體"/>
                <w:b/>
                <w:color w:val="00B050"/>
              </w:rPr>
            </w:pPr>
            <w:r w:rsidRPr="00384C7C">
              <w:rPr>
                <w:rFonts w:ascii="標楷體" w:eastAsia="標楷體" w:hAnsi="標楷體" w:cs="DFKaiShu-SB-Estd-BF" w:hint="eastAsia"/>
                <w:b/>
                <w:color w:val="00B050"/>
              </w:rPr>
              <w:t>【</w:t>
            </w:r>
            <w:r w:rsidRPr="009D1270">
              <w:rPr>
                <w:rFonts w:ascii="Calibri" w:eastAsia="標楷體" w:hAnsi="Calibri" w:hint="eastAsia"/>
                <w:b/>
                <w:color w:val="00B050"/>
                <w:kern w:val="2"/>
              </w:rPr>
              <w:t>環境教育</w:t>
            </w:r>
            <w:r w:rsidRPr="00384C7C">
              <w:rPr>
                <w:rFonts w:ascii="標楷體" w:eastAsia="標楷體" w:hAnsi="標楷體" w:cs="DFKaiShu-SB-Estd-BF" w:hint="eastAsia"/>
                <w:b/>
                <w:color w:val="00B050"/>
              </w:rPr>
              <w:t>】</w:t>
            </w:r>
          </w:p>
          <w:p w14:paraId="5978AFA4" w14:textId="77777777" w:rsidR="00366768" w:rsidRPr="009D1270" w:rsidRDefault="00366768" w:rsidP="00366768">
            <w:pPr>
              <w:widowControl w:val="0"/>
              <w:ind w:firstLine="0"/>
              <w:jc w:val="left"/>
              <w:rPr>
                <w:rFonts w:ascii="Calibri" w:eastAsia="標楷體" w:hAnsi="Calibri"/>
                <w:kern w:val="2"/>
              </w:rPr>
            </w:pPr>
            <w:r w:rsidRPr="009D1270">
              <w:rPr>
                <w:rFonts w:ascii="Calibri" w:eastAsia="標楷體" w:hAnsi="Calibri" w:hint="eastAsia"/>
                <w:kern w:val="2"/>
              </w:rPr>
              <w:t>環</w:t>
            </w:r>
            <w:r w:rsidRPr="009D1270">
              <w:rPr>
                <w:rFonts w:ascii="Calibri" w:eastAsia="標楷體" w:hAnsi="Calibri" w:hint="eastAsia"/>
                <w:kern w:val="2"/>
              </w:rPr>
              <w:t xml:space="preserve">J12 </w:t>
            </w:r>
            <w:r w:rsidRPr="009D1270">
              <w:rPr>
                <w:rFonts w:ascii="Calibri" w:eastAsia="標楷體" w:hAnsi="Calibri" w:hint="eastAsia"/>
                <w:kern w:val="2"/>
              </w:rPr>
              <w:t>認識不同類型災害可能伴隨的危險，學習適當預防與避難行為。</w:t>
            </w:r>
          </w:p>
          <w:p w14:paraId="05F7189F" w14:textId="77777777" w:rsidR="00366768" w:rsidRPr="009D1270" w:rsidRDefault="00366768" w:rsidP="00366768">
            <w:pPr>
              <w:widowControl w:val="0"/>
              <w:ind w:firstLine="0"/>
              <w:jc w:val="left"/>
              <w:rPr>
                <w:rFonts w:ascii="Calibri" w:eastAsia="標楷體" w:hAnsi="Calibri"/>
                <w:kern w:val="2"/>
              </w:rPr>
            </w:pPr>
            <w:r w:rsidRPr="009D1270">
              <w:rPr>
                <w:rFonts w:ascii="Calibri" w:eastAsia="標楷體" w:hAnsi="Calibri" w:hint="eastAsia"/>
                <w:kern w:val="2"/>
              </w:rPr>
              <w:t>環</w:t>
            </w:r>
            <w:r w:rsidRPr="009D1270">
              <w:rPr>
                <w:rFonts w:ascii="Calibri" w:eastAsia="標楷體" w:hAnsi="Calibri" w:hint="eastAsia"/>
                <w:kern w:val="2"/>
              </w:rPr>
              <w:t xml:space="preserve">J13 </w:t>
            </w:r>
            <w:r w:rsidRPr="009D1270">
              <w:rPr>
                <w:rFonts w:ascii="Calibri" w:eastAsia="標楷體" w:hAnsi="Calibri" w:hint="eastAsia"/>
                <w:kern w:val="2"/>
              </w:rPr>
              <w:t>參與防災疏散演練。</w:t>
            </w:r>
          </w:p>
          <w:p w14:paraId="737850C5" w14:textId="77777777" w:rsidR="00366768" w:rsidRPr="00144FBE" w:rsidRDefault="00366768" w:rsidP="00366768">
            <w:pPr>
              <w:rPr>
                <w:rFonts w:ascii="標楷體" w:eastAsia="標楷體" w:hAnsi="標楷體"/>
              </w:rPr>
            </w:pPr>
          </w:p>
          <w:p w14:paraId="188CE18C" w14:textId="77777777" w:rsidR="00366768" w:rsidRPr="00A42EF1" w:rsidRDefault="00366768" w:rsidP="00366768">
            <w:pPr>
              <w:ind w:left="-22" w:hanging="7"/>
              <w:rPr>
                <w:rFonts w:ascii="標楷體" w:eastAsia="標楷體" w:hAnsi="標楷體" w:cs="標楷體"/>
                <w:color w:val="FF0000"/>
                <w:sz w:val="24"/>
                <w:szCs w:val="24"/>
              </w:rPr>
            </w:pPr>
          </w:p>
        </w:tc>
        <w:tc>
          <w:tcPr>
            <w:tcW w:w="1784" w:type="dxa"/>
            <w:tcBorders>
              <w:top w:val="single" w:sz="8" w:space="0" w:color="000000"/>
              <w:bottom w:val="single" w:sz="8" w:space="0" w:color="000000"/>
              <w:right w:val="single" w:sz="8" w:space="0" w:color="000000"/>
            </w:tcBorders>
            <w:vAlign w:val="center"/>
          </w:tcPr>
          <w:p w14:paraId="6FB57765" w14:textId="1DB307A0"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Pr>
                <w:rFonts w:ascii="標楷體" w:eastAsia="標楷體" w:hAnsi="標楷體" w:hint="eastAsia"/>
              </w:rPr>
              <w:t xml:space="preserve">6-7九年級第2次定期評量  </w:t>
            </w:r>
            <w:r>
              <w:rPr>
                <w:rFonts w:ascii="標楷體" w:eastAsia="標楷體" w:hAnsi="標楷體" w:hint="eastAsia"/>
              </w:rPr>
              <w:br/>
              <w:t>9溪崑文學獎暨視覺藝術展頒獎</w:t>
            </w:r>
          </w:p>
        </w:tc>
      </w:tr>
      <w:tr w:rsidR="00366768" w14:paraId="6B884BD6"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38967690" w14:textId="220B04A9" w:rsidR="00366768" w:rsidRDefault="00366768" w:rsidP="00366768">
            <w:pPr>
              <w:jc w:val="center"/>
              <w:rPr>
                <w:rFonts w:ascii="標楷體" w:eastAsia="標楷體" w:hAnsi="標楷體" w:cs="標楷體"/>
                <w:color w:val="FF0000"/>
                <w:sz w:val="24"/>
                <w:szCs w:val="24"/>
              </w:rPr>
            </w:pPr>
            <w:r w:rsidRPr="004C7166">
              <w:rPr>
                <w:rFonts w:ascii="標楷體" w:eastAsia="標楷體" w:hAnsi="標楷體" w:cs="標楷體" w:hint="eastAsia"/>
                <w:color w:val="auto"/>
                <w:sz w:val="24"/>
                <w:szCs w:val="24"/>
              </w:rPr>
              <w:t>第十四週</w:t>
            </w:r>
            <w:r>
              <w:rPr>
                <w:rFonts w:ascii="標楷體" w:eastAsia="標楷體" w:hAnsi="標楷體" w:cs="標楷體"/>
                <w:color w:val="auto"/>
                <w:sz w:val="24"/>
                <w:szCs w:val="24"/>
              </w:rPr>
              <w:t>5/11-5/17</w:t>
            </w:r>
          </w:p>
        </w:tc>
        <w:tc>
          <w:tcPr>
            <w:tcW w:w="1559" w:type="dxa"/>
            <w:tcBorders>
              <w:top w:val="single" w:sz="8" w:space="0" w:color="000000"/>
              <w:left w:val="single" w:sz="8" w:space="0" w:color="000000"/>
              <w:bottom w:val="single" w:sz="8" w:space="0" w:color="000000"/>
              <w:right w:val="single" w:sz="8" w:space="0" w:color="000000"/>
            </w:tcBorders>
          </w:tcPr>
          <w:p w14:paraId="49A35D1F" w14:textId="77777777" w:rsidR="00366768" w:rsidRPr="006D3577" w:rsidRDefault="00366768" w:rsidP="00366768">
            <w:pPr>
              <w:spacing w:line="260" w:lineRule="exact"/>
              <w:jc w:val="left"/>
            </w:pPr>
            <w:r w:rsidRPr="006D3577">
              <w:rPr>
                <w:rFonts w:ascii="標楷體" w:eastAsia="標楷體" w:hAnsi="標楷體" w:cs="標楷體" w:hint="eastAsia"/>
              </w:rPr>
              <w:t>1a-IV-3 評估內在與外在的行為對健康造成的衝擊與風險。</w:t>
            </w:r>
          </w:p>
          <w:p w14:paraId="7F4F4B40" w14:textId="1B3846D4"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rPr>
              <w:t>3b-IV-4 因應不同的生活情境，善用各種</w:t>
            </w:r>
            <w:r w:rsidRPr="006D3577">
              <w:rPr>
                <w:rFonts w:ascii="標楷體" w:eastAsia="標楷體" w:hAnsi="標楷體" w:cs="標楷體" w:hint="eastAsia"/>
              </w:rPr>
              <w:lastRenderedPageBreak/>
              <w:t>生活技能，解決健康問題。</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2006C765" w14:textId="0D82B1B0" w:rsidR="00366768" w:rsidRDefault="00366768" w:rsidP="00366768">
            <w:pPr>
              <w:jc w:val="center"/>
              <w:rPr>
                <w:rFonts w:ascii="標楷體" w:eastAsia="標楷體" w:hAnsi="標楷體" w:cs="標楷體"/>
                <w:color w:val="FF0000"/>
                <w:sz w:val="24"/>
                <w:szCs w:val="24"/>
              </w:rPr>
            </w:pPr>
            <w:r w:rsidRPr="006D3577">
              <w:rPr>
                <w:rFonts w:eastAsia="標楷體" w:hint="eastAsia"/>
              </w:rPr>
              <w:lastRenderedPageBreak/>
              <w:t xml:space="preserve">Bb-IV-1 </w:t>
            </w:r>
            <w:r w:rsidRPr="006D3577">
              <w:rPr>
                <w:rFonts w:eastAsia="標楷體" w:hint="eastAsia"/>
              </w:rPr>
              <w:t>居家、學校、社區環境潛在危機的評估方法。</w:t>
            </w:r>
            <w:r w:rsidRPr="006D3577">
              <w:rPr>
                <w:rFonts w:eastAsia="標楷體" w:hint="eastAsia"/>
              </w:rPr>
              <w:t xml:space="preserve">Ba-IV-2 </w:t>
            </w:r>
            <w:r w:rsidRPr="006D3577">
              <w:rPr>
                <w:rFonts w:eastAsia="標楷體" w:hint="eastAsia"/>
              </w:rPr>
              <w:t>居家、學校及社區安全的防護守則與相關法令。</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41656FF"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第三篇環境安全總動員</w:t>
            </w:r>
          </w:p>
          <w:p w14:paraId="38143454"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第2章防震安全準備好</w:t>
            </w:r>
          </w:p>
          <w:p w14:paraId="7A283D20" w14:textId="77777777" w:rsidR="00366768" w:rsidRPr="006D3577" w:rsidRDefault="00366768" w:rsidP="00366768">
            <w:pPr>
              <w:spacing w:line="260" w:lineRule="exact"/>
              <w:jc w:val="left"/>
              <w:rPr>
                <w:b/>
                <w:bCs/>
                <w:snapToGrid w:val="0"/>
              </w:rPr>
            </w:pPr>
            <w:r w:rsidRPr="006D3577">
              <w:rPr>
                <w:rFonts w:ascii="標楷體" w:eastAsia="標楷體" w:hAnsi="標楷體" w:cs="標楷體" w:hint="eastAsia"/>
                <w:b/>
                <w:bCs/>
                <w:snapToGrid w:val="0"/>
              </w:rPr>
              <w:t xml:space="preserve">一、引起動機 </w:t>
            </w:r>
          </w:p>
          <w:p w14:paraId="74BDE0D2"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二、地震之可怕 </w:t>
            </w:r>
          </w:p>
          <w:p w14:paraId="3366BD38"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三、地震逃生演練 </w:t>
            </w:r>
          </w:p>
          <w:p w14:paraId="0775DA99" w14:textId="1CF272C3" w:rsidR="00366768" w:rsidRPr="006D3577" w:rsidRDefault="00366768" w:rsidP="00366768">
            <w:pPr>
              <w:spacing w:line="260" w:lineRule="exact"/>
              <w:jc w:val="left"/>
              <w:rPr>
                <w:b/>
              </w:rPr>
            </w:pPr>
            <w:r>
              <w:rPr>
                <w:rFonts w:ascii="標楷體" w:eastAsia="標楷體" w:hAnsi="標楷體" w:cs="標楷體" w:hint="eastAsia"/>
                <w:b/>
              </w:rPr>
              <w:t>四</w:t>
            </w:r>
            <w:r w:rsidRPr="006D3577">
              <w:rPr>
                <w:rFonts w:ascii="標楷體" w:eastAsia="標楷體" w:hAnsi="標楷體" w:cs="標楷體" w:hint="eastAsia"/>
                <w:b/>
              </w:rPr>
              <w:t xml:space="preserve">、健康生活行動家 </w:t>
            </w:r>
          </w:p>
          <w:p w14:paraId="3F1C2BF5" w14:textId="2F4B61EF" w:rsidR="00366768" w:rsidRDefault="00CA14F6" w:rsidP="00366768">
            <w:pPr>
              <w:rPr>
                <w:rFonts w:ascii="標楷體" w:eastAsia="標楷體" w:hAnsi="標楷體" w:cs="標楷體"/>
                <w:color w:val="FF0000"/>
                <w:sz w:val="24"/>
                <w:szCs w:val="24"/>
              </w:rPr>
            </w:pPr>
            <w:r>
              <w:object w:dxaOrig="6120" w:dyaOrig="8244" w14:anchorId="234E2FCC">
                <v:shape id="_x0000_i1029" type="#_x0000_t75" style="width:139.8pt;height:187.8pt" o:ole="">
                  <v:imagedata r:id="rId16" o:title=""/>
                </v:shape>
                <o:OLEObject Type="Embed" ProgID="PBrush" ShapeID="_x0000_i1029" DrawAspect="Content" ObjectID="_1798464198" r:id="rId17"/>
              </w:object>
            </w: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6CF2DAC" w14:textId="4F4FDD79"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lastRenderedPageBreak/>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5F04625"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2DBFD574"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2.節能減碳相關資料。</w:t>
            </w:r>
          </w:p>
          <w:p w14:paraId="336C9F14"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691F973B"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4517E6E4"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7BF9B1E2"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1.觀察：能否認真聆聽。</w:t>
            </w:r>
          </w:p>
          <w:p w14:paraId="352A2A2E"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2.發表：是否能說出地震對生命財產的影響。</w:t>
            </w:r>
          </w:p>
          <w:p w14:paraId="410196A3" w14:textId="2DA102F3"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bCs/>
                <w:snapToGrid w:val="0"/>
              </w:rPr>
              <w:t>3.發表：是否能說出逃生技巧。</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4FAEEC2"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【安全教育】</w:t>
            </w:r>
          </w:p>
          <w:p w14:paraId="79A65114" w14:textId="77777777" w:rsidR="00366768" w:rsidRPr="006D3577" w:rsidRDefault="00366768" w:rsidP="00366768">
            <w:pPr>
              <w:spacing w:line="260" w:lineRule="exact"/>
              <w:jc w:val="left"/>
            </w:pPr>
            <w:r w:rsidRPr="006D3577">
              <w:rPr>
                <w:rFonts w:ascii="標楷體" w:eastAsia="標楷體" w:hAnsi="標楷體" w:cs="DFKaiShu-SB-Estd-BF" w:hint="eastAsia"/>
              </w:rPr>
              <w:t>安J1 理解安全教育的意義。</w:t>
            </w:r>
          </w:p>
          <w:p w14:paraId="7C816CD7" w14:textId="77777777" w:rsidR="00366768" w:rsidRPr="006D3577" w:rsidRDefault="00366768" w:rsidP="00366768">
            <w:pPr>
              <w:spacing w:line="260" w:lineRule="exact"/>
              <w:jc w:val="left"/>
            </w:pPr>
            <w:r w:rsidRPr="006D3577">
              <w:rPr>
                <w:rFonts w:ascii="標楷體" w:eastAsia="標楷體" w:hAnsi="標楷體" w:cs="DFKaiShu-SB-Estd-BF" w:hint="eastAsia"/>
              </w:rPr>
              <w:t>安J2 判斷常見的事故傷害。</w:t>
            </w:r>
          </w:p>
          <w:p w14:paraId="0C39689F" w14:textId="77777777" w:rsidR="00366768" w:rsidRPr="006D3577" w:rsidRDefault="00366768" w:rsidP="00366768">
            <w:pPr>
              <w:spacing w:line="260" w:lineRule="exact"/>
              <w:jc w:val="left"/>
            </w:pPr>
            <w:r w:rsidRPr="006D3577">
              <w:rPr>
                <w:rFonts w:ascii="標楷體" w:eastAsia="標楷體" w:hAnsi="標楷體" w:cs="DFKaiShu-SB-Estd-BF" w:hint="eastAsia"/>
              </w:rPr>
              <w:t>安J3 了解日常生活容易發生事故的原因。</w:t>
            </w:r>
          </w:p>
          <w:p w14:paraId="116F60A0" w14:textId="77777777" w:rsidR="00366768" w:rsidRPr="006D3577" w:rsidRDefault="00366768" w:rsidP="00366768">
            <w:pPr>
              <w:spacing w:line="260" w:lineRule="exact"/>
              <w:jc w:val="left"/>
            </w:pPr>
            <w:r w:rsidRPr="006D3577">
              <w:rPr>
                <w:rFonts w:ascii="標楷體" w:eastAsia="標楷體" w:hAnsi="標楷體" w:cs="DFKaiShu-SB-Estd-BF" w:hint="eastAsia"/>
              </w:rPr>
              <w:lastRenderedPageBreak/>
              <w:t>安J4 探討日常生活發生事故的影響因素。</w:t>
            </w:r>
          </w:p>
          <w:p w14:paraId="78DA8AD3" w14:textId="77777777" w:rsidR="00366768" w:rsidRDefault="00366768" w:rsidP="00366768">
            <w:pPr>
              <w:spacing w:line="260" w:lineRule="exact"/>
              <w:jc w:val="left"/>
              <w:rPr>
                <w:rFonts w:ascii="標楷體" w:eastAsia="標楷體" w:hAnsi="標楷體" w:cs="DFKaiShu-SB-Estd-BF"/>
              </w:rPr>
            </w:pPr>
            <w:r w:rsidRPr="006D3577">
              <w:rPr>
                <w:rFonts w:ascii="標楷體" w:eastAsia="標楷體" w:hAnsi="標楷體" w:cs="DFKaiShu-SB-Estd-BF" w:hint="eastAsia"/>
              </w:rPr>
              <w:t>安J8 演練校園災害預防的課題。</w:t>
            </w:r>
          </w:p>
          <w:p w14:paraId="730CC366" w14:textId="77777777" w:rsidR="00366768" w:rsidRPr="00384C7C" w:rsidRDefault="00366768" w:rsidP="00366768">
            <w:pPr>
              <w:spacing w:line="260" w:lineRule="exact"/>
              <w:jc w:val="left"/>
              <w:rPr>
                <w:rFonts w:ascii="標楷體" w:eastAsia="標楷體" w:hAnsi="標楷體"/>
                <w:b/>
                <w:color w:val="00B050"/>
              </w:rPr>
            </w:pPr>
            <w:r w:rsidRPr="00384C7C">
              <w:rPr>
                <w:rFonts w:ascii="標楷體" w:eastAsia="標楷體" w:hAnsi="標楷體" w:cs="DFKaiShu-SB-Estd-BF" w:hint="eastAsia"/>
                <w:b/>
                <w:color w:val="00B050"/>
              </w:rPr>
              <w:t>【</w:t>
            </w:r>
            <w:r w:rsidRPr="009D1270">
              <w:rPr>
                <w:rFonts w:ascii="Calibri" w:eastAsia="標楷體" w:hAnsi="Calibri" w:hint="eastAsia"/>
                <w:b/>
                <w:color w:val="00B050"/>
                <w:kern w:val="2"/>
              </w:rPr>
              <w:t>環境教育</w:t>
            </w:r>
            <w:r w:rsidRPr="00384C7C">
              <w:rPr>
                <w:rFonts w:ascii="標楷體" w:eastAsia="標楷體" w:hAnsi="標楷體" w:cs="DFKaiShu-SB-Estd-BF" w:hint="eastAsia"/>
                <w:b/>
                <w:color w:val="00B050"/>
              </w:rPr>
              <w:t>】</w:t>
            </w:r>
          </w:p>
          <w:p w14:paraId="64FB980D" w14:textId="77777777" w:rsidR="00366768" w:rsidRPr="009D1270" w:rsidRDefault="00366768" w:rsidP="00366768">
            <w:pPr>
              <w:widowControl w:val="0"/>
              <w:ind w:firstLine="0"/>
              <w:jc w:val="left"/>
              <w:rPr>
                <w:rFonts w:ascii="Calibri" w:eastAsia="標楷體" w:hAnsi="Calibri"/>
                <w:kern w:val="2"/>
              </w:rPr>
            </w:pPr>
            <w:r w:rsidRPr="009D1270">
              <w:rPr>
                <w:rFonts w:ascii="Calibri" w:eastAsia="標楷體" w:hAnsi="Calibri" w:hint="eastAsia"/>
                <w:kern w:val="2"/>
              </w:rPr>
              <w:t>環</w:t>
            </w:r>
            <w:r w:rsidRPr="009D1270">
              <w:rPr>
                <w:rFonts w:ascii="Calibri" w:eastAsia="標楷體" w:hAnsi="Calibri" w:hint="eastAsia"/>
                <w:kern w:val="2"/>
              </w:rPr>
              <w:t xml:space="preserve">J10 </w:t>
            </w:r>
            <w:r w:rsidRPr="009D1270">
              <w:rPr>
                <w:rFonts w:ascii="Calibri" w:eastAsia="標楷體" w:hAnsi="Calibri" w:hint="eastAsia"/>
                <w:kern w:val="2"/>
              </w:rPr>
              <w:t>了解天然災害對人類生活、生命、社會發展與經濟產業的衝擊。</w:t>
            </w:r>
          </w:p>
          <w:p w14:paraId="23050889" w14:textId="77777777" w:rsidR="00366768" w:rsidRPr="009D1270" w:rsidRDefault="00366768" w:rsidP="00366768">
            <w:pPr>
              <w:widowControl w:val="0"/>
              <w:ind w:firstLine="0"/>
              <w:jc w:val="left"/>
              <w:rPr>
                <w:rFonts w:ascii="Calibri" w:eastAsia="標楷體" w:hAnsi="Calibri"/>
                <w:kern w:val="2"/>
              </w:rPr>
            </w:pPr>
            <w:r w:rsidRPr="009D1270">
              <w:rPr>
                <w:rFonts w:ascii="Calibri" w:eastAsia="標楷體" w:hAnsi="Calibri" w:hint="eastAsia"/>
                <w:kern w:val="2"/>
              </w:rPr>
              <w:t>環</w:t>
            </w:r>
            <w:r w:rsidRPr="009D1270">
              <w:rPr>
                <w:rFonts w:ascii="Calibri" w:eastAsia="標楷體" w:hAnsi="Calibri" w:hint="eastAsia"/>
                <w:kern w:val="2"/>
              </w:rPr>
              <w:t xml:space="preserve">J11 </w:t>
            </w:r>
            <w:r w:rsidRPr="009D1270">
              <w:rPr>
                <w:rFonts w:ascii="Calibri" w:eastAsia="標楷體" w:hAnsi="Calibri" w:hint="eastAsia"/>
                <w:kern w:val="2"/>
              </w:rPr>
              <w:t>了解天然災害的人為影響因子。</w:t>
            </w:r>
          </w:p>
          <w:p w14:paraId="13253322" w14:textId="77777777" w:rsidR="00366768" w:rsidRPr="009D1270" w:rsidRDefault="00366768" w:rsidP="00366768">
            <w:pPr>
              <w:widowControl w:val="0"/>
              <w:ind w:firstLine="0"/>
              <w:jc w:val="left"/>
              <w:rPr>
                <w:rFonts w:ascii="Calibri" w:eastAsia="標楷體" w:hAnsi="Calibri"/>
                <w:kern w:val="2"/>
              </w:rPr>
            </w:pPr>
            <w:r w:rsidRPr="009D1270">
              <w:rPr>
                <w:rFonts w:ascii="Calibri" w:eastAsia="標楷體" w:hAnsi="Calibri" w:hint="eastAsia"/>
                <w:kern w:val="2"/>
              </w:rPr>
              <w:t>環</w:t>
            </w:r>
            <w:r w:rsidRPr="009D1270">
              <w:rPr>
                <w:rFonts w:ascii="Calibri" w:eastAsia="標楷體" w:hAnsi="Calibri" w:hint="eastAsia"/>
                <w:kern w:val="2"/>
              </w:rPr>
              <w:t xml:space="preserve">J12 </w:t>
            </w:r>
            <w:r w:rsidRPr="009D1270">
              <w:rPr>
                <w:rFonts w:ascii="Calibri" w:eastAsia="標楷體" w:hAnsi="Calibri" w:hint="eastAsia"/>
                <w:kern w:val="2"/>
              </w:rPr>
              <w:t>認識不同類型災害可能伴隨的危險，學習適當預防與避難行為。</w:t>
            </w:r>
          </w:p>
          <w:p w14:paraId="74FCD4F0" w14:textId="15275E25" w:rsidR="00366768" w:rsidRPr="00A42EF1" w:rsidRDefault="00366768" w:rsidP="00366768">
            <w:pPr>
              <w:ind w:left="-22" w:hanging="7"/>
              <w:rPr>
                <w:rFonts w:ascii="標楷體" w:eastAsia="標楷體" w:hAnsi="標楷體" w:cs="標楷體"/>
                <w:color w:val="FF0000"/>
                <w:sz w:val="24"/>
                <w:szCs w:val="24"/>
              </w:rPr>
            </w:pPr>
            <w:r w:rsidRPr="009D1270">
              <w:rPr>
                <w:rFonts w:ascii="Calibri" w:eastAsia="標楷體" w:hAnsi="Calibri" w:hint="eastAsia"/>
                <w:kern w:val="2"/>
              </w:rPr>
              <w:t>環</w:t>
            </w:r>
            <w:r w:rsidRPr="009D1270">
              <w:rPr>
                <w:rFonts w:ascii="Calibri" w:eastAsia="標楷體" w:hAnsi="Calibri" w:hint="eastAsia"/>
                <w:kern w:val="2"/>
              </w:rPr>
              <w:t xml:space="preserve">J13 </w:t>
            </w:r>
            <w:r w:rsidRPr="009D1270">
              <w:rPr>
                <w:rFonts w:ascii="Calibri" w:eastAsia="標楷體" w:hAnsi="Calibri" w:hint="eastAsia"/>
                <w:kern w:val="2"/>
              </w:rPr>
              <w:t>參與防災疏散演練。</w:t>
            </w:r>
          </w:p>
        </w:tc>
        <w:tc>
          <w:tcPr>
            <w:tcW w:w="1784" w:type="dxa"/>
            <w:tcBorders>
              <w:top w:val="single" w:sz="8" w:space="0" w:color="000000"/>
              <w:bottom w:val="single" w:sz="8" w:space="0" w:color="000000"/>
              <w:right w:val="single" w:sz="8" w:space="0" w:color="000000"/>
            </w:tcBorders>
            <w:vAlign w:val="center"/>
          </w:tcPr>
          <w:p w14:paraId="76F7FD9C" w14:textId="77777777" w:rsidR="00366768" w:rsidRDefault="00366768" w:rsidP="00366768">
            <w:pPr>
              <w:jc w:val="left"/>
              <w:rPr>
                <w:rFonts w:ascii="標楷體" w:eastAsia="標楷體" w:hAnsi="標楷體"/>
              </w:rPr>
            </w:pPr>
            <w:r>
              <w:rPr>
                <w:rFonts w:ascii="標楷體" w:eastAsia="標楷體" w:hAnsi="標楷體" w:hint="eastAsia"/>
              </w:rPr>
              <w:lastRenderedPageBreak/>
              <w:t xml:space="preserve">13-14七八年級第2次定期評量  </w:t>
            </w:r>
            <w:r>
              <w:rPr>
                <w:rFonts w:ascii="標楷體" w:eastAsia="標楷體" w:hAnsi="標楷體" w:hint="eastAsia"/>
              </w:rPr>
              <w:br/>
              <w:t xml:space="preserve">16第7節九年級停課查看會考考場  </w:t>
            </w:r>
          </w:p>
          <w:p w14:paraId="2281E058" w14:textId="22C94289"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Pr>
                <w:rFonts w:ascii="標楷體" w:eastAsia="標楷體" w:hAnsi="標楷體" w:hint="eastAsia"/>
              </w:rPr>
              <w:t>17-18教育會考</w:t>
            </w:r>
          </w:p>
        </w:tc>
      </w:tr>
      <w:tr w:rsidR="00366768" w14:paraId="3A1E4E7F"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049BA443" w14:textId="08984457" w:rsidR="00366768" w:rsidRDefault="00366768" w:rsidP="00366768">
            <w:pPr>
              <w:jc w:val="center"/>
              <w:rPr>
                <w:rFonts w:ascii="標楷體" w:eastAsia="標楷體" w:hAnsi="標楷體" w:cs="標楷體"/>
                <w:color w:val="FF0000"/>
                <w:sz w:val="24"/>
                <w:szCs w:val="24"/>
              </w:rPr>
            </w:pPr>
            <w:r w:rsidRPr="004C7166">
              <w:rPr>
                <w:rFonts w:ascii="標楷體" w:eastAsia="標楷體" w:hAnsi="標楷體" w:cs="標楷體" w:hint="eastAsia"/>
                <w:color w:val="auto"/>
                <w:sz w:val="24"/>
                <w:szCs w:val="24"/>
              </w:rPr>
              <w:t>第十五週</w:t>
            </w:r>
            <w:r>
              <w:rPr>
                <w:rFonts w:ascii="標楷體" w:eastAsia="標楷體" w:hAnsi="標楷體" w:cs="標楷體"/>
                <w:color w:val="auto"/>
                <w:sz w:val="24"/>
                <w:szCs w:val="24"/>
              </w:rPr>
              <w:t>5/18-5/24</w:t>
            </w:r>
          </w:p>
        </w:tc>
        <w:tc>
          <w:tcPr>
            <w:tcW w:w="1559" w:type="dxa"/>
            <w:tcBorders>
              <w:top w:val="single" w:sz="8" w:space="0" w:color="000000"/>
              <w:left w:val="single" w:sz="8" w:space="0" w:color="000000"/>
              <w:bottom w:val="single" w:sz="8" w:space="0" w:color="000000"/>
              <w:right w:val="single" w:sz="8" w:space="0" w:color="000000"/>
            </w:tcBorders>
          </w:tcPr>
          <w:p w14:paraId="59020151" w14:textId="77777777" w:rsidR="00366768" w:rsidRPr="006D3577" w:rsidRDefault="00366768" w:rsidP="00366768">
            <w:pPr>
              <w:spacing w:line="260" w:lineRule="exact"/>
              <w:jc w:val="left"/>
            </w:pPr>
            <w:r w:rsidRPr="006D3577">
              <w:rPr>
                <w:rFonts w:ascii="標楷體" w:eastAsia="標楷體" w:hAnsi="標楷體" w:cs="標楷體" w:hint="eastAsia"/>
              </w:rPr>
              <w:t xml:space="preserve">1a-Ⅳ-3 評估內在與外在的行為對健康造成 的衝擊與風險。 </w:t>
            </w:r>
          </w:p>
          <w:p w14:paraId="3CF95326" w14:textId="77777777" w:rsidR="00366768" w:rsidRPr="006D3577" w:rsidRDefault="00366768" w:rsidP="00366768">
            <w:pPr>
              <w:spacing w:line="260" w:lineRule="exact"/>
              <w:jc w:val="left"/>
            </w:pPr>
            <w:r w:rsidRPr="006D3577">
              <w:rPr>
                <w:rFonts w:ascii="標楷體" w:eastAsia="標楷體" w:hAnsi="標楷體" w:cs="標楷體" w:hint="eastAsia"/>
              </w:rPr>
              <w:t>3a-Ⅳ-1 精熟地操作健康技能。</w:t>
            </w:r>
          </w:p>
          <w:p w14:paraId="61F96359" w14:textId="43F7A0A9"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rPr>
              <w:t>3b-Ⅳ-4 因應不同的生活情</w:t>
            </w:r>
            <w:r w:rsidRPr="006D3577">
              <w:rPr>
                <w:rFonts w:ascii="標楷體" w:eastAsia="標楷體" w:hAnsi="標楷體" w:cs="標楷體" w:hint="eastAsia"/>
              </w:rPr>
              <w:lastRenderedPageBreak/>
              <w:t>境，善用各種生 活技能，解決健康問題。</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37653DD5" w14:textId="69E76954" w:rsidR="00366768" w:rsidRDefault="00366768" w:rsidP="00366768">
            <w:pPr>
              <w:jc w:val="center"/>
              <w:rPr>
                <w:rFonts w:ascii="標楷體" w:eastAsia="標楷體" w:hAnsi="標楷體" w:cs="標楷體"/>
                <w:color w:val="FF0000"/>
                <w:sz w:val="24"/>
                <w:szCs w:val="24"/>
              </w:rPr>
            </w:pPr>
            <w:r w:rsidRPr="006D3577">
              <w:rPr>
                <w:rFonts w:eastAsia="標楷體" w:hint="eastAsia"/>
              </w:rPr>
              <w:lastRenderedPageBreak/>
              <w:t>Ba -</w:t>
            </w:r>
            <w:r w:rsidRPr="006D3577">
              <w:rPr>
                <w:rFonts w:eastAsia="標楷體" w:hint="eastAsia"/>
              </w:rPr>
              <w:t>Ⅳ</w:t>
            </w:r>
            <w:r w:rsidRPr="006D3577">
              <w:rPr>
                <w:rFonts w:eastAsia="標楷體" w:hint="eastAsia"/>
              </w:rPr>
              <w:t xml:space="preserve">-1 </w:t>
            </w:r>
            <w:r w:rsidRPr="006D3577">
              <w:rPr>
                <w:rFonts w:eastAsia="標楷體" w:hint="eastAsia"/>
              </w:rPr>
              <w:t>居家、學校、社區環境潛在危機的評估方法。</w:t>
            </w:r>
            <w:r w:rsidRPr="006D3577">
              <w:rPr>
                <w:rFonts w:eastAsia="標楷體" w:hint="eastAsia"/>
              </w:rPr>
              <w:t>Ba -</w:t>
            </w:r>
            <w:r w:rsidRPr="006D3577">
              <w:rPr>
                <w:rFonts w:eastAsia="標楷體" w:hint="eastAsia"/>
              </w:rPr>
              <w:t>Ⅳ</w:t>
            </w:r>
            <w:r w:rsidRPr="006D3577">
              <w:rPr>
                <w:rFonts w:eastAsia="標楷體" w:hint="eastAsia"/>
              </w:rPr>
              <w:t>-2</w:t>
            </w:r>
            <w:r w:rsidRPr="006D3577">
              <w:rPr>
                <w:rFonts w:eastAsia="標楷體" w:hint="eastAsia"/>
              </w:rPr>
              <w:t>居家、學校及社區安全的防護守則與相關法令。</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803AA04"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第三篇環境安全總動員</w:t>
            </w:r>
          </w:p>
          <w:p w14:paraId="2F9E202A"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第3章交通安全知與行</w:t>
            </w:r>
          </w:p>
          <w:p w14:paraId="6044B463" w14:textId="77777777" w:rsidR="00366768" w:rsidRPr="006D3577" w:rsidRDefault="00366768" w:rsidP="00366768">
            <w:pPr>
              <w:spacing w:line="260" w:lineRule="exact"/>
              <w:jc w:val="left"/>
              <w:rPr>
                <w:b/>
                <w:bCs/>
                <w:snapToGrid w:val="0"/>
              </w:rPr>
            </w:pPr>
            <w:r w:rsidRPr="006D3577">
              <w:rPr>
                <w:rFonts w:ascii="標楷體" w:eastAsia="標楷體" w:hAnsi="標楷體" w:cs="標楷體" w:hint="eastAsia"/>
                <w:b/>
                <w:bCs/>
                <w:snapToGrid w:val="0"/>
              </w:rPr>
              <w:t xml:space="preserve">一、道路交通安全 </w:t>
            </w:r>
          </w:p>
          <w:p w14:paraId="46C91E98"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二、上放學的交通安全 </w:t>
            </w:r>
          </w:p>
          <w:p w14:paraId="2CA784E3" w14:textId="77777777" w:rsidR="00366768" w:rsidRPr="006D3577" w:rsidRDefault="00366768" w:rsidP="00366768">
            <w:pPr>
              <w:spacing w:line="260" w:lineRule="exact"/>
              <w:jc w:val="left"/>
              <w:rPr>
                <w:b/>
              </w:rPr>
            </w:pPr>
            <w:r w:rsidRPr="006D3577">
              <w:rPr>
                <w:rFonts w:ascii="標楷體" w:eastAsia="標楷體" w:hAnsi="標楷體" w:cs="標楷體" w:hint="eastAsia"/>
                <w:b/>
              </w:rPr>
              <w:t xml:space="preserve">三、自行車安全 </w:t>
            </w:r>
          </w:p>
          <w:p w14:paraId="6D309D69" w14:textId="77777777" w:rsidR="00235C89" w:rsidRPr="006D3577" w:rsidRDefault="00235C89" w:rsidP="00235C89">
            <w:pPr>
              <w:spacing w:line="260" w:lineRule="exact"/>
              <w:jc w:val="left"/>
              <w:rPr>
                <w:b/>
                <w:bCs/>
                <w:snapToGrid w:val="0"/>
              </w:rPr>
            </w:pPr>
            <w:r>
              <w:rPr>
                <w:rFonts w:ascii="標楷體" w:eastAsia="標楷體" w:hAnsi="標楷體" w:cs="標楷體" w:hint="eastAsia"/>
                <w:b/>
                <w:bCs/>
                <w:snapToGrid w:val="0"/>
              </w:rPr>
              <w:t>四</w:t>
            </w:r>
            <w:r w:rsidRPr="006D3577">
              <w:rPr>
                <w:rFonts w:ascii="標楷體" w:eastAsia="標楷體" w:hAnsi="標楷體" w:cs="標楷體" w:hint="eastAsia"/>
                <w:b/>
                <w:bCs/>
                <w:snapToGrid w:val="0"/>
              </w:rPr>
              <w:t xml:space="preserve">、乘車安全 </w:t>
            </w:r>
          </w:p>
          <w:p w14:paraId="7D13BC47" w14:textId="77777777" w:rsidR="00235C89" w:rsidRPr="006D3577" w:rsidRDefault="00235C89" w:rsidP="00235C89">
            <w:pPr>
              <w:spacing w:line="260" w:lineRule="exact"/>
              <w:jc w:val="left"/>
              <w:rPr>
                <w:b/>
              </w:rPr>
            </w:pPr>
            <w:r>
              <w:rPr>
                <w:rFonts w:ascii="標楷體" w:eastAsia="標楷體" w:hAnsi="標楷體" w:cs="標楷體" w:hint="eastAsia"/>
                <w:b/>
              </w:rPr>
              <w:t>五</w:t>
            </w:r>
            <w:r w:rsidRPr="006D3577">
              <w:rPr>
                <w:rFonts w:ascii="標楷體" w:eastAsia="標楷體" w:hAnsi="標楷體" w:cs="標楷體" w:hint="eastAsia"/>
                <w:b/>
              </w:rPr>
              <w:t>、交通安全素養</w:t>
            </w:r>
          </w:p>
          <w:p w14:paraId="4201EF91" w14:textId="470CC54A" w:rsidR="00366768" w:rsidRDefault="008E2A23" w:rsidP="00366768">
            <w:pPr>
              <w:rPr>
                <w:rFonts w:ascii="標楷體" w:eastAsia="標楷體" w:hAnsi="標楷體" w:cs="標楷體"/>
                <w:color w:val="FF0000"/>
                <w:sz w:val="24"/>
                <w:szCs w:val="24"/>
              </w:rPr>
            </w:pPr>
            <w:r>
              <w:object w:dxaOrig="7392" w:dyaOrig="4452" w14:anchorId="5EFF92B8">
                <v:shape id="_x0000_i1030" type="#_x0000_t75" style="width:139.8pt;height:84pt" o:ole="">
                  <v:imagedata r:id="rId18" o:title=""/>
                </v:shape>
                <o:OLEObject Type="Embed" ProgID="PBrush" ShapeID="_x0000_i1030" DrawAspect="Content" ObjectID="_1798464199" r:id="rId19"/>
              </w:object>
            </w: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F5069B0" w14:textId="3CAE8103"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bCs/>
                <w:snapToGrid w:val="0"/>
              </w:rPr>
              <w:lastRenderedPageBreak/>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D98353F"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233F6D9B"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2.節能減碳相關資料。</w:t>
            </w:r>
          </w:p>
          <w:p w14:paraId="535CA43B"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24154BDE"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2AF360E0"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600C54B8"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1.觀察：能認真聆聽。</w:t>
            </w:r>
          </w:p>
          <w:p w14:paraId="55D84658" w14:textId="541B0536"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rPr>
              <w:t>2.發表：能說出影響交通安全的因素及解決之道。</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BA3D7D0"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【安全教育】</w:t>
            </w:r>
          </w:p>
          <w:p w14:paraId="479B0F51" w14:textId="77777777" w:rsidR="00366768" w:rsidRPr="006D3577" w:rsidRDefault="00366768" w:rsidP="00366768">
            <w:pPr>
              <w:spacing w:line="260" w:lineRule="exact"/>
              <w:jc w:val="left"/>
            </w:pPr>
            <w:r w:rsidRPr="006D3577">
              <w:rPr>
                <w:rFonts w:ascii="標楷體" w:eastAsia="標楷體" w:hAnsi="標楷體" w:cs="DFKaiShu-SB-Estd-BF" w:hint="eastAsia"/>
              </w:rPr>
              <w:t>安J1 理解安全教育的意義。</w:t>
            </w:r>
          </w:p>
          <w:p w14:paraId="22A77E94" w14:textId="77777777" w:rsidR="00366768" w:rsidRPr="006D3577" w:rsidRDefault="00366768" w:rsidP="00366768">
            <w:pPr>
              <w:spacing w:line="260" w:lineRule="exact"/>
              <w:jc w:val="left"/>
            </w:pPr>
            <w:r w:rsidRPr="006D3577">
              <w:rPr>
                <w:rFonts w:ascii="標楷體" w:eastAsia="標楷體" w:hAnsi="標楷體" w:cs="DFKaiShu-SB-Estd-BF" w:hint="eastAsia"/>
              </w:rPr>
              <w:t>安J2 判斷常見的事故傷害。</w:t>
            </w:r>
          </w:p>
          <w:p w14:paraId="0EAFB9AD" w14:textId="77777777" w:rsidR="00366768" w:rsidRPr="00D16321" w:rsidRDefault="00366768" w:rsidP="00366768">
            <w:pPr>
              <w:spacing w:line="260" w:lineRule="exact"/>
              <w:jc w:val="left"/>
              <w:rPr>
                <w:rFonts w:ascii="標楷體" w:eastAsia="標楷體" w:hAnsi="標楷體" w:cs="DFKaiShu-SB-Estd-BF"/>
              </w:rPr>
            </w:pPr>
            <w:r w:rsidRPr="006D3577">
              <w:rPr>
                <w:rFonts w:ascii="標楷體" w:eastAsia="標楷體" w:hAnsi="標楷體" w:cs="DFKaiShu-SB-Estd-BF" w:hint="eastAsia"/>
              </w:rPr>
              <w:t>安J3 了解日常生活容易發生事故的原因。</w:t>
            </w:r>
          </w:p>
          <w:p w14:paraId="0672E763" w14:textId="77777777" w:rsidR="00366768" w:rsidRDefault="00366768" w:rsidP="00366768">
            <w:pPr>
              <w:spacing w:line="260" w:lineRule="exact"/>
              <w:jc w:val="left"/>
              <w:rPr>
                <w:rFonts w:ascii="標楷體" w:eastAsia="標楷體" w:hAnsi="標楷體" w:cs="DFKaiShu-SB-Estd-BF"/>
              </w:rPr>
            </w:pPr>
            <w:r w:rsidRPr="006D3577">
              <w:rPr>
                <w:rFonts w:ascii="標楷體" w:eastAsia="標楷體" w:hAnsi="標楷體" w:cs="DFKaiShu-SB-Estd-BF" w:hint="eastAsia"/>
              </w:rPr>
              <w:lastRenderedPageBreak/>
              <w:t>安J4 探討日常生活發生事故的影響因素。</w:t>
            </w:r>
          </w:p>
          <w:p w14:paraId="7F54BF16" w14:textId="77777777" w:rsidR="00366768" w:rsidRPr="00384C7C" w:rsidRDefault="00366768" w:rsidP="00366768">
            <w:pPr>
              <w:spacing w:line="260" w:lineRule="exact"/>
              <w:jc w:val="left"/>
              <w:rPr>
                <w:rFonts w:ascii="標楷體" w:eastAsia="標楷體" w:hAnsi="標楷體"/>
                <w:b/>
                <w:color w:val="00B050"/>
              </w:rPr>
            </w:pPr>
            <w:r w:rsidRPr="00384C7C">
              <w:rPr>
                <w:rFonts w:ascii="標楷體" w:eastAsia="標楷體" w:hAnsi="標楷體" w:cs="DFKaiShu-SB-Estd-BF" w:hint="eastAsia"/>
                <w:b/>
                <w:color w:val="00B050"/>
              </w:rPr>
              <w:t>【</w:t>
            </w:r>
            <w:r w:rsidRPr="009D1270">
              <w:rPr>
                <w:rFonts w:ascii="Calibri" w:eastAsia="標楷體" w:hAnsi="Calibri" w:hint="eastAsia"/>
                <w:b/>
                <w:color w:val="00B050"/>
                <w:kern w:val="2"/>
              </w:rPr>
              <w:t>環境教育</w:t>
            </w:r>
            <w:r w:rsidRPr="00384C7C">
              <w:rPr>
                <w:rFonts w:ascii="標楷體" w:eastAsia="標楷體" w:hAnsi="標楷體" w:cs="DFKaiShu-SB-Estd-BF" w:hint="eastAsia"/>
                <w:b/>
                <w:color w:val="00B050"/>
              </w:rPr>
              <w:t>】</w:t>
            </w:r>
          </w:p>
          <w:p w14:paraId="56574D77" w14:textId="77777777" w:rsidR="00366768" w:rsidRPr="009D1270" w:rsidRDefault="00366768" w:rsidP="00366768">
            <w:pPr>
              <w:widowControl w:val="0"/>
              <w:ind w:firstLine="0"/>
              <w:jc w:val="left"/>
              <w:rPr>
                <w:rFonts w:ascii="Calibri" w:eastAsia="標楷體" w:hAnsi="Calibri"/>
                <w:kern w:val="2"/>
              </w:rPr>
            </w:pPr>
            <w:r w:rsidRPr="009D1270">
              <w:rPr>
                <w:rFonts w:ascii="Calibri" w:eastAsia="標楷體" w:hAnsi="Calibri" w:hint="eastAsia"/>
                <w:kern w:val="2"/>
              </w:rPr>
              <w:t>環</w:t>
            </w:r>
            <w:r w:rsidRPr="009D1270">
              <w:rPr>
                <w:rFonts w:ascii="Calibri" w:eastAsia="標楷體" w:hAnsi="Calibri" w:hint="eastAsia"/>
                <w:kern w:val="2"/>
              </w:rPr>
              <w:t xml:space="preserve">J12 </w:t>
            </w:r>
            <w:r w:rsidRPr="009D1270">
              <w:rPr>
                <w:rFonts w:ascii="Calibri" w:eastAsia="標楷體" w:hAnsi="Calibri" w:hint="eastAsia"/>
                <w:kern w:val="2"/>
              </w:rPr>
              <w:t>認識不同類型災害可能伴隨的危險，學習適當預防與避難行為。</w:t>
            </w:r>
          </w:p>
          <w:p w14:paraId="6E43BC73" w14:textId="77777777" w:rsidR="00366768" w:rsidRPr="009D1270" w:rsidRDefault="00366768" w:rsidP="00366768">
            <w:pPr>
              <w:widowControl w:val="0"/>
              <w:ind w:firstLine="0"/>
              <w:jc w:val="left"/>
              <w:rPr>
                <w:rFonts w:ascii="Calibri" w:eastAsia="標楷體" w:hAnsi="Calibri"/>
                <w:kern w:val="2"/>
              </w:rPr>
            </w:pPr>
            <w:r w:rsidRPr="009D1270">
              <w:rPr>
                <w:rFonts w:ascii="Calibri" w:eastAsia="標楷體" w:hAnsi="Calibri" w:hint="eastAsia"/>
                <w:kern w:val="2"/>
              </w:rPr>
              <w:t>環</w:t>
            </w:r>
            <w:r w:rsidRPr="009D1270">
              <w:rPr>
                <w:rFonts w:ascii="Calibri" w:eastAsia="標楷體" w:hAnsi="Calibri" w:hint="eastAsia"/>
                <w:kern w:val="2"/>
              </w:rPr>
              <w:t xml:space="preserve">J13 </w:t>
            </w:r>
            <w:r w:rsidRPr="009D1270">
              <w:rPr>
                <w:rFonts w:ascii="Calibri" w:eastAsia="標楷體" w:hAnsi="Calibri" w:hint="eastAsia"/>
                <w:kern w:val="2"/>
              </w:rPr>
              <w:t>參與防災疏散演練。</w:t>
            </w:r>
          </w:p>
          <w:p w14:paraId="37A16909" w14:textId="77777777" w:rsidR="00366768" w:rsidRPr="00144FBE" w:rsidRDefault="00366768" w:rsidP="00366768">
            <w:pPr>
              <w:rPr>
                <w:rFonts w:ascii="標楷體" w:eastAsia="標楷體" w:hAnsi="標楷體"/>
              </w:rPr>
            </w:pPr>
          </w:p>
          <w:p w14:paraId="650F770E" w14:textId="77777777" w:rsidR="00366768" w:rsidRPr="00A42EF1" w:rsidRDefault="00366768" w:rsidP="00366768">
            <w:pPr>
              <w:ind w:left="-22" w:hanging="7"/>
              <w:rPr>
                <w:rFonts w:ascii="標楷體" w:eastAsia="標楷體" w:hAnsi="標楷體" w:cs="標楷體"/>
                <w:color w:val="FF0000"/>
                <w:sz w:val="24"/>
                <w:szCs w:val="24"/>
              </w:rPr>
            </w:pPr>
          </w:p>
        </w:tc>
        <w:tc>
          <w:tcPr>
            <w:tcW w:w="1784" w:type="dxa"/>
            <w:tcBorders>
              <w:top w:val="single" w:sz="8" w:space="0" w:color="000000"/>
              <w:bottom w:val="single" w:sz="8" w:space="0" w:color="000000"/>
              <w:right w:val="single" w:sz="8" w:space="0" w:color="000000"/>
            </w:tcBorders>
            <w:vAlign w:val="center"/>
          </w:tcPr>
          <w:p w14:paraId="1D57532B" w14:textId="291C9C9E"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Pr>
                <w:rFonts w:ascii="標楷體" w:eastAsia="標楷體" w:hAnsi="標楷體" w:hint="eastAsia"/>
              </w:rPr>
              <w:lastRenderedPageBreak/>
              <w:t xml:space="preserve">20九年級下學期成績補考(上午)  22數學金頭腦 </w:t>
            </w:r>
          </w:p>
        </w:tc>
      </w:tr>
      <w:tr w:rsidR="00366768" w14:paraId="5553A05C"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6DCC1EE1" w14:textId="2955F2E4" w:rsidR="00366768" w:rsidRDefault="00366768" w:rsidP="00366768">
            <w:pPr>
              <w:jc w:val="center"/>
              <w:rPr>
                <w:rFonts w:ascii="標楷體" w:eastAsia="標楷體" w:hAnsi="標楷體" w:cs="標楷體"/>
                <w:color w:val="FF0000"/>
                <w:sz w:val="24"/>
                <w:szCs w:val="24"/>
              </w:rPr>
            </w:pPr>
            <w:r w:rsidRPr="004C7166">
              <w:rPr>
                <w:rFonts w:ascii="標楷體" w:eastAsia="標楷體" w:hAnsi="標楷體" w:cs="標楷體" w:hint="eastAsia"/>
                <w:color w:val="auto"/>
                <w:sz w:val="24"/>
                <w:szCs w:val="24"/>
              </w:rPr>
              <w:t>第十六週</w:t>
            </w:r>
            <w:r>
              <w:rPr>
                <w:rFonts w:ascii="標楷體" w:eastAsia="標楷體" w:hAnsi="標楷體" w:cs="標楷體"/>
                <w:color w:val="auto"/>
                <w:sz w:val="24"/>
                <w:szCs w:val="24"/>
              </w:rPr>
              <w:t>5/25-5/31</w:t>
            </w:r>
          </w:p>
        </w:tc>
        <w:tc>
          <w:tcPr>
            <w:tcW w:w="1559" w:type="dxa"/>
            <w:tcBorders>
              <w:top w:val="single" w:sz="8" w:space="0" w:color="000000"/>
              <w:left w:val="single" w:sz="8" w:space="0" w:color="000000"/>
              <w:bottom w:val="single" w:sz="8" w:space="0" w:color="000000"/>
              <w:right w:val="single" w:sz="8" w:space="0" w:color="000000"/>
            </w:tcBorders>
          </w:tcPr>
          <w:p w14:paraId="0DDB54A8" w14:textId="77777777" w:rsidR="00366768" w:rsidRPr="006D3577" w:rsidRDefault="00366768" w:rsidP="00366768">
            <w:pPr>
              <w:spacing w:line="260" w:lineRule="exact"/>
              <w:jc w:val="left"/>
            </w:pPr>
            <w:r w:rsidRPr="006D3577">
              <w:rPr>
                <w:rFonts w:ascii="標楷體" w:eastAsia="標楷體" w:hAnsi="標楷體" w:cs="標楷體" w:hint="eastAsia"/>
              </w:rPr>
              <w:t>1a-Ⅳ-4 理解促進健康生活的策略與資源規 範。</w:t>
            </w:r>
          </w:p>
          <w:p w14:paraId="4AC999AB" w14:textId="324B5BAB"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rPr>
              <w:t>3b-Ⅳ-4 因應不同的生活情境，善用各種生 活技能，解決健康問題。</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33191FBF" w14:textId="6DC0A4CA" w:rsidR="00366768" w:rsidRDefault="00366768" w:rsidP="00366768">
            <w:pPr>
              <w:jc w:val="center"/>
              <w:rPr>
                <w:rFonts w:ascii="標楷體" w:eastAsia="標楷體" w:hAnsi="標楷體" w:cs="標楷體"/>
                <w:color w:val="FF0000"/>
                <w:sz w:val="24"/>
                <w:szCs w:val="24"/>
              </w:rPr>
            </w:pPr>
            <w:r w:rsidRPr="006D3577">
              <w:rPr>
                <w:rFonts w:eastAsia="標楷體" w:hint="eastAsia"/>
              </w:rPr>
              <w:t>Ba-</w:t>
            </w:r>
            <w:r w:rsidRPr="006D3577">
              <w:rPr>
                <w:rFonts w:eastAsia="標楷體" w:hint="eastAsia"/>
              </w:rPr>
              <w:t>Ⅳ</w:t>
            </w:r>
            <w:r w:rsidRPr="006D3577">
              <w:rPr>
                <w:rFonts w:eastAsia="標楷體" w:hint="eastAsia"/>
              </w:rPr>
              <w:t xml:space="preserve">-4 </w:t>
            </w:r>
            <w:r w:rsidRPr="006D3577">
              <w:rPr>
                <w:rFonts w:eastAsia="標楷體" w:hint="eastAsia"/>
              </w:rPr>
              <w:t>社區環境安全行動計畫的擬</w:t>
            </w:r>
            <w:r w:rsidRPr="006D3577">
              <w:rPr>
                <w:rFonts w:eastAsia="標楷體" w:hint="eastAsia"/>
              </w:rPr>
              <w:t xml:space="preserve"> </w:t>
            </w:r>
            <w:r w:rsidRPr="006D3577">
              <w:rPr>
                <w:rFonts w:eastAsia="標楷體" w:hint="eastAsia"/>
              </w:rPr>
              <w:t>定。</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62E77CA0"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第三篇環境安全總動員</w:t>
            </w:r>
          </w:p>
          <w:p w14:paraId="65A4EAC1" w14:textId="77777777" w:rsidR="00366768" w:rsidRPr="006D3577" w:rsidRDefault="00366768" w:rsidP="00366768">
            <w:pPr>
              <w:spacing w:line="260" w:lineRule="exact"/>
              <w:jc w:val="left"/>
            </w:pPr>
            <w:r w:rsidRPr="006D3577">
              <w:rPr>
                <w:rFonts w:ascii="標楷體" w:eastAsia="標楷體" w:hAnsi="標楷體" w:cs="標楷體" w:hint="eastAsia"/>
                <w:bCs/>
                <w:snapToGrid w:val="0"/>
              </w:rPr>
              <w:t>第4章社區安全行動家</w:t>
            </w:r>
          </w:p>
          <w:p w14:paraId="02CED13F" w14:textId="1FC45574" w:rsidR="00366768" w:rsidRPr="006D3577" w:rsidRDefault="00366768" w:rsidP="00366768">
            <w:pPr>
              <w:spacing w:line="260" w:lineRule="exact"/>
              <w:jc w:val="left"/>
              <w:rPr>
                <w:b/>
                <w:snapToGrid w:val="0"/>
              </w:rPr>
            </w:pPr>
            <w:r w:rsidRPr="006D3577">
              <w:rPr>
                <w:rFonts w:ascii="標楷體" w:eastAsia="標楷體" w:hAnsi="標楷體" w:cs="標楷體" w:hint="eastAsia"/>
                <w:b/>
                <w:snapToGrid w:val="0"/>
              </w:rPr>
              <w:t>一、社區安全我關心</w:t>
            </w:r>
          </w:p>
          <w:p w14:paraId="3D41D055" w14:textId="77777777" w:rsidR="008E2A23" w:rsidRPr="008E2A23" w:rsidRDefault="008E2A23" w:rsidP="008E2A23">
            <w:pPr>
              <w:widowControl w:val="0"/>
              <w:autoSpaceDE w:val="0"/>
              <w:autoSpaceDN w:val="0"/>
              <w:adjustRightInd w:val="0"/>
              <w:ind w:firstLine="0"/>
              <w:jc w:val="left"/>
              <w:rPr>
                <w:rFonts w:ascii="標楷體" w:eastAsia="標楷體" w:hAnsi="標楷體" w:cs="DFBiaoKaiShuStd-W5"/>
              </w:rPr>
            </w:pPr>
            <w:r w:rsidRPr="008E2A23">
              <w:rPr>
                <w:rFonts w:ascii="標楷體" w:eastAsia="標楷體" w:hAnsi="標楷體" w:cs="DFBiaoKaiShuStd-W5" w:hint="eastAsia"/>
              </w:rPr>
              <w:t>每位居民都是社區的一分子，社區安全不是單一戶或單一人的責任，而是要大</w:t>
            </w:r>
          </w:p>
          <w:p w14:paraId="20E234E2" w14:textId="77777777" w:rsidR="008E2A23" w:rsidRPr="008E2A23" w:rsidRDefault="008E2A23" w:rsidP="008E2A23">
            <w:pPr>
              <w:widowControl w:val="0"/>
              <w:autoSpaceDE w:val="0"/>
              <w:autoSpaceDN w:val="0"/>
              <w:adjustRightInd w:val="0"/>
              <w:ind w:firstLine="0"/>
              <w:jc w:val="left"/>
              <w:rPr>
                <w:rFonts w:ascii="標楷體" w:eastAsia="標楷體" w:hAnsi="標楷體" w:cs="DFBiaoKaiShuStd-W5"/>
              </w:rPr>
            </w:pPr>
            <w:r w:rsidRPr="008E2A23">
              <w:rPr>
                <w:rFonts w:ascii="標楷體" w:eastAsia="標楷體" w:hAnsi="標楷體" w:cs="DFBiaoKaiShuStd-W5" w:hint="eastAsia"/>
              </w:rPr>
              <w:t>家一起來配合，付出心力與時間，保障自己與家人的人身安全，才能建立幸福</w:t>
            </w:r>
          </w:p>
          <w:p w14:paraId="5D6BDBDE" w14:textId="21137A13" w:rsidR="008E2A23" w:rsidRPr="008E2A23" w:rsidRDefault="008E2A23" w:rsidP="008E2A23">
            <w:pPr>
              <w:spacing w:line="260" w:lineRule="exact"/>
              <w:jc w:val="left"/>
              <w:rPr>
                <w:rFonts w:ascii="標楷體" w:eastAsia="標楷體" w:hAnsi="標楷體"/>
                <w:b/>
                <w:snapToGrid w:val="0"/>
              </w:rPr>
            </w:pPr>
            <w:r w:rsidRPr="008E2A23">
              <w:rPr>
                <w:rFonts w:ascii="標楷體" w:eastAsia="標楷體" w:hAnsi="標楷體" w:cs="DFBiaoKaiShuStd-W5" w:hint="eastAsia"/>
              </w:rPr>
              <w:t>的生活。</w:t>
            </w:r>
          </w:p>
          <w:p w14:paraId="6918F1FD" w14:textId="4AB9F18A" w:rsidR="008E2A23" w:rsidRDefault="008E2A23" w:rsidP="008E2A23">
            <w:pPr>
              <w:spacing w:line="260" w:lineRule="exact"/>
              <w:jc w:val="left"/>
              <w:rPr>
                <w:rFonts w:ascii="標楷體" w:eastAsia="標楷體" w:hAnsi="標楷體" w:cs="標楷體"/>
                <w:b/>
                <w:snapToGrid w:val="0"/>
              </w:rPr>
            </w:pPr>
            <w:r w:rsidRPr="006D3577">
              <w:rPr>
                <w:rFonts w:ascii="標楷體" w:eastAsia="標楷體" w:hAnsi="標楷體" w:cs="標楷體" w:hint="eastAsia"/>
                <w:b/>
                <w:snapToGrid w:val="0"/>
              </w:rPr>
              <w:t>二、社區安全動起來</w:t>
            </w:r>
          </w:p>
          <w:p w14:paraId="10F5F9E6" w14:textId="02C3D448" w:rsidR="00366768" w:rsidRDefault="00366768" w:rsidP="00366768">
            <w:pPr>
              <w:spacing w:line="260" w:lineRule="exact"/>
              <w:jc w:val="left"/>
              <w:rPr>
                <w:rFonts w:ascii="標楷體" w:eastAsia="標楷體" w:hAnsi="標楷體" w:cs="標楷體"/>
                <w:b/>
                <w:snapToGrid w:val="0"/>
              </w:rPr>
            </w:pPr>
            <w:r w:rsidRPr="006D3577">
              <w:rPr>
                <w:rFonts w:ascii="標楷體" w:eastAsia="標楷體" w:hAnsi="標楷體" w:cs="標楷體" w:hint="eastAsia"/>
                <w:b/>
                <w:snapToGrid w:val="0"/>
              </w:rPr>
              <w:t>三、</w:t>
            </w:r>
            <w:r w:rsidR="008E2A23" w:rsidRPr="006D3577">
              <w:rPr>
                <w:rFonts w:ascii="標楷體" w:eastAsia="標楷體" w:hAnsi="標楷體" w:cs="標楷體" w:hint="eastAsia"/>
                <w:b/>
                <w:snapToGrid w:val="0"/>
              </w:rPr>
              <w:t>社區是我家安全靠大家</w:t>
            </w:r>
          </w:p>
          <w:p w14:paraId="3E3E720A" w14:textId="77777777" w:rsidR="008E2A23" w:rsidRPr="008E2A23" w:rsidRDefault="008E2A23" w:rsidP="008E2A23">
            <w:pPr>
              <w:widowControl w:val="0"/>
              <w:autoSpaceDE w:val="0"/>
              <w:autoSpaceDN w:val="0"/>
              <w:adjustRightInd w:val="0"/>
              <w:ind w:firstLine="0"/>
              <w:jc w:val="left"/>
              <w:rPr>
                <w:rFonts w:ascii="標楷體" w:eastAsia="標楷體" w:hAnsi="標楷體" w:cs="DFBiaoKaiShuStd-W5"/>
                <w:color w:val="000000" w:themeColor="text1"/>
              </w:rPr>
            </w:pPr>
            <w:r w:rsidRPr="008E2A23">
              <w:rPr>
                <w:rFonts w:ascii="標楷體" w:eastAsia="標楷體" w:hAnsi="標楷體" w:cs="HL03"/>
                <w:color w:val="000000" w:themeColor="text1"/>
              </w:rPr>
              <w:t>1</w:t>
            </w:r>
            <w:r w:rsidRPr="008E2A23">
              <w:rPr>
                <w:rFonts w:ascii="標楷體" w:eastAsia="標楷體" w:hAnsi="標楷體" w:cs="DFBiaoKaiShuStd-W5" w:hint="eastAsia"/>
                <w:color w:val="000000" w:themeColor="text1"/>
              </w:rPr>
              <w:t>社區治安維護</w:t>
            </w:r>
          </w:p>
          <w:p w14:paraId="7CA9B023" w14:textId="77777777" w:rsidR="008E2A23" w:rsidRPr="008E2A23" w:rsidRDefault="008E2A23" w:rsidP="008E2A23">
            <w:pPr>
              <w:widowControl w:val="0"/>
              <w:autoSpaceDE w:val="0"/>
              <w:autoSpaceDN w:val="0"/>
              <w:adjustRightInd w:val="0"/>
              <w:ind w:firstLine="0"/>
              <w:jc w:val="left"/>
              <w:rPr>
                <w:rFonts w:ascii="標楷體" w:eastAsia="標楷體" w:hAnsi="標楷體" w:cs="DFBiaoKaiShuStd-W5"/>
                <w:color w:val="000000" w:themeColor="text1"/>
              </w:rPr>
            </w:pPr>
            <w:r w:rsidRPr="008E2A23">
              <w:rPr>
                <w:rFonts w:ascii="標楷體" w:eastAsia="標楷體" w:hAnsi="標楷體" w:cs="HL03"/>
                <w:color w:val="000000" w:themeColor="text1"/>
              </w:rPr>
              <w:t>2</w:t>
            </w:r>
            <w:r w:rsidRPr="008E2A23">
              <w:rPr>
                <w:rFonts w:ascii="標楷體" w:eastAsia="標楷體" w:hAnsi="標楷體" w:cs="DFBiaoKaiShuStd-W5" w:hint="eastAsia"/>
                <w:color w:val="000000" w:themeColor="text1"/>
              </w:rPr>
              <w:t>環境維護清潔與綠美化</w:t>
            </w:r>
          </w:p>
          <w:p w14:paraId="14D72BFF" w14:textId="77777777" w:rsidR="008E2A23" w:rsidRPr="008E2A23" w:rsidRDefault="008E2A23" w:rsidP="008E2A23">
            <w:pPr>
              <w:widowControl w:val="0"/>
              <w:autoSpaceDE w:val="0"/>
              <w:autoSpaceDN w:val="0"/>
              <w:adjustRightInd w:val="0"/>
              <w:ind w:firstLine="0"/>
              <w:jc w:val="left"/>
              <w:rPr>
                <w:rFonts w:ascii="標楷體" w:eastAsia="標楷體" w:hAnsi="標楷體" w:cs="DFBiaoKaiShuStd-W5"/>
                <w:color w:val="000000" w:themeColor="text1"/>
              </w:rPr>
            </w:pPr>
            <w:r w:rsidRPr="008E2A23">
              <w:rPr>
                <w:rFonts w:ascii="標楷體" w:eastAsia="標楷體" w:hAnsi="標楷體" w:cs="HL03"/>
                <w:color w:val="000000" w:themeColor="text1"/>
              </w:rPr>
              <w:t>3</w:t>
            </w:r>
            <w:r w:rsidRPr="008E2A23">
              <w:rPr>
                <w:rFonts w:ascii="標楷體" w:eastAsia="標楷體" w:hAnsi="標楷體" w:cs="DFBiaoKaiShuStd-W5" w:hint="eastAsia"/>
                <w:color w:val="000000" w:themeColor="text1"/>
              </w:rPr>
              <w:t>推動節能減碳、資源再利用</w:t>
            </w:r>
          </w:p>
          <w:p w14:paraId="1DBFA417" w14:textId="77777777" w:rsidR="008E2A23" w:rsidRPr="008E2A23" w:rsidRDefault="008E2A23" w:rsidP="008E2A23">
            <w:pPr>
              <w:widowControl w:val="0"/>
              <w:autoSpaceDE w:val="0"/>
              <w:autoSpaceDN w:val="0"/>
              <w:adjustRightInd w:val="0"/>
              <w:ind w:firstLine="0"/>
              <w:jc w:val="left"/>
              <w:rPr>
                <w:rFonts w:ascii="標楷體" w:eastAsia="標楷體" w:hAnsi="標楷體" w:cs="DFBiaoKaiShuStd-W5"/>
                <w:color w:val="000000" w:themeColor="text1"/>
              </w:rPr>
            </w:pPr>
            <w:r w:rsidRPr="008E2A23">
              <w:rPr>
                <w:rFonts w:ascii="標楷體" w:eastAsia="標楷體" w:hAnsi="標楷體" w:cs="HL03"/>
                <w:color w:val="000000" w:themeColor="text1"/>
              </w:rPr>
              <w:t>4</w:t>
            </w:r>
            <w:r w:rsidRPr="008E2A23">
              <w:rPr>
                <w:rFonts w:ascii="標楷體" w:eastAsia="標楷體" w:hAnsi="標楷體" w:cs="DFBiaoKaiShuStd-W5" w:hint="eastAsia"/>
                <w:color w:val="000000" w:themeColor="text1"/>
              </w:rPr>
              <w:t>促進里民情感</w:t>
            </w:r>
          </w:p>
          <w:p w14:paraId="5C06C0A6" w14:textId="77777777" w:rsidR="008E2A23" w:rsidRPr="008E2A23" w:rsidRDefault="008E2A23" w:rsidP="008E2A23">
            <w:pPr>
              <w:widowControl w:val="0"/>
              <w:autoSpaceDE w:val="0"/>
              <w:autoSpaceDN w:val="0"/>
              <w:adjustRightInd w:val="0"/>
              <w:ind w:firstLine="0"/>
              <w:jc w:val="left"/>
              <w:rPr>
                <w:rFonts w:ascii="標楷體" w:eastAsia="標楷體" w:hAnsi="標楷體" w:cs="DFBiaoKaiShuStd-W5"/>
                <w:color w:val="000000" w:themeColor="text1"/>
              </w:rPr>
            </w:pPr>
            <w:r w:rsidRPr="008E2A23">
              <w:rPr>
                <w:rFonts w:ascii="標楷體" w:eastAsia="標楷體" w:hAnsi="標楷體" w:cs="HL03"/>
                <w:color w:val="000000" w:themeColor="text1"/>
              </w:rPr>
              <w:t>5</w:t>
            </w:r>
            <w:r w:rsidRPr="008E2A23">
              <w:rPr>
                <w:rFonts w:ascii="標楷體" w:eastAsia="標楷體" w:hAnsi="標楷體" w:cs="DFBiaoKaiShuStd-W5" w:hint="eastAsia"/>
                <w:color w:val="000000" w:themeColor="text1"/>
              </w:rPr>
              <w:t>終生學習</w:t>
            </w:r>
          </w:p>
          <w:p w14:paraId="0A198649" w14:textId="77777777" w:rsidR="008E2A23" w:rsidRPr="008E2A23" w:rsidRDefault="008E2A23" w:rsidP="008E2A23">
            <w:pPr>
              <w:widowControl w:val="0"/>
              <w:autoSpaceDE w:val="0"/>
              <w:autoSpaceDN w:val="0"/>
              <w:adjustRightInd w:val="0"/>
              <w:ind w:firstLine="0"/>
              <w:jc w:val="left"/>
              <w:rPr>
                <w:rFonts w:ascii="標楷體" w:eastAsia="標楷體" w:hAnsi="標楷體" w:cs="DFBiaoKaiShuStd-W5"/>
                <w:color w:val="000000" w:themeColor="text1"/>
              </w:rPr>
            </w:pPr>
            <w:r w:rsidRPr="008E2A23">
              <w:rPr>
                <w:rFonts w:ascii="標楷體" w:eastAsia="標楷體" w:hAnsi="標楷體" w:cs="HL03"/>
                <w:color w:val="000000" w:themeColor="text1"/>
              </w:rPr>
              <w:t>6</w:t>
            </w:r>
            <w:r w:rsidRPr="008E2A23">
              <w:rPr>
                <w:rFonts w:ascii="標楷體" w:eastAsia="標楷體" w:hAnsi="標楷體" w:cs="DFBiaoKaiShuStd-W5" w:hint="eastAsia"/>
                <w:color w:val="000000" w:themeColor="text1"/>
              </w:rPr>
              <w:t>結合在地企業愛心資源</w:t>
            </w:r>
          </w:p>
          <w:p w14:paraId="2DB37E56" w14:textId="10415A2A" w:rsidR="008E2A23" w:rsidRPr="008E2A23" w:rsidRDefault="008E2A23" w:rsidP="008E2A23">
            <w:pPr>
              <w:spacing w:line="260" w:lineRule="exact"/>
              <w:jc w:val="left"/>
              <w:rPr>
                <w:rFonts w:ascii="標楷體" w:eastAsia="標楷體" w:hAnsi="標楷體"/>
                <w:b/>
                <w:snapToGrid w:val="0"/>
                <w:color w:val="000000" w:themeColor="text1"/>
              </w:rPr>
            </w:pPr>
            <w:r w:rsidRPr="008E2A23">
              <w:rPr>
                <w:rFonts w:ascii="標楷體" w:eastAsia="標楷體" w:hAnsi="標楷體" w:cs="HL03"/>
                <w:color w:val="000000" w:themeColor="text1"/>
              </w:rPr>
              <w:t>7</w:t>
            </w:r>
            <w:r w:rsidRPr="008E2A23">
              <w:rPr>
                <w:rFonts w:ascii="標楷體" w:eastAsia="標楷體" w:hAnsi="標楷體" w:cs="DFBiaoKaiShuStd-W5" w:hint="eastAsia"/>
                <w:color w:val="000000" w:themeColor="text1"/>
              </w:rPr>
              <w:t>各種知識資訊的吸收</w:t>
            </w:r>
          </w:p>
          <w:p w14:paraId="0976C7B5" w14:textId="77777777" w:rsidR="008E2A23" w:rsidRPr="006D3577" w:rsidRDefault="00366768" w:rsidP="008E2A23">
            <w:pPr>
              <w:spacing w:line="260" w:lineRule="exact"/>
              <w:jc w:val="left"/>
              <w:rPr>
                <w:b/>
                <w:snapToGrid w:val="0"/>
              </w:rPr>
            </w:pPr>
            <w:r>
              <w:rPr>
                <w:rFonts w:ascii="標楷體" w:eastAsia="標楷體" w:hAnsi="標楷體" w:cs="標楷體" w:hint="eastAsia"/>
                <w:b/>
                <w:snapToGrid w:val="0"/>
              </w:rPr>
              <w:lastRenderedPageBreak/>
              <w:t>四</w:t>
            </w:r>
            <w:r w:rsidRPr="006D3577">
              <w:rPr>
                <w:rFonts w:ascii="標楷體" w:eastAsia="標楷體" w:hAnsi="標楷體" w:cs="標楷體" w:hint="eastAsia"/>
                <w:b/>
                <w:snapToGrid w:val="0"/>
              </w:rPr>
              <w:t>、</w:t>
            </w:r>
            <w:r w:rsidR="008E2A23" w:rsidRPr="006D3577">
              <w:rPr>
                <w:rFonts w:ascii="標楷體" w:eastAsia="標楷體" w:hAnsi="標楷體" w:cs="標楷體" w:hint="eastAsia"/>
                <w:b/>
                <w:snapToGrid w:val="0"/>
              </w:rPr>
              <w:t xml:space="preserve">健康生活行動家 </w:t>
            </w:r>
          </w:p>
          <w:p w14:paraId="2CD82726" w14:textId="77777777" w:rsidR="008E2A23" w:rsidRPr="006D3577" w:rsidRDefault="008E2A23" w:rsidP="008E2A23">
            <w:pPr>
              <w:spacing w:line="260" w:lineRule="exact"/>
              <w:jc w:val="left"/>
              <w:rPr>
                <w:snapToGrid w:val="0"/>
              </w:rPr>
            </w:pPr>
          </w:p>
          <w:p w14:paraId="4780B383" w14:textId="135401F4" w:rsidR="00366768" w:rsidRPr="006D3577" w:rsidRDefault="00366768" w:rsidP="00366768">
            <w:pPr>
              <w:spacing w:line="260" w:lineRule="exact"/>
              <w:jc w:val="left"/>
              <w:rPr>
                <w:b/>
                <w:snapToGrid w:val="0"/>
              </w:rPr>
            </w:pPr>
          </w:p>
          <w:p w14:paraId="65E3A811" w14:textId="0818CF9F" w:rsidR="00366768" w:rsidRDefault="00366768" w:rsidP="008E2A23">
            <w:pPr>
              <w:spacing w:line="260" w:lineRule="exact"/>
              <w:jc w:val="left"/>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69B39187" w14:textId="58D01079" w:rsidR="00366768" w:rsidRDefault="00366768" w:rsidP="00366768">
            <w:pPr>
              <w:ind w:left="317" w:hanging="317"/>
              <w:jc w:val="center"/>
              <w:rPr>
                <w:rFonts w:ascii="標楷體" w:eastAsia="標楷體" w:hAnsi="標楷體" w:cs="標楷體"/>
                <w:color w:val="FF0000"/>
                <w:sz w:val="24"/>
                <w:szCs w:val="24"/>
              </w:rPr>
            </w:pPr>
            <w:r w:rsidRPr="006D3577">
              <w:rPr>
                <w:rFonts w:ascii="標楷體" w:eastAsia="標楷體" w:hAnsi="標楷體" w:cs="標楷體" w:hint="eastAsia"/>
                <w:snapToGrid w:val="0"/>
              </w:rPr>
              <w:lastRenderedPageBreak/>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114E92B"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1.課本。</w:t>
            </w:r>
          </w:p>
          <w:p w14:paraId="5A41F016"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2.節能減碳相關資料。</w:t>
            </w:r>
          </w:p>
          <w:p w14:paraId="2EA45130" w14:textId="77777777" w:rsidR="00366768" w:rsidRDefault="00366768" w:rsidP="00366768">
            <w:pPr>
              <w:spacing w:line="260" w:lineRule="exact"/>
              <w:jc w:val="left"/>
              <w:rPr>
                <w:rFonts w:ascii="標楷體" w:eastAsia="標楷體" w:hAnsi="標楷體" w:cs="標楷體"/>
                <w:bCs/>
                <w:snapToGrid w:val="0"/>
              </w:rPr>
            </w:pPr>
            <w:r w:rsidRPr="006D3577">
              <w:rPr>
                <w:rFonts w:ascii="標楷體" w:eastAsia="標楷體" w:hAnsi="標楷體" w:cs="標楷體" w:hint="eastAsia"/>
                <w:bCs/>
                <w:snapToGrid w:val="0"/>
              </w:rPr>
              <w:t>3.教用版電子教科書。</w:t>
            </w:r>
          </w:p>
          <w:p w14:paraId="70CB6611"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4.影片</w:t>
            </w:r>
          </w:p>
          <w:p w14:paraId="28E2E3D4"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6178CE4" w14:textId="77777777" w:rsidR="00366768" w:rsidRPr="006D3577" w:rsidRDefault="00366768" w:rsidP="00366768">
            <w:pPr>
              <w:spacing w:line="260" w:lineRule="exact"/>
              <w:jc w:val="left"/>
              <w:rPr>
                <w:bCs/>
                <w:snapToGrid w:val="0"/>
              </w:rPr>
            </w:pPr>
            <w:r w:rsidRPr="006D3577">
              <w:rPr>
                <w:rFonts w:ascii="標楷體" w:eastAsia="標楷體" w:hAnsi="標楷體" w:cs="標楷體" w:hint="eastAsia"/>
                <w:bCs/>
                <w:snapToGrid w:val="0"/>
              </w:rPr>
              <w:t>1.觀察：能認真聆聽。</w:t>
            </w:r>
          </w:p>
          <w:p w14:paraId="1084E444" w14:textId="77777777" w:rsidR="00366768" w:rsidRPr="006D3577" w:rsidRDefault="00366768" w:rsidP="00366768">
            <w:pPr>
              <w:spacing w:line="260" w:lineRule="exact"/>
              <w:jc w:val="left"/>
            </w:pPr>
            <w:r w:rsidRPr="006D3577">
              <w:rPr>
                <w:rFonts w:ascii="標楷體" w:eastAsia="標楷體" w:hAnsi="標楷體" w:cs="標楷體" w:hint="eastAsia"/>
              </w:rPr>
              <w:t>2.發表：能說出影響社區安全的因素及解決之道。</w:t>
            </w:r>
          </w:p>
          <w:p w14:paraId="234AF231" w14:textId="5535CB96"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rPr>
              <w:t>3.實作：是否能完成填答。</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BD00CE4"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【安全教育】</w:t>
            </w:r>
          </w:p>
          <w:p w14:paraId="478B40AC" w14:textId="77777777" w:rsidR="00366768" w:rsidRPr="006D3577" w:rsidRDefault="00366768" w:rsidP="00366768">
            <w:pPr>
              <w:spacing w:line="260" w:lineRule="exact"/>
              <w:jc w:val="left"/>
            </w:pPr>
            <w:r w:rsidRPr="006D3577">
              <w:rPr>
                <w:rFonts w:ascii="標楷體" w:eastAsia="標楷體" w:hAnsi="標楷體" w:cs="DFKaiShu-SB-Estd-BF" w:hint="eastAsia"/>
              </w:rPr>
              <w:t>安J1 理解安全教育的意義。</w:t>
            </w:r>
          </w:p>
          <w:p w14:paraId="443CE904" w14:textId="77777777" w:rsidR="00366768" w:rsidRPr="006D3577" w:rsidRDefault="00366768" w:rsidP="00366768">
            <w:pPr>
              <w:spacing w:line="260" w:lineRule="exact"/>
              <w:jc w:val="left"/>
            </w:pPr>
            <w:r w:rsidRPr="006D3577">
              <w:rPr>
                <w:rFonts w:ascii="標楷體" w:eastAsia="標楷體" w:hAnsi="標楷體" w:cs="DFKaiShu-SB-Estd-BF" w:hint="eastAsia"/>
              </w:rPr>
              <w:t>安J2 判斷常見的事故傷害。</w:t>
            </w:r>
          </w:p>
          <w:p w14:paraId="6FC412D2" w14:textId="77777777" w:rsidR="00366768" w:rsidRPr="006D3577" w:rsidRDefault="00366768" w:rsidP="00366768">
            <w:pPr>
              <w:spacing w:line="260" w:lineRule="exact"/>
              <w:jc w:val="left"/>
            </w:pPr>
            <w:r w:rsidRPr="006D3577">
              <w:rPr>
                <w:rFonts w:ascii="標楷體" w:eastAsia="標楷體" w:hAnsi="標楷體" w:cs="DFKaiShu-SB-Estd-BF" w:hint="eastAsia"/>
              </w:rPr>
              <w:t>安J3 了解日常生活容易發生事故的原因。</w:t>
            </w:r>
          </w:p>
          <w:p w14:paraId="5012F05C" w14:textId="77777777" w:rsidR="00366768" w:rsidRDefault="00366768" w:rsidP="00366768">
            <w:pPr>
              <w:spacing w:line="260" w:lineRule="exact"/>
              <w:jc w:val="left"/>
              <w:rPr>
                <w:rFonts w:ascii="標楷體" w:eastAsia="標楷體" w:hAnsi="標楷體" w:cs="DFKaiShu-SB-Estd-BF"/>
              </w:rPr>
            </w:pPr>
            <w:r w:rsidRPr="006D3577">
              <w:rPr>
                <w:rFonts w:ascii="標楷體" w:eastAsia="標楷體" w:hAnsi="標楷體" w:cs="DFKaiShu-SB-Estd-BF" w:hint="eastAsia"/>
              </w:rPr>
              <w:t>安J4 探討日常生活發生事故的影響因素。</w:t>
            </w:r>
          </w:p>
          <w:p w14:paraId="019BCCD2" w14:textId="77777777" w:rsidR="00366768" w:rsidRPr="00384C7C" w:rsidRDefault="00366768" w:rsidP="00366768">
            <w:pPr>
              <w:spacing w:line="260" w:lineRule="exact"/>
              <w:jc w:val="left"/>
              <w:rPr>
                <w:rFonts w:ascii="標楷體" w:eastAsia="標楷體" w:hAnsi="標楷體"/>
                <w:b/>
                <w:color w:val="00B050"/>
              </w:rPr>
            </w:pPr>
            <w:r w:rsidRPr="00384C7C">
              <w:rPr>
                <w:rFonts w:ascii="標楷體" w:eastAsia="標楷體" w:hAnsi="標楷體" w:cs="DFKaiShu-SB-Estd-BF" w:hint="eastAsia"/>
                <w:b/>
                <w:color w:val="00B050"/>
              </w:rPr>
              <w:t>【</w:t>
            </w:r>
            <w:r w:rsidRPr="00384C7C">
              <w:rPr>
                <w:rFonts w:ascii="標楷體" w:eastAsia="標楷體" w:hAnsi="標楷體" w:hint="eastAsia"/>
                <w:b/>
                <w:color w:val="00B050"/>
              </w:rPr>
              <w:t>生命教育</w:t>
            </w:r>
            <w:r w:rsidRPr="00384C7C">
              <w:rPr>
                <w:rFonts w:ascii="標楷體" w:eastAsia="標楷體" w:hAnsi="標楷體" w:cs="DFKaiShu-SB-Estd-BF" w:hint="eastAsia"/>
                <w:b/>
                <w:color w:val="00B050"/>
              </w:rPr>
              <w:t>】</w:t>
            </w:r>
          </w:p>
          <w:p w14:paraId="510D4E22" w14:textId="77777777" w:rsidR="00366768" w:rsidRDefault="00366768" w:rsidP="00366768">
            <w:pPr>
              <w:rPr>
                <w:rFonts w:ascii="標楷體" w:eastAsia="標楷體" w:hAnsi="標楷體"/>
              </w:rPr>
            </w:pPr>
            <w:r w:rsidRPr="00384C7C">
              <w:rPr>
                <w:rFonts w:ascii="標楷體" w:eastAsia="標楷體" w:hAnsi="標楷體" w:hint="eastAsia"/>
              </w:rPr>
              <w:t>生J1 思考生活、學校與社區的公共議題，培養與他人理性溝通的素養。</w:t>
            </w:r>
          </w:p>
          <w:p w14:paraId="067B50E3" w14:textId="77777777" w:rsidR="00366768" w:rsidRPr="00384C7C" w:rsidRDefault="00366768" w:rsidP="00366768">
            <w:pPr>
              <w:spacing w:line="260" w:lineRule="exact"/>
              <w:jc w:val="left"/>
              <w:rPr>
                <w:rFonts w:ascii="標楷體" w:eastAsia="標楷體" w:hAnsi="標楷體"/>
                <w:b/>
                <w:color w:val="00B050"/>
              </w:rPr>
            </w:pPr>
            <w:r w:rsidRPr="00384C7C">
              <w:rPr>
                <w:rFonts w:ascii="標楷體" w:eastAsia="標楷體" w:hAnsi="標楷體" w:cs="DFKaiShu-SB-Estd-BF" w:hint="eastAsia"/>
                <w:b/>
                <w:color w:val="00B050"/>
              </w:rPr>
              <w:t>【</w:t>
            </w:r>
            <w:r w:rsidRPr="009D1270">
              <w:rPr>
                <w:rFonts w:ascii="Calibri" w:eastAsia="標楷體" w:hAnsi="Calibri" w:hint="eastAsia"/>
                <w:b/>
                <w:color w:val="00B050"/>
                <w:kern w:val="2"/>
              </w:rPr>
              <w:t>環境教育</w:t>
            </w:r>
            <w:r w:rsidRPr="00384C7C">
              <w:rPr>
                <w:rFonts w:ascii="標楷體" w:eastAsia="標楷體" w:hAnsi="標楷體" w:cs="DFKaiShu-SB-Estd-BF" w:hint="eastAsia"/>
                <w:b/>
                <w:color w:val="00B050"/>
              </w:rPr>
              <w:t>】</w:t>
            </w:r>
          </w:p>
          <w:p w14:paraId="7A088D59" w14:textId="77777777" w:rsidR="00366768" w:rsidRPr="009D1270" w:rsidRDefault="00366768" w:rsidP="00366768">
            <w:pPr>
              <w:widowControl w:val="0"/>
              <w:ind w:firstLine="0"/>
              <w:jc w:val="left"/>
              <w:rPr>
                <w:rFonts w:ascii="Calibri" w:eastAsia="標楷體" w:hAnsi="Calibri"/>
                <w:kern w:val="2"/>
              </w:rPr>
            </w:pPr>
            <w:r w:rsidRPr="009D1270">
              <w:rPr>
                <w:rFonts w:ascii="Calibri" w:eastAsia="標楷體" w:hAnsi="Calibri" w:hint="eastAsia"/>
                <w:kern w:val="2"/>
              </w:rPr>
              <w:lastRenderedPageBreak/>
              <w:t>環</w:t>
            </w:r>
            <w:r w:rsidRPr="009D1270">
              <w:rPr>
                <w:rFonts w:ascii="Calibri" w:eastAsia="標楷體" w:hAnsi="Calibri" w:hint="eastAsia"/>
                <w:kern w:val="2"/>
              </w:rPr>
              <w:t xml:space="preserve">J11 </w:t>
            </w:r>
            <w:r w:rsidRPr="009D1270">
              <w:rPr>
                <w:rFonts w:ascii="Calibri" w:eastAsia="標楷體" w:hAnsi="Calibri" w:hint="eastAsia"/>
                <w:kern w:val="2"/>
              </w:rPr>
              <w:t>了解天然災害的人為影響因子。</w:t>
            </w:r>
          </w:p>
          <w:p w14:paraId="35237B88" w14:textId="77777777" w:rsidR="00366768" w:rsidRPr="009D1270" w:rsidRDefault="00366768" w:rsidP="00366768">
            <w:pPr>
              <w:widowControl w:val="0"/>
              <w:ind w:firstLine="0"/>
              <w:jc w:val="left"/>
              <w:rPr>
                <w:rFonts w:ascii="Calibri" w:eastAsia="標楷體" w:hAnsi="Calibri"/>
                <w:kern w:val="2"/>
              </w:rPr>
            </w:pPr>
            <w:r w:rsidRPr="009D1270">
              <w:rPr>
                <w:rFonts w:ascii="Calibri" w:eastAsia="標楷體" w:hAnsi="Calibri" w:hint="eastAsia"/>
                <w:kern w:val="2"/>
              </w:rPr>
              <w:t>環</w:t>
            </w:r>
            <w:r w:rsidRPr="009D1270">
              <w:rPr>
                <w:rFonts w:ascii="Calibri" w:eastAsia="標楷體" w:hAnsi="Calibri" w:hint="eastAsia"/>
                <w:kern w:val="2"/>
              </w:rPr>
              <w:t xml:space="preserve">J12 </w:t>
            </w:r>
            <w:r w:rsidRPr="009D1270">
              <w:rPr>
                <w:rFonts w:ascii="Calibri" w:eastAsia="標楷體" w:hAnsi="Calibri" w:hint="eastAsia"/>
                <w:kern w:val="2"/>
              </w:rPr>
              <w:t>認識不同類型災害可能伴隨的危險，學習適當預防與避難行為。</w:t>
            </w:r>
          </w:p>
          <w:p w14:paraId="0D3A01CB" w14:textId="2D46CEF9" w:rsidR="00366768" w:rsidRPr="00A42EF1" w:rsidRDefault="00366768" w:rsidP="00366768">
            <w:pPr>
              <w:ind w:left="-22" w:hanging="7"/>
              <w:rPr>
                <w:rFonts w:ascii="標楷體" w:eastAsia="標楷體" w:hAnsi="標楷體" w:cs="標楷體"/>
                <w:color w:val="FF0000"/>
                <w:sz w:val="24"/>
                <w:szCs w:val="24"/>
              </w:rPr>
            </w:pPr>
            <w:r w:rsidRPr="009D1270">
              <w:rPr>
                <w:rFonts w:ascii="Calibri" w:eastAsia="標楷體" w:hAnsi="Calibri" w:hint="eastAsia"/>
                <w:kern w:val="2"/>
              </w:rPr>
              <w:t>環</w:t>
            </w:r>
            <w:r w:rsidRPr="009D1270">
              <w:rPr>
                <w:rFonts w:ascii="Calibri" w:eastAsia="標楷體" w:hAnsi="Calibri" w:hint="eastAsia"/>
                <w:kern w:val="2"/>
              </w:rPr>
              <w:t xml:space="preserve">J13 </w:t>
            </w:r>
            <w:r w:rsidRPr="009D1270">
              <w:rPr>
                <w:rFonts w:ascii="Calibri" w:eastAsia="標楷體" w:hAnsi="Calibri" w:hint="eastAsia"/>
                <w:kern w:val="2"/>
              </w:rPr>
              <w:t>參與防災疏散演練。</w:t>
            </w:r>
          </w:p>
        </w:tc>
        <w:tc>
          <w:tcPr>
            <w:tcW w:w="1784" w:type="dxa"/>
            <w:tcBorders>
              <w:top w:val="single" w:sz="8" w:space="0" w:color="000000"/>
              <w:bottom w:val="single" w:sz="8" w:space="0" w:color="000000"/>
              <w:right w:val="single" w:sz="8" w:space="0" w:color="000000"/>
            </w:tcBorders>
            <w:vAlign w:val="center"/>
          </w:tcPr>
          <w:p w14:paraId="056380DF" w14:textId="6B56EF08"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Pr>
                <w:rFonts w:ascii="標楷體" w:eastAsia="標楷體" w:hAnsi="標楷體" w:hint="eastAsia"/>
              </w:rPr>
              <w:lastRenderedPageBreak/>
              <w:t>30-31端午節連假</w:t>
            </w:r>
          </w:p>
        </w:tc>
      </w:tr>
      <w:tr w:rsidR="00366768" w14:paraId="115A41AD"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5FF1B4B8" w14:textId="5185F1A9" w:rsidR="00366768" w:rsidRDefault="00366768" w:rsidP="00366768">
            <w:pPr>
              <w:jc w:val="center"/>
              <w:rPr>
                <w:rFonts w:ascii="標楷體" w:eastAsia="標楷體" w:hAnsi="標楷體" w:cs="標楷體"/>
                <w:color w:val="FF0000"/>
                <w:sz w:val="24"/>
                <w:szCs w:val="24"/>
              </w:rPr>
            </w:pPr>
            <w:r w:rsidRPr="004C7166">
              <w:rPr>
                <w:rFonts w:ascii="標楷體" w:eastAsia="標楷體" w:hAnsi="標楷體" w:cs="標楷體" w:hint="eastAsia"/>
                <w:color w:val="auto"/>
                <w:sz w:val="24"/>
                <w:szCs w:val="24"/>
              </w:rPr>
              <w:t>第十七週</w:t>
            </w:r>
            <w:r>
              <w:rPr>
                <w:rFonts w:ascii="標楷體" w:eastAsia="標楷體" w:hAnsi="標楷體" w:cs="標楷體"/>
                <w:color w:val="auto"/>
                <w:sz w:val="24"/>
                <w:szCs w:val="24"/>
              </w:rPr>
              <w:t>6/1-6/7</w:t>
            </w:r>
          </w:p>
        </w:tc>
        <w:tc>
          <w:tcPr>
            <w:tcW w:w="1559" w:type="dxa"/>
            <w:tcBorders>
              <w:top w:val="single" w:sz="8" w:space="0" w:color="000000"/>
              <w:left w:val="single" w:sz="8" w:space="0" w:color="000000"/>
              <w:bottom w:val="single" w:sz="8" w:space="0" w:color="000000"/>
              <w:right w:val="single" w:sz="8" w:space="0" w:color="000000"/>
            </w:tcBorders>
          </w:tcPr>
          <w:p w14:paraId="10087029" w14:textId="77777777" w:rsidR="00366768" w:rsidRPr="006D3577" w:rsidRDefault="00366768" w:rsidP="00366768">
            <w:pPr>
              <w:spacing w:line="260" w:lineRule="exact"/>
              <w:jc w:val="left"/>
            </w:pPr>
            <w:r w:rsidRPr="006D3577">
              <w:rPr>
                <w:rFonts w:ascii="標楷體" w:eastAsia="標楷體" w:hAnsi="標楷體" w:cs="標楷體" w:hint="eastAsia"/>
              </w:rPr>
              <w:t>1a-Ⅳ-4 理解促進健康生活的策略與資源規 範。</w:t>
            </w:r>
          </w:p>
          <w:p w14:paraId="56AED0FB" w14:textId="2EC3A1D9" w:rsidR="00366768" w:rsidRDefault="00366768" w:rsidP="00366768">
            <w:pPr>
              <w:jc w:val="center"/>
              <w:rPr>
                <w:rFonts w:ascii="標楷體" w:eastAsia="標楷體" w:hAnsi="標楷體" w:cs="標楷體"/>
                <w:color w:val="FF0000"/>
                <w:sz w:val="24"/>
                <w:szCs w:val="24"/>
              </w:rPr>
            </w:pPr>
            <w:r w:rsidRPr="006D3577">
              <w:rPr>
                <w:rFonts w:ascii="標楷體" w:eastAsia="標楷體" w:hAnsi="標楷體" w:cs="標楷體" w:hint="eastAsia"/>
              </w:rPr>
              <w:t>3b-Ⅳ-4 因應不同的生活情境，善用各種生 活技能，解決健康問題。</w:t>
            </w: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0B941ABB" w14:textId="127EBB18" w:rsidR="00366768" w:rsidRDefault="00366768" w:rsidP="00366768">
            <w:pPr>
              <w:jc w:val="center"/>
              <w:rPr>
                <w:rFonts w:ascii="標楷體" w:eastAsia="標楷體" w:hAnsi="標楷體" w:cs="標楷體"/>
                <w:color w:val="FF0000"/>
                <w:sz w:val="24"/>
                <w:szCs w:val="24"/>
              </w:rPr>
            </w:pPr>
            <w:r w:rsidRPr="006D3577">
              <w:rPr>
                <w:rFonts w:eastAsia="標楷體" w:hint="eastAsia"/>
              </w:rPr>
              <w:t xml:space="preserve">Fa-IV-3 </w:t>
            </w:r>
            <w:r w:rsidRPr="006D3577">
              <w:rPr>
                <w:rFonts w:eastAsia="標楷體" w:hint="eastAsia"/>
              </w:rPr>
              <w:t>有利人際關係的因素分析與溝通技巧。</w:t>
            </w: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226AAD2" w14:textId="77777777" w:rsidR="00366768" w:rsidRDefault="00366768" w:rsidP="00366768">
            <w:pPr>
              <w:spacing w:line="260" w:lineRule="exact"/>
              <w:jc w:val="left"/>
              <w:rPr>
                <w:rFonts w:ascii="標楷體" w:eastAsia="標楷體" w:hAnsi="標楷體"/>
                <w:b/>
                <w:sz w:val="28"/>
                <w:szCs w:val="28"/>
              </w:rPr>
            </w:pPr>
            <w:r w:rsidRPr="005A160D">
              <w:rPr>
                <w:rFonts w:ascii="標楷體" w:eastAsia="標楷體" w:hAnsi="標楷體" w:hint="eastAsia"/>
                <w:b/>
                <w:sz w:val="28"/>
                <w:szCs w:val="28"/>
              </w:rPr>
              <w:t>畢業週</w:t>
            </w:r>
          </w:p>
          <w:p w14:paraId="4BD240D7" w14:textId="2073F376" w:rsidR="00366768" w:rsidRDefault="00366768" w:rsidP="00366768">
            <w:pPr>
              <w:rPr>
                <w:rFonts w:ascii="標楷體" w:eastAsia="標楷體" w:hAnsi="標楷體" w:cs="標楷體"/>
                <w:color w:val="FF0000"/>
                <w:sz w:val="24"/>
                <w:szCs w:val="24"/>
              </w:rPr>
            </w:pPr>
            <w:r w:rsidRPr="005A160D">
              <w:rPr>
                <w:rFonts w:ascii="標楷體" w:eastAsia="標楷體" w:hAnsi="標楷體" w:hint="eastAsia"/>
                <w:b/>
                <w:sz w:val="28"/>
                <w:szCs w:val="28"/>
              </w:rPr>
              <w:t>溪崑回顧</w:t>
            </w: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C0E47D4" w14:textId="1B4FC00D" w:rsidR="00366768" w:rsidRDefault="00366768" w:rsidP="00366768">
            <w:pPr>
              <w:ind w:left="317" w:hanging="317"/>
              <w:jc w:val="center"/>
              <w:rPr>
                <w:rFonts w:ascii="標楷體" w:eastAsia="標楷體" w:hAnsi="標楷體" w:cs="標楷體"/>
                <w:color w:val="FF0000"/>
                <w:sz w:val="24"/>
                <w:szCs w:val="24"/>
              </w:rPr>
            </w:pPr>
            <w:r>
              <w:rPr>
                <w:rFonts w:hint="eastAsia"/>
              </w:rPr>
              <w:t>1</w:t>
            </w: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D877675" w14:textId="77777777" w:rsidR="00366768" w:rsidRDefault="00366768" w:rsidP="00366768">
            <w:pPr>
              <w:spacing w:line="260" w:lineRule="exact"/>
              <w:jc w:val="left"/>
              <w:rPr>
                <w:rFonts w:ascii="標楷體" w:eastAsia="標楷體" w:hAnsi="標楷體" w:cs="標楷體"/>
                <w:bCs/>
                <w:snapToGrid w:val="0"/>
              </w:rPr>
            </w:pPr>
            <w:r>
              <w:rPr>
                <w:rFonts w:ascii="標楷體" w:eastAsia="標楷體" w:hAnsi="標楷體" w:cs="標楷體" w:hint="eastAsia"/>
                <w:bCs/>
                <w:snapToGrid w:val="0"/>
              </w:rPr>
              <w:t>影片</w:t>
            </w:r>
          </w:p>
          <w:p w14:paraId="2AE6740C"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65FEB6A4" w14:textId="30D84823" w:rsidR="00366768" w:rsidRPr="00A42EF1" w:rsidRDefault="00366768" w:rsidP="00366768">
            <w:pPr>
              <w:ind w:left="-22" w:hanging="7"/>
              <w:rPr>
                <w:rFonts w:ascii="標楷體" w:eastAsia="標楷體" w:hAnsi="標楷體" w:cs="標楷體"/>
                <w:color w:val="FF0000"/>
                <w:sz w:val="24"/>
                <w:szCs w:val="24"/>
              </w:rPr>
            </w:pPr>
            <w:r w:rsidRPr="006D3577">
              <w:rPr>
                <w:rFonts w:ascii="標楷體" w:eastAsia="標楷體" w:hAnsi="標楷體" w:cs="標楷體" w:hint="eastAsia"/>
                <w:bCs/>
                <w:snapToGrid w:val="0"/>
              </w:rPr>
              <w:t>1.觀察：是否能認真聆聽。 2.分享：踴躍發表自己的想法。</w:t>
            </w: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74543430" w14:textId="77777777" w:rsidR="00366768" w:rsidRPr="00E107FF" w:rsidRDefault="00366768" w:rsidP="00366768">
            <w:pPr>
              <w:spacing w:line="260" w:lineRule="exact"/>
              <w:jc w:val="left"/>
              <w:rPr>
                <w:b/>
                <w:color w:val="00B050"/>
              </w:rPr>
            </w:pPr>
            <w:r w:rsidRPr="00E107FF">
              <w:rPr>
                <w:rFonts w:ascii="標楷體" w:eastAsia="標楷體" w:hAnsi="標楷體" w:cs="DFKaiShu-SB-Estd-BF" w:hint="eastAsia"/>
                <w:b/>
                <w:color w:val="00B050"/>
              </w:rPr>
              <w:t>【品德教育】</w:t>
            </w:r>
          </w:p>
          <w:p w14:paraId="5D630E98" w14:textId="77777777" w:rsidR="00366768" w:rsidRPr="006D3577" w:rsidRDefault="00366768" w:rsidP="00366768">
            <w:pPr>
              <w:spacing w:line="260" w:lineRule="exact"/>
              <w:jc w:val="left"/>
            </w:pPr>
            <w:r w:rsidRPr="006D3577">
              <w:rPr>
                <w:rFonts w:ascii="標楷體" w:eastAsia="標楷體" w:hAnsi="標楷體" w:cs="DFKaiShu-SB-Estd-BF" w:hint="eastAsia"/>
              </w:rPr>
              <w:t>品J1 溝通合作與和諧人際關係。</w:t>
            </w:r>
          </w:p>
          <w:p w14:paraId="77B199F3" w14:textId="77777777" w:rsidR="00366768" w:rsidRPr="00A42EF1" w:rsidRDefault="00366768" w:rsidP="00366768">
            <w:pPr>
              <w:ind w:left="-22" w:hanging="7"/>
              <w:rPr>
                <w:rFonts w:ascii="標楷體" w:eastAsia="標楷體" w:hAnsi="標楷體" w:cs="標楷體"/>
                <w:color w:val="FF0000"/>
                <w:sz w:val="24"/>
                <w:szCs w:val="24"/>
              </w:rPr>
            </w:pPr>
          </w:p>
        </w:tc>
        <w:tc>
          <w:tcPr>
            <w:tcW w:w="1784" w:type="dxa"/>
            <w:tcBorders>
              <w:top w:val="single" w:sz="8" w:space="0" w:color="000000"/>
              <w:bottom w:val="single" w:sz="8" w:space="0" w:color="000000"/>
              <w:right w:val="single" w:sz="8" w:space="0" w:color="000000"/>
            </w:tcBorders>
            <w:vAlign w:val="center"/>
          </w:tcPr>
          <w:p w14:paraId="736C0073" w14:textId="56774FE8"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Pr>
                <w:rFonts w:ascii="標楷體" w:eastAsia="標楷體" w:hAnsi="標楷體" w:hint="eastAsia"/>
              </w:rPr>
              <w:t xml:space="preserve">3-5七八年級學習扶助篩選測驗  5第2次作業抽查  </w:t>
            </w:r>
            <w:r>
              <w:rPr>
                <w:rFonts w:ascii="標楷體" w:eastAsia="標楷體" w:hAnsi="標楷體" w:hint="eastAsia"/>
              </w:rPr>
              <w:br/>
              <w:t xml:space="preserve">4-10畢業典禮週(暫訂) </w:t>
            </w:r>
          </w:p>
        </w:tc>
      </w:tr>
      <w:tr w:rsidR="00366768" w14:paraId="5C997816"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578BE32F" w14:textId="7841D360" w:rsidR="00366768" w:rsidRDefault="00366768" w:rsidP="00366768">
            <w:pPr>
              <w:jc w:val="center"/>
              <w:rPr>
                <w:rFonts w:ascii="標楷體" w:eastAsia="標楷體" w:hAnsi="標楷體" w:cs="標楷體"/>
                <w:color w:val="FF0000"/>
                <w:sz w:val="24"/>
                <w:szCs w:val="24"/>
              </w:rPr>
            </w:pPr>
            <w:r w:rsidRPr="004C7166">
              <w:rPr>
                <w:rFonts w:ascii="標楷體" w:eastAsia="標楷體" w:hAnsi="標楷體" w:cs="標楷體" w:hint="eastAsia"/>
                <w:color w:val="auto"/>
                <w:sz w:val="24"/>
                <w:szCs w:val="24"/>
              </w:rPr>
              <w:t>第十八週</w:t>
            </w:r>
            <w:r>
              <w:rPr>
                <w:rFonts w:ascii="標楷體" w:eastAsia="標楷體" w:hAnsi="標楷體" w:cs="標楷體"/>
                <w:color w:val="auto"/>
                <w:sz w:val="24"/>
                <w:szCs w:val="24"/>
              </w:rPr>
              <w:t>6/8-6/14</w:t>
            </w:r>
          </w:p>
        </w:tc>
        <w:tc>
          <w:tcPr>
            <w:tcW w:w="1559" w:type="dxa"/>
            <w:tcBorders>
              <w:top w:val="single" w:sz="8" w:space="0" w:color="000000"/>
              <w:left w:val="single" w:sz="8" w:space="0" w:color="000000"/>
              <w:bottom w:val="single" w:sz="8" w:space="0" w:color="000000"/>
              <w:right w:val="single" w:sz="8" w:space="0" w:color="000000"/>
            </w:tcBorders>
            <w:vAlign w:val="center"/>
          </w:tcPr>
          <w:p w14:paraId="2C976D26" w14:textId="77777777" w:rsidR="00366768" w:rsidRDefault="00366768" w:rsidP="00366768">
            <w:pPr>
              <w:jc w:val="center"/>
              <w:rPr>
                <w:rFonts w:ascii="標楷體" w:eastAsia="標楷體" w:hAnsi="標楷體" w:cs="標楷體"/>
                <w:color w:val="FF0000"/>
                <w:sz w:val="24"/>
                <w:szCs w:val="24"/>
              </w:rPr>
            </w:pP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tcPr>
          <w:p w14:paraId="484313EF" w14:textId="77777777" w:rsidR="00366768" w:rsidRDefault="00366768" w:rsidP="00366768">
            <w:pPr>
              <w:jc w:val="center"/>
              <w:rPr>
                <w:rFonts w:ascii="標楷體" w:eastAsia="標楷體" w:hAnsi="標楷體" w:cs="標楷體"/>
                <w:color w:val="FF0000"/>
                <w:sz w:val="24"/>
                <w:szCs w:val="24"/>
              </w:rPr>
            </w:pP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0609C74" w14:textId="77777777" w:rsidR="00366768" w:rsidRDefault="00366768" w:rsidP="00366768">
            <w:pPr>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55EE5CF" w14:textId="77777777" w:rsidR="00366768" w:rsidRDefault="00366768" w:rsidP="00366768">
            <w:pPr>
              <w:ind w:left="317" w:hanging="317"/>
              <w:jc w:val="center"/>
              <w:rPr>
                <w:rFonts w:ascii="標楷體" w:eastAsia="標楷體" w:hAnsi="標楷體" w:cs="標楷體"/>
                <w:color w:val="FF0000"/>
                <w:sz w:val="24"/>
                <w:szCs w:val="24"/>
              </w:rPr>
            </w:pP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4A2FD9B" w14:textId="77777777" w:rsidR="00366768" w:rsidRDefault="00366768" w:rsidP="00366768">
            <w:pPr>
              <w:ind w:left="-22" w:hanging="7"/>
              <w:rPr>
                <w:rFonts w:ascii="標楷體" w:eastAsia="標楷體" w:hAnsi="標楷體" w:cs="標楷體"/>
                <w:noProof/>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3BE8011F" w14:textId="77777777" w:rsidR="00366768" w:rsidRPr="00A42EF1" w:rsidRDefault="00366768" w:rsidP="00366768">
            <w:pPr>
              <w:ind w:left="-22" w:hanging="7"/>
              <w:rPr>
                <w:rFonts w:ascii="標楷體" w:eastAsia="標楷體" w:hAnsi="標楷體" w:cs="標楷體"/>
                <w:color w:val="FF0000"/>
                <w:sz w:val="24"/>
                <w:szCs w:val="24"/>
              </w:rPr>
            </w:pP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E7FC59F" w14:textId="77777777" w:rsidR="00366768" w:rsidRPr="00A42EF1" w:rsidRDefault="00366768" w:rsidP="00366768">
            <w:pPr>
              <w:ind w:left="-22" w:hanging="7"/>
              <w:rPr>
                <w:rFonts w:ascii="標楷體" w:eastAsia="標楷體" w:hAnsi="標楷體" w:cs="標楷體"/>
                <w:color w:val="FF0000"/>
                <w:sz w:val="24"/>
                <w:szCs w:val="24"/>
              </w:rPr>
            </w:pPr>
          </w:p>
        </w:tc>
        <w:tc>
          <w:tcPr>
            <w:tcW w:w="1784" w:type="dxa"/>
            <w:tcBorders>
              <w:top w:val="single" w:sz="8" w:space="0" w:color="000000"/>
              <w:bottom w:val="single" w:sz="8" w:space="0" w:color="000000"/>
              <w:right w:val="single" w:sz="8" w:space="0" w:color="000000"/>
            </w:tcBorders>
            <w:vAlign w:val="center"/>
          </w:tcPr>
          <w:p w14:paraId="16CD49EB" w14:textId="7789233B" w:rsidR="00366768" w:rsidRPr="00500692" w:rsidRDefault="00366768" w:rsidP="00366768">
            <w:pPr>
              <w:adjustRightInd w:val="0"/>
              <w:snapToGrid w:val="0"/>
              <w:spacing w:line="0" w:lineRule="atLeast"/>
              <w:ind w:hanging="7"/>
              <w:jc w:val="left"/>
              <w:rPr>
                <w:rFonts w:ascii="標楷體" w:eastAsia="標楷體" w:hAnsi="標楷體" w:cs="標楷體"/>
                <w:sz w:val="24"/>
                <w:szCs w:val="24"/>
              </w:rPr>
            </w:pPr>
            <w:r w:rsidRPr="00141501">
              <w:rPr>
                <w:rFonts w:ascii="標楷體" w:eastAsia="標楷體" w:hAnsi="標楷體" w:hint="eastAsia"/>
              </w:rPr>
              <w:t xml:space="preserve">13課輔及學扶結束  </w:t>
            </w:r>
            <w:r>
              <w:rPr>
                <w:rFonts w:ascii="標楷體" w:eastAsia="標楷體" w:hAnsi="標楷體" w:hint="eastAsia"/>
              </w:rPr>
              <w:br/>
              <w:t xml:space="preserve">12地理知識競賽、第2次作業補抽查 </w:t>
            </w:r>
            <w:r>
              <w:rPr>
                <w:rFonts w:ascii="標楷體" w:eastAsia="標楷體" w:hAnsi="標楷體" w:hint="eastAsia"/>
              </w:rPr>
              <w:br/>
              <w:t xml:space="preserve">13課輔及學扶結束 </w:t>
            </w:r>
            <w:r>
              <w:rPr>
                <w:rFonts w:ascii="標楷體" w:eastAsia="標楷體" w:hAnsi="標楷體" w:hint="eastAsia"/>
                <w:b/>
                <w:bCs/>
              </w:rPr>
              <w:t xml:space="preserve">  </w:t>
            </w:r>
          </w:p>
        </w:tc>
      </w:tr>
      <w:tr w:rsidR="00366768" w14:paraId="5AA87F49"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4C55E1D6" w14:textId="66E0B09E" w:rsidR="00366768" w:rsidRDefault="00366768" w:rsidP="00366768">
            <w:pPr>
              <w:jc w:val="center"/>
              <w:rPr>
                <w:rFonts w:ascii="標楷體" w:eastAsia="標楷體" w:hAnsi="標楷體" w:cs="標楷體"/>
                <w:color w:val="FF0000"/>
                <w:sz w:val="24"/>
                <w:szCs w:val="24"/>
              </w:rPr>
            </w:pPr>
            <w:r w:rsidRPr="004C7166">
              <w:rPr>
                <w:rFonts w:ascii="標楷體" w:eastAsia="標楷體" w:hAnsi="標楷體" w:cs="標楷體" w:hint="eastAsia"/>
                <w:color w:val="auto"/>
                <w:sz w:val="24"/>
                <w:szCs w:val="24"/>
              </w:rPr>
              <w:t>第十九週</w:t>
            </w:r>
            <w:r>
              <w:rPr>
                <w:rFonts w:ascii="標楷體" w:eastAsia="標楷體" w:hAnsi="標楷體" w:cs="標楷體"/>
                <w:color w:val="auto"/>
                <w:sz w:val="24"/>
                <w:szCs w:val="24"/>
              </w:rPr>
              <w:t>6/15-6/21</w:t>
            </w:r>
          </w:p>
        </w:tc>
        <w:tc>
          <w:tcPr>
            <w:tcW w:w="1559" w:type="dxa"/>
            <w:tcBorders>
              <w:top w:val="single" w:sz="8" w:space="0" w:color="000000"/>
              <w:left w:val="single" w:sz="8" w:space="0" w:color="000000"/>
              <w:bottom w:val="single" w:sz="8" w:space="0" w:color="000000"/>
              <w:right w:val="single" w:sz="8" w:space="0" w:color="000000"/>
            </w:tcBorders>
            <w:vAlign w:val="center"/>
          </w:tcPr>
          <w:p w14:paraId="15C59F25" w14:textId="77777777" w:rsidR="00366768" w:rsidRDefault="00366768" w:rsidP="00366768">
            <w:pPr>
              <w:jc w:val="center"/>
              <w:rPr>
                <w:rFonts w:ascii="標楷體" w:eastAsia="標楷體" w:hAnsi="標楷體" w:cs="標楷體"/>
                <w:color w:val="FF0000"/>
                <w:sz w:val="24"/>
                <w:szCs w:val="24"/>
              </w:rPr>
            </w:pP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vAlign w:val="center"/>
          </w:tcPr>
          <w:p w14:paraId="5976FE18" w14:textId="77777777" w:rsidR="00366768" w:rsidRDefault="00366768" w:rsidP="00366768">
            <w:pPr>
              <w:jc w:val="center"/>
              <w:rPr>
                <w:rFonts w:ascii="標楷體" w:eastAsia="標楷體" w:hAnsi="標楷體" w:cs="標楷體"/>
                <w:color w:val="FF0000"/>
                <w:sz w:val="24"/>
                <w:szCs w:val="24"/>
              </w:rPr>
            </w:pP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4FECCA3" w14:textId="77777777" w:rsidR="00366768" w:rsidRDefault="00366768" w:rsidP="00366768">
            <w:pPr>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7DFD74F5" w14:textId="77777777" w:rsidR="00366768" w:rsidRDefault="00366768" w:rsidP="00366768">
            <w:pPr>
              <w:ind w:left="317" w:hanging="317"/>
              <w:jc w:val="center"/>
              <w:rPr>
                <w:rFonts w:ascii="標楷體" w:eastAsia="標楷體" w:hAnsi="標楷體" w:cs="標楷體"/>
                <w:color w:val="FF0000"/>
                <w:sz w:val="24"/>
                <w:szCs w:val="24"/>
              </w:rPr>
            </w:pP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7F7CE2D8" w14:textId="77777777" w:rsidR="00366768" w:rsidRDefault="00366768" w:rsidP="00366768">
            <w:pPr>
              <w:ind w:left="-22" w:hanging="7"/>
              <w:rPr>
                <w:rFonts w:ascii="標楷體" w:eastAsia="標楷體" w:hAnsi="標楷體" w:cs="標楷體"/>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751784CE" w14:textId="77777777" w:rsidR="00366768" w:rsidRDefault="00366768" w:rsidP="00366768">
            <w:pPr>
              <w:ind w:left="-22" w:hanging="7"/>
              <w:rPr>
                <w:rFonts w:ascii="標楷體" w:eastAsia="標楷體" w:hAnsi="標楷體" w:cs="標楷體"/>
                <w:color w:val="FF0000"/>
                <w:sz w:val="24"/>
                <w:szCs w:val="24"/>
              </w:rPr>
            </w:pP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24EDB48" w14:textId="77777777" w:rsidR="00366768" w:rsidRDefault="00366768" w:rsidP="00366768">
            <w:pPr>
              <w:ind w:left="-22" w:hanging="7"/>
              <w:rPr>
                <w:rFonts w:ascii="標楷體" w:eastAsia="標楷體" w:hAnsi="標楷體" w:cs="標楷體"/>
                <w:color w:val="FF0000"/>
                <w:sz w:val="24"/>
                <w:szCs w:val="24"/>
              </w:rPr>
            </w:pPr>
          </w:p>
        </w:tc>
        <w:tc>
          <w:tcPr>
            <w:tcW w:w="1784" w:type="dxa"/>
            <w:tcBorders>
              <w:top w:val="single" w:sz="8" w:space="0" w:color="000000"/>
              <w:bottom w:val="single" w:sz="8" w:space="0" w:color="000000"/>
              <w:right w:val="single" w:sz="8" w:space="0" w:color="000000"/>
            </w:tcBorders>
            <w:vAlign w:val="center"/>
          </w:tcPr>
          <w:p w14:paraId="20AE52BA" w14:textId="5E4BB379" w:rsidR="00366768" w:rsidRPr="00500692" w:rsidRDefault="00366768" w:rsidP="00366768">
            <w:pPr>
              <w:adjustRightInd w:val="0"/>
              <w:snapToGrid w:val="0"/>
              <w:spacing w:line="0" w:lineRule="atLeast"/>
              <w:ind w:left="71" w:firstLine="0"/>
              <w:jc w:val="left"/>
              <w:rPr>
                <w:rFonts w:ascii="標楷體" w:eastAsia="標楷體" w:hAnsi="標楷體" w:cs="標楷體"/>
                <w:sz w:val="24"/>
                <w:szCs w:val="24"/>
              </w:rPr>
            </w:pPr>
            <w:r>
              <w:rPr>
                <w:rFonts w:ascii="標楷體" w:eastAsia="標楷體" w:hAnsi="標楷體" w:hint="eastAsia"/>
              </w:rPr>
              <w:t>20藝能科期末評量</w:t>
            </w:r>
            <w:r>
              <w:rPr>
                <w:rFonts w:ascii="標楷體" w:eastAsia="標楷體" w:hAnsi="標楷體" w:hint="eastAsia"/>
              </w:rPr>
              <w:br/>
              <w:t>七年級小隊旗設</w:t>
            </w:r>
            <w:r>
              <w:rPr>
                <w:rFonts w:ascii="標楷體" w:eastAsia="標楷體" w:hAnsi="標楷體" w:hint="eastAsia"/>
              </w:rPr>
              <w:lastRenderedPageBreak/>
              <w:t>計與製作競賽截止</w:t>
            </w:r>
          </w:p>
        </w:tc>
      </w:tr>
      <w:tr w:rsidR="00366768" w14:paraId="6F7EF53D"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3D6BBB05" w14:textId="193119F4" w:rsidR="00366768" w:rsidRPr="004C7166" w:rsidRDefault="00366768" w:rsidP="00366768">
            <w:pPr>
              <w:jc w:val="center"/>
              <w:rPr>
                <w:rFonts w:ascii="標楷體" w:eastAsia="標楷體" w:hAnsi="標楷體" w:cs="標楷體"/>
                <w:color w:val="auto"/>
                <w:sz w:val="24"/>
                <w:szCs w:val="24"/>
              </w:rPr>
            </w:pPr>
            <w:r w:rsidRPr="004C7166">
              <w:rPr>
                <w:rFonts w:ascii="標楷體" w:eastAsia="標楷體" w:hAnsi="標楷體" w:cs="標楷體" w:hint="eastAsia"/>
                <w:color w:val="auto"/>
                <w:sz w:val="24"/>
                <w:szCs w:val="24"/>
              </w:rPr>
              <w:lastRenderedPageBreak/>
              <w:t>第二十週</w:t>
            </w:r>
            <w:r>
              <w:rPr>
                <w:rFonts w:ascii="標楷體" w:eastAsia="標楷體" w:hAnsi="標楷體" w:cs="標楷體"/>
                <w:color w:val="auto"/>
                <w:sz w:val="24"/>
                <w:szCs w:val="24"/>
              </w:rPr>
              <w:t>6/22-6/28</w:t>
            </w:r>
          </w:p>
        </w:tc>
        <w:tc>
          <w:tcPr>
            <w:tcW w:w="1559" w:type="dxa"/>
            <w:tcBorders>
              <w:top w:val="single" w:sz="8" w:space="0" w:color="000000"/>
              <w:left w:val="single" w:sz="8" w:space="0" w:color="000000"/>
              <w:bottom w:val="single" w:sz="8" w:space="0" w:color="000000"/>
              <w:right w:val="single" w:sz="8" w:space="0" w:color="000000"/>
            </w:tcBorders>
            <w:vAlign w:val="center"/>
          </w:tcPr>
          <w:p w14:paraId="68F296D1" w14:textId="77777777" w:rsidR="00366768" w:rsidRDefault="00366768" w:rsidP="00366768">
            <w:pPr>
              <w:jc w:val="center"/>
              <w:rPr>
                <w:rFonts w:ascii="標楷體" w:eastAsia="標楷體" w:hAnsi="標楷體" w:cs="標楷體"/>
                <w:color w:val="FF0000"/>
                <w:sz w:val="24"/>
                <w:szCs w:val="24"/>
              </w:rPr>
            </w:pP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vAlign w:val="center"/>
          </w:tcPr>
          <w:p w14:paraId="3D90AE43" w14:textId="77777777" w:rsidR="00366768" w:rsidRDefault="00366768" w:rsidP="00366768">
            <w:pPr>
              <w:jc w:val="center"/>
              <w:rPr>
                <w:rFonts w:ascii="標楷體" w:eastAsia="標楷體" w:hAnsi="標楷體" w:cs="標楷體"/>
                <w:color w:val="FF0000"/>
                <w:sz w:val="24"/>
                <w:szCs w:val="24"/>
              </w:rPr>
            </w:pP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727A0E1D" w14:textId="77777777" w:rsidR="00366768" w:rsidRDefault="00366768" w:rsidP="00366768">
            <w:pPr>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4F7C5D34" w14:textId="77777777" w:rsidR="00366768" w:rsidRDefault="00366768" w:rsidP="00366768">
            <w:pPr>
              <w:ind w:left="317" w:hanging="317"/>
              <w:jc w:val="center"/>
              <w:rPr>
                <w:rFonts w:ascii="標楷體" w:eastAsia="標楷體" w:hAnsi="標楷體" w:cs="標楷體"/>
                <w:color w:val="FF0000"/>
                <w:sz w:val="24"/>
                <w:szCs w:val="24"/>
              </w:rPr>
            </w:pP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711078AB" w14:textId="77777777" w:rsidR="00366768" w:rsidRDefault="00366768" w:rsidP="00366768">
            <w:pPr>
              <w:ind w:left="-22" w:hanging="7"/>
              <w:rPr>
                <w:rFonts w:ascii="標楷體" w:eastAsia="標楷體" w:hAnsi="標楷體" w:cs="標楷體"/>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1FF21DBA" w14:textId="77777777" w:rsidR="00366768" w:rsidRDefault="00366768" w:rsidP="00366768">
            <w:pPr>
              <w:ind w:left="-22" w:hanging="7"/>
              <w:rPr>
                <w:rFonts w:ascii="標楷體" w:eastAsia="標楷體" w:hAnsi="標楷體" w:cs="標楷體"/>
                <w:color w:val="FF0000"/>
                <w:sz w:val="24"/>
                <w:szCs w:val="24"/>
              </w:rPr>
            </w:pP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66B27BD" w14:textId="77777777" w:rsidR="00366768" w:rsidRDefault="00366768" w:rsidP="00366768">
            <w:pPr>
              <w:ind w:left="-22" w:hanging="7"/>
              <w:rPr>
                <w:rFonts w:ascii="標楷體" w:eastAsia="標楷體" w:hAnsi="標楷體" w:cs="標楷體"/>
                <w:color w:val="FF0000"/>
                <w:sz w:val="24"/>
                <w:szCs w:val="24"/>
              </w:rPr>
            </w:pPr>
          </w:p>
        </w:tc>
        <w:tc>
          <w:tcPr>
            <w:tcW w:w="1784" w:type="dxa"/>
            <w:tcBorders>
              <w:top w:val="single" w:sz="8" w:space="0" w:color="000000"/>
              <w:bottom w:val="single" w:sz="8" w:space="0" w:color="000000"/>
              <w:right w:val="single" w:sz="8" w:space="0" w:color="000000"/>
            </w:tcBorders>
            <w:vAlign w:val="center"/>
          </w:tcPr>
          <w:p w14:paraId="77E035DA" w14:textId="0BBD55D3" w:rsidR="00366768" w:rsidRDefault="00366768" w:rsidP="00366768">
            <w:pPr>
              <w:adjustRightInd w:val="0"/>
              <w:snapToGrid w:val="0"/>
              <w:spacing w:line="0" w:lineRule="atLeast"/>
              <w:ind w:left="71" w:firstLine="0"/>
              <w:jc w:val="left"/>
              <w:rPr>
                <w:rFonts w:ascii="標楷體" w:eastAsia="標楷體" w:hAnsi="標楷體"/>
              </w:rPr>
            </w:pPr>
            <w:r>
              <w:rPr>
                <w:rFonts w:ascii="標楷體" w:eastAsia="標楷體" w:hAnsi="標楷體" w:hint="eastAsia"/>
              </w:rPr>
              <w:t>26-27七八年級第3次定期評量</w:t>
            </w:r>
          </w:p>
        </w:tc>
      </w:tr>
      <w:tr w:rsidR="00366768" w14:paraId="639EA8A6" w14:textId="77777777" w:rsidTr="007D780F">
        <w:trPr>
          <w:trHeight w:val="332"/>
          <w:jc w:val="center"/>
        </w:trPr>
        <w:tc>
          <w:tcPr>
            <w:tcW w:w="1550" w:type="dxa"/>
            <w:tcBorders>
              <w:top w:val="single" w:sz="8" w:space="0" w:color="000000"/>
              <w:left w:val="single" w:sz="8" w:space="0" w:color="000000"/>
              <w:bottom w:val="single" w:sz="8" w:space="0" w:color="000000"/>
              <w:right w:val="single" w:sz="8" w:space="0" w:color="000000"/>
            </w:tcBorders>
            <w:vAlign w:val="center"/>
          </w:tcPr>
          <w:p w14:paraId="344544B3" w14:textId="79922B42" w:rsidR="00366768" w:rsidRPr="004C7166" w:rsidRDefault="00366768" w:rsidP="00366768">
            <w:pPr>
              <w:jc w:val="center"/>
              <w:rPr>
                <w:rFonts w:ascii="標楷體" w:eastAsia="標楷體" w:hAnsi="標楷體" w:cs="標楷體"/>
                <w:color w:val="auto"/>
                <w:sz w:val="24"/>
                <w:szCs w:val="24"/>
              </w:rPr>
            </w:pPr>
            <w:r w:rsidRPr="004C7166">
              <w:rPr>
                <w:rFonts w:ascii="標楷體" w:eastAsia="標楷體" w:hAnsi="標楷體" w:cs="標楷體" w:hint="eastAsia"/>
                <w:color w:val="auto"/>
                <w:sz w:val="24"/>
                <w:szCs w:val="24"/>
              </w:rPr>
              <w:t>第二十</w:t>
            </w:r>
            <w:r>
              <w:rPr>
                <w:rFonts w:ascii="標楷體" w:eastAsia="標楷體" w:hAnsi="標楷體" w:cs="標楷體" w:hint="eastAsia"/>
                <w:color w:val="auto"/>
                <w:sz w:val="24"/>
                <w:szCs w:val="24"/>
              </w:rPr>
              <w:t>一</w:t>
            </w:r>
            <w:r w:rsidRPr="004C7166">
              <w:rPr>
                <w:rFonts w:ascii="標楷體" w:eastAsia="標楷體" w:hAnsi="標楷體" w:cs="標楷體" w:hint="eastAsia"/>
                <w:color w:val="auto"/>
                <w:sz w:val="24"/>
                <w:szCs w:val="24"/>
              </w:rPr>
              <w:t>週</w:t>
            </w:r>
            <w:r>
              <w:rPr>
                <w:rFonts w:ascii="標楷體" w:eastAsia="標楷體" w:hAnsi="標楷體" w:cs="標楷體"/>
                <w:color w:val="auto"/>
                <w:sz w:val="24"/>
                <w:szCs w:val="24"/>
              </w:rPr>
              <w:t>6/29-7/5</w:t>
            </w:r>
          </w:p>
        </w:tc>
        <w:tc>
          <w:tcPr>
            <w:tcW w:w="1559" w:type="dxa"/>
            <w:tcBorders>
              <w:top w:val="single" w:sz="8" w:space="0" w:color="000000"/>
              <w:left w:val="single" w:sz="8" w:space="0" w:color="000000"/>
              <w:bottom w:val="single" w:sz="8" w:space="0" w:color="000000"/>
              <w:right w:val="single" w:sz="8" w:space="0" w:color="000000"/>
            </w:tcBorders>
            <w:vAlign w:val="center"/>
          </w:tcPr>
          <w:p w14:paraId="60694BE3" w14:textId="77777777" w:rsidR="00366768" w:rsidRDefault="00366768" w:rsidP="00366768">
            <w:pPr>
              <w:jc w:val="center"/>
              <w:rPr>
                <w:rFonts w:ascii="標楷體" w:eastAsia="標楷體" w:hAnsi="標楷體" w:cs="標楷體"/>
                <w:color w:val="FF0000"/>
                <w:sz w:val="24"/>
                <w:szCs w:val="24"/>
              </w:rPr>
            </w:pPr>
          </w:p>
        </w:tc>
        <w:tc>
          <w:tcPr>
            <w:tcW w:w="1540" w:type="dxa"/>
            <w:tcBorders>
              <w:top w:val="single" w:sz="8" w:space="0" w:color="000000"/>
              <w:left w:val="single" w:sz="8" w:space="0" w:color="000000"/>
              <w:bottom w:val="single" w:sz="8" w:space="0" w:color="000000"/>
              <w:right w:val="single" w:sz="8" w:space="0" w:color="000000"/>
            </w:tcBorders>
            <w:tcMar>
              <w:top w:w="100" w:type="dxa"/>
              <w:left w:w="20" w:type="dxa"/>
              <w:bottom w:w="100" w:type="dxa"/>
              <w:right w:w="20" w:type="dxa"/>
            </w:tcMar>
            <w:vAlign w:val="center"/>
          </w:tcPr>
          <w:p w14:paraId="42911A88" w14:textId="77777777" w:rsidR="00366768" w:rsidRDefault="00366768" w:rsidP="00366768">
            <w:pPr>
              <w:jc w:val="center"/>
              <w:rPr>
                <w:rFonts w:ascii="標楷體" w:eastAsia="標楷體" w:hAnsi="標楷體" w:cs="標楷體"/>
                <w:color w:val="FF0000"/>
                <w:sz w:val="24"/>
                <w:szCs w:val="24"/>
              </w:rPr>
            </w:pPr>
          </w:p>
        </w:tc>
        <w:tc>
          <w:tcPr>
            <w:tcW w:w="2835"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3B3AFCB" w14:textId="77777777" w:rsidR="00366768" w:rsidRDefault="00366768" w:rsidP="00366768">
            <w:pPr>
              <w:rPr>
                <w:rFonts w:ascii="標楷體" w:eastAsia="標楷體" w:hAnsi="標楷體" w:cs="標楷體"/>
                <w:color w:val="FF0000"/>
                <w:sz w:val="24"/>
                <w:szCs w:val="24"/>
              </w:rPr>
            </w:pPr>
          </w:p>
        </w:tc>
        <w:tc>
          <w:tcPr>
            <w:tcW w:w="70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2F6BD72A" w14:textId="77777777" w:rsidR="00366768" w:rsidRDefault="00366768" w:rsidP="00366768">
            <w:pPr>
              <w:ind w:left="317" w:hanging="317"/>
              <w:jc w:val="center"/>
              <w:rPr>
                <w:rFonts w:ascii="標楷體" w:eastAsia="標楷體" w:hAnsi="標楷體" w:cs="標楷體"/>
                <w:color w:val="FF0000"/>
                <w:sz w:val="24"/>
                <w:szCs w:val="24"/>
              </w:rPr>
            </w:pPr>
          </w:p>
        </w:tc>
        <w:tc>
          <w:tcPr>
            <w:tcW w:w="226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72A269F" w14:textId="77777777" w:rsidR="00366768" w:rsidRDefault="00366768" w:rsidP="00366768">
            <w:pPr>
              <w:ind w:left="-22" w:hanging="7"/>
              <w:rPr>
                <w:rFonts w:ascii="標楷體" w:eastAsia="標楷體" w:hAnsi="標楷體" w:cs="標楷體"/>
                <w:color w:val="FF0000"/>
                <w:sz w:val="24"/>
                <w:szCs w:val="24"/>
              </w:rPr>
            </w:pPr>
          </w:p>
        </w:tc>
        <w:tc>
          <w:tcPr>
            <w:tcW w:w="1418" w:type="dxa"/>
            <w:tcBorders>
              <w:top w:val="single" w:sz="8" w:space="0" w:color="000000"/>
              <w:bottom w:val="single" w:sz="8" w:space="0" w:color="000000"/>
              <w:right w:val="single" w:sz="8" w:space="0" w:color="000000"/>
            </w:tcBorders>
            <w:tcMar>
              <w:top w:w="100" w:type="dxa"/>
              <w:left w:w="20" w:type="dxa"/>
              <w:bottom w:w="100" w:type="dxa"/>
              <w:right w:w="20" w:type="dxa"/>
            </w:tcMar>
          </w:tcPr>
          <w:p w14:paraId="07187CBA" w14:textId="77777777" w:rsidR="00366768" w:rsidRDefault="00366768" w:rsidP="00366768">
            <w:pPr>
              <w:ind w:left="-22" w:hanging="7"/>
              <w:rPr>
                <w:rFonts w:ascii="標楷體" w:eastAsia="標楷體" w:hAnsi="標楷體" w:cs="標楷體"/>
                <w:color w:val="FF0000"/>
                <w:sz w:val="24"/>
                <w:szCs w:val="24"/>
              </w:rPr>
            </w:pPr>
          </w:p>
        </w:tc>
        <w:tc>
          <w:tcPr>
            <w:tcW w:w="1417" w:type="dxa"/>
            <w:tcBorders>
              <w:top w:val="single" w:sz="8" w:space="0" w:color="000000"/>
              <w:bottom w:val="single" w:sz="8" w:space="0" w:color="000000"/>
              <w:right w:val="single" w:sz="8" w:space="0" w:color="000000"/>
            </w:tcBorders>
            <w:tcMar>
              <w:top w:w="100" w:type="dxa"/>
              <w:left w:w="20" w:type="dxa"/>
              <w:bottom w:w="100" w:type="dxa"/>
              <w:right w:w="20" w:type="dxa"/>
            </w:tcMar>
          </w:tcPr>
          <w:p w14:paraId="5175B2AD" w14:textId="77777777" w:rsidR="00366768" w:rsidRDefault="00366768" w:rsidP="00366768">
            <w:pPr>
              <w:ind w:left="-22" w:hanging="7"/>
              <w:rPr>
                <w:rFonts w:ascii="標楷體" w:eastAsia="標楷體" w:hAnsi="標楷體" w:cs="標楷體"/>
                <w:color w:val="FF0000"/>
                <w:sz w:val="24"/>
                <w:szCs w:val="24"/>
              </w:rPr>
            </w:pPr>
          </w:p>
        </w:tc>
        <w:tc>
          <w:tcPr>
            <w:tcW w:w="1784" w:type="dxa"/>
            <w:tcBorders>
              <w:top w:val="single" w:sz="8" w:space="0" w:color="000000"/>
              <w:bottom w:val="single" w:sz="8" w:space="0" w:color="000000"/>
              <w:right w:val="single" w:sz="8" w:space="0" w:color="000000"/>
            </w:tcBorders>
            <w:vAlign w:val="center"/>
          </w:tcPr>
          <w:p w14:paraId="2B547F26" w14:textId="7792783C" w:rsidR="00366768" w:rsidRDefault="00366768" w:rsidP="00366768">
            <w:pPr>
              <w:adjustRightInd w:val="0"/>
              <w:snapToGrid w:val="0"/>
              <w:spacing w:line="0" w:lineRule="atLeast"/>
              <w:ind w:left="71" w:firstLine="0"/>
              <w:jc w:val="left"/>
              <w:rPr>
                <w:rFonts w:ascii="標楷體" w:eastAsia="標楷體" w:hAnsi="標楷體"/>
              </w:rPr>
            </w:pPr>
            <w:r>
              <w:rPr>
                <w:rFonts w:ascii="標楷體" w:eastAsia="標楷體" w:hAnsi="標楷體" w:hint="eastAsia"/>
              </w:rPr>
              <w:t>30休業式、校務會議(13：30)</w:t>
            </w:r>
          </w:p>
        </w:tc>
      </w:tr>
    </w:tbl>
    <w:p w14:paraId="0D280BEF" w14:textId="77777777" w:rsidR="00956B1D" w:rsidRDefault="00956B1D" w:rsidP="00D37619">
      <w:pPr>
        <w:rPr>
          <w:rFonts w:ascii="標楷體" w:eastAsia="標楷體" w:hAnsi="標楷體" w:cs="標楷體"/>
          <w:b/>
          <w:sz w:val="24"/>
          <w:szCs w:val="24"/>
        </w:rPr>
      </w:pPr>
    </w:p>
    <w:p w14:paraId="545E7F54" w14:textId="77777777" w:rsidR="00217DCF" w:rsidRPr="00E8654C" w:rsidRDefault="00E8654C" w:rsidP="00E8654C">
      <w:pPr>
        <w:pStyle w:val="aff0"/>
        <w:numPr>
          <w:ilvl w:val="0"/>
          <w:numId w:val="35"/>
        </w:numPr>
        <w:ind w:leftChars="0"/>
        <w:rPr>
          <w:rFonts w:ascii="標楷體" w:eastAsia="標楷體" w:hAnsi="標楷體" w:cs="標楷體"/>
          <w:color w:val="2E74B5" w:themeColor="accent1" w:themeShade="BF"/>
          <w:sz w:val="24"/>
          <w:szCs w:val="24"/>
        </w:rPr>
      </w:pPr>
      <w:r w:rsidRPr="008C4AD5">
        <w:rPr>
          <w:rFonts w:ascii="標楷體" w:eastAsia="標楷體" w:hAnsi="標楷體" w:cs="標楷體" w:hint="eastAsia"/>
          <w:b/>
          <w:sz w:val="24"/>
          <w:szCs w:val="24"/>
        </w:rPr>
        <w:t>本課程是否有校外人士協助教學</w:t>
      </w:r>
      <w:r>
        <w:rPr>
          <w:rFonts w:ascii="標楷體" w:eastAsia="標楷體" w:hAnsi="標楷體" w:cs="標楷體" w:hint="eastAsia"/>
          <w:b/>
          <w:sz w:val="24"/>
          <w:szCs w:val="24"/>
        </w:rPr>
        <w:t>：</w:t>
      </w:r>
      <w:r w:rsidRPr="008C4AD5">
        <w:rPr>
          <w:rFonts w:ascii="標楷體" w:eastAsia="標楷體" w:hAnsi="標楷體" w:cs="標楷體" w:hint="eastAsia"/>
          <w:b/>
          <w:color w:val="FF0000"/>
          <w:sz w:val="24"/>
          <w:szCs w:val="24"/>
        </w:rPr>
        <w:t>(本表格請勿刪除。)</w:t>
      </w:r>
    </w:p>
    <w:p w14:paraId="48479980" w14:textId="03EB1B9A" w:rsidR="00E8654C" w:rsidRPr="00E8654C" w:rsidRDefault="00C57212" w:rsidP="00E8654C">
      <w:pPr>
        <w:ind w:left="23" w:firstLineChars="226" w:firstLine="542"/>
        <w:rPr>
          <w:rFonts w:ascii="標楷體" w:eastAsia="標楷體" w:hAnsi="標楷體" w:cs="標楷體"/>
          <w:color w:val="auto"/>
          <w:sz w:val="24"/>
          <w:szCs w:val="24"/>
        </w:rPr>
      </w:pPr>
      <w:r>
        <w:rPr>
          <w:rFonts w:ascii="標楷體" w:eastAsia="標楷體" w:hAnsi="標楷體" w:cs="標楷體" w:hint="eastAsia"/>
          <w:color w:val="auto"/>
          <w:sz w:val="24"/>
          <w:szCs w:val="24"/>
        </w:rPr>
        <w:t>█</w:t>
      </w:r>
      <w:r w:rsidR="00E8654C" w:rsidRPr="00E8654C">
        <w:rPr>
          <w:rFonts w:ascii="標楷體" w:eastAsia="標楷體" w:hAnsi="標楷體" w:cs="標楷體" w:hint="eastAsia"/>
          <w:color w:val="auto"/>
          <w:sz w:val="24"/>
          <w:szCs w:val="24"/>
        </w:rPr>
        <w:t>否，全學年都沒有(</w:t>
      </w:r>
      <w:r w:rsidR="00E8654C" w:rsidRPr="00E8654C">
        <w:rPr>
          <w:rFonts w:ascii="標楷體" w:eastAsia="標楷體" w:hAnsi="標楷體" w:cs="標楷體" w:hint="eastAsia"/>
          <w:b/>
          <w:color w:val="auto"/>
          <w:sz w:val="24"/>
          <w:szCs w:val="24"/>
        </w:rPr>
        <w:t>以下免填</w:t>
      </w:r>
      <w:r w:rsidR="00E8654C" w:rsidRPr="00E8654C">
        <w:rPr>
          <w:rFonts w:ascii="標楷體" w:eastAsia="標楷體" w:hAnsi="標楷體" w:cs="標楷體" w:hint="eastAsia"/>
          <w:color w:val="auto"/>
          <w:sz w:val="24"/>
          <w:szCs w:val="24"/>
        </w:rPr>
        <w:t>)。</w:t>
      </w:r>
    </w:p>
    <w:p w14:paraId="7DD8911F" w14:textId="77777777" w:rsidR="00E8654C" w:rsidRPr="00E8654C" w:rsidRDefault="00E8654C" w:rsidP="00E8654C">
      <w:pPr>
        <w:ind w:left="23" w:firstLineChars="226" w:firstLine="542"/>
        <w:rPr>
          <w:rFonts w:ascii="標楷體" w:eastAsia="標楷體" w:hAnsi="標楷體" w:cs="標楷體"/>
          <w:color w:val="auto"/>
          <w:sz w:val="24"/>
          <w:szCs w:val="24"/>
        </w:rPr>
      </w:pPr>
      <w:r w:rsidRPr="00E8654C">
        <w:rPr>
          <w:rFonts w:ascii="標楷體" w:eastAsia="標楷體" w:hAnsi="標楷體" w:cs="標楷體" w:hint="eastAsia"/>
          <w:color w:val="auto"/>
          <w:sz w:val="24"/>
          <w:szCs w:val="24"/>
        </w:rPr>
        <w:t>□有，部分班級，實施的班級為：___________。</w:t>
      </w:r>
    </w:p>
    <w:p w14:paraId="7844595B" w14:textId="77777777" w:rsidR="00E8654C" w:rsidRPr="00E8654C" w:rsidRDefault="00E8654C" w:rsidP="00E8654C">
      <w:pPr>
        <w:ind w:left="23" w:firstLineChars="226" w:firstLine="542"/>
        <w:rPr>
          <w:rFonts w:ascii="標楷體" w:eastAsia="標楷體" w:hAnsi="標楷體" w:cs="標楷體"/>
          <w:color w:val="auto"/>
          <w:sz w:val="24"/>
          <w:szCs w:val="24"/>
        </w:rPr>
      </w:pPr>
      <w:r w:rsidRPr="00E8654C">
        <w:rPr>
          <w:rFonts w:ascii="標楷體" w:eastAsia="標楷體" w:hAnsi="標楷體" w:cs="標楷體" w:hint="eastAsia"/>
          <w:color w:val="auto"/>
          <w:sz w:val="24"/>
          <w:szCs w:val="24"/>
        </w:rPr>
        <w:t>□有，全學年實施。</w:t>
      </w:r>
    </w:p>
    <w:tbl>
      <w:tblPr>
        <w:tblStyle w:val="aff7"/>
        <w:tblW w:w="15108" w:type="dxa"/>
        <w:tblInd w:w="-28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292"/>
        <w:gridCol w:w="3416"/>
        <w:gridCol w:w="3513"/>
        <w:gridCol w:w="2296"/>
        <w:gridCol w:w="1399"/>
        <w:gridCol w:w="3192"/>
      </w:tblGrid>
      <w:tr w:rsidR="00E8654C" w:rsidRPr="00657AF5" w14:paraId="5B3BA986" w14:textId="77777777" w:rsidTr="007D780F">
        <w:tc>
          <w:tcPr>
            <w:tcW w:w="1292" w:type="dxa"/>
          </w:tcPr>
          <w:p w14:paraId="7124E514" w14:textId="77777777" w:rsidR="00E8654C" w:rsidRPr="00BE0AE1" w:rsidRDefault="00E8654C" w:rsidP="007D780F">
            <w:pPr>
              <w:ind w:firstLine="0"/>
              <w:jc w:val="center"/>
              <w:rPr>
                <w:rFonts w:ascii="標楷體" w:eastAsia="標楷體" w:hAnsi="標楷體" w:cs="標楷體"/>
                <w:b/>
                <w:color w:val="auto"/>
                <w:sz w:val="24"/>
                <w:szCs w:val="24"/>
              </w:rPr>
            </w:pPr>
            <w:r w:rsidRPr="00BE0AE1">
              <w:rPr>
                <w:rFonts w:ascii="標楷體" w:eastAsia="標楷體" w:hAnsi="標楷體" w:cs="標楷體"/>
                <w:b/>
                <w:color w:val="auto"/>
                <w:sz w:val="24"/>
                <w:szCs w:val="24"/>
              </w:rPr>
              <w:t>教學期程</w:t>
            </w:r>
          </w:p>
        </w:tc>
        <w:tc>
          <w:tcPr>
            <w:tcW w:w="3416" w:type="dxa"/>
          </w:tcPr>
          <w:p w14:paraId="2F751532" w14:textId="77777777" w:rsidR="00E8654C" w:rsidRPr="00BE0AE1" w:rsidRDefault="00E8654C" w:rsidP="007D780F">
            <w:pPr>
              <w:ind w:firstLine="0"/>
              <w:jc w:val="center"/>
              <w:rPr>
                <w:rFonts w:ascii="標楷體" w:eastAsia="標楷體" w:hAnsi="標楷體" w:cs="標楷體"/>
                <w:b/>
                <w:color w:val="auto"/>
                <w:sz w:val="24"/>
                <w:szCs w:val="24"/>
              </w:rPr>
            </w:pPr>
            <w:r w:rsidRPr="00BE0AE1">
              <w:rPr>
                <w:rFonts w:ascii="標楷體" w:eastAsia="標楷體" w:hAnsi="標楷體" w:cs="標楷體" w:hint="eastAsia"/>
                <w:b/>
                <w:color w:val="auto"/>
                <w:sz w:val="24"/>
                <w:szCs w:val="24"/>
              </w:rPr>
              <w:t>校外人士協助之課程大綱</w:t>
            </w:r>
          </w:p>
        </w:tc>
        <w:tc>
          <w:tcPr>
            <w:tcW w:w="3513" w:type="dxa"/>
          </w:tcPr>
          <w:p w14:paraId="39BAEC6A" w14:textId="77777777" w:rsidR="00E8654C" w:rsidRPr="00BE0AE1" w:rsidRDefault="00E8654C" w:rsidP="007D780F">
            <w:pPr>
              <w:spacing w:before="100" w:beforeAutospacing="1"/>
              <w:ind w:firstLine="0"/>
              <w:jc w:val="center"/>
              <w:rPr>
                <w:rFonts w:ascii="標楷體" w:eastAsia="標楷體" w:hAnsi="標楷體" w:cs="標楷體"/>
                <w:b/>
                <w:color w:val="auto"/>
                <w:sz w:val="24"/>
                <w:szCs w:val="24"/>
              </w:rPr>
            </w:pPr>
            <w:r w:rsidRPr="00BE0AE1">
              <w:rPr>
                <w:rFonts w:ascii="標楷體" w:eastAsia="標楷體" w:hAnsi="標楷體" w:cs="標楷體" w:hint="eastAsia"/>
                <w:b/>
                <w:color w:val="auto"/>
                <w:sz w:val="24"/>
                <w:szCs w:val="24"/>
              </w:rPr>
              <w:t>教材形式</w:t>
            </w:r>
          </w:p>
        </w:tc>
        <w:tc>
          <w:tcPr>
            <w:tcW w:w="2296" w:type="dxa"/>
          </w:tcPr>
          <w:p w14:paraId="530C82C3" w14:textId="77777777" w:rsidR="00E8654C" w:rsidRPr="00BE0AE1" w:rsidRDefault="00E8654C" w:rsidP="007D780F">
            <w:pPr>
              <w:spacing w:before="100" w:beforeAutospacing="1"/>
              <w:ind w:firstLine="0"/>
              <w:jc w:val="center"/>
              <w:rPr>
                <w:rFonts w:ascii="標楷體" w:eastAsia="標楷體" w:hAnsi="標楷體" w:cs="標楷體"/>
                <w:b/>
                <w:color w:val="auto"/>
                <w:sz w:val="24"/>
                <w:szCs w:val="24"/>
              </w:rPr>
            </w:pPr>
            <w:r w:rsidRPr="00BE0AE1">
              <w:rPr>
                <w:rFonts w:ascii="標楷體" w:eastAsia="標楷體" w:hAnsi="標楷體" w:cs="標楷體" w:hint="eastAsia"/>
                <w:b/>
                <w:color w:val="auto"/>
                <w:sz w:val="24"/>
                <w:szCs w:val="24"/>
              </w:rPr>
              <w:t>教材內容簡介</w:t>
            </w:r>
          </w:p>
        </w:tc>
        <w:tc>
          <w:tcPr>
            <w:tcW w:w="1399" w:type="dxa"/>
          </w:tcPr>
          <w:p w14:paraId="22014E08" w14:textId="77777777" w:rsidR="00E8654C" w:rsidRPr="00BE0AE1" w:rsidRDefault="00E8654C" w:rsidP="007D780F">
            <w:pPr>
              <w:spacing w:before="100" w:beforeAutospacing="1"/>
              <w:ind w:firstLine="0"/>
              <w:jc w:val="center"/>
              <w:rPr>
                <w:rFonts w:ascii="標楷體" w:eastAsia="標楷體" w:hAnsi="標楷體" w:cs="標楷體"/>
                <w:b/>
                <w:color w:val="auto"/>
                <w:sz w:val="24"/>
                <w:szCs w:val="24"/>
              </w:rPr>
            </w:pPr>
            <w:r w:rsidRPr="00BE0AE1">
              <w:rPr>
                <w:rFonts w:ascii="標楷體" w:eastAsia="標楷體" w:hAnsi="標楷體" w:cs="標楷體" w:hint="eastAsia"/>
                <w:b/>
                <w:color w:val="auto"/>
                <w:sz w:val="24"/>
                <w:szCs w:val="24"/>
              </w:rPr>
              <w:t>預期成效</w:t>
            </w:r>
          </w:p>
        </w:tc>
        <w:tc>
          <w:tcPr>
            <w:tcW w:w="3192" w:type="dxa"/>
          </w:tcPr>
          <w:p w14:paraId="271B3E8F" w14:textId="77777777" w:rsidR="00E8654C" w:rsidRPr="00BE0AE1" w:rsidRDefault="00E8654C" w:rsidP="007D780F">
            <w:pPr>
              <w:spacing w:before="100" w:beforeAutospacing="1"/>
              <w:ind w:firstLine="0"/>
              <w:jc w:val="center"/>
              <w:rPr>
                <w:rFonts w:ascii="標楷體" w:eastAsia="標楷體" w:hAnsi="標楷體" w:cs="標楷體"/>
                <w:b/>
                <w:color w:val="auto"/>
                <w:sz w:val="24"/>
                <w:szCs w:val="24"/>
              </w:rPr>
            </w:pPr>
            <w:r w:rsidRPr="00BE0AE1">
              <w:rPr>
                <w:rFonts w:ascii="標楷體" w:eastAsia="標楷體" w:hAnsi="標楷體" w:cs="標楷體" w:hint="eastAsia"/>
                <w:b/>
                <w:color w:val="auto"/>
                <w:sz w:val="24"/>
                <w:szCs w:val="24"/>
              </w:rPr>
              <w:t>原授課教師角色</w:t>
            </w:r>
          </w:p>
        </w:tc>
      </w:tr>
      <w:tr w:rsidR="00E8654C" w:rsidRPr="00657AF5" w14:paraId="055D29B8" w14:textId="77777777" w:rsidTr="007D780F">
        <w:tc>
          <w:tcPr>
            <w:tcW w:w="1292" w:type="dxa"/>
          </w:tcPr>
          <w:p w14:paraId="1AE34EA7" w14:textId="77777777" w:rsidR="00E8654C" w:rsidRPr="00657AF5" w:rsidRDefault="00E8654C" w:rsidP="007D780F">
            <w:pPr>
              <w:ind w:firstLine="0"/>
              <w:rPr>
                <w:rFonts w:ascii="標楷體" w:eastAsia="標楷體" w:hAnsi="標楷體" w:cs="標楷體"/>
                <w:color w:val="auto"/>
                <w:sz w:val="24"/>
                <w:szCs w:val="24"/>
              </w:rPr>
            </w:pPr>
          </w:p>
        </w:tc>
        <w:tc>
          <w:tcPr>
            <w:tcW w:w="3416" w:type="dxa"/>
          </w:tcPr>
          <w:p w14:paraId="1D4D0F66" w14:textId="77777777" w:rsidR="00E8654C" w:rsidRPr="00657AF5" w:rsidRDefault="00E8654C" w:rsidP="007D780F">
            <w:pPr>
              <w:ind w:firstLine="0"/>
              <w:rPr>
                <w:rFonts w:ascii="標楷體" w:eastAsia="標楷體" w:hAnsi="標楷體" w:cs="標楷體"/>
                <w:color w:val="auto"/>
                <w:sz w:val="24"/>
                <w:szCs w:val="24"/>
              </w:rPr>
            </w:pPr>
          </w:p>
        </w:tc>
        <w:tc>
          <w:tcPr>
            <w:tcW w:w="3513" w:type="dxa"/>
          </w:tcPr>
          <w:p w14:paraId="30546E68" w14:textId="77777777" w:rsidR="00E8654C" w:rsidRDefault="00E8654C" w:rsidP="007D780F">
            <w:pPr>
              <w:pStyle w:val="Web"/>
              <w:rPr>
                <w:rFonts w:ascii="標楷體" w:eastAsia="標楷體" w:hAnsi="標楷體" w:cs="標楷體"/>
              </w:rPr>
            </w:pPr>
            <w:r w:rsidRPr="00657AF5">
              <w:rPr>
                <w:rFonts w:ascii="標楷體" w:eastAsia="標楷體" w:hAnsi="標楷體" w:cs="標楷體"/>
              </w:rPr>
              <w:t>□</w:t>
            </w:r>
            <w:r w:rsidRPr="00657AF5">
              <w:rPr>
                <w:rFonts w:ascii="標楷體" w:eastAsia="標楷體" w:hAnsi="標楷體" w:cs="標楷體" w:hint="eastAsia"/>
              </w:rPr>
              <w:t>簡報</w:t>
            </w:r>
          </w:p>
          <w:p w14:paraId="321C6805" w14:textId="77777777" w:rsidR="00E8654C" w:rsidRDefault="00E8654C" w:rsidP="007D780F">
            <w:pPr>
              <w:pStyle w:val="Web"/>
              <w:rPr>
                <w:rFonts w:ascii="標楷體" w:eastAsia="標楷體" w:hAnsi="標楷體" w:cs="標楷體"/>
              </w:rPr>
            </w:pPr>
            <w:r w:rsidRPr="00657AF5">
              <w:rPr>
                <w:rFonts w:ascii="標楷體" w:eastAsia="標楷體" w:hAnsi="標楷體" w:cs="標楷體"/>
              </w:rPr>
              <w:t>□印刷品</w:t>
            </w:r>
          </w:p>
          <w:p w14:paraId="06CF524D" w14:textId="77777777" w:rsidR="00E8654C" w:rsidRPr="00657AF5" w:rsidRDefault="00E8654C" w:rsidP="007D780F">
            <w:pPr>
              <w:pStyle w:val="Web"/>
              <w:rPr>
                <w:rFonts w:ascii="標楷體" w:eastAsia="標楷體" w:hAnsi="標楷體" w:cs="標楷體"/>
              </w:rPr>
            </w:pPr>
            <w:r w:rsidRPr="00657AF5">
              <w:rPr>
                <w:rFonts w:ascii="標楷體" w:eastAsia="標楷體" w:hAnsi="標楷體" w:cs="標楷體"/>
              </w:rPr>
              <w:t>□影音光碟</w:t>
            </w:r>
          </w:p>
          <w:p w14:paraId="5A94F637" w14:textId="77777777" w:rsidR="00E8654C" w:rsidRPr="00657AF5" w:rsidRDefault="00E8654C" w:rsidP="007D780F">
            <w:pPr>
              <w:pStyle w:val="Web"/>
              <w:rPr>
                <w:rFonts w:ascii="標楷體" w:eastAsia="標楷體" w:hAnsi="標楷體" w:cs="標楷體"/>
              </w:rPr>
            </w:pPr>
            <w:r w:rsidRPr="00657AF5">
              <w:rPr>
                <w:rFonts w:ascii="標楷體" w:eastAsia="標楷體" w:hAnsi="標楷體" w:cs="標楷體"/>
              </w:rPr>
              <w:t>□其他於課程或活動中使用之教學資料，請說明：</w:t>
            </w:r>
            <w:r>
              <w:rPr>
                <w:rFonts w:ascii="標楷體" w:eastAsia="標楷體" w:hAnsi="標楷體" w:cs="標楷體" w:hint="eastAsia"/>
              </w:rPr>
              <w:t>___________________________</w:t>
            </w:r>
          </w:p>
        </w:tc>
        <w:tc>
          <w:tcPr>
            <w:tcW w:w="2296" w:type="dxa"/>
          </w:tcPr>
          <w:p w14:paraId="1FB67632" w14:textId="77777777" w:rsidR="00E8654C" w:rsidRPr="00657AF5" w:rsidRDefault="00E8654C" w:rsidP="007D780F">
            <w:pPr>
              <w:ind w:firstLine="0"/>
              <w:rPr>
                <w:rFonts w:ascii="標楷體" w:eastAsia="標楷體" w:hAnsi="標楷體" w:cs="標楷體"/>
                <w:color w:val="auto"/>
                <w:sz w:val="24"/>
                <w:szCs w:val="24"/>
              </w:rPr>
            </w:pPr>
          </w:p>
        </w:tc>
        <w:tc>
          <w:tcPr>
            <w:tcW w:w="1399" w:type="dxa"/>
          </w:tcPr>
          <w:p w14:paraId="35E12A51" w14:textId="77777777" w:rsidR="00E8654C" w:rsidRPr="00657AF5" w:rsidRDefault="00E8654C" w:rsidP="007D780F">
            <w:pPr>
              <w:ind w:firstLine="0"/>
              <w:rPr>
                <w:rFonts w:ascii="標楷體" w:eastAsia="標楷體" w:hAnsi="標楷體" w:cs="標楷體"/>
                <w:color w:val="auto"/>
                <w:sz w:val="24"/>
                <w:szCs w:val="24"/>
              </w:rPr>
            </w:pPr>
          </w:p>
        </w:tc>
        <w:tc>
          <w:tcPr>
            <w:tcW w:w="3192" w:type="dxa"/>
          </w:tcPr>
          <w:p w14:paraId="1A212A36" w14:textId="77777777" w:rsidR="00E8654C" w:rsidRPr="00657AF5" w:rsidRDefault="00E8654C" w:rsidP="007D780F">
            <w:pPr>
              <w:ind w:firstLine="0"/>
              <w:rPr>
                <w:rFonts w:ascii="標楷體" w:eastAsia="標楷體" w:hAnsi="標楷體" w:cs="標楷體"/>
                <w:color w:val="auto"/>
                <w:sz w:val="24"/>
                <w:szCs w:val="24"/>
              </w:rPr>
            </w:pPr>
          </w:p>
        </w:tc>
      </w:tr>
      <w:tr w:rsidR="00E8654C" w:rsidRPr="00657AF5" w14:paraId="55471AE4" w14:textId="77777777" w:rsidTr="007D780F">
        <w:tc>
          <w:tcPr>
            <w:tcW w:w="1292" w:type="dxa"/>
          </w:tcPr>
          <w:p w14:paraId="621631FD" w14:textId="77777777" w:rsidR="00E8654C" w:rsidRPr="00657AF5" w:rsidRDefault="00E8654C" w:rsidP="007D780F">
            <w:pPr>
              <w:ind w:firstLine="0"/>
              <w:rPr>
                <w:rFonts w:ascii="標楷體" w:eastAsia="標楷體" w:hAnsi="標楷體" w:cs="標楷體"/>
                <w:color w:val="auto"/>
                <w:sz w:val="24"/>
                <w:szCs w:val="24"/>
              </w:rPr>
            </w:pPr>
          </w:p>
        </w:tc>
        <w:tc>
          <w:tcPr>
            <w:tcW w:w="3416" w:type="dxa"/>
          </w:tcPr>
          <w:p w14:paraId="08888EF4" w14:textId="77777777" w:rsidR="00E8654C" w:rsidRPr="00657AF5" w:rsidRDefault="00E8654C" w:rsidP="007D780F">
            <w:pPr>
              <w:ind w:firstLine="0"/>
              <w:rPr>
                <w:rFonts w:ascii="標楷體" w:eastAsia="標楷體" w:hAnsi="標楷體" w:cs="標楷體"/>
                <w:color w:val="auto"/>
                <w:sz w:val="24"/>
                <w:szCs w:val="24"/>
              </w:rPr>
            </w:pPr>
          </w:p>
        </w:tc>
        <w:tc>
          <w:tcPr>
            <w:tcW w:w="3513" w:type="dxa"/>
          </w:tcPr>
          <w:p w14:paraId="79E0EA86" w14:textId="77777777" w:rsidR="00E8654C" w:rsidRPr="00657AF5" w:rsidRDefault="00E8654C" w:rsidP="007D780F">
            <w:pPr>
              <w:ind w:firstLine="0"/>
              <w:rPr>
                <w:rFonts w:ascii="標楷體" w:eastAsia="標楷體" w:hAnsi="標楷體" w:cs="標楷體"/>
                <w:color w:val="auto"/>
                <w:sz w:val="24"/>
                <w:szCs w:val="24"/>
              </w:rPr>
            </w:pPr>
          </w:p>
        </w:tc>
        <w:tc>
          <w:tcPr>
            <w:tcW w:w="2296" w:type="dxa"/>
          </w:tcPr>
          <w:p w14:paraId="4492063F" w14:textId="77777777" w:rsidR="00E8654C" w:rsidRPr="00657AF5" w:rsidRDefault="00E8654C" w:rsidP="007D780F">
            <w:pPr>
              <w:ind w:firstLine="0"/>
              <w:rPr>
                <w:rFonts w:ascii="標楷體" w:eastAsia="標楷體" w:hAnsi="標楷體" w:cs="標楷體"/>
                <w:color w:val="auto"/>
                <w:sz w:val="24"/>
                <w:szCs w:val="24"/>
              </w:rPr>
            </w:pPr>
          </w:p>
        </w:tc>
        <w:tc>
          <w:tcPr>
            <w:tcW w:w="1399" w:type="dxa"/>
          </w:tcPr>
          <w:p w14:paraId="31068A8F" w14:textId="77777777" w:rsidR="00E8654C" w:rsidRPr="00657AF5" w:rsidRDefault="00E8654C" w:rsidP="007D780F">
            <w:pPr>
              <w:ind w:firstLine="0"/>
              <w:rPr>
                <w:rFonts w:ascii="標楷體" w:eastAsia="標楷體" w:hAnsi="標楷體" w:cs="標楷體"/>
                <w:color w:val="auto"/>
                <w:sz w:val="24"/>
                <w:szCs w:val="24"/>
              </w:rPr>
            </w:pPr>
          </w:p>
        </w:tc>
        <w:tc>
          <w:tcPr>
            <w:tcW w:w="3192" w:type="dxa"/>
          </w:tcPr>
          <w:p w14:paraId="62FE6A76" w14:textId="77777777" w:rsidR="00E8654C" w:rsidRPr="00657AF5" w:rsidRDefault="00E8654C" w:rsidP="007D780F">
            <w:pPr>
              <w:ind w:firstLine="0"/>
              <w:rPr>
                <w:rFonts w:ascii="標楷體" w:eastAsia="標楷體" w:hAnsi="標楷體" w:cs="標楷體"/>
                <w:color w:val="auto"/>
                <w:sz w:val="24"/>
                <w:szCs w:val="24"/>
              </w:rPr>
            </w:pPr>
          </w:p>
        </w:tc>
      </w:tr>
      <w:tr w:rsidR="00E8654C" w:rsidRPr="00657AF5" w14:paraId="71CBD0A4" w14:textId="77777777" w:rsidTr="007D780F">
        <w:tc>
          <w:tcPr>
            <w:tcW w:w="1292" w:type="dxa"/>
          </w:tcPr>
          <w:p w14:paraId="23DF777E" w14:textId="77777777" w:rsidR="00E8654C" w:rsidRPr="00657AF5" w:rsidRDefault="00E8654C" w:rsidP="007D780F">
            <w:pPr>
              <w:ind w:firstLine="0"/>
              <w:rPr>
                <w:rFonts w:ascii="標楷體" w:eastAsia="標楷體" w:hAnsi="標楷體" w:cs="標楷體"/>
                <w:color w:val="auto"/>
                <w:sz w:val="24"/>
                <w:szCs w:val="24"/>
              </w:rPr>
            </w:pPr>
          </w:p>
        </w:tc>
        <w:tc>
          <w:tcPr>
            <w:tcW w:w="3416" w:type="dxa"/>
          </w:tcPr>
          <w:p w14:paraId="4EF7EE5F" w14:textId="77777777" w:rsidR="00E8654C" w:rsidRPr="00657AF5" w:rsidRDefault="00E8654C" w:rsidP="007D780F">
            <w:pPr>
              <w:ind w:firstLine="0"/>
              <w:rPr>
                <w:rFonts w:ascii="標楷體" w:eastAsia="標楷體" w:hAnsi="標楷體" w:cs="標楷體"/>
                <w:color w:val="auto"/>
                <w:sz w:val="24"/>
                <w:szCs w:val="24"/>
              </w:rPr>
            </w:pPr>
          </w:p>
        </w:tc>
        <w:tc>
          <w:tcPr>
            <w:tcW w:w="3513" w:type="dxa"/>
          </w:tcPr>
          <w:p w14:paraId="188084F0" w14:textId="77777777" w:rsidR="00E8654C" w:rsidRPr="00657AF5" w:rsidRDefault="00E8654C" w:rsidP="007D780F">
            <w:pPr>
              <w:ind w:firstLine="0"/>
              <w:rPr>
                <w:rFonts w:ascii="標楷體" w:eastAsia="標楷體" w:hAnsi="標楷體" w:cs="標楷體"/>
                <w:color w:val="auto"/>
                <w:sz w:val="24"/>
                <w:szCs w:val="24"/>
              </w:rPr>
            </w:pPr>
          </w:p>
        </w:tc>
        <w:tc>
          <w:tcPr>
            <w:tcW w:w="2296" w:type="dxa"/>
          </w:tcPr>
          <w:p w14:paraId="1578972C" w14:textId="77777777" w:rsidR="00E8654C" w:rsidRPr="00657AF5" w:rsidRDefault="00E8654C" w:rsidP="007D780F">
            <w:pPr>
              <w:ind w:firstLine="0"/>
              <w:rPr>
                <w:rFonts w:ascii="標楷體" w:eastAsia="標楷體" w:hAnsi="標楷體" w:cs="標楷體"/>
                <w:color w:val="auto"/>
                <w:sz w:val="24"/>
                <w:szCs w:val="24"/>
              </w:rPr>
            </w:pPr>
          </w:p>
        </w:tc>
        <w:tc>
          <w:tcPr>
            <w:tcW w:w="1399" w:type="dxa"/>
          </w:tcPr>
          <w:p w14:paraId="4E4C3E5D" w14:textId="77777777" w:rsidR="00E8654C" w:rsidRPr="00657AF5" w:rsidRDefault="00E8654C" w:rsidP="007D780F">
            <w:pPr>
              <w:ind w:firstLine="0"/>
              <w:rPr>
                <w:rFonts w:ascii="標楷體" w:eastAsia="標楷體" w:hAnsi="標楷體" w:cs="標楷體"/>
                <w:color w:val="auto"/>
                <w:sz w:val="24"/>
                <w:szCs w:val="24"/>
              </w:rPr>
            </w:pPr>
          </w:p>
        </w:tc>
        <w:tc>
          <w:tcPr>
            <w:tcW w:w="3192" w:type="dxa"/>
          </w:tcPr>
          <w:p w14:paraId="5E014548" w14:textId="77777777" w:rsidR="00E8654C" w:rsidRPr="00657AF5" w:rsidRDefault="00E8654C" w:rsidP="007D780F">
            <w:pPr>
              <w:ind w:firstLine="0"/>
              <w:rPr>
                <w:rFonts w:ascii="標楷體" w:eastAsia="標楷體" w:hAnsi="標楷體" w:cs="標楷體"/>
                <w:color w:val="auto"/>
                <w:sz w:val="24"/>
                <w:szCs w:val="24"/>
              </w:rPr>
            </w:pPr>
          </w:p>
        </w:tc>
      </w:tr>
    </w:tbl>
    <w:p w14:paraId="33101C97" w14:textId="77777777" w:rsidR="00B5798C" w:rsidRPr="00E8654C" w:rsidRDefault="00E8654C" w:rsidP="00E8654C">
      <w:pPr>
        <w:ind w:left="23" w:firstLine="0"/>
        <w:rPr>
          <w:rFonts w:eastAsia="標楷體"/>
          <w:b/>
          <w:color w:val="FF0000"/>
          <w:sz w:val="24"/>
          <w:szCs w:val="24"/>
        </w:rPr>
      </w:pPr>
      <w:r w:rsidRPr="00E8654C">
        <w:rPr>
          <w:color w:val="FF0000"/>
          <w:sz w:val="24"/>
          <w:szCs w:val="24"/>
        </w:rPr>
        <w:sym w:font="Wingdings" w:char="F0B6"/>
      </w:r>
      <w:r w:rsidRPr="00E8654C">
        <w:rPr>
          <w:rFonts w:eastAsia="標楷體"/>
          <w:b/>
          <w:color w:val="FF0000"/>
          <w:sz w:val="24"/>
          <w:szCs w:val="24"/>
        </w:rPr>
        <w:t>上述欄位皆與校外人士協助教學</w:t>
      </w:r>
      <w:r w:rsidRPr="00E8654C">
        <w:rPr>
          <w:rFonts w:eastAsia="標楷體" w:hint="eastAsia"/>
          <w:b/>
          <w:color w:val="FF0000"/>
          <w:sz w:val="24"/>
          <w:szCs w:val="24"/>
        </w:rPr>
        <w:t>及</w:t>
      </w:r>
      <w:r w:rsidRPr="00E8654C">
        <w:rPr>
          <w:rFonts w:eastAsia="標楷體"/>
          <w:b/>
          <w:color w:val="FF0000"/>
          <w:sz w:val="24"/>
          <w:szCs w:val="24"/>
        </w:rPr>
        <w:t>活動之申請表一致</w:t>
      </w:r>
      <w:r w:rsidRPr="00E8654C">
        <w:rPr>
          <w:rFonts w:eastAsia="標楷體" w:hint="eastAsia"/>
          <w:b/>
          <w:color w:val="FF0000"/>
          <w:sz w:val="24"/>
          <w:szCs w:val="24"/>
        </w:rPr>
        <w:t>。</w:t>
      </w:r>
    </w:p>
    <w:sectPr w:rsidR="00B5798C" w:rsidRPr="00E8654C" w:rsidSect="003054B9">
      <w:footerReference w:type="default" r:id="rId20"/>
      <w:pgSz w:w="16839" w:h="11907" w:orient="landscape" w:code="9"/>
      <w:pgMar w:top="851" w:right="1134" w:bottom="851" w:left="1134" w:header="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12D737" w14:textId="77777777" w:rsidR="006B072B" w:rsidRDefault="006B072B">
      <w:r>
        <w:separator/>
      </w:r>
    </w:p>
  </w:endnote>
  <w:endnote w:type="continuationSeparator" w:id="0">
    <w:p w14:paraId="69F54CDA" w14:textId="77777777" w:rsidR="006B072B" w:rsidRDefault="006B07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Wingdings">
    <w:panose1 w:val="05000000000000000000"/>
    <w:charset w:val="02"/>
    <w:family w:val="auto"/>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夹发砰">
    <w:altName w:val="Arial Unicode MS"/>
    <w:charset w:val="00"/>
    <w:family w:val="auto"/>
    <w:pitch w:val="default"/>
  </w:font>
  <w:font w:name="Calibri">
    <w:panose1 w:val="020F0502020204030204"/>
    <w:charset w:val="00"/>
    <w:family w:val="swiss"/>
    <w:pitch w:val="variable"/>
    <w:sig w:usb0="E4002EFF" w:usb1="C000247B" w:usb2="00000009" w:usb3="00000000" w:csb0="000001FF" w:csb1="00000000"/>
  </w:font>
  <w:font w:name="DFKaiShu-SB-Estd-BF">
    <w:altName w:val="AVGmdBU"/>
    <w:charset w:val="00"/>
    <w:family w:val="auto"/>
    <w:pitch w:val="default"/>
  </w:font>
  <w:font w:name="AVGmdBU">
    <w:charset w:val="00"/>
    <w:family w:val="auto"/>
    <w:pitch w:val="variable"/>
  </w:font>
  <w:font w:name="DFYuanStd-W3">
    <w:panose1 w:val="00000000000000000000"/>
    <w:charset w:val="00"/>
    <w:family w:val="roman"/>
    <w:notTrueType/>
    <w:pitch w:val="default"/>
  </w:font>
  <w:font w:name="DFHeiStd-W7">
    <w:altName w:val="王漢宗中仿宋繁"/>
    <w:panose1 w:val="00000000000000000000"/>
    <w:charset w:val="88"/>
    <w:family w:val="auto"/>
    <w:notTrueType/>
    <w:pitch w:val="default"/>
    <w:sig w:usb0="00000001" w:usb1="08080000" w:usb2="00000010" w:usb3="00000000" w:csb0="00100000" w:csb1="00000000"/>
  </w:font>
  <w:font w:name="HL01">
    <w:altName w:val="Times New Roman"/>
    <w:panose1 w:val="00000000000000000000"/>
    <w:charset w:val="00"/>
    <w:family w:val="roman"/>
    <w:notTrueType/>
    <w:pitch w:val="default"/>
    <w:sig w:usb0="00000003" w:usb1="00000000" w:usb2="00000000" w:usb3="00000000" w:csb0="00000001" w:csb1="00000000"/>
  </w:font>
  <w:font w:name="DFBiaoKaiShuStd-W5">
    <w:altName w:val="王漢宗中仿宋繁"/>
    <w:panose1 w:val="00000000000000000000"/>
    <w:charset w:val="88"/>
    <w:family w:val="auto"/>
    <w:notTrueType/>
    <w:pitch w:val="default"/>
    <w:sig w:usb0="00000001" w:usb1="08080000" w:usb2="00000010" w:usb3="00000000" w:csb0="00100000" w:csb1="00000000"/>
  </w:font>
  <w:font w:name="HL03">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6772356"/>
      <w:docPartObj>
        <w:docPartGallery w:val="Page Numbers (Bottom of Page)"/>
        <w:docPartUnique/>
      </w:docPartObj>
    </w:sdtPr>
    <w:sdtEndPr/>
    <w:sdtContent>
      <w:p w14:paraId="58CF5847" w14:textId="4F34D6CD" w:rsidR="00E06605" w:rsidRDefault="00E06605">
        <w:pPr>
          <w:pStyle w:val="aff5"/>
          <w:jc w:val="center"/>
        </w:pPr>
        <w:r>
          <w:fldChar w:fldCharType="begin"/>
        </w:r>
        <w:r>
          <w:instrText>PAGE   \* MERGEFORMAT</w:instrText>
        </w:r>
        <w:r>
          <w:fldChar w:fldCharType="separate"/>
        </w:r>
        <w:r w:rsidR="00235C89" w:rsidRPr="00235C89">
          <w:rPr>
            <w:noProof/>
            <w:lang w:val="zh-TW"/>
          </w:rPr>
          <w:t>10</w:t>
        </w:r>
        <w:r>
          <w:fldChar w:fldCharType="end"/>
        </w:r>
      </w:p>
    </w:sdtContent>
  </w:sdt>
  <w:p w14:paraId="257A8B70" w14:textId="77777777" w:rsidR="00E06605" w:rsidRDefault="00E06605">
    <w:pPr>
      <w:tabs>
        <w:tab w:val="center" w:pos="4153"/>
        <w:tab w:val="right" w:pos="8306"/>
      </w:tabs>
      <w:spacing w:after="99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CE6836" w14:textId="77777777" w:rsidR="006B072B" w:rsidRDefault="006B072B">
      <w:r>
        <w:separator/>
      </w:r>
    </w:p>
  </w:footnote>
  <w:footnote w:type="continuationSeparator" w:id="0">
    <w:p w14:paraId="7E079553" w14:textId="77777777" w:rsidR="006B072B" w:rsidRDefault="006B072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C4724"/>
    <w:multiLevelType w:val="hybridMultilevel"/>
    <w:tmpl w:val="B296B018"/>
    <w:lvl w:ilvl="0" w:tplc="8210180A">
      <w:start w:val="1"/>
      <w:numFmt w:val="taiwaneseCountingThousand"/>
      <w:lvlText w:val="%1、"/>
      <w:lvlJc w:val="left"/>
      <w:pPr>
        <w:ind w:left="960" w:hanging="48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 w15:restartNumberingAfterBreak="0">
    <w:nsid w:val="04A84EB1"/>
    <w:multiLevelType w:val="hybridMultilevel"/>
    <w:tmpl w:val="E4983F1C"/>
    <w:lvl w:ilvl="0" w:tplc="65CA6476">
      <w:start w:val="1"/>
      <w:numFmt w:val="upperLetter"/>
      <w:lvlText w:val="%1-"/>
      <w:lvlJc w:val="left"/>
      <w:pPr>
        <w:ind w:left="631" w:hanging="360"/>
      </w:pPr>
      <w:rPr>
        <w:rFonts w:hint="default"/>
        <w:color w:val="FF0000"/>
      </w:rPr>
    </w:lvl>
    <w:lvl w:ilvl="1" w:tplc="04090019" w:tentative="1">
      <w:start w:val="1"/>
      <w:numFmt w:val="ideographTraditional"/>
      <w:lvlText w:val="%2、"/>
      <w:lvlJc w:val="left"/>
      <w:pPr>
        <w:ind w:left="1231" w:hanging="480"/>
      </w:pPr>
    </w:lvl>
    <w:lvl w:ilvl="2" w:tplc="0409001B" w:tentative="1">
      <w:start w:val="1"/>
      <w:numFmt w:val="lowerRoman"/>
      <w:lvlText w:val="%3."/>
      <w:lvlJc w:val="right"/>
      <w:pPr>
        <w:ind w:left="1711" w:hanging="480"/>
      </w:pPr>
    </w:lvl>
    <w:lvl w:ilvl="3" w:tplc="0409000F" w:tentative="1">
      <w:start w:val="1"/>
      <w:numFmt w:val="decimal"/>
      <w:lvlText w:val="%4."/>
      <w:lvlJc w:val="left"/>
      <w:pPr>
        <w:ind w:left="2191" w:hanging="480"/>
      </w:pPr>
    </w:lvl>
    <w:lvl w:ilvl="4" w:tplc="04090019" w:tentative="1">
      <w:start w:val="1"/>
      <w:numFmt w:val="ideographTraditional"/>
      <w:lvlText w:val="%5、"/>
      <w:lvlJc w:val="left"/>
      <w:pPr>
        <w:ind w:left="2671" w:hanging="480"/>
      </w:pPr>
    </w:lvl>
    <w:lvl w:ilvl="5" w:tplc="0409001B" w:tentative="1">
      <w:start w:val="1"/>
      <w:numFmt w:val="lowerRoman"/>
      <w:lvlText w:val="%6."/>
      <w:lvlJc w:val="right"/>
      <w:pPr>
        <w:ind w:left="3151" w:hanging="480"/>
      </w:pPr>
    </w:lvl>
    <w:lvl w:ilvl="6" w:tplc="0409000F" w:tentative="1">
      <w:start w:val="1"/>
      <w:numFmt w:val="decimal"/>
      <w:lvlText w:val="%7."/>
      <w:lvlJc w:val="left"/>
      <w:pPr>
        <w:ind w:left="3631" w:hanging="480"/>
      </w:pPr>
    </w:lvl>
    <w:lvl w:ilvl="7" w:tplc="04090019" w:tentative="1">
      <w:start w:val="1"/>
      <w:numFmt w:val="ideographTraditional"/>
      <w:lvlText w:val="%8、"/>
      <w:lvlJc w:val="left"/>
      <w:pPr>
        <w:ind w:left="4111" w:hanging="480"/>
      </w:pPr>
    </w:lvl>
    <w:lvl w:ilvl="8" w:tplc="0409001B" w:tentative="1">
      <w:start w:val="1"/>
      <w:numFmt w:val="lowerRoman"/>
      <w:lvlText w:val="%9."/>
      <w:lvlJc w:val="right"/>
      <w:pPr>
        <w:ind w:left="4591" w:hanging="480"/>
      </w:pPr>
    </w:lvl>
  </w:abstractNum>
  <w:abstractNum w:abstractNumId="2" w15:restartNumberingAfterBreak="0">
    <w:nsid w:val="069C3A2B"/>
    <w:multiLevelType w:val="multilevel"/>
    <w:tmpl w:val="830CE49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 w15:restartNumberingAfterBreak="0">
    <w:nsid w:val="082073AC"/>
    <w:multiLevelType w:val="multilevel"/>
    <w:tmpl w:val="AF303260"/>
    <w:lvl w:ilvl="0">
      <w:start w:val="1"/>
      <w:numFmt w:val="ideographLegalTraditional"/>
      <w:suff w:val="nothing"/>
      <w:lvlText w:val="%1、"/>
      <w:lvlJc w:val="left"/>
      <w:pPr>
        <w:ind w:left="425" w:hanging="425"/>
      </w:pPr>
      <w:rPr>
        <w:rFonts w:hint="eastAsia"/>
        <w:lang w:val="en-US"/>
      </w:rPr>
    </w:lvl>
    <w:lvl w:ilvl="1">
      <w:start w:val="1"/>
      <w:numFmt w:val="taiwaneseCountingThousand"/>
      <w:suff w:val="nothing"/>
      <w:lvlText w:val="%2、"/>
      <w:lvlJc w:val="left"/>
      <w:pPr>
        <w:ind w:left="1560" w:hanging="567"/>
      </w:pPr>
      <w:rPr>
        <w:rFonts w:hint="eastAsia"/>
      </w:rPr>
    </w:lvl>
    <w:lvl w:ilvl="2">
      <w:start w:val="1"/>
      <w:numFmt w:val="decimalFullWidth"/>
      <w:suff w:val="nothing"/>
      <w:lvlText w:val="%3、"/>
      <w:lvlJc w:val="left"/>
      <w:pPr>
        <w:ind w:left="1418" w:hanging="567"/>
      </w:pPr>
      <w:rPr>
        <w:rFonts w:hint="eastAsia"/>
      </w:rPr>
    </w:lvl>
    <w:lvl w:ilvl="3">
      <w:start w:val="1"/>
      <w:numFmt w:val="taiwaneseCountingThousand"/>
      <w:suff w:val="nothing"/>
      <w:lvlText w:val="%4、"/>
      <w:lvlJc w:val="left"/>
      <w:pPr>
        <w:ind w:left="1984" w:hanging="708"/>
      </w:pPr>
      <w:rPr>
        <w:rFonts w:hint="eastAsia"/>
        <w:lang w:val="en-US"/>
      </w:rPr>
    </w:lvl>
    <w:lvl w:ilvl="4">
      <w:start w:val="1"/>
      <w:numFmt w:val="decimal"/>
      <w:lvlText w:val="%5."/>
      <w:lvlJc w:val="left"/>
      <w:pPr>
        <w:tabs>
          <w:tab w:val="num" w:pos="2551"/>
        </w:tabs>
        <w:ind w:left="2551" w:hanging="850"/>
      </w:pPr>
      <w:rPr>
        <w:rFonts w:hint="eastAsia"/>
      </w:rPr>
    </w:lvl>
    <w:lvl w:ilvl="5">
      <w:start w:val="1"/>
      <w:numFmt w:val="decimal"/>
      <w:lvlText w:val="%6)"/>
      <w:lvlJc w:val="left"/>
      <w:pPr>
        <w:tabs>
          <w:tab w:val="num" w:pos="3260"/>
        </w:tabs>
        <w:ind w:left="3260" w:hanging="1134"/>
      </w:pPr>
      <w:rPr>
        <w:rFonts w:hint="eastAsia"/>
      </w:rPr>
    </w:lvl>
    <w:lvl w:ilvl="6">
      <w:start w:val="1"/>
      <w:numFmt w:val="decimal"/>
      <w:lvlText w:val="(%7)"/>
      <w:lvlJc w:val="left"/>
      <w:pPr>
        <w:tabs>
          <w:tab w:val="num" w:pos="3827"/>
        </w:tabs>
        <w:ind w:left="3827" w:hanging="1276"/>
      </w:pPr>
      <w:rPr>
        <w:rFonts w:hint="eastAsia"/>
      </w:rPr>
    </w:lvl>
    <w:lvl w:ilvl="7">
      <w:start w:val="1"/>
      <w:numFmt w:val="lowerLetter"/>
      <w:lvlText w:val="%8."/>
      <w:lvlJc w:val="left"/>
      <w:pPr>
        <w:tabs>
          <w:tab w:val="num" w:pos="4394"/>
        </w:tabs>
        <w:ind w:left="4394" w:hanging="1418"/>
      </w:pPr>
      <w:rPr>
        <w:rFonts w:hint="eastAsia"/>
      </w:rPr>
    </w:lvl>
    <w:lvl w:ilvl="8">
      <w:start w:val="1"/>
      <w:numFmt w:val="lowerLetter"/>
      <w:lvlText w:val="%9)"/>
      <w:lvlJc w:val="left"/>
      <w:pPr>
        <w:tabs>
          <w:tab w:val="num" w:pos="5102"/>
        </w:tabs>
        <w:ind w:left="5102" w:hanging="1700"/>
      </w:pPr>
      <w:rPr>
        <w:rFonts w:hint="eastAsia"/>
      </w:rPr>
    </w:lvl>
  </w:abstractNum>
  <w:abstractNum w:abstractNumId="4" w15:restartNumberingAfterBreak="0">
    <w:nsid w:val="0AAF03F8"/>
    <w:multiLevelType w:val="multilevel"/>
    <w:tmpl w:val="BD5ABB9A"/>
    <w:lvl w:ilvl="0">
      <w:start w:val="1"/>
      <w:numFmt w:val="decimal"/>
      <w:lvlText w:val="%1、"/>
      <w:lvlJc w:val="left"/>
      <w:pPr>
        <w:ind w:left="425" w:hanging="425"/>
      </w:pPr>
    </w:lvl>
    <w:lvl w:ilvl="1">
      <w:start w:val="1"/>
      <w:numFmt w:val="decimal"/>
      <w:lvlText w:val="%2、"/>
      <w:lvlJc w:val="left"/>
      <w:pPr>
        <w:ind w:left="992" w:hanging="567"/>
      </w:pPr>
    </w:lvl>
    <w:lvl w:ilvl="2">
      <w:start w:val="1"/>
      <w:numFmt w:val="decimal"/>
      <w:lvlText w:val="%3、"/>
      <w:lvlJc w:val="left"/>
      <w:pPr>
        <w:ind w:left="1418" w:hanging="566"/>
      </w:pPr>
    </w:lvl>
    <w:lvl w:ilvl="3">
      <w:start w:val="1"/>
      <w:numFmt w:val="decimal"/>
      <w:lvlText w:val="%4、"/>
      <w:lvlJc w:val="left"/>
      <w:pPr>
        <w:ind w:left="1984" w:hanging="708"/>
      </w:pPr>
    </w:lvl>
    <w:lvl w:ilvl="4">
      <w:start w:val="1"/>
      <w:numFmt w:val="decimal"/>
      <w:lvlText w:val="%5."/>
      <w:lvlJc w:val="left"/>
      <w:pPr>
        <w:ind w:left="2551" w:hanging="850"/>
      </w:pPr>
    </w:lvl>
    <w:lvl w:ilvl="5">
      <w:start w:val="1"/>
      <w:numFmt w:val="decimal"/>
      <w:lvlText w:val="%6)"/>
      <w:lvlJc w:val="left"/>
      <w:pPr>
        <w:ind w:left="3260" w:hanging="1134"/>
      </w:pPr>
    </w:lvl>
    <w:lvl w:ilvl="6">
      <w:start w:val="1"/>
      <w:numFmt w:val="decimal"/>
      <w:lvlText w:val="(%7)"/>
      <w:lvlJc w:val="left"/>
      <w:pPr>
        <w:ind w:left="3827" w:hanging="1276"/>
      </w:pPr>
    </w:lvl>
    <w:lvl w:ilvl="7">
      <w:start w:val="1"/>
      <w:numFmt w:val="lowerLetter"/>
      <w:lvlText w:val="%8."/>
      <w:lvlJc w:val="left"/>
      <w:pPr>
        <w:ind w:left="4394" w:hanging="1418"/>
      </w:pPr>
    </w:lvl>
    <w:lvl w:ilvl="8">
      <w:start w:val="1"/>
      <w:numFmt w:val="lowerLetter"/>
      <w:lvlText w:val="%9)"/>
      <w:lvlJc w:val="left"/>
      <w:pPr>
        <w:ind w:left="5102" w:hanging="1700"/>
      </w:pPr>
    </w:lvl>
  </w:abstractNum>
  <w:abstractNum w:abstractNumId="5" w15:restartNumberingAfterBreak="0">
    <w:nsid w:val="0B0437A7"/>
    <w:multiLevelType w:val="multilevel"/>
    <w:tmpl w:val="43E87C4C"/>
    <w:lvl w:ilvl="0">
      <w:start w:val="1"/>
      <w:numFmt w:val="decimal"/>
      <w:lvlText w:val="%1、"/>
      <w:lvlJc w:val="left"/>
      <w:pPr>
        <w:ind w:left="1135" w:firstLine="0"/>
      </w:pPr>
      <w:rPr>
        <w:vertAlign w:val="baseline"/>
      </w:rPr>
    </w:lvl>
    <w:lvl w:ilvl="1">
      <w:start w:val="1"/>
      <w:numFmt w:val="decimal"/>
      <w:lvlText w:val="%2、"/>
      <w:lvlJc w:val="left"/>
      <w:pPr>
        <w:ind w:left="992" w:firstLine="425"/>
      </w:pPr>
      <w:rPr>
        <w:color w:val="000000"/>
        <w:vertAlign w:val="baseline"/>
      </w:rPr>
    </w:lvl>
    <w:lvl w:ilvl="2">
      <w:start w:val="1"/>
      <w:numFmt w:val="decimal"/>
      <w:lvlText w:val="%3、"/>
      <w:lvlJc w:val="left"/>
      <w:pPr>
        <w:ind w:left="1418" w:firstLine="851"/>
      </w:pPr>
      <w:rPr>
        <w:vertAlign w:val="baseline"/>
      </w:rPr>
    </w:lvl>
    <w:lvl w:ilvl="3">
      <w:start w:val="1"/>
      <w:numFmt w:val="decimal"/>
      <w:lvlText w:val="%4、"/>
      <w:lvlJc w:val="left"/>
      <w:pPr>
        <w:ind w:left="1984" w:firstLine="1276"/>
      </w:pPr>
      <w:rPr>
        <w:vertAlign w:val="baseline"/>
      </w:rPr>
    </w:lvl>
    <w:lvl w:ilvl="4">
      <w:start w:val="1"/>
      <w:numFmt w:val="decimal"/>
      <w:lvlText w:val="%5."/>
      <w:lvlJc w:val="left"/>
      <w:pPr>
        <w:ind w:left="2551" w:firstLine="1701"/>
      </w:pPr>
      <w:rPr>
        <w:vertAlign w:val="baseline"/>
      </w:rPr>
    </w:lvl>
    <w:lvl w:ilvl="5">
      <w:start w:val="1"/>
      <w:numFmt w:val="decimal"/>
      <w:lvlText w:val="%6)"/>
      <w:lvlJc w:val="left"/>
      <w:pPr>
        <w:ind w:left="3260" w:firstLine="2126"/>
      </w:pPr>
      <w:rPr>
        <w:vertAlign w:val="baseline"/>
      </w:rPr>
    </w:lvl>
    <w:lvl w:ilvl="6">
      <w:start w:val="1"/>
      <w:numFmt w:val="decimal"/>
      <w:lvlText w:val="(%7)"/>
      <w:lvlJc w:val="left"/>
      <w:pPr>
        <w:ind w:left="3827" w:firstLine="2551"/>
      </w:pPr>
      <w:rPr>
        <w:vertAlign w:val="baseline"/>
      </w:rPr>
    </w:lvl>
    <w:lvl w:ilvl="7">
      <w:start w:val="1"/>
      <w:numFmt w:val="lowerLetter"/>
      <w:lvlText w:val="%8."/>
      <w:lvlJc w:val="left"/>
      <w:pPr>
        <w:ind w:left="4394" w:firstLine="2975"/>
      </w:pPr>
      <w:rPr>
        <w:vertAlign w:val="baseline"/>
      </w:rPr>
    </w:lvl>
    <w:lvl w:ilvl="8">
      <w:start w:val="1"/>
      <w:numFmt w:val="lowerLetter"/>
      <w:lvlText w:val="%9)"/>
      <w:lvlJc w:val="left"/>
      <w:pPr>
        <w:ind w:left="5102" w:firstLine="3402"/>
      </w:pPr>
      <w:rPr>
        <w:vertAlign w:val="baseline"/>
      </w:rPr>
    </w:lvl>
  </w:abstractNum>
  <w:abstractNum w:abstractNumId="6" w15:restartNumberingAfterBreak="0">
    <w:nsid w:val="0C141940"/>
    <w:multiLevelType w:val="multilevel"/>
    <w:tmpl w:val="C95C44F4"/>
    <w:lvl w:ilvl="0">
      <w:start w:val="1"/>
      <w:numFmt w:val="ideographLegalTraditional"/>
      <w:suff w:val="nothing"/>
      <w:lvlText w:val="%1、"/>
      <w:lvlJc w:val="left"/>
      <w:pPr>
        <w:ind w:left="425" w:hanging="425"/>
      </w:pPr>
      <w:rPr>
        <w:rFonts w:hint="eastAsia"/>
        <w:lang w:val="en-US"/>
      </w:rPr>
    </w:lvl>
    <w:lvl w:ilvl="1">
      <w:start w:val="1"/>
      <w:numFmt w:val="taiwaneseCountingThousand"/>
      <w:lvlText w:val="%2、"/>
      <w:lvlJc w:val="left"/>
      <w:pPr>
        <w:ind w:left="1560" w:hanging="567"/>
      </w:pPr>
      <w:rPr>
        <w:rFonts w:hint="eastAsia"/>
      </w:rPr>
    </w:lvl>
    <w:lvl w:ilvl="2">
      <w:start w:val="1"/>
      <w:numFmt w:val="decimalFullWidth"/>
      <w:suff w:val="nothing"/>
      <w:lvlText w:val="%3、"/>
      <w:lvlJc w:val="left"/>
      <w:pPr>
        <w:ind w:left="1418" w:hanging="567"/>
      </w:pPr>
      <w:rPr>
        <w:rFonts w:hint="eastAsia"/>
      </w:rPr>
    </w:lvl>
    <w:lvl w:ilvl="3">
      <w:start w:val="1"/>
      <w:numFmt w:val="taiwaneseCountingThousand"/>
      <w:suff w:val="nothing"/>
      <w:lvlText w:val="%4、"/>
      <w:lvlJc w:val="left"/>
      <w:pPr>
        <w:ind w:left="1984" w:hanging="708"/>
      </w:pPr>
      <w:rPr>
        <w:rFonts w:hint="eastAsia"/>
        <w:lang w:val="en-US"/>
      </w:rPr>
    </w:lvl>
    <w:lvl w:ilvl="4">
      <w:start w:val="1"/>
      <w:numFmt w:val="decimal"/>
      <w:lvlText w:val="%5."/>
      <w:lvlJc w:val="left"/>
      <w:pPr>
        <w:tabs>
          <w:tab w:val="num" w:pos="2551"/>
        </w:tabs>
        <w:ind w:left="2551" w:hanging="850"/>
      </w:pPr>
      <w:rPr>
        <w:rFonts w:hint="eastAsia"/>
      </w:rPr>
    </w:lvl>
    <w:lvl w:ilvl="5">
      <w:start w:val="1"/>
      <w:numFmt w:val="decimal"/>
      <w:lvlText w:val="%6)"/>
      <w:lvlJc w:val="left"/>
      <w:pPr>
        <w:tabs>
          <w:tab w:val="num" w:pos="3260"/>
        </w:tabs>
        <w:ind w:left="3260" w:hanging="1134"/>
      </w:pPr>
      <w:rPr>
        <w:rFonts w:hint="eastAsia"/>
      </w:rPr>
    </w:lvl>
    <w:lvl w:ilvl="6">
      <w:start w:val="1"/>
      <w:numFmt w:val="decimal"/>
      <w:lvlText w:val="(%7)"/>
      <w:lvlJc w:val="left"/>
      <w:pPr>
        <w:tabs>
          <w:tab w:val="num" w:pos="3827"/>
        </w:tabs>
        <w:ind w:left="3827" w:hanging="1276"/>
      </w:pPr>
      <w:rPr>
        <w:rFonts w:hint="eastAsia"/>
      </w:rPr>
    </w:lvl>
    <w:lvl w:ilvl="7">
      <w:start w:val="1"/>
      <w:numFmt w:val="lowerLetter"/>
      <w:lvlText w:val="%8."/>
      <w:lvlJc w:val="left"/>
      <w:pPr>
        <w:tabs>
          <w:tab w:val="num" w:pos="4394"/>
        </w:tabs>
        <w:ind w:left="4394" w:hanging="1418"/>
      </w:pPr>
      <w:rPr>
        <w:rFonts w:hint="eastAsia"/>
      </w:rPr>
    </w:lvl>
    <w:lvl w:ilvl="8">
      <w:start w:val="1"/>
      <w:numFmt w:val="lowerLetter"/>
      <w:lvlText w:val="%9)"/>
      <w:lvlJc w:val="left"/>
      <w:pPr>
        <w:tabs>
          <w:tab w:val="num" w:pos="5102"/>
        </w:tabs>
        <w:ind w:left="5102" w:hanging="1700"/>
      </w:pPr>
      <w:rPr>
        <w:rFonts w:hint="eastAsia"/>
      </w:rPr>
    </w:lvl>
  </w:abstractNum>
  <w:abstractNum w:abstractNumId="7" w15:restartNumberingAfterBreak="0">
    <w:nsid w:val="0EE05BA0"/>
    <w:multiLevelType w:val="hybridMultilevel"/>
    <w:tmpl w:val="CB5AD9E4"/>
    <w:lvl w:ilvl="0" w:tplc="06B466B0">
      <w:numFmt w:val="bullet"/>
      <w:lvlText w:val="■"/>
      <w:lvlJc w:val="left"/>
      <w:pPr>
        <w:ind w:left="360" w:hanging="360"/>
      </w:pPr>
      <w:rPr>
        <w:rFonts w:ascii="新細明體" w:eastAsia="新細明體" w:hAnsi="新細明體" w:cs="Times New Roman" w:hint="eastAsia"/>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8" w15:restartNumberingAfterBreak="0">
    <w:nsid w:val="106814B0"/>
    <w:multiLevelType w:val="hybridMultilevel"/>
    <w:tmpl w:val="8ECE104A"/>
    <w:lvl w:ilvl="0" w:tplc="E0744E4E">
      <w:start w:val="7"/>
      <w:numFmt w:val="bullet"/>
      <w:lvlText w:val="□"/>
      <w:lvlJc w:val="left"/>
      <w:pPr>
        <w:ind w:left="360" w:hanging="360"/>
      </w:pPr>
      <w:rPr>
        <w:rFonts w:ascii="標楷體" w:eastAsia="標楷體" w:hAnsi="標楷體" w:cs="Times New Roman" w:hint="eastAsia"/>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9" w15:restartNumberingAfterBreak="0">
    <w:nsid w:val="12307321"/>
    <w:multiLevelType w:val="multilevel"/>
    <w:tmpl w:val="0778EA48"/>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0" w15:restartNumberingAfterBreak="0">
    <w:nsid w:val="1548227C"/>
    <w:multiLevelType w:val="multilevel"/>
    <w:tmpl w:val="43E87C4C"/>
    <w:lvl w:ilvl="0">
      <w:start w:val="1"/>
      <w:numFmt w:val="decimal"/>
      <w:lvlText w:val="%1、"/>
      <w:lvlJc w:val="left"/>
      <w:pPr>
        <w:ind w:left="1135" w:firstLine="0"/>
      </w:pPr>
      <w:rPr>
        <w:vertAlign w:val="baseline"/>
      </w:rPr>
    </w:lvl>
    <w:lvl w:ilvl="1">
      <w:start w:val="1"/>
      <w:numFmt w:val="decimal"/>
      <w:lvlText w:val="%2、"/>
      <w:lvlJc w:val="left"/>
      <w:pPr>
        <w:ind w:left="992" w:firstLine="425"/>
      </w:pPr>
      <w:rPr>
        <w:color w:val="000000"/>
        <w:vertAlign w:val="baseline"/>
      </w:rPr>
    </w:lvl>
    <w:lvl w:ilvl="2">
      <w:start w:val="1"/>
      <w:numFmt w:val="decimal"/>
      <w:lvlText w:val="%3、"/>
      <w:lvlJc w:val="left"/>
      <w:pPr>
        <w:ind w:left="1418" w:firstLine="851"/>
      </w:pPr>
      <w:rPr>
        <w:vertAlign w:val="baseline"/>
      </w:rPr>
    </w:lvl>
    <w:lvl w:ilvl="3">
      <w:start w:val="1"/>
      <w:numFmt w:val="decimal"/>
      <w:lvlText w:val="%4、"/>
      <w:lvlJc w:val="left"/>
      <w:pPr>
        <w:ind w:left="1984" w:firstLine="1276"/>
      </w:pPr>
      <w:rPr>
        <w:vertAlign w:val="baseline"/>
      </w:rPr>
    </w:lvl>
    <w:lvl w:ilvl="4">
      <w:start w:val="1"/>
      <w:numFmt w:val="decimal"/>
      <w:lvlText w:val="%5."/>
      <w:lvlJc w:val="left"/>
      <w:pPr>
        <w:ind w:left="2551" w:firstLine="1701"/>
      </w:pPr>
      <w:rPr>
        <w:vertAlign w:val="baseline"/>
      </w:rPr>
    </w:lvl>
    <w:lvl w:ilvl="5">
      <w:start w:val="1"/>
      <w:numFmt w:val="decimal"/>
      <w:lvlText w:val="%6)"/>
      <w:lvlJc w:val="left"/>
      <w:pPr>
        <w:ind w:left="3260" w:firstLine="2126"/>
      </w:pPr>
      <w:rPr>
        <w:vertAlign w:val="baseline"/>
      </w:rPr>
    </w:lvl>
    <w:lvl w:ilvl="6">
      <w:start w:val="1"/>
      <w:numFmt w:val="decimal"/>
      <w:lvlText w:val="(%7)"/>
      <w:lvlJc w:val="left"/>
      <w:pPr>
        <w:ind w:left="3827" w:firstLine="2551"/>
      </w:pPr>
      <w:rPr>
        <w:vertAlign w:val="baseline"/>
      </w:rPr>
    </w:lvl>
    <w:lvl w:ilvl="7">
      <w:start w:val="1"/>
      <w:numFmt w:val="lowerLetter"/>
      <w:lvlText w:val="%8."/>
      <w:lvlJc w:val="left"/>
      <w:pPr>
        <w:ind w:left="4394" w:firstLine="2975"/>
      </w:pPr>
      <w:rPr>
        <w:vertAlign w:val="baseline"/>
      </w:rPr>
    </w:lvl>
    <w:lvl w:ilvl="8">
      <w:start w:val="1"/>
      <w:numFmt w:val="lowerLetter"/>
      <w:lvlText w:val="%9)"/>
      <w:lvlJc w:val="left"/>
      <w:pPr>
        <w:ind w:left="5102" w:firstLine="3402"/>
      </w:pPr>
      <w:rPr>
        <w:vertAlign w:val="baseline"/>
      </w:rPr>
    </w:lvl>
  </w:abstractNum>
  <w:abstractNum w:abstractNumId="11" w15:restartNumberingAfterBreak="0">
    <w:nsid w:val="181C2EE3"/>
    <w:multiLevelType w:val="multilevel"/>
    <w:tmpl w:val="E80C9908"/>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2" w15:restartNumberingAfterBreak="0">
    <w:nsid w:val="194F2539"/>
    <w:multiLevelType w:val="hybridMultilevel"/>
    <w:tmpl w:val="2E722836"/>
    <w:lvl w:ilvl="0" w:tplc="2C6C9F4A">
      <w:start w:val="1"/>
      <w:numFmt w:val="decimal"/>
      <w:lvlText w:val="%1."/>
      <w:lvlJc w:val="left"/>
      <w:pPr>
        <w:tabs>
          <w:tab w:val="num" w:pos="1380"/>
        </w:tabs>
        <w:ind w:left="1380" w:hanging="480"/>
      </w:pPr>
      <w:rPr>
        <w:color w:val="auto"/>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3" w15:restartNumberingAfterBreak="0">
    <w:nsid w:val="1A2F4162"/>
    <w:multiLevelType w:val="multilevel"/>
    <w:tmpl w:val="065683BE"/>
    <w:lvl w:ilvl="0">
      <w:start w:val="1"/>
      <w:numFmt w:val="decimal"/>
      <w:lvlText w:val="%1."/>
      <w:lvlJc w:val="left"/>
      <w:pPr>
        <w:ind w:left="360" w:hanging="360"/>
      </w:pPr>
      <w:rPr>
        <w:color w:val="000000"/>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4" w15:restartNumberingAfterBreak="0">
    <w:nsid w:val="1B5951F0"/>
    <w:multiLevelType w:val="hybridMultilevel"/>
    <w:tmpl w:val="C49874A8"/>
    <w:lvl w:ilvl="0" w:tplc="C6CCFF3E">
      <w:start w:val="1"/>
      <w:numFmt w:val="decimal"/>
      <w:lvlText w:val="%1."/>
      <w:lvlJc w:val="left"/>
      <w:pPr>
        <w:ind w:left="360" w:hanging="360"/>
      </w:pPr>
      <w:rPr>
        <w:rFonts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29357FD9"/>
    <w:multiLevelType w:val="hybridMultilevel"/>
    <w:tmpl w:val="A8344AFE"/>
    <w:lvl w:ilvl="0" w:tplc="229ADCD6">
      <w:start w:val="2"/>
      <w:numFmt w:val="ideographLegalTraditional"/>
      <w:lvlText w:val="%1、"/>
      <w:lvlJc w:val="left"/>
      <w:pPr>
        <w:ind w:left="480" w:hanging="480"/>
      </w:pPr>
      <w:rPr>
        <w:rFonts w:ascii="標楷體" w:eastAsia="標楷體" w:hAnsi="標楷體" w:cs="標楷體" w:hint="default"/>
        <w:sz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29CC21B0"/>
    <w:multiLevelType w:val="hybridMultilevel"/>
    <w:tmpl w:val="10BEB278"/>
    <w:lvl w:ilvl="0" w:tplc="D94A7B58">
      <w:start w:val="1"/>
      <w:numFmt w:val="taiwaneseCountingThousand"/>
      <w:lvlText w:val="%1、"/>
      <w:lvlJc w:val="left"/>
      <w:pPr>
        <w:ind w:left="526" w:hanging="480"/>
      </w:pPr>
      <w:rPr>
        <w:rFonts w:hint="default"/>
        <w:color w:val="000000"/>
      </w:rPr>
    </w:lvl>
    <w:lvl w:ilvl="1" w:tplc="04090019" w:tentative="1">
      <w:start w:val="1"/>
      <w:numFmt w:val="ideographTraditional"/>
      <w:lvlText w:val="%2、"/>
      <w:lvlJc w:val="left"/>
      <w:pPr>
        <w:ind w:left="983" w:hanging="480"/>
      </w:pPr>
    </w:lvl>
    <w:lvl w:ilvl="2" w:tplc="0409001B" w:tentative="1">
      <w:start w:val="1"/>
      <w:numFmt w:val="lowerRoman"/>
      <w:lvlText w:val="%3."/>
      <w:lvlJc w:val="right"/>
      <w:pPr>
        <w:ind w:left="1463" w:hanging="480"/>
      </w:pPr>
    </w:lvl>
    <w:lvl w:ilvl="3" w:tplc="0409000F" w:tentative="1">
      <w:start w:val="1"/>
      <w:numFmt w:val="decimal"/>
      <w:lvlText w:val="%4."/>
      <w:lvlJc w:val="left"/>
      <w:pPr>
        <w:ind w:left="1943" w:hanging="480"/>
      </w:pPr>
    </w:lvl>
    <w:lvl w:ilvl="4" w:tplc="04090019" w:tentative="1">
      <w:start w:val="1"/>
      <w:numFmt w:val="ideographTraditional"/>
      <w:lvlText w:val="%5、"/>
      <w:lvlJc w:val="left"/>
      <w:pPr>
        <w:ind w:left="2423" w:hanging="480"/>
      </w:pPr>
    </w:lvl>
    <w:lvl w:ilvl="5" w:tplc="0409001B" w:tentative="1">
      <w:start w:val="1"/>
      <w:numFmt w:val="lowerRoman"/>
      <w:lvlText w:val="%6."/>
      <w:lvlJc w:val="right"/>
      <w:pPr>
        <w:ind w:left="2903" w:hanging="480"/>
      </w:pPr>
    </w:lvl>
    <w:lvl w:ilvl="6" w:tplc="0409000F" w:tentative="1">
      <w:start w:val="1"/>
      <w:numFmt w:val="decimal"/>
      <w:lvlText w:val="%7."/>
      <w:lvlJc w:val="left"/>
      <w:pPr>
        <w:ind w:left="3383" w:hanging="480"/>
      </w:pPr>
    </w:lvl>
    <w:lvl w:ilvl="7" w:tplc="04090019" w:tentative="1">
      <w:start w:val="1"/>
      <w:numFmt w:val="ideographTraditional"/>
      <w:lvlText w:val="%8、"/>
      <w:lvlJc w:val="left"/>
      <w:pPr>
        <w:ind w:left="3863" w:hanging="480"/>
      </w:pPr>
    </w:lvl>
    <w:lvl w:ilvl="8" w:tplc="0409001B" w:tentative="1">
      <w:start w:val="1"/>
      <w:numFmt w:val="lowerRoman"/>
      <w:lvlText w:val="%9."/>
      <w:lvlJc w:val="right"/>
      <w:pPr>
        <w:ind w:left="4343" w:hanging="480"/>
      </w:pPr>
    </w:lvl>
  </w:abstractNum>
  <w:abstractNum w:abstractNumId="17" w15:restartNumberingAfterBreak="0">
    <w:nsid w:val="2A912832"/>
    <w:multiLevelType w:val="hybridMultilevel"/>
    <w:tmpl w:val="833C3712"/>
    <w:lvl w:ilvl="0" w:tplc="7A9E5B7C">
      <w:start w:val="1"/>
      <w:numFmt w:val="taiwaneseCountingThousand"/>
      <w:lvlText w:val="%1、"/>
      <w:lvlJc w:val="left"/>
      <w:pPr>
        <w:ind w:left="503" w:hanging="480"/>
      </w:pPr>
      <w:rPr>
        <w:color w:val="000000" w:themeColor="text1"/>
      </w:rPr>
    </w:lvl>
    <w:lvl w:ilvl="1" w:tplc="04090019" w:tentative="1">
      <w:start w:val="1"/>
      <w:numFmt w:val="ideographTraditional"/>
      <w:lvlText w:val="%2、"/>
      <w:lvlJc w:val="left"/>
      <w:pPr>
        <w:ind w:left="983" w:hanging="480"/>
      </w:pPr>
    </w:lvl>
    <w:lvl w:ilvl="2" w:tplc="0409001B" w:tentative="1">
      <w:start w:val="1"/>
      <w:numFmt w:val="lowerRoman"/>
      <w:lvlText w:val="%3."/>
      <w:lvlJc w:val="right"/>
      <w:pPr>
        <w:ind w:left="1463" w:hanging="480"/>
      </w:pPr>
    </w:lvl>
    <w:lvl w:ilvl="3" w:tplc="0409000F" w:tentative="1">
      <w:start w:val="1"/>
      <w:numFmt w:val="decimal"/>
      <w:lvlText w:val="%4."/>
      <w:lvlJc w:val="left"/>
      <w:pPr>
        <w:ind w:left="1943" w:hanging="480"/>
      </w:pPr>
    </w:lvl>
    <w:lvl w:ilvl="4" w:tplc="04090019" w:tentative="1">
      <w:start w:val="1"/>
      <w:numFmt w:val="ideographTraditional"/>
      <w:lvlText w:val="%5、"/>
      <w:lvlJc w:val="left"/>
      <w:pPr>
        <w:ind w:left="2423" w:hanging="480"/>
      </w:pPr>
    </w:lvl>
    <w:lvl w:ilvl="5" w:tplc="0409001B" w:tentative="1">
      <w:start w:val="1"/>
      <w:numFmt w:val="lowerRoman"/>
      <w:lvlText w:val="%6."/>
      <w:lvlJc w:val="right"/>
      <w:pPr>
        <w:ind w:left="2903" w:hanging="480"/>
      </w:pPr>
    </w:lvl>
    <w:lvl w:ilvl="6" w:tplc="0409000F" w:tentative="1">
      <w:start w:val="1"/>
      <w:numFmt w:val="decimal"/>
      <w:lvlText w:val="%7."/>
      <w:lvlJc w:val="left"/>
      <w:pPr>
        <w:ind w:left="3383" w:hanging="480"/>
      </w:pPr>
    </w:lvl>
    <w:lvl w:ilvl="7" w:tplc="04090019" w:tentative="1">
      <w:start w:val="1"/>
      <w:numFmt w:val="ideographTraditional"/>
      <w:lvlText w:val="%8、"/>
      <w:lvlJc w:val="left"/>
      <w:pPr>
        <w:ind w:left="3863" w:hanging="480"/>
      </w:pPr>
    </w:lvl>
    <w:lvl w:ilvl="8" w:tplc="0409001B" w:tentative="1">
      <w:start w:val="1"/>
      <w:numFmt w:val="lowerRoman"/>
      <w:lvlText w:val="%9."/>
      <w:lvlJc w:val="right"/>
      <w:pPr>
        <w:ind w:left="4343" w:hanging="480"/>
      </w:pPr>
    </w:lvl>
  </w:abstractNum>
  <w:abstractNum w:abstractNumId="18" w15:restartNumberingAfterBreak="0">
    <w:nsid w:val="2B837FE4"/>
    <w:multiLevelType w:val="multilevel"/>
    <w:tmpl w:val="AF303260"/>
    <w:lvl w:ilvl="0">
      <w:start w:val="1"/>
      <w:numFmt w:val="ideographLegalTraditional"/>
      <w:suff w:val="nothing"/>
      <w:lvlText w:val="%1、"/>
      <w:lvlJc w:val="left"/>
      <w:pPr>
        <w:ind w:left="425" w:hanging="425"/>
      </w:pPr>
      <w:rPr>
        <w:rFonts w:hint="eastAsia"/>
        <w:lang w:val="en-US"/>
      </w:rPr>
    </w:lvl>
    <w:lvl w:ilvl="1">
      <w:start w:val="1"/>
      <w:numFmt w:val="taiwaneseCountingThousand"/>
      <w:suff w:val="nothing"/>
      <w:lvlText w:val="%2、"/>
      <w:lvlJc w:val="left"/>
      <w:pPr>
        <w:ind w:left="992" w:hanging="567"/>
      </w:pPr>
      <w:rPr>
        <w:rFonts w:hint="eastAsia"/>
      </w:rPr>
    </w:lvl>
    <w:lvl w:ilvl="2">
      <w:start w:val="1"/>
      <w:numFmt w:val="decimalFullWidth"/>
      <w:suff w:val="nothing"/>
      <w:lvlText w:val="%3、"/>
      <w:lvlJc w:val="left"/>
      <w:pPr>
        <w:ind w:left="1418" w:hanging="567"/>
      </w:pPr>
      <w:rPr>
        <w:rFonts w:hint="eastAsia"/>
      </w:rPr>
    </w:lvl>
    <w:lvl w:ilvl="3">
      <w:start w:val="1"/>
      <w:numFmt w:val="taiwaneseCountingThousand"/>
      <w:suff w:val="nothing"/>
      <w:lvlText w:val="%4、"/>
      <w:lvlJc w:val="left"/>
      <w:pPr>
        <w:ind w:left="1984" w:hanging="708"/>
      </w:pPr>
      <w:rPr>
        <w:rFonts w:hint="eastAsia"/>
        <w:lang w:val="en-US"/>
      </w:rPr>
    </w:lvl>
    <w:lvl w:ilvl="4">
      <w:start w:val="1"/>
      <w:numFmt w:val="decimal"/>
      <w:lvlText w:val="%5."/>
      <w:lvlJc w:val="left"/>
      <w:pPr>
        <w:tabs>
          <w:tab w:val="num" w:pos="2551"/>
        </w:tabs>
        <w:ind w:left="2551" w:hanging="850"/>
      </w:pPr>
      <w:rPr>
        <w:rFonts w:hint="eastAsia"/>
      </w:rPr>
    </w:lvl>
    <w:lvl w:ilvl="5">
      <w:start w:val="1"/>
      <w:numFmt w:val="decimal"/>
      <w:lvlText w:val="%6)"/>
      <w:lvlJc w:val="left"/>
      <w:pPr>
        <w:tabs>
          <w:tab w:val="num" w:pos="3260"/>
        </w:tabs>
        <w:ind w:left="3260" w:hanging="1134"/>
      </w:pPr>
      <w:rPr>
        <w:rFonts w:hint="eastAsia"/>
      </w:rPr>
    </w:lvl>
    <w:lvl w:ilvl="6">
      <w:start w:val="1"/>
      <w:numFmt w:val="decimal"/>
      <w:lvlText w:val="(%7)"/>
      <w:lvlJc w:val="left"/>
      <w:pPr>
        <w:tabs>
          <w:tab w:val="num" w:pos="3827"/>
        </w:tabs>
        <w:ind w:left="3827" w:hanging="1276"/>
      </w:pPr>
      <w:rPr>
        <w:rFonts w:hint="eastAsia"/>
      </w:rPr>
    </w:lvl>
    <w:lvl w:ilvl="7">
      <w:start w:val="1"/>
      <w:numFmt w:val="lowerLetter"/>
      <w:lvlText w:val="%8."/>
      <w:lvlJc w:val="left"/>
      <w:pPr>
        <w:tabs>
          <w:tab w:val="num" w:pos="4394"/>
        </w:tabs>
        <w:ind w:left="4394" w:hanging="1418"/>
      </w:pPr>
      <w:rPr>
        <w:rFonts w:hint="eastAsia"/>
      </w:rPr>
    </w:lvl>
    <w:lvl w:ilvl="8">
      <w:start w:val="1"/>
      <w:numFmt w:val="lowerLetter"/>
      <w:lvlText w:val="%9)"/>
      <w:lvlJc w:val="left"/>
      <w:pPr>
        <w:tabs>
          <w:tab w:val="num" w:pos="5102"/>
        </w:tabs>
        <w:ind w:left="5102" w:hanging="1700"/>
      </w:pPr>
      <w:rPr>
        <w:rFonts w:hint="eastAsia"/>
      </w:rPr>
    </w:lvl>
  </w:abstractNum>
  <w:abstractNum w:abstractNumId="19" w15:restartNumberingAfterBreak="0">
    <w:nsid w:val="32940381"/>
    <w:multiLevelType w:val="multilevel"/>
    <w:tmpl w:val="1B9CA70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0" w15:restartNumberingAfterBreak="0">
    <w:nsid w:val="34347510"/>
    <w:multiLevelType w:val="multilevel"/>
    <w:tmpl w:val="7E3E95CA"/>
    <w:lvl w:ilvl="0">
      <w:start w:val="1"/>
      <w:numFmt w:val="decimal"/>
      <w:lvlText w:val="%1、"/>
      <w:lvlJc w:val="left"/>
      <w:pPr>
        <w:ind w:left="425" w:firstLine="0"/>
      </w:pPr>
      <w:rPr>
        <w:vertAlign w:val="baseline"/>
      </w:rPr>
    </w:lvl>
    <w:lvl w:ilvl="1">
      <w:start w:val="1"/>
      <w:numFmt w:val="decimal"/>
      <w:lvlText w:val="%2、"/>
      <w:lvlJc w:val="left"/>
      <w:pPr>
        <w:ind w:left="992" w:firstLine="425"/>
      </w:pPr>
      <w:rPr>
        <w:vertAlign w:val="baseline"/>
      </w:rPr>
    </w:lvl>
    <w:lvl w:ilvl="2">
      <w:start w:val="1"/>
      <w:numFmt w:val="decimal"/>
      <w:lvlText w:val="%3、"/>
      <w:lvlJc w:val="left"/>
      <w:pPr>
        <w:ind w:left="1418" w:firstLine="851"/>
      </w:pPr>
      <w:rPr>
        <w:vertAlign w:val="baseline"/>
      </w:rPr>
    </w:lvl>
    <w:lvl w:ilvl="3">
      <w:start w:val="1"/>
      <w:numFmt w:val="decimal"/>
      <w:lvlText w:val="%4、"/>
      <w:lvlJc w:val="left"/>
      <w:pPr>
        <w:ind w:left="1984" w:firstLine="1276"/>
      </w:pPr>
      <w:rPr>
        <w:vertAlign w:val="baseline"/>
      </w:rPr>
    </w:lvl>
    <w:lvl w:ilvl="4">
      <w:start w:val="1"/>
      <w:numFmt w:val="decimal"/>
      <w:lvlText w:val="%5."/>
      <w:lvlJc w:val="left"/>
      <w:pPr>
        <w:ind w:left="2551" w:firstLine="1701"/>
      </w:pPr>
      <w:rPr>
        <w:vertAlign w:val="baseline"/>
      </w:rPr>
    </w:lvl>
    <w:lvl w:ilvl="5">
      <w:start w:val="1"/>
      <w:numFmt w:val="decimal"/>
      <w:lvlText w:val="%6)"/>
      <w:lvlJc w:val="left"/>
      <w:pPr>
        <w:ind w:left="3260" w:firstLine="2126"/>
      </w:pPr>
      <w:rPr>
        <w:vertAlign w:val="baseline"/>
      </w:rPr>
    </w:lvl>
    <w:lvl w:ilvl="6">
      <w:start w:val="1"/>
      <w:numFmt w:val="decimal"/>
      <w:lvlText w:val="(%7)"/>
      <w:lvlJc w:val="left"/>
      <w:pPr>
        <w:ind w:left="3827" w:firstLine="2551"/>
      </w:pPr>
      <w:rPr>
        <w:vertAlign w:val="baseline"/>
      </w:rPr>
    </w:lvl>
    <w:lvl w:ilvl="7">
      <w:start w:val="1"/>
      <w:numFmt w:val="lowerLetter"/>
      <w:lvlText w:val="%8."/>
      <w:lvlJc w:val="left"/>
      <w:pPr>
        <w:ind w:left="4394" w:firstLine="2975"/>
      </w:pPr>
      <w:rPr>
        <w:vertAlign w:val="baseline"/>
      </w:rPr>
    </w:lvl>
    <w:lvl w:ilvl="8">
      <w:start w:val="1"/>
      <w:numFmt w:val="lowerLetter"/>
      <w:lvlText w:val="%9)"/>
      <w:lvlJc w:val="left"/>
      <w:pPr>
        <w:ind w:left="5102" w:firstLine="3402"/>
      </w:pPr>
      <w:rPr>
        <w:vertAlign w:val="baseline"/>
      </w:rPr>
    </w:lvl>
  </w:abstractNum>
  <w:abstractNum w:abstractNumId="21" w15:restartNumberingAfterBreak="0">
    <w:nsid w:val="353B4529"/>
    <w:multiLevelType w:val="hybridMultilevel"/>
    <w:tmpl w:val="491E7424"/>
    <w:lvl w:ilvl="0" w:tplc="D94A7B58">
      <w:start w:val="1"/>
      <w:numFmt w:val="taiwaneseCountingThousand"/>
      <w:lvlText w:val="%1、"/>
      <w:lvlJc w:val="left"/>
      <w:pPr>
        <w:ind w:left="503" w:hanging="480"/>
      </w:pPr>
      <w:rPr>
        <w:rFonts w:hint="default"/>
        <w:color w:val="000000"/>
      </w:rPr>
    </w:lvl>
    <w:lvl w:ilvl="1" w:tplc="04090019" w:tentative="1">
      <w:start w:val="1"/>
      <w:numFmt w:val="ideographTraditional"/>
      <w:lvlText w:val="%2、"/>
      <w:lvlJc w:val="left"/>
      <w:pPr>
        <w:ind w:left="983" w:hanging="480"/>
      </w:pPr>
    </w:lvl>
    <w:lvl w:ilvl="2" w:tplc="0409001B" w:tentative="1">
      <w:start w:val="1"/>
      <w:numFmt w:val="lowerRoman"/>
      <w:lvlText w:val="%3."/>
      <w:lvlJc w:val="right"/>
      <w:pPr>
        <w:ind w:left="1463" w:hanging="480"/>
      </w:pPr>
    </w:lvl>
    <w:lvl w:ilvl="3" w:tplc="0409000F" w:tentative="1">
      <w:start w:val="1"/>
      <w:numFmt w:val="decimal"/>
      <w:lvlText w:val="%4."/>
      <w:lvlJc w:val="left"/>
      <w:pPr>
        <w:ind w:left="1943" w:hanging="480"/>
      </w:pPr>
    </w:lvl>
    <w:lvl w:ilvl="4" w:tplc="04090019" w:tentative="1">
      <w:start w:val="1"/>
      <w:numFmt w:val="ideographTraditional"/>
      <w:lvlText w:val="%5、"/>
      <w:lvlJc w:val="left"/>
      <w:pPr>
        <w:ind w:left="2423" w:hanging="480"/>
      </w:pPr>
    </w:lvl>
    <w:lvl w:ilvl="5" w:tplc="0409001B" w:tentative="1">
      <w:start w:val="1"/>
      <w:numFmt w:val="lowerRoman"/>
      <w:lvlText w:val="%6."/>
      <w:lvlJc w:val="right"/>
      <w:pPr>
        <w:ind w:left="2903" w:hanging="480"/>
      </w:pPr>
    </w:lvl>
    <w:lvl w:ilvl="6" w:tplc="0409000F" w:tentative="1">
      <w:start w:val="1"/>
      <w:numFmt w:val="decimal"/>
      <w:lvlText w:val="%7."/>
      <w:lvlJc w:val="left"/>
      <w:pPr>
        <w:ind w:left="3383" w:hanging="480"/>
      </w:pPr>
    </w:lvl>
    <w:lvl w:ilvl="7" w:tplc="04090019" w:tentative="1">
      <w:start w:val="1"/>
      <w:numFmt w:val="ideographTraditional"/>
      <w:lvlText w:val="%8、"/>
      <w:lvlJc w:val="left"/>
      <w:pPr>
        <w:ind w:left="3863" w:hanging="480"/>
      </w:pPr>
    </w:lvl>
    <w:lvl w:ilvl="8" w:tplc="0409001B" w:tentative="1">
      <w:start w:val="1"/>
      <w:numFmt w:val="lowerRoman"/>
      <w:lvlText w:val="%9."/>
      <w:lvlJc w:val="right"/>
      <w:pPr>
        <w:ind w:left="4343" w:hanging="480"/>
      </w:pPr>
    </w:lvl>
  </w:abstractNum>
  <w:abstractNum w:abstractNumId="22" w15:restartNumberingAfterBreak="0">
    <w:nsid w:val="382A5950"/>
    <w:multiLevelType w:val="multilevel"/>
    <w:tmpl w:val="38301B1A"/>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3" w15:restartNumberingAfterBreak="0">
    <w:nsid w:val="38EB5999"/>
    <w:multiLevelType w:val="multilevel"/>
    <w:tmpl w:val="29CCFC4A"/>
    <w:lvl w:ilvl="0">
      <w:start w:val="1"/>
      <w:numFmt w:val="decimal"/>
      <w:lvlText w:val="%1、"/>
      <w:lvlJc w:val="left"/>
      <w:pPr>
        <w:ind w:left="425" w:firstLine="0"/>
      </w:pPr>
      <w:rPr>
        <w:vertAlign w:val="baseline"/>
      </w:rPr>
    </w:lvl>
    <w:lvl w:ilvl="1">
      <w:start w:val="1"/>
      <w:numFmt w:val="decimal"/>
      <w:lvlText w:val="%2、"/>
      <w:lvlJc w:val="left"/>
      <w:pPr>
        <w:ind w:left="992" w:firstLine="425"/>
      </w:pPr>
      <w:rPr>
        <w:color w:val="000000"/>
        <w:vertAlign w:val="baseline"/>
      </w:rPr>
    </w:lvl>
    <w:lvl w:ilvl="2">
      <w:start w:val="1"/>
      <w:numFmt w:val="decimal"/>
      <w:lvlText w:val="%3、"/>
      <w:lvlJc w:val="left"/>
      <w:pPr>
        <w:ind w:left="1418" w:firstLine="851"/>
      </w:pPr>
      <w:rPr>
        <w:vertAlign w:val="baseline"/>
      </w:rPr>
    </w:lvl>
    <w:lvl w:ilvl="3">
      <w:start w:val="1"/>
      <w:numFmt w:val="decimal"/>
      <w:lvlText w:val="%4、"/>
      <w:lvlJc w:val="left"/>
      <w:pPr>
        <w:ind w:left="1984" w:firstLine="1276"/>
      </w:pPr>
      <w:rPr>
        <w:vertAlign w:val="baseline"/>
      </w:rPr>
    </w:lvl>
    <w:lvl w:ilvl="4">
      <w:start w:val="1"/>
      <w:numFmt w:val="decimal"/>
      <w:lvlText w:val="%5."/>
      <w:lvlJc w:val="left"/>
      <w:pPr>
        <w:ind w:left="2551" w:firstLine="1701"/>
      </w:pPr>
      <w:rPr>
        <w:vertAlign w:val="baseline"/>
      </w:rPr>
    </w:lvl>
    <w:lvl w:ilvl="5">
      <w:start w:val="1"/>
      <w:numFmt w:val="decimal"/>
      <w:lvlText w:val="%6)"/>
      <w:lvlJc w:val="left"/>
      <w:pPr>
        <w:ind w:left="3260" w:firstLine="2126"/>
      </w:pPr>
      <w:rPr>
        <w:vertAlign w:val="baseline"/>
      </w:rPr>
    </w:lvl>
    <w:lvl w:ilvl="6">
      <w:start w:val="1"/>
      <w:numFmt w:val="decimal"/>
      <w:lvlText w:val="(%7)"/>
      <w:lvlJc w:val="left"/>
      <w:pPr>
        <w:ind w:left="3827" w:firstLine="2551"/>
      </w:pPr>
      <w:rPr>
        <w:vertAlign w:val="baseline"/>
      </w:rPr>
    </w:lvl>
    <w:lvl w:ilvl="7">
      <w:start w:val="1"/>
      <w:numFmt w:val="lowerLetter"/>
      <w:lvlText w:val="%8."/>
      <w:lvlJc w:val="left"/>
      <w:pPr>
        <w:ind w:left="4394" w:firstLine="2975"/>
      </w:pPr>
      <w:rPr>
        <w:vertAlign w:val="baseline"/>
      </w:rPr>
    </w:lvl>
    <w:lvl w:ilvl="8">
      <w:start w:val="1"/>
      <w:numFmt w:val="lowerLetter"/>
      <w:lvlText w:val="%9)"/>
      <w:lvlJc w:val="left"/>
      <w:pPr>
        <w:ind w:left="5102" w:firstLine="3402"/>
      </w:pPr>
      <w:rPr>
        <w:vertAlign w:val="baseline"/>
      </w:rPr>
    </w:lvl>
  </w:abstractNum>
  <w:abstractNum w:abstractNumId="24" w15:restartNumberingAfterBreak="0">
    <w:nsid w:val="3BD80ED0"/>
    <w:multiLevelType w:val="hybridMultilevel"/>
    <w:tmpl w:val="724E75D6"/>
    <w:lvl w:ilvl="0" w:tplc="096EFFF2">
      <w:start w:val="2"/>
      <w:numFmt w:val="ideographLegalTraditional"/>
      <w:lvlText w:val="%1、"/>
      <w:lvlJc w:val="left"/>
      <w:pPr>
        <w:ind w:left="510" w:hanging="510"/>
      </w:pPr>
      <w:rPr>
        <w:rFonts w:hint="default"/>
        <w:b/>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15:restartNumberingAfterBreak="0">
    <w:nsid w:val="403A227B"/>
    <w:multiLevelType w:val="multilevel"/>
    <w:tmpl w:val="43E87C4C"/>
    <w:lvl w:ilvl="0">
      <w:start w:val="1"/>
      <w:numFmt w:val="decimal"/>
      <w:lvlText w:val="%1、"/>
      <w:lvlJc w:val="left"/>
      <w:pPr>
        <w:ind w:left="1135" w:firstLine="0"/>
      </w:pPr>
      <w:rPr>
        <w:vertAlign w:val="baseline"/>
      </w:rPr>
    </w:lvl>
    <w:lvl w:ilvl="1">
      <w:start w:val="1"/>
      <w:numFmt w:val="decimal"/>
      <w:lvlText w:val="%2、"/>
      <w:lvlJc w:val="left"/>
      <w:pPr>
        <w:ind w:left="992" w:firstLine="425"/>
      </w:pPr>
      <w:rPr>
        <w:color w:val="000000"/>
        <w:vertAlign w:val="baseline"/>
      </w:rPr>
    </w:lvl>
    <w:lvl w:ilvl="2">
      <w:start w:val="1"/>
      <w:numFmt w:val="decimal"/>
      <w:lvlText w:val="%3、"/>
      <w:lvlJc w:val="left"/>
      <w:pPr>
        <w:ind w:left="1418" w:firstLine="851"/>
      </w:pPr>
      <w:rPr>
        <w:vertAlign w:val="baseline"/>
      </w:rPr>
    </w:lvl>
    <w:lvl w:ilvl="3">
      <w:start w:val="1"/>
      <w:numFmt w:val="decimal"/>
      <w:lvlText w:val="%4、"/>
      <w:lvlJc w:val="left"/>
      <w:pPr>
        <w:ind w:left="1984" w:firstLine="1276"/>
      </w:pPr>
      <w:rPr>
        <w:vertAlign w:val="baseline"/>
      </w:rPr>
    </w:lvl>
    <w:lvl w:ilvl="4">
      <w:start w:val="1"/>
      <w:numFmt w:val="decimal"/>
      <w:lvlText w:val="%5."/>
      <w:lvlJc w:val="left"/>
      <w:pPr>
        <w:ind w:left="2551" w:firstLine="1701"/>
      </w:pPr>
      <w:rPr>
        <w:vertAlign w:val="baseline"/>
      </w:rPr>
    </w:lvl>
    <w:lvl w:ilvl="5">
      <w:start w:val="1"/>
      <w:numFmt w:val="decimal"/>
      <w:lvlText w:val="%6)"/>
      <w:lvlJc w:val="left"/>
      <w:pPr>
        <w:ind w:left="3260" w:firstLine="2126"/>
      </w:pPr>
      <w:rPr>
        <w:vertAlign w:val="baseline"/>
      </w:rPr>
    </w:lvl>
    <w:lvl w:ilvl="6">
      <w:start w:val="1"/>
      <w:numFmt w:val="decimal"/>
      <w:lvlText w:val="(%7)"/>
      <w:lvlJc w:val="left"/>
      <w:pPr>
        <w:ind w:left="3827" w:firstLine="2551"/>
      </w:pPr>
      <w:rPr>
        <w:vertAlign w:val="baseline"/>
      </w:rPr>
    </w:lvl>
    <w:lvl w:ilvl="7">
      <w:start w:val="1"/>
      <w:numFmt w:val="lowerLetter"/>
      <w:lvlText w:val="%8."/>
      <w:lvlJc w:val="left"/>
      <w:pPr>
        <w:ind w:left="4394" w:firstLine="2975"/>
      </w:pPr>
      <w:rPr>
        <w:vertAlign w:val="baseline"/>
      </w:rPr>
    </w:lvl>
    <w:lvl w:ilvl="8">
      <w:start w:val="1"/>
      <w:numFmt w:val="lowerLetter"/>
      <w:lvlText w:val="%9)"/>
      <w:lvlJc w:val="left"/>
      <w:pPr>
        <w:ind w:left="5102" w:firstLine="3402"/>
      </w:pPr>
      <w:rPr>
        <w:vertAlign w:val="baseline"/>
      </w:rPr>
    </w:lvl>
  </w:abstractNum>
  <w:abstractNum w:abstractNumId="26" w15:restartNumberingAfterBreak="0">
    <w:nsid w:val="442A4437"/>
    <w:multiLevelType w:val="multilevel"/>
    <w:tmpl w:val="873EE61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7" w15:restartNumberingAfterBreak="0">
    <w:nsid w:val="46823F75"/>
    <w:multiLevelType w:val="hybridMultilevel"/>
    <w:tmpl w:val="4B58C282"/>
    <w:lvl w:ilvl="0" w:tplc="3E8CE9F2">
      <w:start w:val="1"/>
      <w:numFmt w:val="decimal"/>
      <w:lvlText w:val="%1."/>
      <w:lvlJc w:val="left"/>
      <w:pPr>
        <w:ind w:left="863" w:hanging="36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15:restartNumberingAfterBreak="0">
    <w:nsid w:val="469F1474"/>
    <w:multiLevelType w:val="hybridMultilevel"/>
    <w:tmpl w:val="CE88D2F6"/>
    <w:lvl w:ilvl="0" w:tplc="7A9E5B7C">
      <w:start w:val="1"/>
      <w:numFmt w:val="taiwaneseCountingThousand"/>
      <w:lvlText w:val="%1、"/>
      <w:lvlJc w:val="left"/>
      <w:pPr>
        <w:ind w:left="526" w:hanging="480"/>
      </w:pPr>
      <w:rPr>
        <w:color w:val="000000" w:themeColor="text1"/>
      </w:rPr>
    </w:lvl>
    <w:lvl w:ilvl="1" w:tplc="04090019" w:tentative="1">
      <w:start w:val="1"/>
      <w:numFmt w:val="ideographTraditional"/>
      <w:lvlText w:val="%2、"/>
      <w:lvlJc w:val="left"/>
      <w:pPr>
        <w:ind w:left="983" w:hanging="480"/>
      </w:pPr>
    </w:lvl>
    <w:lvl w:ilvl="2" w:tplc="0409001B" w:tentative="1">
      <w:start w:val="1"/>
      <w:numFmt w:val="lowerRoman"/>
      <w:lvlText w:val="%3."/>
      <w:lvlJc w:val="right"/>
      <w:pPr>
        <w:ind w:left="1463" w:hanging="480"/>
      </w:pPr>
    </w:lvl>
    <w:lvl w:ilvl="3" w:tplc="0409000F" w:tentative="1">
      <w:start w:val="1"/>
      <w:numFmt w:val="decimal"/>
      <w:lvlText w:val="%4."/>
      <w:lvlJc w:val="left"/>
      <w:pPr>
        <w:ind w:left="1943" w:hanging="480"/>
      </w:pPr>
    </w:lvl>
    <w:lvl w:ilvl="4" w:tplc="04090019" w:tentative="1">
      <w:start w:val="1"/>
      <w:numFmt w:val="ideographTraditional"/>
      <w:lvlText w:val="%5、"/>
      <w:lvlJc w:val="left"/>
      <w:pPr>
        <w:ind w:left="2423" w:hanging="480"/>
      </w:pPr>
    </w:lvl>
    <w:lvl w:ilvl="5" w:tplc="0409001B" w:tentative="1">
      <w:start w:val="1"/>
      <w:numFmt w:val="lowerRoman"/>
      <w:lvlText w:val="%6."/>
      <w:lvlJc w:val="right"/>
      <w:pPr>
        <w:ind w:left="2903" w:hanging="480"/>
      </w:pPr>
    </w:lvl>
    <w:lvl w:ilvl="6" w:tplc="0409000F" w:tentative="1">
      <w:start w:val="1"/>
      <w:numFmt w:val="decimal"/>
      <w:lvlText w:val="%7."/>
      <w:lvlJc w:val="left"/>
      <w:pPr>
        <w:ind w:left="3383" w:hanging="480"/>
      </w:pPr>
    </w:lvl>
    <w:lvl w:ilvl="7" w:tplc="04090019" w:tentative="1">
      <w:start w:val="1"/>
      <w:numFmt w:val="ideographTraditional"/>
      <w:lvlText w:val="%8、"/>
      <w:lvlJc w:val="left"/>
      <w:pPr>
        <w:ind w:left="3863" w:hanging="480"/>
      </w:pPr>
    </w:lvl>
    <w:lvl w:ilvl="8" w:tplc="0409001B" w:tentative="1">
      <w:start w:val="1"/>
      <w:numFmt w:val="lowerRoman"/>
      <w:lvlText w:val="%9."/>
      <w:lvlJc w:val="right"/>
      <w:pPr>
        <w:ind w:left="4343" w:hanging="480"/>
      </w:pPr>
    </w:lvl>
  </w:abstractNum>
  <w:abstractNum w:abstractNumId="29" w15:restartNumberingAfterBreak="0">
    <w:nsid w:val="4AD6262B"/>
    <w:multiLevelType w:val="multilevel"/>
    <w:tmpl w:val="3CAAA93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0" w15:restartNumberingAfterBreak="0">
    <w:nsid w:val="4FCA4BF9"/>
    <w:multiLevelType w:val="multilevel"/>
    <w:tmpl w:val="AC8C1D28"/>
    <w:lvl w:ilvl="0">
      <w:start w:val="1"/>
      <w:numFmt w:val="decimal"/>
      <w:lvlText w:val="%1."/>
      <w:lvlJc w:val="left"/>
      <w:pPr>
        <w:ind w:left="1380" w:firstLine="900"/>
      </w:pPr>
      <w:rPr>
        <w:color w:val="000000"/>
        <w:vertAlign w:val="baseline"/>
      </w:rPr>
    </w:lvl>
    <w:lvl w:ilvl="1">
      <w:start w:val="1"/>
      <w:numFmt w:val="decimal"/>
      <w:lvlText w:val="%2、"/>
      <w:lvlJc w:val="left"/>
      <w:pPr>
        <w:ind w:left="960" w:firstLine="480"/>
      </w:pPr>
      <w:rPr>
        <w:vertAlign w:val="baseline"/>
      </w:rPr>
    </w:lvl>
    <w:lvl w:ilvl="2">
      <w:start w:val="1"/>
      <w:numFmt w:val="lowerRoman"/>
      <w:lvlText w:val="%3."/>
      <w:lvlJc w:val="right"/>
      <w:pPr>
        <w:ind w:left="1440" w:firstLine="960"/>
      </w:pPr>
      <w:rPr>
        <w:vertAlign w:val="baseline"/>
      </w:rPr>
    </w:lvl>
    <w:lvl w:ilvl="3">
      <w:start w:val="1"/>
      <w:numFmt w:val="decimal"/>
      <w:lvlText w:val="%4."/>
      <w:lvlJc w:val="left"/>
      <w:pPr>
        <w:ind w:left="1920" w:firstLine="1440"/>
      </w:pPr>
      <w:rPr>
        <w:vertAlign w:val="baseline"/>
      </w:rPr>
    </w:lvl>
    <w:lvl w:ilvl="4">
      <w:start w:val="1"/>
      <w:numFmt w:val="decimal"/>
      <w:lvlText w:val="%5、"/>
      <w:lvlJc w:val="left"/>
      <w:pPr>
        <w:ind w:left="2400" w:firstLine="1920"/>
      </w:pPr>
      <w:rPr>
        <w:vertAlign w:val="baseline"/>
      </w:rPr>
    </w:lvl>
    <w:lvl w:ilvl="5">
      <w:start w:val="1"/>
      <w:numFmt w:val="lowerRoman"/>
      <w:lvlText w:val="%6."/>
      <w:lvlJc w:val="right"/>
      <w:pPr>
        <w:ind w:left="2880" w:firstLine="2400"/>
      </w:pPr>
      <w:rPr>
        <w:vertAlign w:val="baseline"/>
      </w:rPr>
    </w:lvl>
    <w:lvl w:ilvl="6">
      <w:start w:val="1"/>
      <w:numFmt w:val="decimal"/>
      <w:lvlText w:val="%7."/>
      <w:lvlJc w:val="left"/>
      <w:pPr>
        <w:ind w:left="3360" w:firstLine="2880"/>
      </w:pPr>
      <w:rPr>
        <w:vertAlign w:val="baseline"/>
      </w:rPr>
    </w:lvl>
    <w:lvl w:ilvl="7">
      <w:start w:val="1"/>
      <w:numFmt w:val="decimal"/>
      <w:lvlText w:val="%8、"/>
      <w:lvlJc w:val="left"/>
      <w:pPr>
        <w:ind w:left="3840" w:firstLine="3360"/>
      </w:pPr>
      <w:rPr>
        <w:vertAlign w:val="baseline"/>
      </w:rPr>
    </w:lvl>
    <w:lvl w:ilvl="8">
      <w:start w:val="1"/>
      <w:numFmt w:val="lowerRoman"/>
      <w:lvlText w:val="%9."/>
      <w:lvlJc w:val="right"/>
      <w:pPr>
        <w:ind w:left="4320" w:firstLine="3840"/>
      </w:pPr>
      <w:rPr>
        <w:vertAlign w:val="baseline"/>
      </w:rPr>
    </w:lvl>
  </w:abstractNum>
  <w:abstractNum w:abstractNumId="31" w15:restartNumberingAfterBreak="0">
    <w:nsid w:val="55EC0162"/>
    <w:multiLevelType w:val="multilevel"/>
    <w:tmpl w:val="79EE2646"/>
    <w:lvl w:ilvl="0">
      <w:start w:val="1"/>
      <w:numFmt w:val="decimal"/>
      <w:lvlText w:val="%1."/>
      <w:lvlJc w:val="left"/>
      <w:pPr>
        <w:ind w:left="1380" w:firstLine="900"/>
      </w:pPr>
      <w:rPr>
        <w:vertAlign w:val="baseline"/>
      </w:rPr>
    </w:lvl>
    <w:lvl w:ilvl="1">
      <w:start w:val="1"/>
      <w:numFmt w:val="decimal"/>
      <w:lvlText w:val="%2、"/>
      <w:lvlJc w:val="left"/>
      <w:pPr>
        <w:ind w:left="1860" w:firstLine="1380"/>
      </w:pPr>
      <w:rPr>
        <w:vertAlign w:val="baseline"/>
      </w:rPr>
    </w:lvl>
    <w:lvl w:ilvl="2">
      <w:start w:val="1"/>
      <w:numFmt w:val="lowerRoman"/>
      <w:lvlText w:val="%3."/>
      <w:lvlJc w:val="right"/>
      <w:pPr>
        <w:ind w:left="2340" w:firstLine="1860"/>
      </w:pPr>
      <w:rPr>
        <w:vertAlign w:val="baseline"/>
      </w:rPr>
    </w:lvl>
    <w:lvl w:ilvl="3">
      <w:start w:val="1"/>
      <w:numFmt w:val="decimal"/>
      <w:lvlText w:val="%4."/>
      <w:lvlJc w:val="left"/>
      <w:pPr>
        <w:ind w:left="2820" w:firstLine="2340"/>
      </w:pPr>
      <w:rPr>
        <w:vertAlign w:val="baseline"/>
      </w:rPr>
    </w:lvl>
    <w:lvl w:ilvl="4">
      <w:start w:val="1"/>
      <w:numFmt w:val="decimal"/>
      <w:lvlText w:val="%5、"/>
      <w:lvlJc w:val="left"/>
      <w:pPr>
        <w:ind w:left="3300" w:firstLine="2820"/>
      </w:pPr>
      <w:rPr>
        <w:vertAlign w:val="baseline"/>
      </w:rPr>
    </w:lvl>
    <w:lvl w:ilvl="5">
      <w:start w:val="1"/>
      <w:numFmt w:val="lowerRoman"/>
      <w:lvlText w:val="%6."/>
      <w:lvlJc w:val="right"/>
      <w:pPr>
        <w:ind w:left="3780" w:firstLine="3300"/>
      </w:pPr>
      <w:rPr>
        <w:vertAlign w:val="baseline"/>
      </w:rPr>
    </w:lvl>
    <w:lvl w:ilvl="6">
      <w:start w:val="1"/>
      <w:numFmt w:val="decimal"/>
      <w:lvlText w:val="%7."/>
      <w:lvlJc w:val="left"/>
      <w:pPr>
        <w:ind w:left="4260" w:firstLine="3780"/>
      </w:pPr>
      <w:rPr>
        <w:vertAlign w:val="baseline"/>
      </w:rPr>
    </w:lvl>
    <w:lvl w:ilvl="7">
      <w:start w:val="1"/>
      <w:numFmt w:val="decimal"/>
      <w:lvlText w:val="%8、"/>
      <w:lvlJc w:val="left"/>
      <w:pPr>
        <w:ind w:left="4740" w:firstLine="4260"/>
      </w:pPr>
      <w:rPr>
        <w:vertAlign w:val="baseline"/>
      </w:rPr>
    </w:lvl>
    <w:lvl w:ilvl="8">
      <w:start w:val="1"/>
      <w:numFmt w:val="lowerRoman"/>
      <w:lvlText w:val="%9."/>
      <w:lvlJc w:val="right"/>
      <w:pPr>
        <w:ind w:left="5220" w:firstLine="4740"/>
      </w:pPr>
      <w:rPr>
        <w:vertAlign w:val="baseline"/>
      </w:rPr>
    </w:lvl>
  </w:abstractNum>
  <w:abstractNum w:abstractNumId="32" w15:restartNumberingAfterBreak="0">
    <w:nsid w:val="5AC34678"/>
    <w:multiLevelType w:val="hybridMultilevel"/>
    <w:tmpl w:val="446E963A"/>
    <w:lvl w:ilvl="0" w:tplc="B518E1B6">
      <w:start w:val="2"/>
      <w:numFmt w:val="upperLetter"/>
      <w:lvlText w:val="%1-"/>
      <w:lvlJc w:val="left"/>
      <w:pPr>
        <w:ind w:left="360" w:hanging="360"/>
      </w:pPr>
      <w:rPr>
        <w:rFonts w:hint="default"/>
        <w:color w:val="FF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15:restartNumberingAfterBreak="0">
    <w:nsid w:val="5B175503"/>
    <w:multiLevelType w:val="multilevel"/>
    <w:tmpl w:val="3CAAA93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4" w15:restartNumberingAfterBreak="0">
    <w:nsid w:val="5C334881"/>
    <w:multiLevelType w:val="hybridMultilevel"/>
    <w:tmpl w:val="623E3FB6"/>
    <w:lvl w:ilvl="0" w:tplc="7A9E5B7C">
      <w:start w:val="1"/>
      <w:numFmt w:val="taiwaneseCountingThousand"/>
      <w:lvlText w:val="%1、"/>
      <w:lvlJc w:val="left"/>
      <w:pPr>
        <w:ind w:left="503" w:hanging="480"/>
      </w:pPr>
      <w:rPr>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15:restartNumberingAfterBreak="0">
    <w:nsid w:val="5E8E3F7B"/>
    <w:multiLevelType w:val="multilevel"/>
    <w:tmpl w:val="03181BB0"/>
    <w:lvl w:ilvl="0">
      <w:start w:val="1"/>
      <w:numFmt w:val="decimal"/>
      <w:lvlText w:val="%1、"/>
      <w:lvlJc w:val="left"/>
      <w:pPr>
        <w:ind w:left="425" w:firstLine="0"/>
      </w:pPr>
      <w:rPr>
        <w:vertAlign w:val="baseline"/>
      </w:rPr>
    </w:lvl>
    <w:lvl w:ilvl="1">
      <w:start w:val="1"/>
      <w:numFmt w:val="decimal"/>
      <w:lvlText w:val="%2、"/>
      <w:lvlJc w:val="left"/>
      <w:pPr>
        <w:ind w:left="992" w:firstLine="425"/>
      </w:pPr>
      <w:rPr>
        <w:color w:val="000000"/>
        <w:vertAlign w:val="baseline"/>
      </w:rPr>
    </w:lvl>
    <w:lvl w:ilvl="2">
      <w:start w:val="1"/>
      <w:numFmt w:val="decimal"/>
      <w:lvlText w:val="%3、"/>
      <w:lvlJc w:val="left"/>
      <w:pPr>
        <w:ind w:left="1418" w:firstLine="851"/>
      </w:pPr>
      <w:rPr>
        <w:vertAlign w:val="baseline"/>
      </w:rPr>
    </w:lvl>
    <w:lvl w:ilvl="3">
      <w:start w:val="1"/>
      <w:numFmt w:val="decimal"/>
      <w:lvlText w:val="%4、"/>
      <w:lvlJc w:val="left"/>
      <w:pPr>
        <w:ind w:left="1984" w:firstLine="1276"/>
      </w:pPr>
      <w:rPr>
        <w:vertAlign w:val="baseline"/>
      </w:rPr>
    </w:lvl>
    <w:lvl w:ilvl="4">
      <w:start w:val="1"/>
      <w:numFmt w:val="decimal"/>
      <w:lvlText w:val="%5."/>
      <w:lvlJc w:val="left"/>
      <w:pPr>
        <w:ind w:left="2551" w:firstLine="1701"/>
      </w:pPr>
      <w:rPr>
        <w:vertAlign w:val="baseline"/>
      </w:rPr>
    </w:lvl>
    <w:lvl w:ilvl="5">
      <w:start w:val="1"/>
      <w:numFmt w:val="decimal"/>
      <w:lvlText w:val="%6)"/>
      <w:lvlJc w:val="left"/>
      <w:pPr>
        <w:ind w:left="3260" w:firstLine="2126"/>
      </w:pPr>
      <w:rPr>
        <w:vertAlign w:val="baseline"/>
      </w:rPr>
    </w:lvl>
    <w:lvl w:ilvl="6">
      <w:start w:val="1"/>
      <w:numFmt w:val="decimal"/>
      <w:lvlText w:val="(%7)"/>
      <w:lvlJc w:val="left"/>
      <w:pPr>
        <w:ind w:left="3827" w:firstLine="2551"/>
      </w:pPr>
      <w:rPr>
        <w:vertAlign w:val="baseline"/>
      </w:rPr>
    </w:lvl>
    <w:lvl w:ilvl="7">
      <w:start w:val="1"/>
      <w:numFmt w:val="lowerLetter"/>
      <w:lvlText w:val="%8."/>
      <w:lvlJc w:val="left"/>
      <w:pPr>
        <w:ind w:left="4394" w:firstLine="2975"/>
      </w:pPr>
      <w:rPr>
        <w:vertAlign w:val="baseline"/>
      </w:rPr>
    </w:lvl>
    <w:lvl w:ilvl="8">
      <w:start w:val="1"/>
      <w:numFmt w:val="lowerLetter"/>
      <w:lvlText w:val="%9)"/>
      <w:lvlJc w:val="left"/>
      <w:pPr>
        <w:ind w:left="5102" w:firstLine="3402"/>
      </w:pPr>
      <w:rPr>
        <w:vertAlign w:val="baseline"/>
      </w:rPr>
    </w:lvl>
  </w:abstractNum>
  <w:abstractNum w:abstractNumId="36" w15:restartNumberingAfterBreak="0">
    <w:nsid w:val="61095E91"/>
    <w:multiLevelType w:val="hybridMultilevel"/>
    <w:tmpl w:val="AE545CC2"/>
    <w:lvl w:ilvl="0" w:tplc="0409000F">
      <w:start w:val="1"/>
      <w:numFmt w:val="decimal"/>
      <w:lvlText w:val="%1."/>
      <w:lvlJc w:val="left"/>
      <w:pPr>
        <w:tabs>
          <w:tab w:val="num" w:pos="1380"/>
        </w:tabs>
        <w:ind w:left="1380" w:hanging="480"/>
      </w:pPr>
    </w:lvl>
    <w:lvl w:ilvl="1" w:tplc="04090019" w:tentative="1">
      <w:start w:val="1"/>
      <w:numFmt w:val="ideographTraditional"/>
      <w:lvlText w:val="%2、"/>
      <w:lvlJc w:val="left"/>
      <w:pPr>
        <w:tabs>
          <w:tab w:val="num" w:pos="1860"/>
        </w:tabs>
        <w:ind w:left="1860" w:hanging="480"/>
      </w:pPr>
    </w:lvl>
    <w:lvl w:ilvl="2" w:tplc="0409001B" w:tentative="1">
      <w:start w:val="1"/>
      <w:numFmt w:val="lowerRoman"/>
      <w:lvlText w:val="%3."/>
      <w:lvlJc w:val="right"/>
      <w:pPr>
        <w:tabs>
          <w:tab w:val="num" w:pos="2340"/>
        </w:tabs>
        <w:ind w:left="2340" w:hanging="480"/>
      </w:pPr>
    </w:lvl>
    <w:lvl w:ilvl="3" w:tplc="0409000F">
      <w:start w:val="1"/>
      <w:numFmt w:val="decimal"/>
      <w:lvlText w:val="%4."/>
      <w:lvlJc w:val="left"/>
      <w:pPr>
        <w:tabs>
          <w:tab w:val="num" w:pos="2820"/>
        </w:tabs>
        <w:ind w:left="2820" w:hanging="480"/>
      </w:pPr>
    </w:lvl>
    <w:lvl w:ilvl="4" w:tplc="04090019" w:tentative="1">
      <w:start w:val="1"/>
      <w:numFmt w:val="ideographTraditional"/>
      <w:lvlText w:val="%5、"/>
      <w:lvlJc w:val="left"/>
      <w:pPr>
        <w:tabs>
          <w:tab w:val="num" w:pos="3300"/>
        </w:tabs>
        <w:ind w:left="3300" w:hanging="480"/>
      </w:pPr>
    </w:lvl>
    <w:lvl w:ilvl="5" w:tplc="0409001B" w:tentative="1">
      <w:start w:val="1"/>
      <w:numFmt w:val="lowerRoman"/>
      <w:lvlText w:val="%6."/>
      <w:lvlJc w:val="right"/>
      <w:pPr>
        <w:tabs>
          <w:tab w:val="num" w:pos="3780"/>
        </w:tabs>
        <w:ind w:left="3780" w:hanging="480"/>
      </w:pPr>
    </w:lvl>
    <w:lvl w:ilvl="6" w:tplc="0409000F" w:tentative="1">
      <w:start w:val="1"/>
      <w:numFmt w:val="decimal"/>
      <w:lvlText w:val="%7."/>
      <w:lvlJc w:val="left"/>
      <w:pPr>
        <w:tabs>
          <w:tab w:val="num" w:pos="4260"/>
        </w:tabs>
        <w:ind w:left="4260" w:hanging="480"/>
      </w:pPr>
    </w:lvl>
    <w:lvl w:ilvl="7" w:tplc="04090019" w:tentative="1">
      <w:start w:val="1"/>
      <w:numFmt w:val="ideographTraditional"/>
      <w:lvlText w:val="%8、"/>
      <w:lvlJc w:val="left"/>
      <w:pPr>
        <w:tabs>
          <w:tab w:val="num" w:pos="4740"/>
        </w:tabs>
        <w:ind w:left="4740" w:hanging="480"/>
      </w:pPr>
    </w:lvl>
    <w:lvl w:ilvl="8" w:tplc="0409001B" w:tentative="1">
      <w:start w:val="1"/>
      <w:numFmt w:val="lowerRoman"/>
      <w:lvlText w:val="%9."/>
      <w:lvlJc w:val="right"/>
      <w:pPr>
        <w:tabs>
          <w:tab w:val="num" w:pos="5220"/>
        </w:tabs>
        <w:ind w:left="5220" w:hanging="480"/>
      </w:pPr>
    </w:lvl>
  </w:abstractNum>
  <w:abstractNum w:abstractNumId="37" w15:restartNumberingAfterBreak="0">
    <w:nsid w:val="6832034E"/>
    <w:multiLevelType w:val="hybridMultilevel"/>
    <w:tmpl w:val="0ACCAF5E"/>
    <w:lvl w:ilvl="0" w:tplc="8D92AD38">
      <w:start w:val="1"/>
      <w:numFmt w:val="decimal"/>
      <w:lvlText w:val="%1."/>
      <w:lvlJc w:val="left"/>
      <w:pPr>
        <w:ind w:left="863" w:hanging="36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8" w15:restartNumberingAfterBreak="0">
    <w:nsid w:val="71907A34"/>
    <w:multiLevelType w:val="multilevel"/>
    <w:tmpl w:val="BE70809C"/>
    <w:lvl w:ilvl="0">
      <w:start w:val="2"/>
      <w:numFmt w:val="decimal"/>
      <w:lvlText w:val="%1、"/>
      <w:lvlJc w:val="left"/>
      <w:pPr>
        <w:ind w:left="905" w:firstLine="425"/>
      </w:pPr>
      <w:rPr>
        <w:vertAlign w:val="baseline"/>
      </w:rPr>
    </w:lvl>
    <w:lvl w:ilvl="1">
      <w:start w:val="1"/>
      <w:numFmt w:val="decimal"/>
      <w:lvlText w:val="%2、"/>
      <w:lvlJc w:val="left"/>
      <w:pPr>
        <w:ind w:left="1385" w:firstLine="905"/>
      </w:pPr>
      <w:rPr>
        <w:vertAlign w:val="baseline"/>
      </w:rPr>
    </w:lvl>
    <w:lvl w:ilvl="2">
      <w:start w:val="1"/>
      <w:numFmt w:val="lowerRoman"/>
      <w:lvlText w:val="%3."/>
      <w:lvlJc w:val="right"/>
      <w:pPr>
        <w:ind w:left="1865" w:firstLine="1385"/>
      </w:pPr>
      <w:rPr>
        <w:vertAlign w:val="baseline"/>
      </w:rPr>
    </w:lvl>
    <w:lvl w:ilvl="3">
      <w:start w:val="1"/>
      <w:numFmt w:val="decimal"/>
      <w:lvlText w:val="%4."/>
      <w:lvlJc w:val="left"/>
      <w:pPr>
        <w:ind w:left="2345" w:firstLine="1865"/>
      </w:pPr>
      <w:rPr>
        <w:vertAlign w:val="baseline"/>
      </w:rPr>
    </w:lvl>
    <w:lvl w:ilvl="4">
      <w:start w:val="1"/>
      <w:numFmt w:val="decimal"/>
      <w:lvlText w:val="%5、"/>
      <w:lvlJc w:val="left"/>
      <w:pPr>
        <w:ind w:left="2825" w:firstLine="2345"/>
      </w:pPr>
      <w:rPr>
        <w:vertAlign w:val="baseline"/>
      </w:rPr>
    </w:lvl>
    <w:lvl w:ilvl="5">
      <w:start w:val="1"/>
      <w:numFmt w:val="lowerRoman"/>
      <w:lvlText w:val="%6."/>
      <w:lvlJc w:val="right"/>
      <w:pPr>
        <w:ind w:left="3305" w:firstLine="2825"/>
      </w:pPr>
      <w:rPr>
        <w:vertAlign w:val="baseline"/>
      </w:rPr>
    </w:lvl>
    <w:lvl w:ilvl="6">
      <w:start w:val="1"/>
      <w:numFmt w:val="decimal"/>
      <w:lvlText w:val="%7."/>
      <w:lvlJc w:val="left"/>
      <w:pPr>
        <w:ind w:left="3785" w:firstLine="3305"/>
      </w:pPr>
      <w:rPr>
        <w:vertAlign w:val="baseline"/>
      </w:rPr>
    </w:lvl>
    <w:lvl w:ilvl="7">
      <w:start w:val="1"/>
      <w:numFmt w:val="decimal"/>
      <w:lvlText w:val="%8、"/>
      <w:lvlJc w:val="left"/>
      <w:pPr>
        <w:ind w:left="4265" w:firstLine="3785"/>
      </w:pPr>
      <w:rPr>
        <w:vertAlign w:val="baseline"/>
      </w:rPr>
    </w:lvl>
    <w:lvl w:ilvl="8">
      <w:start w:val="1"/>
      <w:numFmt w:val="lowerRoman"/>
      <w:lvlText w:val="%9."/>
      <w:lvlJc w:val="right"/>
      <w:pPr>
        <w:ind w:left="4745" w:firstLine="4265"/>
      </w:pPr>
      <w:rPr>
        <w:vertAlign w:val="baseline"/>
      </w:rPr>
    </w:lvl>
  </w:abstractNum>
  <w:abstractNum w:abstractNumId="39" w15:restartNumberingAfterBreak="0">
    <w:nsid w:val="71D42F9B"/>
    <w:multiLevelType w:val="hybridMultilevel"/>
    <w:tmpl w:val="504A7714"/>
    <w:lvl w:ilvl="0" w:tplc="5F8E3974">
      <w:start w:val="1"/>
      <w:numFmt w:val="taiwaneseCountingThousand"/>
      <w:lvlText w:val="%1、"/>
      <w:lvlJc w:val="left"/>
      <w:pPr>
        <w:ind w:left="503" w:hanging="480"/>
      </w:pPr>
      <w:rPr>
        <w:color w:val="000000" w:themeColor="text1"/>
      </w:rPr>
    </w:lvl>
    <w:lvl w:ilvl="1" w:tplc="B0EE4A3C">
      <w:start w:val="1"/>
      <w:numFmt w:val="decimal"/>
      <w:lvlText w:val="%2."/>
      <w:lvlJc w:val="left"/>
      <w:pPr>
        <w:ind w:left="863" w:hanging="360"/>
      </w:pPr>
      <w:rPr>
        <w:rFonts w:ascii="Times New Roman" w:hAnsi="Times New Roman" w:cs="Times New Roman" w:hint="default"/>
      </w:rPr>
    </w:lvl>
    <w:lvl w:ilvl="2" w:tplc="0409001B" w:tentative="1">
      <w:start w:val="1"/>
      <w:numFmt w:val="lowerRoman"/>
      <w:lvlText w:val="%3."/>
      <w:lvlJc w:val="right"/>
      <w:pPr>
        <w:ind w:left="1463" w:hanging="480"/>
      </w:pPr>
    </w:lvl>
    <w:lvl w:ilvl="3" w:tplc="0409000F" w:tentative="1">
      <w:start w:val="1"/>
      <w:numFmt w:val="decimal"/>
      <w:lvlText w:val="%4."/>
      <w:lvlJc w:val="left"/>
      <w:pPr>
        <w:ind w:left="1943" w:hanging="480"/>
      </w:pPr>
    </w:lvl>
    <w:lvl w:ilvl="4" w:tplc="04090019" w:tentative="1">
      <w:start w:val="1"/>
      <w:numFmt w:val="ideographTraditional"/>
      <w:lvlText w:val="%5、"/>
      <w:lvlJc w:val="left"/>
      <w:pPr>
        <w:ind w:left="2423" w:hanging="480"/>
      </w:pPr>
    </w:lvl>
    <w:lvl w:ilvl="5" w:tplc="0409001B" w:tentative="1">
      <w:start w:val="1"/>
      <w:numFmt w:val="lowerRoman"/>
      <w:lvlText w:val="%6."/>
      <w:lvlJc w:val="right"/>
      <w:pPr>
        <w:ind w:left="2903" w:hanging="480"/>
      </w:pPr>
    </w:lvl>
    <w:lvl w:ilvl="6" w:tplc="0409000F" w:tentative="1">
      <w:start w:val="1"/>
      <w:numFmt w:val="decimal"/>
      <w:lvlText w:val="%7."/>
      <w:lvlJc w:val="left"/>
      <w:pPr>
        <w:ind w:left="3383" w:hanging="480"/>
      </w:pPr>
    </w:lvl>
    <w:lvl w:ilvl="7" w:tplc="04090019" w:tentative="1">
      <w:start w:val="1"/>
      <w:numFmt w:val="ideographTraditional"/>
      <w:lvlText w:val="%8、"/>
      <w:lvlJc w:val="left"/>
      <w:pPr>
        <w:ind w:left="3863" w:hanging="480"/>
      </w:pPr>
    </w:lvl>
    <w:lvl w:ilvl="8" w:tplc="0409001B" w:tentative="1">
      <w:start w:val="1"/>
      <w:numFmt w:val="lowerRoman"/>
      <w:lvlText w:val="%9."/>
      <w:lvlJc w:val="right"/>
      <w:pPr>
        <w:ind w:left="4343" w:hanging="480"/>
      </w:pPr>
    </w:lvl>
  </w:abstractNum>
  <w:abstractNum w:abstractNumId="40" w15:restartNumberingAfterBreak="0">
    <w:nsid w:val="779D17C1"/>
    <w:multiLevelType w:val="multilevel"/>
    <w:tmpl w:val="E9CCED76"/>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41" w15:restartNumberingAfterBreak="0">
    <w:nsid w:val="77E96FC8"/>
    <w:multiLevelType w:val="multilevel"/>
    <w:tmpl w:val="148EF0E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num w:numId="1">
    <w:abstractNumId w:val="20"/>
  </w:num>
  <w:num w:numId="2">
    <w:abstractNumId w:val="41"/>
  </w:num>
  <w:num w:numId="3">
    <w:abstractNumId w:val="26"/>
  </w:num>
  <w:num w:numId="4">
    <w:abstractNumId w:val="35"/>
  </w:num>
  <w:num w:numId="5">
    <w:abstractNumId w:val="31"/>
  </w:num>
  <w:num w:numId="6">
    <w:abstractNumId w:val="30"/>
  </w:num>
  <w:num w:numId="7">
    <w:abstractNumId w:val="2"/>
  </w:num>
  <w:num w:numId="8">
    <w:abstractNumId w:val="23"/>
  </w:num>
  <w:num w:numId="9">
    <w:abstractNumId w:val="19"/>
  </w:num>
  <w:num w:numId="10">
    <w:abstractNumId w:val="33"/>
  </w:num>
  <w:num w:numId="11">
    <w:abstractNumId w:val="38"/>
  </w:num>
  <w:num w:numId="12">
    <w:abstractNumId w:val="40"/>
  </w:num>
  <w:num w:numId="13">
    <w:abstractNumId w:val="22"/>
  </w:num>
  <w:num w:numId="14">
    <w:abstractNumId w:val="11"/>
  </w:num>
  <w:num w:numId="15">
    <w:abstractNumId w:val="9"/>
  </w:num>
  <w:num w:numId="16">
    <w:abstractNumId w:val="29"/>
  </w:num>
  <w:num w:numId="17">
    <w:abstractNumId w:val="10"/>
  </w:num>
  <w:num w:numId="18">
    <w:abstractNumId w:val="0"/>
  </w:num>
  <w:num w:numId="19">
    <w:abstractNumId w:val="24"/>
  </w:num>
  <w:num w:numId="20">
    <w:abstractNumId w:val="25"/>
  </w:num>
  <w:num w:numId="21">
    <w:abstractNumId w:val="15"/>
  </w:num>
  <w:num w:numId="22">
    <w:abstractNumId w:val="5"/>
  </w:num>
  <w:num w:numId="23">
    <w:abstractNumId w:val="3"/>
  </w:num>
  <w:num w:numId="24">
    <w:abstractNumId w:val="36"/>
  </w:num>
  <w:num w:numId="25">
    <w:abstractNumId w:val="12"/>
  </w:num>
  <w:num w:numId="26">
    <w:abstractNumId w:val="8"/>
  </w:num>
  <w:num w:numId="27">
    <w:abstractNumId w:val="7"/>
  </w:num>
  <w:num w:numId="28">
    <w:abstractNumId w:val="14"/>
  </w:num>
  <w:num w:numId="29">
    <w:abstractNumId w:val="18"/>
  </w:num>
  <w:num w:numId="30">
    <w:abstractNumId w:val="1"/>
  </w:num>
  <w:num w:numId="31">
    <w:abstractNumId w:val="32"/>
  </w:num>
  <w:num w:numId="32">
    <w:abstractNumId w:val="13"/>
  </w:num>
  <w:num w:numId="33">
    <w:abstractNumId w:val="4"/>
  </w:num>
  <w:num w:numId="34">
    <w:abstractNumId w:val="6"/>
  </w:num>
  <w:num w:numId="35">
    <w:abstractNumId w:val="17"/>
  </w:num>
  <w:num w:numId="36">
    <w:abstractNumId w:val="21"/>
  </w:num>
  <w:num w:numId="37">
    <w:abstractNumId w:val="16"/>
  </w:num>
  <w:num w:numId="38">
    <w:abstractNumId w:val="34"/>
  </w:num>
  <w:num w:numId="39">
    <w:abstractNumId w:val="28"/>
  </w:num>
  <w:num w:numId="40">
    <w:abstractNumId w:val="39"/>
  </w:num>
  <w:num w:numId="41">
    <w:abstractNumId w:val="27"/>
  </w:num>
  <w:num w:numId="42">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hideSpellingErrors/>
  <w:activeWritingStyle w:appName="MSWord" w:lang="en-US" w:vendorID="64" w:dllVersion="6" w:nlCheck="1" w:checkStyle="0"/>
  <w:activeWritingStyle w:appName="MSWord" w:lang="zh-TW" w:vendorID="64" w:dllVersion="5" w:nlCheck="1" w:checkStyle="1"/>
  <w:activeWritingStyle w:appName="MSWord" w:lang="zh-TW" w:vendorID="64" w:dllVersion="0" w:nlCheck="1" w:checkStyle="1"/>
  <w:activeWritingStyle w:appName="MSWord" w:lang="en-US" w:vendorID="64" w:dllVersion="4096" w:nlCheck="1" w:checkStyle="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1354"/>
    <w:rsid w:val="0000497E"/>
    <w:rsid w:val="00005FB2"/>
    <w:rsid w:val="00006DA2"/>
    <w:rsid w:val="00010F37"/>
    <w:rsid w:val="00014B99"/>
    <w:rsid w:val="00014DA1"/>
    <w:rsid w:val="0001581F"/>
    <w:rsid w:val="00017015"/>
    <w:rsid w:val="00020AF4"/>
    <w:rsid w:val="0002633A"/>
    <w:rsid w:val="00026BCF"/>
    <w:rsid w:val="000279DB"/>
    <w:rsid w:val="00031A53"/>
    <w:rsid w:val="00031BC9"/>
    <w:rsid w:val="00033334"/>
    <w:rsid w:val="000346B2"/>
    <w:rsid w:val="00035DBB"/>
    <w:rsid w:val="00035DD0"/>
    <w:rsid w:val="00040719"/>
    <w:rsid w:val="00045A88"/>
    <w:rsid w:val="00046661"/>
    <w:rsid w:val="00046E11"/>
    <w:rsid w:val="000502B5"/>
    <w:rsid w:val="00052883"/>
    <w:rsid w:val="0005561B"/>
    <w:rsid w:val="00060028"/>
    <w:rsid w:val="00060770"/>
    <w:rsid w:val="00060DFA"/>
    <w:rsid w:val="000619E4"/>
    <w:rsid w:val="00061EC2"/>
    <w:rsid w:val="00064FA1"/>
    <w:rsid w:val="000668B0"/>
    <w:rsid w:val="00076501"/>
    <w:rsid w:val="000766D7"/>
    <w:rsid w:val="00076909"/>
    <w:rsid w:val="00081436"/>
    <w:rsid w:val="00081700"/>
    <w:rsid w:val="0008332E"/>
    <w:rsid w:val="00085954"/>
    <w:rsid w:val="00085DA0"/>
    <w:rsid w:val="0009638F"/>
    <w:rsid w:val="00096419"/>
    <w:rsid w:val="00097C2E"/>
    <w:rsid w:val="000A1997"/>
    <w:rsid w:val="000A3BDE"/>
    <w:rsid w:val="000A544E"/>
    <w:rsid w:val="000A6983"/>
    <w:rsid w:val="000A7AF6"/>
    <w:rsid w:val="000B1DEA"/>
    <w:rsid w:val="000B3A25"/>
    <w:rsid w:val="000C03B0"/>
    <w:rsid w:val="000C0FEA"/>
    <w:rsid w:val="000C2DE4"/>
    <w:rsid w:val="000C3028"/>
    <w:rsid w:val="000C438D"/>
    <w:rsid w:val="000D26F4"/>
    <w:rsid w:val="000D4140"/>
    <w:rsid w:val="000D5AB3"/>
    <w:rsid w:val="000D6C88"/>
    <w:rsid w:val="000E334A"/>
    <w:rsid w:val="000E67EC"/>
    <w:rsid w:val="000E7471"/>
    <w:rsid w:val="000E7B47"/>
    <w:rsid w:val="000F33DD"/>
    <w:rsid w:val="000F6784"/>
    <w:rsid w:val="00105063"/>
    <w:rsid w:val="00105275"/>
    <w:rsid w:val="00107B78"/>
    <w:rsid w:val="00110487"/>
    <w:rsid w:val="001112EF"/>
    <w:rsid w:val="00111853"/>
    <w:rsid w:val="00112170"/>
    <w:rsid w:val="0011580C"/>
    <w:rsid w:val="00115A2F"/>
    <w:rsid w:val="0012196C"/>
    <w:rsid w:val="00123A2D"/>
    <w:rsid w:val="001248B8"/>
    <w:rsid w:val="00126014"/>
    <w:rsid w:val="001265EE"/>
    <w:rsid w:val="00130353"/>
    <w:rsid w:val="001360E9"/>
    <w:rsid w:val="00141E97"/>
    <w:rsid w:val="00143740"/>
    <w:rsid w:val="0014796F"/>
    <w:rsid w:val="00150A4C"/>
    <w:rsid w:val="00156A6B"/>
    <w:rsid w:val="00170D0B"/>
    <w:rsid w:val="00181ACE"/>
    <w:rsid w:val="001850A6"/>
    <w:rsid w:val="00187019"/>
    <w:rsid w:val="001918A5"/>
    <w:rsid w:val="00191B20"/>
    <w:rsid w:val="001933CC"/>
    <w:rsid w:val="001948DA"/>
    <w:rsid w:val="001A1D6E"/>
    <w:rsid w:val="001A57C5"/>
    <w:rsid w:val="001B04F0"/>
    <w:rsid w:val="001B3ACA"/>
    <w:rsid w:val="001B4EE9"/>
    <w:rsid w:val="001B5CEB"/>
    <w:rsid w:val="001C0AFC"/>
    <w:rsid w:val="001C162B"/>
    <w:rsid w:val="001C25A6"/>
    <w:rsid w:val="001C44AF"/>
    <w:rsid w:val="001C5493"/>
    <w:rsid w:val="001C5ACF"/>
    <w:rsid w:val="001C7FAA"/>
    <w:rsid w:val="001D0E7F"/>
    <w:rsid w:val="001D293D"/>
    <w:rsid w:val="001D3382"/>
    <w:rsid w:val="001D52A7"/>
    <w:rsid w:val="001E290D"/>
    <w:rsid w:val="001E5752"/>
    <w:rsid w:val="001E6F9A"/>
    <w:rsid w:val="001E724D"/>
    <w:rsid w:val="001F1F5B"/>
    <w:rsid w:val="001F4460"/>
    <w:rsid w:val="00200C15"/>
    <w:rsid w:val="002026C7"/>
    <w:rsid w:val="002058E2"/>
    <w:rsid w:val="00205A5D"/>
    <w:rsid w:val="00210F9A"/>
    <w:rsid w:val="00214156"/>
    <w:rsid w:val="00214BA9"/>
    <w:rsid w:val="00217DCF"/>
    <w:rsid w:val="00221BF0"/>
    <w:rsid w:val="00225853"/>
    <w:rsid w:val="00227D43"/>
    <w:rsid w:val="00235C89"/>
    <w:rsid w:val="002465A9"/>
    <w:rsid w:val="0025196E"/>
    <w:rsid w:val="00252E0C"/>
    <w:rsid w:val="00253E0F"/>
    <w:rsid w:val="00263A25"/>
    <w:rsid w:val="002664FE"/>
    <w:rsid w:val="002670FA"/>
    <w:rsid w:val="00271CD6"/>
    <w:rsid w:val="00281385"/>
    <w:rsid w:val="00285A39"/>
    <w:rsid w:val="002873A9"/>
    <w:rsid w:val="00290376"/>
    <w:rsid w:val="002915C9"/>
    <w:rsid w:val="002920BA"/>
    <w:rsid w:val="00294813"/>
    <w:rsid w:val="002A105E"/>
    <w:rsid w:val="002A156D"/>
    <w:rsid w:val="002A2334"/>
    <w:rsid w:val="002A402E"/>
    <w:rsid w:val="002A422B"/>
    <w:rsid w:val="002A4EAA"/>
    <w:rsid w:val="002A7515"/>
    <w:rsid w:val="002B5B91"/>
    <w:rsid w:val="002C2C4F"/>
    <w:rsid w:val="002C6411"/>
    <w:rsid w:val="002D3F86"/>
    <w:rsid w:val="002D7331"/>
    <w:rsid w:val="002E24B3"/>
    <w:rsid w:val="002E2523"/>
    <w:rsid w:val="002E38B1"/>
    <w:rsid w:val="002F535E"/>
    <w:rsid w:val="002F74D8"/>
    <w:rsid w:val="00301426"/>
    <w:rsid w:val="00302525"/>
    <w:rsid w:val="00302B24"/>
    <w:rsid w:val="003054B9"/>
    <w:rsid w:val="00306DEF"/>
    <w:rsid w:val="00310872"/>
    <w:rsid w:val="00314C01"/>
    <w:rsid w:val="00315311"/>
    <w:rsid w:val="00316E9B"/>
    <w:rsid w:val="0032064E"/>
    <w:rsid w:val="00320E8E"/>
    <w:rsid w:val="003219D1"/>
    <w:rsid w:val="00322744"/>
    <w:rsid w:val="00323167"/>
    <w:rsid w:val="00330675"/>
    <w:rsid w:val="00334F63"/>
    <w:rsid w:val="0034044A"/>
    <w:rsid w:val="00342067"/>
    <w:rsid w:val="00355490"/>
    <w:rsid w:val="0035771B"/>
    <w:rsid w:val="00357A06"/>
    <w:rsid w:val="00360009"/>
    <w:rsid w:val="0036459A"/>
    <w:rsid w:val="003646AA"/>
    <w:rsid w:val="003652AB"/>
    <w:rsid w:val="00366768"/>
    <w:rsid w:val="0037137A"/>
    <w:rsid w:val="0037218D"/>
    <w:rsid w:val="00376C12"/>
    <w:rsid w:val="00384845"/>
    <w:rsid w:val="00392A6A"/>
    <w:rsid w:val="0039306C"/>
    <w:rsid w:val="003939AB"/>
    <w:rsid w:val="0039412B"/>
    <w:rsid w:val="00394743"/>
    <w:rsid w:val="003A2FAC"/>
    <w:rsid w:val="003A4312"/>
    <w:rsid w:val="003B57B2"/>
    <w:rsid w:val="003B75E7"/>
    <w:rsid w:val="003B7C4D"/>
    <w:rsid w:val="003B7FA8"/>
    <w:rsid w:val="003C1C0A"/>
    <w:rsid w:val="003C7092"/>
    <w:rsid w:val="003D2C05"/>
    <w:rsid w:val="003D2E00"/>
    <w:rsid w:val="003E11DC"/>
    <w:rsid w:val="003F2C64"/>
    <w:rsid w:val="003F7A48"/>
    <w:rsid w:val="00401839"/>
    <w:rsid w:val="0040278C"/>
    <w:rsid w:val="00403CDE"/>
    <w:rsid w:val="00403E10"/>
    <w:rsid w:val="004070BB"/>
    <w:rsid w:val="00415037"/>
    <w:rsid w:val="0042042E"/>
    <w:rsid w:val="00426712"/>
    <w:rsid w:val="00431B0B"/>
    <w:rsid w:val="00433109"/>
    <w:rsid w:val="00434C48"/>
    <w:rsid w:val="00434E3E"/>
    <w:rsid w:val="00440A20"/>
    <w:rsid w:val="00440B21"/>
    <w:rsid w:val="00441B99"/>
    <w:rsid w:val="00444D37"/>
    <w:rsid w:val="00454FAA"/>
    <w:rsid w:val="0046203E"/>
    <w:rsid w:val="00465A21"/>
    <w:rsid w:val="00467F96"/>
    <w:rsid w:val="00470E2B"/>
    <w:rsid w:val="00471A5D"/>
    <w:rsid w:val="00471BCC"/>
    <w:rsid w:val="00474E06"/>
    <w:rsid w:val="00481A87"/>
    <w:rsid w:val="004843EC"/>
    <w:rsid w:val="0048605F"/>
    <w:rsid w:val="00490278"/>
    <w:rsid w:val="00493294"/>
    <w:rsid w:val="004A46BB"/>
    <w:rsid w:val="004A5072"/>
    <w:rsid w:val="004B0A44"/>
    <w:rsid w:val="004B103C"/>
    <w:rsid w:val="004B2A8F"/>
    <w:rsid w:val="004C31EE"/>
    <w:rsid w:val="004C409F"/>
    <w:rsid w:val="004C42DD"/>
    <w:rsid w:val="004C5CE7"/>
    <w:rsid w:val="004D048E"/>
    <w:rsid w:val="004D0F9B"/>
    <w:rsid w:val="004D2FAA"/>
    <w:rsid w:val="004D5763"/>
    <w:rsid w:val="004D651E"/>
    <w:rsid w:val="004E43E3"/>
    <w:rsid w:val="004E5581"/>
    <w:rsid w:val="004E6CC7"/>
    <w:rsid w:val="004F1AB5"/>
    <w:rsid w:val="004F2F0B"/>
    <w:rsid w:val="004F40A0"/>
    <w:rsid w:val="004F7550"/>
    <w:rsid w:val="00500692"/>
    <w:rsid w:val="00501758"/>
    <w:rsid w:val="005048F6"/>
    <w:rsid w:val="00504BCC"/>
    <w:rsid w:val="00507327"/>
    <w:rsid w:val="005103D7"/>
    <w:rsid w:val="00517FDB"/>
    <w:rsid w:val="00524F98"/>
    <w:rsid w:val="005336C0"/>
    <w:rsid w:val="0053472D"/>
    <w:rsid w:val="00540EB2"/>
    <w:rsid w:val="005432CD"/>
    <w:rsid w:val="00543640"/>
    <w:rsid w:val="00543FDF"/>
    <w:rsid w:val="00550328"/>
    <w:rsid w:val="005528F3"/>
    <w:rsid w:val="0055297F"/>
    <w:rsid w:val="005533E5"/>
    <w:rsid w:val="00554683"/>
    <w:rsid w:val="005571F5"/>
    <w:rsid w:val="005652F5"/>
    <w:rsid w:val="00570442"/>
    <w:rsid w:val="00570C52"/>
    <w:rsid w:val="00571B99"/>
    <w:rsid w:val="00573E05"/>
    <w:rsid w:val="00575BF8"/>
    <w:rsid w:val="005865BD"/>
    <w:rsid w:val="00586943"/>
    <w:rsid w:val="005902DD"/>
    <w:rsid w:val="005A3DF5"/>
    <w:rsid w:val="005A4D9A"/>
    <w:rsid w:val="005B1A2D"/>
    <w:rsid w:val="005B39AB"/>
    <w:rsid w:val="005B3F5F"/>
    <w:rsid w:val="005B4FE2"/>
    <w:rsid w:val="005B69DE"/>
    <w:rsid w:val="005B722E"/>
    <w:rsid w:val="005C10D9"/>
    <w:rsid w:val="005C62F3"/>
    <w:rsid w:val="005D0143"/>
    <w:rsid w:val="005D2CCD"/>
    <w:rsid w:val="005D6008"/>
    <w:rsid w:val="005D74BC"/>
    <w:rsid w:val="005D7AB8"/>
    <w:rsid w:val="005E6CDD"/>
    <w:rsid w:val="005F0473"/>
    <w:rsid w:val="005F1B74"/>
    <w:rsid w:val="005F562B"/>
    <w:rsid w:val="005F5C4A"/>
    <w:rsid w:val="0060022B"/>
    <w:rsid w:val="00607C91"/>
    <w:rsid w:val="006121F2"/>
    <w:rsid w:val="0061264C"/>
    <w:rsid w:val="006177F3"/>
    <w:rsid w:val="00617F7F"/>
    <w:rsid w:val="0062005B"/>
    <w:rsid w:val="00622E5F"/>
    <w:rsid w:val="00624805"/>
    <w:rsid w:val="00624D39"/>
    <w:rsid w:val="00635100"/>
    <w:rsid w:val="006352E5"/>
    <w:rsid w:val="00635B49"/>
    <w:rsid w:val="00642508"/>
    <w:rsid w:val="006453E2"/>
    <w:rsid w:val="00645503"/>
    <w:rsid w:val="0064640F"/>
    <w:rsid w:val="006510A0"/>
    <w:rsid w:val="00654B9D"/>
    <w:rsid w:val="00654BD7"/>
    <w:rsid w:val="006550DD"/>
    <w:rsid w:val="0066106E"/>
    <w:rsid w:val="00663336"/>
    <w:rsid w:val="006648FA"/>
    <w:rsid w:val="00666617"/>
    <w:rsid w:val="006711E0"/>
    <w:rsid w:val="006820EF"/>
    <w:rsid w:val="00683A76"/>
    <w:rsid w:val="006848A7"/>
    <w:rsid w:val="00684EC6"/>
    <w:rsid w:val="0068568C"/>
    <w:rsid w:val="0068714E"/>
    <w:rsid w:val="00691588"/>
    <w:rsid w:val="006920B6"/>
    <w:rsid w:val="00693F13"/>
    <w:rsid w:val="00694980"/>
    <w:rsid w:val="006967C2"/>
    <w:rsid w:val="006A529F"/>
    <w:rsid w:val="006B02E0"/>
    <w:rsid w:val="006B072B"/>
    <w:rsid w:val="006B2866"/>
    <w:rsid w:val="006B3591"/>
    <w:rsid w:val="006C426A"/>
    <w:rsid w:val="006D1D3D"/>
    <w:rsid w:val="006D30E1"/>
    <w:rsid w:val="006D3ACD"/>
    <w:rsid w:val="006D3CA3"/>
    <w:rsid w:val="006D52E9"/>
    <w:rsid w:val="006D6345"/>
    <w:rsid w:val="006E1FAD"/>
    <w:rsid w:val="006E27FD"/>
    <w:rsid w:val="006F2254"/>
    <w:rsid w:val="006F3A41"/>
    <w:rsid w:val="006F68F5"/>
    <w:rsid w:val="006F71C8"/>
    <w:rsid w:val="00700B02"/>
    <w:rsid w:val="00701F4B"/>
    <w:rsid w:val="00702282"/>
    <w:rsid w:val="007044B8"/>
    <w:rsid w:val="007061DD"/>
    <w:rsid w:val="00707F8C"/>
    <w:rsid w:val="00712C94"/>
    <w:rsid w:val="00716139"/>
    <w:rsid w:val="00716C6C"/>
    <w:rsid w:val="007257DA"/>
    <w:rsid w:val="00725A45"/>
    <w:rsid w:val="00726116"/>
    <w:rsid w:val="00726FA3"/>
    <w:rsid w:val="00731AE5"/>
    <w:rsid w:val="007361BE"/>
    <w:rsid w:val="00736961"/>
    <w:rsid w:val="0074128F"/>
    <w:rsid w:val="0074265B"/>
    <w:rsid w:val="00742F96"/>
    <w:rsid w:val="00747546"/>
    <w:rsid w:val="00754A2E"/>
    <w:rsid w:val="00756819"/>
    <w:rsid w:val="0076012E"/>
    <w:rsid w:val="00760AB4"/>
    <w:rsid w:val="00762578"/>
    <w:rsid w:val="007649FE"/>
    <w:rsid w:val="00765F73"/>
    <w:rsid w:val="00772791"/>
    <w:rsid w:val="00777B8C"/>
    <w:rsid w:val="00780181"/>
    <w:rsid w:val="00780CEF"/>
    <w:rsid w:val="00786577"/>
    <w:rsid w:val="0079073C"/>
    <w:rsid w:val="007924F8"/>
    <w:rsid w:val="00793F87"/>
    <w:rsid w:val="007A03E7"/>
    <w:rsid w:val="007B08AA"/>
    <w:rsid w:val="007B4583"/>
    <w:rsid w:val="007B7C19"/>
    <w:rsid w:val="007C0CAF"/>
    <w:rsid w:val="007C0F03"/>
    <w:rsid w:val="007C196E"/>
    <w:rsid w:val="007C2A65"/>
    <w:rsid w:val="007C355B"/>
    <w:rsid w:val="007C4F1E"/>
    <w:rsid w:val="007C689B"/>
    <w:rsid w:val="007D347C"/>
    <w:rsid w:val="007D42F0"/>
    <w:rsid w:val="007D5CDE"/>
    <w:rsid w:val="007D780F"/>
    <w:rsid w:val="007F30B7"/>
    <w:rsid w:val="00811297"/>
    <w:rsid w:val="00812877"/>
    <w:rsid w:val="00812AC4"/>
    <w:rsid w:val="008222BF"/>
    <w:rsid w:val="00823DF1"/>
    <w:rsid w:val="00824477"/>
    <w:rsid w:val="00825116"/>
    <w:rsid w:val="00825D5C"/>
    <w:rsid w:val="00827B9C"/>
    <w:rsid w:val="00832CA1"/>
    <w:rsid w:val="0084049D"/>
    <w:rsid w:val="008441A1"/>
    <w:rsid w:val="0084515D"/>
    <w:rsid w:val="00847029"/>
    <w:rsid w:val="00847164"/>
    <w:rsid w:val="00850FA4"/>
    <w:rsid w:val="008512C8"/>
    <w:rsid w:val="00851B3E"/>
    <w:rsid w:val="008532C7"/>
    <w:rsid w:val="008555DC"/>
    <w:rsid w:val="00855A15"/>
    <w:rsid w:val="00855F30"/>
    <w:rsid w:val="00856331"/>
    <w:rsid w:val="0085720A"/>
    <w:rsid w:val="00864919"/>
    <w:rsid w:val="008656BF"/>
    <w:rsid w:val="00871317"/>
    <w:rsid w:val="00871E0A"/>
    <w:rsid w:val="0087429D"/>
    <w:rsid w:val="0087452F"/>
    <w:rsid w:val="00875CBB"/>
    <w:rsid w:val="00875CDB"/>
    <w:rsid w:val="00876C20"/>
    <w:rsid w:val="0088018D"/>
    <w:rsid w:val="00882E64"/>
    <w:rsid w:val="0089168C"/>
    <w:rsid w:val="008920B6"/>
    <w:rsid w:val="0089672F"/>
    <w:rsid w:val="008A339B"/>
    <w:rsid w:val="008A5131"/>
    <w:rsid w:val="008A5E7D"/>
    <w:rsid w:val="008B066B"/>
    <w:rsid w:val="008B2B8C"/>
    <w:rsid w:val="008B3A19"/>
    <w:rsid w:val="008B56DD"/>
    <w:rsid w:val="008B7B1A"/>
    <w:rsid w:val="008C346B"/>
    <w:rsid w:val="008C6637"/>
    <w:rsid w:val="008C7AF6"/>
    <w:rsid w:val="008D2428"/>
    <w:rsid w:val="008E1F08"/>
    <w:rsid w:val="008E2A23"/>
    <w:rsid w:val="008F1D99"/>
    <w:rsid w:val="008F22B2"/>
    <w:rsid w:val="008F2B26"/>
    <w:rsid w:val="00901474"/>
    <w:rsid w:val="00902CB0"/>
    <w:rsid w:val="009034F6"/>
    <w:rsid w:val="00903674"/>
    <w:rsid w:val="00904158"/>
    <w:rsid w:val="009102E9"/>
    <w:rsid w:val="009114CF"/>
    <w:rsid w:val="00913E80"/>
    <w:rsid w:val="00916B7C"/>
    <w:rsid w:val="00917081"/>
    <w:rsid w:val="009224C9"/>
    <w:rsid w:val="00922616"/>
    <w:rsid w:val="009234F2"/>
    <w:rsid w:val="0092541D"/>
    <w:rsid w:val="00926B07"/>
    <w:rsid w:val="00927B38"/>
    <w:rsid w:val="00930D6B"/>
    <w:rsid w:val="009335D2"/>
    <w:rsid w:val="0093744F"/>
    <w:rsid w:val="00940293"/>
    <w:rsid w:val="00940542"/>
    <w:rsid w:val="00945217"/>
    <w:rsid w:val="009476AD"/>
    <w:rsid w:val="00951842"/>
    <w:rsid w:val="009529E0"/>
    <w:rsid w:val="00955F24"/>
    <w:rsid w:val="00956B1D"/>
    <w:rsid w:val="00965857"/>
    <w:rsid w:val="00966319"/>
    <w:rsid w:val="00967DBF"/>
    <w:rsid w:val="0097151F"/>
    <w:rsid w:val="00972994"/>
    <w:rsid w:val="009740F8"/>
    <w:rsid w:val="0097776D"/>
    <w:rsid w:val="00981915"/>
    <w:rsid w:val="00982D4A"/>
    <w:rsid w:val="00987F14"/>
    <w:rsid w:val="00991898"/>
    <w:rsid w:val="0099265F"/>
    <w:rsid w:val="00992B4E"/>
    <w:rsid w:val="00992C7C"/>
    <w:rsid w:val="00994F36"/>
    <w:rsid w:val="00995135"/>
    <w:rsid w:val="009A1520"/>
    <w:rsid w:val="009A1881"/>
    <w:rsid w:val="009A450A"/>
    <w:rsid w:val="009A7E41"/>
    <w:rsid w:val="009B2487"/>
    <w:rsid w:val="009B2F4D"/>
    <w:rsid w:val="009B394E"/>
    <w:rsid w:val="009B482E"/>
    <w:rsid w:val="009B6152"/>
    <w:rsid w:val="009B665B"/>
    <w:rsid w:val="009B7F87"/>
    <w:rsid w:val="009C0E03"/>
    <w:rsid w:val="009C4C90"/>
    <w:rsid w:val="009C534F"/>
    <w:rsid w:val="009C5A07"/>
    <w:rsid w:val="009D1081"/>
    <w:rsid w:val="009D1652"/>
    <w:rsid w:val="009D2C20"/>
    <w:rsid w:val="009D42FE"/>
    <w:rsid w:val="009D5D4A"/>
    <w:rsid w:val="009D5F4F"/>
    <w:rsid w:val="009D67C7"/>
    <w:rsid w:val="009E08EA"/>
    <w:rsid w:val="009F0433"/>
    <w:rsid w:val="009F17F9"/>
    <w:rsid w:val="009F2C5D"/>
    <w:rsid w:val="009F5DAD"/>
    <w:rsid w:val="00A05906"/>
    <w:rsid w:val="00A1338F"/>
    <w:rsid w:val="00A17F97"/>
    <w:rsid w:val="00A20A0D"/>
    <w:rsid w:val="00A22D08"/>
    <w:rsid w:val="00A25248"/>
    <w:rsid w:val="00A311F1"/>
    <w:rsid w:val="00A3233F"/>
    <w:rsid w:val="00A331DD"/>
    <w:rsid w:val="00A4179C"/>
    <w:rsid w:val="00A43A34"/>
    <w:rsid w:val="00A448DC"/>
    <w:rsid w:val="00A45123"/>
    <w:rsid w:val="00A45C34"/>
    <w:rsid w:val="00A46A53"/>
    <w:rsid w:val="00A47E10"/>
    <w:rsid w:val="00A501E0"/>
    <w:rsid w:val="00A52A2A"/>
    <w:rsid w:val="00A5508B"/>
    <w:rsid w:val="00A552B4"/>
    <w:rsid w:val="00A57619"/>
    <w:rsid w:val="00A60A64"/>
    <w:rsid w:val="00A62145"/>
    <w:rsid w:val="00A654F9"/>
    <w:rsid w:val="00A6655E"/>
    <w:rsid w:val="00A67682"/>
    <w:rsid w:val="00A676A7"/>
    <w:rsid w:val="00A76789"/>
    <w:rsid w:val="00A76F8F"/>
    <w:rsid w:val="00A77B85"/>
    <w:rsid w:val="00A77E44"/>
    <w:rsid w:val="00A837EB"/>
    <w:rsid w:val="00A92B7A"/>
    <w:rsid w:val="00AA158C"/>
    <w:rsid w:val="00AA56E5"/>
    <w:rsid w:val="00AA5C9E"/>
    <w:rsid w:val="00AB0D6C"/>
    <w:rsid w:val="00AB33BD"/>
    <w:rsid w:val="00AB671C"/>
    <w:rsid w:val="00AB6FC4"/>
    <w:rsid w:val="00AC4B0F"/>
    <w:rsid w:val="00AC715B"/>
    <w:rsid w:val="00AD03CF"/>
    <w:rsid w:val="00AD2399"/>
    <w:rsid w:val="00AD3378"/>
    <w:rsid w:val="00AE0591"/>
    <w:rsid w:val="00AE5DA6"/>
    <w:rsid w:val="00AE6E7D"/>
    <w:rsid w:val="00AF1E63"/>
    <w:rsid w:val="00AF4902"/>
    <w:rsid w:val="00AF649B"/>
    <w:rsid w:val="00B0211E"/>
    <w:rsid w:val="00B0232A"/>
    <w:rsid w:val="00B02B71"/>
    <w:rsid w:val="00B106EC"/>
    <w:rsid w:val="00B1179B"/>
    <w:rsid w:val="00B124D9"/>
    <w:rsid w:val="00B12AA8"/>
    <w:rsid w:val="00B14AB5"/>
    <w:rsid w:val="00B14B23"/>
    <w:rsid w:val="00B15D5D"/>
    <w:rsid w:val="00B200F9"/>
    <w:rsid w:val="00B20A8E"/>
    <w:rsid w:val="00B21708"/>
    <w:rsid w:val="00B2365E"/>
    <w:rsid w:val="00B308B6"/>
    <w:rsid w:val="00B346A1"/>
    <w:rsid w:val="00B41FD5"/>
    <w:rsid w:val="00B47EBB"/>
    <w:rsid w:val="00B47F56"/>
    <w:rsid w:val="00B5253C"/>
    <w:rsid w:val="00B54810"/>
    <w:rsid w:val="00B5559D"/>
    <w:rsid w:val="00B5798C"/>
    <w:rsid w:val="00B62FC1"/>
    <w:rsid w:val="00B66C53"/>
    <w:rsid w:val="00B67A1D"/>
    <w:rsid w:val="00B7069B"/>
    <w:rsid w:val="00B715B5"/>
    <w:rsid w:val="00B759CA"/>
    <w:rsid w:val="00B80E48"/>
    <w:rsid w:val="00B8204D"/>
    <w:rsid w:val="00B85833"/>
    <w:rsid w:val="00B858CC"/>
    <w:rsid w:val="00B8634E"/>
    <w:rsid w:val="00B87A7B"/>
    <w:rsid w:val="00B93C61"/>
    <w:rsid w:val="00B9600B"/>
    <w:rsid w:val="00BA1445"/>
    <w:rsid w:val="00BA14B2"/>
    <w:rsid w:val="00BA61D7"/>
    <w:rsid w:val="00BB2520"/>
    <w:rsid w:val="00BB3889"/>
    <w:rsid w:val="00BB69DE"/>
    <w:rsid w:val="00BC25C2"/>
    <w:rsid w:val="00BC285E"/>
    <w:rsid w:val="00BC3525"/>
    <w:rsid w:val="00BC75B2"/>
    <w:rsid w:val="00BD0C8A"/>
    <w:rsid w:val="00BD3CA2"/>
    <w:rsid w:val="00BD5193"/>
    <w:rsid w:val="00BD5366"/>
    <w:rsid w:val="00BE2654"/>
    <w:rsid w:val="00BE3EEA"/>
    <w:rsid w:val="00BE6B7C"/>
    <w:rsid w:val="00BE7C71"/>
    <w:rsid w:val="00BF1A42"/>
    <w:rsid w:val="00C01B71"/>
    <w:rsid w:val="00C0277A"/>
    <w:rsid w:val="00C041E1"/>
    <w:rsid w:val="00C04582"/>
    <w:rsid w:val="00C05E79"/>
    <w:rsid w:val="00C16726"/>
    <w:rsid w:val="00C2644D"/>
    <w:rsid w:val="00C27837"/>
    <w:rsid w:val="00C27A1B"/>
    <w:rsid w:val="00C31F2D"/>
    <w:rsid w:val="00C35623"/>
    <w:rsid w:val="00C3784A"/>
    <w:rsid w:val="00C41BC8"/>
    <w:rsid w:val="00C4394F"/>
    <w:rsid w:val="00C443DF"/>
    <w:rsid w:val="00C44F9E"/>
    <w:rsid w:val="00C453F2"/>
    <w:rsid w:val="00C45941"/>
    <w:rsid w:val="00C465AB"/>
    <w:rsid w:val="00C4704C"/>
    <w:rsid w:val="00C532F0"/>
    <w:rsid w:val="00C536FA"/>
    <w:rsid w:val="00C5403B"/>
    <w:rsid w:val="00C56A17"/>
    <w:rsid w:val="00C57212"/>
    <w:rsid w:val="00C60C7A"/>
    <w:rsid w:val="00C63B62"/>
    <w:rsid w:val="00C669AB"/>
    <w:rsid w:val="00C66C03"/>
    <w:rsid w:val="00C67293"/>
    <w:rsid w:val="00C738A7"/>
    <w:rsid w:val="00C73B44"/>
    <w:rsid w:val="00C73DB2"/>
    <w:rsid w:val="00C80467"/>
    <w:rsid w:val="00C85389"/>
    <w:rsid w:val="00C93D91"/>
    <w:rsid w:val="00C977D3"/>
    <w:rsid w:val="00CA14F6"/>
    <w:rsid w:val="00CA47CD"/>
    <w:rsid w:val="00CA6811"/>
    <w:rsid w:val="00CB00F2"/>
    <w:rsid w:val="00CB2269"/>
    <w:rsid w:val="00CB3018"/>
    <w:rsid w:val="00CB40FF"/>
    <w:rsid w:val="00CB62C6"/>
    <w:rsid w:val="00CC16B0"/>
    <w:rsid w:val="00CC1C3B"/>
    <w:rsid w:val="00CC450A"/>
    <w:rsid w:val="00CC4513"/>
    <w:rsid w:val="00CC59D8"/>
    <w:rsid w:val="00CC73D8"/>
    <w:rsid w:val="00CC7789"/>
    <w:rsid w:val="00CE123A"/>
    <w:rsid w:val="00CE1354"/>
    <w:rsid w:val="00CE3EA2"/>
    <w:rsid w:val="00CE79C5"/>
    <w:rsid w:val="00CE7CA1"/>
    <w:rsid w:val="00CF21F2"/>
    <w:rsid w:val="00CF4E48"/>
    <w:rsid w:val="00CF54DE"/>
    <w:rsid w:val="00CF7EE5"/>
    <w:rsid w:val="00D045C7"/>
    <w:rsid w:val="00D07E13"/>
    <w:rsid w:val="00D10117"/>
    <w:rsid w:val="00D11E2A"/>
    <w:rsid w:val="00D14AD0"/>
    <w:rsid w:val="00D20DA2"/>
    <w:rsid w:val="00D23103"/>
    <w:rsid w:val="00D23BE9"/>
    <w:rsid w:val="00D26332"/>
    <w:rsid w:val="00D31E75"/>
    <w:rsid w:val="00D336E5"/>
    <w:rsid w:val="00D37503"/>
    <w:rsid w:val="00D37619"/>
    <w:rsid w:val="00D40406"/>
    <w:rsid w:val="00D41C2B"/>
    <w:rsid w:val="00D44219"/>
    <w:rsid w:val="00D4505C"/>
    <w:rsid w:val="00D4517C"/>
    <w:rsid w:val="00D45AC9"/>
    <w:rsid w:val="00D4747A"/>
    <w:rsid w:val="00D4762E"/>
    <w:rsid w:val="00D55878"/>
    <w:rsid w:val="00D564D0"/>
    <w:rsid w:val="00D57FF1"/>
    <w:rsid w:val="00D63D19"/>
    <w:rsid w:val="00D660A8"/>
    <w:rsid w:val="00D67729"/>
    <w:rsid w:val="00D777C7"/>
    <w:rsid w:val="00D8163B"/>
    <w:rsid w:val="00D81B60"/>
    <w:rsid w:val="00D82CA1"/>
    <w:rsid w:val="00D85659"/>
    <w:rsid w:val="00D91CCA"/>
    <w:rsid w:val="00DA3981"/>
    <w:rsid w:val="00DA3FCB"/>
    <w:rsid w:val="00DB2FC8"/>
    <w:rsid w:val="00DB552D"/>
    <w:rsid w:val="00DC0AFE"/>
    <w:rsid w:val="00DC2C58"/>
    <w:rsid w:val="00DC68AD"/>
    <w:rsid w:val="00DD4D59"/>
    <w:rsid w:val="00DE1D2A"/>
    <w:rsid w:val="00DE677C"/>
    <w:rsid w:val="00DF1923"/>
    <w:rsid w:val="00DF2965"/>
    <w:rsid w:val="00DF4173"/>
    <w:rsid w:val="00DF5C42"/>
    <w:rsid w:val="00DF608F"/>
    <w:rsid w:val="00DF698D"/>
    <w:rsid w:val="00DF6DD0"/>
    <w:rsid w:val="00E06605"/>
    <w:rsid w:val="00E07B7B"/>
    <w:rsid w:val="00E131CD"/>
    <w:rsid w:val="00E13C58"/>
    <w:rsid w:val="00E13ECD"/>
    <w:rsid w:val="00E22722"/>
    <w:rsid w:val="00E22ED8"/>
    <w:rsid w:val="00E24A57"/>
    <w:rsid w:val="00E24FAA"/>
    <w:rsid w:val="00E325ED"/>
    <w:rsid w:val="00E3550F"/>
    <w:rsid w:val="00E428EF"/>
    <w:rsid w:val="00E46E43"/>
    <w:rsid w:val="00E47B31"/>
    <w:rsid w:val="00E51BC1"/>
    <w:rsid w:val="00E52EA3"/>
    <w:rsid w:val="00E568E8"/>
    <w:rsid w:val="00E570C1"/>
    <w:rsid w:val="00E57107"/>
    <w:rsid w:val="00E57B91"/>
    <w:rsid w:val="00E67498"/>
    <w:rsid w:val="00E71D77"/>
    <w:rsid w:val="00E7213B"/>
    <w:rsid w:val="00E734E3"/>
    <w:rsid w:val="00E74D0A"/>
    <w:rsid w:val="00E75021"/>
    <w:rsid w:val="00E75892"/>
    <w:rsid w:val="00E81811"/>
    <w:rsid w:val="00E82C56"/>
    <w:rsid w:val="00E82FA6"/>
    <w:rsid w:val="00E8310E"/>
    <w:rsid w:val="00E831E7"/>
    <w:rsid w:val="00E8654C"/>
    <w:rsid w:val="00E906A3"/>
    <w:rsid w:val="00E93A00"/>
    <w:rsid w:val="00E94462"/>
    <w:rsid w:val="00E94C62"/>
    <w:rsid w:val="00E954D0"/>
    <w:rsid w:val="00E95856"/>
    <w:rsid w:val="00E974D7"/>
    <w:rsid w:val="00EA1344"/>
    <w:rsid w:val="00EA289B"/>
    <w:rsid w:val="00EB34A3"/>
    <w:rsid w:val="00EB540B"/>
    <w:rsid w:val="00EC07DB"/>
    <w:rsid w:val="00EC378D"/>
    <w:rsid w:val="00EC46BB"/>
    <w:rsid w:val="00EC6824"/>
    <w:rsid w:val="00EC68FB"/>
    <w:rsid w:val="00EC694E"/>
    <w:rsid w:val="00EC7948"/>
    <w:rsid w:val="00ED37F6"/>
    <w:rsid w:val="00ED746A"/>
    <w:rsid w:val="00EE3F60"/>
    <w:rsid w:val="00EE5720"/>
    <w:rsid w:val="00EE6B9E"/>
    <w:rsid w:val="00EE7CBD"/>
    <w:rsid w:val="00EF1BAB"/>
    <w:rsid w:val="00EF1F52"/>
    <w:rsid w:val="00F00E16"/>
    <w:rsid w:val="00F01103"/>
    <w:rsid w:val="00F020F9"/>
    <w:rsid w:val="00F10314"/>
    <w:rsid w:val="00F11260"/>
    <w:rsid w:val="00F13548"/>
    <w:rsid w:val="00F17733"/>
    <w:rsid w:val="00F30474"/>
    <w:rsid w:val="00F37A1E"/>
    <w:rsid w:val="00F471D9"/>
    <w:rsid w:val="00F47672"/>
    <w:rsid w:val="00F50AA5"/>
    <w:rsid w:val="00F53B9A"/>
    <w:rsid w:val="00F55354"/>
    <w:rsid w:val="00F612CC"/>
    <w:rsid w:val="00F62B3F"/>
    <w:rsid w:val="00F6351E"/>
    <w:rsid w:val="00F63EED"/>
    <w:rsid w:val="00F649DF"/>
    <w:rsid w:val="00F64A46"/>
    <w:rsid w:val="00F64A99"/>
    <w:rsid w:val="00F6602E"/>
    <w:rsid w:val="00F734A5"/>
    <w:rsid w:val="00F741D9"/>
    <w:rsid w:val="00F7647E"/>
    <w:rsid w:val="00F76AAA"/>
    <w:rsid w:val="00F80526"/>
    <w:rsid w:val="00F81C2A"/>
    <w:rsid w:val="00F83476"/>
    <w:rsid w:val="00F906D6"/>
    <w:rsid w:val="00F9202A"/>
    <w:rsid w:val="00F931AD"/>
    <w:rsid w:val="00F94E97"/>
    <w:rsid w:val="00FA2518"/>
    <w:rsid w:val="00FB7303"/>
    <w:rsid w:val="00FB7658"/>
    <w:rsid w:val="00FC01EC"/>
    <w:rsid w:val="00FC1B4B"/>
    <w:rsid w:val="00FC1ECF"/>
    <w:rsid w:val="00FC234E"/>
    <w:rsid w:val="00FC25E5"/>
    <w:rsid w:val="00FC2E78"/>
    <w:rsid w:val="00FC384A"/>
    <w:rsid w:val="00FC5594"/>
    <w:rsid w:val="00FC648B"/>
    <w:rsid w:val="00FD06EA"/>
    <w:rsid w:val="00FE5095"/>
    <w:rsid w:val="00FE6368"/>
    <w:rsid w:val="00FF527C"/>
    <w:rsid w:val="00FF633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77A608"/>
  <w15:docId w15:val="{324CA96E-F2FB-40DA-9D43-9FED36141D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color w:val="000000"/>
        <w:lang w:val="en-US" w:eastAsia="zh-TW" w:bidi="ar-SA"/>
      </w:rPr>
    </w:rPrDefault>
    <w:pPrDefault>
      <w:pPr>
        <w:ind w:firstLine="23"/>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style>
  <w:style w:type="paragraph" w:styleId="1">
    <w:name w:val="heading 1"/>
    <w:basedOn w:val="a"/>
    <w:next w:val="a"/>
    <w:pPr>
      <w:keepNext/>
      <w:keepLines/>
      <w:spacing w:before="480" w:after="120"/>
      <w:contextualSpacing/>
      <w:outlineLvl w:val="0"/>
    </w:pPr>
    <w:rPr>
      <w:b/>
      <w:sz w:val="48"/>
      <w:szCs w:val="48"/>
    </w:rPr>
  </w:style>
  <w:style w:type="paragraph" w:styleId="2">
    <w:name w:val="heading 2"/>
    <w:basedOn w:val="a"/>
    <w:next w:val="a"/>
    <w:pPr>
      <w:keepNext/>
      <w:keepLines/>
      <w:spacing w:before="360" w:after="80"/>
      <w:contextualSpacing/>
      <w:outlineLvl w:val="1"/>
    </w:pPr>
    <w:rPr>
      <w:b/>
      <w:sz w:val="36"/>
      <w:szCs w:val="36"/>
    </w:rPr>
  </w:style>
  <w:style w:type="paragraph" w:styleId="3">
    <w:name w:val="heading 3"/>
    <w:basedOn w:val="a"/>
    <w:next w:val="a"/>
    <w:pPr>
      <w:keepNext/>
      <w:keepLines/>
      <w:spacing w:before="280" w:after="80"/>
      <w:contextualSpacing/>
      <w:outlineLvl w:val="2"/>
    </w:pPr>
    <w:rPr>
      <w:b/>
      <w:sz w:val="28"/>
      <w:szCs w:val="28"/>
    </w:rPr>
  </w:style>
  <w:style w:type="paragraph" w:styleId="4">
    <w:name w:val="heading 4"/>
    <w:basedOn w:val="a"/>
    <w:next w:val="a"/>
    <w:pPr>
      <w:keepNext/>
      <w:keepLines/>
      <w:spacing w:before="240" w:after="40"/>
      <w:contextualSpacing/>
      <w:outlineLvl w:val="3"/>
    </w:pPr>
    <w:rPr>
      <w:b/>
      <w:sz w:val="24"/>
      <w:szCs w:val="24"/>
    </w:rPr>
  </w:style>
  <w:style w:type="paragraph" w:styleId="5">
    <w:name w:val="heading 5"/>
    <w:basedOn w:val="a"/>
    <w:next w:val="a"/>
    <w:pPr>
      <w:keepNext/>
      <w:keepLines/>
      <w:spacing w:before="220" w:after="40"/>
      <w:contextualSpacing/>
      <w:outlineLvl w:val="4"/>
    </w:pPr>
    <w:rPr>
      <w:b/>
      <w:sz w:val="22"/>
      <w:szCs w:val="22"/>
    </w:rPr>
  </w:style>
  <w:style w:type="paragraph" w:styleId="6">
    <w:name w:val="heading 6"/>
    <w:basedOn w:val="a"/>
    <w:next w:val="a"/>
    <w:pPr>
      <w:keepNext/>
      <w:keepLines/>
      <w:spacing w:before="200" w:after="40"/>
      <w:contextualSpacing/>
      <w:outlineLvl w:val="5"/>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before="480" w:after="120"/>
      <w:contextualSpacing/>
    </w:pPr>
    <w:rPr>
      <w:b/>
      <w:sz w:val="72"/>
      <w:szCs w:val="72"/>
    </w:rPr>
  </w:style>
  <w:style w:type="paragraph" w:styleId="a4">
    <w:name w:val="Subtitle"/>
    <w:basedOn w:val="a"/>
    <w:next w:val="a"/>
    <w:pPr>
      <w:keepNext/>
      <w:keepLines/>
      <w:spacing w:before="360" w:after="80"/>
      <w:contextualSpacing/>
    </w:pPr>
    <w:rPr>
      <w:rFonts w:ascii="Georgia" w:eastAsia="Georgia" w:hAnsi="Georgia" w:cs="Georgia"/>
      <w:i/>
      <w:color w:val="666666"/>
      <w:sz w:val="48"/>
      <w:szCs w:val="48"/>
    </w:rPr>
  </w:style>
  <w:style w:type="table" w:customStyle="1" w:styleId="a5">
    <w:basedOn w:val="TableNormal"/>
    <w:tblPr>
      <w:tblStyleRowBandSize w:val="1"/>
      <w:tblStyleColBandSize w:val="1"/>
      <w:tblCellMar>
        <w:left w:w="28" w:type="dxa"/>
        <w:right w:w="28" w:type="dxa"/>
      </w:tblCellMar>
    </w:tblPr>
  </w:style>
  <w:style w:type="table" w:customStyle="1" w:styleId="a6">
    <w:basedOn w:val="TableNormal"/>
    <w:tblPr>
      <w:tblStyleRowBandSize w:val="1"/>
      <w:tblStyleColBandSize w:val="1"/>
      <w:tblCellMar>
        <w:left w:w="28" w:type="dxa"/>
        <w:right w:w="28" w:type="dxa"/>
      </w:tblCellMar>
    </w:tblPr>
  </w:style>
  <w:style w:type="table" w:customStyle="1" w:styleId="a7">
    <w:basedOn w:val="TableNormal"/>
    <w:tblPr>
      <w:tblStyleRowBandSize w:val="1"/>
      <w:tblStyleColBandSize w:val="1"/>
      <w:tblCellMar>
        <w:left w:w="108" w:type="dxa"/>
        <w:right w:w="108" w:type="dxa"/>
      </w:tblCellMar>
    </w:tblPr>
  </w:style>
  <w:style w:type="table" w:customStyle="1" w:styleId="a8">
    <w:basedOn w:val="TableNormal"/>
    <w:tblPr>
      <w:tblStyleRowBandSize w:val="1"/>
      <w:tblStyleColBandSize w:val="1"/>
      <w:tblCellMar>
        <w:left w:w="28" w:type="dxa"/>
        <w:right w:w="28" w:type="dxa"/>
      </w:tblCellMar>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CellMar>
        <w:left w:w="108" w:type="dxa"/>
        <w:right w:w="108" w:type="dxa"/>
      </w:tblCellMar>
    </w:tblPr>
  </w:style>
  <w:style w:type="table" w:customStyle="1" w:styleId="ae">
    <w:basedOn w:val="TableNormal"/>
    <w:tblPr>
      <w:tblStyleRowBandSize w:val="1"/>
      <w:tblStyleColBandSize w:val="1"/>
      <w:tblCellMar>
        <w:left w:w="28" w:type="dxa"/>
        <w:right w:w="28" w:type="dxa"/>
      </w:tblCellMar>
    </w:tblPr>
  </w:style>
  <w:style w:type="table" w:customStyle="1" w:styleId="af">
    <w:basedOn w:val="TableNormal"/>
    <w:tblPr>
      <w:tblStyleRowBandSize w:val="1"/>
      <w:tblStyleColBandSize w:val="1"/>
      <w:tblCellMar>
        <w:left w:w="28" w:type="dxa"/>
        <w:right w:w="28" w:type="dxa"/>
      </w:tblCellMar>
    </w:tblPr>
  </w:style>
  <w:style w:type="table" w:customStyle="1" w:styleId="af0">
    <w:basedOn w:val="TableNormal"/>
    <w:tblPr>
      <w:tblStyleRowBandSize w:val="1"/>
      <w:tblStyleColBandSize w:val="1"/>
      <w:tblCellMar>
        <w:left w:w="108" w:type="dxa"/>
        <w:right w:w="108" w:type="dxa"/>
      </w:tblCellMar>
    </w:tblPr>
  </w:style>
  <w:style w:type="table" w:customStyle="1" w:styleId="af1">
    <w:basedOn w:val="TableNormal"/>
    <w:tblPr>
      <w:tblStyleRowBandSize w:val="1"/>
      <w:tblStyleColBandSize w:val="1"/>
      <w:tblCellMar>
        <w:left w:w="28" w:type="dxa"/>
        <w:right w:w="28" w:type="dxa"/>
      </w:tblCellMar>
    </w:tblPr>
  </w:style>
  <w:style w:type="table" w:customStyle="1" w:styleId="af2">
    <w:basedOn w:val="TableNormal"/>
    <w:tblPr>
      <w:tblStyleRowBandSize w:val="1"/>
      <w:tblStyleColBandSize w:val="1"/>
      <w:tblCellMar>
        <w:left w:w="108" w:type="dxa"/>
        <w:right w:w="108" w:type="dxa"/>
      </w:tblCellMar>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CellMar>
        <w:left w:w="28" w:type="dxa"/>
        <w:right w:w="28" w:type="dxa"/>
      </w:tblCellMar>
    </w:tblPr>
  </w:style>
  <w:style w:type="table" w:customStyle="1" w:styleId="af5">
    <w:basedOn w:val="TableNormal"/>
    <w:tblPr>
      <w:tblStyleRowBandSize w:val="1"/>
      <w:tblStyleColBandSize w:val="1"/>
      <w:tblCellMar>
        <w:left w:w="28" w:type="dxa"/>
        <w:right w:w="28" w:type="dxa"/>
      </w:tblCellMar>
    </w:tblPr>
  </w:style>
  <w:style w:type="table" w:customStyle="1" w:styleId="af6">
    <w:basedOn w:val="TableNormal"/>
    <w:tblPr>
      <w:tblStyleRowBandSize w:val="1"/>
      <w:tblStyleColBandSize w:val="1"/>
      <w:tblCellMar>
        <w:left w:w="28" w:type="dxa"/>
        <w:right w:w="28" w:type="dxa"/>
      </w:tblCellMar>
    </w:tblPr>
  </w:style>
  <w:style w:type="table" w:customStyle="1" w:styleId="af7">
    <w:basedOn w:val="TableNormal"/>
    <w:tblPr>
      <w:tblStyleRowBandSize w:val="1"/>
      <w:tblStyleColBandSize w:val="1"/>
      <w:tblCellMar>
        <w:left w:w="28" w:type="dxa"/>
        <w:right w:w="28" w:type="dxa"/>
      </w:tblCellMar>
    </w:tblPr>
  </w:style>
  <w:style w:type="table" w:customStyle="1" w:styleId="af8">
    <w:basedOn w:val="TableNormal"/>
    <w:tblPr>
      <w:tblStyleRowBandSize w:val="1"/>
      <w:tblStyleColBandSize w:val="1"/>
      <w:tblCellMar>
        <w:left w:w="108" w:type="dxa"/>
        <w:right w:w="108" w:type="dxa"/>
      </w:tblCellMar>
    </w:tblPr>
  </w:style>
  <w:style w:type="table" w:customStyle="1" w:styleId="af9">
    <w:basedOn w:val="TableNormal"/>
    <w:tblPr>
      <w:tblStyleRowBandSize w:val="1"/>
      <w:tblStyleColBandSize w:val="1"/>
    </w:tblPr>
  </w:style>
  <w:style w:type="table" w:customStyle="1" w:styleId="afa">
    <w:basedOn w:val="TableNormal"/>
    <w:tblPr>
      <w:tblStyleRowBandSize w:val="1"/>
      <w:tblStyleColBandSize w:val="1"/>
    </w:tblPr>
  </w:style>
  <w:style w:type="table" w:customStyle="1" w:styleId="afb">
    <w:basedOn w:val="TableNormal"/>
    <w:tblPr>
      <w:tblStyleRowBandSize w:val="1"/>
      <w:tblStyleColBandSize w:val="1"/>
      <w:tblCellMar>
        <w:top w:w="15" w:type="dxa"/>
        <w:left w:w="15" w:type="dxa"/>
        <w:bottom w:w="15" w:type="dxa"/>
        <w:right w:w="15" w:type="dxa"/>
      </w:tblCellMar>
    </w:tblPr>
  </w:style>
  <w:style w:type="table" w:customStyle="1" w:styleId="afc">
    <w:basedOn w:val="TableNormal"/>
    <w:tblPr>
      <w:tblStyleRowBandSize w:val="1"/>
      <w:tblStyleColBandSize w:val="1"/>
      <w:tblCellMar>
        <w:top w:w="15" w:type="dxa"/>
        <w:left w:w="15" w:type="dxa"/>
        <w:bottom w:w="15" w:type="dxa"/>
        <w:right w:w="15" w:type="dxa"/>
      </w:tblCellMar>
    </w:tblPr>
  </w:style>
  <w:style w:type="table" w:customStyle="1" w:styleId="afd">
    <w:basedOn w:val="TableNormal"/>
    <w:tblPr>
      <w:tblStyleRowBandSize w:val="1"/>
      <w:tblStyleColBandSize w:val="1"/>
      <w:tblCellMar>
        <w:top w:w="15" w:type="dxa"/>
        <w:left w:w="15" w:type="dxa"/>
        <w:bottom w:w="15" w:type="dxa"/>
        <w:right w:w="15" w:type="dxa"/>
      </w:tblCellMar>
    </w:tblPr>
  </w:style>
  <w:style w:type="table" w:customStyle="1" w:styleId="afe">
    <w:basedOn w:val="TableNormal"/>
    <w:tblPr>
      <w:tblStyleRowBandSize w:val="1"/>
      <w:tblStyleColBandSize w:val="1"/>
      <w:tblCellMar>
        <w:top w:w="60" w:type="dxa"/>
        <w:left w:w="60" w:type="dxa"/>
        <w:bottom w:w="60" w:type="dxa"/>
        <w:right w:w="60" w:type="dxa"/>
      </w:tblCellMar>
    </w:tblPr>
  </w:style>
  <w:style w:type="table" w:customStyle="1" w:styleId="aff">
    <w:basedOn w:val="TableNormal"/>
    <w:tblPr>
      <w:tblStyleRowBandSize w:val="1"/>
      <w:tblStyleColBandSize w:val="1"/>
      <w:tblCellMar>
        <w:left w:w="28" w:type="dxa"/>
        <w:right w:w="28" w:type="dxa"/>
      </w:tblCellMar>
    </w:tblPr>
  </w:style>
  <w:style w:type="paragraph" w:styleId="aff0">
    <w:name w:val="List Paragraph"/>
    <w:basedOn w:val="a"/>
    <w:uiPriority w:val="34"/>
    <w:qFormat/>
    <w:rsid w:val="00294813"/>
    <w:pPr>
      <w:ind w:leftChars="200" w:left="480"/>
    </w:pPr>
  </w:style>
  <w:style w:type="character" w:customStyle="1" w:styleId="apple-converted-space">
    <w:name w:val="apple-converted-space"/>
    <w:basedOn w:val="a0"/>
    <w:rsid w:val="00DC68AD"/>
  </w:style>
  <w:style w:type="paragraph" w:styleId="aff1">
    <w:name w:val="Balloon Text"/>
    <w:basedOn w:val="a"/>
    <w:link w:val="aff2"/>
    <w:uiPriority w:val="99"/>
    <w:semiHidden/>
    <w:unhideWhenUsed/>
    <w:rsid w:val="005F1B74"/>
    <w:rPr>
      <w:rFonts w:asciiTheme="majorHAnsi" w:eastAsiaTheme="majorEastAsia" w:hAnsiTheme="majorHAnsi" w:cstheme="majorBidi"/>
      <w:sz w:val="18"/>
      <w:szCs w:val="18"/>
    </w:rPr>
  </w:style>
  <w:style w:type="character" w:customStyle="1" w:styleId="aff2">
    <w:name w:val="註解方塊文字 字元"/>
    <w:basedOn w:val="a0"/>
    <w:link w:val="aff1"/>
    <w:uiPriority w:val="99"/>
    <w:semiHidden/>
    <w:rsid w:val="005F1B74"/>
    <w:rPr>
      <w:rFonts w:asciiTheme="majorHAnsi" w:eastAsiaTheme="majorEastAsia" w:hAnsiTheme="majorHAnsi" w:cstheme="majorBidi"/>
      <w:sz w:val="18"/>
      <w:szCs w:val="18"/>
    </w:rPr>
  </w:style>
  <w:style w:type="paragraph" w:styleId="aff3">
    <w:name w:val="header"/>
    <w:basedOn w:val="a"/>
    <w:link w:val="aff4"/>
    <w:uiPriority w:val="99"/>
    <w:unhideWhenUsed/>
    <w:rsid w:val="003C7092"/>
    <w:pPr>
      <w:tabs>
        <w:tab w:val="center" w:pos="4153"/>
        <w:tab w:val="right" w:pos="8306"/>
      </w:tabs>
      <w:snapToGrid w:val="0"/>
    </w:pPr>
  </w:style>
  <w:style w:type="character" w:customStyle="1" w:styleId="aff4">
    <w:name w:val="頁首 字元"/>
    <w:basedOn w:val="a0"/>
    <w:link w:val="aff3"/>
    <w:uiPriority w:val="99"/>
    <w:rsid w:val="003C7092"/>
  </w:style>
  <w:style w:type="paragraph" w:styleId="aff5">
    <w:name w:val="footer"/>
    <w:basedOn w:val="a"/>
    <w:link w:val="aff6"/>
    <w:uiPriority w:val="99"/>
    <w:unhideWhenUsed/>
    <w:rsid w:val="003C7092"/>
    <w:pPr>
      <w:tabs>
        <w:tab w:val="center" w:pos="4153"/>
        <w:tab w:val="right" w:pos="8306"/>
      </w:tabs>
      <w:snapToGrid w:val="0"/>
    </w:pPr>
  </w:style>
  <w:style w:type="character" w:customStyle="1" w:styleId="aff6">
    <w:name w:val="頁尾 字元"/>
    <w:basedOn w:val="a0"/>
    <w:link w:val="aff5"/>
    <w:uiPriority w:val="99"/>
    <w:rsid w:val="003C7092"/>
  </w:style>
  <w:style w:type="table" w:styleId="aff7">
    <w:name w:val="Table Grid"/>
    <w:basedOn w:val="a1"/>
    <w:uiPriority w:val="39"/>
    <w:rsid w:val="00060D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8">
    <w:name w:val="No Spacing"/>
    <w:uiPriority w:val="1"/>
    <w:qFormat/>
    <w:rsid w:val="00B1179B"/>
  </w:style>
  <w:style w:type="paragraph" w:customStyle="1" w:styleId="Default">
    <w:name w:val="Default"/>
    <w:rsid w:val="0039306C"/>
    <w:pPr>
      <w:autoSpaceDE w:val="0"/>
      <w:autoSpaceDN w:val="0"/>
      <w:adjustRightInd w:val="0"/>
    </w:pPr>
    <w:rPr>
      <w:rFonts w:ascii="標楷體" w:hAnsi="標楷體" w:cs="標楷體"/>
      <w:sz w:val="24"/>
      <w:szCs w:val="24"/>
    </w:rPr>
  </w:style>
  <w:style w:type="paragraph" w:styleId="Web">
    <w:name w:val="Normal (Web)"/>
    <w:basedOn w:val="a"/>
    <w:uiPriority w:val="99"/>
    <w:unhideWhenUsed/>
    <w:rsid w:val="00B5253C"/>
    <w:pPr>
      <w:spacing w:before="100" w:beforeAutospacing="1" w:after="100" w:afterAutospacing="1"/>
      <w:ind w:firstLine="0"/>
      <w:jc w:val="left"/>
    </w:pPr>
    <w:rPr>
      <w:rFonts w:ascii="新細明體" w:eastAsia="新細明體" w:hAnsi="新細明體" w:cs="新細明體"/>
      <w:color w:val="auto"/>
      <w:sz w:val="24"/>
      <w:szCs w:val="24"/>
    </w:rPr>
  </w:style>
  <w:style w:type="table" w:customStyle="1" w:styleId="10">
    <w:name w:val="表格格線1"/>
    <w:basedOn w:val="a1"/>
    <w:next w:val="aff7"/>
    <w:uiPriority w:val="39"/>
    <w:rsid w:val="007F30B7"/>
    <w:rPr>
      <w:color w:val="aut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102487">
      <w:bodyDiv w:val="1"/>
      <w:marLeft w:val="0"/>
      <w:marRight w:val="0"/>
      <w:marTop w:val="0"/>
      <w:marBottom w:val="0"/>
      <w:divBdr>
        <w:top w:val="none" w:sz="0" w:space="0" w:color="auto"/>
        <w:left w:val="none" w:sz="0" w:space="0" w:color="auto"/>
        <w:bottom w:val="none" w:sz="0" w:space="0" w:color="auto"/>
        <w:right w:val="none" w:sz="0" w:space="0" w:color="auto"/>
      </w:divBdr>
    </w:div>
    <w:div w:id="55590962">
      <w:bodyDiv w:val="1"/>
      <w:marLeft w:val="0"/>
      <w:marRight w:val="0"/>
      <w:marTop w:val="0"/>
      <w:marBottom w:val="0"/>
      <w:divBdr>
        <w:top w:val="none" w:sz="0" w:space="0" w:color="auto"/>
        <w:left w:val="none" w:sz="0" w:space="0" w:color="auto"/>
        <w:bottom w:val="none" w:sz="0" w:space="0" w:color="auto"/>
        <w:right w:val="none" w:sz="0" w:space="0" w:color="auto"/>
      </w:divBdr>
    </w:div>
    <w:div w:id="166866014">
      <w:bodyDiv w:val="1"/>
      <w:marLeft w:val="0"/>
      <w:marRight w:val="0"/>
      <w:marTop w:val="0"/>
      <w:marBottom w:val="0"/>
      <w:divBdr>
        <w:top w:val="none" w:sz="0" w:space="0" w:color="auto"/>
        <w:left w:val="none" w:sz="0" w:space="0" w:color="auto"/>
        <w:bottom w:val="none" w:sz="0" w:space="0" w:color="auto"/>
        <w:right w:val="none" w:sz="0" w:space="0" w:color="auto"/>
      </w:divBdr>
    </w:div>
    <w:div w:id="188417101">
      <w:bodyDiv w:val="1"/>
      <w:marLeft w:val="0"/>
      <w:marRight w:val="0"/>
      <w:marTop w:val="0"/>
      <w:marBottom w:val="0"/>
      <w:divBdr>
        <w:top w:val="none" w:sz="0" w:space="0" w:color="auto"/>
        <w:left w:val="none" w:sz="0" w:space="0" w:color="auto"/>
        <w:bottom w:val="none" w:sz="0" w:space="0" w:color="auto"/>
        <w:right w:val="none" w:sz="0" w:space="0" w:color="auto"/>
      </w:divBdr>
    </w:div>
    <w:div w:id="210387271">
      <w:bodyDiv w:val="1"/>
      <w:marLeft w:val="0"/>
      <w:marRight w:val="0"/>
      <w:marTop w:val="0"/>
      <w:marBottom w:val="0"/>
      <w:divBdr>
        <w:top w:val="none" w:sz="0" w:space="0" w:color="auto"/>
        <w:left w:val="none" w:sz="0" w:space="0" w:color="auto"/>
        <w:bottom w:val="none" w:sz="0" w:space="0" w:color="auto"/>
        <w:right w:val="none" w:sz="0" w:space="0" w:color="auto"/>
      </w:divBdr>
    </w:div>
    <w:div w:id="321811695">
      <w:bodyDiv w:val="1"/>
      <w:marLeft w:val="0"/>
      <w:marRight w:val="0"/>
      <w:marTop w:val="0"/>
      <w:marBottom w:val="0"/>
      <w:divBdr>
        <w:top w:val="none" w:sz="0" w:space="0" w:color="auto"/>
        <w:left w:val="none" w:sz="0" w:space="0" w:color="auto"/>
        <w:bottom w:val="none" w:sz="0" w:space="0" w:color="auto"/>
        <w:right w:val="none" w:sz="0" w:space="0" w:color="auto"/>
      </w:divBdr>
    </w:div>
    <w:div w:id="440036227">
      <w:bodyDiv w:val="1"/>
      <w:marLeft w:val="0"/>
      <w:marRight w:val="0"/>
      <w:marTop w:val="0"/>
      <w:marBottom w:val="0"/>
      <w:divBdr>
        <w:top w:val="none" w:sz="0" w:space="0" w:color="auto"/>
        <w:left w:val="none" w:sz="0" w:space="0" w:color="auto"/>
        <w:bottom w:val="none" w:sz="0" w:space="0" w:color="auto"/>
        <w:right w:val="none" w:sz="0" w:space="0" w:color="auto"/>
      </w:divBdr>
    </w:div>
    <w:div w:id="634140682">
      <w:bodyDiv w:val="1"/>
      <w:marLeft w:val="0"/>
      <w:marRight w:val="0"/>
      <w:marTop w:val="0"/>
      <w:marBottom w:val="0"/>
      <w:divBdr>
        <w:top w:val="none" w:sz="0" w:space="0" w:color="auto"/>
        <w:left w:val="none" w:sz="0" w:space="0" w:color="auto"/>
        <w:bottom w:val="none" w:sz="0" w:space="0" w:color="auto"/>
        <w:right w:val="none" w:sz="0" w:space="0" w:color="auto"/>
      </w:divBdr>
    </w:div>
    <w:div w:id="811411430">
      <w:bodyDiv w:val="1"/>
      <w:marLeft w:val="0"/>
      <w:marRight w:val="0"/>
      <w:marTop w:val="0"/>
      <w:marBottom w:val="0"/>
      <w:divBdr>
        <w:top w:val="none" w:sz="0" w:space="0" w:color="auto"/>
        <w:left w:val="none" w:sz="0" w:space="0" w:color="auto"/>
        <w:bottom w:val="none" w:sz="0" w:space="0" w:color="auto"/>
        <w:right w:val="none" w:sz="0" w:space="0" w:color="auto"/>
      </w:divBdr>
    </w:div>
    <w:div w:id="972177097">
      <w:bodyDiv w:val="1"/>
      <w:marLeft w:val="0"/>
      <w:marRight w:val="0"/>
      <w:marTop w:val="0"/>
      <w:marBottom w:val="0"/>
      <w:divBdr>
        <w:top w:val="none" w:sz="0" w:space="0" w:color="auto"/>
        <w:left w:val="none" w:sz="0" w:space="0" w:color="auto"/>
        <w:bottom w:val="none" w:sz="0" w:space="0" w:color="auto"/>
        <w:right w:val="none" w:sz="0" w:space="0" w:color="auto"/>
      </w:divBdr>
    </w:div>
    <w:div w:id="1103496927">
      <w:bodyDiv w:val="1"/>
      <w:marLeft w:val="0"/>
      <w:marRight w:val="0"/>
      <w:marTop w:val="0"/>
      <w:marBottom w:val="0"/>
      <w:divBdr>
        <w:top w:val="none" w:sz="0" w:space="0" w:color="auto"/>
        <w:left w:val="none" w:sz="0" w:space="0" w:color="auto"/>
        <w:bottom w:val="none" w:sz="0" w:space="0" w:color="auto"/>
        <w:right w:val="none" w:sz="0" w:space="0" w:color="auto"/>
      </w:divBdr>
    </w:div>
    <w:div w:id="1389257034">
      <w:bodyDiv w:val="1"/>
      <w:marLeft w:val="0"/>
      <w:marRight w:val="0"/>
      <w:marTop w:val="0"/>
      <w:marBottom w:val="0"/>
      <w:divBdr>
        <w:top w:val="none" w:sz="0" w:space="0" w:color="auto"/>
        <w:left w:val="none" w:sz="0" w:space="0" w:color="auto"/>
        <w:bottom w:val="none" w:sz="0" w:space="0" w:color="auto"/>
        <w:right w:val="none" w:sz="0" w:space="0" w:color="auto"/>
      </w:divBdr>
    </w:div>
    <w:div w:id="1613977899">
      <w:bodyDiv w:val="1"/>
      <w:marLeft w:val="0"/>
      <w:marRight w:val="0"/>
      <w:marTop w:val="0"/>
      <w:marBottom w:val="0"/>
      <w:divBdr>
        <w:top w:val="none" w:sz="0" w:space="0" w:color="auto"/>
        <w:left w:val="none" w:sz="0" w:space="0" w:color="auto"/>
        <w:bottom w:val="none" w:sz="0" w:space="0" w:color="auto"/>
        <w:right w:val="none" w:sz="0" w:space="0" w:color="auto"/>
      </w:divBdr>
    </w:div>
    <w:div w:id="18312916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3.bin"/><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oleObject" Target="embeddings/oleObject5.bin"/><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oleObject" Target="embeddings/oleObject4.bin"/><Relationship Id="rId10" Type="http://schemas.openxmlformats.org/officeDocument/2006/relationships/image" Target="media/image2.png"/><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748838-EBB2-4CC9-929B-981410B374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212</TotalTime>
  <Pages>15</Pages>
  <Words>1416</Words>
  <Characters>8072</Characters>
  <Application>Microsoft Office Word</Application>
  <DocSecurity>0</DocSecurity>
  <Lines>67</Lines>
  <Paragraphs>18</Paragraphs>
  <ScaleCrop>false</ScaleCrop>
  <Company>Hewlett-Packard Company</Company>
  <LinksUpToDate>false</LinksUpToDate>
  <CharactersWithSpaces>9470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leard</dc:creator>
  <cp:lastModifiedBy>教學組長 教務處</cp:lastModifiedBy>
  <cp:revision>21</cp:revision>
  <cp:lastPrinted>2018-11-20T02:54:00Z</cp:lastPrinted>
  <dcterms:created xsi:type="dcterms:W3CDTF">2024-10-15T02:17:00Z</dcterms:created>
  <dcterms:modified xsi:type="dcterms:W3CDTF">2025-01-15T08:37:00Z</dcterms:modified>
</cp:coreProperties>
</file>