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B5B91" w:rsidRDefault="002B5B91" w:rsidP="00CB33CC">
      <w:pPr>
        <w:jc w:val="center"/>
        <w:rPr>
          <w:rFonts w:ascii="標楷體" w:eastAsia="標楷體" w:hAnsi="標楷體" w:cs="標楷體"/>
          <w:b/>
          <w:sz w:val="28"/>
          <w:szCs w:val="28"/>
          <w:u w:val="single"/>
        </w:rPr>
      </w:pPr>
      <w:bookmarkStart w:id="0" w:name="_GoBack"/>
      <w:bookmarkEnd w:id="0"/>
      <w:r w:rsidRPr="001E290D">
        <w:rPr>
          <w:rFonts w:ascii="標楷體" w:eastAsia="標楷體" w:hAnsi="標楷體" w:cs="標楷體"/>
          <w:b/>
          <w:sz w:val="28"/>
          <w:szCs w:val="28"/>
        </w:rPr>
        <w:t>新北市</w:t>
      </w:r>
      <w:r w:rsidR="009E739D" w:rsidRPr="009E739D">
        <w:rPr>
          <w:rFonts w:ascii="標楷體" w:eastAsia="標楷體" w:hAnsi="標楷體" w:cs="標楷體" w:hint="eastAsia"/>
          <w:b/>
          <w:sz w:val="28"/>
          <w:szCs w:val="28"/>
          <w:u w:val="single"/>
        </w:rPr>
        <w:t>溪崑</w:t>
      </w:r>
      <w:r w:rsidRPr="001E290D">
        <w:rPr>
          <w:rFonts w:ascii="標楷體" w:eastAsia="標楷體" w:hAnsi="標楷體" w:cs="標楷體"/>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Pr="001E290D">
        <w:rPr>
          <w:rFonts w:ascii="標楷體" w:eastAsia="標楷體" w:hAnsi="標楷體" w:cs="標楷體"/>
          <w:b/>
          <w:sz w:val="28"/>
          <w:szCs w:val="28"/>
          <w:u w:val="single"/>
        </w:rPr>
        <w:t xml:space="preserve"> </w:t>
      </w:r>
      <w:r w:rsidR="006005E6">
        <w:rPr>
          <w:rFonts w:ascii="標楷體" w:eastAsia="標楷體" w:hAnsi="標楷體" w:cs="標楷體" w:hint="eastAsia"/>
          <w:b/>
          <w:sz w:val="28"/>
          <w:szCs w:val="28"/>
          <w:u w:val="single"/>
        </w:rPr>
        <w:t>11</w:t>
      </w:r>
      <w:r w:rsidR="00861984">
        <w:rPr>
          <w:rFonts w:ascii="標楷體" w:eastAsia="標楷體" w:hAnsi="標楷體" w:cs="標楷體" w:hint="eastAsia"/>
          <w:b/>
          <w:sz w:val="28"/>
          <w:szCs w:val="28"/>
          <w:u w:val="single"/>
        </w:rPr>
        <w:t>3</w:t>
      </w:r>
      <w:r w:rsidR="007C3769">
        <w:rPr>
          <w:rFonts w:ascii="標楷體" w:eastAsia="標楷體" w:hAnsi="標楷體" w:cs="標楷體" w:hint="eastAsia"/>
          <w:b/>
          <w:sz w:val="28"/>
          <w:szCs w:val="28"/>
          <w:u w:val="single"/>
        </w:rPr>
        <w:t xml:space="preserve"> </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sidR="006005E6">
        <w:rPr>
          <w:rFonts w:ascii="標楷體" w:eastAsia="標楷體" w:hAnsi="標楷體" w:cs="標楷體" w:hint="eastAsia"/>
          <w:b/>
          <w:sz w:val="28"/>
          <w:szCs w:val="28"/>
          <w:u w:val="single"/>
        </w:rPr>
        <w:t>八</w:t>
      </w:r>
      <w:r w:rsidR="007C3769">
        <w:rPr>
          <w:rFonts w:ascii="標楷體" w:eastAsia="標楷體" w:hAnsi="標楷體" w:cs="標楷體" w:hint="eastAsia"/>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1E290D">
        <w:rPr>
          <w:rFonts w:ascii="標楷體" w:eastAsia="標楷體" w:hAnsi="標楷體" w:cs="標楷體"/>
          <w:b/>
          <w:sz w:val="28"/>
          <w:szCs w:val="28"/>
          <w:u w:val="single"/>
        </w:rPr>
        <w:t xml:space="preserve"> </w:t>
      </w:r>
      <w:r w:rsidR="006005E6">
        <w:rPr>
          <w:rFonts w:ascii="標楷體" w:eastAsia="標楷體" w:hAnsi="標楷體" w:cs="標楷體" w:hint="eastAsia"/>
          <w:b/>
          <w:sz w:val="28"/>
          <w:szCs w:val="28"/>
          <w:u w:val="single"/>
        </w:rPr>
        <w:t>一</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00967DBF" w:rsidRPr="001E290D">
        <w:rPr>
          <w:rFonts w:ascii="標楷體" w:eastAsia="標楷體" w:hAnsi="標楷體" w:cs="標楷體" w:hint="eastAsia"/>
          <w:b/>
          <w:sz w:val="28"/>
          <w:szCs w:val="28"/>
        </w:rPr>
        <w:t xml:space="preserve">  </w:t>
      </w:r>
      <w:r w:rsidR="00967DBF" w:rsidRPr="001E290D">
        <w:rPr>
          <w:rFonts w:ascii="標楷體" w:eastAsia="標楷體" w:hAnsi="標楷體" w:cs="標楷體"/>
          <w:b/>
          <w:sz w:val="28"/>
          <w:szCs w:val="28"/>
        </w:rPr>
        <w:t>設計者：</w:t>
      </w:r>
      <w:r w:rsidR="009E739D">
        <w:rPr>
          <w:rFonts w:ascii="標楷體" w:eastAsia="標楷體" w:hAnsi="標楷體" w:cs="標楷體" w:hint="eastAsia"/>
          <w:b/>
          <w:sz w:val="28"/>
          <w:szCs w:val="28"/>
          <w:u w:val="single"/>
        </w:rPr>
        <w:t>邱允錡</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9D5F4F" w:rsidRPr="00903674"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 xml:space="preserve">    </w:t>
      </w:r>
      <w:r w:rsidR="00903674" w:rsidRPr="00903674">
        <w:rPr>
          <w:rFonts w:ascii="標楷體" w:eastAsia="標楷體" w:hAnsi="標楷體" w:cs="標楷體" w:hint="eastAsia"/>
          <w:color w:val="auto"/>
          <w:sz w:val="24"/>
          <w:szCs w:val="24"/>
        </w:rPr>
        <w:t>1.</w:t>
      </w:r>
      <w:r w:rsidR="00C80FA1"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國語文   </w:t>
      </w:r>
      <w:r w:rsidR="00903674" w:rsidRPr="00903674">
        <w:rPr>
          <w:rFonts w:ascii="標楷體" w:eastAsia="標楷體" w:hAnsi="標楷體" w:cs="標楷體" w:hint="eastAsia"/>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英語文   </w:t>
      </w:r>
      <w:r w:rsidR="00903674" w:rsidRPr="00903674">
        <w:rPr>
          <w:rFonts w:ascii="標楷體" w:eastAsia="標楷體" w:hAnsi="標楷體" w:cs="標楷體" w:hint="eastAsia"/>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健康與體育   </w:t>
      </w:r>
      <w:r w:rsidR="00903674" w:rsidRPr="00903674">
        <w:rPr>
          <w:rFonts w:ascii="標楷體" w:eastAsia="標楷體" w:hAnsi="標楷體" w:cs="標楷體" w:hint="eastAsia"/>
          <w:color w:val="auto"/>
          <w:sz w:val="24"/>
          <w:szCs w:val="24"/>
        </w:rPr>
        <w:t>4.</w:t>
      </w:r>
      <w:r w:rsidR="008C40E2" w:rsidRPr="008C40E2">
        <w:rPr>
          <w:rFonts w:ascii="標楷體" w:eastAsia="標楷體" w:hAnsi="標楷體" w:cs="標楷體"/>
          <w:color w:val="auto"/>
          <w:sz w:val="24"/>
          <w:szCs w:val="24"/>
        </w:rPr>
        <w:t xml:space="preserve"> </w:t>
      </w:r>
      <w:r w:rsidR="00323EC2"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數學   </w:t>
      </w:r>
      <w:r w:rsidR="00903674" w:rsidRPr="00903674">
        <w:rPr>
          <w:rFonts w:ascii="標楷體" w:eastAsia="標楷體" w:hAnsi="標楷體" w:cs="標楷體" w:hint="eastAsia"/>
          <w:color w:val="auto"/>
          <w:sz w:val="24"/>
          <w:szCs w:val="24"/>
        </w:rPr>
        <w:t>5.</w:t>
      </w:r>
      <w:r w:rsidR="007C3769"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社會   </w:t>
      </w:r>
      <w:r w:rsidR="00903674" w:rsidRPr="00903674">
        <w:rPr>
          <w:rFonts w:ascii="標楷體" w:eastAsia="標楷體" w:hAnsi="標楷體" w:cs="標楷體" w:hint="eastAsia"/>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藝術  </w:t>
      </w:r>
      <w:r w:rsidR="00903674" w:rsidRPr="00903674">
        <w:rPr>
          <w:rFonts w:ascii="標楷體" w:eastAsia="標楷體" w:hAnsi="標楷體" w:cs="標楷體" w:hint="eastAsia"/>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自然科學 </w:t>
      </w:r>
      <w:r w:rsidR="00903674" w:rsidRPr="00903674">
        <w:rPr>
          <w:rFonts w:ascii="標楷體" w:eastAsia="標楷體" w:hAnsi="標楷體" w:cs="標楷體" w:hint="eastAsia"/>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科技  </w:t>
      </w:r>
      <w:r w:rsidR="00903674" w:rsidRPr="00903674">
        <w:rPr>
          <w:rFonts w:ascii="標楷體" w:eastAsia="標楷體" w:hAnsi="標楷體" w:cs="標楷體" w:hint="eastAsia"/>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1218DF" w:rsidRPr="001218DF">
        <w:rPr>
          <w:rFonts w:ascii="標楷體" w:eastAsia="標楷體" w:hAnsi="標楷體" w:cs="標楷體" w:hint="eastAsia"/>
          <w:sz w:val="24"/>
          <w:szCs w:val="24"/>
        </w:rPr>
        <w:t>每週（</w:t>
      </w:r>
      <w:r w:rsidR="00BC3E0D">
        <w:rPr>
          <w:rFonts w:ascii="標楷體" w:eastAsia="標楷體" w:hAnsi="標楷體" w:cs="標楷體" w:hint="eastAsia"/>
          <w:sz w:val="24"/>
          <w:szCs w:val="24"/>
        </w:rPr>
        <w:t>5</w:t>
      </w:r>
      <w:r w:rsidR="001218DF" w:rsidRPr="001218DF">
        <w:rPr>
          <w:rFonts w:ascii="標楷體" w:eastAsia="標楷體" w:hAnsi="標楷體" w:cs="標楷體" w:hint="eastAsia"/>
          <w:sz w:val="24"/>
          <w:szCs w:val="24"/>
        </w:rPr>
        <w:t>）節，</w:t>
      </w:r>
      <w:r w:rsidR="001218DF" w:rsidRPr="00504BCC">
        <w:rPr>
          <w:rFonts w:ascii="標楷體" w:eastAsia="標楷體" w:hAnsi="標楷體" w:cs="標楷體" w:hint="eastAsia"/>
          <w:sz w:val="24"/>
          <w:szCs w:val="24"/>
        </w:rPr>
        <w:t>實施(</w:t>
      </w:r>
      <w:r w:rsidR="00BC3E0D">
        <w:rPr>
          <w:rFonts w:ascii="標楷體" w:eastAsia="標楷體" w:hAnsi="標楷體" w:cs="標楷體" w:hint="eastAsia"/>
          <w:sz w:val="24"/>
          <w:szCs w:val="24"/>
        </w:rPr>
        <w:t>2</w:t>
      </w:r>
      <w:r w:rsidR="00DB46A7">
        <w:rPr>
          <w:rFonts w:ascii="標楷體" w:eastAsia="標楷體" w:hAnsi="標楷體" w:cs="標楷體" w:hint="eastAsia"/>
          <w:sz w:val="24"/>
          <w:szCs w:val="24"/>
        </w:rPr>
        <w:t>2</w:t>
      </w:r>
      <w:r w:rsidR="001218DF" w:rsidRPr="00504BCC">
        <w:rPr>
          <w:rFonts w:ascii="標楷體" w:eastAsia="標楷體" w:hAnsi="標楷體" w:cs="標楷體" w:hint="eastAsia"/>
          <w:sz w:val="24"/>
          <w:szCs w:val="24"/>
        </w:rPr>
        <w:t>)週</w:t>
      </w:r>
      <w:r w:rsidR="001218DF" w:rsidRPr="00504BCC">
        <w:rPr>
          <w:rFonts w:ascii="標楷體" w:eastAsia="標楷體" w:hAnsi="標楷體" w:cs="標楷體"/>
          <w:sz w:val="24"/>
          <w:szCs w:val="24"/>
        </w:rPr>
        <w:t>，</w:t>
      </w:r>
      <w:r w:rsidR="001218DF" w:rsidRPr="001218DF">
        <w:rPr>
          <w:rFonts w:ascii="標楷體" w:eastAsia="標楷體" w:hAnsi="標楷體" w:cs="標楷體" w:hint="eastAsia"/>
          <w:sz w:val="24"/>
          <w:szCs w:val="24"/>
        </w:rPr>
        <w:t>共（</w:t>
      </w:r>
      <w:r w:rsidR="00BC3E0D" w:rsidRPr="00BC3E0D">
        <w:rPr>
          <w:rFonts w:ascii="標楷體" w:eastAsia="標楷體" w:hAnsi="標楷體" w:cs="標楷體" w:hint="eastAsia"/>
          <w:sz w:val="24"/>
          <w:szCs w:val="24"/>
        </w:rPr>
        <w:t>1</w:t>
      </w:r>
      <w:r w:rsidR="00DB46A7">
        <w:rPr>
          <w:rFonts w:ascii="標楷體" w:eastAsia="標楷體" w:hAnsi="標楷體" w:cs="標楷體" w:hint="eastAsia"/>
          <w:sz w:val="24"/>
          <w:szCs w:val="24"/>
        </w:rPr>
        <w:t>10</w:t>
      </w:r>
      <w:r w:rsidR="00C239B3">
        <w:rPr>
          <w:rFonts w:ascii="標楷體" w:eastAsia="標楷體" w:hAnsi="標楷體" w:cs="標楷體"/>
          <w:sz w:val="24"/>
          <w:szCs w:val="24"/>
        </w:rPr>
        <w:t>）</w:t>
      </w:r>
      <w:r w:rsidR="001218DF" w:rsidRPr="001218DF">
        <w:rPr>
          <w:rFonts w:ascii="標楷體" w:eastAsia="標楷體" w:hAnsi="標楷體" w:cs="標楷體" w:hint="eastAsia"/>
          <w:sz w:val="24"/>
          <w:szCs w:val="24"/>
        </w:rPr>
        <w:t>節</w:t>
      </w:r>
      <w:r w:rsidR="001218DF" w:rsidRPr="00504BCC">
        <w:rPr>
          <w:rFonts w:ascii="標楷體" w:eastAsia="標楷體" w:hAnsi="標楷體" w:cs="標楷體"/>
          <w:sz w:val="24"/>
          <w:szCs w:val="24"/>
        </w:rPr>
        <w:t>。</w:t>
      </w:r>
    </w:p>
    <w:p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0" w:type="auto"/>
        <w:jc w:val="center"/>
        <w:tblBorders>
          <w:top w:val="nil"/>
          <w:left w:val="nil"/>
          <w:bottom w:val="nil"/>
          <w:right w:val="nil"/>
          <w:insideH w:val="nil"/>
          <w:insideV w:val="nil"/>
        </w:tblBorders>
        <w:shd w:val="clear" w:color="auto" w:fill="FFFFFF"/>
        <w:tblLayout w:type="fixed"/>
        <w:tblLook w:val="0600" w:firstRow="0" w:lastRow="0" w:firstColumn="0" w:lastColumn="0" w:noHBand="1" w:noVBand="1"/>
      </w:tblPr>
      <w:tblGrid>
        <w:gridCol w:w="3111"/>
        <w:gridCol w:w="11430"/>
      </w:tblGrid>
      <w:tr w:rsidR="008C40E2" w:rsidRPr="008F16B4" w:rsidTr="005B68BF">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8C40E2" w:rsidRPr="00434C48" w:rsidRDefault="008C40E2" w:rsidP="00526E70">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8C40E2" w:rsidRPr="00434C48" w:rsidRDefault="008C40E2" w:rsidP="00526E70">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8C40E2" w:rsidRPr="008F16B4" w:rsidTr="005B68BF">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C3769" w:rsidRDefault="00323EC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A1身心素質與自我精進</w:t>
            </w:r>
          </w:p>
          <w:p w:rsidR="007C3769" w:rsidRDefault="00323EC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A2</w:t>
            </w:r>
            <w:r w:rsidR="007C3769">
              <w:rPr>
                <w:rFonts w:ascii="標楷體" w:eastAsia="標楷體" w:hAnsi="標楷體" w:hint="eastAsia"/>
                <w:color w:val="auto"/>
                <w:sz w:val="24"/>
                <w:szCs w:val="24"/>
              </w:rPr>
              <w:t>系統思考</w:t>
            </w:r>
            <w:r w:rsidR="007C3769">
              <w:rPr>
                <w:rFonts w:ascii="標楷體" w:eastAsia="標楷體" w:hAnsi="標楷體" w:cs="新細明體" w:hint="eastAsia"/>
                <w:color w:val="auto"/>
                <w:sz w:val="24"/>
                <w:szCs w:val="24"/>
              </w:rPr>
              <w:t>與解決問題</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A3</w:t>
            </w:r>
            <w:r w:rsidR="007C3769">
              <w:rPr>
                <w:rFonts w:ascii="標楷體" w:eastAsia="標楷體" w:hAnsi="標楷體" w:hint="eastAsia"/>
                <w:color w:val="auto"/>
                <w:sz w:val="24"/>
                <w:szCs w:val="24"/>
              </w:rPr>
              <w:t>規劃執行</w:t>
            </w:r>
            <w:r w:rsidR="007C3769">
              <w:rPr>
                <w:rFonts w:ascii="標楷體" w:eastAsia="標楷體" w:hAnsi="標楷體" w:cs="新細明體" w:hint="eastAsia"/>
                <w:color w:val="auto"/>
                <w:sz w:val="24"/>
                <w:szCs w:val="24"/>
              </w:rPr>
              <w:t>與創新應變</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B1</w:t>
            </w:r>
            <w:r w:rsidR="007C3769">
              <w:rPr>
                <w:rFonts w:ascii="標楷體" w:eastAsia="標楷體" w:hAnsi="標楷體" w:hint="eastAsia"/>
                <w:color w:val="auto"/>
                <w:sz w:val="24"/>
                <w:szCs w:val="24"/>
              </w:rPr>
              <w:t>符號運用</w:t>
            </w:r>
            <w:r w:rsidR="007C3769">
              <w:rPr>
                <w:rFonts w:ascii="標楷體" w:eastAsia="標楷體" w:hAnsi="標楷體" w:cs="新細明體" w:hint="eastAsia"/>
                <w:color w:val="auto"/>
                <w:sz w:val="24"/>
                <w:szCs w:val="24"/>
              </w:rPr>
              <w:t>與溝通表達</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B2</w:t>
            </w:r>
            <w:r w:rsidR="007C3769">
              <w:rPr>
                <w:rFonts w:ascii="標楷體" w:eastAsia="標楷體" w:hAnsi="標楷體" w:hint="eastAsia"/>
                <w:color w:val="auto"/>
                <w:sz w:val="24"/>
                <w:szCs w:val="24"/>
              </w:rPr>
              <w:t>科技資訊</w:t>
            </w:r>
            <w:r w:rsidR="007C3769">
              <w:rPr>
                <w:rFonts w:ascii="標楷體" w:eastAsia="標楷體" w:hAnsi="標楷體" w:cs="新細明體" w:hint="eastAsia"/>
                <w:color w:val="auto"/>
                <w:sz w:val="24"/>
                <w:szCs w:val="24"/>
              </w:rPr>
              <w:t>與媒體素養</w:t>
            </w:r>
          </w:p>
          <w:p w:rsidR="007C3769" w:rsidRDefault="007C3769"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B3</w:t>
            </w:r>
            <w:r>
              <w:rPr>
                <w:rFonts w:ascii="標楷體" w:eastAsia="標楷體" w:hAnsi="標楷體" w:hint="eastAsia"/>
                <w:color w:val="auto"/>
                <w:sz w:val="24"/>
                <w:szCs w:val="24"/>
              </w:rPr>
              <w:t>藝術涵養</w:t>
            </w:r>
            <w:r>
              <w:rPr>
                <w:rFonts w:ascii="標楷體" w:eastAsia="標楷體" w:hAnsi="標楷體" w:cs="新細明體" w:hint="eastAsia"/>
                <w:color w:val="auto"/>
                <w:sz w:val="24"/>
                <w:szCs w:val="24"/>
              </w:rPr>
              <w:t>與美感素養</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C1</w:t>
            </w:r>
            <w:r w:rsidR="007C3769">
              <w:rPr>
                <w:rFonts w:ascii="標楷體" w:eastAsia="標楷體" w:hAnsi="標楷體" w:hint="eastAsia"/>
                <w:color w:val="auto"/>
                <w:sz w:val="24"/>
                <w:szCs w:val="24"/>
              </w:rPr>
              <w:t>道德實踐</w:t>
            </w:r>
            <w:r w:rsidR="007C3769">
              <w:rPr>
                <w:rFonts w:ascii="標楷體" w:eastAsia="標楷體" w:hAnsi="標楷體" w:cs="新細明體" w:hint="eastAsia"/>
                <w:color w:val="auto"/>
                <w:sz w:val="24"/>
                <w:szCs w:val="24"/>
              </w:rPr>
              <w:t>與公民意識</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C2</w:t>
            </w:r>
            <w:r w:rsidR="007C3769">
              <w:rPr>
                <w:rFonts w:ascii="標楷體" w:eastAsia="標楷體" w:hAnsi="標楷體" w:hint="eastAsia"/>
                <w:color w:val="auto"/>
                <w:sz w:val="24"/>
                <w:szCs w:val="24"/>
              </w:rPr>
              <w:t>人際關係</w:t>
            </w:r>
            <w:r w:rsidR="007C3769">
              <w:rPr>
                <w:rFonts w:ascii="標楷體" w:eastAsia="標楷體" w:hAnsi="標楷體" w:cs="新細明體" w:hint="eastAsia"/>
                <w:color w:val="auto"/>
                <w:sz w:val="24"/>
                <w:szCs w:val="24"/>
              </w:rPr>
              <w:t>與團隊合作</w:t>
            </w:r>
          </w:p>
          <w:p w:rsidR="008C40E2" w:rsidRPr="00BC3E0D" w:rsidRDefault="00DE67E2" w:rsidP="007C3769">
            <w:pPr>
              <w:autoSpaceDE w:val="0"/>
              <w:autoSpaceDN w:val="0"/>
              <w:adjustRightInd w:val="0"/>
              <w:jc w:val="left"/>
              <w:rPr>
                <w:rFonts w:ascii="標楷體" w:eastAsia="標楷體" w:hAnsi="標楷體" w:cs="標楷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C3</w:t>
            </w:r>
            <w:r w:rsidR="007C3769">
              <w:rPr>
                <w:rFonts w:ascii="標楷體" w:eastAsia="標楷體" w:hAnsi="標楷體" w:hint="eastAsia"/>
                <w:color w:val="auto"/>
                <w:sz w:val="24"/>
                <w:szCs w:val="24"/>
              </w:rPr>
              <w:t>多元文化</w:t>
            </w:r>
            <w:r w:rsidR="007C3769">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B74BC7" w:rsidRDefault="006F1979">
            <w:r>
              <w:rPr>
                <w:rFonts w:ascii="標楷體" w:eastAsia="標楷體" w:hAnsi="標楷體"/>
                <w:color w:val="auto"/>
                <w:sz w:val="24"/>
                <w:szCs w:val="24"/>
                <w:shd w:val="clear" w:color="auto" w:fill="FFFFFF"/>
              </w:rPr>
              <w:t>國-J-A1 透過國語文的學習，認識生涯及生命的典範，建立正向價值觀，提高語文自學的興趣。</w:t>
            </w:r>
          </w:p>
          <w:p w:rsidR="00B74BC7" w:rsidRDefault="006F1979">
            <w:r>
              <w:rPr>
                <w:rFonts w:ascii="標楷體" w:eastAsia="標楷體" w:hAnsi="標楷體"/>
                <w:color w:val="auto"/>
                <w:sz w:val="24"/>
                <w:szCs w:val="24"/>
                <w:shd w:val="clear" w:color="auto" w:fill="FFFFFF"/>
              </w:rPr>
              <w:t>國-J-A2 透過欣賞各類文本，培養思辨的能力，並能反思內容主題，應用於日常生活中，有效處理問題。</w:t>
            </w:r>
          </w:p>
          <w:p w:rsidR="00B74BC7" w:rsidRDefault="006F1979">
            <w:r>
              <w:rPr>
                <w:rFonts w:ascii="標楷體" w:eastAsia="標楷體" w:hAnsi="標楷體"/>
                <w:color w:val="auto"/>
                <w:sz w:val="24"/>
                <w:szCs w:val="24"/>
                <w:shd w:val="clear" w:color="auto" w:fill="FFFFFF"/>
              </w:rPr>
              <w:t>國-J-B1 運用國語文表情達意，增進閱讀理解，進而提升欣賞及評析文本的能力，並能傾聽他人的需求、理解他人的觀點，達到良性的人我溝通與互動。</w:t>
            </w:r>
          </w:p>
          <w:p w:rsidR="00B74BC7" w:rsidRDefault="006F1979">
            <w:r>
              <w:rPr>
                <w:rFonts w:ascii="標楷體" w:eastAsia="標楷體" w:hAnsi="標楷體"/>
                <w:color w:val="auto"/>
                <w:sz w:val="24"/>
                <w:szCs w:val="24"/>
                <w:shd w:val="clear" w:color="auto" w:fill="FFFFFF"/>
              </w:rPr>
              <w:t>國-J-B2 運用科技、資訊與各類媒體所提供的素材，進行檢索、統整、解釋及省思，並轉化成生活的能力與素養。</w:t>
            </w:r>
          </w:p>
          <w:p w:rsidR="00B74BC7" w:rsidRDefault="006F1979">
            <w:r>
              <w:rPr>
                <w:rFonts w:ascii="標楷體" w:eastAsia="標楷體" w:hAnsi="標楷體"/>
                <w:color w:val="auto"/>
                <w:sz w:val="24"/>
                <w:szCs w:val="24"/>
                <w:shd w:val="clear" w:color="auto" w:fill="FFFFFF"/>
              </w:rPr>
              <w:t>國-J-B3 具備欣賞文學與相關藝術的能力，並培養創作的興趣，透過對文本的反思與分享，印證生活經驗，提升審美判斷力。</w:t>
            </w:r>
          </w:p>
          <w:p w:rsidR="00B74BC7" w:rsidRDefault="006F1979">
            <w:r>
              <w:rPr>
                <w:rFonts w:ascii="標楷體" w:eastAsia="標楷體" w:hAnsi="標楷體"/>
                <w:color w:val="auto"/>
                <w:sz w:val="24"/>
                <w:szCs w:val="24"/>
                <w:shd w:val="clear" w:color="auto" w:fill="FFFFFF"/>
              </w:rPr>
              <w:t>國-J-C1 閱讀各類文本，從中培養道德觀、責任感、同理心，並能觀察生活環境，主動關懷社會，增進對公共議題的興趣。</w:t>
            </w:r>
          </w:p>
          <w:p w:rsidR="00B74BC7" w:rsidRDefault="006F1979">
            <w:r>
              <w:rPr>
                <w:rFonts w:ascii="標楷體" w:eastAsia="標楷體" w:hAnsi="標楷體"/>
                <w:color w:val="auto"/>
                <w:sz w:val="24"/>
                <w:szCs w:val="24"/>
                <w:shd w:val="clear" w:color="auto" w:fill="FFFFFF"/>
              </w:rPr>
              <w:t>國-J-C2 在國語文學習情境中，與他人合作學習，增進理解、溝通與包容的能力，在生活中建立友善的人際關係。</w:t>
            </w:r>
          </w:p>
        </w:tc>
      </w:tr>
    </w:tbl>
    <w:p w:rsidR="00CB33CC" w:rsidRDefault="00CB33CC" w:rsidP="00CB33CC">
      <w:pPr>
        <w:pBdr>
          <w:top w:val="nil"/>
          <w:left w:val="nil"/>
          <w:bottom w:val="nil"/>
          <w:right w:val="nil"/>
          <w:between w:val="nil"/>
        </w:pBdr>
        <w:spacing w:line="360" w:lineRule="auto"/>
        <w:rPr>
          <w:rFonts w:ascii="標楷體" w:eastAsia="標楷體" w:hAnsi="標楷體" w:cs="標楷體"/>
          <w:sz w:val="24"/>
          <w:szCs w:val="24"/>
        </w:rPr>
      </w:pPr>
    </w:p>
    <w:p w:rsidR="00D575FA" w:rsidRDefault="00D575FA" w:rsidP="00CB33CC">
      <w:pPr>
        <w:pBdr>
          <w:top w:val="nil"/>
          <w:left w:val="nil"/>
          <w:bottom w:val="nil"/>
          <w:right w:val="nil"/>
          <w:between w:val="nil"/>
        </w:pBdr>
        <w:spacing w:line="360" w:lineRule="auto"/>
        <w:rPr>
          <w:rFonts w:ascii="標楷體" w:eastAsia="標楷體" w:hAnsi="標楷體" w:cs="標楷體"/>
          <w:sz w:val="24"/>
          <w:szCs w:val="24"/>
        </w:rPr>
      </w:pPr>
    </w:p>
    <w:p w:rsidR="008F65B2" w:rsidRDefault="008F65B2" w:rsidP="008F65B2">
      <w:pPr>
        <w:pBdr>
          <w:top w:val="nil"/>
          <w:left w:val="nil"/>
          <w:bottom w:val="nil"/>
          <w:right w:val="nil"/>
          <w:between w:val="nil"/>
        </w:pBd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lastRenderedPageBreak/>
        <w:t>四、</w:t>
      </w:r>
      <w:r w:rsidRPr="00A77E44">
        <w:rPr>
          <w:rFonts w:ascii="標楷體" w:eastAsia="標楷體" w:hAnsi="標楷體" w:cs="標楷體"/>
          <w:sz w:val="24"/>
          <w:szCs w:val="24"/>
        </w:rPr>
        <w:t>課程架構：</w:t>
      </w:r>
      <w:r w:rsidRPr="00A77E44">
        <w:rPr>
          <w:rFonts w:ascii="標楷體" w:eastAsia="標楷體" w:hAnsi="標楷體" w:cs="標楷體"/>
          <w:color w:val="FF0000"/>
          <w:sz w:val="24"/>
          <w:szCs w:val="24"/>
        </w:rPr>
        <w:t>(自行視需要決定是否呈現)</w:t>
      </w:r>
    </w:p>
    <w:p w:rsidR="00D575FA" w:rsidRDefault="00D575FA" w:rsidP="008F65B2">
      <w:pPr>
        <w:pBdr>
          <w:top w:val="nil"/>
          <w:left w:val="nil"/>
          <w:bottom w:val="nil"/>
          <w:right w:val="nil"/>
          <w:between w:val="nil"/>
        </w:pBdr>
        <w:spacing w:line="360" w:lineRule="auto"/>
        <w:rPr>
          <w:rFonts w:ascii="標楷體" w:eastAsia="標楷體" w:hAnsi="標楷體" w:cs="標楷體"/>
          <w:color w:val="FF0000"/>
          <w:sz w:val="24"/>
          <w:szCs w:val="24"/>
        </w:rPr>
      </w:pPr>
    </w:p>
    <w:tbl>
      <w:tblPr>
        <w:tblW w:w="5834" w:type="dxa"/>
        <w:tblInd w:w="13" w:type="dxa"/>
        <w:tblCellMar>
          <w:left w:w="28" w:type="dxa"/>
          <w:right w:w="28" w:type="dxa"/>
        </w:tblCellMar>
        <w:tblLook w:val="04A0" w:firstRow="1" w:lastRow="0" w:firstColumn="1" w:lastColumn="0" w:noHBand="0" w:noVBand="1"/>
      </w:tblPr>
      <w:tblGrid>
        <w:gridCol w:w="1080"/>
        <w:gridCol w:w="318"/>
        <w:gridCol w:w="4436"/>
      </w:tblGrid>
      <w:tr w:rsidR="00D575FA" w:rsidRPr="00D575FA" w:rsidTr="00D575FA">
        <w:trPr>
          <w:trHeight w:val="330"/>
        </w:trPr>
        <w:tc>
          <w:tcPr>
            <w:tcW w:w="1080" w:type="dxa"/>
            <w:tcBorders>
              <w:top w:val="nil"/>
              <w:left w:val="single" w:sz="4" w:space="0" w:color="auto"/>
              <w:bottom w:val="single" w:sz="4" w:space="0" w:color="auto"/>
              <w:right w:val="single" w:sz="4" w:space="0" w:color="auto"/>
            </w:tcBorders>
            <w:shd w:val="clear" w:color="000000" w:fill="FFF2CC"/>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課次</w:t>
            </w:r>
          </w:p>
        </w:tc>
        <w:tc>
          <w:tcPr>
            <w:tcW w:w="4754" w:type="dxa"/>
            <w:gridSpan w:val="2"/>
            <w:tcBorders>
              <w:top w:val="single" w:sz="4" w:space="0" w:color="auto"/>
              <w:left w:val="nil"/>
              <w:bottom w:val="single" w:sz="4" w:space="0" w:color="auto"/>
              <w:right w:val="single" w:sz="4" w:space="0" w:color="000000"/>
            </w:tcBorders>
            <w:shd w:val="clear" w:color="000000" w:fill="FFF2CC"/>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第三冊（修訂送審）</w:t>
            </w:r>
          </w:p>
        </w:tc>
      </w:tr>
      <w:tr w:rsidR="00D575FA" w:rsidRPr="00D575FA" w:rsidTr="00D575FA">
        <w:trPr>
          <w:trHeight w:val="660"/>
        </w:trPr>
        <w:tc>
          <w:tcPr>
            <w:tcW w:w="1080" w:type="dxa"/>
            <w:tcBorders>
              <w:top w:val="nil"/>
              <w:left w:val="single" w:sz="4" w:space="0" w:color="auto"/>
              <w:bottom w:val="single" w:sz="4" w:space="0" w:color="auto"/>
              <w:right w:val="single" w:sz="4" w:space="0" w:color="auto"/>
            </w:tcBorders>
            <w:shd w:val="clear" w:color="000000" w:fill="C0C0C0"/>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1</w:t>
            </w:r>
          </w:p>
        </w:tc>
        <w:tc>
          <w:tcPr>
            <w:tcW w:w="318"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center"/>
              <w:rPr>
                <w:rFonts w:ascii="新細明體" w:hAnsi="新細明體" w:cs="新細明體"/>
                <w:color w:val="auto"/>
                <w:sz w:val="22"/>
                <w:szCs w:val="22"/>
              </w:rPr>
            </w:pPr>
            <w:r w:rsidRPr="00D575FA">
              <w:rPr>
                <w:rFonts w:ascii="新細明體" w:hAnsi="新細明體" w:cs="新細明體" w:hint="eastAsia"/>
                <w:color w:val="auto"/>
                <w:sz w:val="22"/>
                <w:szCs w:val="22"/>
              </w:rPr>
              <w:t>白</w:t>
            </w:r>
          </w:p>
        </w:tc>
        <w:tc>
          <w:tcPr>
            <w:tcW w:w="4436"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left"/>
              <w:rPr>
                <w:rFonts w:ascii="新細明體" w:hAnsi="新細明體" w:cs="新細明體"/>
                <w:color w:val="auto"/>
                <w:sz w:val="24"/>
                <w:szCs w:val="24"/>
              </w:rPr>
            </w:pPr>
            <w:r w:rsidRPr="00D575FA">
              <w:rPr>
                <w:rFonts w:ascii="新細明體" w:hAnsi="新細明體" w:cs="新細明體" w:hint="eastAsia"/>
                <w:color w:val="auto"/>
                <w:sz w:val="24"/>
                <w:szCs w:val="24"/>
              </w:rPr>
              <w:t>田園之秋選</w:t>
            </w:r>
          </w:p>
        </w:tc>
      </w:tr>
      <w:tr w:rsidR="00D575FA" w:rsidRPr="00D575FA" w:rsidTr="00D575FA">
        <w:trPr>
          <w:trHeight w:val="330"/>
        </w:trPr>
        <w:tc>
          <w:tcPr>
            <w:tcW w:w="1080" w:type="dxa"/>
            <w:tcBorders>
              <w:top w:val="nil"/>
              <w:left w:val="single" w:sz="4" w:space="0" w:color="auto"/>
              <w:bottom w:val="single" w:sz="4" w:space="0" w:color="auto"/>
              <w:right w:val="single" w:sz="4" w:space="0" w:color="auto"/>
            </w:tcBorders>
            <w:shd w:val="clear" w:color="000000" w:fill="C0C0C0"/>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2</w:t>
            </w:r>
          </w:p>
        </w:tc>
        <w:tc>
          <w:tcPr>
            <w:tcW w:w="318"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center"/>
              <w:rPr>
                <w:rFonts w:ascii="新細明體" w:hAnsi="新細明體" w:cs="新細明體"/>
                <w:color w:val="auto"/>
                <w:sz w:val="22"/>
                <w:szCs w:val="22"/>
              </w:rPr>
            </w:pPr>
            <w:r w:rsidRPr="00D575FA">
              <w:rPr>
                <w:rFonts w:ascii="新細明體" w:hAnsi="新細明體" w:cs="新細明體" w:hint="eastAsia"/>
                <w:color w:val="auto"/>
                <w:sz w:val="22"/>
                <w:szCs w:val="22"/>
              </w:rPr>
              <w:t>文</w:t>
            </w:r>
          </w:p>
        </w:tc>
        <w:tc>
          <w:tcPr>
            <w:tcW w:w="4436" w:type="dxa"/>
            <w:tcBorders>
              <w:top w:val="nil"/>
              <w:left w:val="nil"/>
              <w:bottom w:val="single" w:sz="4" w:space="0" w:color="auto"/>
              <w:right w:val="single" w:sz="4" w:space="0" w:color="auto"/>
            </w:tcBorders>
            <w:shd w:val="clear" w:color="auto" w:fill="auto"/>
            <w:vAlign w:val="center"/>
            <w:hideMark/>
          </w:tcPr>
          <w:p w:rsidR="00D575FA" w:rsidRPr="00D575FA" w:rsidRDefault="00D575FA" w:rsidP="00D575FA">
            <w:pPr>
              <w:ind w:firstLine="0"/>
              <w:jc w:val="left"/>
              <w:rPr>
                <w:rFonts w:ascii="新細明體" w:hAnsi="新細明體" w:cs="新細明體"/>
                <w:color w:val="auto"/>
                <w:sz w:val="24"/>
                <w:szCs w:val="24"/>
              </w:rPr>
            </w:pPr>
            <w:r w:rsidRPr="00D575FA">
              <w:rPr>
                <w:rFonts w:ascii="新細明體" w:hAnsi="新細明體" w:cs="新細明體" w:hint="eastAsia"/>
                <w:color w:val="auto"/>
                <w:sz w:val="24"/>
                <w:szCs w:val="24"/>
              </w:rPr>
              <w:t>古詩選（迢迢牽牛星、慈烏夜啼）</w:t>
            </w:r>
          </w:p>
        </w:tc>
      </w:tr>
      <w:tr w:rsidR="00D575FA" w:rsidRPr="00D575FA" w:rsidTr="00D575FA">
        <w:trPr>
          <w:trHeight w:val="330"/>
        </w:trPr>
        <w:tc>
          <w:tcPr>
            <w:tcW w:w="1080" w:type="dxa"/>
            <w:tcBorders>
              <w:top w:val="nil"/>
              <w:left w:val="single" w:sz="4" w:space="0" w:color="auto"/>
              <w:bottom w:val="single" w:sz="4" w:space="0" w:color="auto"/>
              <w:right w:val="single" w:sz="4" w:space="0" w:color="auto"/>
            </w:tcBorders>
            <w:shd w:val="clear" w:color="000000" w:fill="C0C0C0"/>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3</w:t>
            </w:r>
          </w:p>
        </w:tc>
        <w:tc>
          <w:tcPr>
            <w:tcW w:w="318"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center"/>
              <w:rPr>
                <w:rFonts w:ascii="新細明體" w:hAnsi="新細明體" w:cs="新細明體"/>
                <w:color w:val="auto"/>
                <w:sz w:val="22"/>
                <w:szCs w:val="22"/>
              </w:rPr>
            </w:pPr>
            <w:r w:rsidRPr="00D575FA">
              <w:rPr>
                <w:rFonts w:ascii="新細明體" w:hAnsi="新細明體" w:cs="新細明體" w:hint="eastAsia"/>
                <w:color w:val="auto"/>
                <w:sz w:val="22"/>
                <w:szCs w:val="22"/>
              </w:rPr>
              <w:t>白</w:t>
            </w:r>
          </w:p>
        </w:tc>
        <w:tc>
          <w:tcPr>
            <w:tcW w:w="4436"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left"/>
              <w:rPr>
                <w:rFonts w:ascii="新細明體" w:hAnsi="新細明體" w:cs="新細明體"/>
                <w:color w:val="auto"/>
                <w:sz w:val="24"/>
                <w:szCs w:val="24"/>
              </w:rPr>
            </w:pPr>
            <w:r w:rsidRPr="00D575FA">
              <w:rPr>
                <w:rFonts w:ascii="新細明體" w:hAnsi="新細明體" w:cs="新細明體" w:hint="eastAsia"/>
                <w:color w:val="auto"/>
                <w:sz w:val="24"/>
                <w:szCs w:val="24"/>
              </w:rPr>
              <w:t>下雨天真好</w:t>
            </w:r>
          </w:p>
        </w:tc>
      </w:tr>
      <w:tr w:rsidR="00D575FA" w:rsidRPr="00D575FA" w:rsidTr="00D575FA">
        <w:trPr>
          <w:trHeight w:val="330"/>
        </w:trPr>
        <w:tc>
          <w:tcPr>
            <w:tcW w:w="1080" w:type="dxa"/>
            <w:tcBorders>
              <w:top w:val="nil"/>
              <w:left w:val="single" w:sz="4" w:space="0" w:color="auto"/>
              <w:bottom w:val="single" w:sz="4" w:space="0" w:color="auto"/>
              <w:right w:val="single" w:sz="4" w:space="0" w:color="auto"/>
            </w:tcBorders>
            <w:shd w:val="clear" w:color="000000" w:fill="C0C0C0"/>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語一</w:t>
            </w:r>
          </w:p>
        </w:tc>
        <w:tc>
          <w:tcPr>
            <w:tcW w:w="475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575FA" w:rsidRPr="00D575FA" w:rsidRDefault="00D575FA" w:rsidP="00D575FA">
            <w:pPr>
              <w:ind w:firstLine="0"/>
              <w:jc w:val="center"/>
              <w:rPr>
                <w:rFonts w:ascii="新細明體" w:hAnsi="新細明體" w:cs="新細明體"/>
                <w:color w:val="auto"/>
                <w:sz w:val="24"/>
                <w:szCs w:val="24"/>
              </w:rPr>
            </w:pPr>
            <w:r w:rsidRPr="00D575FA">
              <w:rPr>
                <w:rFonts w:ascii="新細明體" w:hAnsi="新細明體" w:cs="新細明體" w:hint="eastAsia"/>
                <w:color w:val="auto"/>
                <w:sz w:val="24"/>
                <w:szCs w:val="24"/>
              </w:rPr>
              <w:t>語法（上）詞類</w:t>
            </w:r>
          </w:p>
        </w:tc>
      </w:tr>
      <w:tr w:rsidR="00D575FA" w:rsidRPr="00D575FA" w:rsidTr="00D575FA">
        <w:trPr>
          <w:trHeight w:val="330"/>
        </w:trPr>
        <w:tc>
          <w:tcPr>
            <w:tcW w:w="1080" w:type="dxa"/>
            <w:tcBorders>
              <w:top w:val="nil"/>
              <w:left w:val="single" w:sz="4" w:space="0" w:color="auto"/>
              <w:bottom w:val="single" w:sz="4" w:space="0" w:color="auto"/>
              <w:right w:val="single" w:sz="4" w:space="0" w:color="auto"/>
            </w:tcBorders>
            <w:shd w:val="clear" w:color="000000" w:fill="C0C0C0"/>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4</w:t>
            </w:r>
          </w:p>
        </w:tc>
        <w:tc>
          <w:tcPr>
            <w:tcW w:w="318"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center"/>
              <w:rPr>
                <w:rFonts w:ascii="新細明體" w:hAnsi="新細明體" w:cs="新細明體"/>
                <w:color w:val="auto"/>
                <w:sz w:val="22"/>
                <w:szCs w:val="22"/>
              </w:rPr>
            </w:pPr>
            <w:r w:rsidRPr="00D575FA">
              <w:rPr>
                <w:rFonts w:ascii="新細明體" w:hAnsi="新細明體" w:cs="新細明體" w:hint="eastAsia"/>
                <w:color w:val="auto"/>
                <w:sz w:val="22"/>
                <w:szCs w:val="22"/>
              </w:rPr>
              <w:t>文</w:t>
            </w:r>
          </w:p>
        </w:tc>
        <w:tc>
          <w:tcPr>
            <w:tcW w:w="4436"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left"/>
              <w:rPr>
                <w:rFonts w:ascii="新細明體" w:hAnsi="新細明體" w:cs="新細明體"/>
                <w:color w:val="auto"/>
                <w:sz w:val="24"/>
                <w:szCs w:val="24"/>
              </w:rPr>
            </w:pPr>
            <w:r w:rsidRPr="00D575FA">
              <w:rPr>
                <w:rFonts w:ascii="新細明體" w:hAnsi="新細明體" w:cs="新細明體" w:hint="eastAsia"/>
                <w:color w:val="auto"/>
                <w:sz w:val="24"/>
                <w:szCs w:val="24"/>
              </w:rPr>
              <w:t>愛蓮說</w:t>
            </w:r>
          </w:p>
        </w:tc>
      </w:tr>
      <w:tr w:rsidR="00D575FA" w:rsidRPr="00D575FA" w:rsidTr="00D575FA">
        <w:trPr>
          <w:trHeight w:val="330"/>
        </w:trPr>
        <w:tc>
          <w:tcPr>
            <w:tcW w:w="1080" w:type="dxa"/>
            <w:tcBorders>
              <w:top w:val="nil"/>
              <w:left w:val="single" w:sz="4" w:space="0" w:color="auto"/>
              <w:bottom w:val="single" w:sz="4" w:space="0" w:color="auto"/>
              <w:right w:val="single" w:sz="4" w:space="0" w:color="auto"/>
            </w:tcBorders>
            <w:shd w:val="clear" w:color="000000" w:fill="C0C0C0"/>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5</w:t>
            </w:r>
          </w:p>
        </w:tc>
        <w:tc>
          <w:tcPr>
            <w:tcW w:w="318"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center"/>
              <w:rPr>
                <w:rFonts w:ascii="新細明體" w:hAnsi="新細明體" w:cs="新細明體"/>
                <w:color w:val="auto"/>
                <w:sz w:val="22"/>
                <w:szCs w:val="22"/>
              </w:rPr>
            </w:pPr>
            <w:r w:rsidRPr="00D575FA">
              <w:rPr>
                <w:rFonts w:ascii="新細明體" w:hAnsi="新細明體" w:cs="新細明體" w:hint="eastAsia"/>
                <w:color w:val="auto"/>
                <w:sz w:val="22"/>
                <w:szCs w:val="22"/>
              </w:rPr>
              <w:t>白</w:t>
            </w:r>
          </w:p>
        </w:tc>
        <w:tc>
          <w:tcPr>
            <w:tcW w:w="4436"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left"/>
              <w:rPr>
                <w:rFonts w:ascii="新細明體" w:hAnsi="新細明體" w:cs="新細明體"/>
                <w:color w:val="auto"/>
                <w:sz w:val="24"/>
                <w:szCs w:val="24"/>
              </w:rPr>
            </w:pPr>
            <w:r w:rsidRPr="00D575FA">
              <w:rPr>
                <w:rFonts w:ascii="新細明體" w:hAnsi="新細明體" w:cs="新細明體" w:hint="eastAsia"/>
                <w:color w:val="auto"/>
                <w:sz w:val="24"/>
                <w:szCs w:val="24"/>
              </w:rPr>
              <w:t>森林最優美的一天</w:t>
            </w:r>
          </w:p>
        </w:tc>
      </w:tr>
      <w:tr w:rsidR="00D575FA" w:rsidRPr="00D575FA" w:rsidTr="00D575FA">
        <w:trPr>
          <w:trHeight w:val="330"/>
        </w:trPr>
        <w:tc>
          <w:tcPr>
            <w:tcW w:w="1080" w:type="dxa"/>
            <w:tcBorders>
              <w:top w:val="nil"/>
              <w:left w:val="single" w:sz="4" w:space="0" w:color="auto"/>
              <w:bottom w:val="single" w:sz="4" w:space="0" w:color="auto"/>
              <w:right w:val="single" w:sz="4" w:space="0" w:color="auto"/>
            </w:tcBorders>
            <w:shd w:val="clear" w:color="000000" w:fill="C0C0C0"/>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6</w:t>
            </w:r>
          </w:p>
        </w:tc>
        <w:tc>
          <w:tcPr>
            <w:tcW w:w="318"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center"/>
              <w:rPr>
                <w:rFonts w:ascii="新細明體" w:hAnsi="新細明體" w:cs="新細明體"/>
                <w:color w:val="auto"/>
                <w:sz w:val="22"/>
                <w:szCs w:val="22"/>
              </w:rPr>
            </w:pPr>
            <w:r w:rsidRPr="00D575FA">
              <w:rPr>
                <w:rFonts w:ascii="新細明體" w:hAnsi="新細明體" w:cs="新細明體" w:hint="eastAsia"/>
                <w:color w:val="auto"/>
                <w:sz w:val="22"/>
                <w:szCs w:val="22"/>
              </w:rPr>
              <w:t>白</w:t>
            </w:r>
          </w:p>
        </w:tc>
        <w:tc>
          <w:tcPr>
            <w:tcW w:w="4436"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left"/>
              <w:rPr>
                <w:rFonts w:ascii="新細明體" w:hAnsi="新細明體" w:cs="新細明體"/>
                <w:color w:val="auto"/>
                <w:sz w:val="22"/>
                <w:szCs w:val="22"/>
              </w:rPr>
            </w:pPr>
            <w:r w:rsidRPr="00D575FA">
              <w:rPr>
                <w:rFonts w:ascii="新細明體" w:hAnsi="新細明體" w:cs="新細明體" w:hint="eastAsia"/>
                <w:color w:val="auto"/>
                <w:sz w:val="22"/>
                <w:szCs w:val="22"/>
              </w:rPr>
              <w:t>鳥</w:t>
            </w:r>
          </w:p>
        </w:tc>
      </w:tr>
      <w:tr w:rsidR="00D575FA" w:rsidRPr="00D575FA" w:rsidTr="00D575FA">
        <w:trPr>
          <w:trHeight w:val="330"/>
        </w:trPr>
        <w:tc>
          <w:tcPr>
            <w:tcW w:w="1080" w:type="dxa"/>
            <w:tcBorders>
              <w:top w:val="nil"/>
              <w:left w:val="single" w:sz="4" w:space="0" w:color="auto"/>
              <w:bottom w:val="single" w:sz="4" w:space="0" w:color="auto"/>
              <w:right w:val="single" w:sz="4" w:space="0" w:color="auto"/>
            </w:tcBorders>
            <w:shd w:val="clear" w:color="000000" w:fill="C0C0C0"/>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語二</w:t>
            </w:r>
          </w:p>
        </w:tc>
        <w:tc>
          <w:tcPr>
            <w:tcW w:w="475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575FA" w:rsidRPr="00D575FA" w:rsidRDefault="00D575FA" w:rsidP="00D575FA">
            <w:pPr>
              <w:ind w:firstLine="0"/>
              <w:jc w:val="center"/>
              <w:rPr>
                <w:rFonts w:ascii="新細明體" w:hAnsi="新細明體" w:cs="新細明體"/>
                <w:color w:val="auto"/>
                <w:sz w:val="24"/>
                <w:szCs w:val="24"/>
              </w:rPr>
            </w:pPr>
            <w:r w:rsidRPr="00D575FA">
              <w:rPr>
                <w:rFonts w:ascii="新細明體" w:hAnsi="新細明體" w:cs="新細明體" w:hint="eastAsia"/>
                <w:color w:val="auto"/>
                <w:sz w:val="24"/>
                <w:szCs w:val="24"/>
              </w:rPr>
              <w:t>語法（下）句子</w:t>
            </w:r>
          </w:p>
        </w:tc>
      </w:tr>
      <w:tr w:rsidR="00D575FA" w:rsidRPr="00D575FA" w:rsidTr="00D575FA">
        <w:trPr>
          <w:trHeight w:val="330"/>
        </w:trPr>
        <w:tc>
          <w:tcPr>
            <w:tcW w:w="1080" w:type="dxa"/>
            <w:tcBorders>
              <w:top w:val="nil"/>
              <w:left w:val="single" w:sz="4" w:space="0" w:color="auto"/>
              <w:bottom w:val="single" w:sz="4" w:space="0" w:color="auto"/>
              <w:right w:val="single" w:sz="4" w:space="0" w:color="auto"/>
            </w:tcBorders>
            <w:shd w:val="clear" w:color="000000" w:fill="C0C0C0"/>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7</w:t>
            </w:r>
          </w:p>
        </w:tc>
        <w:tc>
          <w:tcPr>
            <w:tcW w:w="318"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center"/>
              <w:rPr>
                <w:rFonts w:ascii="新細明體" w:hAnsi="新細明體" w:cs="新細明體"/>
                <w:color w:val="auto"/>
                <w:sz w:val="22"/>
                <w:szCs w:val="22"/>
              </w:rPr>
            </w:pPr>
            <w:r w:rsidRPr="00D575FA">
              <w:rPr>
                <w:rFonts w:ascii="新細明體" w:hAnsi="新細明體" w:cs="新細明體" w:hint="eastAsia"/>
                <w:color w:val="auto"/>
                <w:sz w:val="22"/>
                <w:szCs w:val="22"/>
              </w:rPr>
              <w:t>文</w:t>
            </w:r>
          </w:p>
        </w:tc>
        <w:tc>
          <w:tcPr>
            <w:tcW w:w="4436"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left"/>
              <w:rPr>
                <w:rFonts w:ascii="新細明體" w:hAnsi="新細明體" w:cs="新細明體"/>
                <w:color w:val="auto"/>
                <w:sz w:val="24"/>
                <w:szCs w:val="24"/>
              </w:rPr>
            </w:pPr>
            <w:r w:rsidRPr="00D575FA">
              <w:rPr>
                <w:rFonts w:ascii="新細明體" w:hAnsi="新細明體" w:cs="新細明體" w:hint="eastAsia"/>
                <w:color w:val="auto"/>
                <w:sz w:val="24"/>
                <w:szCs w:val="24"/>
              </w:rPr>
              <w:t>張釋之執法</w:t>
            </w:r>
          </w:p>
        </w:tc>
      </w:tr>
      <w:tr w:rsidR="00D575FA" w:rsidRPr="00D575FA" w:rsidTr="00D575FA">
        <w:trPr>
          <w:trHeight w:val="330"/>
        </w:trPr>
        <w:tc>
          <w:tcPr>
            <w:tcW w:w="1080" w:type="dxa"/>
            <w:tcBorders>
              <w:top w:val="nil"/>
              <w:left w:val="single" w:sz="4" w:space="0" w:color="auto"/>
              <w:bottom w:val="single" w:sz="4" w:space="0" w:color="auto"/>
              <w:right w:val="single" w:sz="4" w:space="0" w:color="auto"/>
            </w:tcBorders>
            <w:shd w:val="clear" w:color="000000" w:fill="C0C0C0"/>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8</w:t>
            </w:r>
          </w:p>
        </w:tc>
        <w:tc>
          <w:tcPr>
            <w:tcW w:w="318"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center"/>
              <w:rPr>
                <w:rFonts w:ascii="新細明體" w:hAnsi="新細明體" w:cs="新細明體"/>
                <w:color w:val="auto"/>
                <w:sz w:val="22"/>
                <w:szCs w:val="22"/>
              </w:rPr>
            </w:pPr>
            <w:r w:rsidRPr="00D575FA">
              <w:rPr>
                <w:rFonts w:ascii="新細明體" w:hAnsi="新細明體" w:cs="新細明體" w:hint="eastAsia"/>
                <w:color w:val="auto"/>
                <w:sz w:val="22"/>
                <w:szCs w:val="22"/>
              </w:rPr>
              <w:t>白</w:t>
            </w:r>
          </w:p>
        </w:tc>
        <w:tc>
          <w:tcPr>
            <w:tcW w:w="4436"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left"/>
              <w:rPr>
                <w:rFonts w:ascii="新細明體" w:hAnsi="新細明體" w:cs="新細明體"/>
                <w:color w:val="auto"/>
                <w:sz w:val="22"/>
                <w:szCs w:val="22"/>
              </w:rPr>
            </w:pPr>
            <w:r w:rsidRPr="00D575FA">
              <w:rPr>
                <w:rFonts w:ascii="新細明體" w:hAnsi="新細明體" w:cs="新細明體" w:hint="eastAsia"/>
                <w:color w:val="auto"/>
                <w:sz w:val="22"/>
                <w:szCs w:val="22"/>
              </w:rPr>
              <w:t>生命中的碎珠</w:t>
            </w:r>
          </w:p>
        </w:tc>
      </w:tr>
      <w:tr w:rsidR="00D575FA" w:rsidRPr="00D575FA" w:rsidTr="00D575FA">
        <w:trPr>
          <w:trHeight w:val="330"/>
        </w:trPr>
        <w:tc>
          <w:tcPr>
            <w:tcW w:w="1080" w:type="dxa"/>
            <w:tcBorders>
              <w:top w:val="nil"/>
              <w:left w:val="single" w:sz="4" w:space="0" w:color="auto"/>
              <w:bottom w:val="single" w:sz="4" w:space="0" w:color="auto"/>
              <w:right w:val="single" w:sz="4" w:space="0" w:color="auto"/>
            </w:tcBorders>
            <w:shd w:val="clear" w:color="000000" w:fill="C0C0C0"/>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9</w:t>
            </w:r>
          </w:p>
        </w:tc>
        <w:tc>
          <w:tcPr>
            <w:tcW w:w="318"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center"/>
              <w:rPr>
                <w:rFonts w:ascii="新細明體" w:hAnsi="新細明體" w:cs="新細明體"/>
                <w:color w:val="auto"/>
                <w:sz w:val="22"/>
                <w:szCs w:val="22"/>
              </w:rPr>
            </w:pPr>
            <w:r w:rsidRPr="00D575FA">
              <w:rPr>
                <w:rFonts w:ascii="新細明體" w:hAnsi="新細明體" w:cs="新細明體" w:hint="eastAsia"/>
                <w:color w:val="auto"/>
                <w:sz w:val="22"/>
                <w:szCs w:val="22"/>
              </w:rPr>
              <w:t>白</w:t>
            </w:r>
          </w:p>
        </w:tc>
        <w:tc>
          <w:tcPr>
            <w:tcW w:w="4436" w:type="dxa"/>
            <w:tcBorders>
              <w:top w:val="nil"/>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left"/>
              <w:rPr>
                <w:rFonts w:ascii="新細明體" w:hAnsi="新細明體" w:cs="新細明體"/>
                <w:color w:val="auto"/>
                <w:sz w:val="24"/>
                <w:szCs w:val="24"/>
              </w:rPr>
            </w:pPr>
            <w:r w:rsidRPr="00D575FA">
              <w:rPr>
                <w:rFonts w:ascii="新細明體" w:hAnsi="新細明體" w:cs="新細明體" w:hint="eastAsia"/>
                <w:color w:val="auto"/>
                <w:sz w:val="24"/>
                <w:szCs w:val="24"/>
              </w:rPr>
              <w:t>一棵開花的樹</w:t>
            </w:r>
          </w:p>
        </w:tc>
      </w:tr>
      <w:tr w:rsidR="00D575FA" w:rsidRPr="00D575FA" w:rsidTr="00D575FA">
        <w:trPr>
          <w:trHeight w:val="330"/>
        </w:trPr>
        <w:tc>
          <w:tcPr>
            <w:tcW w:w="1080" w:type="dxa"/>
            <w:tcBorders>
              <w:top w:val="nil"/>
              <w:left w:val="single" w:sz="4" w:space="0" w:color="auto"/>
              <w:bottom w:val="nil"/>
              <w:right w:val="single" w:sz="4" w:space="0" w:color="auto"/>
            </w:tcBorders>
            <w:shd w:val="clear" w:color="000000" w:fill="C0C0C0"/>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10</w:t>
            </w:r>
          </w:p>
        </w:tc>
        <w:tc>
          <w:tcPr>
            <w:tcW w:w="318" w:type="dxa"/>
            <w:tcBorders>
              <w:top w:val="nil"/>
              <w:left w:val="nil"/>
              <w:bottom w:val="nil"/>
              <w:right w:val="single" w:sz="4" w:space="0" w:color="auto"/>
            </w:tcBorders>
            <w:shd w:val="clear" w:color="auto" w:fill="auto"/>
            <w:noWrap/>
            <w:vAlign w:val="center"/>
            <w:hideMark/>
          </w:tcPr>
          <w:p w:rsidR="00D575FA" w:rsidRPr="00D575FA" w:rsidRDefault="00D575FA" w:rsidP="00D575FA">
            <w:pPr>
              <w:ind w:firstLine="0"/>
              <w:jc w:val="center"/>
              <w:rPr>
                <w:rFonts w:ascii="新細明體" w:hAnsi="新細明體" w:cs="新細明體"/>
                <w:color w:val="auto"/>
                <w:sz w:val="22"/>
                <w:szCs w:val="22"/>
              </w:rPr>
            </w:pPr>
            <w:r w:rsidRPr="00D575FA">
              <w:rPr>
                <w:rFonts w:ascii="新細明體" w:hAnsi="新細明體" w:cs="新細明體" w:hint="eastAsia"/>
                <w:color w:val="auto"/>
                <w:sz w:val="22"/>
                <w:szCs w:val="22"/>
              </w:rPr>
              <w:t>白</w:t>
            </w:r>
          </w:p>
        </w:tc>
        <w:tc>
          <w:tcPr>
            <w:tcW w:w="4436" w:type="dxa"/>
            <w:tcBorders>
              <w:top w:val="nil"/>
              <w:left w:val="nil"/>
              <w:bottom w:val="nil"/>
              <w:right w:val="single" w:sz="4" w:space="0" w:color="auto"/>
            </w:tcBorders>
            <w:shd w:val="clear" w:color="auto" w:fill="auto"/>
            <w:noWrap/>
            <w:vAlign w:val="center"/>
            <w:hideMark/>
          </w:tcPr>
          <w:p w:rsidR="00D575FA" w:rsidRPr="00D575FA" w:rsidRDefault="00D575FA" w:rsidP="00D575FA">
            <w:pPr>
              <w:ind w:firstLine="0"/>
              <w:jc w:val="left"/>
              <w:rPr>
                <w:rFonts w:ascii="新細明體" w:hAnsi="新細明體" w:cs="新細明體"/>
                <w:color w:val="auto"/>
                <w:sz w:val="24"/>
                <w:szCs w:val="24"/>
              </w:rPr>
            </w:pPr>
            <w:r w:rsidRPr="00D575FA">
              <w:rPr>
                <w:rFonts w:ascii="新細明體" w:hAnsi="新細明體" w:cs="新細明體" w:hint="eastAsia"/>
                <w:color w:val="auto"/>
                <w:sz w:val="24"/>
                <w:szCs w:val="24"/>
              </w:rPr>
              <w:t>畫的哀傷</w:t>
            </w:r>
          </w:p>
        </w:tc>
      </w:tr>
      <w:tr w:rsidR="00D575FA" w:rsidRPr="00D575FA" w:rsidTr="00D575FA">
        <w:trPr>
          <w:trHeight w:val="330"/>
        </w:trPr>
        <w:tc>
          <w:tcPr>
            <w:tcW w:w="1080" w:type="dxa"/>
            <w:tcBorders>
              <w:top w:val="single" w:sz="4" w:space="0" w:color="auto"/>
              <w:left w:val="single" w:sz="4" w:space="0" w:color="auto"/>
              <w:bottom w:val="nil"/>
              <w:right w:val="single" w:sz="4" w:space="0" w:color="auto"/>
            </w:tcBorders>
            <w:shd w:val="clear" w:color="000000" w:fill="C0C0C0"/>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自學1</w:t>
            </w:r>
          </w:p>
        </w:tc>
        <w:tc>
          <w:tcPr>
            <w:tcW w:w="318" w:type="dxa"/>
            <w:tcBorders>
              <w:top w:val="single" w:sz="4" w:space="0" w:color="auto"/>
              <w:left w:val="nil"/>
              <w:bottom w:val="nil"/>
              <w:right w:val="single" w:sz="4" w:space="0" w:color="auto"/>
            </w:tcBorders>
            <w:shd w:val="clear" w:color="auto" w:fill="auto"/>
            <w:noWrap/>
            <w:vAlign w:val="center"/>
            <w:hideMark/>
          </w:tcPr>
          <w:p w:rsidR="00D575FA" w:rsidRPr="00D575FA" w:rsidRDefault="00D575FA" w:rsidP="00D575FA">
            <w:pPr>
              <w:ind w:firstLine="0"/>
              <w:jc w:val="center"/>
              <w:rPr>
                <w:rFonts w:ascii="新細明體" w:hAnsi="新細明體" w:cs="新細明體"/>
                <w:color w:val="auto"/>
                <w:sz w:val="22"/>
                <w:szCs w:val="22"/>
              </w:rPr>
            </w:pPr>
            <w:r w:rsidRPr="00D575FA">
              <w:rPr>
                <w:rFonts w:ascii="新細明體" w:hAnsi="新細明體" w:cs="新細明體" w:hint="eastAsia"/>
                <w:color w:val="auto"/>
                <w:sz w:val="22"/>
                <w:szCs w:val="22"/>
              </w:rPr>
              <w:t>白</w:t>
            </w:r>
          </w:p>
        </w:tc>
        <w:tc>
          <w:tcPr>
            <w:tcW w:w="4436" w:type="dxa"/>
            <w:tcBorders>
              <w:top w:val="single" w:sz="4" w:space="0" w:color="auto"/>
              <w:left w:val="nil"/>
              <w:bottom w:val="nil"/>
              <w:right w:val="single" w:sz="4" w:space="0" w:color="auto"/>
            </w:tcBorders>
            <w:shd w:val="clear" w:color="auto" w:fill="auto"/>
            <w:noWrap/>
            <w:vAlign w:val="center"/>
            <w:hideMark/>
          </w:tcPr>
          <w:p w:rsidR="00D575FA" w:rsidRPr="00D575FA" w:rsidRDefault="00D575FA" w:rsidP="00D575FA">
            <w:pPr>
              <w:ind w:firstLine="0"/>
              <w:jc w:val="left"/>
              <w:rPr>
                <w:rFonts w:ascii="新細明體" w:hAnsi="新細明體" w:cs="新細明體"/>
                <w:color w:val="auto"/>
                <w:sz w:val="24"/>
                <w:szCs w:val="24"/>
              </w:rPr>
            </w:pPr>
            <w:r w:rsidRPr="00D575FA">
              <w:rPr>
                <w:rFonts w:ascii="新細明體" w:hAnsi="新細明體" w:cs="新細明體" w:hint="eastAsia"/>
                <w:color w:val="auto"/>
                <w:sz w:val="24"/>
                <w:szCs w:val="24"/>
              </w:rPr>
              <w:t>六朝名士畫廊──世說新語選</w:t>
            </w:r>
          </w:p>
        </w:tc>
      </w:tr>
      <w:tr w:rsidR="00D575FA" w:rsidRPr="00D575FA" w:rsidTr="00D575FA">
        <w:trPr>
          <w:trHeight w:val="330"/>
        </w:trPr>
        <w:tc>
          <w:tcPr>
            <w:tcW w:w="1080" w:type="dxa"/>
            <w:tcBorders>
              <w:top w:val="single" w:sz="4" w:space="0" w:color="auto"/>
              <w:left w:val="single" w:sz="4" w:space="0" w:color="auto"/>
              <w:bottom w:val="nil"/>
              <w:right w:val="single" w:sz="4" w:space="0" w:color="auto"/>
            </w:tcBorders>
            <w:shd w:val="clear" w:color="000000" w:fill="C0C0C0"/>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自學2</w:t>
            </w:r>
          </w:p>
        </w:tc>
        <w:tc>
          <w:tcPr>
            <w:tcW w:w="318" w:type="dxa"/>
            <w:tcBorders>
              <w:top w:val="single" w:sz="4" w:space="0" w:color="auto"/>
              <w:left w:val="nil"/>
              <w:bottom w:val="nil"/>
              <w:right w:val="single" w:sz="4" w:space="0" w:color="auto"/>
            </w:tcBorders>
            <w:shd w:val="clear" w:color="auto" w:fill="auto"/>
            <w:noWrap/>
            <w:vAlign w:val="center"/>
            <w:hideMark/>
          </w:tcPr>
          <w:p w:rsidR="00D575FA" w:rsidRPr="00D575FA" w:rsidRDefault="00D575FA" w:rsidP="00D575FA">
            <w:pPr>
              <w:ind w:firstLine="0"/>
              <w:jc w:val="center"/>
              <w:rPr>
                <w:rFonts w:ascii="新細明體" w:hAnsi="新細明體" w:cs="新細明體"/>
                <w:color w:val="auto"/>
                <w:sz w:val="22"/>
                <w:szCs w:val="22"/>
              </w:rPr>
            </w:pPr>
            <w:r w:rsidRPr="00D575FA">
              <w:rPr>
                <w:rFonts w:ascii="新細明體" w:hAnsi="新細明體" w:cs="新細明體" w:hint="eastAsia"/>
                <w:color w:val="auto"/>
                <w:sz w:val="22"/>
                <w:szCs w:val="22"/>
              </w:rPr>
              <w:t>白</w:t>
            </w:r>
          </w:p>
        </w:tc>
        <w:tc>
          <w:tcPr>
            <w:tcW w:w="4436" w:type="dxa"/>
            <w:tcBorders>
              <w:top w:val="single" w:sz="4" w:space="0" w:color="auto"/>
              <w:left w:val="nil"/>
              <w:bottom w:val="nil"/>
              <w:right w:val="single" w:sz="4" w:space="0" w:color="auto"/>
            </w:tcBorders>
            <w:shd w:val="clear" w:color="auto" w:fill="auto"/>
            <w:noWrap/>
            <w:vAlign w:val="center"/>
            <w:hideMark/>
          </w:tcPr>
          <w:p w:rsidR="00D575FA" w:rsidRPr="00D575FA" w:rsidRDefault="00D575FA" w:rsidP="00D575FA">
            <w:pPr>
              <w:ind w:firstLine="0"/>
              <w:jc w:val="left"/>
              <w:rPr>
                <w:rFonts w:ascii="新細明體" w:hAnsi="新細明體" w:cs="新細明體"/>
                <w:color w:val="auto"/>
                <w:sz w:val="24"/>
                <w:szCs w:val="24"/>
              </w:rPr>
            </w:pPr>
            <w:r w:rsidRPr="00D575FA">
              <w:rPr>
                <w:rFonts w:ascii="新細明體" w:hAnsi="新細明體" w:cs="新細明體" w:hint="eastAsia"/>
                <w:color w:val="auto"/>
                <w:sz w:val="24"/>
                <w:szCs w:val="24"/>
              </w:rPr>
              <w:t>夢想的代價</w:t>
            </w:r>
          </w:p>
        </w:tc>
      </w:tr>
      <w:tr w:rsidR="00D575FA" w:rsidRPr="00D575FA" w:rsidTr="00D575FA">
        <w:trPr>
          <w:trHeight w:val="330"/>
        </w:trPr>
        <w:tc>
          <w:tcPr>
            <w:tcW w:w="108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D575FA" w:rsidRPr="00D575FA" w:rsidRDefault="00D575FA" w:rsidP="00D575FA">
            <w:pPr>
              <w:ind w:firstLine="0"/>
              <w:jc w:val="center"/>
              <w:rPr>
                <w:rFonts w:ascii="新細明體" w:hAnsi="新細明體" w:cs="新細明體"/>
                <w:b/>
                <w:bCs/>
                <w:color w:val="auto"/>
                <w:sz w:val="24"/>
                <w:szCs w:val="24"/>
              </w:rPr>
            </w:pPr>
            <w:r w:rsidRPr="00D575FA">
              <w:rPr>
                <w:rFonts w:ascii="新細明體" w:hAnsi="新細明體" w:cs="新細明體" w:hint="eastAsia"/>
                <w:b/>
                <w:bCs/>
                <w:color w:val="auto"/>
                <w:sz w:val="24"/>
                <w:szCs w:val="24"/>
              </w:rPr>
              <w:t>自學3</w:t>
            </w:r>
          </w:p>
        </w:tc>
        <w:tc>
          <w:tcPr>
            <w:tcW w:w="318" w:type="dxa"/>
            <w:tcBorders>
              <w:top w:val="single" w:sz="4" w:space="0" w:color="auto"/>
              <w:left w:val="nil"/>
              <w:bottom w:val="single" w:sz="4" w:space="0" w:color="auto"/>
              <w:right w:val="single" w:sz="4" w:space="0" w:color="auto"/>
            </w:tcBorders>
            <w:shd w:val="clear" w:color="auto" w:fill="auto"/>
            <w:noWrap/>
            <w:vAlign w:val="center"/>
            <w:hideMark/>
          </w:tcPr>
          <w:p w:rsidR="00D575FA" w:rsidRPr="00D575FA" w:rsidRDefault="00D575FA" w:rsidP="00D575FA">
            <w:pPr>
              <w:ind w:firstLine="0"/>
              <w:jc w:val="center"/>
              <w:rPr>
                <w:rFonts w:ascii="新細明體" w:hAnsi="新細明體" w:cs="新細明體"/>
                <w:color w:val="auto"/>
                <w:sz w:val="22"/>
                <w:szCs w:val="22"/>
              </w:rPr>
            </w:pPr>
            <w:r w:rsidRPr="00D575FA">
              <w:rPr>
                <w:rFonts w:ascii="新細明體" w:hAnsi="新細明體" w:cs="新細明體" w:hint="eastAsia"/>
                <w:color w:val="auto"/>
                <w:sz w:val="22"/>
                <w:szCs w:val="22"/>
              </w:rPr>
              <w:t>白</w:t>
            </w:r>
          </w:p>
        </w:tc>
        <w:tc>
          <w:tcPr>
            <w:tcW w:w="4436" w:type="dxa"/>
            <w:tcBorders>
              <w:top w:val="single" w:sz="4" w:space="0" w:color="auto"/>
              <w:left w:val="nil"/>
              <w:bottom w:val="single" w:sz="4" w:space="0" w:color="auto"/>
              <w:right w:val="single" w:sz="4" w:space="0" w:color="auto"/>
            </w:tcBorders>
            <w:shd w:val="clear" w:color="auto" w:fill="auto"/>
            <w:vAlign w:val="center"/>
            <w:hideMark/>
          </w:tcPr>
          <w:p w:rsidR="00D575FA" w:rsidRPr="00D575FA" w:rsidRDefault="00D575FA" w:rsidP="00D575FA">
            <w:pPr>
              <w:ind w:firstLine="0"/>
              <w:jc w:val="left"/>
              <w:rPr>
                <w:rFonts w:ascii="新細明體" w:hAnsi="新細明體" w:cs="新細明體"/>
                <w:color w:val="auto"/>
                <w:sz w:val="24"/>
                <w:szCs w:val="24"/>
              </w:rPr>
            </w:pPr>
            <w:r w:rsidRPr="00D575FA">
              <w:rPr>
                <w:rFonts w:ascii="新細明體" w:hAnsi="新細明體" w:cs="新細明體" w:hint="eastAsia"/>
                <w:color w:val="auto"/>
                <w:sz w:val="24"/>
                <w:szCs w:val="24"/>
              </w:rPr>
              <w:t>安藤忠雄：孤獨，也要讓夢想開花</w:t>
            </w:r>
          </w:p>
        </w:tc>
      </w:tr>
    </w:tbl>
    <w:p w:rsidR="00D37619" w:rsidRPr="00C453F2" w:rsidRDefault="00CB33CC" w:rsidP="00CB33CC">
      <w:pPr>
        <w:pBdr>
          <w:top w:val="nil"/>
          <w:left w:val="nil"/>
          <w:bottom w:val="nil"/>
          <w:right w:val="nil"/>
          <w:between w:val="nil"/>
        </w:pBdr>
        <w:spacing w:line="360" w:lineRule="auto"/>
        <w:rPr>
          <w:rFonts w:ascii="標楷體" w:eastAsia="標楷體" w:hAnsi="標楷體" w:cs="標楷體"/>
          <w:color w:val="FF0000"/>
          <w:sz w:val="24"/>
          <w:szCs w:val="24"/>
        </w:rPr>
      </w:pPr>
      <w:r>
        <w:rPr>
          <w:rFonts w:ascii="標楷體" w:eastAsia="標楷體" w:hAnsi="標楷體" w:cs="標楷體"/>
          <w:sz w:val="24"/>
          <w:szCs w:val="24"/>
        </w:rPr>
        <w:br w:type="page"/>
      </w:r>
      <w:r w:rsidR="008F65B2">
        <w:rPr>
          <w:rFonts w:ascii="標楷體" w:eastAsia="標楷體" w:hAnsi="標楷體" w:cs="標楷體" w:hint="eastAsia"/>
          <w:sz w:val="24"/>
          <w:szCs w:val="24"/>
        </w:rPr>
        <w:lastRenderedPageBreak/>
        <w:t>五</w:t>
      </w:r>
      <w:r w:rsidR="00433109" w:rsidRPr="00A77E44">
        <w:rPr>
          <w:rFonts w:ascii="標楷體" w:eastAsia="標楷體" w:hAnsi="標楷體" w:cs="標楷體" w:hint="eastAsia"/>
          <w:sz w:val="24"/>
          <w:szCs w:val="24"/>
        </w:rPr>
        <w:t>、</w:t>
      </w:r>
      <w:r w:rsidR="00D37619" w:rsidRPr="00902CB0">
        <w:rPr>
          <w:rFonts w:ascii="標楷體" w:eastAsia="標楷體" w:hAnsi="標楷體" w:cs="標楷體"/>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5"/>
        <w:gridCol w:w="1560"/>
        <w:gridCol w:w="1560"/>
        <w:gridCol w:w="2977"/>
        <w:gridCol w:w="709"/>
        <w:gridCol w:w="2268"/>
        <w:gridCol w:w="1417"/>
        <w:gridCol w:w="1559"/>
        <w:gridCol w:w="1784"/>
      </w:tblGrid>
      <w:tr w:rsidR="00AE1ECB" w:rsidRPr="008F16B4" w:rsidTr="004E41D6">
        <w:trPr>
          <w:trHeight w:val="360"/>
          <w:jc w:val="center"/>
        </w:trPr>
        <w:tc>
          <w:tcPr>
            <w:tcW w:w="1245" w:type="dxa"/>
            <w:vMerge w:val="restart"/>
            <w:tcBorders>
              <w:top w:val="single" w:sz="8" w:space="0" w:color="000000"/>
              <w:left w:val="single" w:sz="8" w:space="0" w:color="000000"/>
              <w:right w:val="single" w:sz="8" w:space="0" w:color="000000"/>
            </w:tcBorders>
            <w:vAlign w:val="center"/>
          </w:tcPr>
          <w:p w:rsidR="00AE1ECB" w:rsidRPr="002026C7" w:rsidRDefault="00AE1ECB" w:rsidP="00E655FD">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教學期程</w:t>
            </w:r>
          </w:p>
        </w:tc>
        <w:tc>
          <w:tcPr>
            <w:tcW w:w="3120" w:type="dxa"/>
            <w:gridSpan w:val="2"/>
            <w:tcBorders>
              <w:top w:val="single" w:sz="8" w:space="0" w:color="000000"/>
              <w:left w:val="single" w:sz="8" w:space="0" w:color="000000"/>
              <w:bottom w:val="single" w:sz="4" w:space="0" w:color="auto"/>
              <w:right w:val="single" w:sz="8" w:space="0" w:color="000000"/>
            </w:tcBorders>
            <w:vAlign w:val="center"/>
          </w:tcPr>
          <w:p w:rsidR="00AE1ECB" w:rsidRPr="001460C3" w:rsidRDefault="00AE1ECB" w:rsidP="00030AE3">
            <w:pPr>
              <w:pBdr>
                <w:top w:val="nil"/>
                <w:left w:val="nil"/>
                <w:bottom w:val="nil"/>
                <w:right w:val="nil"/>
                <w:between w:val="nil"/>
              </w:pBdr>
              <w:spacing w:line="240" w:lineRule="atLeast"/>
              <w:jc w:val="center"/>
              <w:rPr>
                <w:rFonts w:ascii="標楷體" w:eastAsia="標楷體" w:hAnsi="標楷體" w:cs="標楷體"/>
                <w:color w:val="auto"/>
                <w:sz w:val="24"/>
                <w:szCs w:val="24"/>
              </w:rPr>
            </w:pPr>
            <w:r>
              <w:rPr>
                <w:rFonts w:ascii="標楷體" w:eastAsia="標楷體" w:hAnsi="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rsidR="00AE1ECB" w:rsidRPr="002026C7" w:rsidRDefault="00AE1ECB"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AE1ECB" w:rsidRPr="002026C7" w:rsidRDefault="00AE1ECB"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AE1ECB" w:rsidRPr="002026C7" w:rsidRDefault="00AE1ECB"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AE1ECB" w:rsidRPr="002026C7" w:rsidRDefault="00AE1ECB"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AE1ECB" w:rsidRPr="002026C7" w:rsidRDefault="00AE1ECB"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融入議題</w:t>
            </w:r>
          </w:p>
        </w:tc>
        <w:tc>
          <w:tcPr>
            <w:tcW w:w="1784" w:type="dxa"/>
            <w:vMerge w:val="restart"/>
            <w:tcBorders>
              <w:top w:val="single" w:sz="8" w:space="0" w:color="000000"/>
              <w:right w:val="single" w:sz="8" w:space="0" w:color="000000"/>
            </w:tcBorders>
            <w:vAlign w:val="center"/>
          </w:tcPr>
          <w:p w:rsidR="00AE1ECB" w:rsidRPr="002026C7" w:rsidRDefault="00AE1ECB"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備註</w:t>
            </w:r>
          </w:p>
        </w:tc>
      </w:tr>
      <w:tr w:rsidR="002451D6" w:rsidRPr="008F16B4" w:rsidTr="00AE1ECB">
        <w:trPr>
          <w:trHeight w:val="569"/>
          <w:jc w:val="center"/>
        </w:trPr>
        <w:tc>
          <w:tcPr>
            <w:tcW w:w="1245" w:type="dxa"/>
            <w:vMerge/>
            <w:tcBorders>
              <w:left w:val="single" w:sz="8" w:space="0" w:color="000000"/>
              <w:right w:val="single" w:sz="8" w:space="0" w:color="000000"/>
            </w:tcBorders>
            <w:vAlign w:val="center"/>
          </w:tcPr>
          <w:p w:rsidR="002451D6" w:rsidRPr="002026C7" w:rsidRDefault="002451D6" w:rsidP="00E655FD">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60" w:type="dxa"/>
            <w:tcBorders>
              <w:top w:val="single" w:sz="4" w:space="0" w:color="auto"/>
              <w:left w:val="single" w:sz="8" w:space="0" w:color="000000"/>
              <w:right w:val="single" w:sz="8" w:space="0" w:color="000000"/>
            </w:tcBorders>
            <w:vAlign w:val="center"/>
          </w:tcPr>
          <w:p w:rsidR="002451D6" w:rsidRPr="001460C3" w:rsidRDefault="002451D6" w:rsidP="004E41D6">
            <w:pPr>
              <w:pBdr>
                <w:top w:val="nil"/>
                <w:left w:val="nil"/>
                <w:bottom w:val="nil"/>
                <w:right w:val="nil"/>
                <w:between w:val="nil"/>
              </w:pBdr>
              <w:spacing w:line="240" w:lineRule="atLeast"/>
              <w:jc w:val="center"/>
              <w:rPr>
                <w:rFonts w:ascii="標楷體" w:eastAsia="標楷體" w:hAnsi="標楷體"/>
                <w:color w:val="auto"/>
                <w:sz w:val="24"/>
                <w:szCs w:val="24"/>
              </w:rPr>
            </w:pPr>
            <w:r w:rsidRPr="001460C3">
              <w:rPr>
                <w:rFonts w:ascii="標楷體" w:eastAsia="標楷體" w:hAnsi="標楷體" w:hint="eastAsia"/>
                <w:color w:val="auto"/>
                <w:sz w:val="24"/>
                <w:szCs w:val="24"/>
              </w:rPr>
              <w:t>學習表現</w:t>
            </w:r>
          </w:p>
        </w:tc>
        <w:tc>
          <w:tcPr>
            <w:tcW w:w="1560" w:type="dxa"/>
            <w:tcBorders>
              <w:top w:val="single" w:sz="4" w:space="0" w:color="auto"/>
              <w:left w:val="single" w:sz="8" w:space="0" w:color="000000"/>
              <w:right w:val="single" w:sz="8" w:space="0" w:color="000000"/>
            </w:tcBorders>
            <w:vAlign w:val="center"/>
          </w:tcPr>
          <w:p w:rsidR="002451D6" w:rsidRDefault="002451D6" w:rsidP="004E41D6">
            <w:pPr>
              <w:pBdr>
                <w:top w:val="nil"/>
                <w:left w:val="nil"/>
                <w:bottom w:val="nil"/>
                <w:right w:val="nil"/>
                <w:between w:val="nil"/>
              </w:pBdr>
              <w:spacing w:line="240" w:lineRule="atLeast"/>
              <w:jc w:val="center"/>
              <w:rPr>
                <w:rFonts w:ascii="標楷體" w:eastAsia="標楷體" w:hAnsi="標楷體"/>
                <w:color w:val="auto"/>
                <w:sz w:val="24"/>
                <w:szCs w:val="24"/>
              </w:rPr>
            </w:pPr>
            <w:r w:rsidRPr="001460C3">
              <w:rPr>
                <w:rFonts w:ascii="標楷體" w:eastAsia="標楷體" w:hAnsi="標楷體" w:hint="eastAsia"/>
                <w:color w:val="auto"/>
                <w:sz w:val="24"/>
                <w:szCs w:val="24"/>
              </w:rPr>
              <w:t>學習內容</w:t>
            </w:r>
          </w:p>
        </w:tc>
        <w:tc>
          <w:tcPr>
            <w:tcW w:w="2977" w:type="dxa"/>
            <w:vMerge/>
            <w:tcBorders>
              <w:right w:val="single" w:sz="8" w:space="0" w:color="000000"/>
            </w:tcBorders>
            <w:tcMar>
              <w:top w:w="100" w:type="dxa"/>
              <w:left w:w="20" w:type="dxa"/>
              <w:bottom w:w="100" w:type="dxa"/>
              <w:right w:w="20" w:type="dxa"/>
            </w:tcMar>
            <w:vAlign w:val="center"/>
          </w:tcPr>
          <w:p w:rsidR="002451D6" w:rsidRPr="002026C7" w:rsidRDefault="002451D6"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709" w:type="dxa"/>
            <w:vMerge/>
            <w:tcBorders>
              <w:right w:val="single" w:sz="8" w:space="0" w:color="000000"/>
            </w:tcBorders>
            <w:tcMar>
              <w:top w:w="100" w:type="dxa"/>
              <w:left w:w="20" w:type="dxa"/>
              <w:bottom w:w="100" w:type="dxa"/>
              <w:right w:w="20" w:type="dxa"/>
            </w:tcMar>
            <w:vAlign w:val="center"/>
          </w:tcPr>
          <w:p w:rsidR="002451D6" w:rsidRPr="002026C7" w:rsidRDefault="002451D6"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vMerge/>
            <w:tcBorders>
              <w:right w:val="single" w:sz="8" w:space="0" w:color="000000"/>
            </w:tcBorders>
            <w:tcMar>
              <w:top w:w="100" w:type="dxa"/>
              <w:left w:w="20" w:type="dxa"/>
              <w:bottom w:w="100" w:type="dxa"/>
              <w:right w:w="20" w:type="dxa"/>
            </w:tcMar>
            <w:vAlign w:val="center"/>
          </w:tcPr>
          <w:p w:rsidR="002451D6" w:rsidRPr="002026C7" w:rsidRDefault="002451D6"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Borders>
              <w:right w:val="single" w:sz="8" w:space="0" w:color="000000"/>
            </w:tcBorders>
            <w:tcMar>
              <w:top w:w="100" w:type="dxa"/>
              <w:left w:w="20" w:type="dxa"/>
              <w:bottom w:w="100" w:type="dxa"/>
              <w:right w:w="20" w:type="dxa"/>
            </w:tcMar>
            <w:vAlign w:val="center"/>
          </w:tcPr>
          <w:p w:rsidR="002451D6" w:rsidRPr="002026C7" w:rsidRDefault="002451D6"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vMerge/>
            <w:tcBorders>
              <w:right w:val="single" w:sz="8" w:space="0" w:color="000000"/>
            </w:tcBorders>
            <w:tcMar>
              <w:top w:w="100" w:type="dxa"/>
              <w:left w:w="20" w:type="dxa"/>
              <w:bottom w:w="100" w:type="dxa"/>
              <w:right w:w="20" w:type="dxa"/>
            </w:tcMar>
            <w:vAlign w:val="center"/>
          </w:tcPr>
          <w:p w:rsidR="002451D6" w:rsidRPr="002026C7" w:rsidRDefault="002451D6"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right w:val="single" w:sz="8" w:space="0" w:color="000000"/>
            </w:tcBorders>
            <w:vAlign w:val="center"/>
          </w:tcPr>
          <w:p w:rsidR="002451D6" w:rsidRPr="002026C7" w:rsidRDefault="002451D6"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t>第一週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8/30</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2-IV-1 掌握生活情境，適切表情達意，分享自身經驗。</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5-IV-2 理解各類文本的句子、段落與主要概念，指出寫作的目的與觀點。</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5-IV-3 理解各類文本內容、形式和寫作特色。理解各類文本內容、形式和寫作特色。</w:t>
            </w:r>
          </w:p>
          <w:p w:rsidR="00CE4847" w:rsidRPr="00A559C5" w:rsidRDefault="00CE4847" w:rsidP="00CE4847">
            <w:pPr>
              <w:spacing w:line="260" w:lineRule="exact"/>
              <w:jc w:val="left"/>
              <w:rPr>
                <w:rFonts w:eastAsiaTheme="minorEastAsia"/>
                <w:strike/>
              </w:rPr>
            </w:pPr>
            <w:r w:rsidRPr="00A559C5">
              <w:rPr>
                <w:rFonts w:ascii="標楷體" w:eastAsia="標楷體" w:hAnsi="標楷體" w:cs="標楷體" w:hint="eastAsia"/>
                <w:strike/>
                <w:color w:val="FF0000"/>
              </w:rPr>
              <w:t>6-IV-5 主動創作、自訂題目闡述見解，並發表自己的作品。</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t>Ab-IV-1 4,000</w:t>
            </w:r>
            <w:r w:rsidRPr="00E958FF">
              <w:rPr>
                <w:rFonts w:eastAsia="標楷體" w:hint="eastAsia"/>
                <w:color w:val="auto"/>
              </w:rPr>
              <w:t>個常用字的字形、字音和字義。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Ac-IV-3 </w:t>
            </w:r>
            <w:r w:rsidRPr="00E958FF">
              <w:rPr>
                <w:rFonts w:eastAsia="標楷體" w:hint="eastAsia"/>
                <w:color w:val="auto"/>
              </w:rPr>
              <w:t>文句表達的邏輯與意義。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Ad-IV-1 </w:t>
            </w:r>
            <w:r w:rsidRPr="00E958FF">
              <w:rPr>
                <w:rFonts w:eastAsia="標楷體" w:hint="eastAsia"/>
                <w:color w:val="auto"/>
              </w:rPr>
              <w:t>篇章的主旨、結構、寓意與分析。</w:t>
            </w:r>
          </w:p>
          <w:p w:rsidR="00CE4847" w:rsidRPr="00E958FF" w:rsidRDefault="00CE4847" w:rsidP="00CE4847">
            <w:pPr>
              <w:spacing w:line="260" w:lineRule="exact"/>
              <w:jc w:val="left"/>
              <w:rPr>
                <w:rFonts w:eastAsiaTheme="minorEastAsia"/>
                <w:color w:val="0000FF"/>
              </w:rPr>
            </w:pPr>
            <w:r w:rsidRPr="00E958FF">
              <w:rPr>
                <w:rFonts w:eastAsia="標楷體" w:hint="eastAsia"/>
                <w:color w:val="auto"/>
              </w:rPr>
              <w:t xml:space="preserve">Ad-IV-2 </w:t>
            </w:r>
            <w:r w:rsidRPr="00E958FF">
              <w:rPr>
                <w:rFonts w:eastAsia="標楷體" w:hint="eastAsia"/>
                <w:color w:val="auto"/>
              </w:rPr>
              <w:t>新詩、現代散文、現代小說、劇本。</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snapToGrid w:val="0"/>
              </w:rPr>
            </w:pPr>
            <w:r w:rsidRPr="00E958FF">
              <w:rPr>
                <w:rFonts w:ascii="標楷體" w:eastAsia="標楷體" w:hAnsi="標楷體" w:cs="標楷體" w:hint="eastAsia"/>
                <w:bCs/>
                <w:color w:val="auto"/>
              </w:rPr>
              <w:t>第一課</w:t>
            </w:r>
            <w:r w:rsidRPr="00E958FF">
              <w:rPr>
                <w:rFonts w:ascii="標楷體" w:eastAsia="標楷體" w:hAnsi="標楷體" w:cs="標楷體" w:hint="eastAsia"/>
                <w:bCs/>
                <w:snapToGrid w:val="0"/>
                <w:color w:val="auto"/>
              </w:rPr>
              <w:t>田園之秋選</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‧引起活動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1.播放一段西北雨的影片，讓學生體會西北雨的情景。</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2.請學生回想是否曾經遇過西北雨嗎？請記下當時景象。</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‧發展活動</w:t>
            </w:r>
          </w:p>
          <w:p w:rsidR="00CE4847" w:rsidRPr="004E41D6" w:rsidRDefault="00CE4847" w:rsidP="00CE4847">
            <w:pPr>
              <w:spacing w:line="260" w:lineRule="exact"/>
              <w:jc w:val="left"/>
              <w:rPr>
                <w:rFonts w:eastAsiaTheme="minorEastAsia"/>
                <w:color w:val="FF0000"/>
              </w:rPr>
            </w:pPr>
            <w:r w:rsidRPr="00E958FF">
              <w:rPr>
                <w:rFonts w:ascii="標楷體" w:eastAsia="標楷體" w:hAnsi="標楷體" w:cs="標楷體" w:hint="eastAsia"/>
                <w:color w:val="auto"/>
              </w:rPr>
              <w:t>1.</w:t>
            </w:r>
            <w:r w:rsidR="004E41D6" w:rsidRPr="004E41D6">
              <w:rPr>
                <w:rFonts w:ascii="標楷體" w:eastAsia="標楷體" w:hAnsi="標楷體" w:cs="標楷體" w:hint="eastAsia"/>
                <w:color w:val="FF0000"/>
              </w:rPr>
              <w:t>利用</w:t>
            </w:r>
            <w:r w:rsidR="004E41D6">
              <w:rPr>
                <w:rFonts w:ascii="標楷體" w:eastAsia="標楷體" w:hAnsi="標楷體" w:cs="標楷體" w:hint="eastAsia"/>
                <w:color w:val="FF0000"/>
              </w:rPr>
              <w:t>天氣</w:t>
            </w:r>
            <w:r w:rsidR="004E41D6" w:rsidRPr="004E41D6">
              <w:rPr>
                <w:rFonts w:ascii="標楷體" w:eastAsia="標楷體" w:hAnsi="標楷體" w:cs="標楷體" w:hint="eastAsia"/>
                <w:color w:val="FF0000"/>
              </w:rPr>
              <w:t>新聞圖像</w:t>
            </w:r>
            <w:r w:rsidRPr="004E41D6">
              <w:rPr>
                <w:rFonts w:ascii="標楷體" w:eastAsia="標楷體" w:hAnsi="標楷體" w:cs="標楷體" w:hint="eastAsia"/>
                <w:color w:val="FF0000"/>
              </w:rPr>
              <w:t>說明西北雨的名稱與成因，請學生分享遇西北雨的經驗。</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2.課文前哨站、題解、作者介紹。</w:t>
            </w:r>
          </w:p>
          <w:p w:rsidR="00CE4847" w:rsidRPr="00365169" w:rsidRDefault="00CE4847" w:rsidP="00CE4847">
            <w:pPr>
              <w:spacing w:line="260" w:lineRule="exact"/>
              <w:jc w:val="left"/>
              <w:rPr>
                <w:rFonts w:eastAsiaTheme="minorEastAsia"/>
                <w:strike/>
                <w:color w:val="FF0000"/>
              </w:rPr>
            </w:pPr>
            <w:r w:rsidRPr="00365169">
              <w:rPr>
                <w:rFonts w:ascii="標楷體" w:eastAsia="標楷體" w:hAnsi="標楷體" w:cs="標楷體" w:hint="eastAsia"/>
                <w:strike/>
                <w:color w:val="FF0000"/>
              </w:rPr>
              <w:t>3.講解課文、注釋及解釋、修辭重點。</w:t>
            </w:r>
          </w:p>
          <w:p w:rsidR="00CE4847" w:rsidRPr="00365169" w:rsidRDefault="00CE4847" w:rsidP="00CE4847">
            <w:pPr>
              <w:spacing w:line="260" w:lineRule="exact"/>
              <w:jc w:val="left"/>
              <w:rPr>
                <w:rFonts w:eastAsiaTheme="minorEastAsia"/>
                <w:strike/>
                <w:color w:val="FF0000"/>
              </w:rPr>
            </w:pPr>
            <w:r w:rsidRPr="00365169">
              <w:rPr>
                <w:rFonts w:ascii="標楷體" w:eastAsia="標楷體" w:hAnsi="標楷體" w:cs="標楷體" w:hint="eastAsia"/>
                <w:strike/>
                <w:color w:val="FF0000"/>
              </w:rPr>
              <w:t>4.引導學生完成讀後檢測站、應用練習。</w:t>
            </w:r>
          </w:p>
          <w:p w:rsidR="00CE4847" w:rsidRDefault="00CE4847" w:rsidP="00CE4847">
            <w:pPr>
              <w:spacing w:line="260" w:lineRule="exact"/>
              <w:jc w:val="left"/>
              <w:rPr>
                <w:rFonts w:ascii="標楷體" w:eastAsia="標楷體" w:hAnsi="標楷體" w:cs="標楷體"/>
                <w:color w:val="FF0000"/>
              </w:rPr>
            </w:pPr>
            <w:r w:rsidRPr="004E41D6">
              <w:rPr>
                <w:rFonts w:ascii="標楷體" w:eastAsia="標楷體" w:hAnsi="標楷體" w:cs="標楷體" w:hint="eastAsia"/>
                <w:color w:val="FF0000"/>
              </w:rPr>
              <w:t>5.</w:t>
            </w:r>
            <w:r w:rsidR="004E41D6" w:rsidRPr="004E41D6">
              <w:rPr>
                <w:rFonts w:ascii="標楷體" w:eastAsia="標楷體" w:hAnsi="標楷體" w:cs="標楷體" w:hint="eastAsia"/>
                <w:color w:val="FF0000"/>
              </w:rPr>
              <w:t>差異化分組完成作業</w:t>
            </w:r>
            <w:r w:rsidRPr="004E41D6">
              <w:rPr>
                <w:rFonts w:ascii="標楷體" w:eastAsia="標楷體" w:hAnsi="標楷體" w:cs="標楷體" w:hint="eastAsia"/>
                <w:color w:val="FF0000"/>
              </w:rPr>
              <w:t>評量。</w:t>
            </w:r>
          </w:p>
          <w:p w:rsidR="00365169" w:rsidRDefault="00365169" w:rsidP="00CE4847">
            <w:pPr>
              <w:spacing w:line="260" w:lineRule="exact"/>
              <w:jc w:val="left"/>
              <w:rPr>
                <w:rFonts w:ascii="標楷體" w:eastAsia="標楷體" w:hAnsi="標楷體"/>
                <w:color w:val="FF0000"/>
              </w:rPr>
            </w:pPr>
            <w:r>
              <w:rPr>
                <w:rFonts w:ascii="標楷體" w:eastAsia="標楷體" w:hAnsi="標楷體" w:hint="eastAsia"/>
                <w:color w:val="FF0000"/>
              </w:rPr>
              <w:t>【</w:t>
            </w:r>
            <w:r w:rsidRPr="004E41D6">
              <w:rPr>
                <w:rFonts w:ascii="標楷體" w:eastAsia="標楷體" w:hAnsi="標楷體" w:cs="標楷體" w:hint="eastAsia"/>
                <w:color w:val="FF0000"/>
              </w:rPr>
              <w:t>差異化分組</w:t>
            </w:r>
            <w:r>
              <w:rPr>
                <w:rFonts w:ascii="標楷體" w:eastAsia="標楷體" w:hAnsi="標楷體" w:hint="eastAsia"/>
                <w:color w:val="FF0000"/>
              </w:rPr>
              <w:t>】</w:t>
            </w:r>
          </w:p>
          <w:p w:rsidR="00365169" w:rsidRPr="004E41D6" w:rsidRDefault="00365169" w:rsidP="00CE4847">
            <w:pPr>
              <w:spacing w:line="260" w:lineRule="exact"/>
              <w:jc w:val="left"/>
              <w:rPr>
                <w:rFonts w:eastAsiaTheme="minorEastAsia"/>
                <w:color w:val="FF0000"/>
              </w:rPr>
            </w:pPr>
            <w:r>
              <w:rPr>
                <w:rFonts w:ascii="標楷體" w:eastAsia="標楷體" w:hAnsi="標楷體" w:hint="eastAsia"/>
                <w:color w:val="FF0000"/>
              </w:rPr>
              <w:t>依能力分成2-3小組，由能力較好的學生協助引導完成</w:t>
            </w:r>
            <w:r w:rsidRPr="004E41D6">
              <w:rPr>
                <w:rFonts w:ascii="標楷體" w:eastAsia="標楷體" w:hAnsi="標楷體" w:cs="標楷體" w:hint="eastAsia"/>
                <w:color w:val="FF0000"/>
              </w:rPr>
              <w:t>作業評量。</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‧總結活動</w:t>
            </w:r>
          </w:p>
          <w:p w:rsidR="00CE4847" w:rsidRPr="00E958FF" w:rsidRDefault="00CE4847" w:rsidP="00CE4847">
            <w:pPr>
              <w:spacing w:line="260" w:lineRule="exact"/>
              <w:jc w:val="left"/>
              <w:rPr>
                <w:rFonts w:eastAsiaTheme="minorEastAsia"/>
                <w:bCs/>
                <w:snapToGrid w:val="0"/>
                <w:color w:val="FF0000"/>
              </w:rPr>
            </w:pPr>
            <w:r w:rsidRPr="00E958FF">
              <w:rPr>
                <w:rFonts w:ascii="標楷體" w:eastAsia="標楷體" w:hAnsi="標楷體" w:cs="標楷體" w:hint="eastAsia"/>
                <w:color w:val="auto"/>
              </w:rPr>
              <w:t>針對本課已經習得的知識加以評量，檢測其學習狀況，並針對同</w:t>
            </w:r>
            <w:r w:rsidRPr="00E958FF">
              <w:rPr>
                <w:rFonts w:ascii="標楷體" w:eastAsia="標楷體" w:hAnsi="標楷體" w:cs="標楷體" w:hint="eastAsia"/>
                <w:color w:val="auto"/>
              </w:rPr>
              <w:lastRenderedPageBreak/>
              <w:t>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1.課本教材</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2.相關書籍及網站</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3.寫作教學資源</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1.課程討論</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2.應用練習、習作</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3.寫作手法學習單</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4.大自然觀察與創作</w:t>
            </w:r>
          </w:p>
          <w:p w:rsidR="0044194A" w:rsidRPr="00E958FF" w:rsidRDefault="0044194A" w:rsidP="00CE4847">
            <w:pPr>
              <w:spacing w:line="260" w:lineRule="exact"/>
              <w:jc w:val="left"/>
              <w:rPr>
                <w:rFonts w:eastAsiaTheme="minorEastAsia"/>
                <w:color w:val="FF0000"/>
              </w:rPr>
            </w:pPr>
            <w:r w:rsidRPr="0044194A">
              <w:rPr>
                <w:rFonts w:ascii="標楷體" w:eastAsia="標楷體" w:hAnsi="標楷體" w:cs="標楷體" w:hint="eastAsia"/>
                <w:color w:val="FF0000"/>
              </w:rPr>
              <w:t>5.學習態度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【環境教育】</w:t>
            </w:r>
          </w:p>
          <w:p w:rsidR="005237A1" w:rsidRDefault="00CE4847" w:rsidP="005237A1">
            <w:pPr>
              <w:spacing w:line="260" w:lineRule="exact"/>
              <w:jc w:val="left"/>
              <w:rPr>
                <w:rFonts w:ascii="標楷體" w:eastAsia="標楷體" w:hAnsi="標楷體" w:cs="DFKaiShu-SB-Estd-BF"/>
                <w:color w:val="auto"/>
              </w:rPr>
            </w:pPr>
            <w:r w:rsidRPr="00E958FF">
              <w:rPr>
                <w:rFonts w:ascii="標楷體" w:eastAsia="標楷體" w:hAnsi="標楷體" w:cs="DFKaiShu-SB-Estd-BF" w:hint="eastAsia"/>
                <w:color w:val="auto"/>
              </w:rPr>
              <w:t>環J3 經由環境美學與自然文學了解自然環境的倫理價值。</w:t>
            </w:r>
          </w:p>
          <w:p w:rsidR="005237A1" w:rsidRPr="00046851" w:rsidRDefault="005237A1" w:rsidP="005237A1">
            <w:pPr>
              <w:spacing w:line="260" w:lineRule="exact"/>
              <w:jc w:val="left"/>
              <w:rPr>
                <w:rFonts w:eastAsiaTheme="minorEastAsia"/>
                <w:b/>
                <w:color w:val="FF0000"/>
              </w:rPr>
            </w:pPr>
            <w:r w:rsidRPr="00046851">
              <w:rPr>
                <w:rFonts w:ascii="標楷體" w:eastAsia="標楷體" w:hAnsi="標楷體" w:cs="DFKaiShu-SB-Estd-BF" w:hint="eastAsia"/>
                <w:b/>
                <w:color w:val="FF0000"/>
              </w:rPr>
              <w:t>【戶外教育】</w:t>
            </w:r>
          </w:p>
          <w:p w:rsidR="005237A1" w:rsidRPr="005237A1" w:rsidRDefault="005237A1" w:rsidP="005237A1">
            <w:pPr>
              <w:spacing w:line="260" w:lineRule="exact"/>
              <w:jc w:val="left"/>
              <w:rPr>
                <w:rFonts w:ascii="標楷體" w:eastAsia="標楷體" w:hAnsi="標楷體" w:cs="DFKaiShu-SB-Estd-BF"/>
                <w:color w:val="auto"/>
              </w:rPr>
            </w:pPr>
            <w:r w:rsidRPr="00046851">
              <w:rPr>
                <w:rFonts w:ascii="標楷體" w:eastAsia="標楷體" w:hAnsi="標楷體" w:cs="DFKaiShu-SB-Estd-BF"/>
                <w:color w:val="FF0000"/>
              </w:rPr>
              <w:t>戶 J3 理解知識與生活環境 的關係，獲得心靈的 喜悅，培養積極面對 挑戰的能力與態度。</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bCs/>
                <w:color w:val="auto"/>
                <w:sz w:val="24"/>
                <w:szCs w:val="24"/>
              </w:rPr>
            </w:pPr>
            <w:r>
              <w:rPr>
                <w:rFonts w:ascii="標楷體" w:eastAsia="標楷體" w:hAnsi="標楷體" w:hint="eastAsia"/>
                <w:bCs/>
                <w:color w:val="auto"/>
                <w:sz w:val="24"/>
                <w:szCs w:val="24"/>
              </w:rPr>
              <w:t xml:space="preserve">0830開學 </w:t>
            </w: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第二週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9/2~9/6</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2-IV-1 掌握生活情境，適切表情達意，分享自身經驗。</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5-IV-2 理解各類文本的句子、段落與主要概念，指出寫作的目的與觀點。</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5-IV-3 理解各類文本內容、形式和寫作特色。理解各類文本內容、形式和寫作特色。</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6-IV-5 主動創作、自訂題目闡述見解，並發表自己的作品。</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t>Ab-IV-1 4,000</w:t>
            </w:r>
            <w:r w:rsidRPr="00E958FF">
              <w:rPr>
                <w:rFonts w:eastAsia="標楷體" w:hint="eastAsia"/>
                <w:color w:val="auto"/>
              </w:rPr>
              <w:t>個常用字的字形、字音和字義。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Ac-IV-3 </w:t>
            </w:r>
            <w:r w:rsidRPr="00E958FF">
              <w:rPr>
                <w:rFonts w:eastAsia="標楷體" w:hint="eastAsia"/>
                <w:color w:val="auto"/>
              </w:rPr>
              <w:t>文句表達的邏輯與意義。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Ad-IV-1 </w:t>
            </w:r>
            <w:r w:rsidRPr="00E958FF">
              <w:rPr>
                <w:rFonts w:eastAsia="標楷體" w:hint="eastAsia"/>
                <w:color w:val="auto"/>
              </w:rPr>
              <w:t>篇章的主旨、結構、寓意與分析。</w:t>
            </w:r>
          </w:p>
          <w:p w:rsidR="00CE4847" w:rsidRPr="00E958FF" w:rsidRDefault="00CE4847" w:rsidP="00CE4847">
            <w:pPr>
              <w:spacing w:line="260" w:lineRule="exact"/>
              <w:jc w:val="left"/>
              <w:rPr>
                <w:rFonts w:eastAsiaTheme="minorEastAsia"/>
                <w:color w:val="0000FF"/>
              </w:rPr>
            </w:pPr>
            <w:r w:rsidRPr="00E958FF">
              <w:rPr>
                <w:rFonts w:eastAsia="標楷體" w:hint="eastAsia"/>
                <w:color w:val="auto"/>
              </w:rPr>
              <w:t xml:space="preserve">Ad-IV-2 </w:t>
            </w:r>
            <w:r w:rsidRPr="00E958FF">
              <w:rPr>
                <w:rFonts w:eastAsia="標楷體" w:hint="eastAsia"/>
                <w:color w:val="auto"/>
              </w:rPr>
              <w:t>新詩、現代散文、現代小說、劇本。</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snapToGrid w:val="0"/>
              </w:rPr>
            </w:pPr>
            <w:r w:rsidRPr="00E958FF">
              <w:rPr>
                <w:rFonts w:ascii="標楷體" w:eastAsia="標楷體" w:hAnsi="標楷體" w:cs="標楷體" w:hint="eastAsia"/>
                <w:bCs/>
                <w:color w:val="auto"/>
              </w:rPr>
              <w:t>第一課</w:t>
            </w:r>
            <w:r w:rsidRPr="00E958FF">
              <w:rPr>
                <w:rFonts w:ascii="標楷體" w:eastAsia="標楷體" w:hAnsi="標楷體" w:cs="標楷體" w:hint="eastAsia"/>
                <w:bCs/>
                <w:snapToGrid w:val="0"/>
                <w:color w:val="auto"/>
              </w:rPr>
              <w:t>田園之秋選</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‧引起</w:t>
            </w:r>
            <w:r w:rsidRPr="00E958FF">
              <w:rPr>
                <w:rFonts w:ascii="標楷體" w:eastAsia="標楷體" w:hAnsi="標楷體" w:cs="標楷體" w:hint="eastAsia"/>
                <w:color w:val="auto"/>
              </w:rPr>
              <w:t>活動</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1.播放一段雷電的影片，讓學生體會雷電交加的情景。</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2.請學生分享遇到雷電交加時的感受？</w:t>
            </w:r>
          </w:p>
          <w:p w:rsidR="00CE4847" w:rsidRDefault="00CE4847" w:rsidP="00CE4847">
            <w:pPr>
              <w:spacing w:line="260" w:lineRule="exact"/>
              <w:jc w:val="left"/>
              <w:rPr>
                <w:rFonts w:ascii="標楷體" w:eastAsia="標楷體" w:hAnsi="標楷體" w:cs="標楷體"/>
                <w:bCs/>
                <w:snapToGrid w:val="0"/>
                <w:color w:val="auto"/>
              </w:rPr>
            </w:pPr>
            <w:r w:rsidRPr="00E958FF">
              <w:rPr>
                <w:rFonts w:ascii="標楷體" w:eastAsia="標楷體" w:hAnsi="標楷體" w:cs="標楷體" w:hint="eastAsia"/>
                <w:bCs/>
                <w:snapToGrid w:val="0"/>
                <w:color w:val="auto"/>
              </w:rPr>
              <w:t>‧發展活動</w:t>
            </w:r>
          </w:p>
          <w:p w:rsidR="00365169" w:rsidRPr="00365169" w:rsidRDefault="00365169" w:rsidP="00365169">
            <w:pPr>
              <w:spacing w:line="260" w:lineRule="exact"/>
              <w:jc w:val="left"/>
              <w:rPr>
                <w:rFonts w:eastAsiaTheme="minorEastAsia"/>
                <w:color w:val="FF0000"/>
              </w:rPr>
            </w:pPr>
            <w:r w:rsidRPr="00365169">
              <w:rPr>
                <w:rFonts w:ascii="標楷體" w:eastAsia="標楷體" w:hAnsi="標楷體" w:cs="標楷體" w:hint="eastAsia"/>
                <w:color w:val="FF0000"/>
              </w:rPr>
              <w:t>1.講解課文、注釋及解釋、修辭重點。</w:t>
            </w:r>
          </w:p>
          <w:p w:rsidR="00365169" w:rsidRDefault="00365169" w:rsidP="00365169">
            <w:pPr>
              <w:spacing w:line="260" w:lineRule="exact"/>
              <w:jc w:val="left"/>
              <w:rPr>
                <w:rFonts w:ascii="標楷體" w:eastAsia="標楷體" w:hAnsi="標楷體" w:cs="標楷體"/>
                <w:color w:val="FF0000"/>
              </w:rPr>
            </w:pPr>
            <w:r w:rsidRPr="00365169">
              <w:rPr>
                <w:rFonts w:ascii="標楷體" w:eastAsia="標楷體" w:hAnsi="標楷體" w:cs="標楷體" w:hint="eastAsia"/>
                <w:color w:val="FF0000"/>
              </w:rPr>
              <w:t>2.引導學生完成讀後檢測站、應用練習。</w:t>
            </w:r>
          </w:p>
          <w:p w:rsidR="00365169" w:rsidRDefault="00365169" w:rsidP="00365169">
            <w:pPr>
              <w:spacing w:line="260" w:lineRule="exact"/>
              <w:jc w:val="left"/>
              <w:rPr>
                <w:rFonts w:ascii="標楷體" w:eastAsia="標楷體" w:hAnsi="標楷體" w:cs="標楷體"/>
                <w:color w:val="FF0000"/>
              </w:rPr>
            </w:pPr>
            <w:r>
              <w:rPr>
                <w:rFonts w:ascii="標楷體" w:eastAsia="標楷體" w:hAnsi="標楷體" w:cs="標楷體" w:hint="eastAsia"/>
                <w:color w:val="FF0000"/>
              </w:rPr>
              <w:t>3</w:t>
            </w:r>
            <w:r w:rsidRPr="004E41D6">
              <w:rPr>
                <w:rFonts w:ascii="標楷體" w:eastAsia="標楷體" w:hAnsi="標楷體" w:cs="標楷體" w:hint="eastAsia"/>
                <w:color w:val="FF0000"/>
              </w:rPr>
              <w:t>.差異化分組完成作業評量。</w:t>
            </w:r>
          </w:p>
          <w:p w:rsidR="00365169" w:rsidRDefault="00365169" w:rsidP="00365169">
            <w:pPr>
              <w:spacing w:line="260" w:lineRule="exact"/>
              <w:jc w:val="left"/>
              <w:rPr>
                <w:rFonts w:ascii="標楷體" w:eastAsia="標楷體" w:hAnsi="標楷體"/>
                <w:color w:val="FF0000"/>
              </w:rPr>
            </w:pPr>
            <w:r>
              <w:rPr>
                <w:rFonts w:ascii="標楷體" w:eastAsia="標楷體" w:hAnsi="標楷體" w:hint="eastAsia"/>
                <w:color w:val="FF0000"/>
              </w:rPr>
              <w:t>【</w:t>
            </w:r>
            <w:r w:rsidRPr="004E41D6">
              <w:rPr>
                <w:rFonts w:ascii="標楷體" w:eastAsia="標楷體" w:hAnsi="標楷體" w:cs="標楷體" w:hint="eastAsia"/>
                <w:color w:val="FF0000"/>
              </w:rPr>
              <w:t>差異化分組</w:t>
            </w:r>
            <w:r>
              <w:rPr>
                <w:rFonts w:ascii="標楷體" w:eastAsia="標楷體" w:hAnsi="標楷體" w:hint="eastAsia"/>
                <w:color w:val="FF0000"/>
              </w:rPr>
              <w:t>】</w:t>
            </w:r>
          </w:p>
          <w:p w:rsidR="00365169" w:rsidRPr="004E41D6" w:rsidRDefault="00365169" w:rsidP="00365169">
            <w:pPr>
              <w:spacing w:line="260" w:lineRule="exact"/>
              <w:jc w:val="left"/>
              <w:rPr>
                <w:rFonts w:eastAsiaTheme="minorEastAsia"/>
                <w:color w:val="FF0000"/>
              </w:rPr>
            </w:pPr>
            <w:r>
              <w:rPr>
                <w:rFonts w:ascii="標楷體" w:eastAsia="標楷體" w:hAnsi="標楷體" w:hint="eastAsia"/>
                <w:color w:val="FF0000"/>
              </w:rPr>
              <w:t>依能力分成2-3小組，由能力較好的學生協助引導完成</w:t>
            </w:r>
            <w:r w:rsidRPr="004E41D6">
              <w:rPr>
                <w:rFonts w:ascii="標楷體" w:eastAsia="標楷體" w:hAnsi="標楷體" w:cs="標楷體" w:hint="eastAsia"/>
                <w:color w:val="FF0000"/>
              </w:rPr>
              <w:t>作業評量。</w:t>
            </w:r>
          </w:p>
          <w:p w:rsidR="00365169" w:rsidRPr="00365169" w:rsidRDefault="00365169" w:rsidP="00365169">
            <w:pPr>
              <w:spacing w:line="260" w:lineRule="exact"/>
              <w:ind w:firstLine="0"/>
              <w:jc w:val="left"/>
              <w:rPr>
                <w:rFonts w:eastAsiaTheme="minorEastAsia"/>
                <w:color w:val="FF0000"/>
              </w:rPr>
            </w:pPr>
          </w:p>
          <w:p w:rsidR="00CE4847" w:rsidRPr="00E958FF" w:rsidRDefault="00CE4847" w:rsidP="00365169">
            <w:pPr>
              <w:spacing w:line="260" w:lineRule="exact"/>
              <w:ind w:firstLine="0"/>
              <w:jc w:val="left"/>
              <w:rPr>
                <w:rFonts w:eastAsiaTheme="minorEastAsia"/>
                <w:bCs/>
                <w:snapToGrid w:val="0"/>
              </w:rPr>
            </w:pPr>
            <w:r w:rsidRPr="00E958FF">
              <w:rPr>
                <w:rFonts w:ascii="標楷體" w:eastAsia="標楷體" w:hAnsi="標楷體" w:cs="標楷體" w:hint="eastAsia"/>
                <w:bCs/>
                <w:snapToGrid w:val="0"/>
                <w:color w:val="auto"/>
              </w:rPr>
              <w:t>1.寫景手法分析與應用。</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2.分組討論與描繪大自然天氣的創作。</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3.學生分享自己所要描述的天氣，</w:t>
            </w:r>
            <w:r w:rsidR="004E41D6" w:rsidRPr="004E41D6">
              <w:rPr>
                <w:rFonts w:ascii="標楷體" w:eastAsia="標楷體" w:hAnsi="標楷體" w:cs="標楷體" w:hint="eastAsia"/>
                <w:bCs/>
                <w:snapToGrid w:val="0"/>
                <w:color w:val="FF0000"/>
              </w:rPr>
              <w:t>若學生無法回答則提示主題</w:t>
            </w:r>
            <w:r w:rsidRPr="004E41D6">
              <w:rPr>
                <w:rFonts w:ascii="標楷體" w:eastAsia="標楷體" w:hAnsi="標楷體" w:cs="標楷體" w:hint="eastAsia"/>
                <w:bCs/>
                <w:snapToGrid w:val="0"/>
                <w:color w:val="FF0000"/>
              </w:rPr>
              <w:t>如：豔陽高照、綿綿細雨、傾盆大雨、蕭瑟秋風、寒流等等</w:t>
            </w:r>
            <w:r w:rsidRPr="00E958FF">
              <w:rPr>
                <w:rFonts w:ascii="標楷體" w:eastAsia="標楷體" w:hAnsi="標楷體" w:cs="標楷體" w:hint="eastAsia"/>
                <w:bCs/>
                <w:snapToGrid w:val="0"/>
                <w:color w:val="auto"/>
              </w:rPr>
              <w:t>，描述天氣的特點或過程。</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4.短句創作：引導學生運用摹寫、擬人、</w:t>
            </w:r>
            <w:r w:rsidRPr="00365169">
              <w:rPr>
                <w:rFonts w:ascii="標楷體" w:eastAsia="標楷體" w:hAnsi="標楷體" w:cs="標楷體" w:hint="eastAsia"/>
                <w:bCs/>
                <w:strike/>
                <w:snapToGrid w:val="0"/>
                <w:color w:val="FF0000"/>
              </w:rPr>
              <w:t>誇飾等</w:t>
            </w:r>
            <w:r w:rsidRPr="00E958FF">
              <w:rPr>
                <w:rFonts w:ascii="標楷體" w:eastAsia="標楷體" w:hAnsi="標楷體" w:cs="標楷體" w:hint="eastAsia"/>
                <w:bCs/>
                <w:snapToGrid w:val="0"/>
                <w:color w:val="auto"/>
              </w:rPr>
              <w:t>技巧描述天氣。</w:t>
            </w:r>
          </w:p>
          <w:p w:rsidR="00CE4847" w:rsidRPr="004E41D6" w:rsidRDefault="00CE4847" w:rsidP="00CE4847">
            <w:pPr>
              <w:spacing w:line="260" w:lineRule="exact"/>
              <w:jc w:val="left"/>
              <w:rPr>
                <w:rFonts w:eastAsiaTheme="minorEastAsia"/>
                <w:bCs/>
                <w:snapToGrid w:val="0"/>
                <w:color w:val="FF0000"/>
              </w:rPr>
            </w:pPr>
            <w:r w:rsidRPr="004E41D6">
              <w:rPr>
                <w:rFonts w:ascii="標楷體" w:eastAsia="標楷體" w:hAnsi="標楷體" w:cs="標楷體" w:hint="eastAsia"/>
                <w:bCs/>
                <w:snapToGrid w:val="0"/>
                <w:color w:val="FF0000"/>
              </w:rPr>
              <w:lastRenderedPageBreak/>
              <w:t>5.</w:t>
            </w:r>
            <w:r w:rsidR="004E41D6" w:rsidRPr="004E41D6">
              <w:rPr>
                <w:rFonts w:ascii="標楷體" w:eastAsia="標楷體" w:hAnsi="標楷體" w:cs="標楷體" w:hint="eastAsia"/>
                <w:bCs/>
                <w:snapToGrid w:val="0"/>
                <w:color w:val="FF0000"/>
              </w:rPr>
              <w:t>小組上台</w:t>
            </w:r>
            <w:r w:rsidRPr="004E41D6">
              <w:rPr>
                <w:rFonts w:ascii="標楷體" w:eastAsia="標楷體" w:hAnsi="標楷體" w:cs="標楷體" w:hint="eastAsia"/>
                <w:bCs/>
                <w:snapToGrid w:val="0"/>
                <w:color w:val="FF0000"/>
              </w:rPr>
              <w:t>分享與交流。</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‧總結活動</w:t>
            </w:r>
          </w:p>
          <w:p w:rsidR="00CE4847" w:rsidRPr="00E958FF" w:rsidRDefault="00CE4847" w:rsidP="00CE4847">
            <w:pPr>
              <w:spacing w:line="260" w:lineRule="exact"/>
              <w:jc w:val="left"/>
              <w:rPr>
                <w:rFonts w:eastAsiaTheme="minorEastAsia"/>
                <w:bCs/>
                <w:snapToGrid w:val="0"/>
                <w:color w:val="FF0000"/>
              </w:rPr>
            </w:pPr>
            <w:r w:rsidRPr="00E958FF">
              <w:rPr>
                <w:rFonts w:ascii="標楷體" w:eastAsia="標楷體" w:hAnsi="標楷體" w:cs="標楷體" w:hint="eastAsia"/>
                <w:bCs/>
                <w:snapToGrid w:val="0"/>
                <w:color w:val="auto"/>
              </w:rPr>
              <w:t>針對本課已經習得的知識加以評量，檢測其學習狀況，並針對同學該次評量不足的部分予以加強。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color w:val="FF0000"/>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1.課本教材</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2.相關書籍及網站</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3.寫作教學資源</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1.課程討論</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2.應用練習、習作</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3.寫作手法學習單</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4.大自然觀察與創作</w:t>
            </w:r>
          </w:p>
          <w:p w:rsidR="0044194A" w:rsidRPr="00E958FF" w:rsidRDefault="0044194A" w:rsidP="00CE4847">
            <w:pPr>
              <w:spacing w:line="260" w:lineRule="exact"/>
              <w:jc w:val="left"/>
              <w:rPr>
                <w:rFonts w:eastAsiaTheme="minorEastAsia"/>
                <w:color w:val="FF0000"/>
              </w:rPr>
            </w:pPr>
            <w:r w:rsidRPr="0044194A">
              <w:rPr>
                <w:rFonts w:ascii="標楷體" w:eastAsia="標楷體" w:hAnsi="標楷體" w:cs="標楷體" w:hint="eastAsia"/>
                <w:color w:val="FF0000"/>
              </w:rPr>
              <w:t>5.學習態度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【環境教育】</w:t>
            </w:r>
          </w:p>
          <w:p w:rsidR="00CE4847" w:rsidRPr="00E958FF" w:rsidRDefault="00CE4847" w:rsidP="00CE4847">
            <w:pPr>
              <w:spacing w:line="260" w:lineRule="exact"/>
              <w:jc w:val="left"/>
              <w:rPr>
                <w:rFonts w:eastAsiaTheme="minorEastAsia"/>
                <w:snapToGrid w:val="0"/>
              </w:rPr>
            </w:pPr>
            <w:r w:rsidRPr="00E958FF">
              <w:rPr>
                <w:rFonts w:ascii="標楷體" w:eastAsia="標楷體" w:hAnsi="標楷體" w:cs="DFKaiShu-SB-Estd-BF" w:hint="eastAsia"/>
                <w:color w:val="auto"/>
              </w:rPr>
              <w:t>環J3 經由環境美學與自然文學了解自然環境的倫理價值。</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bCs/>
                <w:color w:val="auto"/>
                <w:sz w:val="24"/>
                <w:szCs w:val="24"/>
              </w:rPr>
            </w:pPr>
            <w:r>
              <w:rPr>
                <w:rFonts w:ascii="標楷體" w:eastAsia="標楷體" w:hAnsi="標楷體" w:hint="eastAsia"/>
                <w:bCs/>
                <w:color w:val="auto"/>
                <w:sz w:val="24"/>
                <w:szCs w:val="24"/>
              </w:rPr>
              <w:t>0903-0904九年級第一次複習考</w:t>
            </w: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第三週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9/9~9/13</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1-IV-1 以同理心，聆聽各項發言並加記錄、歸納。</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1-IV-2 依據不同情境，分辨聲情意涵及表達技巧適切回應。</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2-IV-1 掌握生活情境，適切表達情意，分享自身經驗。</w:t>
            </w:r>
          </w:p>
          <w:p w:rsidR="00CE4847" w:rsidRPr="00A559C5" w:rsidRDefault="00CE4847" w:rsidP="00CE4847">
            <w:pPr>
              <w:spacing w:line="260" w:lineRule="exact"/>
              <w:jc w:val="left"/>
              <w:rPr>
                <w:rFonts w:eastAsiaTheme="minorEastAsia"/>
                <w:strike/>
                <w:color w:val="FF0000"/>
              </w:rPr>
            </w:pPr>
            <w:r w:rsidRPr="00A559C5">
              <w:rPr>
                <w:rFonts w:ascii="標楷體" w:eastAsia="標楷體" w:hAnsi="標楷體" w:cs="標楷體" w:hint="eastAsia"/>
                <w:strike/>
                <w:color w:val="FF0000"/>
              </w:rPr>
              <w:t>2-IV-2 有效把握聽聞內容的邏輯，做出提問或回饋。</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2-IV-3 依理解的內容，明確表達意見，進行有條理論辯，並注重言談禮貌。</w:t>
            </w:r>
          </w:p>
          <w:p w:rsidR="00CE4847" w:rsidRPr="00E958FF" w:rsidRDefault="00CE4847" w:rsidP="00CE4847">
            <w:pPr>
              <w:spacing w:line="260" w:lineRule="exact"/>
              <w:jc w:val="left"/>
              <w:rPr>
                <w:rFonts w:eastAsiaTheme="minorEastAsia"/>
                <w:color w:val="0000FF"/>
              </w:rPr>
            </w:pPr>
            <w:r w:rsidRPr="00E958FF">
              <w:rPr>
                <w:rFonts w:ascii="標楷體" w:eastAsia="標楷體" w:hAnsi="標楷體" w:cs="標楷體" w:hint="eastAsia"/>
                <w:color w:val="auto"/>
              </w:rPr>
              <w:t>5-IV-3 理解各類文本內容、</w:t>
            </w:r>
            <w:r w:rsidRPr="00E958FF">
              <w:rPr>
                <w:rFonts w:ascii="標楷體" w:eastAsia="標楷體" w:hAnsi="標楷體" w:cs="標楷體" w:hint="eastAsia"/>
                <w:color w:val="auto"/>
              </w:rPr>
              <w:lastRenderedPageBreak/>
              <w:t>形式和寫作特色。</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lastRenderedPageBreak/>
              <w:t xml:space="preserve">Ab-IV-6 </w:t>
            </w:r>
            <w:r w:rsidRPr="00E958FF">
              <w:rPr>
                <w:rFonts w:eastAsia="標楷體" w:hint="eastAsia"/>
                <w:color w:val="auto"/>
              </w:rPr>
              <w:t>常用文言文的詞義及語詞結構。</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Ab-IV-7 </w:t>
            </w:r>
            <w:r w:rsidRPr="00E958FF">
              <w:rPr>
                <w:rFonts w:eastAsia="標楷體" w:hint="eastAsia"/>
                <w:color w:val="auto"/>
              </w:rPr>
              <w:t>常用文言文的字詞、虛字、古今義變。</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Ac-IV-3 </w:t>
            </w:r>
            <w:r w:rsidRPr="00E958FF">
              <w:rPr>
                <w:rFonts w:eastAsia="標楷體" w:hint="eastAsia"/>
                <w:color w:val="auto"/>
              </w:rPr>
              <w:t>文句表達的邏輯與意義。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Ad-IV-3 </w:t>
            </w:r>
            <w:r w:rsidRPr="00E958FF">
              <w:rPr>
                <w:rFonts w:eastAsia="標楷體" w:hint="eastAsia"/>
                <w:color w:val="auto"/>
              </w:rPr>
              <w:t>韻文：如古體詩、樂府詩、近體詩、詞、曲等。</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Bb-IV-3 </w:t>
            </w:r>
            <w:r w:rsidRPr="00E958FF">
              <w:rPr>
                <w:rFonts w:eastAsia="標楷體" w:hint="eastAsia"/>
                <w:color w:val="auto"/>
              </w:rPr>
              <w:t>對物或自然以及生命的感悟。</w:t>
            </w:r>
          </w:p>
          <w:p w:rsidR="00CE4847" w:rsidRPr="00E958FF" w:rsidRDefault="00CE4847" w:rsidP="00CE4847">
            <w:pPr>
              <w:spacing w:line="260" w:lineRule="exact"/>
              <w:jc w:val="left"/>
              <w:rPr>
                <w:rFonts w:eastAsiaTheme="minorEastAsia"/>
                <w:color w:val="0000FF"/>
              </w:rPr>
            </w:pPr>
            <w:r w:rsidRPr="00E958FF">
              <w:rPr>
                <w:rFonts w:eastAsia="標楷體" w:hint="eastAsia"/>
                <w:color w:val="auto"/>
              </w:rPr>
              <w:t xml:space="preserve">Cb-IV-2 </w:t>
            </w:r>
            <w:r w:rsidRPr="00E958FF">
              <w:rPr>
                <w:rFonts w:eastAsia="標楷體" w:hint="eastAsia"/>
                <w:color w:val="auto"/>
              </w:rPr>
              <w:t>各類文本中所反映的個人與家庭、鄉里、國族及其他社群的關係。</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snapToGrid w:val="0"/>
              </w:rPr>
            </w:pPr>
            <w:r w:rsidRPr="00E958FF">
              <w:rPr>
                <w:rFonts w:ascii="標楷體" w:eastAsia="標楷體" w:hAnsi="標楷體" w:cs="標楷體" w:hint="eastAsia"/>
                <w:bCs/>
                <w:color w:val="auto"/>
              </w:rPr>
              <w:t>第二課古詩選</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bCs/>
                <w:snapToGrid w:val="0"/>
                <w:color w:val="auto"/>
              </w:rPr>
              <w:t>‧</w:t>
            </w:r>
            <w:r w:rsidRPr="00E958FF">
              <w:rPr>
                <w:rFonts w:ascii="標楷體" w:eastAsia="標楷體" w:hAnsi="標楷體" w:cs="標楷體" w:hint="eastAsia"/>
                <w:color w:val="auto"/>
              </w:rPr>
              <w:t>引起活動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1.請學生回憶學習過的絕句與律詩，並說出與古詩不同之處。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2.利用影片引起學生對中國傳統節慶之興趣。</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bCs/>
                <w:snapToGrid w:val="0"/>
                <w:color w:val="auto"/>
              </w:rPr>
              <w:t>‧</w:t>
            </w:r>
            <w:r w:rsidRPr="00E958FF">
              <w:rPr>
                <w:rFonts w:ascii="標楷體" w:eastAsia="標楷體" w:hAnsi="標楷體" w:cs="標楷體" w:hint="eastAsia"/>
                <w:color w:val="auto"/>
              </w:rPr>
              <w:t>發展活動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1.認識古詩的起源與形成，並透過影音播放強化重點。</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2.說明古詩與近體詩的比較，請學生分析歸納兩者之差異。</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3.介紹《古詩十九首》的相關內容，並透過影音播放強化重點。</w:t>
            </w:r>
          </w:p>
          <w:p w:rsidR="005F0AC0" w:rsidRPr="00E958FF" w:rsidRDefault="005F0AC0" w:rsidP="00CE4847">
            <w:pPr>
              <w:spacing w:line="260" w:lineRule="exact"/>
              <w:jc w:val="left"/>
              <w:rPr>
                <w:rFonts w:eastAsiaTheme="minorEastAsia"/>
              </w:rPr>
            </w:pPr>
            <w:r>
              <w:rPr>
                <w:rFonts w:ascii="標楷體" w:eastAsia="標楷體" w:hAnsi="標楷體" w:cs="標楷體" w:hint="eastAsia"/>
                <w:color w:val="auto"/>
              </w:rPr>
              <w:t>4.</w:t>
            </w:r>
            <w:r w:rsidRPr="004E41D6">
              <w:rPr>
                <w:rFonts w:ascii="標楷體" w:eastAsia="標楷體" w:hAnsi="標楷體" w:cs="標楷體" w:hint="eastAsia"/>
                <w:color w:val="FF0000"/>
              </w:rPr>
              <w:t>差異化分組完成作業評量。</w:t>
            </w:r>
          </w:p>
          <w:p w:rsidR="00CE4847" w:rsidRPr="005F0AC0" w:rsidRDefault="00CE4847" w:rsidP="00CE4847">
            <w:pPr>
              <w:spacing w:line="260" w:lineRule="exact"/>
              <w:jc w:val="left"/>
              <w:rPr>
                <w:rFonts w:eastAsiaTheme="minorEastAsia"/>
                <w:strike/>
                <w:color w:val="FF0000"/>
              </w:rPr>
            </w:pPr>
            <w:r w:rsidRPr="005F0AC0">
              <w:rPr>
                <w:rFonts w:ascii="標楷體" w:eastAsia="標楷體" w:hAnsi="標楷體" w:cs="標楷體" w:hint="eastAsia"/>
                <w:strike/>
                <w:color w:val="FF0000"/>
              </w:rPr>
              <w:t>4.請學生朗讀課文，並在教師尚未解釋課文時，先試著自行翻譯、爬梳文句、理解文義、整理重點。</w:t>
            </w:r>
          </w:p>
          <w:p w:rsidR="00CE4847" w:rsidRPr="000D2E51" w:rsidRDefault="00CE4847" w:rsidP="00CE4847">
            <w:pPr>
              <w:spacing w:line="260" w:lineRule="exact"/>
              <w:jc w:val="left"/>
              <w:rPr>
                <w:rFonts w:ascii="標楷體" w:eastAsia="標楷體" w:hAnsi="標楷體" w:cs="標楷體"/>
                <w:strike/>
                <w:color w:val="FF0000"/>
              </w:rPr>
            </w:pPr>
            <w:r w:rsidRPr="000D2E51">
              <w:rPr>
                <w:rFonts w:ascii="標楷體" w:eastAsia="標楷體" w:hAnsi="標楷體" w:cs="標楷體" w:hint="eastAsia"/>
                <w:strike/>
                <w:color w:val="FF0000"/>
              </w:rPr>
              <w:t>5.教師隨機抽問學生翻譯內容，再以口頭提問的方式，讓學生自行思考課文內容，並與學生做討論。</w:t>
            </w:r>
          </w:p>
          <w:p w:rsidR="005F0AC0" w:rsidRDefault="005F0AC0" w:rsidP="005F0AC0">
            <w:pPr>
              <w:spacing w:line="260" w:lineRule="exact"/>
              <w:jc w:val="left"/>
              <w:rPr>
                <w:rFonts w:ascii="標楷體" w:eastAsia="標楷體" w:hAnsi="標楷體"/>
                <w:color w:val="FF0000"/>
              </w:rPr>
            </w:pPr>
            <w:r>
              <w:rPr>
                <w:rFonts w:ascii="標楷體" w:eastAsia="標楷體" w:hAnsi="標楷體" w:hint="eastAsia"/>
                <w:color w:val="FF0000"/>
              </w:rPr>
              <w:t>【</w:t>
            </w:r>
            <w:r w:rsidRPr="004E41D6">
              <w:rPr>
                <w:rFonts w:ascii="標楷體" w:eastAsia="標楷體" w:hAnsi="標楷體" w:cs="標楷體" w:hint="eastAsia"/>
                <w:color w:val="FF0000"/>
              </w:rPr>
              <w:t>差異化分組</w:t>
            </w:r>
            <w:r>
              <w:rPr>
                <w:rFonts w:ascii="標楷體" w:eastAsia="標楷體" w:hAnsi="標楷體" w:hint="eastAsia"/>
                <w:color w:val="FF0000"/>
              </w:rPr>
              <w:t>】</w:t>
            </w:r>
          </w:p>
          <w:p w:rsidR="005F0AC0" w:rsidRPr="004E41D6" w:rsidRDefault="005F0AC0" w:rsidP="005F0AC0">
            <w:pPr>
              <w:spacing w:line="260" w:lineRule="exact"/>
              <w:jc w:val="left"/>
              <w:rPr>
                <w:rFonts w:eastAsiaTheme="minorEastAsia"/>
                <w:color w:val="FF0000"/>
              </w:rPr>
            </w:pPr>
            <w:r>
              <w:rPr>
                <w:rFonts w:ascii="標楷體" w:eastAsia="標楷體" w:hAnsi="標楷體" w:hint="eastAsia"/>
                <w:color w:val="FF0000"/>
              </w:rPr>
              <w:lastRenderedPageBreak/>
              <w:t>依能力分成2-3小組，由能力較好的學生協助引導完成</w:t>
            </w:r>
            <w:r w:rsidRPr="004E41D6">
              <w:rPr>
                <w:rFonts w:ascii="標楷體" w:eastAsia="標楷體" w:hAnsi="標楷體" w:cs="標楷體" w:hint="eastAsia"/>
                <w:color w:val="FF0000"/>
              </w:rPr>
              <w:t>作業評量。</w:t>
            </w:r>
          </w:p>
          <w:p w:rsidR="005F0AC0" w:rsidRPr="005F0AC0" w:rsidRDefault="005F0AC0" w:rsidP="00CE4847">
            <w:pPr>
              <w:spacing w:line="260" w:lineRule="exact"/>
              <w:jc w:val="left"/>
              <w:rPr>
                <w:rFonts w:eastAsiaTheme="minorEastAsia"/>
                <w:color w:val="FF0000"/>
                <w:u w:val="single"/>
              </w:rPr>
            </w:pP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‧總結活動</w:t>
            </w:r>
          </w:p>
          <w:p w:rsidR="00CE4847" w:rsidRPr="00E958FF" w:rsidRDefault="00CE4847" w:rsidP="00CE4847">
            <w:pPr>
              <w:spacing w:line="260" w:lineRule="exact"/>
              <w:jc w:val="left"/>
              <w:rPr>
                <w:rFonts w:eastAsiaTheme="minorEastAsia"/>
                <w:color w:val="0000FF"/>
              </w:rPr>
            </w:pPr>
            <w:r w:rsidRPr="00E958FF">
              <w:rPr>
                <w:rFonts w:ascii="標楷體" w:eastAsia="標楷體" w:hAnsi="標楷體" w:cs="標楷體" w:hint="eastAsia"/>
                <w:bCs/>
                <w:snapToGrid w:val="0"/>
                <w:color w:val="auto"/>
              </w:rPr>
              <w:t>針對本課已經習得的知識加以評量，檢測其學習狀況，並針對同學該次評量不足的部分予以加強。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bCs/>
                <w:color w:val="FF0000"/>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1.課文朗讀</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2.課文動畫</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3.相關影片</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1.作業呈現</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2.口語表達</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3.文章朗誦</w:t>
            </w:r>
          </w:p>
          <w:p w:rsidR="0044194A" w:rsidRPr="00E958FF" w:rsidRDefault="0044194A" w:rsidP="00CE4847">
            <w:pPr>
              <w:spacing w:line="260" w:lineRule="exact"/>
              <w:jc w:val="left"/>
              <w:rPr>
                <w:rFonts w:eastAsiaTheme="minorEastAsia"/>
              </w:rPr>
            </w:pPr>
            <w:r>
              <w:rPr>
                <w:rFonts w:ascii="標楷體" w:eastAsia="標楷體" w:hAnsi="標楷體" w:cs="標楷體" w:hint="eastAsia"/>
                <w:color w:val="FF0000"/>
              </w:rPr>
              <w:t>4</w:t>
            </w:r>
            <w:r w:rsidRPr="0044194A">
              <w:rPr>
                <w:rFonts w:ascii="標楷體" w:eastAsia="標楷體" w:hAnsi="標楷體" w:cs="標楷體" w:hint="eastAsia"/>
                <w:color w:val="FF0000"/>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【品德教育】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品EJU2 孝悌仁愛。</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【家庭教育】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家J3 了解人際交往、親密關係的發展，以及溝通與衝突處理。</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家J4 探討約會、婚姻與家庭建立的歷程。</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家J6 覺察與實踐青少年在家庭中的角色責任。</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color w:val="auto"/>
                <w:sz w:val="24"/>
                <w:szCs w:val="24"/>
              </w:rPr>
            </w:pPr>
            <w:r>
              <w:rPr>
                <w:rFonts w:ascii="標楷體" w:eastAsia="標楷體" w:hAnsi="標楷體" w:hint="eastAsia"/>
                <w:color w:val="auto"/>
                <w:sz w:val="24"/>
                <w:szCs w:val="24"/>
              </w:rPr>
              <w:t>0910-0912八九年級國英數科補考</w:t>
            </w: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第四週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9/16~9/20</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1-IV-1 以同理心，聆聽各項發言並加記錄、歸納。</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1-IV-2 依據不同情境，分辨聲情意涵及表達技巧適切回應。</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2-IV-1 掌握生活情境，適切表達情意，分享自身經驗。</w:t>
            </w:r>
          </w:p>
          <w:p w:rsidR="00CE4847" w:rsidRPr="00A559C5" w:rsidRDefault="00CE4847" w:rsidP="00CE4847">
            <w:pPr>
              <w:spacing w:line="260" w:lineRule="exact"/>
              <w:jc w:val="left"/>
              <w:rPr>
                <w:rFonts w:eastAsiaTheme="minorEastAsia"/>
                <w:strike/>
                <w:color w:val="FF0000"/>
              </w:rPr>
            </w:pPr>
            <w:r w:rsidRPr="00A559C5">
              <w:rPr>
                <w:rFonts w:ascii="標楷體" w:eastAsia="標楷體" w:hAnsi="標楷體" w:cs="標楷體" w:hint="eastAsia"/>
                <w:strike/>
                <w:color w:val="FF0000"/>
              </w:rPr>
              <w:t>2-IV-2 有效把握聽聞內容的邏輯，做出提問或回饋。</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2-IV-3 依理解的內容，明確表達意見，進行有條理論辯，並注重言談禮貌。</w:t>
            </w:r>
          </w:p>
          <w:p w:rsidR="00CE4847" w:rsidRPr="00E958FF" w:rsidRDefault="00CE4847" w:rsidP="00CE4847">
            <w:pPr>
              <w:spacing w:line="260" w:lineRule="exact"/>
              <w:jc w:val="left"/>
              <w:rPr>
                <w:rFonts w:eastAsiaTheme="minorEastAsia"/>
                <w:color w:val="0000FF"/>
              </w:rPr>
            </w:pPr>
            <w:r w:rsidRPr="00E958FF">
              <w:rPr>
                <w:rFonts w:ascii="標楷體" w:eastAsia="標楷體" w:hAnsi="標楷體" w:cs="標楷體" w:hint="eastAsia"/>
                <w:color w:val="auto"/>
              </w:rPr>
              <w:lastRenderedPageBreak/>
              <w:t>5-IV-3 理解各類文本內容、形式和寫作特色。</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lastRenderedPageBreak/>
              <w:t xml:space="preserve">Ab-IV-6 </w:t>
            </w:r>
            <w:r w:rsidRPr="00E958FF">
              <w:rPr>
                <w:rFonts w:eastAsia="標楷體" w:hint="eastAsia"/>
                <w:color w:val="auto"/>
              </w:rPr>
              <w:t>常用文言文的詞義及語詞結構。</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Ab-IV-7 </w:t>
            </w:r>
            <w:r w:rsidRPr="00E958FF">
              <w:rPr>
                <w:rFonts w:eastAsia="標楷體" w:hint="eastAsia"/>
                <w:color w:val="auto"/>
              </w:rPr>
              <w:t>常用文言文的字詞、虛字、古今義變。</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Ac-IV-3 </w:t>
            </w:r>
            <w:r w:rsidRPr="00E958FF">
              <w:rPr>
                <w:rFonts w:eastAsia="標楷體" w:hint="eastAsia"/>
                <w:color w:val="auto"/>
              </w:rPr>
              <w:t>文句表達的邏輯與意義。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Ad-IV-3 </w:t>
            </w:r>
            <w:r w:rsidRPr="00E958FF">
              <w:rPr>
                <w:rFonts w:eastAsia="標楷體" w:hint="eastAsia"/>
                <w:color w:val="auto"/>
              </w:rPr>
              <w:t>韻文：如古體詩、樂府詩、近體詩、詞、曲等。</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Bb-IV-3 </w:t>
            </w:r>
            <w:r w:rsidRPr="00E958FF">
              <w:rPr>
                <w:rFonts w:eastAsia="標楷體" w:hint="eastAsia"/>
                <w:color w:val="auto"/>
              </w:rPr>
              <w:t>對物或自然以及生命的感悟。</w:t>
            </w:r>
          </w:p>
          <w:p w:rsidR="00CE4847" w:rsidRPr="00E958FF" w:rsidRDefault="00CE4847" w:rsidP="00CE4847">
            <w:pPr>
              <w:spacing w:line="260" w:lineRule="exact"/>
              <w:jc w:val="left"/>
              <w:rPr>
                <w:rFonts w:eastAsiaTheme="minorEastAsia"/>
                <w:color w:val="0000FF"/>
              </w:rPr>
            </w:pPr>
            <w:r w:rsidRPr="00E958FF">
              <w:rPr>
                <w:rFonts w:eastAsia="標楷體" w:hint="eastAsia"/>
                <w:color w:val="auto"/>
              </w:rPr>
              <w:t xml:space="preserve">Cb-IV-2 </w:t>
            </w:r>
            <w:r w:rsidRPr="00E958FF">
              <w:rPr>
                <w:rFonts w:eastAsia="標楷體" w:hint="eastAsia"/>
                <w:color w:val="auto"/>
              </w:rPr>
              <w:t>各類文本中所反映的個人與家庭、鄉里、國族及其他社群的關係。</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snapToGrid w:val="0"/>
                <w:color w:val="0000FF"/>
              </w:rPr>
            </w:pPr>
            <w:r w:rsidRPr="00E958FF">
              <w:rPr>
                <w:rFonts w:ascii="標楷體" w:eastAsia="標楷體" w:hAnsi="標楷體" w:cs="標楷體" w:hint="eastAsia"/>
                <w:bCs/>
                <w:color w:val="auto"/>
              </w:rPr>
              <w:t>第二課古詩選</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bCs/>
                <w:snapToGrid w:val="0"/>
                <w:color w:val="auto"/>
              </w:rPr>
              <w:t>‧</w:t>
            </w:r>
            <w:r w:rsidRPr="00E958FF">
              <w:rPr>
                <w:rFonts w:ascii="標楷體" w:eastAsia="標楷體" w:hAnsi="標楷體" w:cs="標楷體" w:hint="eastAsia"/>
                <w:color w:val="auto"/>
              </w:rPr>
              <w:t>引起活動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1.利用影音補充介紹吳起與曾參，加深學生印象。</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w:t>
            </w:r>
            <w:r>
              <w:rPr>
                <w:rFonts w:ascii="標楷體" w:eastAsia="標楷體" w:hAnsi="標楷體" w:cs="標楷體" w:hint="eastAsia"/>
                <w:color w:val="auto"/>
              </w:rPr>
              <w:t>請學生針對「孝」字闡釋，敘述生活中的「孝</w:t>
            </w:r>
            <w:r w:rsidRPr="00E958FF">
              <w:rPr>
                <w:rFonts w:ascii="標楷體" w:eastAsia="標楷體" w:hAnsi="標楷體" w:cs="標楷體" w:hint="eastAsia"/>
                <w:color w:val="auto"/>
              </w:rPr>
              <w:t>」該從何下手，以便進一步與本課所陳述的「孝親」做連結。</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bCs/>
                <w:snapToGrid w:val="0"/>
                <w:color w:val="auto"/>
              </w:rPr>
              <w:t>‧</w:t>
            </w:r>
            <w:r w:rsidRPr="00E958FF">
              <w:rPr>
                <w:rFonts w:ascii="標楷體" w:eastAsia="標楷體" w:hAnsi="標楷體" w:cs="標楷體" w:hint="eastAsia"/>
                <w:color w:val="auto"/>
              </w:rPr>
              <w:t>發展活動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1.介紹作者白居易及寫作背景</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2.請學生朗讀課文，並在教師尚未解釋課文時，先試著自行翻譯、爬梳文句、理解文義、整理重點。</w:t>
            </w:r>
          </w:p>
          <w:p w:rsidR="00CE4847" w:rsidRPr="0044380B" w:rsidRDefault="00CE4847" w:rsidP="00CE4847">
            <w:pPr>
              <w:spacing w:line="260" w:lineRule="exact"/>
              <w:jc w:val="left"/>
              <w:rPr>
                <w:rFonts w:eastAsiaTheme="minorEastAsia"/>
                <w:strike/>
                <w:color w:val="FF0000"/>
              </w:rPr>
            </w:pPr>
            <w:r w:rsidRPr="0044380B">
              <w:rPr>
                <w:rFonts w:ascii="標楷體" w:eastAsia="標楷體" w:hAnsi="標楷體" w:cs="標楷體" w:hint="eastAsia"/>
                <w:strike/>
                <w:color w:val="FF0000"/>
              </w:rPr>
              <w:t>3.閱讀本文內容後，透過</w:t>
            </w:r>
            <w:r w:rsidR="000720B5" w:rsidRPr="0044380B">
              <w:rPr>
                <w:rFonts w:ascii="標楷體" w:eastAsia="標楷體" w:hAnsi="標楷體" w:cs="標楷體" w:hint="eastAsia"/>
                <w:strike/>
                <w:color w:val="FF0000"/>
              </w:rPr>
              <w:t>小組討論</w:t>
            </w:r>
            <w:r w:rsidRPr="0044380B">
              <w:rPr>
                <w:rFonts w:ascii="標楷體" w:eastAsia="標楷體" w:hAnsi="標楷體" w:cs="標楷體" w:hint="eastAsia"/>
                <w:strike/>
                <w:color w:val="FF0000"/>
              </w:rPr>
              <w:t>對文本的反思與分享，請學生檢討生活中的自己如何盡到孝親的義務與責任。</w:t>
            </w:r>
          </w:p>
          <w:p w:rsidR="00CE4847" w:rsidRDefault="0044380B" w:rsidP="00CE4847">
            <w:pPr>
              <w:spacing w:line="260" w:lineRule="exact"/>
              <w:jc w:val="left"/>
              <w:rPr>
                <w:rFonts w:ascii="標楷體" w:eastAsia="標楷體" w:hAnsi="標楷體" w:cs="標楷體"/>
                <w:color w:val="auto"/>
              </w:rPr>
            </w:pPr>
            <w:r>
              <w:rPr>
                <w:rFonts w:ascii="標楷體" w:eastAsia="標楷體" w:hAnsi="標楷體" w:cs="標楷體" w:hint="eastAsia"/>
                <w:color w:val="auto"/>
              </w:rPr>
              <w:t>3</w:t>
            </w:r>
            <w:r w:rsidR="00CE4847" w:rsidRPr="00E958FF">
              <w:rPr>
                <w:rFonts w:ascii="標楷體" w:eastAsia="標楷體" w:hAnsi="標楷體" w:cs="標楷體" w:hint="eastAsia"/>
                <w:color w:val="auto"/>
              </w:rPr>
              <w:t>.連結過往授課中習得的內容，請學生體悟諷</w:t>
            </w:r>
            <w:r w:rsidR="00CE4847">
              <w:rPr>
                <w:rFonts w:ascii="標楷體" w:eastAsia="標楷體" w:hAnsi="標楷體" w:cs="標楷體" w:hint="eastAsia"/>
                <w:color w:val="auto"/>
              </w:rPr>
              <w:t>諭</w:t>
            </w:r>
            <w:r w:rsidR="00CE4847" w:rsidRPr="00E958FF">
              <w:rPr>
                <w:rFonts w:ascii="標楷體" w:eastAsia="標楷體" w:hAnsi="標楷體" w:cs="標楷體" w:hint="eastAsia"/>
                <w:color w:val="auto"/>
              </w:rPr>
              <w:t>詩的特色，了解其託物寄意的旨趣。</w:t>
            </w:r>
          </w:p>
          <w:p w:rsidR="0044380B" w:rsidRDefault="0044380B" w:rsidP="00CE4847">
            <w:pPr>
              <w:spacing w:line="260" w:lineRule="exact"/>
              <w:jc w:val="left"/>
              <w:rPr>
                <w:rFonts w:ascii="標楷體" w:eastAsia="標楷體" w:hAnsi="標楷體" w:cs="標楷體"/>
                <w:color w:val="FF0000"/>
              </w:rPr>
            </w:pPr>
            <w:r>
              <w:rPr>
                <w:rFonts w:ascii="標楷體" w:eastAsia="標楷體" w:hAnsi="標楷體" w:cs="標楷體" w:hint="eastAsia"/>
                <w:color w:val="auto"/>
              </w:rPr>
              <w:t>4.</w:t>
            </w:r>
            <w:r w:rsidRPr="004E41D6">
              <w:rPr>
                <w:rFonts w:ascii="標楷體" w:eastAsia="標楷體" w:hAnsi="標楷體" w:cs="標楷體" w:hint="eastAsia"/>
                <w:color w:val="FF0000"/>
              </w:rPr>
              <w:t>差異化分組完成作業評量。</w:t>
            </w:r>
          </w:p>
          <w:p w:rsidR="0044380B" w:rsidRDefault="0044380B" w:rsidP="0044380B">
            <w:pPr>
              <w:spacing w:line="260" w:lineRule="exact"/>
              <w:jc w:val="left"/>
              <w:rPr>
                <w:rFonts w:ascii="標楷體" w:eastAsia="標楷體" w:hAnsi="標楷體"/>
                <w:color w:val="FF0000"/>
              </w:rPr>
            </w:pPr>
            <w:r>
              <w:rPr>
                <w:rFonts w:ascii="標楷體" w:eastAsia="標楷體" w:hAnsi="標楷體" w:hint="eastAsia"/>
                <w:color w:val="FF0000"/>
              </w:rPr>
              <w:lastRenderedPageBreak/>
              <w:t>【</w:t>
            </w:r>
            <w:r w:rsidRPr="004E41D6">
              <w:rPr>
                <w:rFonts w:ascii="標楷體" w:eastAsia="標楷體" w:hAnsi="標楷體" w:cs="標楷體" w:hint="eastAsia"/>
                <w:color w:val="FF0000"/>
              </w:rPr>
              <w:t>差異化分組</w:t>
            </w:r>
            <w:r>
              <w:rPr>
                <w:rFonts w:ascii="標楷體" w:eastAsia="標楷體" w:hAnsi="標楷體" w:hint="eastAsia"/>
                <w:color w:val="FF0000"/>
              </w:rPr>
              <w:t>】</w:t>
            </w:r>
          </w:p>
          <w:p w:rsidR="0044380B" w:rsidRPr="0044380B" w:rsidRDefault="0044380B" w:rsidP="0044380B">
            <w:pPr>
              <w:spacing w:line="260" w:lineRule="exact"/>
              <w:jc w:val="left"/>
              <w:rPr>
                <w:rFonts w:eastAsiaTheme="minorEastAsia"/>
                <w:color w:val="FF0000"/>
              </w:rPr>
            </w:pPr>
            <w:r>
              <w:rPr>
                <w:rFonts w:ascii="標楷體" w:eastAsia="標楷體" w:hAnsi="標楷體" w:hint="eastAsia"/>
                <w:color w:val="FF0000"/>
              </w:rPr>
              <w:t>依能力分成2-3小組，由能力較好的學生協助引導完成</w:t>
            </w:r>
            <w:r w:rsidRPr="004E41D6">
              <w:rPr>
                <w:rFonts w:ascii="標楷體" w:eastAsia="標楷體" w:hAnsi="標楷體" w:cs="標楷體" w:hint="eastAsia"/>
                <w:color w:val="FF0000"/>
              </w:rPr>
              <w:t>作業評量。</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bCs/>
                <w:snapToGrid w:val="0"/>
                <w:color w:val="auto"/>
              </w:rPr>
              <w:t>‧</w:t>
            </w:r>
            <w:r w:rsidRPr="00E958FF">
              <w:rPr>
                <w:rFonts w:ascii="標楷體" w:eastAsia="標楷體" w:hAnsi="標楷體" w:cs="標楷體" w:hint="eastAsia"/>
                <w:color w:val="auto"/>
              </w:rPr>
              <w:t>總結活動</w:t>
            </w:r>
          </w:p>
          <w:p w:rsidR="00CE4847" w:rsidRPr="00E958FF" w:rsidRDefault="00CE4847" w:rsidP="00CE4847">
            <w:pPr>
              <w:spacing w:line="260" w:lineRule="exact"/>
              <w:jc w:val="left"/>
              <w:rPr>
                <w:rFonts w:eastAsiaTheme="minorEastAsia"/>
                <w:bCs/>
                <w:snapToGrid w:val="0"/>
                <w:color w:val="0000FF"/>
              </w:rPr>
            </w:pPr>
            <w:r w:rsidRPr="00E958FF">
              <w:rPr>
                <w:rFonts w:ascii="標楷體" w:eastAsia="標楷體" w:hAnsi="標楷體" w:cs="標楷體" w:hint="eastAsia"/>
                <w:color w:val="auto"/>
              </w:rPr>
              <w:t>針對本課已經習得的知識加以評量，檢測其學習狀況，並針對同學該次評量不足的部分予以加強。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bCs/>
                <w:color w:val="FF0000"/>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1.課文朗讀</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2.課文動畫</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3.相關影片</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1.作業呈現</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2.口語表達</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3.文章朗誦</w:t>
            </w:r>
          </w:p>
          <w:p w:rsidR="0044194A" w:rsidRPr="00E958FF" w:rsidRDefault="0044194A" w:rsidP="00CE4847">
            <w:pPr>
              <w:spacing w:line="260" w:lineRule="exact"/>
              <w:jc w:val="left"/>
              <w:rPr>
                <w:rFonts w:eastAsiaTheme="minorEastAsia"/>
              </w:rPr>
            </w:pPr>
            <w:r>
              <w:rPr>
                <w:rFonts w:ascii="標楷體" w:eastAsia="標楷體" w:hAnsi="標楷體" w:cs="標楷體" w:hint="eastAsia"/>
                <w:color w:val="FF0000"/>
              </w:rPr>
              <w:t>4</w:t>
            </w:r>
            <w:r w:rsidRPr="0044194A">
              <w:rPr>
                <w:rFonts w:ascii="標楷體" w:eastAsia="標楷體" w:hAnsi="標楷體" w:cs="標楷體" w:hint="eastAsia"/>
                <w:color w:val="FF0000"/>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【品德教育】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品EJU2 孝悌仁愛。</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【家庭教育】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家J3 解人際交往、親密關係的發展，以及溝通與衝突處理。</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家J4 探討約會、婚姻與家庭建立的歷程。</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家J6 覺察與實踐青少年在家庭中的角色責任。</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color w:val="auto"/>
                <w:sz w:val="24"/>
                <w:szCs w:val="24"/>
              </w:rPr>
            </w:pPr>
            <w:r>
              <w:rPr>
                <w:rFonts w:ascii="標楷體" w:eastAsia="標楷體" w:hAnsi="標楷體" w:hint="eastAsia"/>
                <w:color w:val="auto"/>
                <w:sz w:val="24"/>
                <w:szCs w:val="24"/>
              </w:rPr>
              <w:t>0917中秋節放假                     0918-0919八九年級社自科補考</w:t>
            </w: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第五週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9/23~9/27</w:t>
            </w:r>
          </w:p>
        </w:tc>
        <w:tc>
          <w:tcPr>
            <w:tcW w:w="1560" w:type="dxa"/>
            <w:tcBorders>
              <w:top w:val="single" w:sz="8" w:space="0" w:color="000000"/>
              <w:left w:val="single" w:sz="8" w:space="0" w:color="000000"/>
              <w:bottom w:val="single" w:sz="8" w:space="0" w:color="000000"/>
              <w:right w:val="single" w:sz="8" w:space="0" w:color="000000"/>
            </w:tcBorders>
          </w:tcPr>
          <w:p w:rsidR="00CE4847" w:rsidRPr="00DD3BF2" w:rsidRDefault="00CE4847" w:rsidP="00CE4847">
            <w:pPr>
              <w:spacing w:line="260" w:lineRule="exact"/>
              <w:jc w:val="left"/>
              <w:rPr>
                <w:rFonts w:eastAsiaTheme="minorEastAsia"/>
              </w:rPr>
            </w:pPr>
            <w:r w:rsidRPr="00DD3BF2">
              <w:rPr>
                <w:rFonts w:ascii="標楷體" w:eastAsia="標楷體" w:hAnsi="標楷體" w:cs="標楷體" w:hint="eastAsia"/>
                <w:color w:val="auto"/>
              </w:rPr>
              <w:t>1-IV-2 依據不同情境，分辨聲情意涵及表達技巧，適切回應。</w:t>
            </w:r>
          </w:p>
          <w:p w:rsidR="00CE4847" w:rsidRPr="00DD3BF2" w:rsidRDefault="00CE4847" w:rsidP="00CE4847">
            <w:pPr>
              <w:spacing w:line="260" w:lineRule="exact"/>
              <w:jc w:val="left"/>
              <w:rPr>
                <w:rFonts w:eastAsiaTheme="minorEastAsia"/>
              </w:rPr>
            </w:pPr>
            <w:r w:rsidRPr="00DD3BF2">
              <w:rPr>
                <w:rFonts w:ascii="標楷體" w:eastAsia="標楷體" w:hAnsi="標楷體" w:cs="標楷體" w:hint="eastAsia"/>
                <w:color w:val="auto"/>
              </w:rPr>
              <w:t>2-IV-1 掌握生活情境，適切表情達意，分享自身經驗。</w:t>
            </w:r>
          </w:p>
          <w:p w:rsidR="00CE4847" w:rsidRPr="00DD3BF2" w:rsidRDefault="00CE4847" w:rsidP="00CE4847">
            <w:pPr>
              <w:spacing w:line="260" w:lineRule="exact"/>
              <w:jc w:val="left"/>
              <w:rPr>
                <w:rFonts w:eastAsiaTheme="minorEastAsia"/>
              </w:rPr>
            </w:pPr>
            <w:r w:rsidRPr="00DD3BF2">
              <w:rPr>
                <w:rFonts w:ascii="標楷體" w:eastAsia="標楷體" w:hAnsi="標楷體" w:cs="標楷體" w:hint="eastAsia"/>
                <w:color w:val="auto"/>
              </w:rPr>
              <w:t>4-IV-2 認識造字的原則，輔助識字，了解文字的形、音、義。</w:t>
            </w:r>
          </w:p>
          <w:p w:rsidR="00CE4847" w:rsidRPr="00DD3BF2" w:rsidRDefault="00CE4847" w:rsidP="00CE4847">
            <w:pPr>
              <w:spacing w:line="260" w:lineRule="exact"/>
              <w:jc w:val="left"/>
              <w:rPr>
                <w:rFonts w:eastAsiaTheme="minorEastAsia"/>
                <w:bCs/>
              </w:rPr>
            </w:pPr>
            <w:r w:rsidRPr="00DD3BF2">
              <w:rPr>
                <w:rFonts w:ascii="標楷體" w:eastAsia="標楷體" w:hAnsi="標楷體" w:cs="標楷體" w:hint="eastAsia"/>
                <w:bCs/>
                <w:color w:val="auto"/>
              </w:rPr>
              <w:t>5-IV-2 理解各類文本的句子、段落與主要概念，指出寫作的目的與觀點。</w:t>
            </w:r>
          </w:p>
          <w:p w:rsidR="00CE4847" w:rsidRPr="00E958FF" w:rsidRDefault="00CE4847" w:rsidP="00CE4847">
            <w:pPr>
              <w:spacing w:line="260" w:lineRule="exact"/>
              <w:jc w:val="left"/>
              <w:rPr>
                <w:rFonts w:eastAsiaTheme="minorEastAsia"/>
              </w:rPr>
            </w:pPr>
            <w:r w:rsidRPr="00DD3BF2">
              <w:rPr>
                <w:rFonts w:ascii="標楷體" w:eastAsia="標楷體" w:hAnsi="標楷體" w:cs="標楷體" w:hint="eastAsia"/>
                <w:color w:val="auto"/>
              </w:rPr>
              <w:t>6-IV-2 依據審題、立意、取材、組織、遣</w:t>
            </w:r>
            <w:r w:rsidRPr="00DD3BF2">
              <w:rPr>
                <w:rFonts w:ascii="標楷體" w:eastAsia="標楷體" w:hAnsi="標楷體" w:cs="標楷體" w:hint="eastAsia"/>
                <w:color w:val="auto"/>
              </w:rPr>
              <w:lastRenderedPageBreak/>
              <w:t>詞造句、修改潤飾，寫出結構完整、主旨明確、文辭優美的文章。</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D153CA" w:rsidRDefault="00CE4847" w:rsidP="00CE4847">
            <w:pPr>
              <w:spacing w:line="260" w:lineRule="exact"/>
              <w:jc w:val="left"/>
              <w:rPr>
                <w:rFonts w:eastAsiaTheme="minorEastAsia"/>
              </w:rPr>
            </w:pPr>
            <w:r w:rsidRPr="00D153CA">
              <w:rPr>
                <w:rFonts w:eastAsia="標楷體" w:hint="eastAsia"/>
                <w:color w:val="auto"/>
              </w:rPr>
              <w:lastRenderedPageBreak/>
              <w:t xml:space="preserve">Ad-IV-1 </w:t>
            </w:r>
            <w:r w:rsidRPr="00D153CA">
              <w:rPr>
                <w:rFonts w:eastAsia="標楷體" w:hint="eastAsia"/>
                <w:color w:val="auto"/>
              </w:rPr>
              <w:t>篇章的主旨、結構、寓意與分析。</w:t>
            </w:r>
          </w:p>
          <w:p w:rsidR="00CE4847" w:rsidRPr="00D153CA" w:rsidRDefault="00CE4847" w:rsidP="00CE4847">
            <w:pPr>
              <w:spacing w:line="260" w:lineRule="exact"/>
              <w:jc w:val="left"/>
              <w:rPr>
                <w:rFonts w:eastAsiaTheme="minorEastAsia"/>
              </w:rPr>
            </w:pPr>
            <w:r w:rsidRPr="00D153CA">
              <w:rPr>
                <w:rFonts w:eastAsia="標楷體" w:hint="eastAsia"/>
                <w:color w:val="auto"/>
              </w:rPr>
              <w:t xml:space="preserve">Bb-IV-1 </w:t>
            </w:r>
            <w:r w:rsidRPr="00D153CA">
              <w:rPr>
                <w:rFonts w:eastAsia="標楷體" w:hint="eastAsia"/>
                <w:color w:val="auto"/>
              </w:rPr>
              <w:t>自我及人際交流的感受。</w:t>
            </w:r>
          </w:p>
          <w:p w:rsidR="00CE4847" w:rsidRPr="00E958FF" w:rsidRDefault="00CE4847" w:rsidP="00CE4847">
            <w:pPr>
              <w:spacing w:line="260" w:lineRule="exact"/>
              <w:jc w:val="left"/>
              <w:rPr>
                <w:rFonts w:eastAsiaTheme="minorEastAsia"/>
              </w:rPr>
            </w:pPr>
            <w:r w:rsidRPr="00D153CA">
              <w:rPr>
                <w:rFonts w:eastAsia="標楷體" w:hint="eastAsia"/>
                <w:color w:val="auto"/>
              </w:rPr>
              <w:t xml:space="preserve">Cb-IV-2 </w:t>
            </w:r>
            <w:r w:rsidRPr="00D153CA">
              <w:rPr>
                <w:rFonts w:eastAsia="標楷體" w:hint="eastAsia"/>
                <w:color w:val="auto"/>
              </w:rPr>
              <w:t>各類文本中所反映的個人與家庭、鄉里、國族及其他社群的關係。</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Cs/>
                <w:snapToGrid w:val="0"/>
              </w:rPr>
            </w:pPr>
          </w:p>
          <w:p w:rsidR="00CE4847" w:rsidRPr="00E958FF" w:rsidRDefault="00CE4847" w:rsidP="00CE4847">
            <w:pPr>
              <w:spacing w:line="260" w:lineRule="exact"/>
              <w:jc w:val="left"/>
              <w:rPr>
                <w:rFonts w:eastAsiaTheme="minorEastAsia"/>
                <w:bCs/>
                <w:snapToGrid w:val="0"/>
              </w:rPr>
            </w:pPr>
            <w:r w:rsidRPr="00DD3BF2">
              <w:rPr>
                <w:rFonts w:ascii="標楷體" w:eastAsia="標楷體" w:hAnsi="標楷體" w:cs="標楷體" w:hint="eastAsia"/>
                <w:bCs/>
                <w:snapToGrid w:val="0"/>
                <w:color w:val="auto"/>
              </w:rPr>
              <w:t>第三課 下雨天，真好</w:t>
            </w: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‧引起活動</w:t>
            </w:r>
          </w:p>
          <w:p w:rsidR="00CE4847" w:rsidRPr="00D153CA" w:rsidRDefault="00CE4847" w:rsidP="00CE4847">
            <w:pPr>
              <w:spacing w:line="260" w:lineRule="exact"/>
              <w:jc w:val="left"/>
              <w:rPr>
                <w:rFonts w:ascii="新細明體" w:hAnsi="新細明體" w:cs="新細明體"/>
                <w:bCs/>
                <w:snapToGrid w:val="0"/>
              </w:rPr>
            </w:pPr>
            <w:r>
              <w:rPr>
                <w:rFonts w:ascii="標楷體" w:eastAsia="標楷體" w:hAnsi="標楷體" w:cs="標楷體" w:hint="eastAsia"/>
                <w:bCs/>
                <w:snapToGrid w:val="0"/>
                <w:color w:val="auto"/>
              </w:rPr>
              <w:t>請同學分享對「雨天」</w:t>
            </w:r>
            <w:r w:rsidRPr="00D153CA">
              <w:rPr>
                <w:rFonts w:ascii="標楷體" w:eastAsia="標楷體" w:hAnsi="標楷體" w:cs="標楷體" w:hint="eastAsia"/>
                <w:bCs/>
                <w:snapToGrid w:val="0"/>
                <w:color w:val="auto"/>
              </w:rPr>
              <w:t>的</w:t>
            </w:r>
            <w:r>
              <w:rPr>
                <w:rFonts w:ascii="標楷體" w:eastAsia="標楷體" w:hAnsi="標楷體" w:cs="標楷體" w:hint="eastAsia"/>
                <w:bCs/>
                <w:snapToGrid w:val="0"/>
                <w:color w:val="auto"/>
              </w:rPr>
              <w:t>心情與印象</w:t>
            </w:r>
            <w:r w:rsidRPr="00D153CA">
              <w:rPr>
                <w:rFonts w:ascii="標楷體" w:eastAsia="標楷體" w:hAnsi="標楷體" w:cs="標楷體" w:hint="eastAsia"/>
                <w:bCs/>
                <w:snapToGrid w:val="0"/>
                <w:color w:val="auto"/>
              </w:rPr>
              <w:t>。</w:t>
            </w: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‧教學活動</w:t>
            </w: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1.整理文章時間線：現在→過去(童年-少年-青年)→現在</w:t>
            </w: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2.整理文中人物特質：母親、父親、長工；並從文中找出「雨」對家中人物的意義的具體線索。</w:t>
            </w: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3.找出作者在雨天裡享受到的各種樂趣。</w:t>
            </w: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4.理解作者所要表達的雨天的意趣，找出全文主旨。</w:t>
            </w:r>
          </w:p>
          <w:p w:rsidR="00CE4847" w:rsidRDefault="006421BE" w:rsidP="00CE4847">
            <w:pPr>
              <w:spacing w:line="260" w:lineRule="exact"/>
              <w:jc w:val="left"/>
              <w:rPr>
                <w:rFonts w:ascii="標楷體" w:eastAsia="標楷體" w:hAnsi="標楷體" w:cs="標楷體"/>
                <w:color w:val="FF0000"/>
              </w:rPr>
            </w:pPr>
            <w:r>
              <w:rPr>
                <w:rFonts w:ascii="標楷體" w:eastAsia="標楷體" w:hAnsi="標楷體" w:cs="標楷體" w:hint="eastAsia"/>
                <w:color w:val="FF0000"/>
              </w:rPr>
              <w:t>5.</w:t>
            </w:r>
            <w:r w:rsidRPr="004E41D6">
              <w:rPr>
                <w:rFonts w:ascii="標楷體" w:eastAsia="標楷體" w:hAnsi="標楷體" w:cs="標楷體" w:hint="eastAsia"/>
                <w:color w:val="FF0000"/>
              </w:rPr>
              <w:t>差異化分組完成作業評量。</w:t>
            </w:r>
          </w:p>
          <w:p w:rsidR="006421BE" w:rsidRDefault="006421BE" w:rsidP="006421BE">
            <w:pPr>
              <w:spacing w:line="260" w:lineRule="exact"/>
              <w:jc w:val="left"/>
              <w:rPr>
                <w:rFonts w:ascii="標楷體" w:eastAsia="標楷體" w:hAnsi="標楷體"/>
                <w:color w:val="FF0000"/>
              </w:rPr>
            </w:pPr>
            <w:r>
              <w:rPr>
                <w:rFonts w:ascii="標楷體" w:eastAsia="標楷體" w:hAnsi="標楷體" w:hint="eastAsia"/>
                <w:color w:val="FF0000"/>
              </w:rPr>
              <w:t>【</w:t>
            </w:r>
            <w:r w:rsidRPr="004E41D6">
              <w:rPr>
                <w:rFonts w:ascii="標楷體" w:eastAsia="標楷體" w:hAnsi="標楷體" w:cs="標楷體" w:hint="eastAsia"/>
                <w:color w:val="FF0000"/>
              </w:rPr>
              <w:t>差異化分組</w:t>
            </w:r>
            <w:r>
              <w:rPr>
                <w:rFonts w:ascii="標楷體" w:eastAsia="標楷體" w:hAnsi="標楷體" w:hint="eastAsia"/>
                <w:color w:val="FF0000"/>
              </w:rPr>
              <w:t>】</w:t>
            </w:r>
          </w:p>
          <w:p w:rsidR="006421BE" w:rsidRPr="006421BE" w:rsidRDefault="006421BE" w:rsidP="006421BE">
            <w:pPr>
              <w:spacing w:line="260" w:lineRule="exact"/>
              <w:jc w:val="left"/>
              <w:rPr>
                <w:rFonts w:eastAsiaTheme="minorEastAsia"/>
                <w:color w:val="FF0000"/>
              </w:rPr>
            </w:pPr>
            <w:r>
              <w:rPr>
                <w:rFonts w:ascii="標楷體" w:eastAsia="標楷體" w:hAnsi="標楷體" w:hint="eastAsia"/>
                <w:color w:val="FF0000"/>
              </w:rPr>
              <w:t>依能力分成2-3小組，由能力較好的學生協助引導完成</w:t>
            </w:r>
            <w:r w:rsidRPr="004E41D6">
              <w:rPr>
                <w:rFonts w:ascii="標楷體" w:eastAsia="標楷體" w:hAnsi="標楷體" w:cs="標楷體" w:hint="eastAsia"/>
                <w:color w:val="FF0000"/>
              </w:rPr>
              <w:t>作業評量。</w:t>
            </w: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‧總結活動</w:t>
            </w:r>
          </w:p>
          <w:p w:rsidR="00CE4847" w:rsidRPr="00E958FF" w:rsidRDefault="00CE4847" w:rsidP="00CE4847">
            <w:pPr>
              <w:spacing w:line="260" w:lineRule="exact"/>
              <w:jc w:val="left"/>
              <w:rPr>
                <w:rFonts w:eastAsiaTheme="minorEastAsia"/>
                <w:color w:val="0000FF"/>
              </w:rPr>
            </w:pPr>
            <w:r w:rsidRPr="00D153CA">
              <w:rPr>
                <w:rFonts w:ascii="標楷體" w:eastAsia="標楷體" w:hAnsi="標楷體" w:cs="標楷體" w:hint="eastAsia"/>
                <w:bCs/>
                <w:snapToGrid w:val="0"/>
                <w:color w:val="auto"/>
              </w:rPr>
              <w:t>針對本課已經習得的知識加以評量，檢測其學習狀況，並針對同</w:t>
            </w:r>
            <w:r w:rsidRPr="00D153CA">
              <w:rPr>
                <w:rFonts w:ascii="標楷體" w:eastAsia="標楷體" w:hAnsi="標楷體" w:cs="標楷體" w:hint="eastAsia"/>
                <w:bCs/>
                <w:snapToGrid w:val="0"/>
                <w:color w:val="auto"/>
              </w:rPr>
              <w:lastRenderedPageBreak/>
              <w:t>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color w:val="FF0000"/>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D153CA" w:rsidRDefault="00CE4847" w:rsidP="00CE4847">
            <w:pPr>
              <w:spacing w:line="260" w:lineRule="exact"/>
              <w:jc w:val="left"/>
              <w:rPr>
                <w:rFonts w:eastAsiaTheme="minorEastAsia"/>
                <w:bCs/>
              </w:rPr>
            </w:pPr>
            <w:r w:rsidRPr="00D153CA">
              <w:rPr>
                <w:rFonts w:ascii="標楷體" w:eastAsia="標楷體" w:hAnsi="標楷體" w:cs="標楷體" w:hint="eastAsia"/>
                <w:bCs/>
                <w:color w:val="auto"/>
              </w:rPr>
              <w:t>1.課文朗讀</w:t>
            </w:r>
          </w:p>
          <w:p w:rsidR="00CE4847" w:rsidRPr="00D153CA" w:rsidRDefault="00CE4847" w:rsidP="00CE4847">
            <w:pPr>
              <w:spacing w:line="260" w:lineRule="exact"/>
              <w:jc w:val="left"/>
              <w:rPr>
                <w:rFonts w:eastAsiaTheme="minorEastAsia"/>
                <w:bCs/>
              </w:rPr>
            </w:pPr>
            <w:r w:rsidRPr="00D153CA">
              <w:rPr>
                <w:rFonts w:ascii="標楷體" w:eastAsia="標楷體" w:hAnsi="標楷體" w:cs="標楷體" w:hint="eastAsia"/>
                <w:bCs/>
                <w:color w:val="auto"/>
              </w:rPr>
              <w:t>2.課文動畫</w:t>
            </w:r>
          </w:p>
          <w:p w:rsidR="00CE4847" w:rsidRPr="00D153CA" w:rsidRDefault="00CE4847" w:rsidP="00CE4847">
            <w:pPr>
              <w:spacing w:line="260" w:lineRule="exact"/>
              <w:jc w:val="left"/>
              <w:rPr>
                <w:rFonts w:eastAsiaTheme="minorEastAsia"/>
                <w:bCs/>
              </w:rPr>
            </w:pPr>
            <w:r w:rsidRPr="00D153CA">
              <w:rPr>
                <w:rFonts w:ascii="標楷體" w:eastAsia="標楷體" w:hAnsi="標楷體" w:cs="標楷體" w:hint="eastAsia"/>
                <w:bCs/>
                <w:color w:val="auto"/>
              </w:rPr>
              <w:t>3.作者影片</w:t>
            </w:r>
          </w:p>
          <w:p w:rsidR="00CE4847" w:rsidRPr="00E958FF" w:rsidRDefault="00CE4847" w:rsidP="00CE4847">
            <w:pPr>
              <w:spacing w:line="260" w:lineRule="exact"/>
              <w:jc w:val="left"/>
              <w:rPr>
                <w:rFonts w:eastAsiaTheme="minorEastAsia"/>
              </w:rPr>
            </w:pPr>
            <w:r w:rsidRPr="00D153CA">
              <w:rPr>
                <w:rFonts w:ascii="標楷體" w:eastAsia="標楷體" w:hAnsi="標楷體" w:cs="標楷體" w:hint="eastAsia"/>
                <w:bCs/>
                <w:color w:val="auto"/>
              </w:rPr>
              <w:t>4.閱讀饗宴聆聽音檔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D153CA" w:rsidRDefault="00CE4847" w:rsidP="00CE4847">
            <w:pPr>
              <w:spacing w:line="260" w:lineRule="exact"/>
              <w:jc w:val="left"/>
              <w:rPr>
                <w:rFonts w:eastAsiaTheme="minorEastAsia"/>
              </w:rPr>
            </w:pPr>
            <w:r w:rsidRPr="00D153CA">
              <w:rPr>
                <w:rFonts w:ascii="標楷體" w:eastAsia="標楷體" w:hAnsi="標楷體" w:cs="標楷體" w:hint="eastAsia"/>
                <w:color w:val="auto"/>
              </w:rPr>
              <w:t>1.學習單</w:t>
            </w:r>
          </w:p>
          <w:p w:rsidR="00CE4847" w:rsidRPr="00D153CA" w:rsidRDefault="00CE4847" w:rsidP="00CE4847">
            <w:pPr>
              <w:spacing w:line="260" w:lineRule="exact"/>
              <w:jc w:val="left"/>
              <w:rPr>
                <w:rFonts w:eastAsiaTheme="minorEastAsia"/>
              </w:rPr>
            </w:pPr>
            <w:r w:rsidRPr="00D153CA">
              <w:rPr>
                <w:rFonts w:ascii="標楷體" w:eastAsia="標楷體" w:hAnsi="標楷體" w:cs="標楷體" w:hint="eastAsia"/>
                <w:color w:val="auto"/>
              </w:rPr>
              <w:t>2.口語表達</w:t>
            </w:r>
          </w:p>
          <w:p w:rsidR="00CE4847" w:rsidRDefault="00CE4847" w:rsidP="00CE4847">
            <w:pPr>
              <w:spacing w:line="260" w:lineRule="exact"/>
              <w:jc w:val="left"/>
              <w:rPr>
                <w:rFonts w:ascii="標楷體" w:eastAsia="標楷體" w:hAnsi="標楷體" w:cs="標楷體"/>
                <w:color w:val="auto"/>
              </w:rPr>
            </w:pPr>
            <w:r w:rsidRPr="00D153CA">
              <w:rPr>
                <w:rFonts w:ascii="標楷體" w:eastAsia="標楷體" w:hAnsi="標楷體" w:cs="標楷體" w:hint="eastAsia"/>
                <w:color w:val="auto"/>
              </w:rPr>
              <w:t>3.主題寫作</w:t>
            </w:r>
          </w:p>
          <w:p w:rsidR="0044194A" w:rsidRPr="00E958FF" w:rsidRDefault="0044194A" w:rsidP="00CE4847">
            <w:pPr>
              <w:spacing w:line="260" w:lineRule="exact"/>
              <w:jc w:val="left"/>
              <w:rPr>
                <w:rFonts w:eastAsiaTheme="minorEastAsia"/>
              </w:rPr>
            </w:pPr>
            <w:r>
              <w:rPr>
                <w:rFonts w:ascii="標楷體" w:eastAsia="標楷體" w:hAnsi="標楷體" w:cs="標楷體" w:hint="eastAsia"/>
                <w:color w:val="FF0000"/>
              </w:rPr>
              <w:t>4</w:t>
            </w:r>
            <w:r w:rsidRPr="0044194A">
              <w:rPr>
                <w:rFonts w:ascii="標楷體" w:eastAsia="標楷體" w:hAnsi="標楷體" w:cs="標楷體" w:hint="eastAsia"/>
                <w:color w:val="FF0000"/>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D153CA" w:rsidRDefault="00CE4847" w:rsidP="00CE4847">
            <w:pPr>
              <w:spacing w:line="260" w:lineRule="exact"/>
              <w:jc w:val="left"/>
              <w:rPr>
                <w:b/>
              </w:rPr>
            </w:pPr>
            <w:r w:rsidRPr="00D153CA">
              <w:rPr>
                <w:rFonts w:ascii="標楷體" w:eastAsia="標楷體" w:hAnsi="標楷體" w:cs="DFKaiShu-SB-Estd-BF" w:hint="eastAsia"/>
                <w:b/>
                <w:color w:val="auto"/>
              </w:rPr>
              <w:t>【性別平等教育】</w:t>
            </w:r>
          </w:p>
          <w:p w:rsidR="00CE4847" w:rsidRPr="00D153CA" w:rsidRDefault="00CE4847" w:rsidP="00CE4847">
            <w:pPr>
              <w:spacing w:line="260" w:lineRule="exact"/>
              <w:jc w:val="left"/>
            </w:pPr>
            <w:r w:rsidRPr="00D153CA">
              <w:rPr>
                <w:rFonts w:ascii="標楷體" w:eastAsia="標楷體" w:hAnsi="標楷體" w:cs="DFKaiShu-SB-Estd-BF" w:hint="eastAsia"/>
                <w:color w:val="auto"/>
              </w:rPr>
              <w:t>性J3 檢視家庭、學校、職場中基於性別刻板印象產生的偏見與歧視。</w:t>
            </w:r>
          </w:p>
          <w:p w:rsidR="00CE4847" w:rsidRPr="00D153CA" w:rsidRDefault="00CE4847" w:rsidP="00CE4847">
            <w:pPr>
              <w:spacing w:line="260" w:lineRule="exact"/>
              <w:jc w:val="left"/>
              <w:rPr>
                <w:b/>
              </w:rPr>
            </w:pPr>
            <w:r w:rsidRPr="00D153CA">
              <w:rPr>
                <w:rFonts w:ascii="標楷體" w:eastAsia="標楷體" w:hAnsi="標楷體" w:cs="DFKaiShu-SB-Estd-BF" w:hint="eastAsia"/>
                <w:b/>
                <w:color w:val="auto"/>
              </w:rPr>
              <w:t>【家庭教育】</w:t>
            </w:r>
          </w:p>
          <w:p w:rsidR="00CE4847" w:rsidRPr="00E958FF" w:rsidRDefault="00CE4847" w:rsidP="00CE4847">
            <w:pPr>
              <w:spacing w:line="260" w:lineRule="exact"/>
              <w:jc w:val="left"/>
              <w:rPr>
                <w:rFonts w:eastAsiaTheme="minorEastAsia"/>
              </w:rPr>
            </w:pPr>
            <w:r w:rsidRPr="00D153CA">
              <w:rPr>
                <w:rFonts w:ascii="標楷體" w:eastAsia="標楷體" w:hAnsi="標楷體" w:cs="DFKaiShu-SB-Estd-BF" w:hint="eastAsia"/>
                <w:color w:val="auto"/>
              </w:rPr>
              <w:t>家J5 了解與家人溝通互動及相互支持的適切方式。</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color w:val="auto"/>
                <w:sz w:val="24"/>
                <w:szCs w:val="24"/>
              </w:rPr>
            </w:pPr>
            <w:r>
              <w:rPr>
                <w:rFonts w:ascii="標楷體" w:eastAsia="標楷體" w:hAnsi="標楷體" w:hint="eastAsia"/>
                <w:color w:val="auto"/>
                <w:sz w:val="24"/>
                <w:szCs w:val="24"/>
              </w:rPr>
              <w:t>0923學習扶助、課輔、族語班、晚自習開始</w:t>
            </w: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第六週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9/30~10/4</w:t>
            </w:r>
          </w:p>
        </w:tc>
        <w:tc>
          <w:tcPr>
            <w:tcW w:w="1560" w:type="dxa"/>
            <w:tcBorders>
              <w:top w:val="single" w:sz="8" w:space="0" w:color="000000"/>
              <w:left w:val="single" w:sz="8" w:space="0" w:color="000000"/>
              <w:bottom w:val="single" w:sz="8" w:space="0" w:color="000000"/>
              <w:right w:val="single" w:sz="8" w:space="0" w:color="000000"/>
            </w:tcBorders>
          </w:tcPr>
          <w:p w:rsidR="00CE4847" w:rsidRPr="00DD3BF2" w:rsidRDefault="00CE4847" w:rsidP="00CE4847">
            <w:pPr>
              <w:spacing w:line="260" w:lineRule="exact"/>
              <w:jc w:val="left"/>
              <w:rPr>
                <w:rFonts w:eastAsiaTheme="minorEastAsia"/>
              </w:rPr>
            </w:pPr>
            <w:r w:rsidRPr="00DD3BF2">
              <w:rPr>
                <w:rFonts w:ascii="標楷體" w:eastAsia="標楷體" w:hAnsi="標楷體" w:cs="標楷體" w:hint="eastAsia"/>
                <w:color w:val="auto"/>
              </w:rPr>
              <w:t>1-IV-2 依據不同情境，分辨聲情意涵及表達技巧，適切回應。</w:t>
            </w:r>
          </w:p>
          <w:p w:rsidR="00CE4847" w:rsidRPr="00DD3BF2" w:rsidRDefault="00CE4847" w:rsidP="00CE4847">
            <w:pPr>
              <w:spacing w:line="260" w:lineRule="exact"/>
              <w:jc w:val="left"/>
              <w:rPr>
                <w:rFonts w:eastAsiaTheme="minorEastAsia"/>
              </w:rPr>
            </w:pPr>
            <w:r w:rsidRPr="00DD3BF2">
              <w:rPr>
                <w:rFonts w:ascii="標楷體" w:eastAsia="標楷體" w:hAnsi="標楷體" w:cs="標楷體" w:hint="eastAsia"/>
                <w:color w:val="auto"/>
              </w:rPr>
              <w:t>2-IV-1 掌握生活情境，適切表情達意，分享自身經驗。</w:t>
            </w:r>
          </w:p>
          <w:p w:rsidR="00CE4847" w:rsidRPr="00DD3BF2" w:rsidRDefault="00CE4847" w:rsidP="00CE4847">
            <w:pPr>
              <w:spacing w:line="260" w:lineRule="exact"/>
              <w:jc w:val="left"/>
              <w:rPr>
                <w:rFonts w:eastAsiaTheme="minorEastAsia"/>
              </w:rPr>
            </w:pPr>
            <w:r w:rsidRPr="00DD3BF2">
              <w:rPr>
                <w:rFonts w:ascii="標楷體" w:eastAsia="標楷體" w:hAnsi="標楷體" w:cs="標楷體" w:hint="eastAsia"/>
                <w:color w:val="auto"/>
              </w:rPr>
              <w:t>4-IV-2 認識造字的原則，輔助識字，了解文字的形、音、義。</w:t>
            </w:r>
          </w:p>
          <w:p w:rsidR="00CE4847" w:rsidRPr="00DD3BF2" w:rsidRDefault="00CE4847" w:rsidP="00CE4847">
            <w:pPr>
              <w:spacing w:line="260" w:lineRule="exact"/>
              <w:jc w:val="left"/>
              <w:rPr>
                <w:rFonts w:eastAsiaTheme="minorEastAsia"/>
                <w:bCs/>
              </w:rPr>
            </w:pPr>
            <w:r w:rsidRPr="00DD3BF2">
              <w:rPr>
                <w:rFonts w:ascii="標楷體" w:eastAsia="標楷體" w:hAnsi="標楷體" w:cs="標楷體" w:hint="eastAsia"/>
                <w:bCs/>
                <w:color w:val="auto"/>
              </w:rPr>
              <w:t>5-IV-2 理解各類文本的句子、段落與主要概念，指出寫作的目的與觀點。</w:t>
            </w:r>
          </w:p>
          <w:p w:rsidR="00CE4847" w:rsidRPr="00E958FF" w:rsidRDefault="00CE4847" w:rsidP="00CE4847">
            <w:pPr>
              <w:spacing w:line="260" w:lineRule="exact"/>
              <w:jc w:val="left"/>
              <w:rPr>
                <w:rFonts w:eastAsiaTheme="minorEastAsia"/>
              </w:rPr>
            </w:pPr>
            <w:r w:rsidRPr="00DD3BF2">
              <w:rPr>
                <w:rFonts w:ascii="標楷體" w:eastAsia="標楷體" w:hAnsi="標楷體" w:cs="標楷體" w:hint="eastAsia"/>
                <w:color w:val="auto"/>
              </w:rPr>
              <w:t>6-IV-2 依據審題、立意、取材、組織、遣詞造句、修改潤飾，寫出結構完整、主旨</w:t>
            </w:r>
            <w:r w:rsidRPr="00DD3BF2">
              <w:rPr>
                <w:rFonts w:ascii="標楷體" w:eastAsia="標楷體" w:hAnsi="標楷體" w:cs="標楷體" w:hint="eastAsia"/>
                <w:color w:val="auto"/>
              </w:rPr>
              <w:lastRenderedPageBreak/>
              <w:t>明確、文辭優美的文章。</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D153CA" w:rsidRDefault="00CE4847" w:rsidP="00CE4847">
            <w:pPr>
              <w:spacing w:line="260" w:lineRule="exact"/>
              <w:jc w:val="left"/>
              <w:rPr>
                <w:rFonts w:eastAsiaTheme="minorEastAsia"/>
              </w:rPr>
            </w:pPr>
            <w:r w:rsidRPr="00D153CA">
              <w:rPr>
                <w:rFonts w:eastAsia="標楷體" w:hint="eastAsia"/>
                <w:color w:val="auto"/>
              </w:rPr>
              <w:lastRenderedPageBreak/>
              <w:t xml:space="preserve">Ad-IV-1 </w:t>
            </w:r>
            <w:r w:rsidRPr="00D153CA">
              <w:rPr>
                <w:rFonts w:eastAsia="標楷體" w:hint="eastAsia"/>
                <w:color w:val="auto"/>
              </w:rPr>
              <w:t>篇章的主旨、結構、寓意與分析。</w:t>
            </w:r>
          </w:p>
          <w:p w:rsidR="00CE4847" w:rsidRPr="00D153CA" w:rsidRDefault="00CE4847" w:rsidP="00CE4847">
            <w:pPr>
              <w:spacing w:line="260" w:lineRule="exact"/>
              <w:jc w:val="left"/>
              <w:rPr>
                <w:rFonts w:eastAsiaTheme="minorEastAsia"/>
              </w:rPr>
            </w:pPr>
            <w:r w:rsidRPr="00D153CA">
              <w:rPr>
                <w:rFonts w:eastAsia="標楷體" w:hint="eastAsia"/>
                <w:color w:val="auto"/>
              </w:rPr>
              <w:t xml:space="preserve">Bb-IV-1 </w:t>
            </w:r>
            <w:r w:rsidRPr="00D153CA">
              <w:rPr>
                <w:rFonts w:eastAsia="標楷體" w:hint="eastAsia"/>
                <w:color w:val="auto"/>
              </w:rPr>
              <w:t>自我及人際交流的感受。</w:t>
            </w:r>
          </w:p>
          <w:p w:rsidR="00CE4847" w:rsidRPr="00E958FF" w:rsidRDefault="00CE4847" w:rsidP="00CE4847">
            <w:pPr>
              <w:spacing w:line="260" w:lineRule="exact"/>
              <w:jc w:val="left"/>
              <w:rPr>
                <w:rFonts w:eastAsiaTheme="minorEastAsia"/>
              </w:rPr>
            </w:pPr>
            <w:r w:rsidRPr="00D153CA">
              <w:rPr>
                <w:rFonts w:eastAsia="標楷體" w:hint="eastAsia"/>
                <w:color w:val="auto"/>
              </w:rPr>
              <w:t xml:space="preserve">Cb-IV-2 </w:t>
            </w:r>
            <w:r w:rsidRPr="00D153CA">
              <w:rPr>
                <w:rFonts w:eastAsia="標楷體" w:hint="eastAsia"/>
                <w:color w:val="auto"/>
              </w:rPr>
              <w:t>各類文本中所反映的個人與家庭、鄉里、國族及其他社群的關係。</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Cs/>
                <w:snapToGrid w:val="0"/>
              </w:rPr>
            </w:pPr>
          </w:p>
          <w:p w:rsidR="00CE4847" w:rsidRPr="00E958FF" w:rsidRDefault="00CE4847" w:rsidP="00CE4847">
            <w:pPr>
              <w:spacing w:line="260" w:lineRule="exact"/>
              <w:jc w:val="left"/>
              <w:rPr>
                <w:rFonts w:eastAsiaTheme="minorEastAsia"/>
                <w:bCs/>
                <w:snapToGrid w:val="0"/>
              </w:rPr>
            </w:pPr>
            <w:r w:rsidRPr="00DD3BF2">
              <w:rPr>
                <w:rFonts w:ascii="標楷體" w:eastAsia="標楷體" w:hAnsi="標楷體" w:cs="標楷體" w:hint="eastAsia"/>
                <w:bCs/>
                <w:snapToGrid w:val="0"/>
                <w:color w:val="auto"/>
              </w:rPr>
              <w:t>第三課 下雨天，真好</w:t>
            </w: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‧引起活動</w:t>
            </w: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請同學分享在雨天中經歷過</w:t>
            </w:r>
            <w:r w:rsidRPr="00D153CA">
              <w:rPr>
                <w:rFonts w:ascii="標楷體" w:eastAsia="標楷體" w:hAnsi="標楷體" w:cs="標楷體" w:hint="eastAsia"/>
                <w:bCs/>
                <w:snapToGrid w:val="0"/>
                <w:color w:val="auto"/>
              </w:rPr>
              <w:t>的好事與不便之處。</w:t>
            </w: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2.請同學分享在享受喜愛事物的同時所遇到不順意的事。</w:t>
            </w:r>
          </w:p>
          <w:p w:rsidR="00CE4847" w:rsidRPr="00D153CA" w:rsidRDefault="00CE4847" w:rsidP="00CE4847">
            <w:pPr>
              <w:spacing w:line="260" w:lineRule="exact"/>
              <w:jc w:val="left"/>
              <w:rPr>
                <w:rFonts w:ascii="新細明體" w:hAnsi="新細明體" w:cs="新細明體"/>
                <w:bCs/>
                <w:snapToGrid w:val="0"/>
              </w:rPr>
            </w:pP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‧教學活動</w:t>
            </w: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1.課文字詞、成語整理。</w:t>
            </w: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2.課文修辭整理：譬喻、擬人。</w:t>
            </w: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3.課文中疊字整理：狀聲詞、形容詞。</w:t>
            </w: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4.結合應用練習〈下雨天，真不好〉，思考作者對「雨天」的情感抒發。</w:t>
            </w: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5.請同學分享與家人的互動方式。</w:t>
            </w: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6.</w:t>
            </w:r>
            <w:r w:rsidR="000720B5" w:rsidRPr="000720B5">
              <w:rPr>
                <w:rFonts w:ascii="標楷體" w:eastAsia="標楷體" w:hAnsi="標楷體" w:cs="標楷體" w:hint="eastAsia"/>
                <w:bCs/>
                <w:snapToGrid w:val="0"/>
                <w:color w:val="FF0000"/>
              </w:rPr>
              <w:t>先舉例後引導</w:t>
            </w:r>
            <w:r w:rsidRPr="00D153CA">
              <w:rPr>
                <w:rFonts w:ascii="標楷體" w:eastAsia="標楷體" w:hAnsi="標楷體" w:cs="標楷體" w:hint="eastAsia"/>
                <w:bCs/>
                <w:snapToGrid w:val="0"/>
                <w:color w:val="auto"/>
              </w:rPr>
              <w:t>同學用不同角度去欣賞</w:t>
            </w:r>
            <w:r>
              <w:rPr>
                <w:rFonts w:ascii="標楷體" w:eastAsia="標楷體" w:hAnsi="標楷體" w:cs="標楷體" w:hint="eastAsia"/>
                <w:bCs/>
                <w:snapToGrid w:val="0"/>
                <w:color w:val="auto"/>
              </w:rPr>
              <w:t>或</w:t>
            </w:r>
            <w:r w:rsidRPr="00D153CA">
              <w:rPr>
                <w:rFonts w:ascii="標楷體" w:eastAsia="標楷體" w:hAnsi="標楷體" w:cs="標楷體" w:hint="eastAsia"/>
                <w:bCs/>
                <w:snapToGrid w:val="0"/>
                <w:color w:val="auto"/>
              </w:rPr>
              <w:t>觀察事物的一體兩面</w:t>
            </w:r>
            <w:r>
              <w:rPr>
                <w:rFonts w:ascii="標楷體" w:eastAsia="標楷體" w:hAnsi="標楷體" w:cs="標楷體" w:hint="eastAsia"/>
                <w:bCs/>
                <w:snapToGrid w:val="0"/>
                <w:color w:val="auto"/>
              </w:rPr>
              <w:t>。</w:t>
            </w:r>
          </w:p>
          <w:p w:rsidR="00CE4847" w:rsidRPr="00D153CA" w:rsidRDefault="00CE4847" w:rsidP="00CE4847">
            <w:pPr>
              <w:spacing w:line="260" w:lineRule="exact"/>
              <w:jc w:val="left"/>
              <w:rPr>
                <w:rFonts w:ascii="新細明體" w:hAnsi="新細明體" w:cs="新細明體"/>
                <w:bCs/>
                <w:snapToGrid w:val="0"/>
              </w:rPr>
            </w:pPr>
          </w:p>
          <w:p w:rsidR="00CE4847" w:rsidRPr="00D153CA" w:rsidRDefault="00CE4847" w:rsidP="00CE4847">
            <w:pPr>
              <w:spacing w:line="260" w:lineRule="exact"/>
              <w:jc w:val="left"/>
              <w:rPr>
                <w:rFonts w:ascii="新細明體" w:hAnsi="新細明體" w:cs="新細明體"/>
                <w:bCs/>
                <w:snapToGrid w:val="0"/>
              </w:rPr>
            </w:pPr>
            <w:r w:rsidRPr="00D153CA">
              <w:rPr>
                <w:rFonts w:ascii="標楷體" w:eastAsia="標楷體" w:hAnsi="標楷體" w:cs="標楷體" w:hint="eastAsia"/>
                <w:bCs/>
                <w:snapToGrid w:val="0"/>
                <w:color w:val="auto"/>
              </w:rPr>
              <w:t>‧總結活動</w:t>
            </w:r>
          </w:p>
          <w:p w:rsidR="00CE4847" w:rsidRPr="00E958FF" w:rsidRDefault="00CE4847" w:rsidP="00CE4847">
            <w:pPr>
              <w:spacing w:line="260" w:lineRule="exact"/>
              <w:jc w:val="left"/>
              <w:rPr>
                <w:rFonts w:eastAsiaTheme="minorEastAsia"/>
                <w:color w:val="0000FF"/>
              </w:rPr>
            </w:pPr>
            <w:r w:rsidRPr="00D153CA">
              <w:rPr>
                <w:rFonts w:ascii="標楷體" w:eastAsia="標楷體" w:hAnsi="標楷體" w:cs="標楷體" w:hint="eastAsia"/>
                <w:bCs/>
                <w:snapToGrid w:val="0"/>
                <w:color w:val="auto"/>
              </w:rPr>
              <w:t>針對本課已經習得的知識加以評量，檢測其學習狀況，並針對同學該次評量不足的部分予以加強。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color w:val="FF000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D153CA" w:rsidRDefault="00CE4847" w:rsidP="00CE4847">
            <w:pPr>
              <w:spacing w:line="260" w:lineRule="exact"/>
              <w:jc w:val="left"/>
              <w:rPr>
                <w:rFonts w:eastAsiaTheme="minorEastAsia"/>
                <w:bCs/>
              </w:rPr>
            </w:pPr>
            <w:r w:rsidRPr="00D153CA">
              <w:rPr>
                <w:rFonts w:ascii="標楷體" w:eastAsia="標楷體" w:hAnsi="標楷體" w:cs="標楷體" w:hint="eastAsia"/>
                <w:bCs/>
                <w:color w:val="auto"/>
              </w:rPr>
              <w:t>1.課文朗讀</w:t>
            </w:r>
          </w:p>
          <w:p w:rsidR="00CE4847" w:rsidRPr="00D153CA" w:rsidRDefault="00CE4847" w:rsidP="00CE4847">
            <w:pPr>
              <w:spacing w:line="260" w:lineRule="exact"/>
              <w:jc w:val="left"/>
              <w:rPr>
                <w:rFonts w:eastAsiaTheme="minorEastAsia"/>
                <w:bCs/>
              </w:rPr>
            </w:pPr>
            <w:r w:rsidRPr="00D153CA">
              <w:rPr>
                <w:rFonts w:ascii="標楷體" w:eastAsia="標楷體" w:hAnsi="標楷體" w:cs="標楷體" w:hint="eastAsia"/>
                <w:bCs/>
                <w:color w:val="auto"/>
              </w:rPr>
              <w:t>2.課文動畫</w:t>
            </w:r>
          </w:p>
          <w:p w:rsidR="00CE4847" w:rsidRPr="00D153CA" w:rsidRDefault="00CE4847" w:rsidP="00CE4847">
            <w:pPr>
              <w:spacing w:line="260" w:lineRule="exact"/>
              <w:jc w:val="left"/>
              <w:rPr>
                <w:rFonts w:eastAsiaTheme="minorEastAsia"/>
                <w:bCs/>
              </w:rPr>
            </w:pPr>
            <w:r w:rsidRPr="00D153CA">
              <w:rPr>
                <w:rFonts w:ascii="標楷體" w:eastAsia="標楷體" w:hAnsi="標楷體" w:cs="標楷體" w:hint="eastAsia"/>
                <w:bCs/>
                <w:color w:val="auto"/>
              </w:rPr>
              <w:t>3.作者影片</w:t>
            </w:r>
          </w:p>
          <w:p w:rsidR="00CE4847" w:rsidRPr="00E958FF" w:rsidRDefault="00CE4847" w:rsidP="00CE4847">
            <w:pPr>
              <w:spacing w:line="260" w:lineRule="exact"/>
              <w:jc w:val="left"/>
              <w:rPr>
                <w:rFonts w:eastAsiaTheme="minorEastAsia"/>
              </w:rPr>
            </w:pPr>
            <w:r w:rsidRPr="00D153CA">
              <w:rPr>
                <w:rFonts w:ascii="標楷體" w:eastAsia="標楷體" w:hAnsi="標楷體" w:cs="標楷體" w:hint="eastAsia"/>
                <w:bCs/>
                <w:color w:val="auto"/>
              </w:rPr>
              <w:t>4.閱讀饗宴聆聽音檔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D153CA" w:rsidRDefault="00CE4847" w:rsidP="00CE4847">
            <w:pPr>
              <w:spacing w:line="260" w:lineRule="exact"/>
              <w:jc w:val="left"/>
              <w:rPr>
                <w:rFonts w:eastAsiaTheme="minorEastAsia"/>
              </w:rPr>
            </w:pPr>
            <w:r w:rsidRPr="00D153CA">
              <w:rPr>
                <w:rFonts w:ascii="標楷體" w:eastAsia="標楷體" w:hAnsi="標楷體" w:cs="標楷體" w:hint="eastAsia"/>
                <w:color w:val="auto"/>
              </w:rPr>
              <w:t>1.學習單</w:t>
            </w:r>
          </w:p>
          <w:p w:rsidR="00CE4847" w:rsidRPr="00D153CA" w:rsidRDefault="00CE4847" w:rsidP="00CE4847">
            <w:pPr>
              <w:spacing w:line="260" w:lineRule="exact"/>
              <w:jc w:val="left"/>
              <w:rPr>
                <w:rFonts w:eastAsiaTheme="minorEastAsia"/>
              </w:rPr>
            </w:pPr>
            <w:r w:rsidRPr="00D153CA">
              <w:rPr>
                <w:rFonts w:ascii="標楷體" w:eastAsia="標楷體" w:hAnsi="標楷體" w:cs="標楷體" w:hint="eastAsia"/>
                <w:color w:val="auto"/>
              </w:rPr>
              <w:t>2.口語表達</w:t>
            </w:r>
          </w:p>
          <w:p w:rsidR="00CE4847" w:rsidRDefault="00CE4847" w:rsidP="00CE4847">
            <w:pPr>
              <w:spacing w:line="260" w:lineRule="exact"/>
              <w:jc w:val="left"/>
              <w:rPr>
                <w:rFonts w:ascii="標楷體" w:eastAsia="標楷體" w:hAnsi="標楷體" w:cs="標楷體"/>
                <w:color w:val="auto"/>
              </w:rPr>
            </w:pPr>
            <w:r w:rsidRPr="00D153CA">
              <w:rPr>
                <w:rFonts w:ascii="標楷體" w:eastAsia="標楷體" w:hAnsi="標楷體" w:cs="標楷體" w:hint="eastAsia"/>
                <w:color w:val="auto"/>
              </w:rPr>
              <w:t>3.主題寫作</w:t>
            </w:r>
          </w:p>
          <w:p w:rsidR="0044194A" w:rsidRPr="00E958FF" w:rsidRDefault="0044194A" w:rsidP="00CE4847">
            <w:pPr>
              <w:spacing w:line="260" w:lineRule="exact"/>
              <w:jc w:val="left"/>
              <w:rPr>
                <w:rFonts w:eastAsiaTheme="minorEastAsia"/>
              </w:rPr>
            </w:pPr>
            <w:r>
              <w:rPr>
                <w:rFonts w:ascii="標楷體" w:eastAsia="標楷體" w:hAnsi="標楷體" w:cs="標楷體" w:hint="eastAsia"/>
                <w:color w:val="FF0000"/>
              </w:rPr>
              <w:t>4</w:t>
            </w:r>
            <w:r w:rsidRPr="0044194A">
              <w:rPr>
                <w:rFonts w:ascii="標楷體" w:eastAsia="標楷體" w:hAnsi="標楷體" w:cs="標楷體" w:hint="eastAsia"/>
                <w:color w:val="FF0000"/>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D153CA" w:rsidRDefault="00CE4847" w:rsidP="00CE4847">
            <w:pPr>
              <w:spacing w:line="260" w:lineRule="exact"/>
              <w:jc w:val="left"/>
              <w:rPr>
                <w:b/>
              </w:rPr>
            </w:pPr>
            <w:r w:rsidRPr="00D153CA">
              <w:rPr>
                <w:rFonts w:ascii="標楷體" w:eastAsia="標楷體" w:hAnsi="標楷體" w:cs="DFKaiShu-SB-Estd-BF" w:hint="eastAsia"/>
                <w:b/>
                <w:color w:val="auto"/>
              </w:rPr>
              <w:t>【性別平等教育】</w:t>
            </w:r>
          </w:p>
          <w:p w:rsidR="00CE4847" w:rsidRPr="00D153CA" w:rsidRDefault="00CE4847" w:rsidP="00CE4847">
            <w:pPr>
              <w:spacing w:line="260" w:lineRule="exact"/>
              <w:jc w:val="left"/>
            </w:pPr>
            <w:r w:rsidRPr="00D153CA">
              <w:rPr>
                <w:rFonts w:ascii="標楷體" w:eastAsia="標楷體" w:hAnsi="標楷體" w:cs="DFKaiShu-SB-Estd-BF" w:hint="eastAsia"/>
                <w:color w:val="auto"/>
              </w:rPr>
              <w:t>性J3 檢視家庭、學校、職場中基於性別刻板印象產生的偏見與歧視。</w:t>
            </w:r>
          </w:p>
          <w:p w:rsidR="00CE4847" w:rsidRPr="00D153CA" w:rsidRDefault="00CE4847" w:rsidP="00CE4847">
            <w:pPr>
              <w:spacing w:line="260" w:lineRule="exact"/>
              <w:jc w:val="left"/>
              <w:rPr>
                <w:b/>
              </w:rPr>
            </w:pPr>
            <w:r w:rsidRPr="00D153CA">
              <w:rPr>
                <w:rFonts w:ascii="標楷體" w:eastAsia="標楷體" w:hAnsi="標楷體" w:cs="DFKaiShu-SB-Estd-BF" w:hint="eastAsia"/>
                <w:b/>
                <w:color w:val="auto"/>
              </w:rPr>
              <w:t>【家庭教育】</w:t>
            </w:r>
          </w:p>
          <w:p w:rsidR="00CE4847" w:rsidRPr="00E958FF" w:rsidRDefault="00CE4847" w:rsidP="00CE4847">
            <w:pPr>
              <w:spacing w:line="260" w:lineRule="exact"/>
              <w:jc w:val="left"/>
              <w:rPr>
                <w:rFonts w:eastAsiaTheme="minorEastAsia"/>
              </w:rPr>
            </w:pPr>
            <w:r w:rsidRPr="00D153CA">
              <w:rPr>
                <w:rFonts w:ascii="標楷體" w:eastAsia="標楷體" w:hAnsi="標楷體" w:cs="DFKaiShu-SB-Estd-BF" w:hint="eastAsia"/>
                <w:color w:val="auto"/>
              </w:rPr>
              <w:t>家J5 了解與家人溝通互動及相互支持的適切方式。</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color w:val="auto"/>
                <w:sz w:val="24"/>
                <w:szCs w:val="24"/>
              </w:rPr>
            </w:pP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第七週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10/7~10/11</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2-IV-1 掌握生活情境，適切表達情意，分享自身經驗。</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2-IV-2 有效把握聽聞內容的邏輯，做出提問或回饋。</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2-IV-3 依理解的內容，明確表達意見，進行有條理的論辯，並注重言談禮貌。</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5-IV-2 理解各類文本的句子、段落與主要概念，指出寫作目的與觀點。</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5-IV-3 理解各類文本內容、形式和寫作特色。</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5-IV-4 應用閱讀策略增進學習效能，整合跨領域知識轉</w:t>
            </w:r>
            <w:r w:rsidRPr="00E958FF">
              <w:rPr>
                <w:rFonts w:ascii="標楷體" w:eastAsia="標楷體" w:hAnsi="標楷體" w:cs="標楷體" w:hint="eastAsia"/>
                <w:color w:val="auto"/>
              </w:rPr>
              <w:lastRenderedPageBreak/>
              <w:t>化為解決問題的能力。</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lastRenderedPageBreak/>
              <w:t>Ab-IV-1 4,000</w:t>
            </w:r>
            <w:r w:rsidRPr="00E958FF">
              <w:rPr>
                <w:rFonts w:eastAsia="標楷體" w:hint="eastAsia"/>
                <w:color w:val="auto"/>
              </w:rPr>
              <w:t>個常用字的字形、字音和字義。</w:t>
            </w:r>
          </w:p>
          <w:p w:rsidR="00CE4847" w:rsidRPr="00E958FF" w:rsidRDefault="00CE4847" w:rsidP="00CE4847">
            <w:pPr>
              <w:spacing w:line="260" w:lineRule="exact"/>
              <w:jc w:val="left"/>
              <w:rPr>
                <w:rFonts w:eastAsiaTheme="minorEastAsia"/>
              </w:rPr>
            </w:pPr>
            <w:r w:rsidRPr="00E958FF">
              <w:rPr>
                <w:rFonts w:eastAsia="標楷體" w:hint="eastAsia"/>
                <w:color w:val="auto"/>
              </w:rPr>
              <w:t>Ab-IV-4 6,500</w:t>
            </w:r>
            <w:r w:rsidRPr="00E958FF">
              <w:rPr>
                <w:rFonts w:eastAsia="標楷體" w:hint="eastAsia"/>
                <w:color w:val="auto"/>
              </w:rPr>
              <w:t>個常用語詞的認念。</w:t>
            </w:r>
          </w:p>
          <w:p w:rsidR="00CE4847" w:rsidRPr="00E958FF" w:rsidRDefault="00CE4847" w:rsidP="00CE4847">
            <w:pPr>
              <w:spacing w:line="260" w:lineRule="exact"/>
              <w:jc w:val="left"/>
              <w:rPr>
                <w:rFonts w:eastAsiaTheme="minorEastAsia"/>
              </w:rPr>
            </w:pPr>
            <w:r w:rsidRPr="00E958FF">
              <w:rPr>
                <w:rFonts w:eastAsia="標楷體" w:hint="eastAsia"/>
                <w:color w:val="auto"/>
              </w:rPr>
              <w:t>Ab-IV-5 5,000</w:t>
            </w:r>
            <w:r w:rsidRPr="00E958FF">
              <w:rPr>
                <w:rFonts w:eastAsia="標楷體" w:hint="eastAsia"/>
                <w:color w:val="auto"/>
              </w:rPr>
              <w:t>個常用語詞的使用。</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Ac-IV-3 </w:t>
            </w:r>
            <w:r w:rsidRPr="00E958FF">
              <w:rPr>
                <w:rFonts w:eastAsia="標楷體" w:hint="eastAsia"/>
                <w:color w:val="auto"/>
              </w:rPr>
              <w:t>文句表達的邏輯與意義。</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rPr>
            </w:pPr>
            <w:r w:rsidRPr="00E958FF">
              <w:rPr>
                <w:rFonts w:ascii="標楷體" w:eastAsia="標楷體" w:hAnsi="標楷體" w:cs="標楷體" w:hint="eastAsia"/>
                <w:bCs/>
                <w:color w:val="auto"/>
              </w:rPr>
              <w:t>語文常識（一）</w:t>
            </w:r>
          </w:p>
          <w:p w:rsidR="00CE4847" w:rsidRPr="00E958FF" w:rsidRDefault="00CE4847" w:rsidP="00CE4847">
            <w:pPr>
              <w:spacing w:line="260" w:lineRule="exact"/>
              <w:ind w:leftChars="17" w:left="35" w:hanging="1"/>
              <w:jc w:val="left"/>
              <w:rPr>
                <w:rFonts w:eastAsiaTheme="minorEastAsia"/>
                <w:bCs/>
              </w:rPr>
            </w:pPr>
            <w:r w:rsidRPr="00E958FF">
              <w:rPr>
                <w:rFonts w:ascii="標楷體" w:eastAsia="標楷體" w:hAnsi="標楷體" w:cs="標楷體" w:hint="eastAsia"/>
                <w:bCs/>
                <w:color w:val="auto"/>
              </w:rPr>
              <w:t>語法（上）詞類(第一次段考)</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‧引起活動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請學生</w:t>
            </w:r>
            <w:r>
              <w:rPr>
                <w:rFonts w:ascii="標楷體" w:eastAsia="標楷體" w:hAnsi="標楷體" w:cs="標楷體" w:hint="eastAsia"/>
                <w:color w:val="auto"/>
              </w:rPr>
              <w:t>看課本漫畫中的例子，想一想生活中還有哪些詞也有類似的狀況──不同位置有不同意義</w:t>
            </w:r>
            <w:r w:rsidRPr="00E958FF">
              <w:rPr>
                <w:rFonts w:ascii="標楷體" w:eastAsia="標楷體" w:hAnsi="標楷體" w:cs="標楷體" w:hint="eastAsia"/>
                <w:color w:val="auto"/>
              </w:rPr>
              <w:t>。</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‧發展活動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1.請學生先自行判斷何謂「字」與「詞」。</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2.教師介紹語法的基本結構，教導學生認識字和詞的區別。</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3.補充「衍聲複詞」、「連綿詞」之涵義並舉例說明。</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4.課文內容講述：「實詞」與「虛詞」，</w:t>
            </w:r>
            <w:r w:rsidR="000D2E51" w:rsidRPr="000D2E51">
              <w:rPr>
                <w:rFonts w:ascii="標楷體" w:eastAsia="標楷體" w:hAnsi="標楷體" w:cs="標楷體" w:hint="eastAsia"/>
                <w:color w:val="FF0000"/>
              </w:rPr>
              <w:t>老師先舉例示範後</w:t>
            </w:r>
            <w:r w:rsidRPr="000D2E51">
              <w:rPr>
                <w:rFonts w:ascii="標楷體" w:eastAsia="標楷體" w:hAnsi="標楷體" w:cs="標楷體" w:hint="eastAsia"/>
                <w:color w:val="FF0000"/>
              </w:rPr>
              <w:t>請學生舉例說明。</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5.本課教授過程中，不斷以文章練習詞性，在判別過程中加深學生印象。</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‧總結活動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針對本課已經習得的知識加以評量，檢測其學習狀況，並針對同學該次評量不足的部分予以加強。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bCs/>
                <w:color w:val="FF000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1.課文朗讀</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2.課文動畫</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1.作業呈現</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2.口語表達</w:t>
            </w:r>
          </w:p>
          <w:p w:rsidR="0044194A" w:rsidRPr="00E958FF" w:rsidRDefault="0044194A" w:rsidP="00CE4847">
            <w:pPr>
              <w:spacing w:line="260" w:lineRule="exact"/>
              <w:jc w:val="left"/>
              <w:rPr>
                <w:rFonts w:eastAsiaTheme="minorEastAsia"/>
              </w:rPr>
            </w:pPr>
            <w:r>
              <w:rPr>
                <w:rFonts w:ascii="標楷體" w:eastAsia="標楷體" w:hAnsi="標楷體" w:cs="標楷體" w:hint="eastAsia"/>
                <w:color w:val="FF0000"/>
              </w:rPr>
              <w:t>3</w:t>
            </w:r>
            <w:r w:rsidRPr="0044194A">
              <w:rPr>
                <w:rFonts w:ascii="標楷體" w:eastAsia="標楷體" w:hAnsi="標楷體" w:cs="標楷體" w:hint="eastAsia"/>
                <w:color w:val="FF0000"/>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【閱讀素養教育】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閱J3 理解學科知識內的重要詞彙的意涵，並懂得如何運用該詞彙與他人進行溝通。</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閱J8 在學習上遇到問題時，願意尋找課外資料，解決困難。</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閱J10 主動尋求多元的詮釋，並試著表達自己的想法。</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bCs/>
                <w:color w:val="auto"/>
                <w:sz w:val="24"/>
                <w:szCs w:val="24"/>
              </w:rPr>
            </w:pPr>
            <w:r>
              <w:rPr>
                <w:rFonts w:ascii="標楷體" w:eastAsia="標楷體" w:hAnsi="標楷體" w:hint="eastAsia"/>
                <w:bCs/>
                <w:color w:val="auto"/>
                <w:sz w:val="24"/>
                <w:szCs w:val="24"/>
              </w:rPr>
              <w:t>1008-1009第一次定期評量1010國慶日放假</w:t>
            </w: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第八週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10/14~10/18</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2-IV-2 有效把握聽聞內容的邏輯，做出提問或回饋。</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2-IV-3 依理解的內容，明確表達意見，進行有條理的論辯，並注重言談禮貌。</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5-IV-2 理解各類文本的句子、段落與主要概念，指出寫作目的與觀點。</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5-IV-3 理解各類文本內容、形式和寫作特色。</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6-IV-2 依據審題、立意、取材、組織、遣詞造句、修改潤飾，寫出結構完整、主旨明確、文辭優美的文章。</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lastRenderedPageBreak/>
              <w:t>6-IV-3 靈活運用仿寫、改寫等技巧，增進寫作能力。</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6-IV-4 依據需求書寫各類文本。</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lastRenderedPageBreak/>
              <w:t xml:space="preserve">Ab-IV-6 </w:t>
            </w:r>
            <w:r w:rsidRPr="00E958FF">
              <w:rPr>
                <w:rFonts w:eastAsia="標楷體" w:hint="eastAsia"/>
                <w:color w:val="auto"/>
              </w:rPr>
              <w:t>常用文言文的詞義及語詞結構。</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Ab-IV-7 </w:t>
            </w:r>
            <w:r w:rsidRPr="00E958FF">
              <w:rPr>
                <w:rFonts w:eastAsia="標楷體" w:hint="eastAsia"/>
                <w:color w:val="auto"/>
              </w:rPr>
              <w:t>常用文言文的字詞、虛字、古今義變。</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Ac-IV-3 </w:t>
            </w:r>
            <w:r w:rsidRPr="00E958FF">
              <w:rPr>
                <w:rFonts w:eastAsia="標楷體" w:hint="eastAsia"/>
                <w:color w:val="auto"/>
              </w:rPr>
              <w:t>文句表達的邏輯與意義。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Bd-IV-1 </w:t>
            </w:r>
            <w:r w:rsidRPr="00E958FF">
              <w:rPr>
                <w:rFonts w:eastAsia="標楷體" w:hint="eastAsia"/>
                <w:color w:val="auto"/>
              </w:rPr>
              <w:t>以事實、理論為論據，達到說服、建構、批判等目的。</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Bd-IV-2 </w:t>
            </w:r>
            <w:r w:rsidRPr="00E958FF">
              <w:rPr>
                <w:rFonts w:eastAsia="標楷體" w:hint="eastAsia"/>
                <w:color w:val="auto"/>
              </w:rPr>
              <w:t>論證方式如比較、比喻等。</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snapToGrid w:val="0"/>
              </w:rPr>
            </w:pPr>
            <w:r w:rsidRPr="00E958FF">
              <w:rPr>
                <w:rFonts w:ascii="標楷體" w:eastAsia="標楷體" w:hAnsi="標楷體" w:cs="標楷體" w:hint="eastAsia"/>
                <w:bCs/>
                <w:color w:val="auto"/>
              </w:rPr>
              <w:t>第四課愛蓮說</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bCs/>
                <w:snapToGrid w:val="0"/>
                <w:color w:val="auto"/>
              </w:rPr>
              <w:t>‧</w:t>
            </w:r>
            <w:r w:rsidRPr="00E958FF">
              <w:rPr>
                <w:rFonts w:ascii="標楷體" w:eastAsia="標楷體" w:hAnsi="標楷體" w:cs="標楷體" w:hint="eastAsia"/>
                <w:color w:val="auto"/>
              </w:rPr>
              <w:t>引起活動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1.利用影片觀賞，加深學生對〈愛蓮說〉、周敦頤的了解。</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2.利用影片（牡丹花介紹、菊花入詩也入藥），加強學生的印象。</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bCs/>
                <w:snapToGrid w:val="0"/>
                <w:color w:val="auto"/>
              </w:rPr>
              <w:t>‧</w:t>
            </w:r>
            <w:r w:rsidRPr="00E958FF">
              <w:rPr>
                <w:rFonts w:ascii="標楷體" w:eastAsia="標楷體" w:hAnsi="標楷體" w:cs="標楷體" w:hint="eastAsia"/>
                <w:color w:val="auto"/>
              </w:rPr>
              <w:t>發展活動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1.介紹周敦頤的生平大略與思想觀念、理學內涵，並透過影音認識作者。</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2.介紹〈愛蓮說〉的相關內容與創作背景，並透過影音加深學生對蓮花、牡丹及菊花的了解。</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3.介紹「論說文」之基本架構。</w:t>
            </w:r>
          </w:p>
          <w:p w:rsidR="00AC0D7B" w:rsidRDefault="00AC0D7B" w:rsidP="00AC0D7B">
            <w:pPr>
              <w:spacing w:line="260" w:lineRule="exact"/>
              <w:jc w:val="left"/>
              <w:rPr>
                <w:rFonts w:ascii="標楷體" w:eastAsia="標楷體" w:hAnsi="標楷體" w:cs="標楷體"/>
                <w:color w:val="FF0000"/>
              </w:rPr>
            </w:pPr>
            <w:r>
              <w:rPr>
                <w:rFonts w:ascii="標楷體" w:eastAsia="標楷體" w:hAnsi="標楷體" w:cs="標楷體" w:hint="eastAsia"/>
                <w:color w:val="auto"/>
              </w:rPr>
              <w:t>4.</w:t>
            </w:r>
            <w:r w:rsidRPr="004E41D6">
              <w:rPr>
                <w:rFonts w:ascii="標楷體" w:eastAsia="標楷體" w:hAnsi="標楷體" w:cs="標楷體" w:hint="eastAsia"/>
                <w:color w:val="FF0000"/>
              </w:rPr>
              <w:t xml:space="preserve"> 差異化分組完成作業評量。</w:t>
            </w:r>
          </w:p>
          <w:p w:rsidR="00AC0D7B" w:rsidRDefault="00AC0D7B" w:rsidP="00AC0D7B">
            <w:pPr>
              <w:spacing w:line="260" w:lineRule="exact"/>
              <w:jc w:val="left"/>
              <w:rPr>
                <w:rFonts w:ascii="標楷體" w:eastAsia="標楷體" w:hAnsi="標楷體"/>
                <w:color w:val="FF0000"/>
              </w:rPr>
            </w:pPr>
            <w:r>
              <w:rPr>
                <w:rFonts w:ascii="標楷體" w:eastAsia="標楷體" w:hAnsi="標楷體" w:hint="eastAsia"/>
                <w:color w:val="FF0000"/>
              </w:rPr>
              <w:t>【</w:t>
            </w:r>
            <w:r w:rsidRPr="004E41D6">
              <w:rPr>
                <w:rFonts w:ascii="標楷體" w:eastAsia="標楷體" w:hAnsi="標楷體" w:cs="標楷體" w:hint="eastAsia"/>
                <w:color w:val="FF0000"/>
              </w:rPr>
              <w:t>差異化分組</w:t>
            </w:r>
            <w:r>
              <w:rPr>
                <w:rFonts w:ascii="標楷體" w:eastAsia="標楷體" w:hAnsi="標楷體" w:hint="eastAsia"/>
                <w:color w:val="FF0000"/>
              </w:rPr>
              <w:t>】</w:t>
            </w:r>
          </w:p>
          <w:p w:rsidR="00AC0D7B" w:rsidRPr="00AC0D7B" w:rsidRDefault="00AC0D7B" w:rsidP="00AC0D7B">
            <w:pPr>
              <w:spacing w:line="260" w:lineRule="exact"/>
              <w:jc w:val="left"/>
              <w:rPr>
                <w:rFonts w:eastAsiaTheme="minorEastAsia"/>
                <w:color w:val="FF0000"/>
              </w:rPr>
            </w:pPr>
            <w:r>
              <w:rPr>
                <w:rFonts w:ascii="標楷體" w:eastAsia="標楷體" w:hAnsi="標楷體" w:hint="eastAsia"/>
                <w:color w:val="FF0000"/>
              </w:rPr>
              <w:t>依能力分成2-3小組，由能力較好的學生協助引導完成</w:t>
            </w:r>
            <w:r w:rsidRPr="004E41D6">
              <w:rPr>
                <w:rFonts w:ascii="標楷體" w:eastAsia="標楷體" w:hAnsi="標楷體" w:cs="標楷體" w:hint="eastAsia"/>
                <w:color w:val="FF0000"/>
              </w:rPr>
              <w:t>作業評量。</w:t>
            </w:r>
          </w:p>
          <w:p w:rsidR="00CE4847" w:rsidRPr="00AC0D7B" w:rsidRDefault="00CE4847" w:rsidP="00CE4847">
            <w:pPr>
              <w:spacing w:line="260" w:lineRule="exact"/>
              <w:jc w:val="left"/>
              <w:rPr>
                <w:rFonts w:eastAsiaTheme="minorEastAsia"/>
                <w:strike/>
                <w:color w:val="FF0000"/>
              </w:rPr>
            </w:pPr>
            <w:r w:rsidRPr="00AC0D7B">
              <w:rPr>
                <w:rFonts w:ascii="標楷體" w:eastAsia="標楷體" w:hAnsi="標楷體" w:cs="標楷體" w:hint="eastAsia"/>
                <w:strike/>
                <w:color w:val="FF0000"/>
              </w:rPr>
              <w:t>4.請學生朗讀課文，並在教師尚未解釋課文時，先試著自行翻譯、爬梳文句、理解文義、整理重點。</w:t>
            </w:r>
          </w:p>
          <w:p w:rsidR="00CE4847" w:rsidRPr="00AC0D7B" w:rsidRDefault="00CE4847" w:rsidP="00CE4847">
            <w:pPr>
              <w:spacing w:line="260" w:lineRule="exact"/>
              <w:jc w:val="left"/>
              <w:rPr>
                <w:rFonts w:eastAsiaTheme="minorEastAsia"/>
                <w:strike/>
                <w:color w:val="FF0000"/>
              </w:rPr>
            </w:pPr>
            <w:r w:rsidRPr="00AC0D7B">
              <w:rPr>
                <w:rFonts w:ascii="標楷體" w:eastAsia="標楷體" w:hAnsi="標楷體" w:cs="標楷體" w:hint="eastAsia"/>
                <w:strike/>
                <w:color w:val="FF0000"/>
              </w:rPr>
              <w:t>5.教師隨機抽問學生翻譯內容，再以口頭提問的方式，讓學生自行思考課文的內容，並與學生做討論。</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lastRenderedPageBreak/>
              <w:t>‧總結活動</w:t>
            </w:r>
          </w:p>
          <w:p w:rsidR="00CE4847" w:rsidRPr="00E958FF" w:rsidRDefault="00CE4847" w:rsidP="00CE4847">
            <w:pPr>
              <w:spacing w:line="260" w:lineRule="exact"/>
              <w:jc w:val="left"/>
              <w:rPr>
                <w:rFonts w:eastAsiaTheme="minorEastAsia"/>
                <w:bCs/>
                <w:snapToGrid w:val="0"/>
                <w:color w:val="0000FF"/>
              </w:rPr>
            </w:pPr>
            <w:r w:rsidRPr="00E958FF">
              <w:rPr>
                <w:rFonts w:ascii="標楷體" w:eastAsia="標楷體" w:hAnsi="標楷體" w:cs="標楷體" w:hint="eastAsia"/>
                <w:bCs/>
                <w:snapToGrid w:val="0"/>
                <w:color w:val="auto"/>
              </w:rPr>
              <w:t>針對本課已經習得的知識加以評量，檢測其學習狀況，並針對同學該次評量不足的部分予以加強。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color w:val="FF0000"/>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1.課文朗讀</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2.課文動畫</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3.相關影片</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1.作業呈現</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2.口語表達</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3.文章朗誦</w:t>
            </w:r>
          </w:p>
          <w:p w:rsidR="0044194A" w:rsidRPr="00E958FF" w:rsidRDefault="0044194A" w:rsidP="00CE4847">
            <w:pPr>
              <w:spacing w:line="260" w:lineRule="exact"/>
              <w:jc w:val="left"/>
              <w:rPr>
                <w:rFonts w:eastAsiaTheme="minorEastAsia"/>
              </w:rPr>
            </w:pPr>
            <w:r>
              <w:rPr>
                <w:rFonts w:ascii="標楷體" w:eastAsia="標楷體" w:hAnsi="標楷體" w:cs="標楷體" w:hint="eastAsia"/>
                <w:color w:val="FF0000"/>
              </w:rPr>
              <w:t>4</w:t>
            </w:r>
            <w:r w:rsidRPr="0044194A">
              <w:rPr>
                <w:rFonts w:ascii="標楷體" w:eastAsia="標楷體" w:hAnsi="標楷體" w:cs="標楷體" w:hint="eastAsia"/>
                <w:color w:val="FF0000"/>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【品德教育】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品J9 知行合一與自我反省。</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【生涯規劃教育】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涯J4 了解自己的人格特質與價值觀。</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涯J14 培養並涵化道德倫理意義於日常生活。</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color w:val="auto"/>
                <w:sz w:val="24"/>
                <w:szCs w:val="24"/>
              </w:rPr>
            </w:pP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第九週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10/21~10/25</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2-IV-2 有效把握聽聞內容的邏輯，做出提問或回饋。</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2-IV-3 依理解的內容，明確表達意見，進行有條理的論辯，並注重言談禮貌。</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5-IV-2 理解各類文本的句子、段落與主要概念，指出寫作目的與觀點。</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5-IV-3 理解各類文本內容、形式和寫作特色。</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6-IV-2 依據審題、立意、取材、組織、遣詞造句、修改潤飾，寫出結</w:t>
            </w:r>
            <w:r w:rsidRPr="00E958FF">
              <w:rPr>
                <w:rFonts w:ascii="標楷體" w:eastAsia="標楷體" w:hAnsi="標楷體" w:cs="標楷體" w:hint="eastAsia"/>
                <w:color w:val="auto"/>
              </w:rPr>
              <w:lastRenderedPageBreak/>
              <w:t>構完整、主旨明確、文辭優美的文章。</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6-IV-3 靈活運用仿寫、改寫等技巧，增進寫作能力。</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6-IV-4 依據需求書寫各類文本。</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lastRenderedPageBreak/>
              <w:t xml:space="preserve">Ab-IV-6 </w:t>
            </w:r>
            <w:r w:rsidRPr="00E958FF">
              <w:rPr>
                <w:rFonts w:eastAsia="標楷體" w:hint="eastAsia"/>
                <w:color w:val="auto"/>
              </w:rPr>
              <w:t>常用文言文的詞義及語詞結構。</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Ab-IV-7 </w:t>
            </w:r>
            <w:r w:rsidRPr="00E958FF">
              <w:rPr>
                <w:rFonts w:eastAsia="標楷體" w:hint="eastAsia"/>
                <w:color w:val="auto"/>
              </w:rPr>
              <w:t>常用文言文的字詞、虛字、古今義變。</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Ac-IV-3 </w:t>
            </w:r>
            <w:r w:rsidRPr="00E958FF">
              <w:rPr>
                <w:rFonts w:eastAsia="標楷體" w:hint="eastAsia"/>
                <w:color w:val="auto"/>
              </w:rPr>
              <w:t>文句表達的邏輯與意義。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Bd-IV-1 </w:t>
            </w:r>
            <w:r w:rsidRPr="00E958FF">
              <w:rPr>
                <w:rFonts w:eastAsia="標楷體" w:hint="eastAsia"/>
                <w:color w:val="auto"/>
              </w:rPr>
              <w:t>以事實、理論為論據，達到說服、建構、批判等目的。</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Bd-IV-2 </w:t>
            </w:r>
            <w:r w:rsidRPr="00E958FF">
              <w:rPr>
                <w:rFonts w:eastAsia="標楷體" w:hint="eastAsia"/>
                <w:color w:val="auto"/>
              </w:rPr>
              <w:t>論證方式如比較、比喻等。</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snapToGrid w:val="0"/>
              </w:rPr>
            </w:pPr>
            <w:r w:rsidRPr="00E958FF">
              <w:rPr>
                <w:rFonts w:ascii="標楷體" w:eastAsia="標楷體" w:hAnsi="標楷體" w:cs="標楷體" w:hint="eastAsia"/>
                <w:bCs/>
                <w:color w:val="auto"/>
              </w:rPr>
              <w:t>第四課愛蓮說</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bCs/>
                <w:snapToGrid w:val="0"/>
                <w:color w:val="auto"/>
              </w:rPr>
              <w:t>‧</w:t>
            </w:r>
            <w:r w:rsidRPr="00E958FF">
              <w:rPr>
                <w:rFonts w:ascii="標楷體" w:eastAsia="標楷體" w:hAnsi="標楷體" w:cs="標楷體" w:hint="eastAsia"/>
                <w:color w:val="auto"/>
              </w:rPr>
              <w:t>引起活動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1.請學生找一些日常生活中習以為常的代表事物或具象徵意義的物品，引起學生對「象徵手法」的共鳴與好奇。</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2.請學生針對「君子」形象做闡釋，敘述理想中的「君子」典型為何，以便進一步與本課所陳述的「君子」做連結。</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bCs/>
                <w:snapToGrid w:val="0"/>
                <w:color w:val="auto"/>
              </w:rPr>
              <w:t>‧</w:t>
            </w:r>
            <w:r w:rsidRPr="00E958FF">
              <w:rPr>
                <w:rFonts w:ascii="標楷體" w:eastAsia="標楷體" w:hAnsi="標楷體" w:cs="標楷體" w:hint="eastAsia"/>
                <w:color w:val="auto"/>
              </w:rPr>
              <w:t>發展活動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1.藉「語文充電站」做文義延伸討論：請學生發表除課文所述三種植物之外，其餘擁有「象徵」意涵的事物，務求學生能懂得「象徵」的表現手法並靈活運用於日常生活中。</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2.藉文義體認儒家「君子」的道德情操，激發學生敦品勵學的志氣。</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3.連結過往授課中習得的古人（如陶淵明），請學生分析其形象是否符合作者所述，進一步說明儒家典型的君子形象及特質。</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lastRenderedPageBreak/>
              <w:t>4.閱讀本文內容後，透過對文本的反思與分享，請學生內化儒家道德修養的品性，做一個擁有好品格的現代人。</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‧總結活動</w:t>
            </w:r>
          </w:p>
          <w:p w:rsidR="00CE4847" w:rsidRPr="00E958FF" w:rsidRDefault="00CE4847" w:rsidP="00CE4847">
            <w:pPr>
              <w:spacing w:line="260" w:lineRule="exact"/>
              <w:jc w:val="left"/>
              <w:rPr>
                <w:rFonts w:eastAsiaTheme="minorEastAsia"/>
                <w:bCs/>
                <w:snapToGrid w:val="0"/>
                <w:color w:val="0000FF"/>
              </w:rPr>
            </w:pPr>
            <w:r w:rsidRPr="00E958FF">
              <w:rPr>
                <w:rFonts w:ascii="標楷體" w:eastAsia="標楷體" w:hAnsi="標楷體" w:cs="標楷體" w:hint="eastAsia"/>
                <w:bCs/>
                <w:snapToGrid w:val="0"/>
                <w:color w:val="auto"/>
              </w:rPr>
              <w:t>針對本課已經習得的知識加以評量，檢測其學習狀況，並針對同學該次評量不足的部分予以加強。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color w:val="FF0000"/>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1.課文朗讀</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2.課文動畫</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3.相關影片</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1.作業呈現</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2.口語表達</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3.文章朗誦</w:t>
            </w:r>
          </w:p>
          <w:p w:rsidR="0044194A" w:rsidRPr="00E958FF" w:rsidRDefault="0044194A" w:rsidP="00CE4847">
            <w:pPr>
              <w:spacing w:line="260" w:lineRule="exact"/>
              <w:jc w:val="left"/>
              <w:rPr>
                <w:rFonts w:eastAsiaTheme="minorEastAsia"/>
              </w:rPr>
            </w:pPr>
            <w:r>
              <w:rPr>
                <w:rFonts w:ascii="標楷體" w:eastAsia="標楷體" w:hAnsi="標楷體" w:cs="標楷體" w:hint="eastAsia"/>
                <w:color w:val="FF0000"/>
              </w:rPr>
              <w:t>4</w:t>
            </w:r>
            <w:r w:rsidRPr="0044194A">
              <w:rPr>
                <w:rFonts w:ascii="標楷體" w:eastAsia="標楷體" w:hAnsi="標楷體" w:cs="標楷體" w:hint="eastAsia"/>
                <w:color w:val="FF0000"/>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【品德教育】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品J9 知行合一與自我反省。</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【生涯規劃教育】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涯J4 了解自己的人格特質與價值觀。</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涯J14 培養並涵化道德倫理意義於日常生活。</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color w:val="auto"/>
                <w:sz w:val="24"/>
                <w:szCs w:val="24"/>
              </w:rPr>
            </w:pP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第十週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10/28~11/1</w:t>
            </w:r>
          </w:p>
        </w:tc>
        <w:tc>
          <w:tcPr>
            <w:tcW w:w="1560" w:type="dxa"/>
            <w:tcBorders>
              <w:top w:val="single" w:sz="8" w:space="0" w:color="000000"/>
              <w:left w:val="single" w:sz="8" w:space="0" w:color="000000"/>
              <w:bottom w:val="single" w:sz="8" w:space="0" w:color="000000"/>
              <w:right w:val="single" w:sz="8" w:space="0" w:color="000000"/>
            </w:tcBorders>
          </w:tcPr>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1-IV-4 靈活應用科技與資訊，增進聆聽能力，加強互動學習效果。</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2-IV-1 掌握生活情境，適切表情達意，分享自身經驗。</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2-IV-2 有效把握聽聞內容的邏輯，做出提問或回饋。</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4-IV-1 認識國字至少4,500字，使用3,500字。</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4-IV-2 認識造字的原則，輔助識字，了解文字的形、音、義。</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lastRenderedPageBreak/>
              <w:t>5-IV-2 理解各類文本的句子、段落與主要概念，指出寫作的目的與觀點。</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5-IV-3 理解各類文本內容、形式和寫作特色。</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5-IV-4 應用閱讀策略增進學習效能，整合跨領域知識轉化為解決問題的能力。</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5-IV-5 大量閱讀多元文本，理解議題內涵及其與個人生活、社會結構的關聯性。</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5-IV-6 運用圖書館(室)、科技工具，蒐集資訊、組織材料，擴充閱讀視野。</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6-IV-4 依據需求書寫各類文本。</w:t>
            </w:r>
          </w:p>
          <w:p w:rsidR="00CE4847" w:rsidRPr="00E958FF" w:rsidRDefault="00CE4847" w:rsidP="00CE4847">
            <w:pPr>
              <w:spacing w:line="260" w:lineRule="exact"/>
              <w:jc w:val="left"/>
              <w:rPr>
                <w:rFonts w:eastAsiaTheme="minorEastAsia"/>
              </w:rPr>
            </w:pPr>
            <w:r w:rsidRPr="00CF04BD">
              <w:rPr>
                <w:rFonts w:ascii="標楷體" w:eastAsia="標楷體" w:hAnsi="標楷體" w:cs="標楷體" w:hint="eastAsia"/>
                <w:color w:val="auto"/>
              </w:rPr>
              <w:t>6-IV-5 主動創作、自訂題</w:t>
            </w:r>
            <w:r w:rsidRPr="00CF04BD">
              <w:rPr>
                <w:rFonts w:ascii="標楷體" w:eastAsia="標楷體" w:hAnsi="標楷體" w:cs="標楷體" w:hint="eastAsia"/>
                <w:color w:val="auto"/>
              </w:rPr>
              <w:lastRenderedPageBreak/>
              <w:t>目、闡述見解，並發表自己的作品。</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CF04BD" w:rsidRDefault="00CE4847" w:rsidP="00CE4847">
            <w:pPr>
              <w:spacing w:line="260" w:lineRule="exact"/>
              <w:jc w:val="left"/>
              <w:rPr>
                <w:rFonts w:eastAsiaTheme="minorEastAsia"/>
              </w:rPr>
            </w:pPr>
            <w:r w:rsidRPr="00CF04BD">
              <w:rPr>
                <w:rFonts w:eastAsia="標楷體" w:hint="eastAsia"/>
                <w:color w:val="auto"/>
              </w:rPr>
              <w:lastRenderedPageBreak/>
              <w:t>Ab-IV-5 5,000</w:t>
            </w:r>
            <w:r w:rsidRPr="00CF04BD">
              <w:rPr>
                <w:rFonts w:eastAsia="標楷體" w:hint="eastAsia"/>
                <w:color w:val="auto"/>
              </w:rPr>
              <w:t>個常用語詞的使用。</w:t>
            </w:r>
          </w:p>
          <w:p w:rsidR="00CE4847" w:rsidRPr="00CF04BD" w:rsidRDefault="00CE4847" w:rsidP="00CE4847">
            <w:pPr>
              <w:spacing w:line="260" w:lineRule="exact"/>
              <w:jc w:val="left"/>
              <w:rPr>
                <w:rFonts w:eastAsiaTheme="minorEastAsia"/>
              </w:rPr>
            </w:pPr>
            <w:r w:rsidRPr="00CF04BD">
              <w:rPr>
                <w:rFonts w:eastAsia="標楷體" w:hint="eastAsia"/>
                <w:color w:val="auto"/>
              </w:rPr>
              <w:t xml:space="preserve">Ac-IV-1 </w:t>
            </w:r>
            <w:r w:rsidRPr="00CF04BD">
              <w:rPr>
                <w:rFonts w:eastAsia="標楷體" w:hint="eastAsia"/>
                <w:color w:val="auto"/>
              </w:rPr>
              <w:t>標點符號在文本中的不同效果。</w:t>
            </w:r>
          </w:p>
          <w:p w:rsidR="00CE4847" w:rsidRPr="00CF04BD" w:rsidRDefault="00CE4847" w:rsidP="00CE4847">
            <w:pPr>
              <w:spacing w:line="260" w:lineRule="exact"/>
              <w:jc w:val="left"/>
              <w:rPr>
                <w:rFonts w:eastAsiaTheme="minorEastAsia"/>
              </w:rPr>
            </w:pPr>
            <w:r w:rsidRPr="00CF04BD">
              <w:rPr>
                <w:rFonts w:eastAsia="標楷體" w:hint="eastAsia"/>
                <w:color w:val="auto"/>
              </w:rPr>
              <w:t xml:space="preserve">Ac-IV-3 </w:t>
            </w:r>
            <w:r w:rsidRPr="00CF04BD">
              <w:rPr>
                <w:rFonts w:eastAsia="標楷體" w:hint="eastAsia"/>
                <w:color w:val="auto"/>
              </w:rPr>
              <w:t>文句表達的邏輯與意義。</w:t>
            </w:r>
          </w:p>
          <w:p w:rsidR="00CE4847" w:rsidRPr="00CF04BD" w:rsidRDefault="00CE4847" w:rsidP="00CE4847">
            <w:pPr>
              <w:spacing w:line="260" w:lineRule="exact"/>
              <w:jc w:val="left"/>
              <w:rPr>
                <w:rFonts w:eastAsiaTheme="minorEastAsia"/>
              </w:rPr>
            </w:pPr>
            <w:r w:rsidRPr="00CF04BD">
              <w:rPr>
                <w:rFonts w:eastAsia="標楷體" w:hint="eastAsia"/>
                <w:color w:val="auto"/>
              </w:rPr>
              <w:t xml:space="preserve">Ad-IV-1 </w:t>
            </w:r>
            <w:r w:rsidRPr="00CF04BD">
              <w:rPr>
                <w:rFonts w:eastAsia="標楷體" w:hint="eastAsia"/>
                <w:color w:val="auto"/>
              </w:rPr>
              <w:t>篇章的主旨、結構、寓意與分析。</w:t>
            </w:r>
          </w:p>
          <w:p w:rsidR="00CE4847" w:rsidRPr="00CF04BD" w:rsidRDefault="00CE4847" w:rsidP="00CE4847">
            <w:pPr>
              <w:spacing w:line="260" w:lineRule="exact"/>
              <w:jc w:val="left"/>
              <w:rPr>
                <w:rFonts w:eastAsiaTheme="minorEastAsia"/>
              </w:rPr>
            </w:pPr>
            <w:r w:rsidRPr="00CF04BD">
              <w:rPr>
                <w:rFonts w:eastAsia="標楷體" w:hint="eastAsia"/>
                <w:color w:val="auto"/>
              </w:rPr>
              <w:t xml:space="preserve">Ad-IV-2 </w:t>
            </w:r>
            <w:r w:rsidRPr="00CF04BD">
              <w:rPr>
                <w:rFonts w:eastAsia="標楷體" w:hint="eastAsia"/>
                <w:color w:val="auto"/>
              </w:rPr>
              <w:t>新詩、現代散文、現代小說、劇本。</w:t>
            </w:r>
          </w:p>
          <w:p w:rsidR="00CE4847" w:rsidRPr="00CF04BD" w:rsidRDefault="00CE4847" w:rsidP="00CE4847">
            <w:pPr>
              <w:spacing w:line="260" w:lineRule="exact"/>
              <w:jc w:val="left"/>
              <w:rPr>
                <w:rFonts w:eastAsiaTheme="minorEastAsia"/>
              </w:rPr>
            </w:pPr>
            <w:r w:rsidRPr="00CF04BD">
              <w:rPr>
                <w:rFonts w:eastAsia="標楷體" w:hint="eastAsia"/>
                <w:color w:val="auto"/>
              </w:rPr>
              <w:t xml:space="preserve">Ba-IV-1 </w:t>
            </w:r>
            <w:r w:rsidRPr="00CF04BD">
              <w:rPr>
                <w:rFonts w:eastAsia="標楷體" w:hint="eastAsia"/>
                <w:color w:val="auto"/>
              </w:rPr>
              <w:t>順敘、倒敘、插敘與補敘法。</w:t>
            </w:r>
          </w:p>
          <w:p w:rsidR="00CE4847" w:rsidRPr="00CF04BD" w:rsidRDefault="00CE4847" w:rsidP="00CE4847">
            <w:pPr>
              <w:spacing w:line="260" w:lineRule="exact"/>
              <w:jc w:val="left"/>
              <w:rPr>
                <w:rFonts w:eastAsiaTheme="minorEastAsia"/>
              </w:rPr>
            </w:pPr>
            <w:r w:rsidRPr="00CF04BD">
              <w:rPr>
                <w:rFonts w:eastAsia="標楷體" w:hint="eastAsia"/>
                <w:color w:val="auto"/>
              </w:rPr>
              <w:t xml:space="preserve">Ba-IV-2 </w:t>
            </w:r>
            <w:r w:rsidRPr="00CF04BD">
              <w:rPr>
                <w:rFonts w:eastAsia="標楷體" w:hint="eastAsia"/>
                <w:color w:val="auto"/>
              </w:rPr>
              <w:t>各種描寫的作用及呈現的效果。</w:t>
            </w:r>
          </w:p>
          <w:p w:rsidR="00CE4847" w:rsidRPr="00E958FF" w:rsidRDefault="00CE4847" w:rsidP="00CE4847">
            <w:pPr>
              <w:spacing w:line="260" w:lineRule="exact"/>
              <w:jc w:val="left"/>
              <w:rPr>
                <w:rFonts w:eastAsiaTheme="minorEastAsia"/>
              </w:rPr>
            </w:pPr>
            <w:r w:rsidRPr="00CF04BD">
              <w:rPr>
                <w:rFonts w:eastAsia="標楷體" w:hint="eastAsia"/>
                <w:color w:val="auto"/>
              </w:rPr>
              <w:lastRenderedPageBreak/>
              <w:t xml:space="preserve">Cc-IV-1 </w:t>
            </w:r>
            <w:r w:rsidRPr="00CF04BD">
              <w:rPr>
                <w:rFonts w:eastAsia="標楷體" w:hint="eastAsia"/>
                <w:color w:val="auto"/>
              </w:rPr>
              <w:t>各類文本中的藝術、信仰、思想等文化內涵。</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rPr>
            </w:pPr>
            <w:r>
              <w:rPr>
                <w:rFonts w:ascii="標楷體" w:eastAsia="標楷體" w:hAnsi="標楷體" w:cs="標楷體" w:hint="eastAsia"/>
                <w:bCs/>
                <w:color w:val="auto"/>
              </w:rPr>
              <w:t>第五</w:t>
            </w:r>
            <w:r w:rsidRPr="00CF04BD">
              <w:rPr>
                <w:rFonts w:ascii="標楷體" w:eastAsia="標楷體" w:hAnsi="標楷體" w:cs="標楷體" w:hint="eastAsia"/>
                <w:bCs/>
                <w:color w:val="auto"/>
              </w:rPr>
              <w:t>課森林最優美的一天</w:t>
            </w: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‧引起活動</w:t>
            </w: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1.請學生回答知道的森林有哪些？</w:t>
            </w: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2.播放〈森林狂想曲〉音樂專輯一小片段後，詢問學生曾去過哪些森林？並回憶當時身處森林的見聞與心情感受。</w:t>
            </w:r>
          </w:p>
          <w:p w:rsidR="00CE4847" w:rsidRPr="00116C40" w:rsidRDefault="00CE4847" w:rsidP="00CE4847">
            <w:pPr>
              <w:spacing w:line="260" w:lineRule="exact"/>
              <w:jc w:val="left"/>
              <w:rPr>
                <w:rFonts w:ascii="新細明體" w:hAnsi="新細明體" w:cs="新細明體"/>
              </w:rPr>
            </w:pP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bCs/>
                <w:color w:val="auto"/>
              </w:rPr>
              <w:t>‧</w:t>
            </w:r>
            <w:r w:rsidRPr="00116C40">
              <w:rPr>
                <w:rFonts w:ascii="標楷體" w:eastAsia="標楷體" w:hAnsi="標楷體" w:cs="標楷體" w:hint="eastAsia"/>
                <w:color w:val="auto"/>
              </w:rPr>
              <w:t>教學活動</w:t>
            </w: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1.概述徐仁修的生平事蹟及寫作風格。</w:t>
            </w: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2.講解課文，生難字詞詳加說明。</w:t>
            </w: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3.說明本課前言、小標題的意義。</w:t>
            </w: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4.講解本文內涵：多親近自然，感受森林美，進而學習珍惜、保護它們。</w:t>
            </w: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5.搭配應用練習一「臺灣‧花遊蹤」，引導學生了解關於臺灣著</w:t>
            </w:r>
            <w:r w:rsidRPr="00116C40">
              <w:rPr>
                <w:rFonts w:ascii="標楷體" w:eastAsia="標楷體" w:hAnsi="標楷體" w:cs="標楷體" w:hint="eastAsia"/>
                <w:color w:val="auto"/>
              </w:rPr>
              <w:lastRenderedPageBreak/>
              <w:t>名賞花景點的常識，並能掌握文本資訊作答。</w:t>
            </w:r>
          </w:p>
          <w:p w:rsidR="00CE4847" w:rsidRPr="00116C40" w:rsidRDefault="00CE4847" w:rsidP="00CE4847">
            <w:pPr>
              <w:spacing w:line="260" w:lineRule="exact"/>
              <w:jc w:val="left"/>
              <w:rPr>
                <w:rFonts w:ascii="新細明體" w:hAnsi="新細明體" w:cs="新細明體"/>
              </w:rPr>
            </w:pP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‧總結活動</w:t>
            </w:r>
          </w:p>
          <w:p w:rsidR="00CE4847" w:rsidRPr="00E958FF" w:rsidRDefault="00CE4847" w:rsidP="00CE4847">
            <w:pPr>
              <w:spacing w:line="260" w:lineRule="exact"/>
              <w:jc w:val="left"/>
              <w:rPr>
                <w:rFonts w:eastAsiaTheme="minorEastAsia"/>
              </w:rPr>
            </w:pPr>
            <w:r w:rsidRPr="00116C40">
              <w:rPr>
                <w:rFonts w:ascii="標楷體" w:eastAsia="標楷體" w:hAnsi="標楷體" w:cs="標楷體" w:hint="eastAsia"/>
                <w:color w:val="auto"/>
              </w:rPr>
              <w:t>針對本課已經習得的知識加以評量，檢測其學習狀況，並針對同學該次評量不足的部分予以加強。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color w:val="FF0000"/>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116C40" w:rsidRDefault="00CE4847" w:rsidP="00CE4847">
            <w:pPr>
              <w:spacing w:line="260" w:lineRule="exact"/>
              <w:jc w:val="left"/>
              <w:rPr>
                <w:rFonts w:eastAsiaTheme="minorEastAsia"/>
                <w:bCs/>
              </w:rPr>
            </w:pPr>
            <w:r w:rsidRPr="00116C40">
              <w:rPr>
                <w:rFonts w:ascii="標楷體" w:eastAsia="標楷體" w:hAnsi="標楷體" w:cs="標楷體" w:hint="eastAsia"/>
                <w:bCs/>
                <w:color w:val="auto"/>
              </w:rPr>
              <w:t>1.課文朗讀</w:t>
            </w:r>
          </w:p>
          <w:p w:rsidR="00CE4847" w:rsidRPr="00116C40" w:rsidRDefault="00CE4847" w:rsidP="00CE4847">
            <w:pPr>
              <w:spacing w:line="260" w:lineRule="exact"/>
              <w:jc w:val="left"/>
              <w:rPr>
                <w:rFonts w:eastAsiaTheme="minorEastAsia"/>
                <w:bCs/>
              </w:rPr>
            </w:pPr>
            <w:r w:rsidRPr="00116C40">
              <w:rPr>
                <w:rFonts w:ascii="標楷體" w:eastAsia="標楷體" w:hAnsi="標楷體" w:cs="標楷體" w:hint="eastAsia"/>
                <w:bCs/>
                <w:color w:val="auto"/>
              </w:rPr>
              <w:t>2.課文動畫</w:t>
            </w:r>
          </w:p>
          <w:p w:rsidR="00CE4847" w:rsidRPr="00116C40" w:rsidRDefault="00CE4847" w:rsidP="00CE4847">
            <w:pPr>
              <w:spacing w:line="260" w:lineRule="exact"/>
              <w:jc w:val="left"/>
              <w:rPr>
                <w:rFonts w:eastAsiaTheme="minorEastAsia"/>
                <w:bCs/>
              </w:rPr>
            </w:pPr>
            <w:r w:rsidRPr="00116C40">
              <w:rPr>
                <w:rFonts w:ascii="標楷體" w:eastAsia="標楷體" w:hAnsi="標楷體" w:cs="標楷體" w:hint="eastAsia"/>
                <w:bCs/>
                <w:color w:val="auto"/>
              </w:rPr>
              <w:t>3.作者影片</w:t>
            </w:r>
          </w:p>
          <w:p w:rsidR="00CE4847" w:rsidRPr="00116C40" w:rsidRDefault="00CE4847" w:rsidP="00CE4847">
            <w:pPr>
              <w:spacing w:line="260" w:lineRule="exact"/>
              <w:jc w:val="left"/>
              <w:rPr>
                <w:rFonts w:eastAsiaTheme="minorEastAsia"/>
                <w:bCs/>
              </w:rPr>
            </w:pPr>
            <w:r w:rsidRPr="00116C40">
              <w:rPr>
                <w:rFonts w:ascii="標楷體" w:eastAsia="標楷體" w:hAnsi="標楷體" w:cs="標楷體" w:hint="eastAsia"/>
                <w:bCs/>
                <w:color w:val="auto"/>
              </w:rPr>
              <w:t>4.閱讀饗宴聆聽音檔</w:t>
            </w:r>
          </w:p>
          <w:p w:rsidR="00CE4847" w:rsidRPr="00E958FF" w:rsidRDefault="00CE4847" w:rsidP="00CE4847">
            <w:pPr>
              <w:spacing w:line="260" w:lineRule="exact"/>
              <w:jc w:val="left"/>
              <w:rPr>
                <w:rFonts w:eastAsiaTheme="minorEastAsia"/>
              </w:rPr>
            </w:pPr>
            <w:r w:rsidRPr="00116C40">
              <w:rPr>
                <w:rFonts w:ascii="標楷體" w:eastAsia="標楷體" w:hAnsi="標楷體" w:cs="標楷體" w:hint="eastAsia"/>
                <w:bCs/>
                <w:color w:val="auto"/>
              </w:rPr>
              <w:t>5.翰林國中國文YouTube頻道</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116C40" w:rsidRDefault="00CE4847" w:rsidP="00CE4847">
            <w:pPr>
              <w:spacing w:line="260" w:lineRule="exact"/>
              <w:jc w:val="left"/>
              <w:rPr>
                <w:rFonts w:eastAsiaTheme="minorEastAsia"/>
                <w:bCs/>
              </w:rPr>
            </w:pPr>
            <w:r w:rsidRPr="00116C40">
              <w:rPr>
                <w:rFonts w:ascii="標楷體" w:eastAsia="標楷體" w:hAnsi="標楷體" w:cs="標楷體" w:hint="eastAsia"/>
                <w:bCs/>
                <w:color w:val="auto"/>
              </w:rPr>
              <w:t>1.學習單</w:t>
            </w:r>
          </w:p>
          <w:p w:rsidR="00CE4847" w:rsidRPr="00116C40" w:rsidRDefault="00CE4847" w:rsidP="00CE4847">
            <w:pPr>
              <w:spacing w:line="260" w:lineRule="exact"/>
              <w:jc w:val="left"/>
              <w:rPr>
                <w:rFonts w:eastAsiaTheme="minorEastAsia"/>
                <w:bCs/>
              </w:rPr>
            </w:pPr>
            <w:r w:rsidRPr="00116C40">
              <w:rPr>
                <w:rFonts w:ascii="標楷體" w:eastAsia="標楷體" w:hAnsi="標楷體" w:cs="標楷體" w:hint="eastAsia"/>
                <w:bCs/>
                <w:color w:val="auto"/>
              </w:rPr>
              <w:t>2.口語表達</w:t>
            </w:r>
          </w:p>
          <w:p w:rsidR="00CE4847" w:rsidRDefault="00CE4847" w:rsidP="00CE4847">
            <w:pPr>
              <w:spacing w:line="260" w:lineRule="exact"/>
              <w:jc w:val="left"/>
              <w:rPr>
                <w:rFonts w:ascii="標楷體" w:eastAsia="標楷體" w:hAnsi="標楷體" w:cs="標楷體"/>
                <w:bCs/>
                <w:color w:val="auto"/>
              </w:rPr>
            </w:pPr>
            <w:r w:rsidRPr="00116C40">
              <w:rPr>
                <w:rFonts w:ascii="標楷體" w:eastAsia="標楷體" w:hAnsi="標楷體" w:cs="標楷體" w:hint="eastAsia"/>
                <w:bCs/>
                <w:color w:val="auto"/>
              </w:rPr>
              <w:t>3.紙筆測驗</w:t>
            </w:r>
          </w:p>
          <w:p w:rsidR="0044194A" w:rsidRPr="00E958FF" w:rsidRDefault="0044194A" w:rsidP="00CE4847">
            <w:pPr>
              <w:spacing w:line="260" w:lineRule="exact"/>
              <w:jc w:val="left"/>
              <w:rPr>
                <w:rFonts w:eastAsiaTheme="minorEastAsia"/>
              </w:rPr>
            </w:pPr>
            <w:r>
              <w:rPr>
                <w:rFonts w:ascii="標楷體" w:eastAsia="標楷體" w:hAnsi="標楷體" w:cs="標楷體" w:hint="eastAsia"/>
                <w:color w:val="FF0000"/>
              </w:rPr>
              <w:t>4</w:t>
            </w:r>
            <w:r w:rsidRPr="0044194A">
              <w:rPr>
                <w:rFonts w:ascii="標楷體" w:eastAsia="標楷體" w:hAnsi="標楷體" w:cs="標楷體" w:hint="eastAsia"/>
                <w:color w:val="FF0000"/>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Default="00CE4847" w:rsidP="00CE4847">
            <w:pPr>
              <w:spacing w:line="260" w:lineRule="exact"/>
              <w:jc w:val="left"/>
              <w:rPr>
                <w:b/>
                <w:bCs/>
                <w:snapToGrid w:val="0"/>
              </w:rPr>
            </w:pPr>
            <w:r>
              <w:rPr>
                <w:rFonts w:ascii="標楷體" w:eastAsia="標楷體" w:hAnsi="標楷體" w:cs="DFKaiShu-SB-Estd-BF" w:hint="eastAsia"/>
                <w:b/>
                <w:bCs/>
                <w:snapToGrid w:val="0"/>
                <w:color w:val="auto"/>
              </w:rPr>
              <w:t>【閱讀素養教育】</w:t>
            </w:r>
          </w:p>
          <w:p w:rsidR="00CE4847" w:rsidRDefault="00CE4847" w:rsidP="00CE4847">
            <w:pPr>
              <w:spacing w:line="260" w:lineRule="exact"/>
              <w:jc w:val="left"/>
            </w:pPr>
            <w:r>
              <w:rPr>
                <w:rFonts w:ascii="標楷體" w:eastAsia="標楷體" w:hAnsi="標楷體" w:cs="DFKaiShu-SB-Estd-BF" w:hint="eastAsia"/>
                <w:color w:val="auto"/>
              </w:rPr>
              <w:t>閱J1 發展多元文本的閱讀策略。</w:t>
            </w:r>
          </w:p>
          <w:p w:rsidR="00CE4847" w:rsidRDefault="00CE4847" w:rsidP="00CE4847">
            <w:pPr>
              <w:spacing w:line="260" w:lineRule="exact"/>
              <w:jc w:val="left"/>
            </w:pPr>
            <w:r>
              <w:rPr>
                <w:rFonts w:ascii="標楷體" w:eastAsia="標楷體" w:hAnsi="標楷體" w:cs="DFKaiShu-SB-Estd-BF" w:hint="eastAsia"/>
                <w:b/>
                <w:bCs/>
                <w:snapToGrid w:val="0"/>
                <w:color w:val="auto"/>
              </w:rPr>
              <w:t>【環境教育】</w:t>
            </w:r>
          </w:p>
          <w:p w:rsidR="00CE4847" w:rsidRDefault="00CE4847" w:rsidP="00CE4847">
            <w:pPr>
              <w:spacing w:line="260" w:lineRule="exact"/>
              <w:jc w:val="left"/>
            </w:pPr>
            <w:r>
              <w:rPr>
                <w:rFonts w:ascii="標楷體" w:eastAsia="標楷體" w:hAnsi="標楷體" w:cs="DFKaiShu-SB-Estd-BF" w:hint="eastAsia"/>
                <w:color w:val="auto"/>
              </w:rPr>
              <w:t>環J3 經由環境美學與自然文學了解自然環境的倫理價值。</w:t>
            </w:r>
          </w:p>
          <w:p w:rsidR="00CE4847" w:rsidRDefault="00CE4847" w:rsidP="00CE4847">
            <w:pPr>
              <w:spacing w:line="260" w:lineRule="exact"/>
              <w:jc w:val="left"/>
              <w:rPr>
                <w:bCs/>
                <w:snapToGrid w:val="0"/>
              </w:rPr>
            </w:pPr>
            <w:r>
              <w:rPr>
                <w:rFonts w:ascii="標楷體" w:eastAsia="標楷體" w:hAnsi="標楷體" w:cs="DFKaiShu-SB-Estd-BF" w:hint="eastAsia"/>
                <w:b/>
                <w:bCs/>
                <w:snapToGrid w:val="0"/>
                <w:color w:val="auto"/>
              </w:rPr>
              <w:t>【戶外教育】</w:t>
            </w:r>
          </w:p>
          <w:p w:rsidR="00CE4847" w:rsidRPr="00E958FF" w:rsidRDefault="00CE4847" w:rsidP="00CE4847">
            <w:pPr>
              <w:spacing w:line="260" w:lineRule="exact"/>
              <w:jc w:val="left"/>
              <w:rPr>
                <w:rFonts w:eastAsiaTheme="minorEastAsia"/>
              </w:rPr>
            </w:pPr>
            <w:r>
              <w:rPr>
                <w:rFonts w:ascii="標楷體" w:eastAsia="標楷體" w:hAnsi="標楷體" w:cs="DFKaiShu-SB-Estd-BF" w:hint="eastAsia"/>
                <w:color w:val="auto"/>
              </w:rPr>
              <w:t>戶J1 善用教室外、戶外及校外教學，認識臺灣環境並參訪自然及文化資產，如國家公園、國家風景區及國家森林公園等。</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bCs/>
                <w:color w:val="auto"/>
                <w:sz w:val="24"/>
                <w:szCs w:val="24"/>
              </w:rPr>
            </w:pP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第十一週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11/4~11/8</w:t>
            </w:r>
          </w:p>
        </w:tc>
        <w:tc>
          <w:tcPr>
            <w:tcW w:w="1560" w:type="dxa"/>
            <w:tcBorders>
              <w:top w:val="single" w:sz="8" w:space="0" w:color="000000"/>
              <w:left w:val="single" w:sz="8" w:space="0" w:color="000000"/>
              <w:bottom w:val="single" w:sz="8" w:space="0" w:color="000000"/>
              <w:right w:val="single" w:sz="8" w:space="0" w:color="000000"/>
            </w:tcBorders>
          </w:tcPr>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1-IV-4 靈活應用科技與資訊，增進聆聽能力，加強互動學習效果。</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2-IV-1 掌握生活情境，適切表情達意，分享自身經驗。</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2-IV-2 有效把握聽聞內容的邏輯，做出提問或回饋。</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4-IV-1 認識國字至少4,500字，使用3,500字。</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4-IV-2 認識造字的原則，輔助識字，了解文字的形、音、義。</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5-IV-2 理解各類文本的句子、段落與主要概念，指出寫作的目的與觀點。</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lastRenderedPageBreak/>
              <w:t>5-IV-3 理解各類文本內容、形式和寫作特色。</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5-IV-4 應用閱讀策略增進學習效能，整合跨領域知識轉化為解決問題的能力。</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5-IV-5 大量閱讀多元文本，理解議題內涵及其與個人生活、社會結構的關聯性。</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5-IV-6 運用圖書館(室)、科技工具，蒐集資訊、組織材料，擴充閱讀視野。</w:t>
            </w:r>
          </w:p>
          <w:p w:rsidR="00CE4847" w:rsidRPr="00CF04BD" w:rsidRDefault="00CE4847" w:rsidP="00CE4847">
            <w:pPr>
              <w:spacing w:line="260" w:lineRule="exact"/>
              <w:jc w:val="left"/>
              <w:rPr>
                <w:rFonts w:eastAsiaTheme="minorEastAsia"/>
              </w:rPr>
            </w:pPr>
            <w:r w:rsidRPr="00CF04BD">
              <w:rPr>
                <w:rFonts w:ascii="標楷體" w:eastAsia="標楷體" w:hAnsi="標楷體" w:cs="標楷體" w:hint="eastAsia"/>
                <w:color w:val="auto"/>
              </w:rPr>
              <w:t>6-IV-4 依據需求書寫各類文本。</w:t>
            </w:r>
          </w:p>
          <w:p w:rsidR="00CE4847" w:rsidRPr="00E958FF" w:rsidRDefault="00CE4847" w:rsidP="00CE4847">
            <w:pPr>
              <w:spacing w:line="260" w:lineRule="exact"/>
              <w:jc w:val="left"/>
              <w:rPr>
                <w:rFonts w:eastAsiaTheme="minorEastAsia"/>
              </w:rPr>
            </w:pPr>
            <w:r w:rsidRPr="00CF04BD">
              <w:rPr>
                <w:rFonts w:ascii="標楷體" w:eastAsia="標楷體" w:hAnsi="標楷體" w:cs="標楷體" w:hint="eastAsia"/>
                <w:color w:val="auto"/>
              </w:rPr>
              <w:t>6-IV-5 主動創作、自訂題目、闡述見解，並發表自己的作品。</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CF04BD" w:rsidRDefault="00CE4847" w:rsidP="00CE4847">
            <w:pPr>
              <w:spacing w:line="260" w:lineRule="exact"/>
              <w:jc w:val="left"/>
              <w:rPr>
                <w:rFonts w:eastAsiaTheme="minorEastAsia"/>
              </w:rPr>
            </w:pPr>
            <w:r w:rsidRPr="00CF04BD">
              <w:rPr>
                <w:rFonts w:eastAsia="標楷體" w:hint="eastAsia"/>
                <w:color w:val="auto"/>
              </w:rPr>
              <w:lastRenderedPageBreak/>
              <w:t>Ab-IV-5 5,000</w:t>
            </w:r>
            <w:r w:rsidRPr="00CF04BD">
              <w:rPr>
                <w:rFonts w:eastAsia="標楷體" w:hint="eastAsia"/>
                <w:color w:val="auto"/>
              </w:rPr>
              <w:t>個常用語詞的使用。</w:t>
            </w:r>
          </w:p>
          <w:p w:rsidR="00CE4847" w:rsidRPr="00CF04BD" w:rsidRDefault="00CE4847" w:rsidP="00CE4847">
            <w:pPr>
              <w:spacing w:line="260" w:lineRule="exact"/>
              <w:jc w:val="left"/>
              <w:rPr>
                <w:rFonts w:eastAsiaTheme="minorEastAsia"/>
              </w:rPr>
            </w:pPr>
            <w:r w:rsidRPr="00CF04BD">
              <w:rPr>
                <w:rFonts w:eastAsia="標楷體" w:hint="eastAsia"/>
                <w:color w:val="auto"/>
              </w:rPr>
              <w:t xml:space="preserve">Ac-IV-1 </w:t>
            </w:r>
            <w:r w:rsidRPr="00CF04BD">
              <w:rPr>
                <w:rFonts w:eastAsia="標楷體" w:hint="eastAsia"/>
                <w:color w:val="auto"/>
              </w:rPr>
              <w:t>標點符號在文本中的不同效果。</w:t>
            </w:r>
          </w:p>
          <w:p w:rsidR="00CE4847" w:rsidRPr="00CF04BD" w:rsidRDefault="00CE4847" w:rsidP="00CE4847">
            <w:pPr>
              <w:spacing w:line="260" w:lineRule="exact"/>
              <w:jc w:val="left"/>
              <w:rPr>
                <w:rFonts w:eastAsiaTheme="minorEastAsia"/>
              </w:rPr>
            </w:pPr>
            <w:r w:rsidRPr="00CF04BD">
              <w:rPr>
                <w:rFonts w:eastAsia="標楷體" w:hint="eastAsia"/>
                <w:color w:val="auto"/>
              </w:rPr>
              <w:t xml:space="preserve">Ac-IV-3 </w:t>
            </w:r>
            <w:r w:rsidRPr="00CF04BD">
              <w:rPr>
                <w:rFonts w:eastAsia="標楷體" w:hint="eastAsia"/>
                <w:color w:val="auto"/>
              </w:rPr>
              <w:t>文句表達的邏輯與意義。</w:t>
            </w:r>
          </w:p>
          <w:p w:rsidR="00CE4847" w:rsidRPr="00CF04BD" w:rsidRDefault="00CE4847" w:rsidP="00CE4847">
            <w:pPr>
              <w:spacing w:line="260" w:lineRule="exact"/>
              <w:jc w:val="left"/>
              <w:rPr>
                <w:rFonts w:eastAsiaTheme="minorEastAsia"/>
              </w:rPr>
            </w:pPr>
            <w:r w:rsidRPr="00CF04BD">
              <w:rPr>
                <w:rFonts w:eastAsia="標楷體" w:hint="eastAsia"/>
                <w:color w:val="auto"/>
              </w:rPr>
              <w:t xml:space="preserve">Ad-IV-1 </w:t>
            </w:r>
            <w:r w:rsidRPr="00CF04BD">
              <w:rPr>
                <w:rFonts w:eastAsia="標楷體" w:hint="eastAsia"/>
                <w:color w:val="auto"/>
              </w:rPr>
              <w:t>篇章的主旨、結構、寓意與分析。</w:t>
            </w:r>
          </w:p>
          <w:p w:rsidR="00CE4847" w:rsidRPr="00CF04BD" w:rsidRDefault="00CE4847" w:rsidP="00CE4847">
            <w:pPr>
              <w:spacing w:line="260" w:lineRule="exact"/>
              <w:jc w:val="left"/>
              <w:rPr>
                <w:rFonts w:eastAsiaTheme="minorEastAsia"/>
              </w:rPr>
            </w:pPr>
            <w:r w:rsidRPr="00CF04BD">
              <w:rPr>
                <w:rFonts w:eastAsia="標楷體" w:hint="eastAsia"/>
                <w:color w:val="auto"/>
              </w:rPr>
              <w:t xml:space="preserve">Ad-IV-2 </w:t>
            </w:r>
            <w:r w:rsidRPr="00CF04BD">
              <w:rPr>
                <w:rFonts w:eastAsia="標楷體" w:hint="eastAsia"/>
                <w:color w:val="auto"/>
              </w:rPr>
              <w:t>新詩、現代散文、現代小說、劇本。</w:t>
            </w:r>
          </w:p>
          <w:p w:rsidR="00CE4847" w:rsidRPr="00CF04BD" w:rsidRDefault="00CE4847" w:rsidP="00CE4847">
            <w:pPr>
              <w:spacing w:line="260" w:lineRule="exact"/>
              <w:jc w:val="left"/>
              <w:rPr>
                <w:rFonts w:eastAsiaTheme="minorEastAsia"/>
              </w:rPr>
            </w:pPr>
            <w:r w:rsidRPr="00CF04BD">
              <w:rPr>
                <w:rFonts w:eastAsia="標楷體" w:hint="eastAsia"/>
                <w:color w:val="auto"/>
              </w:rPr>
              <w:t xml:space="preserve">Ba-IV-1 </w:t>
            </w:r>
            <w:r w:rsidRPr="00CF04BD">
              <w:rPr>
                <w:rFonts w:eastAsia="標楷體" w:hint="eastAsia"/>
                <w:color w:val="auto"/>
              </w:rPr>
              <w:t>順敘、倒敘、插敘與補敘法。</w:t>
            </w:r>
          </w:p>
          <w:p w:rsidR="00CE4847" w:rsidRPr="00CF04BD" w:rsidRDefault="00CE4847" w:rsidP="00CE4847">
            <w:pPr>
              <w:spacing w:line="260" w:lineRule="exact"/>
              <w:jc w:val="left"/>
              <w:rPr>
                <w:rFonts w:eastAsiaTheme="minorEastAsia"/>
              </w:rPr>
            </w:pPr>
            <w:r w:rsidRPr="00CF04BD">
              <w:rPr>
                <w:rFonts w:eastAsia="標楷體" w:hint="eastAsia"/>
                <w:color w:val="auto"/>
              </w:rPr>
              <w:t xml:space="preserve">Ba-IV-2 </w:t>
            </w:r>
            <w:r w:rsidRPr="00CF04BD">
              <w:rPr>
                <w:rFonts w:eastAsia="標楷體" w:hint="eastAsia"/>
                <w:color w:val="auto"/>
              </w:rPr>
              <w:t>各種描寫的作用及呈現的效果。</w:t>
            </w:r>
          </w:p>
          <w:p w:rsidR="00CE4847" w:rsidRPr="00E958FF" w:rsidRDefault="00CE4847" w:rsidP="00CE4847">
            <w:pPr>
              <w:spacing w:line="260" w:lineRule="exact"/>
              <w:jc w:val="left"/>
              <w:rPr>
                <w:rFonts w:eastAsiaTheme="minorEastAsia"/>
              </w:rPr>
            </w:pPr>
            <w:r w:rsidRPr="00CF04BD">
              <w:rPr>
                <w:rFonts w:eastAsia="標楷體" w:hint="eastAsia"/>
                <w:color w:val="auto"/>
              </w:rPr>
              <w:t xml:space="preserve">Cc-IV-1 </w:t>
            </w:r>
            <w:r w:rsidRPr="00CF04BD">
              <w:rPr>
                <w:rFonts w:eastAsia="標楷體" w:hint="eastAsia"/>
                <w:color w:val="auto"/>
              </w:rPr>
              <w:t>各類文本中的藝術、信仰、思想等文化內涵。</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rPr>
            </w:pPr>
            <w:r w:rsidRPr="00CF04BD">
              <w:rPr>
                <w:rFonts w:ascii="標楷體" w:eastAsia="標楷體" w:hAnsi="標楷體" w:cs="標楷體" w:hint="eastAsia"/>
                <w:bCs/>
                <w:color w:val="auto"/>
              </w:rPr>
              <w:t>第五課森林最優美的一天</w:t>
            </w: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‧引起活動</w:t>
            </w: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1.請學生發表說明自己喜歡的花季或森林：介紹植物的外型、特色、盛開季節、分布地域或是森林的位置。</w:t>
            </w: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2.請學生回答賞花或漫步森林時要注意哪些事項。</w:t>
            </w:r>
          </w:p>
          <w:p w:rsidR="00CE4847" w:rsidRPr="00116C40" w:rsidRDefault="00CE4847" w:rsidP="00CE4847">
            <w:pPr>
              <w:spacing w:line="260" w:lineRule="exact"/>
              <w:jc w:val="left"/>
              <w:rPr>
                <w:rFonts w:ascii="新細明體" w:hAnsi="新細明體" w:cs="新細明體"/>
              </w:rPr>
            </w:pP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bCs/>
                <w:color w:val="auto"/>
              </w:rPr>
              <w:t>‧</w:t>
            </w:r>
            <w:r w:rsidRPr="00116C40">
              <w:rPr>
                <w:rFonts w:ascii="標楷體" w:eastAsia="標楷體" w:hAnsi="標楷體" w:cs="標楷體" w:hint="eastAsia"/>
                <w:color w:val="auto"/>
              </w:rPr>
              <w:t>教學活動</w:t>
            </w: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1.析賞本課對於森林之美的描寫手法。</w:t>
            </w: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2.針對課文對味道的描寫，也請學生想一想生活中有哪些特殊的味道。</w:t>
            </w: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3.以「語文小視窗」總說摹寫修辭：講解視覺、嗅覺、觸覺等摹寫。</w:t>
            </w: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4.搭配應用練習二，引導學生完成「美景超有『感』」的百字創作。</w:t>
            </w:r>
          </w:p>
          <w:p w:rsidR="00CE4847" w:rsidRPr="00A559C5" w:rsidRDefault="00CE4847" w:rsidP="00CE4847">
            <w:pPr>
              <w:spacing w:line="260" w:lineRule="exact"/>
              <w:jc w:val="left"/>
              <w:rPr>
                <w:rFonts w:ascii="新細明體" w:hAnsi="新細明體" w:cs="新細明體"/>
                <w:bCs/>
                <w:color w:val="FF0000"/>
              </w:rPr>
            </w:pPr>
            <w:r w:rsidRPr="00A559C5">
              <w:rPr>
                <w:rFonts w:ascii="標楷體" w:eastAsia="標楷體" w:hAnsi="標楷體" w:cs="標楷體" w:hint="eastAsia"/>
                <w:color w:val="FF0000"/>
              </w:rPr>
              <w:t>5.</w:t>
            </w:r>
            <w:r w:rsidRPr="00A559C5">
              <w:rPr>
                <w:rFonts w:ascii="標楷體" w:eastAsia="標楷體" w:hAnsi="標楷體" w:cs="標楷體" w:hint="eastAsia"/>
                <w:bCs/>
                <w:color w:val="FF0000"/>
              </w:rPr>
              <w:t>習作「點線面寫作策略」練習：以「那一日，與美景邂逅」為主題，</w:t>
            </w:r>
            <w:r w:rsidR="00A559C5" w:rsidRPr="00A559C5">
              <w:rPr>
                <w:rFonts w:ascii="標楷體" w:eastAsia="標楷體" w:hAnsi="標楷體" w:cs="標楷體" w:hint="eastAsia"/>
                <w:bCs/>
                <w:color w:val="FF0000"/>
              </w:rPr>
              <w:t>以小組討論共同</w:t>
            </w:r>
            <w:r w:rsidRPr="00A559C5">
              <w:rPr>
                <w:rFonts w:ascii="標楷體" w:eastAsia="標楷體" w:hAnsi="標楷體" w:cs="標楷體" w:hint="eastAsia"/>
                <w:bCs/>
                <w:color w:val="FF0000"/>
              </w:rPr>
              <w:t>完成段落寫作。</w:t>
            </w:r>
          </w:p>
          <w:p w:rsidR="00CE4847" w:rsidRPr="00116C40" w:rsidRDefault="00CE4847" w:rsidP="00CE4847">
            <w:pPr>
              <w:spacing w:line="260" w:lineRule="exact"/>
              <w:jc w:val="left"/>
              <w:rPr>
                <w:rFonts w:ascii="新細明體" w:hAnsi="新細明體" w:cs="新細明體"/>
              </w:rPr>
            </w:pPr>
          </w:p>
          <w:p w:rsidR="00CE4847" w:rsidRPr="00116C40" w:rsidRDefault="00CE4847" w:rsidP="00CE4847">
            <w:pPr>
              <w:spacing w:line="260" w:lineRule="exact"/>
              <w:jc w:val="left"/>
              <w:rPr>
                <w:rFonts w:ascii="新細明體" w:hAnsi="新細明體" w:cs="新細明體"/>
              </w:rPr>
            </w:pPr>
            <w:r w:rsidRPr="00116C40">
              <w:rPr>
                <w:rFonts w:ascii="標楷體" w:eastAsia="標楷體" w:hAnsi="標楷體" w:cs="標楷體" w:hint="eastAsia"/>
                <w:color w:val="auto"/>
              </w:rPr>
              <w:t>‧總結活動</w:t>
            </w:r>
          </w:p>
          <w:p w:rsidR="00CE4847" w:rsidRPr="00E958FF" w:rsidRDefault="00CE4847" w:rsidP="00CE4847">
            <w:pPr>
              <w:spacing w:line="260" w:lineRule="exact"/>
              <w:jc w:val="left"/>
              <w:rPr>
                <w:rFonts w:eastAsiaTheme="minorEastAsia"/>
              </w:rPr>
            </w:pPr>
            <w:r w:rsidRPr="00116C40">
              <w:rPr>
                <w:rFonts w:ascii="標楷體" w:eastAsia="標楷體" w:hAnsi="標楷體" w:cs="標楷體" w:hint="eastAsia"/>
                <w:color w:val="auto"/>
              </w:rPr>
              <w:lastRenderedPageBreak/>
              <w:t>針對本課已經習得的知識加以評量，檢測其學習狀況，並針對同學該次評量不足的部分予以加強。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color w:val="FF0000"/>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116C40" w:rsidRDefault="00CE4847" w:rsidP="00CE4847">
            <w:pPr>
              <w:spacing w:line="260" w:lineRule="exact"/>
              <w:jc w:val="left"/>
              <w:rPr>
                <w:rFonts w:eastAsiaTheme="minorEastAsia"/>
                <w:bCs/>
              </w:rPr>
            </w:pPr>
            <w:r w:rsidRPr="00116C40">
              <w:rPr>
                <w:rFonts w:ascii="標楷體" w:eastAsia="標楷體" w:hAnsi="標楷體" w:cs="標楷體" w:hint="eastAsia"/>
                <w:bCs/>
                <w:color w:val="auto"/>
              </w:rPr>
              <w:t>1.課文朗讀</w:t>
            </w:r>
          </w:p>
          <w:p w:rsidR="00CE4847" w:rsidRPr="00116C40" w:rsidRDefault="00CE4847" w:rsidP="00CE4847">
            <w:pPr>
              <w:spacing w:line="260" w:lineRule="exact"/>
              <w:jc w:val="left"/>
              <w:rPr>
                <w:rFonts w:eastAsiaTheme="minorEastAsia"/>
                <w:bCs/>
              </w:rPr>
            </w:pPr>
            <w:r w:rsidRPr="00116C40">
              <w:rPr>
                <w:rFonts w:ascii="標楷體" w:eastAsia="標楷體" w:hAnsi="標楷體" w:cs="標楷體" w:hint="eastAsia"/>
                <w:bCs/>
                <w:color w:val="auto"/>
              </w:rPr>
              <w:t>2.課文動畫</w:t>
            </w:r>
          </w:p>
          <w:p w:rsidR="00CE4847" w:rsidRPr="00116C40" w:rsidRDefault="00CE4847" w:rsidP="00CE4847">
            <w:pPr>
              <w:spacing w:line="260" w:lineRule="exact"/>
              <w:jc w:val="left"/>
              <w:rPr>
                <w:rFonts w:eastAsiaTheme="minorEastAsia"/>
                <w:bCs/>
              </w:rPr>
            </w:pPr>
            <w:r w:rsidRPr="00116C40">
              <w:rPr>
                <w:rFonts w:ascii="標楷體" w:eastAsia="標楷體" w:hAnsi="標楷體" w:cs="標楷體" w:hint="eastAsia"/>
                <w:bCs/>
                <w:color w:val="auto"/>
              </w:rPr>
              <w:t>3.作者影片</w:t>
            </w:r>
          </w:p>
          <w:p w:rsidR="00CE4847" w:rsidRPr="00E958FF" w:rsidRDefault="00CE4847" w:rsidP="00CE4847">
            <w:pPr>
              <w:spacing w:line="260" w:lineRule="exact"/>
              <w:jc w:val="left"/>
              <w:rPr>
                <w:rFonts w:eastAsiaTheme="minorEastAsia"/>
              </w:rPr>
            </w:pPr>
            <w:r w:rsidRPr="00116C40">
              <w:rPr>
                <w:rFonts w:ascii="標楷體" w:eastAsia="標楷體" w:hAnsi="標楷體" w:cs="標楷體" w:hint="eastAsia"/>
                <w:bCs/>
                <w:color w:val="auto"/>
              </w:rPr>
              <w:t>4.閱讀饗宴聆聽音檔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116C40" w:rsidRDefault="00CE4847" w:rsidP="00CE4847">
            <w:pPr>
              <w:spacing w:line="260" w:lineRule="exact"/>
              <w:jc w:val="left"/>
              <w:rPr>
                <w:rFonts w:eastAsiaTheme="minorEastAsia"/>
              </w:rPr>
            </w:pPr>
            <w:r w:rsidRPr="00116C40">
              <w:rPr>
                <w:rFonts w:ascii="標楷體" w:eastAsia="標楷體" w:hAnsi="標楷體" w:cs="標楷體" w:hint="eastAsia"/>
                <w:color w:val="auto"/>
              </w:rPr>
              <w:t>1.紙筆測驗</w:t>
            </w:r>
          </w:p>
          <w:p w:rsidR="00CE4847" w:rsidRPr="00116C40" w:rsidRDefault="00CE4847" w:rsidP="00CE4847">
            <w:pPr>
              <w:spacing w:line="260" w:lineRule="exact"/>
              <w:jc w:val="left"/>
              <w:rPr>
                <w:rFonts w:eastAsiaTheme="minorEastAsia"/>
              </w:rPr>
            </w:pPr>
            <w:r w:rsidRPr="00116C40">
              <w:rPr>
                <w:rFonts w:ascii="標楷體" w:eastAsia="標楷體" w:hAnsi="標楷體" w:cs="標楷體" w:hint="eastAsia"/>
                <w:color w:val="auto"/>
              </w:rPr>
              <w:t>2.口語表達</w:t>
            </w:r>
          </w:p>
          <w:p w:rsidR="00CE4847" w:rsidRDefault="00CE4847" w:rsidP="00CE4847">
            <w:pPr>
              <w:spacing w:line="260" w:lineRule="exact"/>
              <w:jc w:val="left"/>
              <w:rPr>
                <w:rFonts w:ascii="標楷體" w:eastAsia="標楷體" w:hAnsi="標楷體" w:cs="標楷體"/>
                <w:color w:val="auto"/>
              </w:rPr>
            </w:pPr>
            <w:r w:rsidRPr="00116C40">
              <w:rPr>
                <w:rFonts w:ascii="標楷體" w:eastAsia="標楷體" w:hAnsi="標楷體" w:cs="標楷體" w:hint="eastAsia"/>
                <w:color w:val="auto"/>
              </w:rPr>
              <w:t>3主題寫作</w:t>
            </w:r>
          </w:p>
          <w:p w:rsidR="0044194A" w:rsidRPr="00E958FF" w:rsidRDefault="0044194A" w:rsidP="00CE4847">
            <w:pPr>
              <w:spacing w:line="260" w:lineRule="exact"/>
              <w:jc w:val="left"/>
              <w:rPr>
                <w:rFonts w:eastAsiaTheme="minorEastAsia"/>
              </w:rPr>
            </w:pPr>
            <w:r>
              <w:rPr>
                <w:rFonts w:ascii="標楷體" w:eastAsia="標楷體" w:hAnsi="標楷體" w:cs="標楷體" w:hint="eastAsia"/>
                <w:color w:val="FF0000"/>
              </w:rPr>
              <w:t>4</w:t>
            </w:r>
            <w:r w:rsidRPr="0044194A">
              <w:rPr>
                <w:rFonts w:ascii="標楷體" w:eastAsia="標楷體" w:hAnsi="標楷體" w:cs="標楷體" w:hint="eastAsia"/>
                <w:color w:val="FF0000"/>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116C40" w:rsidRDefault="00CE4847" w:rsidP="00CE4847">
            <w:pPr>
              <w:spacing w:line="260" w:lineRule="exact"/>
              <w:jc w:val="left"/>
              <w:rPr>
                <w:rFonts w:ascii="Calibri" w:hAnsi="Calibri"/>
                <w:b/>
                <w:bCs/>
                <w:snapToGrid w:val="0"/>
              </w:rPr>
            </w:pPr>
            <w:r w:rsidRPr="00116C40">
              <w:rPr>
                <w:rFonts w:ascii="標楷體" w:eastAsia="標楷體" w:hAnsi="標楷體" w:cs="DFKaiShu-SB-Estd-BF" w:hint="eastAsia"/>
                <w:b/>
                <w:bCs/>
                <w:snapToGrid w:val="0"/>
                <w:color w:val="auto"/>
              </w:rPr>
              <w:t>【閱讀素養教育】</w:t>
            </w:r>
          </w:p>
          <w:p w:rsidR="00CE4847" w:rsidRPr="00116C40" w:rsidRDefault="00CE4847" w:rsidP="00CE4847">
            <w:pPr>
              <w:spacing w:line="260" w:lineRule="exact"/>
              <w:jc w:val="left"/>
              <w:rPr>
                <w:rFonts w:ascii="Calibri" w:hAnsi="Calibri"/>
              </w:rPr>
            </w:pPr>
            <w:r w:rsidRPr="00116C40">
              <w:rPr>
                <w:rFonts w:ascii="標楷體" w:eastAsia="標楷體" w:hAnsi="標楷體" w:cs="DFKaiShu-SB-Estd-BF" w:hint="eastAsia"/>
                <w:color w:val="auto"/>
              </w:rPr>
              <w:t>閱J1 發展多元文本的閱讀策略。</w:t>
            </w:r>
          </w:p>
          <w:p w:rsidR="00CE4847" w:rsidRPr="00116C40" w:rsidRDefault="00CE4847" w:rsidP="00CE4847">
            <w:pPr>
              <w:spacing w:line="260" w:lineRule="exact"/>
              <w:jc w:val="left"/>
              <w:rPr>
                <w:rFonts w:ascii="Calibri" w:hAnsi="Calibri"/>
              </w:rPr>
            </w:pPr>
            <w:r w:rsidRPr="00116C40">
              <w:rPr>
                <w:rFonts w:ascii="標楷體" w:eastAsia="標楷體" w:hAnsi="標楷體" w:cs="DFKaiShu-SB-Estd-BF" w:hint="eastAsia"/>
                <w:b/>
                <w:bCs/>
                <w:snapToGrid w:val="0"/>
                <w:color w:val="auto"/>
              </w:rPr>
              <w:t>【環境教育】</w:t>
            </w:r>
          </w:p>
          <w:p w:rsidR="00CE4847" w:rsidRPr="00116C40" w:rsidRDefault="00CE4847" w:rsidP="00CE4847">
            <w:pPr>
              <w:spacing w:line="260" w:lineRule="exact"/>
              <w:jc w:val="left"/>
              <w:rPr>
                <w:rFonts w:ascii="Calibri" w:hAnsi="Calibri"/>
              </w:rPr>
            </w:pPr>
            <w:r w:rsidRPr="00116C40">
              <w:rPr>
                <w:rFonts w:ascii="標楷體" w:eastAsia="標楷體" w:hAnsi="標楷體" w:cs="DFKaiShu-SB-Estd-BF" w:hint="eastAsia"/>
                <w:color w:val="auto"/>
              </w:rPr>
              <w:t>環J3 經由環境美學與自然文學了解自然環境的倫理價值。</w:t>
            </w:r>
          </w:p>
          <w:p w:rsidR="00CE4847" w:rsidRPr="00116C40" w:rsidRDefault="00CE4847" w:rsidP="00CE4847">
            <w:pPr>
              <w:spacing w:line="260" w:lineRule="exact"/>
              <w:jc w:val="left"/>
              <w:rPr>
                <w:rFonts w:ascii="Calibri" w:hAnsi="Calibri"/>
                <w:bCs/>
                <w:snapToGrid w:val="0"/>
              </w:rPr>
            </w:pPr>
            <w:r w:rsidRPr="00116C40">
              <w:rPr>
                <w:rFonts w:ascii="標楷體" w:eastAsia="標楷體" w:hAnsi="標楷體" w:cs="DFKaiShu-SB-Estd-BF" w:hint="eastAsia"/>
                <w:b/>
                <w:bCs/>
                <w:snapToGrid w:val="0"/>
                <w:color w:val="auto"/>
              </w:rPr>
              <w:t>【戶外教育】</w:t>
            </w:r>
          </w:p>
          <w:p w:rsidR="00CE4847" w:rsidRPr="00E958FF" w:rsidRDefault="00CE4847" w:rsidP="00CE4847">
            <w:pPr>
              <w:spacing w:line="260" w:lineRule="exact"/>
              <w:jc w:val="left"/>
              <w:rPr>
                <w:rFonts w:eastAsiaTheme="minorEastAsia"/>
              </w:rPr>
            </w:pPr>
            <w:r w:rsidRPr="00116C40">
              <w:rPr>
                <w:rFonts w:ascii="標楷體" w:eastAsia="標楷體" w:hAnsi="標楷體" w:cs="DFKaiShu-SB-Estd-BF" w:hint="eastAsia"/>
                <w:color w:val="auto"/>
              </w:rPr>
              <w:t>戶J1 善用教室外、戶外及校外教學，認識臺灣環境並參訪自然及文化資產，如國家公園、國家風景區及國家森林公園等。</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color w:val="auto"/>
                <w:sz w:val="24"/>
                <w:szCs w:val="24"/>
              </w:rPr>
            </w:pPr>
            <w:r>
              <w:rPr>
                <w:rFonts w:ascii="標楷體" w:eastAsia="標楷體" w:hAnsi="標楷體" w:hint="eastAsia"/>
                <w:color w:val="auto"/>
                <w:sz w:val="24"/>
                <w:szCs w:val="24"/>
              </w:rPr>
              <w:t xml:space="preserve">1104-1108英語文競賽                                       </w:t>
            </w: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第十二週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11/11~11/15</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5-IV-2 理解各類文本的句子、段落與主要概念，指出寫作的目的與觀點。</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6-IV-3 靈活運用仿寫、改寫等技巧，增進寫作能力。</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Ad-IV-1 </w:t>
            </w:r>
            <w:r w:rsidRPr="00E958FF">
              <w:rPr>
                <w:rFonts w:eastAsia="標楷體" w:hint="eastAsia"/>
                <w:color w:val="auto"/>
              </w:rPr>
              <w:t>篇章的主旨、結構寓意與分析。</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Ad-IV-2 </w:t>
            </w:r>
            <w:r w:rsidRPr="00E958FF">
              <w:rPr>
                <w:rFonts w:eastAsia="標楷體" w:hint="eastAsia"/>
                <w:color w:val="auto"/>
              </w:rPr>
              <w:t>新詩、現代散文、現代小說、劇本。</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Ba-IV-1 </w:t>
            </w:r>
            <w:r w:rsidRPr="00E958FF">
              <w:rPr>
                <w:rFonts w:eastAsia="標楷體" w:hint="eastAsia"/>
                <w:color w:val="auto"/>
              </w:rPr>
              <w:t>順敘、倒敘、插敘與補敘法。</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Ba-IV-2 </w:t>
            </w:r>
            <w:r w:rsidRPr="00E958FF">
              <w:rPr>
                <w:rFonts w:eastAsia="標楷體" w:hint="eastAsia"/>
                <w:color w:val="auto"/>
              </w:rPr>
              <w:t>各種描寫的作用及呈現的效果。</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Bb-IV-5 </w:t>
            </w:r>
            <w:r w:rsidRPr="00E958FF">
              <w:rPr>
                <w:rFonts w:eastAsia="標楷體" w:hint="eastAsia"/>
                <w:color w:val="auto"/>
              </w:rPr>
              <w:t>藉由敘述事件與描寫景物間接抒情。</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Bb-IV-3 </w:t>
            </w:r>
            <w:r w:rsidRPr="00E958FF">
              <w:rPr>
                <w:rFonts w:eastAsia="標楷體" w:hint="eastAsia"/>
                <w:color w:val="auto"/>
              </w:rPr>
              <w:t>對物或自然以及生命的感悟。</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rPr>
            </w:pPr>
            <w:r w:rsidRPr="00E958FF">
              <w:rPr>
                <w:rFonts w:ascii="標楷體" w:eastAsia="標楷體" w:hAnsi="標楷體" w:cs="標楷體" w:hint="eastAsia"/>
                <w:bCs/>
                <w:color w:val="auto"/>
              </w:rPr>
              <w:t>第六課鳥</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‧引起活動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1.請學生先搜尋「梁實秋」的相關資訊。</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2.請學生分享所蒐集到的資料。</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2.老師總結學生報告的內容，介紹作者生平、相關作品介紹──《雅舍小品》、翻譯莎士比亞之內容。</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‧發展活動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1.透過影音認識作者（梁實秋）生平與寫作風格。</w:t>
            </w:r>
          </w:p>
          <w:p w:rsidR="005B50AE" w:rsidRDefault="00CE4847" w:rsidP="005B50AE">
            <w:pPr>
              <w:spacing w:line="260" w:lineRule="exact"/>
              <w:jc w:val="left"/>
              <w:rPr>
                <w:rFonts w:ascii="標楷體" w:eastAsia="標楷體" w:hAnsi="標楷體" w:cs="標楷體"/>
                <w:color w:val="FF0000"/>
              </w:rPr>
            </w:pPr>
            <w:r w:rsidRPr="00E958FF">
              <w:rPr>
                <w:rFonts w:ascii="標楷體" w:eastAsia="標楷體" w:hAnsi="標楷體" w:cs="標楷體" w:hint="eastAsia"/>
                <w:color w:val="auto"/>
              </w:rPr>
              <w:t>2.</w:t>
            </w:r>
            <w:r w:rsidR="005B50AE">
              <w:rPr>
                <w:rFonts w:ascii="標楷體" w:eastAsia="標楷體" w:hAnsi="標楷體" w:cs="標楷體" w:hint="eastAsia"/>
                <w:color w:val="FF0000"/>
              </w:rPr>
              <w:t>差異化分組完成學習單</w:t>
            </w:r>
            <w:r w:rsidR="005B50AE" w:rsidRPr="004E41D6">
              <w:rPr>
                <w:rFonts w:ascii="標楷體" w:eastAsia="標楷體" w:hAnsi="標楷體" w:cs="標楷體" w:hint="eastAsia"/>
                <w:color w:val="FF0000"/>
              </w:rPr>
              <w:t>。</w:t>
            </w:r>
          </w:p>
          <w:p w:rsidR="005B50AE" w:rsidRDefault="005B50AE" w:rsidP="005B50AE">
            <w:pPr>
              <w:spacing w:line="260" w:lineRule="exact"/>
              <w:jc w:val="left"/>
              <w:rPr>
                <w:rFonts w:ascii="標楷體" w:eastAsia="標楷體" w:hAnsi="標楷體"/>
                <w:color w:val="FF0000"/>
              </w:rPr>
            </w:pPr>
            <w:r>
              <w:rPr>
                <w:rFonts w:ascii="標楷體" w:eastAsia="標楷體" w:hAnsi="標楷體" w:hint="eastAsia"/>
                <w:color w:val="FF0000"/>
              </w:rPr>
              <w:t>【</w:t>
            </w:r>
            <w:r w:rsidRPr="004E41D6">
              <w:rPr>
                <w:rFonts w:ascii="標楷體" w:eastAsia="標楷體" w:hAnsi="標楷體" w:cs="標楷體" w:hint="eastAsia"/>
                <w:color w:val="FF0000"/>
              </w:rPr>
              <w:t>差異化分組</w:t>
            </w:r>
            <w:r>
              <w:rPr>
                <w:rFonts w:ascii="標楷體" w:eastAsia="標楷體" w:hAnsi="標楷體" w:hint="eastAsia"/>
                <w:color w:val="FF0000"/>
              </w:rPr>
              <w:t>】</w:t>
            </w:r>
          </w:p>
          <w:p w:rsidR="005B50AE" w:rsidRPr="004E41D6" w:rsidRDefault="005B50AE" w:rsidP="005B50AE">
            <w:pPr>
              <w:spacing w:line="260" w:lineRule="exact"/>
              <w:jc w:val="left"/>
              <w:rPr>
                <w:rFonts w:eastAsiaTheme="minorEastAsia"/>
                <w:color w:val="FF0000"/>
              </w:rPr>
            </w:pPr>
            <w:r>
              <w:rPr>
                <w:rFonts w:ascii="標楷體" w:eastAsia="標楷體" w:hAnsi="標楷體" w:hint="eastAsia"/>
                <w:color w:val="FF0000"/>
              </w:rPr>
              <w:t>依能力分成2-3小組，由能力較好的學生協助引導完成</w:t>
            </w:r>
            <w:r>
              <w:rPr>
                <w:rFonts w:ascii="標楷體" w:eastAsia="標楷體" w:hAnsi="標楷體" w:cs="標楷體" w:hint="eastAsia"/>
                <w:color w:val="FF0000"/>
              </w:rPr>
              <w:t>學習單</w:t>
            </w:r>
            <w:r w:rsidRPr="004E41D6">
              <w:rPr>
                <w:rFonts w:ascii="標楷體" w:eastAsia="標楷體" w:hAnsi="標楷體" w:cs="標楷體" w:hint="eastAsia"/>
                <w:color w:val="FF0000"/>
              </w:rPr>
              <w:t>。</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透過學習單知道各種鳥類之不同，理解臺灣特有種的鳥類習性與山林。</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3.懂得欣賞鳥類的美好，進而培養學生走入山林。</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4.教導學生製作紙鳥，以及摹寫修辭練習，配合應用練習——譬喻、摹寫，讓各組針對主題，進行描述該物品、動物、植物等，並且上臺發表。</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‧總結活動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針對本課已經習得的知識加以評量，檢測其學習狀況，並針對同學該次評量不足的部分予以加強。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color w:val="FF000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1.課文朗讀</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2.課文動畫</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3.作者影片</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4.閱讀饗宴聆聽音檔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1.學習單</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2.網路蒐集</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3.口頭報告</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4.主題寫作</w:t>
            </w:r>
          </w:p>
          <w:p w:rsidR="0044194A" w:rsidRPr="00E958FF" w:rsidRDefault="0044194A" w:rsidP="00CE4847">
            <w:pPr>
              <w:spacing w:line="260" w:lineRule="exact"/>
              <w:jc w:val="left"/>
              <w:rPr>
                <w:rFonts w:eastAsiaTheme="minorEastAsia"/>
              </w:rPr>
            </w:pPr>
            <w:r w:rsidRPr="0044194A">
              <w:rPr>
                <w:rFonts w:ascii="標楷體" w:eastAsia="標楷體" w:hAnsi="標楷體" w:cs="標楷體" w:hint="eastAsia"/>
                <w:color w:val="FF0000"/>
              </w:rPr>
              <w:t>5.學習態度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rPr>
            </w:pPr>
            <w:bookmarkStart w:id="1" w:name="品德教育議題"/>
            <w:r w:rsidRPr="00E958FF">
              <w:rPr>
                <w:rFonts w:ascii="標楷體" w:eastAsia="標楷體" w:hAnsi="標楷體" w:cs="DFKaiShu-SB-Estd-BF" w:hint="eastAsia"/>
                <w:b/>
                <w:color w:val="auto"/>
              </w:rPr>
              <w:t>【品德教育</w:t>
            </w:r>
            <w:bookmarkEnd w:id="1"/>
            <w:r w:rsidRPr="00E958FF">
              <w:rPr>
                <w:rFonts w:ascii="標楷體" w:eastAsia="標楷體" w:hAnsi="標楷體" w:cs="DFKaiShu-SB-Estd-BF" w:hint="eastAsia"/>
                <w:b/>
                <w:color w:val="auto"/>
              </w:rPr>
              <w:t>】</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品J1 溝通合作與和諧人際關係。</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品J3 關懷生活環境與自然生態永續發展。</w:t>
            </w:r>
          </w:p>
          <w:p w:rsidR="00CE4847" w:rsidRPr="00E958FF" w:rsidRDefault="00CE4847" w:rsidP="00CE4847">
            <w:pPr>
              <w:spacing w:line="260" w:lineRule="exact"/>
              <w:jc w:val="left"/>
              <w:rPr>
                <w:rFonts w:eastAsiaTheme="minorEastAsia"/>
                <w:b/>
              </w:rPr>
            </w:pPr>
            <w:bookmarkStart w:id="2" w:name="生命教育議題"/>
            <w:r w:rsidRPr="00E958FF">
              <w:rPr>
                <w:rFonts w:ascii="標楷體" w:eastAsia="標楷體" w:hAnsi="標楷體" w:cs="DFKaiShu-SB-Estd-BF" w:hint="eastAsia"/>
                <w:b/>
                <w:color w:val="auto"/>
              </w:rPr>
              <w:t>【生命教育</w:t>
            </w:r>
            <w:bookmarkEnd w:id="2"/>
            <w:r w:rsidRPr="00E958FF">
              <w:rPr>
                <w:rFonts w:ascii="標楷體" w:eastAsia="標楷體" w:hAnsi="標楷體" w:cs="DFKaiShu-SB-Estd-BF" w:hint="eastAsia"/>
                <w:b/>
                <w:color w:val="auto"/>
              </w:rPr>
              <w:t>】</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生J5 覺察生活中的各種迷思，在生活作息、健康促進、飲食運動、休閒娛樂、人我關係等課題上進行價值思辨，尋求解決之道。</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【閱讀素養教育】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閱J3 理解學科知識內的重要詞彙的意涵，並懂得如何運用該詞</w:t>
            </w:r>
            <w:r w:rsidRPr="00E958FF">
              <w:rPr>
                <w:rFonts w:ascii="標楷體" w:eastAsia="標楷體" w:hAnsi="標楷體" w:cs="DFKaiShu-SB-Estd-BF" w:hint="eastAsia"/>
                <w:color w:val="auto"/>
              </w:rPr>
              <w:lastRenderedPageBreak/>
              <w:t>彙與他人進行溝通。</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閱J4 除紙本閱讀之外，依學習需求選擇適當的閱讀媒材，並了解如何利用適當的管道獲得文本資源。</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閱J6 懂得在不同學習及生活情境中使用文本之規則。</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color w:val="auto"/>
                <w:sz w:val="24"/>
                <w:szCs w:val="24"/>
              </w:rPr>
            </w:pPr>
            <w:r>
              <w:rPr>
                <w:rFonts w:ascii="標楷體" w:eastAsia="標楷體" w:hAnsi="標楷體" w:hint="eastAsia"/>
                <w:color w:val="auto"/>
                <w:sz w:val="24"/>
                <w:szCs w:val="24"/>
              </w:rPr>
              <w:lastRenderedPageBreak/>
              <w:t>3九年級課輔、學習扶助、族語班結束</w:t>
            </w: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第十三週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11/18~11/22</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5-IV-2 理解各類文本的句子、段落與主要概念，指出寫作的目的與觀點。</w:t>
            </w:r>
          </w:p>
          <w:p w:rsidR="00CE4847" w:rsidRPr="005B50AE" w:rsidRDefault="00CE4847" w:rsidP="00CE4847">
            <w:pPr>
              <w:spacing w:line="260" w:lineRule="exact"/>
              <w:jc w:val="left"/>
              <w:rPr>
                <w:rFonts w:eastAsiaTheme="minorEastAsia"/>
                <w:strike/>
              </w:rPr>
            </w:pPr>
            <w:r w:rsidRPr="005B50AE">
              <w:rPr>
                <w:rFonts w:ascii="標楷體" w:eastAsia="標楷體" w:hAnsi="標楷體" w:cs="標楷體" w:hint="eastAsia"/>
                <w:strike/>
                <w:color w:val="FF0000"/>
              </w:rPr>
              <w:t>6-IV-3 靈活運用仿寫、改寫等技巧，增進寫作能力。</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Ad-IV-1 </w:t>
            </w:r>
            <w:r w:rsidRPr="00E958FF">
              <w:rPr>
                <w:rFonts w:eastAsia="標楷體" w:hint="eastAsia"/>
                <w:color w:val="auto"/>
              </w:rPr>
              <w:t>篇章的主旨、結構寓意與分析。</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Ad-IV-2 </w:t>
            </w:r>
            <w:r w:rsidRPr="00E958FF">
              <w:rPr>
                <w:rFonts w:eastAsia="標楷體" w:hint="eastAsia"/>
                <w:color w:val="auto"/>
              </w:rPr>
              <w:t>新詩、現代散文、現代小說、劇本。</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Ba-IV-1 </w:t>
            </w:r>
            <w:r w:rsidRPr="00E958FF">
              <w:rPr>
                <w:rFonts w:eastAsia="標楷體" w:hint="eastAsia"/>
                <w:color w:val="auto"/>
              </w:rPr>
              <w:t>順敘、倒敘、插敘與補敘法。</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Ba-IV-2 </w:t>
            </w:r>
            <w:r w:rsidRPr="00E958FF">
              <w:rPr>
                <w:rFonts w:eastAsia="標楷體" w:hint="eastAsia"/>
                <w:color w:val="auto"/>
              </w:rPr>
              <w:t>各種描寫的作用及呈現的效果。</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Bb-IV-5 </w:t>
            </w:r>
            <w:r w:rsidRPr="00E958FF">
              <w:rPr>
                <w:rFonts w:eastAsia="標楷體" w:hint="eastAsia"/>
                <w:color w:val="auto"/>
              </w:rPr>
              <w:t>藉由敘述事件與描寫景物間接抒情。</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Bb-IV-3 </w:t>
            </w:r>
            <w:r w:rsidRPr="00E958FF">
              <w:rPr>
                <w:rFonts w:eastAsia="標楷體" w:hint="eastAsia"/>
                <w:color w:val="auto"/>
              </w:rPr>
              <w:t>對物或自然以及生命的感悟。</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rPr>
            </w:pPr>
            <w:r w:rsidRPr="00E958FF">
              <w:rPr>
                <w:rFonts w:ascii="標楷體" w:eastAsia="標楷體" w:hAnsi="標楷體" w:cs="標楷體" w:hint="eastAsia"/>
                <w:bCs/>
                <w:color w:val="auto"/>
              </w:rPr>
              <w:t>第六課鳥</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‧引起活動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1.透過課文內容、應用練習歸納本課要點及精神目標。</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2.播放影片：從中途家庭到永遠，膽小狗心心不再經歷分別。</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‧發展活動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1.教導學生從課文中的作者的心情，進而體會愛護自然、與自然共處的重要性。</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2.以心智圖彙整本課重要資訊。</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3.相關鳥類保育之概念建立。</w:t>
            </w:r>
          </w:p>
          <w:p w:rsidR="00CE4847" w:rsidRPr="005B50AE" w:rsidRDefault="00CE4847" w:rsidP="00CE4847">
            <w:pPr>
              <w:spacing w:line="260" w:lineRule="exact"/>
              <w:jc w:val="left"/>
              <w:rPr>
                <w:rFonts w:eastAsiaTheme="minorEastAsia"/>
                <w:strike/>
                <w:color w:val="FF0000"/>
              </w:rPr>
            </w:pPr>
            <w:r w:rsidRPr="005B50AE">
              <w:rPr>
                <w:rFonts w:ascii="標楷體" w:eastAsia="標楷體" w:hAnsi="標楷體" w:cs="標楷體" w:hint="eastAsia"/>
                <w:strike/>
                <w:color w:val="FF0000"/>
              </w:rPr>
              <w:t>4.創作一篇文章——有情臺灣，棄養寵物？並且根據相關新聞報導於文章中討論：</w:t>
            </w:r>
          </w:p>
          <w:p w:rsidR="00CE4847" w:rsidRPr="005B50AE" w:rsidRDefault="00CE4847" w:rsidP="00CE4847">
            <w:pPr>
              <w:spacing w:line="260" w:lineRule="exact"/>
              <w:jc w:val="left"/>
              <w:rPr>
                <w:rFonts w:eastAsiaTheme="minorEastAsia"/>
                <w:strike/>
                <w:color w:val="FF0000"/>
              </w:rPr>
            </w:pPr>
            <w:r w:rsidRPr="005B50AE">
              <w:rPr>
                <w:rFonts w:ascii="標楷體" w:eastAsia="標楷體" w:hAnsi="標楷體" w:cs="標楷體" w:hint="eastAsia"/>
                <w:strike/>
                <w:color w:val="FF0000"/>
              </w:rPr>
              <w:t>(1)在文中討論棄養動物是否應該？</w:t>
            </w:r>
          </w:p>
          <w:p w:rsidR="00CE4847" w:rsidRPr="005B50AE" w:rsidRDefault="00CE4847" w:rsidP="00CE4847">
            <w:pPr>
              <w:spacing w:line="260" w:lineRule="exact"/>
              <w:jc w:val="left"/>
              <w:rPr>
                <w:rFonts w:eastAsiaTheme="minorEastAsia"/>
                <w:strike/>
                <w:color w:val="FF0000"/>
              </w:rPr>
            </w:pPr>
            <w:r w:rsidRPr="005B50AE">
              <w:rPr>
                <w:rFonts w:ascii="標楷體" w:eastAsia="標楷體" w:hAnsi="標楷體" w:cs="標楷體" w:hint="eastAsia"/>
                <w:strike/>
                <w:color w:val="FF0000"/>
              </w:rPr>
              <w:lastRenderedPageBreak/>
              <w:t>(2)如何讓人民在飼養動物前慎重思考？</w:t>
            </w:r>
          </w:p>
          <w:p w:rsidR="00CE4847" w:rsidRPr="005B50AE" w:rsidRDefault="00CE4847" w:rsidP="00CE4847">
            <w:pPr>
              <w:spacing w:line="260" w:lineRule="exact"/>
              <w:jc w:val="left"/>
              <w:rPr>
                <w:rFonts w:eastAsiaTheme="minorEastAsia"/>
                <w:strike/>
                <w:color w:val="FF0000"/>
              </w:rPr>
            </w:pPr>
            <w:r w:rsidRPr="005B50AE">
              <w:rPr>
                <w:rFonts w:ascii="標楷體" w:eastAsia="標楷體" w:hAnsi="標楷體" w:cs="標楷體" w:hint="eastAsia"/>
                <w:strike/>
                <w:color w:val="FF0000"/>
              </w:rPr>
              <w:t>(3)我們又應如何鼓勵大眾領養動物不購買？</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‧總結活動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針對本課已經習得的知識加以評量，檢測其學習狀況，並針對同學該次評量不足的部分予以加強。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color w:val="FF0000"/>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1.課文朗讀</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2.課文動畫</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3.作者影片</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4.閱讀饗宴聆聽音檔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1.學習單</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2.網路蒐集</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3.口頭報告</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4.主題寫作</w:t>
            </w:r>
          </w:p>
          <w:p w:rsidR="0044194A" w:rsidRPr="00E958FF" w:rsidRDefault="0044194A" w:rsidP="00CE4847">
            <w:pPr>
              <w:spacing w:line="260" w:lineRule="exact"/>
              <w:jc w:val="left"/>
              <w:rPr>
                <w:rFonts w:eastAsiaTheme="minorEastAsia"/>
              </w:rPr>
            </w:pPr>
            <w:r w:rsidRPr="0044194A">
              <w:rPr>
                <w:rFonts w:ascii="標楷體" w:eastAsia="標楷體" w:hAnsi="標楷體" w:cs="標楷體" w:hint="eastAsia"/>
                <w:color w:val="FF0000"/>
              </w:rPr>
              <w:t>5.學習態度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【品德教育】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品J1 溝通合作與和諧人際關係。</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品J3 關懷生活環境與自然生態永續發展。</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品J9 知行合一與自我反省。</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【生命教育】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lastRenderedPageBreak/>
              <w:t>生J5 覺察生活中的各種迷思，在生活作息、健康促進、飲食運動、休閒娛樂、人我關係等課題上進行價值思辨，尋求解決之道。</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【閱讀素養教育】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閱J3 理解學科知識內的重要詞彙的意涵，並懂得如何運用該詞彙與他人進行溝通。</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閱J6 懂得在不同學習及生活情境中使用文本之規則。</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color w:val="auto"/>
                <w:sz w:val="24"/>
                <w:szCs w:val="24"/>
              </w:rPr>
            </w:pP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第十四週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11/25~11/29</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2-IV-3 依理解的內容，明確表達意</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見，進行有條理的論辯，並注重言談禮貌。</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4-IV-1 認識國字至少4,500字，使用3,500字。</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lastRenderedPageBreak/>
              <w:t>4-IV-2 認識造字的原則，輔助識字，了解文字的形、音、義。</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4-IV-3 能運用字典或辭典了解一字多音及一字多義的現象。</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5-IV-2 理解各類文本的句子、段落與主要概念，指出寫作的目的與觀點。</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6-IV-1 善用標點符號，增進情感表達及說服力。</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lastRenderedPageBreak/>
              <w:t>Ab-IV-1 4,000</w:t>
            </w:r>
            <w:r w:rsidRPr="00E958FF">
              <w:rPr>
                <w:rFonts w:eastAsia="標楷體" w:hint="eastAsia"/>
                <w:color w:val="auto"/>
              </w:rPr>
              <w:t>個常用字的字形、字音和字義。</w:t>
            </w:r>
          </w:p>
          <w:p w:rsidR="00CE4847" w:rsidRPr="00E958FF" w:rsidRDefault="00CE4847" w:rsidP="00CE4847">
            <w:pPr>
              <w:spacing w:line="260" w:lineRule="exact"/>
              <w:jc w:val="left"/>
              <w:rPr>
                <w:rFonts w:eastAsiaTheme="minorEastAsia"/>
              </w:rPr>
            </w:pPr>
            <w:r w:rsidRPr="00E958FF">
              <w:rPr>
                <w:rFonts w:eastAsia="標楷體" w:hint="eastAsia"/>
                <w:color w:val="auto"/>
              </w:rPr>
              <w:t>Ab-IV-2 3,500</w:t>
            </w:r>
            <w:r w:rsidRPr="00E958FF">
              <w:rPr>
                <w:rFonts w:eastAsia="標楷體" w:hint="eastAsia"/>
                <w:color w:val="auto"/>
              </w:rPr>
              <w:t>個常用字的使用。</w:t>
            </w:r>
          </w:p>
          <w:p w:rsidR="00CE4847" w:rsidRPr="00E958FF" w:rsidRDefault="00CE4847" w:rsidP="00CE4847">
            <w:pPr>
              <w:spacing w:line="260" w:lineRule="exact"/>
              <w:jc w:val="left"/>
              <w:rPr>
                <w:rFonts w:eastAsiaTheme="minorEastAsia"/>
              </w:rPr>
            </w:pPr>
            <w:r w:rsidRPr="00E958FF">
              <w:rPr>
                <w:rFonts w:eastAsia="標楷體" w:hint="eastAsia"/>
                <w:color w:val="auto"/>
              </w:rPr>
              <w:t>Ab-IV-4 6,500</w:t>
            </w:r>
            <w:r w:rsidRPr="00E958FF">
              <w:rPr>
                <w:rFonts w:eastAsia="標楷體" w:hint="eastAsia"/>
                <w:color w:val="auto"/>
              </w:rPr>
              <w:t>個常用語詞的認念。</w:t>
            </w:r>
          </w:p>
          <w:p w:rsidR="00CE4847" w:rsidRPr="00E958FF" w:rsidRDefault="00CE4847" w:rsidP="00CE4847">
            <w:pPr>
              <w:spacing w:line="260" w:lineRule="exact"/>
              <w:jc w:val="left"/>
              <w:rPr>
                <w:rFonts w:eastAsiaTheme="minorEastAsia"/>
              </w:rPr>
            </w:pPr>
            <w:r w:rsidRPr="00E958FF">
              <w:rPr>
                <w:rFonts w:eastAsia="標楷體" w:hint="eastAsia"/>
                <w:color w:val="auto"/>
              </w:rPr>
              <w:t>Ab-IV-5 5,000</w:t>
            </w:r>
            <w:r w:rsidRPr="00E958FF">
              <w:rPr>
                <w:rFonts w:eastAsia="標楷體" w:hint="eastAsia"/>
                <w:color w:val="auto"/>
              </w:rPr>
              <w:t>個常用語詞的使用。</w:t>
            </w:r>
          </w:p>
          <w:p w:rsidR="00CE4847" w:rsidRPr="00E958FF" w:rsidRDefault="00CE4847" w:rsidP="00CE4847">
            <w:pPr>
              <w:spacing w:line="260" w:lineRule="exact"/>
              <w:jc w:val="left"/>
              <w:rPr>
                <w:rFonts w:eastAsiaTheme="minorEastAsia"/>
              </w:rPr>
            </w:pPr>
            <w:r w:rsidRPr="00E958FF">
              <w:rPr>
                <w:rFonts w:eastAsia="標楷體" w:hint="eastAsia"/>
                <w:color w:val="auto"/>
              </w:rPr>
              <w:lastRenderedPageBreak/>
              <w:t xml:space="preserve">Ac-IV-1 </w:t>
            </w:r>
            <w:r w:rsidRPr="00E958FF">
              <w:rPr>
                <w:rFonts w:eastAsia="標楷體" w:hint="eastAsia"/>
                <w:color w:val="auto"/>
              </w:rPr>
              <w:t>標點符號在文本中的不同效果。</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Ac-IV-2 </w:t>
            </w:r>
            <w:r w:rsidRPr="00E958FF">
              <w:rPr>
                <w:rFonts w:eastAsia="標楷體" w:hint="eastAsia"/>
                <w:color w:val="auto"/>
              </w:rPr>
              <w:t>敘事、有無、判斷、表態等句型。</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Ac-IV-3 </w:t>
            </w:r>
            <w:r w:rsidRPr="00E958FF">
              <w:rPr>
                <w:rFonts w:eastAsia="標楷體" w:hint="eastAsia"/>
                <w:color w:val="auto"/>
              </w:rPr>
              <w:t>文句表達的邏輯與意義。</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rPr>
            </w:pPr>
            <w:r w:rsidRPr="00E958FF">
              <w:rPr>
                <w:rFonts w:ascii="標楷體" w:eastAsia="標楷體" w:hAnsi="標楷體" w:cs="標楷體" w:hint="eastAsia"/>
                <w:bCs/>
                <w:color w:val="auto"/>
              </w:rPr>
              <w:t>語文常識（二）</w:t>
            </w:r>
          </w:p>
          <w:p w:rsidR="00CE4847" w:rsidRPr="00E958FF" w:rsidRDefault="00CE4847" w:rsidP="00CE4847">
            <w:pPr>
              <w:spacing w:line="260" w:lineRule="exact"/>
              <w:ind w:leftChars="17" w:left="35" w:hanging="1"/>
              <w:jc w:val="left"/>
              <w:rPr>
                <w:rFonts w:eastAsiaTheme="minorEastAsia"/>
                <w:bCs/>
              </w:rPr>
            </w:pPr>
            <w:r w:rsidRPr="00E958FF">
              <w:rPr>
                <w:rFonts w:ascii="標楷體" w:eastAsia="標楷體" w:hAnsi="標楷體" w:cs="標楷體" w:hint="eastAsia"/>
                <w:bCs/>
                <w:color w:val="auto"/>
              </w:rPr>
              <w:t>語法（下）句子(第二次段考)</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‧引起活動</w:t>
            </w:r>
          </w:p>
          <w:p w:rsidR="00CE4847" w:rsidRPr="00874528" w:rsidRDefault="00CE4847" w:rsidP="00CE4847">
            <w:pPr>
              <w:numPr>
                <w:ilvl w:val="0"/>
                <w:numId w:val="1"/>
              </w:numPr>
              <w:spacing w:line="260" w:lineRule="exact"/>
              <w:jc w:val="left"/>
              <w:rPr>
                <w:rFonts w:eastAsiaTheme="minorEastAsia"/>
              </w:rPr>
            </w:pPr>
            <w:r w:rsidRPr="00874528">
              <w:rPr>
                <w:rFonts w:ascii="標楷體" w:eastAsia="標楷體" w:hAnsi="標楷體" w:cs="標楷體" w:hint="eastAsia"/>
                <w:color w:val="auto"/>
              </w:rPr>
              <w:t>介紹單句的基本組成。</w:t>
            </w:r>
          </w:p>
          <w:p w:rsidR="00CE4847" w:rsidRPr="00874528" w:rsidRDefault="00CE4847" w:rsidP="00CE4847">
            <w:pPr>
              <w:numPr>
                <w:ilvl w:val="0"/>
                <w:numId w:val="1"/>
              </w:numPr>
              <w:spacing w:line="260" w:lineRule="exact"/>
              <w:jc w:val="left"/>
              <w:rPr>
                <w:rFonts w:eastAsiaTheme="minorEastAsia"/>
              </w:rPr>
            </w:pPr>
            <w:r w:rsidRPr="00874528">
              <w:rPr>
                <w:rFonts w:ascii="標楷體" w:eastAsia="標楷體" w:hAnsi="標楷體" w:cs="標楷體" w:hint="eastAsia"/>
                <w:color w:val="auto"/>
              </w:rPr>
              <w:t>用Rap的方式唸一次課本P104的四大句型分辨祕訣，舉例說明。</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‧發展活動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1.認識有無句與敘事句。</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2.認識表態句與判斷句。</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lastRenderedPageBreak/>
              <w:t>3.教師帶領同學撰寫應用練習並檢討習作。</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4.使用本單元所學的四種句子創作傳達情意簡訊。</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5.句子判斷分組競賽。</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‧總結活動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針對本課已經習得的知識加以評量，檢測其學習狀況，並針對同學該次評量不足的部分予以加強。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color w:val="FF0000"/>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1.卡紙</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2.報章雜誌</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3.投影片</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4.流行歌曲</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1.口頭評量</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2.活動評量</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3.書面評量（含學生評語及老師評語）</w:t>
            </w:r>
          </w:p>
          <w:p w:rsidR="0044194A" w:rsidRPr="00E958FF" w:rsidRDefault="0044194A" w:rsidP="00CE4847">
            <w:pPr>
              <w:spacing w:line="260" w:lineRule="exact"/>
              <w:jc w:val="left"/>
              <w:rPr>
                <w:rFonts w:eastAsiaTheme="minorEastAsia"/>
              </w:rPr>
            </w:pPr>
            <w:r>
              <w:rPr>
                <w:rFonts w:ascii="標楷體" w:eastAsia="標楷體" w:hAnsi="標楷體" w:cs="標楷體" w:hint="eastAsia"/>
                <w:color w:val="FF0000"/>
              </w:rPr>
              <w:t>4</w:t>
            </w:r>
            <w:r w:rsidRPr="0044194A">
              <w:rPr>
                <w:rFonts w:ascii="標楷體" w:eastAsia="標楷體" w:hAnsi="標楷體" w:cs="標楷體" w:hint="eastAsia"/>
                <w:color w:val="FF0000"/>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w:t>
            </w:r>
            <w:hyperlink w:anchor="閱讀素養議題" w:history="1">
              <w:r w:rsidRPr="00E958FF">
                <w:rPr>
                  <w:rFonts w:ascii="標楷體" w:eastAsia="標楷體" w:hAnsi="標楷體" w:cs="DFKaiShu-SB-Estd-BF" w:hint="eastAsia"/>
                  <w:b/>
                  <w:color w:val="auto"/>
                </w:rPr>
                <w:t>閱讀素養</w:t>
              </w:r>
            </w:hyperlink>
            <w:r w:rsidRPr="00E958FF">
              <w:rPr>
                <w:rFonts w:ascii="標楷體" w:eastAsia="標楷體" w:hAnsi="標楷體" w:cs="DFKaiShu-SB-Estd-BF" w:hint="eastAsia"/>
                <w:b/>
                <w:color w:val="auto"/>
              </w:rPr>
              <w:t>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閱J5 活用文本，認識並運用滿足基本生活需求所使用之文本。</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閱J10 主動尋求多元的詮釋，並試著表達自己的想法。</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color w:val="auto"/>
                <w:sz w:val="24"/>
                <w:szCs w:val="24"/>
              </w:rPr>
            </w:pPr>
            <w:r>
              <w:rPr>
                <w:rFonts w:ascii="標楷體" w:eastAsia="標楷體" w:hAnsi="標楷體" w:hint="eastAsia"/>
                <w:color w:val="auto"/>
                <w:sz w:val="24"/>
                <w:szCs w:val="24"/>
              </w:rPr>
              <w:t>1127-1128</w:t>
            </w:r>
            <w:r>
              <w:rPr>
                <w:rFonts w:ascii="標楷體" w:eastAsia="標楷體" w:hAnsi="標楷體" w:hint="eastAsia"/>
                <w:bCs/>
                <w:color w:val="auto"/>
                <w:sz w:val="24"/>
                <w:szCs w:val="24"/>
              </w:rPr>
              <w:t xml:space="preserve">第二次定期評量  </w:t>
            </w: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第十五週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12/2~12/6</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1-IV-2 依據不同情境，分辨聲情意涵及表達技巧適切回應。</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2-IV-3 依理解的內容，明確表達意見，進行有條理論辯，並注重言談禮貌。</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lastRenderedPageBreak/>
              <w:t>2-IV-5 視不同情境，進行報告、評論、演說及論辯。</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lastRenderedPageBreak/>
              <w:t xml:space="preserve">Ab-IV-6 </w:t>
            </w:r>
            <w:r w:rsidRPr="00E958FF">
              <w:rPr>
                <w:rFonts w:eastAsia="標楷體" w:hint="eastAsia"/>
                <w:color w:val="auto"/>
              </w:rPr>
              <w:t>常用文言文的詞義及語詞結構。</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Ab-IV-7 </w:t>
            </w:r>
            <w:r w:rsidRPr="00E958FF">
              <w:rPr>
                <w:rFonts w:eastAsia="標楷體" w:hint="eastAsia"/>
                <w:color w:val="auto"/>
              </w:rPr>
              <w:t>常用文言文的字詞、虛字、古今義變。</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Ac-IV-3 </w:t>
            </w:r>
            <w:r w:rsidRPr="00E958FF">
              <w:rPr>
                <w:rFonts w:eastAsia="標楷體" w:hint="eastAsia"/>
                <w:color w:val="auto"/>
              </w:rPr>
              <w:t>文句表達的邏輯與意義。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Bd-IV-1 </w:t>
            </w:r>
            <w:r w:rsidRPr="00E958FF">
              <w:rPr>
                <w:rFonts w:eastAsia="標楷體" w:hint="eastAsia"/>
                <w:color w:val="auto"/>
              </w:rPr>
              <w:t>以事實、理論為論據，達到說服、</w:t>
            </w:r>
            <w:r w:rsidRPr="00E958FF">
              <w:rPr>
                <w:rFonts w:eastAsia="標楷體" w:hint="eastAsia"/>
                <w:color w:val="auto"/>
              </w:rPr>
              <w:lastRenderedPageBreak/>
              <w:t>建構、批判等目的。</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Bd-IV-2 </w:t>
            </w:r>
            <w:r w:rsidRPr="00E958FF">
              <w:rPr>
                <w:rFonts w:eastAsia="標楷體" w:hint="eastAsia"/>
                <w:color w:val="auto"/>
              </w:rPr>
              <w:t>論證方式如比較、比喻等。</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snapToGrid w:val="0"/>
              </w:rPr>
            </w:pPr>
            <w:r w:rsidRPr="00E958FF">
              <w:rPr>
                <w:rFonts w:ascii="標楷體" w:eastAsia="標楷體" w:hAnsi="標楷體" w:cs="標楷體" w:hint="eastAsia"/>
                <w:bCs/>
                <w:color w:val="auto"/>
              </w:rPr>
              <w:t>第七課張釋之執法</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‧引起</w:t>
            </w:r>
            <w:r w:rsidRPr="00E958FF">
              <w:rPr>
                <w:rFonts w:ascii="標楷體" w:eastAsia="標楷體" w:hAnsi="標楷體" w:cs="標楷體" w:hint="eastAsia"/>
                <w:color w:val="auto"/>
              </w:rPr>
              <w:t>活動</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利用影片加深學生對《史記》、司馬遷的了解。</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‧發展活動</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1.介紹《史記》一書：體例、內容在文學及史學上的地位、特色。</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2.教師講解課文，並請學生練習將本文翻譯成語體文。</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lastRenderedPageBreak/>
              <w:t>3.針對課文中易混淆字進行形音義比較說明。</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4.教師介紹《史記》中的張釋之形象，加深學生對《史記》及張釋之的認識。</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‧總結活動</w:t>
            </w:r>
          </w:p>
          <w:p w:rsidR="00CE4847" w:rsidRPr="00E958FF" w:rsidRDefault="00CE4847" w:rsidP="00CE4847">
            <w:pPr>
              <w:spacing w:line="260" w:lineRule="exact"/>
              <w:jc w:val="left"/>
              <w:rPr>
                <w:rFonts w:eastAsiaTheme="minorEastAsia"/>
                <w:color w:val="0000FF"/>
              </w:rPr>
            </w:pPr>
            <w:r w:rsidRPr="00E958FF">
              <w:rPr>
                <w:rFonts w:ascii="標楷體" w:eastAsia="標楷體" w:hAnsi="標楷體" w:cs="標楷體" w:hint="eastAsia"/>
                <w:bCs/>
                <w:snapToGrid w:val="0"/>
                <w:color w:val="auto"/>
              </w:rPr>
              <w:t>針對本課已經習得的知識加以評量，檢測其學習狀況，並針對同學該次評量不足的部分予以加強。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bCs/>
                <w:color w:val="FF0000"/>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1.課文朗讀</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2.課文動畫</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3.作者影片</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1.作業呈現</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2.口語表達</w:t>
            </w:r>
          </w:p>
          <w:p w:rsidR="00CE4847" w:rsidRDefault="00CE4847" w:rsidP="00CE4847">
            <w:pPr>
              <w:spacing w:line="260" w:lineRule="exact"/>
              <w:jc w:val="left"/>
              <w:rPr>
                <w:rFonts w:ascii="標楷體" w:eastAsia="標楷體" w:hAnsi="標楷體" w:cs="標楷體"/>
                <w:bCs/>
                <w:snapToGrid w:val="0"/>
                <w:color w:val="auto"/>
              </w:rPr>
            </w:pPr>
            <w:r w:rsidRPr="00E958FF">
              <w:rPr>
                <w:rFonts w:ascii="標楷體" w:eastAsia="標楷體" w:hAnsi="標楷體" w:cs="標楷體" w:hint="eastAsia"/>
                <w:bCs/>
                <w:snapToGrid w:val="0"/>
                <w:color w:val="auto"/>
              </w:rPr>
              <w:t>3.文章朗誦</w:t>
            </w:r>
          </w:p>
          <w:p w:rsidR="0044194A" w:rsidRPr="00E958FF" w:rsidRDefault="0044194A" w:rsidP="00CE4847">
            <w:pPr>
              <w:spacing w:line="260" w:lineRule="exact"/>
              <w:jc w:val="left"/>
              <w:rPr>
                <w:rFonts w:eastAsiaTheme="minorEastAsia"/>
                <w:bCs/>
                <w:snapToGrid w:val="0"/>
              </w:rPr>
            </w:pPr>
            <w:r>
              <w:rPr>
                <w:rFonts w:ascii="標楷體" w:eastAsia="標楷體" w:hAnsi="標楷體" w:cs="標楷體" w:hint="eastAsia"/>
                <w:color w:val="FF0000"/>
              </w:rPr>
              <w:t>4</w:t>
            </w:r>
            <w:r w:rsidRPr="0044194A">
              <w:rPr>
                <w:rFonts w:ascii="標楷體" w:eastAsia="標楷體" w:hAnsi="標楷體" w:cs="標楷體" w:hint="eastAsia"/>
                <w:color w:val="FF0000"/>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bCs/>
                <w:snapToGrid w:val="0"/>
              </w:rPr>
            </w:pPr>
            <w:r w:rsidRPr="00E958FF">
              <w:rPr>
                <w:rFonts w:ascii="標楷體" w:eastAsia="標楷體" w:hAnsi="標楷體" w:cs="DFKaiShu-SB-Estd-BF" w:hint="eastAsia"/>
                <w:b/>
                <w:bCs/>
                <w:snapToGrid w:val="0"/>
                <w:color w:val="auto"/>
              </w:rPr>
              <w:t>【人權教育】</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人J1 認識基本人權的意涵，並了解憲法對人權保障的意義。</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人J3 探索各種利益可能發生的衝突，並了解如何運用民主審議方式及正當的程序，以形成公共</w:t>
            </w:r>
            <w:r w:rsidRPr="00E958FF">
              <w:rPr>
                <w:rFonts w:ascii="標楷體" w:eastAsia="標楷體" w:hAnsi="標楷體" w:cs="DFKaiShu-SB-Estd-BF" w:hint="eastAsia"/>
                <w:bCs/>
                <w:snapToGrid w:val="0"/>
                <w:color w:val="auto"/>
              </w:rPr>
              <w:lastRenderedPageBreak/>
              <w:t>規則，落實平等自由之保障。</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人J4 了解平等、正義的原則，並在生活中實踐。</w:t>
            </w:r>
          </w:p>
          <w:p w:rsidR="00CE4847" w:rsidRPr="00E958FF" w:rsidRDefault="00CE4847" w:rsidP="00CE4847">
            <w:pPr>
              <w:spacing w:line="260" w:lineRule="exact"/>
              <w:jc w:val="left"/>
              <w:rPr>
                <w:rFonts w:eastAsiaTheme="minorEastAsia"/>
                <w:b/>
                <w:bCs/>
                <w:snapToGrid w:val="0"/>
              </w:rPr>
            </w:pPr>
            <w:r w:rsidRPr="00E958FF">
              <w:rPr>
                <w:rFonts w:ascii="標楷體" w:eastAsia="標楷體" w:hAnsi="標楷體" w:cs="DFKaiShu-SB-Estd-BF" w:hint="eastAsia"/>
                <w:b/>
                <w:bCs/>
                <w:snapToGrid w:val="0"/>
                <w:color w:val="auto"/>
              </w:rPr>
              <w:t>【法治教育】</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法J1 探討平等。</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法J2 避免歧視。</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法J3 認識法律之意義與制定。</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bCs/>
                <w:color w:val="auto"/>
                <w:sz w:val="24"/>
                <w:szCs w:val="24"/>
              </w:rPr>
            </w:pP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第十六週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12/9~12/13</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1-IV-2 依據不同情境，分辨聲情意涵及表達技巧適切回應。</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2-IV-3 依理解的內容，明確表達意見，進行有條理論辯，並注重言談禮貌。</w:t>
            </w:r>
          </w:p>
          <w:p w:rsidR="00CE4847" w:rsidRDefault="00CE4847" w:rsidP="00CE4847">
            <w:pPr>
              <w:spacing w:line="260" w:lineRule="exact"/>
              <w:jc w:val="left"/>
              <w:rPr>
                <w:rFonts w:eastAsiaTheme="minorEastAsia"/>
              </w:rPr>
            </w:pPr>
            <w:r w:rsidRPr="00E958FF">
              <w:rPr>
                <w:rFonts w:ascii="標楷體" w:eastAsia="標楷體" w:hAnsi="標楷體" w:cs="標楷體" w:hint="eastAsia"/>
                <w:color w:val="auto"/>
              </w:rPr>
              <w:t>2-IV-5 視不同情境，進行報告、評論、演說及論辯。</w:t>
            </w:r>
          </w:p>
          <w:p w:rsidR="00CE4847" w:rsidRPr="00BA3797" w:rsidRDefault="00CE4847" w:rsidP="00CE4847">
            <w:pPr>
              <w:pStyle w:val="Default"/>
              <w:jc w:val="left"/>
              <w:rPr>
                <w:rFonts w:eastAsiaTheme="minorEastAsia"/>
                <w:sz w:val="20"/>
                <w:szCs w:val="20"/>
              </w:rPr>
            </w:pP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Ab-IV-6 </w:t>
            </w:r>
            <w:r w:rsidRPr="00E958FF">
              <w:rPr>
                <w:rFonts w:eastAsia="標楷體" w:hint="eastAsia"/>
                <w:color w:val="auto"/>
              </w:rPr>
              <w:t>常用文言文的詞義及語詞結構。</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Ab-IV-7 </w:t>
            </w:r>
            <w:r w:rsidRPr="00E958FF">
              <w:rPr>
                <w:rFonts w:eastAsia="標楷體" w:hint="eastAsia"/>
                <w:color w:val="auto"/>
              </w:rPr>
              <w:t>常用文言文的字詞、虛字、古今義變。</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Ac-IV-3 </w:t>
            </w:r>
            <w:r w:rsidRPr="00E958FF">
              <w:rPr>
                <w:rFonts w:eastAsia="標楷體" w:hint="eastAsia"/>
                <w:color w:val="auto"/>
              </w:rPr>
              <w:t>文句表達的邏輯與意義。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Bd-IV-1 </w:t>
            </w:r>
            <w:r w:rsidRPr="00E958FF">
              <w:rPr>
                <w:rFonts w:eastAsia="標楷體" w:hint="eastAsia"/>
                <w:color w:val="auto"/>
              </w:rPr>
              <w:t>以事實、理論為論據，達到說服、建構、批判等目的。</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Bd-IV-2 </w:t>
            </w:r>
            <w:r w:rsidRPr="00E958FF">
              <w:rPr>
                <w:rFonts w:eastAsia="標楷體" w:hint="eastAsia"/>
                <w:color w:val="auto"/>
              </w:rPr>
              <w:t>論證方式如比較、比喻等。</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snapToGrid w:val="0"/>
              </w:rPr>
            </w:pPr>
            <w:r w:rsidRPr="00E958FF">
              <w:rPr>
                <w:rFonts w:ascii="標楷體" w:eastAsia="標楷體" w:hAnsi="標楷體" w:cs="標楷體" w:hint="eastAsia"/>
                <w:bCs/>
                <w:color w:val="auto"/>
              </w:rPr>
              <w:t>第七課張釋之執法</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‧引起</w:t>
            </w:r>
            <w:r w:rsidRPr="00E958FF">
              <w:rPr>
                <w:rFonts w:ascii="標楷體" w:eastAsia="標楷體" w:hAnsi="標楷體" w:cs="標楷體" w:hint="eastAsia"/>
                <w:color w:val="auto"/>
              </w:rPr>
              <w:t>活動</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請學生角色扮演，分段誦讀〈張釋之執法〉。</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‧發展活動</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1.根據文章內容進行提問教學，並帶領學生體會文字背後的意境。</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2.強調情境假設：以「角色扮演」的方式，使人物形象變得更為具體、鮮明。</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3.請學生分享自己的親身經歷、生活實例，或是報章媒體的相關報導，藉此讓學生了解法治的重要性。</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‧總結活動</w:t>
            </w:r>
          </w:p>
          <w:p w:rsidR="00CE4847" w:rsidRPr="00E958FF" w:rsidRDefault="00CE4847" w:rsidP="00CE4847">
            <w:pPr>
              <w:spacing w:line="260" w:lineRule="exact"/>
              <w:jc w:val="left"/>
              <w:rPr>
                <w:rFonts w:eastAsiaTheme="minorEastAsia"/>
                <w:color w:val="0000FF"/>
              </w:rPr>
            </w:pPr>
            <w:r w:rsidRPr="00E958FF">
              <w:rPr>
                <w:rFonts w:ascii="標楷體" w:eastAsia="標楷體" w:hAnsi="標楷體" w:cs="標楷體" w:hint="eastAsia"/>
                <w:bCs/>
                <w:snapToGrid w:val="0"/>
                <w:color w:val="auto"/>
              </w:rPr>
              <w:t>針對本課已經習得的知識加以評量，檢測其學習狀況，並針對同</w:t>
            </w:r>
            <w:r w:rsidRPr="00E958FF">
              <w:rPr>
                <w:rFonts w:ascii="標楷體" w:eastAsia="標楷體" w:hAnsi="標楷體" w:cs="標楷體" w:hint="eastAsia"/>
                <w:bCs/>
                <w:snapToGrid w:val="0"/>
                <w:color w:val="auto"/>
              </w:rPr>
              <w:lastRenderedPageBreak/>
              <w:t>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bCs/>
                <w:color w:val="FF0000"/>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1.課文朗讀</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2.課文動畫</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3.</w:t>
            </w:r>
            <w:r>
              <w:rPr>
                <w:rFonts w:ascii="標楷體" w:eastAsia="標楷體" w:hAnsi="標楷體" w:cs="標楷體" w:hint="eastAsia"/>
                <w:bCs/>
                <w:snapToGrid w:val="0"/>
                <w:color w:val="auto"/>
              </w:rPr>
              <w:t>相關影片</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1.作業呈現</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2.口語表達</w:t>
            </w:r>
          </w:p>
          <w:p w:rsidR="00CE4847" w:rsidRDefault="00CE4847" w:rsidP="00CE4847">
            <w:pPr>
              <w:spacing w:line="260" w:lineRule="exact"/>
              <w:jc w:val="left"/>
              <w:rPr>
                <w:rFonts w:ascii="標楷體" w:eastAsia="標楷體" w:hAnsi="標楷體" w:cs="標楷體"/>
                <w:bCs/>
                <w:snapToGrid w:val="0"/>
                <w:color w:val="auto"/>
              </w:rPr>
            </w:pPr>
            <w:r w:rsidRPr="00E958FF">
              <w:rPr>
                <w:rFonts w:ascii="標楷體" w:eastAsia="標楷體" w:hAnsi="標楷體" w:cs="標楷體" w:hint="eastAsia"/>
                <w:bCs/>
                <w:snapToGrid w:val="0"/>
                <w:color w:val="auto"/>
              </w:rPr>
              <w:t>3.文章朗誦</w:t>
            </w:r>
          </w:p>
          <w:p w:rsidR="0044194A" w:rsidRPr="00E958FF" w:rsidRDefault="0044194A" w:rsidP="00CE4847">
            <w:pPr>
              <w:spacing w:line="260" w:lineRule="exact"/>
              <w:jc w:val="left"/>
              <w:rPr>
                <w:rFonts w:eastAsiaTheme="minorEastAsia"/>
                <w:bCs/>
                <w:snapToGrid w:val="0"/>
              </w:rPr>
            </w:pPr>
            <w:r>
              <w:rPr>
                <w:rFonts w:ascii="標楷體" w:eastAsia="標楷體" w:hAnsi="標楷體" w:cs="標楷體" w:hint="eastAsia"/>
                <w:color w:val="FF0000"/>
              </w:rPr>
              <w:t>4</w:t>
            </w:r>
            <w:r w:rsidRPr="0044194A">
              <w:rPr>
                <w:rFonts w:ascii="標楷體" w:eastAsia="標楷體" w:hAnsi="標楷體" w:cs="標楷體" w:hint="eastAsia"/>
                <w:color w:val="FF0000"/>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bCs/>
                <w:snapToGrid w:val="0"/>
              </w:rPr>
            </w:pPr>
            <w:r w:rsidRPr="00E958FF">
              <w:rPr>
                <w:rFonts w:ascii="標楷體" w:eastAsia="標楷體" w:hAnsi="標楷體" w:cs="DFKaiShu-SB-Estd-BF" w:hint="eastAsia"/>
                <w:b/>
                <w:bCs/>
                <w:snapToGrid w:val="0"/>
                <w:color w:val="auto"/>
              </w:rPr>
              <w:t>【人權教育】</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人J1 認識基本人權的意涵，並了解憲法對人權保障的意義。</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人J3 探索各種利益可能發生的衝突，並了解如何運用民主審議方式及正當的程序，以形成公共規則，落實平等自由之保障。</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人J4 了解平等、正義的原則，並在生活中實踐。</w:t>
            </w:r>
          </w:p>
          <w:p w:rsidR="00CE4847" w:rsidRPr="00E958FF" w:rsidRDefault="00CE4847" w:rsidP="00CE4847">
            <w:pPr>
              <w:spacing w:line="260" w:lineRule="exact"/>
              <w:jc w:val="left"/>
              <w:rPr>
                <w:rFonts w:eastAsiaTheme="minorEastAsia"/>
                <w:b/>
                <w:bCs/>
                <w:snapToGrid w:val="0"/>
              </w:rPr>
            </w:pPr>
            <w:r w:rsidRPr="00E958FF">
              <w:rPr>
                <w:rFonts w:ascii="標楷體" w:eastAsia="標楷體" w:hAnsi="標楷體" w:cs="DFKaiShu-SB-Estd-BF" w:hint="eastAsia"/>
                <w:b/>
                <w:bCs/>
                <w:snapToGrid w:val="0"/>
                <w:color w:val="auto"/>
              </w:rPr>
              <w:t>【法治教育】</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lastRenderedPageBreak/>
              <w:t>法J1 探討平等。</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法J2 避免歧視。</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法J3 認識法律之意義與制定。</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color w:val="auto"/>
                <w:sz w:val="24"/>
                <w:szCs w:val="24"/>
              </w:rPr>
            </w:pP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第十七週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12/16~12/20</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1-IV-2 依據不同情境，分辨聲情意涵及表達技巧適切回應。</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2-IV-3 依理解的內容，明確表達意見，進行有條理論辯，並注重言談禮貌。</w:t>
            </w:r>
          </w:p>
          <w:p w:rsidR="00CE4847" w:rsidRDefault="00CE4847" w:rsidP="00CE4847">
            <w:pPr>
              <w:spacing w:line="260" w:lineRule="exact"/>
              <w:jc w:val="left"/>
              <w:rPr>
                <w:rFonts w:eastAsiaTheme="minorEastAsia"/>
              </w:rPr>
            </w:pPr>
            <w:r w:rsidRPr="00E958FF">
              <w:rPr>
                <w:rFonts w:ascii="標楷體" w:eastAsia="標楷體" w:hAnsi="標楷體" w:cs="標楷體" w:hint="eastAsia"/>
                <w:color w:val="auto"/>
              </w:rPr>
              <w:t>2-IV-5 視不同情境，進行報告、評論、演說及論辯。</w:t>
            </w:r>
          </w:p>
          <w:p w:rsidR="00CE4847" w:rsidRPr="00BA3797" w:rsidRDefault="00CE4847" w:rsidP="00CE4847">
            <w:pPr>
              <w:pStyle w:val="Default"/>
              <w:jc w:val="left"/>
              <w:rPr>
                <w:rFonts w:ascii="Times New Roman" w:eastAsiaTheme="minorEastAsia" w:hAnsi="Times New Roman" w:cs="Times New Roman"/>
                <w:color w:val="auto"/>
                <w:kern w:val="2"/>
                <w:sz w:val="20"/>
                <w:szCs w:val="20"/>
              </w:rPr>
            </w:pPr>
            <w:r w:rsidRPr="00BA3797">
              <w:rPr>
                <w:rFonts w:eastAsia="標楷體" w:hint="eastAsia"/>
                <w:color w:val="auto"/>
                <w:kern w:val="2"/>
                <w:szCs w:val="20"/>
              </w:rPr>
              <w:t>5-Ⅳ-5大量閱讀多元文本，理解議題內涵及其與個人生活、社會結構</w:t>
            </w:r>
            <w:r>
              <w:rPr>
                <w:rFonts w:eastAsia="標楷體" w:hint="eastAsia"/>
                <w:color w:val="auto"/>
                <w:kern w:val="2"/>
                <w:szCs w:val="20"/>
              </w:rPr>
              <w:t>。</w:t>
            </w:r>
          </w:p>
          <w:p w:rsidR="00CE4847" w:rsidRPr="00BA3797" w:rsidRDefault="00CE4847" w:rsidP="00CE4847">
            <w:pPr>
              <w:spacing w:line="260" w:lineRule="exact"/>
              <w:jc w:val="left"/>
              <w:rPr>
                <w:rFonts w:eastAsiaTheme="minorEastAsia"/>
              </w:rPr>
            </w:pP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Ab-IV-6 </w:t>
            </w:r>
            <w:r w:rsidRPr="00E958FF">
              <w:rPr>
                <w:rFonts w:eastAsia="標楷體" w:hint="eastAsia"/>
                <w:color w:val="auto"/>
              </w:rPr>
              <w:t>常用文言文的詞義及語詞結構。</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Ab-IV-7 </w:t>
            </w:r>
            <w:r w:rsidRPr="00E958FF">
              <w:rPr>
                <w:rFonts w:eastAsia="標楷體" w:hint="eastAsia"/>
                <w:color w:val="auto"/>
              </w:rPr>
              <w:t>常用文言文的字詞、虛字、古今義變。</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Ac-IV-3 </w:t>
            </w:r>
            <w:r w:rsidRPr="00E958FF">
              <w:rPr>
                <w:rFonts w:eastAsia="標楷體" w:hint="eastAsia"/>
                <w:color w:val="auto"/>
              </w:rPr>
              <w:t>文句表達的邏輯與意義。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Bd-IV-1 </w:t>
            </w:r>
            <w:r w:rsidRPr="00E958FF">
              <w:rPr>
                <w:rFonts w:eastAsia="標楷體" w:hint="eastAsia"/>
                <w:color w:val="auto"/>
              </w:rPr>
              <w:t>以事實、理論為論據，達到說服、建構、批判等目的。</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Bd-IV-2 </w:t>
            </w:r>
            <w:r w:rsidRPr="00E958FF">
              <w:rPr>
                <w:rFonts w:eastAsia="標楷體" w:hint="eastAsia"/>
                <w:color w:val="auto"/>
              </w:rPr>
              <w:t>論證方式如比較、比喻等。</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snapToGrid w:val="0"/>
              </w:rPr>
            </w:pPr>
            <w:r w:rsidRPr="00E958FF">
              <w:rPr>
                <w:rFonts w:ascii="標楷體" w:eastAsia="標楷體" w:hAnsi="標楷體" w:cs="標楷體" w:hint="eastAsia"/>
                <w:bCs/>
                <w:color w:val="auto"/>
              </w:rPr>
              <w:t>第七課張釋之執法</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‧引起</w:t>
            </w:r>
            <w:r w:rsidRPr="00E958FF">
              <w:rPr>
                <w:rFonts w:ascii="標楷體" w:eastAsia="標楷體" w:hAnsi="標楷體" w:cs="標楷體" w:hint="eastAsia"/>
                <w:color w:val="auto"/>
              </w:rPr>
              <w:t>活動</w:t>
            </w:r>
          </w:p>
          <w:p w:rsidR="00CE4847" w:rsidRPr="00E958FF" w:rsidRDefault="00CE4847" w:rsidP="00CE4847">
            <w:pPr>
              <w:spacing w:line="260" w:lineRule="exact"/>
              <w:jc w:val="left"/>
              <w:rPr>
                <w:rFonts w:eastAsiaTheme="minorEastAsia"/>
                <w:bCs/>
                <w:snapToGrid w:val="0"/>
              </w:rPr>
            </w:pPr>
            <w:r>
              <w:rPr>
                <w:rFonts w:ascii="標楷體" w:eastAsia="標楷體" w:hAnsi="標楷體" w:cs="標楷體" w:hint="eastAsia"/>
                <w:bCs/>
                <w:snapToGrid w:val="0"/>
                <w:color w:val="auto"/>
              </w:rPr>
              <w:t>請學生回想生活中有聽過哪些敬謙詞，再請學生閱讀「語文充電站」</w:t>
            </w:r>
            <w:r w:rsidRPr="00E958FF">
              <w:rPr>
                <w:rFonts w:ascii="標楷體" w:eastAsia="標楷體" w:hAnsi="標楷體" w:cs="標楷體" w:hint="eastAsia"/>
                <w:bCs/>
                <w:snapToGrid w:val="0"/>
                <w:color w:val="auto"/>
              </w:rPr>
              <w:t>。</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‧發展活動</w:t>
            </w:r>
          </w:p>
          <w:p w:rsidR="00CE4847"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請學生填寫課本「讀後檢測站」、「問題與討論」。</w:t>
            </w:r>
          </w:p>
          <w:p w:rsidR="00CE4847" w:rsidRDefault="00CE4847" w:rsidP="00CE4847">
            <w:pPr>
              <w:spacing w:line="260" w:lineRule="exact"/>
              <w:jc w:val="left"/>
              <w:rPr>
                <w:rFonts w:eastAsiaTheme="minorEastAsia"/>
                <w:bCs/>
                <w:snapToGrid w:val="0"/>
              </w:rPr>
            </w:pPr>
            <w:r>
              <w:rPr>
                <w:rFonts w:ascii="標楷體" w:eastAsia="標楷體" w:hAnsi="標楷體" w:cs="標楷體" w:hint="eastAsia"/>
                <w:bCs/>
                <w:snapToGrid w:val="0"/>
                <w:color w:val="auto"/>
              </w:rPr>
              <w:t>2.提醒學生閱讀非連續性文本的技巧，限時讓學生作答。</w:t>
            </w:r>
          </w:p>
          <w:p w:rsidR="00CE4847" w:rsidRDefault="00CE4847" w:rsidP="00CE4847">
            <w:pPr>
              <w:spacing w:line="260" w:lineRule="exact"/>
              <w:jc w:val="left"/>
              <w:rPr>
                <w:rFonts w:eastAsiaTheme="minorEastAsia"/>
                <w:bCs/>
                <w:snapToGrid w:val="0"/>
              </w:rPr>
            </w:pPr>
            <w:r>
              <w:rPr>
                <w:rFonts w:ascii="標楷體" w:eastAsia="標楷體" w:hAnsi="標楷體" w:cs="標楷體" w:hint="eastAsia"/>
                <w:bCs/>
                <w:snapToGrid w:val="0"/>
                <w:color w:val="auto"/>
              </w:rPr>
              <w:t>3.與同學討論「應用練習題」內容所提到的網路現況，並引用網路霸凌的相關新聞說明網路上留言或與朋友相處時要留意的地方。</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‧總結活動</w:t>
            </w:r>
          </w:p>
          <w:p w:rsidR="00CE4847" w:rsidRPr="00E958FF" w:rsidRDefault="00CE4847" w:rsidP="00CE4847">
            <w:pPr>
              <w:spacing w:line="260" w:lineRule="exact"/>
              <w:jc w:val="left"/>
              <w:rPr>
                <w:rFonts w:eastAsiaTheme="minorEastAsia"/>
                <w:color w:val="0000FF"/>
              </w:rPr>
            </w:pPr>
            <w:r w:rsidRPr="00E958FF">
              <w:rPr>
                <w:rFonts w:ascii="標楷體" w:eastAsia="標楷體" w:hAnsi="標楷體" w:cs="標楷體" w:hint="eastAsia"/>
                <w:bCs/>
                <w:snapToGrid w:val="0"/>
                <w:color w:val="auto"/>
              </w:rPr>
              <w:t>針對本課已經習得的知識加以評量，檢測其學習狀況，並針對同學該次評量不足的部分予以加強。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bCs/>
                <w:color w:val="FF000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1.課文朗讀</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2.課文動畫</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3.</w:t>
            </w:r>
            <w:r>
              <w:rPr>
                <w:rFonts w:ascii="標楷體" w:eastAsia="標楷體" w:hAnsi="標楷體" w:cs="標楷體" w:hint="eastAsia"/>
                <w:bCs/>
                <w:snapToGrid w:val="0"/>
                <w:color w:val="auto"/>
              </w:rPr>
              <w:t>相關影片</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1.作業呈現</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2.口語表達</w:t>
            </w:r>
          </w:p>
          <w:p w:rsidR="00CE4847" w:rsidRDefault="00CE4847" w:rsidP="00CE4847">
            <w:pPr>
              <w:spacing w:line="260" w:lineRule="exact"/>
              <w:jc w:val="left"/>
              <w:rPr>
                <w:rFonts w:ascii="標楷體" w:eastAsia="標楷體" w:hAnsi="標楷體" w:cs="標楷體"/>
                <w:bCs/>
                <w:snapToGrid w:val="0"/>
                <w:color w:val="auto"/>
              </w:rPr>
            </w:pPr>
            <w:r w:rsidRPr="00E958FF">
              <w:rPr>
                <w:rFonts w:ascii="標楷體" w:eastAsia="標楷體" w:hAnsi="標楷體" w:cs="標楷體" w:hint="eastAsia"/>
                <w:bCs/>
                <w:snapToGrid w:val="0"/>
                <w:color w:val="auto"/>
              </w:rPr>
              <w:t>3.文章朗誦</w:t>
            </w:r>
          </w:p>
          <w:p w:rsidR="0044194A" w:rsidRPr="00E958FF" w:rsidRDefault="0044194A" w:rsidP="00CE4847">
            <w:pPr>
              <w:spacing w:line="260" w:lineRule="exact"/>
              <w:jc w:val="left"/>
              <w:rPr>
                <w:rFonts w:eastAsiaTheme="minorEastAsia"/>
                <w:bCs/>
                <w:snapToGrid w:val="0"/>
              </w:rPr>
            </w:pPr>
            <w:r>
              <w:rPr>
                <w:rFonts w:ascii="標楷體" w:eastAsia="標楷體" w:hAnsi="標楷體" w:cs="標楷體" w:hint="eastAsia"/>
                <w:color w:val="FF0000"/>
              </w:rPr>
              <w:t>4</w:t>
            </w:r>
            <w:r w:rsidRPr="0044194A">
              <w:rPr>
                <w:rFonts w:ascii="標楷體" w:eastAsia="標楷體" w:hAnsi="標楷體" w:cs="標楷體" w:hint="eastAsia"/>
                <w:color w:val="FF0000"/>
              </w:rPr>
              <w:t>.學習態度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bCs/>
                <w:snapToGrid w:val="0"/>
              </w:rPr>
            </w:pPr>
            <w:r w:rsidRPr="00E958FF">
              <w:rPr>
                <w:rFonts w:ascii="標楷體" w:eastAsia="標楷體" w:hAnsi="標楷體" w:cs="DFKaiShu-SB-Estd-BF" w:hint="eastAsia"/>
                <w:b/>
                <w:bCs/>
                <w:snapToGrid w:val="0"/>
                <w:color w:val="auto"/>
              </w:rPr>
              <w:t>【人權教育】</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人J1 認識基本人權的意涵，並了解憲法對人權保障的意義。</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人J3 探索各種利益可能發生的衝突，並了解如何運用民主審議方式及正當的程序，以形成公共規則，落實平等自由之保障。</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人J4 了解平等、正義的原則，並在生活中實踐。</w:t>
            </w:r>
          </w:p>
          <w:p w:rsidR="00CE4847" w:rsidRPr="00E958FF" w:rsidRDefault="00CE4847" w:rsidP="00CE4847">
            <w:pPr>
              <w:spacing w:line="260" w:lineRule="exact"/>
              <w:jc w:val="left"/>
              <w:rPr>
                <w:rFonts w:eastAsiaTheme="minorEastAsia"/>
                <w:b/>
                <w:bCs/>
                <w:snapToGrid w:val="0"/>
              </w:rPr>
            </w:pPr>
            <w:r w:rsidRPr="00E958FF">
              <w:rPr>
                <w:rFonts w:ascii="標楷體" w:eastAsia="標楷體" w:hAnsi="標楷體" w:cs="DFKaiShu-SB-Estd-BF" w:hint="eastAsia"/>
                <w:b/>
                <w:bCs/>
                <w:snapToGrid w:val="0"/>
                <w:color w:val="auto"/>
              </w:rPr>
              <w:t>【法治教育】</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法J1 探討平等。</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法J2 避免歧視。</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DFKaiShu-SB-Estd-BF" w:hint="eastAsia"/>
                <w:bCs/>
                <w:snapToGrid w:val="0"/>
                <w:color w:val="auto"/>
              </w:rPr>
              <w:t>法J3 認識法律之意義與制定。</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color w:val="auto"/>
                <w:sz w:val="24"/>
                <w:szCs w:val="24"/>
              </w:rPr>
            </w:pPr>
            <w:r>
              <w:rPr>
                <w:rFonts w:ascii="標楷體" w:eastAsia="標楷體" w:hAnsi="標楷體" w:hint="eastAsia"/>
                <w:color w:val="auto"/>
                <w:sz w:val="24"/>
                <w:szCs w:val="24"/>
              </w:rPr>
              <w:t>1219-1220九年級第二次複習考</w:t>
            </w: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第十八週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12/23~12/27</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5-IV-2 理解各類文本的句子、段落與主要概念，指出寫作的目的與觀點。</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5-IV-4 應用閱讀策略增進學習效能，整合跨領域知識轉化為解決問題的能力。</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5-IV-5 大量閱讀多元文本，理解議題內涵及其與個人生活、社會結構的關聯性。</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Ad-IV-1 </w:t>
            </w:r>
            <w:r w:rsidRPr="00E958FF">
              <w:rPr>
                <w:rFonts w:eastAsia="標楷體" w:hint="eastAsia"/>
                <w:color w:val="auto"/>
              </w:rPr>
              <w:t>篇章的主旨、結構寓意與分析。</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Ad-IV-2 </w:t>
            </w:r>
            <w:r w:rsidRPr="00E958FF">
              <w:rPr>
                <w:rFonts w:eastAsia="標楷體" w:hint="eastAsia"/>
                <w:color w:val="auto"/>
              </w:rPr>
              <w:t>新詩、現代散文、現代小說、劇本。</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Ba-IV-1 </w:t>
            </w:r>
            <w:r w:rsidRPr="00E958FF">
              <w:rPr>
                <w:rFonts w:eastAsia="標楷體" w:hint="eastAsia"/>
                <w:color w:val="auto"/>
              </w:rPr>
              <w:t>順敘、倒敘、插敘與補敘法。</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Ba-IV-2 </w:t>
            </w:r>
            <w:r w:rsidRPr="00E958FF">
              <w:rPr>
                <w:rFonts w:eastAsia="標楷體" w:hint="eastAsia"/>
                <w:color w:val="auto"/>
              </w:rPr>
              <w:t>各種描寫的作用及呈現的效果。</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Bb-IV-5 </w:t>
            </w:r>
            <w:r w:rsidRPr="00E958FF">
              <w:rPr>
                <w:rFonts w:eastAsia="標楷體" w:hint="eastAsia"/>
                <w:color w:val="auto"/>
              </w:rPr>
              <w:t>藉由敘述事件與描寫景物間接抒情。</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rPr>
            </w:pPr>
            <w:r w:rsidRPr="00E958FF">
              <w:rPr>
                <w:rFonts w:ascii="標楷體" w:eastAsia="標楷體" w:hAnsi="標楷體" w:cs="標楷體" w:hint="eastAsia"/>
                <w:bCs/>
                <w:color w:val="auto"/>
              </w:rPr>
              <w:t>第八課生命中的碎珠</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‧引起活動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課前一週發下學習單「生活時間分配表」：</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1.請學生這一週每日詳細記錄。</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2.藉由作息時間的歸納，清楚明瞭自身時間利用之情況。</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3.課前分析：時間花費各部分總數，按照比例列出。</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4.協助學生理解自己時間分配的優劣之處，點出零碎時間是否可以加以利用。</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‧發展活動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1.透過影音認識作者（陳幸蕙）生平與寫作風格，以及相關作品介紹──〈浮生千山路〉（流行歌）、寫作暢銷文章。</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2.透過學習單知道時間掌握的重要性，把自己的「生活時間分配表」一起跟組員討論、分析。</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3.讓學生先能理解自己的時間安排上的盲點所在，而其中依序上臺發表自身運用時間記錄、歸納，互相學習觀摩，提出看法及觀點，教師加以補充建議。</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4.引導學生思考自己如何善用自由時間。</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‧總結活動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針對本課已經習得的知識加以評量，檢測其學習狀況，並針對同學該次評量不足的部分予以加強。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color w:val="FF000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1.課文朗讀</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2.課文動畫</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3.作者影片</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4.閱讀饗宴聆聽音檔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1.學習單</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2.網路蒐集</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3.口頭報告</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4.主題寫作</w:t>
            </w:r>
          </w:p>
          <w:p w:rsidR="0044194A" w:rsidRPr="00E958FF" w:rsidRDefault="0044194A" w:rsidP="00CE4847">
            <w:pPr>
              <w:spacing w:line="260" w:lineRule="exact"/>
              <w:jc w:val="left"/>
              <w:rPr>
                <w:rFonts w:eastAsiaTheme="minorEastAsia"/>
              </w:rPr>
            </w:pPr>
            <w:r w:rsidRPr="0044194A">
              <w:rPr>
                <w:rFonts w:ascii="標楷體" w:eastAsia="標楷體" w:hAnsi="標楷體" w:cs="標楷體" w:hint="eastAsia"/>
                <w:color w:val="FF0000"/>
              </w:rPr>
              <w:t>5.學習態度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【品德教育】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品J1 溝通合作與和諧人際關係。</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品J3 關懷生活環境與自然生態永續發展。</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品J9 知行合一與自我反省。</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【生命教育】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生J5 覺察生活中的各種迷思，在生活作息、健康促進、飲食運動、休閒娛樂、人我關係等課題上進行價值思辨，尋求解決之道。</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【生涯規劃教育】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涯J3 覺察自己的能力與興趣。</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涯J4 了解自己的人格特質與價值觀。</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【閱讀素養教育】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閱J3 理解學科知識內的重要詞彙的意涵，並懂得如何運用該詞</w:t>
            </w:r>
            <w:r w:rsidRPr="00E958FF">
              <w:rPr>
                <w:rFonts w:ascii="標楷體" w:eastAsia="標楷體" w:hAnsi="標楷體" w:cs="DFKaiShu-SB-Estd-BF" w:hint="eastAsia"/>
                <w:color w:val="auto"/>
              </w:rPr>
              <w:lastRenderedPageBreak/>
              <w:t>彙與他人進行溝通。</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閱J4 除紙本閱讀之外，依學習需求選擇適當的閱讀媒材，並了解如何利用適當的管道獲得文本資源。</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color w:val="auto"/>
                <w:sz w:val="24"/>
                <w:szCs w:val="24"/>
              </w:rPr>
            </w:pPr>
            <w:r>
              <w:rPr>
                <w:rFonts w:ascii="標楷體" w:eastAsia="標楷體" w:hAnsi="標楷體" w:hint="eastAsia"/>
                <w:color w:val="auto"/>
                <w:sz w:val="24"/>
                <w:szCs w:val="24"/>
              </w:rPr>
              <w:lastRenderedPageBreak/>
              <w:t>1227英語歌唱比賽</w:t>
            </w: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第十九週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12/30~1/3</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5-IV-2 理解各類文本的句子、段落與主要概念，指出寫作的目的與觀點。</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5-IV-4 應用閱讀策略增進學習效能，整合跨領域知識轉化為解決問題的能力。</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5-IV-5 大量閱讀多元文本，理解議題內涵及其與個人生活、社會結構的關聯性。</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6-IV-2 依據審題、立意、取材、組織、遣詞造句、修改潤飾，寫出結</w:t>
            </w:r>
            <w:r w:rsidRPr="00E958FF">
              <w:rPr>
                <w:rFonts w:ascii="標楷體" w:eastAsia="標楷體" w:hAnsi="標楷體" w:cs="標楷體" w:hint="eastAsia"/>
                <w:color w:val="auto"/>
              </w:rPr>
              <w:lastRenderedPageBreak/>
              <w:t>構完整、主旨明確、文辭優美的文章。</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6-IV-3 靈活運用仿寫、改寫等技巧，增進寫作能力。</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lastRenderedPageBreak/>
              <w:t xml:space="preserve">Ad-IV-1 </w:t>
            </w:r>
            <w:r w:rsidRPr="00E958FF">
              <w:rPr>
                <w:rFonts w:eastAsia="標楷體" w:hint="eastAsia"/>
                <w:color w:val="auto"/>
              </w:rPr>
              <w:t>篇章的主旨、結構寓意與分析。</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Ad-IV-2 </w:t>
            </w:r>
            <w:r w:rsidRPr="00E958FF">
              <w:rPr>
                <w:rFonts w:eastAsia="標楷體" w:hint="eastAsia"/>
                <w:color w:val="auto"/>
              </w:rPr>
              <w:t>新詩、現代散文、現代小說、劇本。</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Ba-IV-1 </w:t>
            </w:r>
            <w:r w:rsidRPr="00E958FF">
              <w:rPr>
                <w:rFonts w:eastAsia="標楷體" w:hint="eastAsia"/>
                <w:color w:val="auto"/>
              </w:rPr>
              <w:t>順敘、倒敘、插敘與補敘法。</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Ba-IV-2 </w:t>
            </w:r>
            <w:r w:rsidRPr="00E958FF">
              <w:rPr>
                <w:rFonts w:eastAsia="標楷體" w:hint="eastAsia"/>
                <w:color w:val="auto"/>
              </w:rPr>
              <w:t>各種描寫的作用及呈現的效果。</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Bb-IV-5 </w:t>
            </w:r>
            <w:r w:rsidRPr="00E958FF">
              <w:rPr>
                <w:rFonts w:eastAsia="標楷體" w:hint="eastAsia"/>
                <w:color w:val="auto"/>
              </w:rPr>
              <w:t>藉由敘述事件與描寫景物間接抒情。</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Bd-IV-1 </w:t>
            </w:r>
            <w:r w:rsidRPr="00E958FF">
              <w:rPr>
                <w:rFonts w:eastAsia="標楷體" w:hint="eastAsia"/>
                <w:color w:val="auto"/>
              </w:rPr>
              <w:t>以事實、理論為論據，達到說服、建構、批判等目的。</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ind w:leftChars="17" w:left="35" w:hanging="1"/>
              <w:jc w:val="left"/>
              <w:rPr>
                <w:rFonts w:eastAsiaTheme="minorEastAsia"/>
                <w:bCs/>
              </w:rPr>
            </w:pPr>
          </w:p>
          <w:p w:rsidR="00CE4847" w:rsidRPr="00E958FF" w:rsidRDefault="00CE4847" w:rsidP="00CE4847">
            <w:pPr>
              <w:spacing w:line="260" w:lineRule="exact"/>
              <w:ind w:leftChars="17" w:left="35" w:hanging="1"/>
              <w:jc w:val="left"/>
              <w:rPr>
                <w:rFonts w:eastAsiaTheme="minorEastAsia"/>
                <w:bCs/>
              </w:rPr>
            </w:pPr>
            <w:r w:rsidRPr="00E958FF">
              <w:rPr>
                <w:rFonts w:ascii="標楷體" w:eastAsia="標楷體" w:hAnsi="標楷體" w:cs="標楷體" w:hint="eastAsia"/>
                <w:bCs/>
                <w:color w:val="auto"/>
              </w:rPr>
              <w:t>第八課生命中的碎珠</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‧引起活動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透過課文內容、應用練習歸納本課要點及精神目標。</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‧發展活動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1.教導學生從課文中的理解善用時間的重要性。</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2.以心智圖彙整本課重要資訊。</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3.配合應用練習——議論文，</w:t>
            </w:r>
            <w:r>
              <w:rPr>
                <w:rFonts w:ascii="標楷體" w:eastAsia="標楷體" w:hAnsi="標楷體" w:cs="標楷體" w:hint="eastAsia"/>
                <w:color w:val="auto"/>
              </w:rPr>
              <w:t>引用學習過的</w:t>
            </w:r>
            <w:r w:rsidRPr="00E958FF">
              <w:rPr>
                <w:rFonts w:ascii="標楷體" w:eastAsia="標楷體" w:hAnsi="標楷體" w:cs="標楷體" w:hint="eastAsia"/>
                <w:color w:val="auto"/>
              </w:rPr>
              <w:t>〈</w:t>
            </w:r>
            <w:r>
              <w:rPr>
                <w:rFonts w:ascii="標楷體" w:eastAsia="標楷體" w:hAnsi="標楷體" w:cs="標楷體" w:hint="eastAsia"/>
                <w:color w:val="auto"/>
              </w:rPr>
              <w:t>謝天</w:t>
            </w:r>
            <w:r w:rsidRPr="00E958FF">
              <w:rPr>
                <w:rFonts w:ascii="標楷體" w:eastAsia="標楷體" w:hAnsi="標楷體" w:cs="標楷體" w:hint="eastAsia"/>
                <w:color w:val="auto"/>
              </w:rPr>
              <w:t>〉</w:t>
            </w:r>
            <w:r>
              <w:rPr>
                <w:rFonts w:ascii="標楷體" w:eastAsia="標楷體" w:hAnsi="標楷體" w:cs="標楷體" w:hint="eastAsia"/>
                <w:color w:val="auto"/>
              </w:rPr>
              <w:t>一文，說明使用的議論文三要訴，</w:t>
            </w:r>
            <w:r w:rsidRPr="00E958FF">
              <w:rPr>
                <w:rFonts w:ascii="標楷體" w:eastAsia="標楷體" w:hAnsi="標楷體" w:cs="標楷體" w:hint="eastAsia"/>
                <w:color w:val="auto"/>
              </w:rPr>
              <w:t>並</w:t>
            </w:r>
            <w:r>
              <w:rPr>
                <w:rFonts w:ascii="標楷體" w:eastAsia="標楷體" w:hAnsi="標楷體" w:cs="標楷體" w:hint="eastAsia"/>
                <w:color w:val="auto"/>
              </w:rPr>
              <w:t>引導學生練習舉事例</w:t>
            </w:r>
            <w:r w:rsidRPr="00E958FF">
              <w:rPr>
                <w:rFonts w:ascii="標楷體" w:eastAsia="標楷體" w:hAnsi="標楷體" w:cs="標楷體" w:hint="eastAsia"/>
                <w:color w:val="auto"/>
              </w:rPr>
              <w:t>的方式</w:t>
            </w:r>
            <w:r>
              <w:rPr>
                <w:rFonts w:ascii="標楷體" w:eastAsia="標楷體" w:hAnsi="標楷體" w:cs="標楷體" w:hint="eastAsia"/>
                <w:color w:val="auto"/>
              </w:rPr>
              <w:t>闡述論點</w:t>
            </w:r>
            <w:r w:rsidRPr="00E958FF">
              <w:rPr>
                <w:rFonts w:ascii="標楷體" w:eastAsia="標楷體" w:hAnsi="標楷體" w:cs="標楷體" w:hint="eastAsia"/>
                <w:color w:val="auto"/>
              </w:rPr>
              <w:t>的技巧。</w:t>
            </w:r>
          </w:p>
          <w:p w:rsidR="00CE4847" w:rsidRPr="00E958FF" w:rsidRDefault="00CE4847" w:rsidP="00CE4847">
            <w:pPr>
              <w:spacing w:line="260" w:lineRule="exact"/>
              <w:jc w:val="left"/>
              <w:rPr>
                <w:rFonts w:eastAsiaTheme="minorEastAsia"/>
              </w:rPr>
            </w:pP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‧總結活動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創作練習：</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1.創作一篇設喻說理的文章。</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2.題目自訂。</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color w:val="FF000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1.課文朗讀</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2.課文動畫</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3.作者影片</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4.閱讀饗宴聆聽音檔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1.學習單</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2.網路蒐集</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3.口頭報告</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4.主題寫作</w:t>
            </w:r>
          </w:p>
          <w:p w:rsidR="0044194A" w:rsidRPr="00E958FF" w:rsidRDefault="0044194A" w:rsidP="00CE4847">
            <w:pPr>
              <w:spacing w:line="260" w:lineRule="exact"/>
              <w:jc w:val="left"/>
              <w:rPr>
                <w:rFonts w:eastAsiaTheme="minorEastAsia"/>
              </w:rPr>
            </w:pPr>
            <w:r w:rsidRPr="0044194A">
              <w:rPr>
                <w:rFonts w:ascii="標楷體" w:eastAsia="標楷體" w:hAnsi="標楷體" w:cs="標楷體" w:hint="eastAsia"/>
                <w:color w:val="FF0000"/>
              </w:rPr>
              <w:t>5.學習態度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【品德教育】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品J1 溝通合作與和諧人際關係。</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品J3 關懷生活環境與自然生態永續發展。</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品J9 知行合一與自我反省。</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【生命教育】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生J5 覺察生活中的各種迷思，在生活作息、健康促進、飲食運</w:t>
            </w:r>
            <w:r w:rsidRPr="00E958FF">
              <w:rPr>
                <w:rFonts w:ascii="標楷體" w:eastAsia="標楷體" w:hAnsi="標楷體" w:cs="DFKaiShu-SB-Estd-BF" w:hint="eastAsia"/>
                <w:color w:val="auto"/>
              </w:rPr>
              <w:lastRenderedPageBreak/>
              <w:t>動、休閒娛樂、人我關係等課題上進行價值思辨，尋求解決之道。</w:t>
            </w:r>
            <w:bookmarkStart w:id="3" w:name="生涯規劃教育議題"/>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【生涯規劃教育</w:t>
            </w:r>
            <w:bookmarkEnd w:id="3"/>
            <w:r w:rsidRPr="00E958FF">
              <w:rPr>
                <w:rFonts w:ascii="標楷體" w:eastAsia="標楷體" w:hAnsi="標楷體" w:cs="DFKaiShu-SB-Estd-BF" w:hint="eastAsia"/>
                <w:b/>
                <w:color w:val="auto"/>
              </w:rPr>
              <w:t>】</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涯J3 覺察自己的能力與興趣。</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涯J4 了解自己的人格特質與價值觀。</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【閱讀素養教育】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閱J3 理解學科知識內的重要詞彙的意涵，並懂得如何運用該詞彙與他人進行溝通。</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閱J4 除紙本閱讀之外，依學習需求選擇適當的閱讀媒材，並了解如何利用適當的管道獲得文本資源。</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閱J6 懂得在不同學習及生活情境中使用文本之規則。</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color w:val="auto"/>
                <w:sz w:val="24"/>
                <w:szCs w:val="24"/>
              </w:rPr>
            </w:pPr>
            <w:r>
              <w:rPr>
                <w:rFonts w:ascii="標楷體" w:eastAsia="標楷體" w:hAnsi="標楷體" w:hint="eastAsia"/>
                <w:color w:val="auto"/>
                <w:sz w:val="24"/>
                <w:szCs w:val="24"/>
              </w:rPr>
              <w:lastRenderedPageBreak/>
              <w:t>0101元旦假0103藝能科評量、學習扶助、課輔、族語班結束</w:t>
            </w: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第二十週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1/6~1/10</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2-IV-1 掌握生活情境，適切表情達意，分享自身經驗。</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5-IV-1 比較不同標點符號的表達效果，流暢朗讀各類文本並表現情感的起伏變化。</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5-IV-2 理解各類文本的句子、段落與主要概念，指出寫作的目的與觀點。</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5-IV-3 理解各類文本內容、形式和寫作特色。</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6-IV-5 主動創作、自訂題目闡述見解，並發表自己的作品。</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t>Ab-IV-1 4,000</w:t>
            </w:r>
            <w:r w:rsidRPr="00E958FF">
              <w:rPr>
                <w:rFonts w:eastAsia="標楷體" w:hint="eastAsia"/>
                <w:color w:val="auto"/>
              </w:rPr>
              <w:t>個常用字的字形、字音和字義。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Ac-IV-3 </w:t>
            </w:r>
            <w:r w:rsidRPr="00E958FF">
              <w:rPr>
                <w:rFonts w:eastAsia="標楷體" w:hint="eastAsia"/>
                <w:color w:val="auto"/>
              </w:rPr>
              <w:t>文句表達的邏輯與意義。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Ad-IV-1 </w:t>
            </w:r>
            <w:r w:rsidRPr="00E958FF">
              <w:rPr>
                <w:rFonts w:eastAsia="標楷體" w:hint="eastAsia"/>
                <w:color w:val="auto"/>
              </w:rPr>
              <w:t>篇章的主旨、結構、寓意與分析。</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Ad-IV-2 </w:t>
            </w:r>
            <w:r w:rsidRPr="00E958FF">
              <w:rPr>
                <w:rFonts w:eastAsia="標楷體" w:hint="eastAsia"/>
                <w:color w:val="auto"/>
              </w:rPr>
              <w:t>新詩、現代散文、現代小說、劇本。</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Cs/>
                <w:snapToGrid w:val="0"/>
              </w:rPr>
            </w:pP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第九課一棵開花的樹</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bCs/>
                <w:snapToGrid w:val="0"/>
                <w:color w:val="auto"/>
              </w:rPr>
              <w:t>‧</w:t>
            </w:r>
            <w:r w:rsidRPr="00E958FF">
              <w:rPr>
                <w:rFonts w:ascii="標楷體" w:eastAsia="標楷體" w:hAnsi="標楷體" w:cs="標楷體" w:hint="eastAsia"/>
                <w:color w:val="auto"/>
              </w:rPr>
              <w:t>引起活動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1.播放臺大合唱團所唱的「一棵開花的樹」，並請學生分享聆聽的感受。</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2.播放音樂「戀人未滿」，請學生討論歌詞中所傳達的意涵，以及聆聽時的感受。</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3.教師說明席慕蓉的詩經常被譜成曲，藉由詩句與旋律，抒發情感。</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bCs/>
                <w:snapToGrid w:val="0"/>
                <w:color w:val="auto"/>
              </w:rPr>
              <w:t>‧</w:t>
            </w:r>
            <w:r w:rsidRPr="00E958FF">
              <w:rPr>
                <w:rFonts w:ascii="標楷體" w:eastAsia="標楷體" w:hAnsi="標楷體" w:cs="標楷體" w:hint="eastAsia"/>
                <w:color w:val="auto"/>
              </w:rPr>
              <w:t>發展活動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1.作者介紹、創作特色及文學地位。</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2.文本分析、課文注釋及生難字詞講解。</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3.文本結構分析、應用練習、相關延伸成語探討。</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4.讓學生欣賞網站（每天為你讀一首詩：一棵開花的樹），引導運用詩句與意象來表達心中情感。</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5.請學生思索並分享與愛情有關的新詩。</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6請學生分組討論友情的特質與愛情的特質有何異同？</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7.藉由幾個告白的情境，讓小組討論如何告白才是最尊重對方，且較適合的方法。</w:t>
            </w:r>
          </w:p>
          <w:p w:rsidR="00CE4847" w:rsidRPr="00A559C5" w:rsidRDefault="00CE4847" w:rsidP="00CE4847">
            <w:pPr>
              <w:spacing w:line="260" w:lineRule="exact"/>
              <w:jc w:val="left"/>
              <w:rPr>
                <w:rFonts w:eastAsiaTheme="minorEastAsia"/>
                <w:strike/>
                <w:color w:val="FF0000"/>
              </w:rPr>
            </w:pPr>
            <w:r w:rsidRPr="00E958FF">
              <w:rPr>
                <w:rFonts w:ascii="標楷體" w:eastAsia="標楷體" w:hAnsi="標楷體" w:cs="標楷體" w:hint="eastAsia"/>
                <w:color w:val="auto"/>
              </w:rPr>
              <w:t>8.</w:t>
            </w:r>
            <w:r w:rsidRPr="00A559C5">
              <w:rPr>
                <w:rFonts w:ascii="標楷體" w:eastAsia="標楷體" w:hAnsi="標楷體" w:cs="標楷體" w:hint="eastAsia"/>
                <w:strike/>
                <w:color w:val="FF0000"/>
              </w:rPr>
              <w:t>引導學生閱讀情詩或情歌，並創作一首愛的詩，寫下愛的明信</w:t>
            </w:r>
            <w:r w:rsidRPr="00A559C5">
              <w:rPr>
                <w:rFonts w:ascii="標楷體" w:eastAsia="標楷體" w:hAnsi="標楷體" w:cs="標楷體" w:hint="eastAsia"/>
                <w:strike/>
                <w:color w:val="FF0000"/>
              </w:rPr>
              <w:lastRenderedPageBreak/>
              <w:t>片，並討論希望帶給收到手寫明信片的對象什麼樣的心情。</w:t>
            </w:r>
          </w:p>
          <w:p w:rsidR="00A559C5" w:rsidRDefault="00CE4847" w:rsidP="00A559C5">
            <w:pPr>
              <w:spacing w:line="260" w:lineRule="exact"/>
              <w:jc w:val="left"/>
              <w:rPr>
                <w:rFonts w:ascii="標楷體" w:eastAsia="標楷體" w:hAnsi="標楷體" w:cs="標楷體"/>
                <w:color w:val="FF0000"/>
              </w:rPr>
            </w:pPr>
            <w:r w:rsidRPr="00E958FF">
              <w:rPr>
                <w:rFonts w:ascii="標楷體" w:eastAsia="標楷體" w:hAnsi="標楷體" w:cs="標楷體" w:hint="eastAsia"/>
                <w:color w:val="auto"/>
              </w:rPr>
              <w:t>9.</w:t>
            </w:r>
            <w:r w:rsidR="00A559C5" w:rsidRPr="004E41D6">
              <w:rPr>
                <w:rFonts w:ascii="標楷體" w:eastAsia="標楷體" w:hAnsi="標楷體" w:cs="標楷體" w:hint="eastAsia"/>
                <w:color w:val="FF0000"/>
              </w:rPr>
              <w:t>差異化分組完成作業評量。</w:t>
            </w:r>
          </w:p>
          <w:p w:rsidR="00A559C5" w:rsidRDefault="00A559C5" w:rsidP="00A559C5">
            <w:pPr>
              <w:spacing w:line="260" w:lineRule="exact"/>
              <w:jc w:val="left"/>
              <w:rPr>
                <w:rFonts w:ascii="標楷體" w:eastAsia="標楷體" w:hAnsi="標楷體"/>
                <w:color w:val="FF0000"/>
              </w:rPr>
            </w:pPr>
            <w:r>
              <w:rPr>
                <w:rFonts w:ascii="標楷體" w:eastAsia="標楷體" w:hAnsi="標楷體" w:hint="eastAsia"/>
                <w:color w:val="FF0000"/>
              </w:rPr>
              <w:t>【</w:t>
            </w:r>
            <w:r w:rsidRPr="004E41D6">
              <w:rPr>
                <w:rFonts w:ascii="標楷體" w:eastAsia="標楷體" w:hAnsi="標楷體" w:cs="標楷體" w:hint="eastAsia"/>
                <w:color w:val="FF0000"/>
              </w:rPr>
              <w:t>差異化分組</w:t>
            </w:r>
            <w:r>
              <w:rPr>
                <w:rFonts w:ascii="標楷體" w:eastAsia="標楷體" w:hAnsi="標楷體" w:hint="eastAsia"/>
                <w:color w:val="FF0000"/>
              </w:rPr>
              <w:t>】</w:t>
            </w:r>
          </w:p>
          <w:p w:rsidR="00CE4847" w:rsidRPr="00A559C5" w:rsidRDefault="00A559C5" w:rsidP="00A559C5">
            <w:pPr>
              <w:spacing w:line="260" w:lineRule="exact"/>
              <w:jc w:val="left"/>
              <w:rPr>
                <w:rFonts w:eastAsiaTheme="minorEastAsia"/>
                <w:color w:val="FF0000"/>
              </w:rPr>
            </w:pPr>
            <w:r>
              <w:rPr>
                <w:rFonts w:ascii="標楷體" w:eastAsia="標楷體" w:hAnsi="標楷體" w:hint="eastAsia"/>
                <w:color w:val="FF0000"/>
              </w:rPr>
              <w:t>依能力分成2-3小組，由能力較好的學生協助引導完成</w:t>
            </w:r>
            <w:r w:rsidRPr="004E41D6">
              <w:rPr>
                <w:rFonts w:ascii="標楷體" w:eastAsia="標楷體" w:hAnsi="標楷體" w:cs="標楷體" w:hint="eastAsia"/>
                <w:color w:val="FF0000"/>
              </w:rPr>
              <w:t>作業評量。</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‧總結活動</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針對本課已經習得的知識加以評量，檢測其學習狀況，並針對同學該次評量不足的部分予以加強。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color w:val="FF0000"/>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1.課本教材</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2.相關書籍及網站</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3.新詩創作教學資源</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1.課程討論</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2.應用練習、習作</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3.愛情與友情學習單</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4.愛的詩句創作及愛的明信片</w:t>
            </w:r>
          </w:p>
          <w:p w:rsidR="0044194A" w:rsidRPr="00E958FF" w:rsidRDefault="0044194A" w:rsidP="00CE4847">
            <w:pPr>
              <w:spacing w:line="260" w:lineRule="exact"/>
              <w:jc w:val="left"/>
              <w:rPr>
                <w:rFonts w:eastAsiaTheme="minorEastAsia"/>
              </w:rPr>
            </w:pPr>
            <w:r w:rsidRPr="0044194A">
              <w:rPr>
                <w:rFonts w:ascii="標楷體" w:eastAsia="標楷體" w:hAnsi="標楷體" w:cs="標楷體" w:hint="eastAsia"/>
                <w:color w:val="FF0000"/>
              </w:rPr>
              <w:t>5.學習態度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【性別平等教育】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性J11 去除性別刻板與性別偏見的情感表達與溝通，具備與他人平等互動的能力。</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【閱讀素養教育】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閱J1 發展多元文本的閱讀策略。</w:t>
            </w:r>
          </w:p>
        </w:tc>
        <w:tc>
          <w:tcPr>
            <w:tcW w:w="1784" w:type="dxa"/>
            <w:tcBorders>
              <w:top w:val="single" w:sz="8" w:space="0" w:color="000000"/>
              <w:bottom w:val="single" w:sz="8" w:space="0" w:color="000000"/>
              <w:right w:val="single" w:sz="8" w:space="0" w:color="000000"/>
            </w:tcBorders>
          </w:tcPr>
          <w:p w:rsidR="00CE4847" w:rsidRDefault="00CE4847" w:rsidP="00CE4847">
            <w:pPr>
              <w:jc w:val="left"/>
              <w:rPr>
                <w:rFonts w:ascii="標楷體" w:eastAsia="標楷體" w:hAnsi="標楷體"/>
                <w:color w:val="auto"/>
                <w:sz w:val="24"/>
                <w:szCs w:val="24"/>
              </w:rPr>
            </w:pPr>
            <w:r>
              <w:rPr>
                <w:rFonts w:ascii="標楷體" w:eastAsia="標楷體" w:hAnsi="標楷體" w:hint="eastAsia"/>
                <w:bCs/>
                <w:color w:val="auto"/>
                <w:sz w:val="24"/>
                <w:szCs w:val="24"/>
              </w:rPr>
              <w:t>0110九年級藝能科評量</w:t>
            </w:r>
          </w:p>
        </w:tc>
      </w:tr>
      <w:tr w:rsidR="00CE4847" w:rsidRPr="008F16B4" w:rsidTr="004E41D6">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E4847" w:rsidP="00CE4847">
            <w:pPr>
              <w:spacing w:line="260" w:lineRule="exact"/>
              <w:jc w:val="center"/>
              <w:rPr>
                <w:snapToGrid w:val="0"/>
              </w:rPr>
            </w:pPr>
            <w:r>
              <w:rPr>
                <w:rFonts w:ascii="標楷體" w:eastAsia="標楷體" w:hAnsi="標楷體" w:cs="標楷體" w:hint="eastAsia"/>
                <w:snapToGrid w:val="0"/>
                <w:color w:val="auto"/>
              </w:rPr>
              <w:lastRenderedPageBreak/>
              <w:t>第二十一週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1/13~1/17</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2-IV-1 掌握生活情境，適切表情達意，分享自身經驗。</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5-IV-1 比較不同標點符號的表達效果，流暢朗讀各類文本並表現情情感的起伏變化。</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5-IV-2 理解各類文本的句子、段落與主要概念，指出寫作的目的與觀點。</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5-IV-3 理解各類文本內容、</w:t>
            </w:r>
            <w:r w:rsidRPr="00E958FF">
              <w:rPr>
                <w:rFonts w:ascii="標楷體" w:eastAsia="標楷體" w:hAnsi="標楷體" w:cs="標楷體" w:hint="eastAsia"/>
                <w:color w:val="auto"/>
              </w:rPr>
              <w:lastRenderedPageBreak/>
              <w:t>形式和寫作特色。</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6-IV-5 主動創作、自訂題目闡述見解，並發表自己的作品。</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lastRenderedPageBreak/>
              <w:t>Ab-IV-1 4,000</w:t>
            </w:r>
            <w:r w:rsidRPr="00E958FF">
              <w:rPr>
                <w:rFonts w:eastAsia="標楷體" w:hint="eastAsia"/>
                <w:color w:val="auto"/>
              </w:rPr>
              <w:t>個常用字的字形、字音和字義。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Ac-IV-3 </w:t>
            </w:r>
            <w:r w:rsidRPr="00E958FF">
              <w:rPr>
                <w:rFonts w:eastAsia="標楷體" w:hint="eastAsia"/>
                <w:color w:val="auto"/>
              </w:rPr>
              <w:t>文句表達的邏輯與意義。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Ad-IV-1 </w:t>
            </w:r>
            <w:r w:rsidRPr="00E958FF">
              <w:rPr>
                <w:rFonts w:eastAsia="標楷體" w:hint="eastAsia"/>
                <w:color w:val="auto"/>
              </w:rPr>
              <w:t>篇章的主旨、結構、寓意與分析。</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Ad-IV-2 </w:t>
            </w:r>
            <w:r w:rsidRPr="00E958FF">
              <w:rPr>
                <w:rFonts w:eastAsia="標楷體" w:hint="eastAsia"/>
                <w:color w:val="auto"/>
              </w:rPr>
              <w:t>新詩、現代散文、現代小說、劇本。</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Cs/>
                <w:snapToGrid w:val="0"/>
              </w:rPr>
            </w:pPr>
          </w:p>
          <w:p w:rsidR="00CE4847" w:rsidRDefault="00CE4847" w:rsidP="00CE4847">
            <w:pPr>
              <w:spacing w:line="260" w:lineRule="exact"/>
              <w:ind w:leftChars="17" w:left="35" w:hanging="1"/>
              <w:jc w:val="left"/>
              <w:rPr>
                <w:bCs/>
              </w:rPr>
            </w:pPr>
            <w:r w:rsidRPr="00E958FF">
              <w:rPr>
                <w:rFonts w:ascii="標楷體" w:eastAsia="標楷體" w:hAnsi="標楷體" w:cs="標楷體" w:hint="eastAsia"/>
                <w:bCs/>
                <w:snapToGrid w:val="0"/>
                <w:color w:val="auto"/>
              </w:rPr>
              <w:t>第十課畫的哀傷</w:t>
            </w:r>
          </w:p>
          <w:p w:rsidR="00CE4847" w:rsidRPr="005E0232" w:rsidRDefault="00CE4847" w:rsidP="00CE4847">
            <w:pPr>
              <w:spacing w:line="260" w:lineRule="exact"/>
              <w:jc w:val="left"/>
              <w:rPr>
                <w:rFonts w:eastAsiaTheme="minorEastAsia"/>
                <w:bCs/>
                <w:snapToGrid w:val="0"/>
              </w:rPr>
            </w:pP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‧引起活動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1.請學生分享與朋友相處的經驗。</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2.蒐集從網站上或書籍中找到關於友情的故事，鼓勵學生發表感想。</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bCs/>
                <w:snapToGrid w:val="0"/>
                <w:color w:val="auto"/>
              </w:rPr>
              <w:t>‧</w:t>
            </w:r>
            <w:r w:rsidRPr="00E958FF">
              <w:rPr>
                <w:rFonts w:ascii="標楷體" w:eastAsia="標楷體" w:hAnsi="標楷體" w:cs="標楷體" w:hint="eastAsia"/>
                <w:color w:val="auto"/>
              </w:rPr>
              <w:t>發展活動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1.作者介紹。</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2.介紹小說的要素與結構。</w:t>
            </w:r>
          </w:p>
          <w:p w:rsidR="00A559C5" w:rsidRDefault="00CE4847" w:rsidP="00A559C5">
            <w:pPr>
              <w:spacing w:line="260" w:lineRule="exact"/>
              <w:jc w:val="left"/>
              <w:rPr>
                <w:rFonts w:ascii="標楷體" w:eastAsia="標楷體" w:hAnsi="標楷體" w:cs="標楷體"/>
                <w:color w:val="FF0000"/>
              </w:rPr>
            </w:pPr>
            <w:r w:rsidRPr="00E958FF">
              <w:rPr>
                <w:rFonts w:ascii="標楷體" w:eastAsia="標楷體" w:hAnsi="標楷體" w:cs="標楷體" w:hint="eastAsia"/>
                <w:color w:val="auto"/>
              </w:rPr>
              <w:t>3.</w:t>
            </w:r>
            <w:r w:rsidR="00A559C5" w:rsidRPr="004E41D6">
              <w:rPr>
                <w:rFonts w:ascii="標楷體" w:eastAsia="標楷體" w:hAnsi="標楷體" w:cs="標楷體" w:hint="eastAsia"/>
                <w:color w:val="FF0000"/>
              </w:rPr>
              <w:t>差異化分組完成作業評量。</w:t>
            </w:r>
          </w:p>
          <w:p w:rsidR="00A559C5" w:rsidRDefault="00A559C5" w:rsidP="00A559C5">
            <w:pPr>
              <w:spacing w:line="260" w:lineRule="exact"/>
              <w:jc w:val="left"/>
              <w:rPr>
                <w:rFonts w:ascii="標楷體" w:eastAsia="標楷體" w:hAnsi="標楷體"/>
                <w:color w:val="FF0000"/>
              </w:rPr>
            </w:pPr>
            <w:r>
              <w:rPr>
                <w:rFonts w:ascii="標楷體" w:eastAsia="標楷體" w:hAnsi="標楷體" w:hint="eastAsia"/>
                <w:color w:val="FF0000"/>
              </w:rPr>
              <w:t>【</w:t>
            </w:r>
            <w:r w:rsidRPr="004E41D6">
              <w:rPr>
                <w:rFonts w:ascii="標楷體" w:eastAsia="標楷體" w:hAnsi="標楷體" w:cs="標楷體" w:hint="eastAsia"/>
                <w:color w:val="FF0000"/>
              </w:rPr>
              <w:t>差異化分組</w:t>
            </w:r>
            <w:r>
              <w:rPr>
                <w:rFonts w:ascii="標楷體" w:eastAsia="標楷體" w:hAnsi="標楷體" w:hint="eastAsia"/>
                <w:color w:val="FF0000"/>
              </w:rPr>
              <w:t>】</w:t>
            </w:r>
          </w:p>
          <w:p w:rsidR="00A559C5" w:rsidRPr="004E41D6" w:rsidRDefault="00A559C5" w:rsidP="00A559C5">
            <w:pPr>
              <w:spacing w:line="260" w:lineRule="exact"/>
              <w:jc w:val="left"/>
              <w:rPr>
                <w:rFonts w:eastAsiaTheme="minorEastAsia"/>
                <w:color w:val="FF0000"/>
              </w:rPr>
            </w:pPr>
            <w:r>
              <w:rPr>
                <w:rFonts w:ascii="標楷體" w:eastAsia="標楷體" w:hAnsi="標楷體" w:hint="eastAsia"/>
                <w:color w:val="FF0000"/>
              </w:rPr>
              <w:t>依能力分成2-3小組，由能力較好的學生協助引導完成</w:t>
            </w:r>
            <w:r w:rsidRPr="004E41D6">
              <w:rPr>
                <w:rFonts w:ascii="標楷體" w:eastAsia="標楷體" w:hAnsi="標楷體" w:cs="標楷體" w:hint="eastAsia"/>
                <w:color w:val="FF0000"/>
              </w:rPr>
              <w:t>作業評量。</w:t>
            </w:r>
          </w:p>
          <w:p w:rsidR="00CE4847" w:rsidRPr="00A559C5" w:rsidRDefault="00CE4847" w:rsidP="00CE4847">
            <w:pPr>
              <w:spacing w:line="260" w:lineRule="exact"/>
              <w:jc w:val="left"/>
              <w:rPr>
                <w:rFonts w:eastAsiaTheme="minorEastAsia"/>
              </w:rPr>
            </w:pP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‧總結活動</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lastRenderedPageBreak/>
              <w:t>針對本課已經習得的知識加以評量，檢測其學習狀況，並針對同學該次評量不足的部分予以加強。</w:t>
            </w:r>
          </w:p>
          <w:p w:rsidR="00CE4847" w:rsidRPr="00E958FF" w:rsidRDefault="00CE4847" w:rsidP="00CE4847">
            <w:pPr>
              <w:spacing w:line="260" w:lineRule="exact"/>
              <w:jc w:val="left"/>
              <w:rPr>
                <w:rFonts w:eastAsiaTheme="minorEastAsia"/>
                <w:bCs/>
                <w:snapToGrid w:val="0"/>
              </w:rPr>
            </w:pP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‧引起活動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1.請學生分享與朋友相處的經驗。</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2.分享一封友情信，鼓勵學生表達對朋友的情感。</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bCs/>
                <w:snapToGrid w:val="0"/>
                <w:color w:val="auto"/>
              </w:rPr>
              <w:t>‧</w:t>
            </w:r>
            <w:r w:rsidRPr="00E958FF">
              <w:rPr>
                <w:rFonts w:ascii="標楷體" w:eastAsia="標楷體" w:hAnsi="標楷體" w:cs="標楷體" w:hint="eastAsia"/>
                <w:color w:val="auto"/>
              </w:rPr>
              <w:t>發展活動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1.文本分析與分組討論。</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2.課文注釋講解及生難字詞。</w:t>
            </w:r>
          </w:p>
          <w:p w:rsidR="00A559C5" w:rsidRDefault="00CE4847" w:rsidP="00A559C5">
            <w:pPr>
              <w:spacing w:line="260" w:lineRule="exact"/>
              <w:jc w:val="left"/>
              <w:rPr>
                <w:rFonts w:ascii="標楷體" w:eastAsia="標楷體" w:hAnsi="標楷體" w:cs="標楷體"/>
                <w:color w:val="FF0000"/>
              </w:rPr>
            </w:pPr>
            <w:r w:rsidRPr="00E958FF">
              <w:rPr>
                <w:rFonts w:ascii="標楷體" w:eastAsia="標楷體" w:hAnsi="標楷體" w:cs="標楷體" w:hint="eastAsia"/>
                <w:color w:val="auto"/>
              </w:rPr>
              <w:t>3.</w:t>
            </w:r>
            <w:r w:rsidR="00A559C5" w:rsidRPr="004E41D6">
              <w:rPr>
                <w:rFonts w:ascii="標楷體" w:eastAsia="標楷體" w:hAnsi="標楷體" w:cs="標楷體" w:hint="eastAsia"/>
                <w:color w:val="FF0000"/>
              </w:rPr>
              <w:t>差異化分組完成作業評量。</w:t>
            </w:r>
          </w:p>
          <w:p w:rsidR="00A559C5" w:rsidRDefault="00A559C5" w:rsidP="00A559C5">
            <w:pPr>
              <w:spacing w:line="260" w:lineRule="exact"/>
              <w:jc w:val="left"/>
              <w:rPr>
                <w:rFonts w:ascii="標楷體" w:eastAsia="標楷體" w:hAnsi="標楷體"/>
                <w:color w:val="FF0000"/>
              </w:rPr>
            </w:pPr>
            <w:r>
              <w:rPr>
                <w:rFonts w:ascii="標楷體" w:eastAsia="標楷體" w:hAnsi="標楷體" w:hint="eastAsia"/>
                <w:color w:val="FF0000"/>
              </w:rPr>
              <w:t>【</w:t>
            </w:r>
            <w:r w:rsidRPr="004E41D6">
              <w:rPr>
                <w:rFonts w:ascii="標楷體" w:eastAsia="標楷體" w:hAnsi="標楷體" w:cs="標楷體" w:hint="eastAsia"/>
                <w:color w:val="FF0000"/>
              </w:rPr>
              <w:t>差異化分組</w:t>
            </w:r>
            <w:r>
              <w:rPr>
                <w:rFonts w:ascii="標楷體" w:eastAsia="標楷體" w:hAnsi="標楷體" w:hint="eastAsia"/>
                <w:color w:val="FF0000"/>
              </w:rPr>
              <w:t>】</w:t>
            </w:r>
          </w:p>
          <w:p w:rsidR="00A559C5" w:rsidRPr="004E41D6" w:rsidRDefault="00A559C5" w:rsidP="00A559C5">
            <w:pPr>
              <w:spacing w:line="260" w:lineRule="exact"/>
              <w:jc w:val="left"/>
              <w:rPr>
                <w:rFonts w:eastAsiaTheme="minorEastAsia"/>
                <w:color w:val="FF0000"/>
              </w:rPr>
            </w:pPr>
            <w:r>
              <w:rPr>
                <w:rFonts w:ascii="標楷體" w:eastAsia="標楷體" w:hAnsi="標楷體" w:hint="eastAsia"/>
                <w:color w:val="FF0000"/>
              </w:rPr>
              <w:t>依能力分成2-3小組，由能力較好的學生協助引導完成</w:t>
            </w:r>
            <w:r w:rsidRPr="004E41D6">
              <w:rPr>
                <w:rFonts w:ascii="標楷體" w:eastAsia="標楷體" w:hAnsi="標楷體" w:cs="標楷體" w:hint="eastAsia"/>
                <w:color w:val="FF0000"/>
              </w:rPr>
              <w:t>作業評量。</w:t>
            </w:r>
          </w:p>
          <w:p w:rsidR="00CE4847" w:rsidRPr="00E958FF" w:rsidRDefault="00CE4847" w:rsidP="00CE4847">
            <w:pPr>
              <w:spacing w:line="260" w:lineRule="exact"/>
              <w:jc w:val="left"/>
              <w:rPr>
                <w:rFonts w:eastAsiaTheme="minorEastAsia"/>
              </w:rPr>
            </w:pP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‧總結活動</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color w:val="auto"/>
              </w:rPr>
              <w:t>藉戲劇演出、故事改寫或漫畫創作等進行多元評量，激發學生的想像力與創作力。</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color w:val="FF0000"/>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1.課本教材</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2.相關書籍及網站</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3.小說教學資源</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1.課程討論</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2.應用練習</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3.友情信學習單</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4.完成我的友情信</w:t>
            </w:r>
          </w:p>
          <w:p w:rsidR="0044194A" w:rsidRPr="00E958FF" w:rsidRDefault="0044194A" w:rsidP="00CE4847">
            <w:pPr>
              <w:spacing w:line="260" w:lineRule="exact"/>
              <w:jc w:val="left"/>
              <w:rPr>
                <w:rFonts w:eastAsiaTheme="minorEastAsia"/>
              </w:rPr>
            </w:pPr>
            <w:r w:rsidRPr="0044194A">
              <w:rPr>
                <w:rFonts w:ascii="標楷體" w:eastAsia="標楷體" w:hAnsi="標楷體" w:cs="標楷體" w:hint="eastAsia"/>
                <w:color w:val="FF0000"/>
              </w:rPr>
              <w:t>5.學習態度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【生命教育】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生J3 反思生老病死與人生無常的現象，探索人生的目的、價值與意義。</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【品德教育】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品J1 溝通合作與和諧人際關係。</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【閱讀素養教育】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閱J1 發展多元文本的閱讀策略。</w:t>
            </w:r>
          </w:p>
        </w:tc>
        <w:tc>
          <w:tcPr>
            <w:tcW w:w="1784" w:type="dxa"/>
            <w:tcBorders>
              <w:top w:val="single" w:sz="8" w:space="0" w:color="000000"/>
              <w:bottom w:val="single" w:sz="8" w:space="0" w:color="000000"/>
              <w:right w:val="single" w:sz="8" w:space="0" w:color="000000"/>
            </w:tcBorders>
          </w:tcPr>
          <w:p w:rsidR="00CE4847" w:rsidRDefault="00CE4847" w:rsidP="00CE4847">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0117-0120第三次定期評量</w:t>
            </w:r>
          </w:p>
        </w:tc>
      </w:tr>
      <w:tr w:rsidR="00CE4847" w:rsidRPr="008F16B4" w:rsidTr="00385E35">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CE4847" w:rsidRDefault="00C239B3" w:rsidP="00CE4847">
            <w:pPr>
              <w:spacing w:line="260" w:lineRule="exact"/>
              <w:jc w:val="center"/>
              <w:rPr>
                <w:snapToGrid w:val="0"/>
              </w:rPr>
            </w:pPr>
            <w:r>
              <w:rPr>
                <w:rFonts w:ascii="標楷體" w:eastAsia="標楷體" w:hAnsi="標楷體" w:cs="標楷體" w:hint="eastAsia"/>
                <w:snapToGrid w:val="0"/>
                <w:color w:val="auto"/>
              </w:rPr>
              <w:lastRenderedPageBreak/>
              <w:t>第二十二</w:t>
            </w:r>
            <w:r w:rsidR="00CE4847">
              <w:rPr>
                <w:rFonts w:ascii="標楷體" w:eastAsia="標楷體" w:hAnsi="標楷體" w:cs="標楷體" w:hint="eastAsia"/>
                <w:snapToGrid w:val="0"/>
                <w:color w:val="auto"/>
              </w:rPr>
              <w:t>週</w:t>
            </w:r>
          </w:p>
          <w:p w:rsidR="00CE4847" w:rsidRDefault="00CE4847" w:rsidP="00CE4847">
            <w:pPr>
              <w:spacing w:line="260" w:lineRule="exact"/>
              <w:jc w:val="center"/>
              <w:rPr>
                <w:rFonts w:eastAsiaTheme="minorEastAsia"/>
              </w:rPr>
            </w:pPr>
            <w:r>
              <w:rPr>
                <w:rFonts w:ascii="標楷體" w:eastAsia="標楷體" w:hAnsi="標楷體" w:cs="標楷體" w:hint="eastAsia"/>
                <w:color w:val="auto"/>
              </w:rPr>
              <w:t>1/20</w:t>
            </w:r>
          </w:p>
        </w:tc>
        <w:tc>
          <w:tcPr>
            <w:tcW w:w="1560" w:type="dxa"/>
            <w:tcBorders>
              <w:top w:val="single" w:sz="8" w:space="0" w:color="000000"/>
              <w:left w:val="single" w:sz="8" w:space="0" w:color="000000"/>
              <w:bottom w:val="single" w:sz="8" w:space="0" w:color="000000"/>
              <w:right w:val="single" w:sz="8" w:space="0" w:color="000000"/>
            </w:tcBorders>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2-IV-1 掌握生活情境，適切表情達意，分享自身經驗。</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5-IV-1 比較不同標點符號的表達效果，流暢朗讀各類文本並表現情情</w:t>
            </w:r>
            <w:r w:rsidRPr="00E958FF">
              <w:rPr>
                <w:rFonts w:ascii="標楷體" w:eastAsia="標楷體" w:hAnsi="標楷體" w:cs="標楷體" w:hint="eastAsia"/>
                <w:color w:val="auto"/>
              </w:rPr>
              <w:lastRenderedPageBreak/>
              <w:t>感的起伏變化。</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5-IV-2 理解各類文本的句子、段落與主要概念，指出寫作的目的與觀點。</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5-IV-3 理解各類文本內容、形式和寫作特色。</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6-IV-5 主動創作、自訂題目闡述見解，並發表自己的作品。</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eastAsia="標楷體" w:hint="eastAsia"/>
                <w:color w:val="auto"/>
              </w:rPr>
              <w:lastRenderedPageBreak/>
              <w:t>Ab-IV-1 4,000</w:t>
            </w:r>
            <w:r w:rsidRPr="00E958FF">
              <w:rPr>
                <w:rFonts w:eastAsia="標楷體" w:hint="eastAsia"/>
                <w:color w:val="auto"/>
              </w:rPr>
              <w:t>個常用字的字形、字音和字義。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Ac-IV-3 </w:t>
            </w:r>
            <w:r w:rsidRPr="00E958FF">
              <w:rPr>
                <w:rFonts w:eastAsia="標楷體" w:hint="eastAsia"/>
                <w:color w:val="auto"/>
              </w:rPr>
              <w:t>文句表達的邏輯與意義。</w:t>
            </w:r>
          </w:p>
          <w:p w:rsidR="00CE4847" w:rsidRPr="00E958FF" w:rsidRDefault="00CE4847" w:rsidP="00CE4847">
            <w:pPr>
              <w:spacing w:line="260" w:lineRule="exact"/>
              <w:jc w:val="left"/>
              <w:rPr>
                <w:rFonts w:eastAsiaTheme="minorEastAsia"/>
              </w:rPr>
            </w:pPr>
            <w:r w:rsidRPr="00E958FF">
              <w:rPr>
                <w:rFonts w:eastAsia="標楷體" w:hint="eastAsia"/>
                <w:color w:val="auto"/>
              </w:rPr>
              <w:t xml:space="preserve">Ad-IV-1 </w:t>
            </w:r>
            <w:r w:rsidRPr="00E958FF">
              <w:rPr>
                <w:rFonts w:eastAsia="標楷體" w:hint="eastAsia"/>
                <w:color w:val="auto"/>
              </w:rPr>
              <w:t>篇章的主旨、結構、寓意與分析。</w:t>
            </w:r>
          </w:p>
          <w:p w:rsidR="00CE4847" w:rsidRPr="00E958FF" w:rsidRDefault="00CE4847" w:rsidP="00CE4847">
            <w:pPr>
              <w:spacing w:line="260" w:lineRule="exact"/>
              <w:jc w:val="left"/>
              <w:rPr>
                <w:rFonts w:eastAsiaTheme="minorEastAsia"/>
              </w:rPr>
            </w:pPr>
            <w:r w:rsidRPr="00E958FF">
              <w:rPr>
                <w:rFonts w:eastAsia="標楷體" w:hint="eastAsia"/>
                <w:color w:val="auto"/>
              </w:rPr>
              <w:lastRenderedPageBreak/>
              <w:t xml:space="preserve">Ad-IV-2 </w:t>
            </w:r>
            <w:r w:rsidRPr="00E958FF">
              <w:rPr>
                <w:rFonts w:eastAsia="標楷體" w:hint="eastAsia"/>
                <w:color w:val="auto"/>
              </w:rPr>
              <w:t>新詩、現代散文、現代小說、劇本。</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Cs/>
                <w:snapToGrid w:val="0"/>
              </w:rPr>
            </w:pPr>
          </w:p>
          <w:p w:rsidR="00CE4847" w:rsidRDefault="00CE4847" w:rsidP="00CE4847">
            <w:pPr>
              <w:spacing w:line="260" w:lineRule="exact"/>
              <w:ind w:leftChars="17" w:left="35" w:hanging="1"/>
              <w:jc w:val="left"/>
              <w:rPr>
                <w:bCs/>
              </w:rPr>
            </w:pPr>
            <w:r w:rsidRPr="00E958FF">
              <w:rPr>
                <w:rFonts w:ascii="標楷體" w:eastAsia="標楷體" w:hAnsi="標楷體" w:cs="標楷體" w:hint="eastAsia"/>
                <w:bCs/>
                <w:snapToGrid w:val="0"/>
                <w:color w:val="auto"/>
              </w:rPr>
              <w:t>第十課畫的哀傷</w:t>
            </w:r>
            <w:r w:rsidRPr="003C614D">
              <w:rPr>
                <w:rFonts w:ascii="標楷體" w:eastAsia="標楷體" w:hAnsi="標楷體" w:cs="標楷體" w:hint="eastAsia"/>
                <w:bCs/>
                <w:color w:val="auto"/>
              </w:rPr>
              <w:t>(第三次段考)</w:t>
            </w:r>
          </w:p>
          <w:p w:rsidR="00CE4847" w:rsidRPr="005E0232" w:rsidRDefault="00CE4847" w:rsidP="00CE4847">
            <w:pPr>
              <w:spacing w:line="260" w:lineRule="exact"/>
              <w:jc w:val="left"/>
              <w:rPr>
                <w:rFonts w:eastAsiaTheme="minorEastAsia"/>
                <w:bCs/>
                <w:snapToGrid w:val="0"/>
              </w:rPr>
            </w:pP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‧引起活動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1.請學生分享與朋友相處的經驗。</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2.蒐集從網站上或書籍中找到關於友情的故事，鼓勵學生發表感想。</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bCs/>
                <w:snapToGrid w:val="0"/>
                <w:color w:val="auto"/>
              </w:rPr>
              <w:lastRenderedPageBreak/>
              <w:t>‧</w:t>
            </w:r>
            <w:r w:rsidRPr="00E958FF">
              <w:rPr>
                <w:rFonts w:ascii="標楷體" w:eastAsia="標楷體" w:hAnsi="標楷體" w:cs="標楷體" w:hint="eastAsia"/>
                <w:color w:val="auto"/>
              </w:rPr>
              <w:t>發展活動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1.作者介紹。</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2.介紹小說的要素與結構。</w:t>
            </w:r>
          </w:p>
          <w:p w:rsidR="00A559C5" w:rsidRDefault="00CE4847" w:rsidP="00A559C5">
            <w:pPr>
              <w:spacing w:line="260" w:lineRule="exact"/>
              <w:jc w:val="left"/>
              <w:rPr>
                <w:rFonts w:ascii="標楷體" w:eastAsia="標楷體" w:hAnsi="標楷體" w:cs="標楷體"/>
                <w:color w:val="FF0000"/>
              </w:rPr>
            </w:pPr>
            <w:r w:rsidRPr="00E958FF">
              <w:rPr>
                <w:rFonts w:ascii="標楷體" w:eastAsia="標楷體" w:hAnsi="標楷體" w:cs="標楷體" w:hint="eastAsia"/>
                <w:color w:val="auto"/>
              </w:rPr>
              <w:t>3.</w:t>
            </w:r>
            <w:r w:rsidR="00A559C5" w:rsidRPr="004E41D6">
              <w:rPr>
                <w:rFonts w:ascii="標楷體" w:eastAsia="標楷體" w:hAnsi="標楷體" w:cs="標楷體" w:hint="eastAsia"/>
                <w:color w:val="FF0000"/>
              </w:rPr>
              <w:t>差異化分組完成作業評量。</w:t>
            </w:r>
          </w:p>
          <w:p w:rsidR="00A559C5" w:rsidRDefault="00A559C5" w:rsidP="00A559C5">
            <w:pPr>
              <w:spacing w:line="260" w:lineRule="exact"/>
              <w:jc w:val="left"/>
              <w:rPr>
                <w:rFonts w:ascii="標楷體" w:eastAsia="標楷體" w:hAnsi="標楷體"/>
                <w:color w:val="FF0000"/>
              </w:rPr>
            </w:pPr>
            <w:r>
              <w:rPr>
                <w:rFonts w:ascii="標楷體" w:eastAsia="標楷體" w:hAnsi="標楷體" w:hint="eastAsia"/>
                <w:color w:val="FF0000"/>
              </w:rPr>
              <w:t>【</w:t>
            </w:r>
            <w:r w:rsidRPr="004E41D6">
              <w:rPr>
                <w:rFonts w:ascii="標楷體" w:eastAsia="標楷體" w:hAnsi="標楷體" w:cs="標楷體" w:hint="eastAsia"/>
                <w:color w:val="FF0000"/>
              </w:rPr>
              <w:t>差異化分組</w:t>
            </w:r>
            <w:r>
              <w:rPr>
                <w:rFonts w:ascii="標楷體" w:eastAsia="標楷體" w:hAnsi="標楷體" w:hint="eastAsia"/>
                <w:color w:val="FF0000"/>
              </w:rPr>
              <w:t>】</w:t>
            </w:r>
          </w:p>
          <w:p w:rsidR="00A559C5" w:rsidRPr="004E41D6" w:rsidRDefault="00A559C5" w:rsidP="00A559C5">
            <w:pPr>
              <w:spacing w:line="260" w:lineRule="exact"/>
              <w:jc w:val="left"/>
              <w:rPr>
                <w:rFonts w:eastAsiaTheme="minorEastAsia"/>
                <w:color w:val="FF0000"/>
              </w:rPr>
            </w:pPr>
            <w:r>
              <w:rPr>
                <w:rFonts w:ascii="標楷體" w:eastAsia="標楷體" w:hAnsi="標楷體" w:hint="eastAsia"/>
                <w:color w:val="FF0000"/>
              </w:rPr>
              <w:t>依能力分成2-3小組，由能力較好的學生協助引導完成</w:t>
            </w:r>
            <w:r w:rsidRPr="004E41D6">
              <w:rPr>
                <w:rFonts w:ascii="標楷體" w:eastAsia="標楷體" w:hAnsi="標楷體" w:cs="標楷體" w:hint="eastAsia"/>
                <w:color w:val="FF0000"/>
              </w:rPr>
              <w:t>作業評量。</w:t>
            </w:r>
          </w:p>
          <w:p w:rsidR="00CE4847" w:rsidRPr="00A559C5" w:rsidRDefault="00CE4847" w:rsidP="00CE4847">
            <w:pPr>
              <w:spacing w:line="260" w:lineRule="exact"/>
              <w:jc w:val="left"/>
              <w:rPr>
                <w:rFonts w:eastAsiaTheme="minorEastAsia"/>
              </w:rPr>
            </w:pP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‧總結活動</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bCs/>
                <w:snapToGrid w:val="0"/>
                <w:color w:val="auto"/>
              </w:rPr>
              <w:t>針對本課已經習得的知識加以評量，檢測其學習狀況，並針對同學該次評量不足的部分予以加強。</w:t>
            </w:r>
          </w:p>
          <w:p w:rsidR="00CE4847" w:rsidRPr="00E958FF" w:rsidRDefault="00CE4847" w:rsidP="00CE4847">
            <w:pPr>
              <w:spacing w:line="260" w:lineRule="exact"/>
              <w:jc w:val="left"/>
              <w:rPr>
                <w:rFonts w:eastAsiaTheme="minorEastAsia"/>
                <w:bCs/>
                <w:snapToGrid w:val="0"/>
              </w:rPr>
            </w:pP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‧引起活動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1.請學生分享與朋友相處的經驗。</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2.分享一封友情信，鼓勵學生表達對朋友的情感。</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bCs/>
                <w:snapToGrid w:val="0"/>
                <w:color w:val="auto"/>
              </w:rPr>
              <w:t>‧</w:t>
            </w:r>
            <w:r w:rsidRPr="00E958FF">
              <w:rPr>
                <w:rFonts w:ascii="標楷體" w:eastAsia="標楷體" w:hAnsi="標楷體" w:cs="標楷體" w:hint="eastAsia"/>
                <w:color w:val="auto"/>
              </w:rPr>
              <w:t>發展活動</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1.文本分析與分組討論。</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2.課文注釋講解及生難字詞。</w:t>
            </w:r>
          </w:p>
          <w:p w:rsidR="00A559C5" w:rsidRDefault="00CE4847" w:rsidP="00A559C5">
            <w:pPr>
              <w:spacing w:line="260" w:lineRule="exact"/>
              <w:jc w:val="left"/>
              <w:rPr>
                <w:rFonts w:ascii="標楷體" w:eastAsia="標楷體" w:hAnsi="標楷體" w:cs="標楷體"/>
                <w:color w:val="FF0000"/>
              </w:rPr>
            </w:pPr>
            <w:r w:rsidRPr="00E958FF">
              <w:rPr>
                <w:rFonts w:ascii="標楷體" w:eastAsia="標楷體" w:hAnsi="標楷體" w:cs="標楷體" w:hint="eastAsia"/>
                <w:color w:val="auto"/>
              </w:rPr>
              <w:t>3.</w:t>
            </w:r>
            <w:r w:rsidR="00A559C5" w:rsidRPr="004E41D6">
              <w:rPr>
                <w:rFonts w:ascii="標楷體" w:eastAsia="標楷體" w:hAnsi="標楷體" w:cs="標楷體" w:hint="eastAsia"/>
                <w:color w:val="FF0000"/>
              </w:rPr>
              <w:t xml:space="preserve"> 差異化分組完成作業評量。</w:t>
            </w:r>
          </w:p>
          <w:p w:rsidR="00A559C5" w:rsidRDefault="00A559C5" w:rsidP="00A559C5">
            <w:pPr>
              <w:spacing w:line="260" w:lineRule="exact"/>
              <w:jc w:val="left"/>
              <w:rPr>
                <w:rFonts w:ascii="標楷體" w:eastAsia="標楷體" w:hAnsi="標楷體"/>
                <w:color w:val="FF0000"/>
              </w:rPr>
            </w:pPr>
            <w:r>
              <w:rPr>
                <w:rFonts w:ascii="標楷體" w:eastAsia="標楷體" w:hAnsi="標楷體" w:hint="eastAsia"/>
                <w:color w:val="FF0000"/>
              </w:rPr>
              <w:t>【</w:t>
            </w:r>
            <w:r w:rsidRPr="004E41D6">
              <w:rPr>
                <w:rFonts w:ascii="標楷體" w:eastAsia="標楷體" w:hAnsi="標楷體" w:cs="標楷體" w:hint="eastAsia"/>
                <w:color w:val="FF0000"/>
              </w:rPr>
              <w:t>差異化分組</w:t>
            </w:r>
            <w:r>
              <w:rPr>
                <w:rFonts w:ascii="標楷體" w:eastAsia="標楷體" w:hAnsi="標楷體" w:hint="eastAsia"/>
                <w:color w:val="FF0000"/>
              </w:rPr>
              <w:t>】</w:t>
            </w:r>
          </w:p>
          <w:p w:rsidR="00CE4847" w:rsidRPr="00A559C5" w:rsidRDefault="00A559C5" w:rsidP="00A559C5">
            <w:pPr>
              <w:spacing w:line="260" w:lineRule="exact"/>
              <w:jc w:val="left"/>
              <w:rPr>
                <w:rFonts w:eastAsiaTheme="minorEastAsia"/>
                <w:color w:val="FF0000"/>
              </w:rPr>
            </w:pPr>
            <w:r>
              <w:rPr>
                <w:rFonts w:ascii="標楷體" w:eastAsia="標楷體" w:hAnsi="標楷體" w:hint="eastAsia"/>
                <w:color w:val="FF0000"/>
              </w:rPr>
              <w:t>依能力分成2-3小組，由能力較好的學生協助引導完成</w:t>
            </w:r>
            <w:r w:rsidRPr="004E41D6">
              <w:rPr>
                <w:rFonts w:ascii="標楷體" w:eastAsia="標楷體" w:hAnsi="標楷體" w:cs="標楷體" w:hint="eastAsia"/>
                <w:color w:val="FF0000"/>
              </w:rPr>
              <w:t>作業評量。</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‧總結活動</w:t>
            </w:r>
          </w:p>
          <w:p w:rsidR="00CE4847" w:rsidRPr="00E958FF" w:rsidRDefault="00CE4847" w:rsidP="00CE4847">
            <w:pPr>
              <w:spacing w:line="260" w:lineRule="exact"/>
              <w:jc w:val="left"/>
              <w:rPr>
                <w:rFonts w:eastAsiaTheme="minorEastAsia"/>
                <w:bCs/>
                <w:snapToGrid w:val="0"/>
              </w:rPr>
            </w:pPr>
            <w:r w:rsidRPr="00E958FF">
              <w:rPr>
                <w:rFonts w:ascii="標楷體" w:eastAsia="標楷體" w:hAnsi="標楷體" w:cs="標楷體" w:hint="eastAsia"/>
                <w:color w:val="auto"/>
              </w:rPr>
              <w:t>藉戲劇演出、故事改寫或漫畫創作等進行多元評量，激發學生的想像力與創作力。</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44194A" w:rsidRDefault="00CE4847" w:rsidP="00CE4847">
            <w:pPr>
              <w:spacing w:line="260" w:lineRule="exact"/>
              <w:jc w:val="center"/>
              <w:rPr>
                <w:rFonts w:eastAsiaTheme="minorEastAsia"/>
                <w:color w:val="FF0000"/>
              </w:rPr>
            </w:pPr>
            <w:r w:rsidRPr="0044194A">
              <w:rPr>
                <w:rFonts w:ascii="標楷體" w:eastAsia="標楷體" w:hAnsi="標楷體" w:cs="標楷體" w:hint="eastAsia"/>
                <w:color w:val="FF0000"/>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1.課本教材</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2.相關書籍及網站</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3.小說教學資源</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1.課程討論</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2.應用練習</w:t>
            </w:r>
          </w:p>
          <w:p w:rsidR="00CE4847" w:rsidRPr="00E958FF" w:rsidRDefault="00CE4847" w:rsidP="00CE4847">
            <w:pPr>
              <w:spacing w:line="260" w:lineRule="exact"/>
              <w:jc w:val="left"/>
              <w:rPr>
                <w:rFonts w:eastAsiaTheme="minorEastAsia"/>
              </w:rPr>
            </w:pPr>
            <w:r w:rsidRPr="00E958FF">
              <w:rPr>
                <w:rFonts w:ascii="標楷體" w:eastAsia="標楷體" w:hAnsi="標楷體" w:cs="標楷體" w:hint="eastAsia"/>
                <w:color w:val="auto"/>
              </w:rPr>
              <w:t>3.友情信學習單</w:t>
            </w:r>
          </w:p>
          <w:p w:rsidR="00CE4847" w:rsidRDefault="00CE4847" w:rsidP="00CE4847">
            <w:pPr>
              <w:spacing w:line="260" w:lineRule="exact"/>
              <w:jc w:val="left"/>
              <w:rPr>
                <w:rFonts w:ascii="標楷體" w:eastAsia="標楷體" w:hAnsi="標楷體" w:cs="標楷體"/>
                <w:color w:val="auto"/>
              </w:rPr>
            </w:pPr>
            <w:r w:rsidRPr="00E958FF">
              <w:rPr>
                <w:rFonts w:ascii="標楷體" w:eastAsia="標楷體" w:hAnsi="標楷體" w:cs="標楷體" w:hint="eastAsia"/>
                <w:color w:val="auto"/>
              </w:rPr>
              <w:t>4.完成我的友情信</w:t>
            </w:r>
          </w:p>
          <w:p w:rsidR="0044194A" w:rsidRPr="00E958FF" w:rsidRDefault="0044194A" w:rsidP="00CE4847">
            <w:pPr>
              <w:spacing w:line="260" w:lineRule="exact"/>
              <w:jc w:val="left"/>
              <w:rPr>
                <w:rFonts w:eastAsiaTheme="minorEastAsia"/>
              </w:rPr>
            </w:pPr>
            <w:r w:rsidRPr="0044194A">
              <w:rPr>
                <w:rFonts w:ascii="標楷體" w:eastAsia="標楷體" w:hAnsi="標楷體" w:cs="標楷體" w:hint="eastAsia"/>
                <w:color w:val="FF0000"/>
              </w:rPr>
              <w:t>5.學習態度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【生命教育】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生J3 反思生老病死與人生無常的現象，探索人生的目的、價值與意義。</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【品德教育】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lastRenderedPageBreak/>
              <w:t>品J1 溝通合作與和諧人際關係。</w:t>
            </w:r>
          </w:p>
          <w:p w:rsidR="00CE4847" w:rsidRPr="00E958FF" w:rsidRDefault="00CE4847" w:rsidP="00CE4847">
            <w:pPr>
              <w:spacing w:line="260" w:lineRule="exact"/>
              <w:jc w:val="left"/>
              <w:rPr>
                <w:rFonts w:eastAsiaTheme="minorEastAsia"/>
                <w:b/>
              </w:rPr>
            </w:pPr>
            <w:r w:rsidRPr="00E958FF">
              <w:rPr>
                <w:rFonts w:ascii="標楷體" w:eastAsia="標楷體" w:hAnsi="標楷體" w:cs="DFKaiShu-SB-Estd-BF" w:hint="eastAsia"/>
                <w:b/>
                <w:color w:val="auto"/>
              </w:rPr>
              <w:t>【閱讀素養教育】</w:t>
            </w:r>
          </w:p>
          <w:p w:rsidR="00CE4847" w:rsidRPr="00E958FF" w:rsidRDefault="00CE4847" w:rsidP="00CE4847">
            <w:pPr>
              <w:spacing w:line="260" w:lineRule="exact"/>
              <w:jc w:val="left"/>
              <w:rPr>
                <w:rFonts w:eastAsiaTheme="minorEastAsia"/>
              </w:rPr>
            </w:pPr>
            <w:r w:rsidRPr="00E958FF">
              <w:rPr>
                <w:rFonts w:ascii="標楷體" w:eastAsia="標楷體" w:hAnsi="標楷體" w:cs="DFKaiShu-SB-Estd-BF" w:hint="eastAsia"/>
                <w:color w:val="auto"/>
              </w:rPr>
              <w:t>閱J1 發展多元文本的閱讀策略。</w:t>
            </w:r>
          </w:p>
        </w:tc>
        <w:tc>
          <w:tcPr>
            <w:tcW w:w="1784" w:type="dxa"/>
            <w:tcBorders>
              <w:top w:val="single" w:sz="8" w:space="0" w:color="000000"/>
              <w:bottom w:val="single" w:sz="8" w:space="0" w:color="000000"/>
              <w:right w:val="single" w:sz="8" w:space="0" w:color="000000"/>
            </w:tcBorders>
          </w:tcPr>
          <w:p w:rsidR="00CE4847" w:rsidRDefault="00CE4847" w:rsidP="00CE4847">
            <w:pPr>
              <w:adjustRightInd w:val="0"/>
              <w:snapToGrid w:val="0"/>
              <w:spacing w:line="0" w:lineRule="atLeast"/>
              <w:ind w:left="-7" w:firstLine="0"/>
              <w:jc w:val="left"/>
              <w:rPr>
                <w:rFonts w:ascii="標楷體" w:eastAsia="標楷體" w:hAnsi="標楷體" w:cs="標楷體"/>
                <w:sz w:val="24"/>
                <w:szCs w:val="24"/>
              </w:rPr>
            </w:pPr>
            <w:r>
              <w:rPr>
                <w:rFonts w:ascii="標楷體" w:eastAsia="標楷體" w:hAnsi="標楷體" w:cs="標楷體" w:hint="eastAsia"/>
                <w:sz w:val="24"/>
                <w:szCs w:val="24"/>
              </w:rPr>
              <w:lastRenderedPageBreak/>
              <w:t>0120休業式</w:t>
            </w:r>
            <w:r>
              <w:rPr>
                <w:rFonts w:ascii="標楷體" w:eastAsia="標楷體" w:hAnsi="標楷體" w:hint="eastAsia"/>
                <w:color w:val="auto"/>
                <w:sz w:val="24"/>
                <w:szCs w:val="24"/>
              </w:rPr>
              <w:t>、校務會議(13：30)</w:t>
            </w:r>
          </w:p>
        </w:tc>
      </w:tr>
    </w:tbl>
    <w:p w:rsidR="00956B1D" w:rsidRDefault="00956B1D" w:rsidP="00D37619">
      <w:pPr>
        <w:rPr>
          <w:rFonts w:ascii="標楷體" w:eastAsia="標楷體" w:hAnsi="標楷體" w:cs="標楷體"/>
          <w:b/>
          <w:sz w:val="24"/>
          <w:szCs w:val="24"/>
        </w:rPr>
      </w:pPr>
    </w:p>
    <w:p w:rsidR="008F65B2" w:rsidRDefault="008F65B2" w:rsidP="00D37619">
      <w:pPr>
        <w:rPr>
          <w:rFonts w:ascii="標楷體" w:eastAsia="標楷體" w:hAnsi="標楷體" w:cs="標楷體"/>
          <w:b/>
          <w:sz w:val="24"/>
          <w:szCs w:val="24"/>
        </w:rPr>
      </w:pPr>
    </w:p>
    <w:p w:rsidR="008F65B2" w:rsidRPr="00BF31BC" w:rsidRDefault="008F65B2" w:rsidP="008F65B2">
      <w:pPr>
        <w:rPr>
          <w:rFonts w:ascii="標楷體" w:eastAsia="標楷體" w:hAnsi="標楷體" w:cs="標楷體"/>
          <w:color w:val="auto"/>
          <w:sz w:val="24"/>
          <w:szCs w:val="24"/>
        </w:rPr>
      </w:pPr>
      <w:r>
        <w:rPr>
          <w:rFonts w:ascii="標楷體" w:eastAsia="標楷體" w:hAnsi="標楷體" w:cs="標楷體" w:hint="eastAsia"/>
          <w:color w:val="auto"/>
          <w:sz w:val="24"/>
          <w:szCs w:val="24"/>
        </w:rPr>
        <w:t>六</w:t>
      </w:r>
      <w:r w:rsidRPr="00BF31BC">
        <w:rPr>
          <w:rFonts w:ascii="標楷體" w:eastAsia="標楷體" w:hAnsi="標楷體" w:cs="標楷體" w:hint="eastAsia"/>
          <w:color w:val="auto"/>
          <w:sz w:val="24"/>
          <w:szCs w:val="24"/>
        </w:rPr>
        <w:t>、本課程是否有校外人士協助教學</w:t>
      </w:r>
    </w:p>
    <w:p w:rsidR="008F65B2" w:rsidRPr="00BF31BC" w:rsidRDefault="008F65B2" w:rsidP="008F65B2">
      <w:pPr>
        <w:rPr>
          <w:rFonts w:ascii="標楷體" w:eastAsia="標楷體" w:hAnsi="標楷體" w:cs="標楷體"/>
          <w:color w:val="auto"/>
          <w:sz w:val="24"/>
          <w:szCs w:val="24"/>
        </w:rPr>
      </w:pPr>
      <w:r w:rsidRPr="00C239B3">
        <w:rPr>
          <w:rFonts w:ascii="標楷體" w:eastAsia="標楷體" w:hAnsi="標楷體" w:cs="標楷體" w:hint="eastAsia"/>
          <w:color w:val="auto"/>
          <w:sz w:val="24"/>
          <w:szCs w:val="24"/>
          <w:shd w:val="pct15" w:color="auto" w:fill="FFFFFF"/>
        </w:rPr>
        <w:t>□</w:t>
      </w:r>
      <w:r w:rsidRPr="00BF31BC">
        <w:rPr>
          <w:rFonts w:ascii="標楷體" w:eastAsia="標楷體" w:hAnsi="標楷體" w:cs="標楷體" w:hint="eastAsia"/>
          <w:color w:val="auto"/>
          <w:sz w:val="24"/>
          <w:szCs w:val="24"/>
        </w:rPr>
        <w:t>否，全學年都沒有(以下免填)</w:t>
      </w:r>
    </w:p>
    <w:p w:rsidR="008F65B2" w:rsidRPr="00BF31BC" w:rsidRDefault="008F65B2" w:rsidP="008F65B2">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□有，部分班級，實施的班級為：___________</w:t>
      </w:r>
    </w:p>
    <w:p w:rsidR="008F65B2" w:rsidRPr="00BF31BC" w:rsidRDefault="008F65B2" w:rsidP="008F65B2">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8F65B2" w:rsidRPr="00BF31BC" w:rsidTr="004E41D6">
        <w:tc>
          <w:tcPr>
            <w:tcW w:w="1292" w:type="dxa"/>
          </w:tcPr>
          <w:p w:rsidR="008F65B2" w:rsidRPr="00BF31BC" w:rsidRDefault="008F65B2" w:rsidP="004E41D6">
            <w:pPr>
              <w:ind w:firstLine="0"/>
              <w:jc w:val="center"/>
              <w:rPr>
                <w:rFonts w:ascii="標楷體" w:eastAsia="標楷體" w:hAnsi="標楷體" w:cs="標楷體"/>
                <w:color w:val="auto"/>
                <w:sz w:val="24"/>
                <w:szCs w:val="24"/>
              </w:rPr>
            </w:pPr>
            <w:r w:rsidRPr="00BF31BC">
              <w:rPr>
                <w:rFonts w:ascii="標楷體" w:eastAsia="標楷體" w:hAnsi="標楷體" w:cs="標楷體"/>
                <w:color w:val="auto"/>
                <w:sz w:val="24"/>
                <w:szCs w:val="24"/>
              </w:rPr>
              <w:t>教學期程</w:t>
            </w:r>
          </w:p>
        </w:tc>
        <w:tc>
          <w:tcPr>
            <w:tcW w:w="3416" w:type="dxa"/>
          </w:tcPr>
          <w:p w:rsidR="008F65B2" w:rsidRPr="00BF31BC" w:rsidRDefault="008F65B2" w:rsidP="004E41D6">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tcPr>
          <w:p w:rsidR="008F65B2" w:rsidRPr="00BF31BC" w:rsidRDefault="008F65B2" w:rsidP="004E41D6">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tcPr>
          <w:p w:rsidR="008F65B2" w:rsidRPr="00BF31BC" w:rsidRDefault="008F65B2" w:rsidP="004E41D6">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tcPr>
          <w:p w:rsidR="008F65B2" w:rsidRPr="00BF31BC" w:rsidRDefault="008F65B2" w:rsidP="004E41D6">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3192" w:type="dxa"/>
          </w:tcPr>
          <w:p w:rsidR="008F65B2" w:rsidRPr="00BF31BC" w:rsidRDefault="008F65B2" w:rsidP="004E41D6">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8F65B2" w:rsidRPr="00BF31BC" w:rsidTr="004E41D6">
        <w:tc>
          <w:tcPr>
            <w:tcW w:w="1292" w:type="dxa"/>
          </w:tcPr>
          <w:p w:rsidR="008F65B2" w:rsidRPr="00BF31BC" w:rsidRDefault="008F65B2" w:rsidP="004E41D6">
            <w:pPr>
              <w:ind w:firstLine="0"/>
              <w:rPr>
                <w:rFonts w:ascii="標楷體" w:eastAsia="標楷體" w:hAnsi="標楷體" w:cs="標楷體"/>
                <w:color w:val="auto"/>
                <w:sz w:val="24"/>
                <w:szCs w:val="24"/>
              </w:rPr>
            </w:pPr>
          </w:p>
        </w:tc>
        <w:tc>
          <w:tcPr>
            <w:tcW w:w="3416" w:type="dxa"/>
          </w:tcPr>
          <w:p w:rsidR="008F65B2" w:rsidRPr="00BF31BC" w:rsidRDefault="008F65B2" w:rsidP="004E41D6">
            <w:pPr>
              <w:ind w:firstLine="0"/>
              <w:rPr>
                <w:rFonts w:ascii="標楷體" w:eastAsia="標楷體" w:hAnsi="標楷體" w:cs="標楷體"/>
                <w:color w:val="auto"/>
                <w:sz w:val="24"/>
                <w:szCs w:val="24"/>
              </w:rPr>
            </w:pPr>
          </w:p>
        </w:tc>
        <w:tc>
          <w:tcPr>
            <w:tcW w:w="3513" w:type="dxa"/>
          </w:tcPr>
          <w:p w:rsidR="008F65B2" w:rsidRPr="00BF31BC" w:rsidRDefault="008F65B2" w:rsidP="004E41D6">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□印刷品□影音光碟</w:t>
            </w:r>
          </w:p>
          <w:p w:rsidR="008F65B2" w:rsidRPr="00BF31BC" w:rsidRDefault="008F65B2" w:rsidP="004E41D6">
            <w:pPr>
              <w:pStyle w:val="Web"/>
              <w:jc w:val="both"/>
              <w:rPr>
                <w:rFonts w:ascii="標楷體" w:eastAsia="標楷體" w:hAnsi="標楷體" w:cs="標楷體"/>
              </w:rPr>
            </w:pPr>
            <w:r w:rsidRPr="00BF31BC">
              <w:rPr>
                <w:rFonts w:ascii="標楷體" w:eastAsia="標楷體" w:hAnsi="標楷體" w:cs="標楷體"/>
              </w:rPr>
              <w:t xml:space="preserve">□其他於課程或活動中使用之教學資料，請說明： </w:t>
            </w:r>
          </w:p>
        </w:tc>
        <w:tc>
          <w:tcPr>
            <w:tcW w:w="2296" w:type="dxa"/>
          </w:tcPr>
          <w:p w:rsidR="008F65B2" w:rsidRPr="00BF31BC" w:rsidRDefault="008F65B2" w:rsidP="004E41D6">
            <w:pPr>
              <w:ind w:firstLine="0"/>
              <w:rPr>
                <w:rFonts w:ascii="標楷體" w:eastAsia="標楷體" w:hAnsi="標楷體" w:cs="標楷體"/>
                <w:color w:val="auto"/>
                <w:sz w:val="24"/>
                <w:szCs w:val="24"/>
              </w:rPr>
            </w:pPr>
          </w:p>
        </w:tc>
        <w:tc>
          <w:tcPr>
            <w:tcW w:w="1399" w:type="dxa"/>
          </w:tcPr>
          <w:p w:rsidR="008F65B2" w:rsidRPr="00BF31BC" w:rsidRDefault="008F65B2" w:rsidP="004E41D6">
            <w:pPr>
              <w:ind w:firstLine="0"/>
              <w:rPr>
                <w:rFonts w:ascii="標楷體" w:eastAsia="標楷體" w:hAnsi="標楷體" w:cs="標楷體"/>
                <w:color w:val="auto"/>
                <w:sz w:val="24"/>
                <w:szCs w:val="24"/>
              </w:rPr>
            </w:pPr>
          </w:p>
        </w:tc>
        <w:tc>
          <w:tcPr>
            <w:tcW w:w="3192" w:type="dxa"/>
          </w:tcPr>
          <w:p w:rsidR="008F65B2" w:rsidRPr="00BF31BC" w:rsidRDefault="008F65B2" w:rsidP="004E41D6">
            <w:pPr>
              <w:ind w:firstLine="0"/>
              <w:rPr>
                <w:rFonts w:ascii="標楷體" w:eastAsia="標楷體" w:hAnsi="標楷體" w:cs="標楷體"/>
                <w:color w:val="auto"/>
                <w:sz w:val="24"/>
                <w:szCs w:val="24"/>
              </w:rPr>
            </w:pPr>
          </w:p>
        </w:tc>
      </w:tr>
      <w:tr w:rsidR="008F65B2" w:rsidRPr="00BF31BC" w:rsidTr="004E41D6">
        <w:tc>
          <w:tcPr>
            <w:tcW w:w="1292" w:type="dxa"/>
          </w:tcPr>
          <w:p w:rsidR="008F65B2" w:rsidRPr="00BF31BC" w:rsidRDefault="008F65B2" w:rsidP="004E41D6">
            <w:pPr>
              <w:ind w:firstLine="0"/>
              <w:rPr>
                <w:rFonts w:ascii="標楷體" w:eastAsia="標楷體" w:hAnsi="標楷體" w:cs="標楷體"/>
                <w:color w:val="auto"/>
                <w:sz w:val="24"/>
                <w:szCs w:val="24"/>
              </w:rPr>
            </w:pPr>
          </w:p>
        </w:tc>
        <w:tc>
          <w:tcPr>
            <w:tcW w:w="3416" w:type="dxa"/>
          </w:tcPr>
          <w:p w:rsidR="008F65B2" w:rsidRPr="00BF31BC" w:rsidRDefault="008F65B2" w:rsidP="004E41D6">
            <w:pPr>
              <w:ind w:firstLine="0"/>
              <w:rPr>
                <w:rFonts w:ascii="標楷體" w:eastAsia="標楷體" w:hAnsi="標楷體" w:cs="標楷體"/>
                <w:color w:val="auto"/>
                <w:sz w:val="24"/>
                <w:szCs w:val="24"/>
              </w:rPr>
            </w:pPr>
          </w:p>
        </w:tc>
        <w:tc>
          <w:tcPr>
            <w:tcW w:w="3513" w:type="dxa"/>
          </w:tcPr>
          <w:p w:rsidR="008F65B2" w:rsidRPr="00BF31BC" w:rsidRDefault="008F65B2" w:rsidP="004E41D6">
            <w:pPr>
              <w:ind w:firstLine="0"/>
              <w:rPr>
                <w:rFonts w:ascii="標楷體" w:eastAsia="標楷體" w:hAnsi="標楷體" w:cs="標楷體"/>
                <w:color w:val="auto"/>
                <w:sz w:val="24"/>
                <w:szCs w:val="24"/>
              </w:rPr>
            </w:pPr>
          </w:p>
        </w:tc>
        <w:tc>
          <w:tcPr>
            <w:tcW w:w="2296" w:type="dxa"/>
          </w:tcPr>
          <w:p w:rsidR="008F65B2" w:rsidRPr="00BF31BC" w:rsidRDefault="008F65B2" w:rsidP="004E41D6">
            <w:pPr>
              <w:ind w:firstLine="0"/>
              <w:rPr>
                <w:rFonts w:ascii="標楷體" w:eastAsia="標楷體" w:hAnsi="標楷體" w:cs="標楷體"/>
                <w:color w:val="auto"/>
                <w:sz w:val="24"/>
                <w:szCs w:val="24"/>
              </w:rPr>
            </w:pPr>
          </w:p>
        </w:tc>
        <w:tc>
          <w:tcPr>
            <w:tcW w:w="1399" w:type="dxa"/>
          </w:tcPr>
          <w:p w:rsidR="008F65B2" w:rsidRPr="00BF31BC" w:rsidRDefault="008F65B2" w:rsidP="004E41D6">
            <w:pPr>
              <w:ind w:firstLine="0"/>
              <w:rPr>
                <w:rFonts w:ascii="標楷體" w:eastAsia="標楷體" w:hAnsi="標楷體" w:cs="標楷體"/>
                <w:color w:val="auto"/>
                <w:sz w:val="24"/>
                <w:szCs w:val="24"/>
              </w:rPr>
            </w:pPr>
          </w:p>
        </w:tc>
        <w:tc>
          <w:tcPr>
            <w:tcW w:w="3192" w:type="dxa"/>
          </w:tcPr>
          <w:p w:rsidR="008F65B2" w:rsidRPr="00BF31BC" w:rsidRDefault="008F65B2" w:rsidP="004E41D6">
            <w:pPr>
              <w:ind w:firstLine="0"/>
              <w:rPr>
                <w:rFonts w:ascii="標楷體" w:eastAsia="標楷體" w:hAnsi="標楷體" w:cs="標楷體"/>
                <w:color w:val="auto"/>
                <w:sz w:val="24"/>
                <w:szCs w:val="24"/>
              </w:rPr>
            </w:pPr>
          </w:p>
        </w:tc>
      </w:tr>
      <w:tr w:rsidR="008F65B2" w:rsidRPr="00BF31BC" w:rsidTr="004E41D6">
        <w:tc>
          <w:tcPr>
            <w:tcW w:w="1292" w:type="dxa"/>
          </w:tcPr>
          <w:p w:rsidR="008F65B2" w:rsidRPr="00BF31BC" w:rsidRDefault="008F65B2" w:rsidP="004E41D6">
            <w:pPr>
              <w:ind w:firstLine="0"/>
              <w:rPr>
                <w:rFonts w:ascii="標楷體" w:eastAsia="標楷體" w:hAnsi="標楷體" w:cs="標楷體"/>
                <w:color w:val="auto"/>
                <w:sz w:val="24"/>
                <w:szCs w:val="24"/>
              </w:rPr>
            </w:pPr>
          </w:p>
        </w:tc>
        <w:tc>
          <w:tcPr>
            <w:tcW w:w="3416" w:type="dxa"/>
          </w:tcPr>
          <w:p w:rsidR="008F65B2" w:rsidRPr="00BF31BC" w:rsidRDefault="008F65B2" w:rsidP="004E41D6">
            <w:pPr>
              <w:ind w:firstLine="0"/>
              <w:rPr>
                <w:rFonts w:ascii="標楷體" w:eastAsia="標楷體" w:hAnsi="標楷體" w:cs="標楷體"/>
                <w:color w:val="auto"/>
                <w:sz w:val="24"/>
                <w:szCs w:val="24"/>
              </w:rPr>
            </w:pPr>
          </w:p>
        </w:tc>
        <w:tc>
          <w:tcPr>
            <w:tcW w:w="3513" w:type="dxa"/>
          </w:tcPr>
          <w:p w:rsidR="008F65B2" w:rsidRPr="00BF31BC" w:rsidRDefault="008F65B2" w:rsidP="004E41D6">
            <w:pPr>
              <w:ind w:firstLine="0"/>
              <w:rPr>
                <w:rFonts w:ascii="標楷體" w:eastAsia="標楷體" w:hAnsi="標楷體" w:cs="標楷體"/>
                <w:color w:val="auto"/>
                <w:sz w:val="24"/>
                <w:szCs w:val="24"/>
              </w:rPr>
            </w:pPr>
          </w:p>
        </w:tc>
        <w:tc>
          <w:tcPr>
            <w:tcW w:w="2296" w:type="dxa"/>
          </w:tcPr>
          <w:p w:rsidR="008F65B2" w:rsidRPr="00BF31BC" w:rsidRDefault="008F65B2" w:rsidP="004E41D6">
            <w:pPr>
              <w:ind w:firstLine="0"/>
              <w:rPr>
                <w:rFonts w:ascii="標楷體" w:eastAsia="標楷體" w:hAnsi="標楷體" w:cs="標楷體"/>
                <w:color w:val="auto"/>
                <w:sz w:val="24"/>
                <w:szCs w:val="24"/>
              </w:rPr>
            </w:pPr>
          </w:p>
        </w:tc>
        <w:tc>
          <w:tcPr>
            <w:tcW w:w="1399" w:type="dxa"/>
          </w:tcPr>
          <w:p w:rsidR="008F65B2" w:rsidRPr="00BF31BC" w:rsidRDefault="008F65B2" w:rsidP="004E41D6">
            <w:pPr>
              <w:ind w:firstLine="0"/>
              <w:rPr>
                <w:rFonts w:ascii="標楷體" w:eastAsia="標楷體" w:hAnsi="標楷體" w:cs="標楷體"/>
                <w:color w:val="auto"/>
                <w:sz w:val="24"/>
                <w:szCs w:val="24"/>
              </w:rPr>
            </w:pPr>
          </w:p>
        </w:tc>
        <w:tc>
          <w:tcPr>
            <w:tcW w:w="3192" w:type="dxa"/>
          </w:tcPr>
          <w:p w:rsidR="008F65B2" w:rsidRPr="00BF31BC" w:rsidRDefault="008F65B2" w:rsidP="004E41D6">
            <w:pPr>
              <w:ind w:firstLine="0"/>
              <w:rPr>
                <w:rFonts w:ascii="標楷體" w:eastAsia="標楷體" w:hAnsi="標楷體" w:cs="標楷體"/>
                <w:color w:val="auto"/>
                <w:sz w:val="24"/>
                <w:szCs w:val="24"/>
              </w:rPr>
            </w:pPr>
          </w:p>
        </w:tc>
      </w:tr>
    </w:tbl>
    <w:p w:rsidR="008F65B2" w:rsidRPr="008F65B2" w:rsidRDefault="008F65B2" w:rsidP="008F65B2">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*上述欄位皆與校外人士協助教學與活動之申請表一致</w:t>
      </w:r>
    </w:p>
    <w:sectPr w:rsidR="008F65B2" w:rsidRPr="008F65B2"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C7A" w:rsidRDefault="001A3C7A">
      <w:r>
        <w:separator/>
      </w:r>
    </w:p>
  </w:endnote>
  <w:endnote w:type="continuationSeparator" w:id="0">
    <w:p w:rsidR="001A3C7A" w:rsidRDefault="001A3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VGmdBU"/>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1D6" w:rsidRDefault="004E41D6">
    <w:pPr>
      <w:pStyle w:val="aff5"/>
      <w:jc w:val="center"/>
    </w:pPr>
    <w:r>
      <w:fldChar w:fldCharType="begin"/>
    </w:r>
    <w:r>
      <w:instrText>PAGE   \* MERGEFORMAT</w:instrText>
    </w:r>
    <w:r>
      <w:fldChar w:fldCharType="separate"/>
    </w:r>
    <w:r w:rsidR="00552614" w:rsidRPr="00552614">
      <w:rPr>
        <w:noProof/>
        <w:lang w:val="zh-TW"/>
      </w:rPr>
      <w:t>1</w:t>
    </w:r>
    <w:r>
      <w:fldChar w:fldCharType="end"/>
    </w:r>
  </w:p>
  <w:p w:rsidR="004E41D6" w:rsidRDefault="004E41D6">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C7A" w:rsidRDefault="001A3C7A">
      <w:r>
        <w:separator/>
      </w:r>
    </w:p>
  </w:footnote>
  <w:footnote w:type="continuationSeparator" w:id="0">
    <w:p w:rsidR="001A3C7A" w:rsidRDefault="001A3C7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07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10E267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13173C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2FC2A7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03E3590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04CD6BD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08124F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08F42A7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C7067A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0CA70FF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 w15:restartNumberingAfterBreak="0">
    <w:nsid w:val="0D38446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0DF6451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10826FA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112B402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15:restartNumberingAfterBreak="0">
    <w:nsid w:val="116802C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167C508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15:restartNumberingAfterBreak="0">
    <w:nsid w:val="16F605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1ABC4DC1"/>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E0E26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9" w15:restartNumberingAfterBreak="0">
    <w:nsid w:val="1FBD5B2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15:restartNumberingAfterBreak="0">
    <w:nsid w:val="1FEC5E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1" w15:restartNumberingAfterBreak="0">
    <w:nsid w:val="2178439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228D32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15:restartNumberingAfterBreak="0">
    <w:nsid w:val="235D51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 w15:restartNumberingAfterBreak="0">
    <w:nsid w:val="23A40BE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5" w15:restartNumberingAfterBreak="0">
    <w:nsid w:val="245049F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6" w15:restartNumberingAfterBreak="0">
    <w:nsid w:val="24A457C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7" w15:restartNumberingAfterBreak="0">
    <w:nsid w:val="25CE7FD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15:restartNumberingAfterBreak="0">
    <w:nsid w:val="27714E5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9" w15:restartNumberingAfterBreak="0">
    <w:nsid w:val="2991561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0" w15:restartNumberingAfterBreak="0">
    <w:nsid w:val="314147E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1" w15:restartNumberingAfterBreak="0">
    <w:nsid w:val="32AC35B7"/>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331F7CB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3" w15:restartNumberingAfterBreak="0">
    <w:nsid w:val="34C40D74"/>
    <w:multiLevelType w:val="hybridMultilevel"/>
    <w:tmpl w:val="39A27D5C"/>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52F13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5" w15:restartNumberingAfterBreak="0">
    <w:nsid w:val="3568216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6" w15:restartNumberingAfterBreak="0">
    <w:nsid w:val="358B56D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7" w15:restartNumberingAfterBreak="0">
    <w:nsid w:val="37462ED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8" w15:restartNumberingAfterBreak="0">
    <w:nsid w:val="38D86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9" w15:restartNumberingAfterBreak="0">
    <w:nsid w:val="3A0A529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0" w15:restartNumberingAfterBreak="0">
    <w:nsid w:val="3BD058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1" w15:restartNumberingAfterBreak="0">
    <w:nsid w:val="3C5F45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2" w15:restartNumberingAfterBreak="0">
    <w:nsid w:val="3DBB63F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3" w15:restartNumberingAfterBreak="0">
    <w:nsid w:val="3DDF469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4" w15:restartNumberingAfterBreak="0">
    <w:nsid w:val="3DF04E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3EEF064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6" w15:restartNumberingAfterBreak="0">
    <w:nsid w:val="3F06186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7" w15:restartNumberingAfterBreak="0">
    <w:nsid w:val="41E53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8" w15:restartNumberingAfterBreak="0">
    <w:nsid w:val="4223724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9" w15:restartNumberingAfterBreak="0">
    <w:nsid w:val="448563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0" w15:restartNumberingAfterBreak="0">
    <w:nsid w:val="44E00AF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1" w15:restartNumberingAfterBreak="0">
    <w:nsid w:val="470707F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2" w15:restartNumberingAfterBreak="0">
    <w:nsid w:val="4752591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3" w15:restartNumberingAfterBreak="0">
    <w:nsid w:val="489C58B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49B267C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5" w15:restartNumberingAfterBreak="0">
    <w:nsid w:val="4EAE255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6" w15:restartNumberingAfterBreak="0">
    <w:nsid w:val="4FB47C9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7" w15:restartNumberingAfterBreak="0">
    <w:nsid w:val="514E561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8" w15:restartNumberingAfterBreak="0">
    <w:nsid w:val="523040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9" w15:restartNumberingAfterBreak="0">
    <w:nsid w:val="528321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0" w15:restartNumberingAfterBreak="0">
    <w:nsid w:val="52A9574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1" w15:restartNumberingAfterBreak="0">
    <w:nsid w:val="52EA20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2" w15:restartNumberingAfterBreak="0">
    <w:nsid w:val="53940BB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3" w15:restartNumberingAfterBreak="0">
    <w:nsid w:val="595318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4" w15:restartNumberingAfterBreak="0">
    <w:nsid w:val="59F60E4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5" w15:restartNumberingAfterBreak="0">
    <w:nsid w:val="5A1358B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6" w15:restartNumberingAfterBreak="0">
    <w:nsid w:val="5AB217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7" w15:restartNumberingAfterBreak="0">
    <w:nsid w:val="5B1B712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8" w15:restartNumberingAfterBreak="0">
    <w:nsid w:val="5B9825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9" w15:restartNumberingAfterBreak="0">
    <w:nsid w:val="5E9554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0" w15:restartNumberingAfterBreak="0">
    <w:nsid w:val="5F8C597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1" w15:restartNumberingAfterBreak="0">
    <w:nsid w:val="60293EE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2" w15:restartNumberingAfterBreak="0">
    <w:nsid w:val="639938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3" w15:restartNumberingAfterBreak="0">
    <w:nsid w:val="64071D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64734B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5" w15:restartNumberingAfterBreak="0">
    <w:nsid w:val="65541B5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6" w15:restartNumberingAfterBreak="0">
    <w:nsid w:val="686D5E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7" w15:restartNumberingAfterBreak="0">
    <w:nsid w:val="69C6194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8" w15:restartNumberingAfterBreak="0">
    <w:nsid w:val="6A4351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9" w15:restartNumberingAfterBreak="0">
    <w:nsid w:val="6D1C1F6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0" w15:restartNumberingAfterBreak="0">
    <w:nsid w:val="703D1A9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1" w15:restartNumberingAfterBreak="0">
    <w:nsid w:val="73D33BE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2" w15:restartNumberingAfterBreak="0">
    <w:nsid w:val="74B3386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3" w15:restartNumberingAfterBreak="0">
    <w:nsid w:val="7725180E"/>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775A028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5" w15:restartNumberingAfterBreak="0">
    <w:nsid w:val="777C19E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6" w15:restartNumberingAfterBreak="0">
    <w:nsid w:val="787B56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7" w15:restartNumberingAfterBreak="0">
    <w:nsid w:val="78AE03E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79C72B2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9" w15:restartNumberingAfterBreak="0">
    <w:nsid w:val="7B3855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0" w15:restartNumberingAfterBreak="0">
    <w:nsid w:val="7C10452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1" w15:restartNumberingAfterBreak="0">
    <w:nsid w:val="7C6C7C1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2" w15:restartNumberingAfterBreak="0">
    <w:nsid w:val="7D7C59D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46"/>
  </w:num>
  <w:num w:numId="2">
    <w:abstractNumId w:val="14"/>
  </w:num>
  <w:num w:numId="3">
    <w:abstractNumId w:val="74"/>
  </w:num>
  <w:num w:numId="4">
    <w:abstractNumId w:val="83"/>
  </w:num>
  <w:num w:numId="5">
    <w:abstractNumId w:val="40"/>
  </w:num>
  <w:num w:numId="6">
    <w:abstractNumId w:val="12"/>
  </w:num>
  <w:num w:numId="7">
    <w:abstractNumId w:val="47"/>
  </w:num>
  <w:num w:numId="8">
    <w:abstractNumId w:val="31"/>
  </w:num>
  <w:num w:numId="9">
    <w:abstractNumId w:val="43"/>
  </w:num>
  <w:num w:numId="10">
    <w:abstractNumId w:val="4"/>
  </w:num>
  <w:num w:numId="11">
    <w:abstractNumId w:val="0"/>
  </w:num>
  <w:num w:numId="12">
    <w:abstractNumId w:val="17"/>
  </w:num>
  <w:num w:numId="13">
    <w:abstractNumId w:val="64"/>
  </w:num>
  <w:num w:numId="14">
    <w:abstractNumId w:val="80"/>
  </w:num>
  <w:num w:numId="15">
    <w:abstractNumId w:val="34"/>
  </w:num>
  <w:num w:numId="16">
    <w:abstractNumId w:val="2"/>
  </w:num>
  <w:num w:numId="17">
    <w:abstractNumId w:val="71"/>
  </w:num>
  <w:num w:numId="18">
    <w:abstractNumId w:val="88"/>
  </w:num>
  <w:num w:numId="19">
    <w:abstractNumId w:val="75"/>
  </w:num>
  <w:num w:numId="20">
    <w:abstractNumId w:val="92"/>
  </w:num>
  <w:num w:numId="21">
    <w:abstractNumId w:val="37"/>
  </w:num>
  <w:num w:numId="22">
    <w:abstractNumId w:val="8"/>
  </w:num>
  <w:num w:numId="23">
    <w:abstractNumId w:val="77"/>
  </w:num>
  <w:num w:numId="24">
    <w:abstractNumId w:val="3"/>
  </w:num>
  <w:num w:numId="25">
    <w:abstractNumId w:val="56"/>
  </w:num>
  <w:num w:numId="26">
    <w:abstractNumId w:val="66"/>
  </w:num>
  <w:num w:numId="27">
    <w:abstractNumId w:val="36"/>
  </w:num>
  <w:num w:numId="28">
    <w:abstractNumId w:val="27"/>
  </w:num>
  <w:num w:numId="29">
    <w:abstractNumId w:val="42"/>
  </w:num>
  <w:num w:numId="30">
    <w:abstractNumId w:val="62"/>
  </w:num>
  <w:num w:numId="31">
    <w:abstractNumId w:val="19"/>
  </w:num>
  <w:num w:numId="32">
    <w:abstractNumId w:val="48"/>
  </w:num>
  <w:num w:numId="33">
    <w:abstractNumId w:val="32"/>
  </w:num>
  <w:num w:numId="34">
    <w:abstractNumId w:val="15"/>
  </w:num>
  <w:num w:numId="35">
    <w:abstractNumId w:val="45"/>
  </w:num>
  <w:num w:numId="36">
    <w:abstractNumId w:val="70"/>
  </w:num>
  <w:num w:numId="37">
    <w:abstractNumId w:val="84"/>
  </w:num>
  <w:num w:numId="38">
    <w:abstractNumId w:val="38"/>
  </w:num>
  <w:num w:numId="39">
    <w:abstractNumId w:val="30"/>
  </w:num>
  <w:num w:numId="40">
    <w:abstractNumId w:val="28"/>
  </w:num>
  <w:num w:numId="41">
    <w:abstractNumId w:val="79"/>
  </w:num>
  <w:num w:numId="42">
    <w:abstractNumId w:val="65"/>
  </w:num>
  <w:num w:numId="43">
    <w:abstractNumId w:val="53"/>
  </w:num>
  <w:num w:numId="44">
    <w:abstractNumId w:val="35"/>
  </w:num>
  <w:num w:numId="45">
    <w:abstractNumId w:val="58"/>
  </w:num>
  <w:num w:numId="46">
    <w:abstractNumId w:val="44"/>
  </w:num>
  <w:num w:numId="47">
    <w:abstractNumId w:val="7"/>
  </w:num>
  <w:num w:numId="48">
    <w:abstractNumId w:val="41"/>
  </w:num>
  <w:num w:numId="49">
    <w:abstractNumId w:val="50"/>
  </w:num>
  <w:num w:numId="50">
    <w:abstractNumId w:val="6"/>
  </w:num>
  <w:num w:numId="51">
    <w:abstractNumId w:val="87"/>
  </w:num>
  <w:num w:numId="52">
    <w:abstractNumId w:val="60"/>
  </w:num>
  <w:num w:numId="53">
    <w:abstractNumId w:val="78"/>
  </w:num>
  <w:num w:numId="54">
    <w:abstractNumId w:val="72"/>
  </w:num>
  <w:num w:numId="55">
    <w:abstractNumId w:val="61"/>
  </w:num>
  <w:num w:numId="56">
    <w:abstractNumId w:val="67"/>
  </w:num>
  <w:num w:numId="57">
    <w:abstractNumId w:val="23"/>
  </w:num>
  <w:num w:numId="58">
    <w:abstractNumId w:val="89"/>
  </w:num>
  <w:num w:numId="59">
    <w:abstractNumId w:val="39"/>
  </w:num>
  <w:num w:numId="60">
    <w:abstractNumId w:val="85"/>
  </w:num>
  <w:num w:numId="61">
    <w:abstractNumId w:val="91"/>
  </w:num>
  <w:num w:numId="62">
    <w:abstractNumId w:val="55"/>
  </w:num>
  <w:num w:numId="63">
    <w:abstractNumId w:val="16"/>
  </w:num>
  <w:num w:numId="64">
    <w:abstractNumId w:val="25"/>
  </w:num>
  <w:num w:numId="65">
    <w:abstractNumId w:val="82"/>
  </w:num>
  <w:num w:numId="66">
    <w:abstractNumId w:val="81"/>
  </w:num>
  <w:num w:numId="67">
    <w:abstractNumId w:val="22"/>
  </w:num>
  <w:num w:numId="68">
    <w:abstractNumId w:val="57"/>
  </w:num>
  <w:num w:numId="69">
    <w:abstractNumId w:val="9"/>
  </w:num>
  <w:num w:numId="70">
    <w:abstractNumId w:val="76"/>
  </w:num>
  <w:num w:numId="71">
    <w:abstractNumId w:val="11"/>
  </w:num>
  <w:num w:numId="72">
    <w:abstractNumId w:val="63"/>
  </w:num>
  <w:num w:numId="73">
    <w:abstractNumId w:val="33"/>
  </w:num>
  <w:num w:numId="74">
    <w:abstractNumId w:val="20"/>
  </w:num>
  <w:num w:numId="75">
    <w:abstractNumId w:val="18"/>
  </w:num>
  <w:num w:numId="76">
    <w:abstractNumId w:val="59"/>
  </w:num>
  <w:num w:numId="77">
    <w:abstractNumId w:val="86"/>
  </w:num>
  <w:num w:numId="78">
    <w:abstractNumId w:val="90"/>
  </w:num>
  <w:num w:numId="79">
    <w:abstractNumId w:val="5"/>
  </w:num>
  <w:num w:numId="80">
    <w:abstractNumId w:val="29"/>
  </w:num>
  <w:num w:numId="81">
    <w:abstractNumId w:val="13"/>
  </w:num>
  <w:num w:numId="82">
    <w:abstractNumId w:val="54"/>
  </w:num>
  <w:num w:numId="83">
    <w:abstractNumId w:val="10"/>
  </w:num>
  <w:num w:numId="84">
    <w:abstractNumId w:val="1"/>
  </w:num>
  <w:num w:numId="85">
    <w:abstractNumId w:val="21"/>
  </w:num>
  <w:num w:numId="86">
    <w:abstractNumId w:val="68"/>
  </w:num>
  <w:num w:numId="87">
    <w:abstractNumId w:val="51"/>
  </w:num>
  <w:num w:numId="88">
    <w:abstractNumId w:val="69"/>
  </w:num>
  <w:num w:numId="89">
    <w:abstractNumId w:val="24"/>
  </w:num>
  <w:num w:numId="90">
    <w:abstractNumId w:val="73"/>
  </w:num>
  <w:num w:numId="91">
    <w:abstractNumId w:val="52"/>
  </w:num>
  <w:num w:numId="92">
    <w:abstractNumId w:val="49"/>
  </w:num>
  <w:num w:numId="93">
    <w:abstractNumId w:val="26"/>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bordersDoNotSurroundHeader/>
  <w:bordersDoNotSurroundFooter/>
  <w:hideSpellingErrors/>
  <w:activeWritingStyle w:appName="MSWord" w:lang="en-US" w:vendorID="64" w:dllVersion="131078" w:nlCheck="1" w:checkStyle="0"/>
  <w:activeWritingStyle w:appName="MSWord" w:lang="zh-TW" w:vendorID="64" w:dllVersion="131077" w:nlCheck="1" w:checkStyle="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0AE3"/>
    <w:rsid w:val="00031A53"/>
    <w:rsid w:val="00031BC9"/>
    <w:rsid w:val="00033334"/>
    <w:rsid w:val="000346B2"/>
    <w:rsid w:val="00035DBB"/>
    <w:rsid w:val="00040719"/>
    <w:rsid w:val="00045A88"/>
    <w:rsid w:val="00046661"/>
    <w:rsid w:val="00046851"/>
    <w:rsid w:val="00046E11"/>
    <w:rsid w:val="000502B5"/>
    <w:rsid w:val="00052883"/>
    <w:rsid w:val="00052AA6"/>
    <w:rsid w:val="0005561B"/>
    <w:rsid w:val="00060028"/>
    <w:rsid w:val="00060770"/>
    <w:rsid w:val="00060DFA"/>
    <w:rsid w:val="000619E4"/>
    <w:rsid w:val="00061EC2"/>
    <w:rsid w:val="000668B0"/>
    <w:rsid w:val="000720B5"/>
    <w:rsid w:val="00076501"/>
    <w:rsid w:val="000766D7"/>
    <w:rsid w:val="00076909"/>
    <w:rsid w:val="00081436"/>
    <w:rsid w:val="00081700"/>
    <w:rsid w:val="0008332E"/>
    <w:rsid w:val="00085DA0"/>
    <w:rsid w:val="0009638F"/>
    <w:rsid w:val="00096419"/>
    <w:rsid w:val="00097C2E"/>
    <w:rsid w:val="000A1997"/>
    <w:rsid w:val="000A3BDE"/>
    <w:rsid w:val="000A544E"/>
    <w:rsid w:val="000A7AF6"/>
    <w:rsid w:val="000B1DEA"/>
    <w:rsid w:val="000B3A25"/>
    <w:rsid w:val="000C03B0"/>
    <w:rsid w:val="000C0FEA"/>
    <w:rsid w:val="000C2DE4"/>
    <w:rsid w:val="000C3028"/>
    <w:rsid w:val="000D26F4"/>
    <w:rsid w:val="000D27F7"/>
    <w:rsid w:val="000D2E51"/>
    <w:rsid w:val="000D4140"/>
    <w:rsid w:val="000D6C88"/>
    <w:rsid w:val="000E334A"/>
    <w:rsid w:val="000E67EC"/>
    <w:rsid w:val="000E7B47"/>
    <w:rsid w:val="000F0290"/>
    <w:rsid w:val="000F1DB1"/>
    <w:rsid w:val="000F33DD"/>
    <w:rsid w:val="000F6784"/>
    <w:rsid w:val="00105275"/>
    <w:rsid w:val="00107B78"/>
    <w:rsid w:val="00110487"/>
    <w:rsid w:val="001112EF"/>
    <w:rsid w:val="00111853"/>
    <w:rsid w:val="00112170"/>
    <w:rsid w:val="0011580C"/>
    <w:rsid w:val="00115A2F"/>
    <w:rsid w:val="001218DF"/>
    <w:rsid w:val="0012196C"/>
    <w:rsid w:val="00123A2D"/>
    <w:rsid w:val="001248B8"/>
    <w:rsid w:val="00124CA7"/>
    <w:rsid w:val="001265EE"/>
    <w:rsid w:val="00130353"/>
    <w:rsid w:val="001360E9"/>
    <w:rsid w:val="00141E97"/>
    <w:rsid w:val="00143740"/>
    <w:rsid w:val="001460C3"/>
    <w:rsid w:val="0014796F"/>
    <w:rsid w:val="00150A4C"/>
    <w:rsid w:val="00156A6B"/>
    <w:rsid w:val="00166D8B"/>
    <w:rsid w:val="00170D0B"/>
    <w:rsid w:val="00181ACE"/>
    <w:rsid w:val="001850A6"/>
    <w:rsid w:val="00187019"/>
    <w:rsid w:val="001918A5"/>
    <w:rsid w:val="00191B20"/>
    <w:rsid w:val="001933CC"/>
    <w:rsid w:val="001948DA"/>
    <w:rsid w:val="001A1D6E"/>
    <w:rsid w:val="001A3C7A"/>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290D"/>
    <w:rsid w:val="001E5752"/>
    <w:rsid w:val="001E6F9A"/>
    <w:rsid w:val="001E724D"/>
    <w:rsid w:val="001F1F5B"/>
    <w:rsid w:val="001F4460"/>
    <w:rsid w:val="00200C15"/>
    <w:rsid w:val="002026C7"/>
    <w:rsid w:val="002058E2"/>
    <w:rsid w:val="00205A5D"/>
    <w:rsid w:val="00210F9A"/>
    <w:rsid w:val="00214156"/>
    <w:rsid w:val="00214BA9"/>
    <w:rsid w:val="00221BF0"/>
    <w:rsid w:val="00225853"/>
    <w:rsid w:val="00227D43"/>
    <w:rsid w:val="002451D6"/>
    <w:rsid w:val="002465A9"/>
    <w:rsid w:val="0025196E"/>
    <w:rsid w:val="00252E0C"/>
    <w:rsid w:val="00263A25"/>
    <w:rsid w:val="002664FE"/>
    <w:rsid w:val="002670FA"/>
    <w:rsid w:val="00281385"/>
    <w:rsid w:val="00285A39"/>
    <w:rsid w:val="002870A7"/>
    <w:rsid w:val="00290376"/>
    <w:rsid w:val="002915C9"/>
    <w:rsid w:val="002920BA"/>
    <w:rsid w:val="00294813"/>
    <w:rsid w:val="002A105E"/>
    <w:rsid w:val="002A156D"/>
    <w:rsid w:val="002A2334"/>
    <w:rsid w:val="002A402E"/>
    <w:rsid w:val="002A422B"/>
    <w:rsid w:val="002A4EAA"/>
    <w:rsid w:val="002A7515"/>
    <w:rsid w:val="002B5B91"/>
    <w:rsid w:val="002C2C4F"/>
    <w:rsid w:val="002C6411"/>
    <w:rsid w:val="002D3F86"/>
    <w:rsid w:val="002D6B47"/>
    <w:rsid w:val="002D7331"/>
    <w:rsid w:val="002E2523"/>
    <w:rsid w:val="002E38B1"/>
    <w:rsid w:val="002E6D6E"/>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23EC2"/>
    <w:rsid w:val="0032489D"/>
    <w:rsid w:val="00330675"/>
    <w:rsid w:val="00330714"/>
    <w:rsid w:val="00334F63"/>
    <w:rsid w:val="0034044A"/>
    <w:rsid w:val="00342067"/>
    <w:rsid w:val="00355490"/>
    <w:rsid w:val="0035771B"/>
    <w:rsid w:val="00357A06"/>
    <w:rsid w:val="00360009"/>
    <w:rsid w:val="0036459A"/>
    <w:rsid w:val="003646AA"/>
    <w:rsid w:val="00365169"/>
    <w:rsid w:val="003652AB"/>
    <w:rsid w:val="0037137A"/>
    <w:rsid w:val="0037218D"/>
    <w:rsid w:val="00376C12"/>
    <w:rsid w:val="00384845"/>
    <w:rsid w:val="00385E35"/>
    <w:rsid w:val="00392A6A"/>
    <w:rsid w:val="0039306C"/>
    <w:rsid w:val="003939AB"/>
    <w:rsid w:val="0039412B"/>
    <w:rsid w:val="00394743"/>
    <w:rsid w:val="003A2FAC"/>
    <w:rsid w:val="003B57B2"/>
    <w:rsid w:val="003B75E7"/>
    <w:rsid w:val="003B7C4D"/>
    <w:rsid w:val="003C1C0A"/>
    <w:rsid w:val="003C7092"/>
    <w:rsid w:val="003D2C05"/>
    <w:rsid w:val="003D2E00"/>
    <w:rsid w:val="003E11DC"/>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94A"/>
    <w:rsid w:val="00441B99"/>
    <w:rsid w:val="0044380B"/>
    <w:rsid w:val="00444D37"/>
    <w:rsid w:val="00454FAA"/>
    <w:rsid w:val="00455A3E"/>
    <w:rsid w:val="0046203E"/>
    <w:rsid w:val="00465A21"/>
    <w:rsid w:val="00467F96"/>
    <w:rsid w:val="00470E2B"/>
    <w:rsid w:val="00471A5D"/>
    <w:rsid w:val="00471BCC"/>
    <w:rsid w:val="00471FBA"/>
    <w:rsid w:val="00474E06"/>
    <w:rsid w:val="00481A87"/>
    <w:rsid w:val="004843EC"/>
    <w:rsid w:val="0048605F"/>
    <w:rsid w:val="00490278"/>
    <w:rsid w:val="00493294"/>
    <w:rsid w:val="004A46BB"/>
    <w:rsid w:val="004A5072"/>
    <w:rsid w:val="004B0A44"/>
    <w:rsid w:val="004B103C"/>
    <w:rsid w:val="004B2A8F"/>
    <w:rsid w:val="004C31EE"/>
    <w:rsid w:val="004C409F"/>
    <w:rsid w:val="004C42DD"/>
    <w:rsid w:val="004C5CE7"/>
    <w:rsid w:val="004D048E"/>
    <w:rsid w:val="004D0F9B"/>
    <w:rsid w:val="004D2C2B"/>
    <w:rsid w:val="004D2FAA"/>
    <w:rsid w:val="004D5763"/>
    <w:rsid w:val="004D651E"/>
    <w:rsid w:val="004E41D6"/>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37A1"/>
    <w:rsid w:val="00524F98"/>
    <w:rsid w:val="00526E70"/>
    <w:rsid w:val="005336C0"/>
    <w:rsid w:val="0053472D"/>
    <w:rsid w:val="00540EB2"/>
    <w:rsid w:val="00543640"/>
    <w:rsid w:val="00543FDF"/>
    <w:rsid w:val="00550328"/>
    <w:rsid w:val="00552614"/>
    <w:rsid w:val="005528F3"/>
    <w:rsid w:val="0055297F"/>
    <w:rsid w:val="005533E5"/>
    <w:rsid w:val="005571F5"/>
    <w:rsid w:val="00570442"/>
    <w:rsid w:val="00573E05"/>
    <w:rsid w:val="00575BF8"/>
    <w:rsid w:val="00586943"/>
    <w:rsid w:val="005902DD"/>
    <w:rsid w:val="005A3DF5"/>
    <w:rsid w:val="005A4D9A"/>
    <w:rsid w:val="005B1A2D"/>
    <w:rsid w:val="005B39AB"/>
    <w:rsid w:val="005B3F5F"/>
    <w:rsid w:val="005B4FE2"/>
    <w:rsid w:val="005B50AE"/>
    <w:rsid w:val="005B68BF"/>
    <w:rsid w:val="005B69DE"/>
    <w:rsid w:val="005B722E"/>
    <w:rsid w:val="005C10D9"/>
    <w:rsid w:val="005C62F3"/>
    <w:rsid w:val="005D0143"/>
    <w:rsid w:val="005D2CCD"/>
    <w:rsid w:val="005D6008"/>
    <w:rsid w:val="005D74BC"/>
    <w:rsid w:val="005D7AB8"/>
    <w:rsid w:val="005E6CDD"/>
    <w:rsid w:val="005F0AC0"/>
    <w:rsid w:val="005F1B74"/>
    <w:rsid w:val="005F562B"/>
    <w:rsid w:val="005F5C4A"/>
    <w:rsid w:val="0060022B"/>
    <w:rsid w:val="006005E6"/>
    <w:rsid w:val="00607C91"/>
    <w:rsid w:val="00607E45"/>
    <w:rsid w:val="006121F2"/>
    <w:rsid w:val="0061264C"/>
    <w:rsid w:val="006177F3"/>
    <w:rsid w:val="00617F7F"/>
    <w:rsid w:val="0062005B"/>
    <w:rsid w:val="00622E5F"/>
    <w:rsid w:val="00624805"/>
    <w:rsid w:val="00624D39"/>
    <w:rsid w:val="00635100"/>
    <w:rsid w:val="006352E5"/>
    <w:rsid w:val="00635B49"/>
    <w:rsid w:val="006421BE"/>
    <w:rsid w:val="00642508"/>
    <w:rsid w:val="006453E2"/>
    <w:rsid w:val="00645503"/>
    <w:rsid w:val="006510A0"/>
    <w:rsid w:val="00654B9D"/>
    <w:rsid w:val="006550DD"/>
    <w:rsid w:val="0066106E"/>
    <w:rsid w:val="00663336"/>
    <w:rsid w:val="006648FA"/>
    <w:rsid w:val="00665376"/>
    <w:rsid w:val="00666617"/>
    <w:rsid w:val="006711E0"/>
    <w:rsid w:val="006820EF"/>
    <w:rsid w:val="00683A76"/>
    <w:rsid w:val="006848A7"/>
    <w:rsid w:val="00684EC6"/>
    <w:rsid w:val="0068714E"/>
    <w:rsid w:val="00691588"/>
    <w:rsid w:val="006920B6"/>
    <w:rsid w:val="00693F13"/>
    <w:rsid w:val="00694980"/>
    <w:rsid w:val="006967C2"/>
    <w:rsid w:val="006A529F"/>
    <w:rsid w:val="006B02E0"/>
    <w:rsid w:val="006B2866"/>
    <w:rsid w:val="006B3591"/>
    <w:rsid w:val="006B51FE"/>
    <w:rsid w:val="006D1D3D"/>
    <w:rsid w:val="006D30E1"/>
    <w:rsid w:val="006D3ACD"/>
    <w:rsid w:val="006D3CA3"/>
    <w:rsid w:val="006D52E9"/>
    <w:rsid w:val="006E27FD"/>
    <w:rsid w:val="006E44A1"/>
    <w:rsid w:val="006E4629"/>
    <w:rsid w:val="006F1979"/>
    <w:rsid w:val="006F3A41"/>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4D5"/>
    <w:rsid w:val="00736961"/>
    <w:rsid w:val="0074128F"/>
    <w:rsid w:val="0074265B"/>
    <w:rsid w:val="00742F96"/>
    <w:rsid w:val="00747546"/>
    <w:rsid w:val="00754A2E"/>
    <w:rsid w:val="00756819"/>
    <w:rsid w:val="00760AB4"/>
    <w:rsid w:val="00762578"/>
    <w:rsid w:val="007649FE"/>
    <w:rsid w:val="00765F73"/>
    <w:rsid w:val="00772791"/>
    <w:rsid w:val="00777B8C"/>
    <w:rsid w:val="00780181"/>
    <w:rsid w:val="00780CEF"/>
    <w:rsid w:val="00786577"/>
    <w:rsid w:val="0079073C"/>
    <w:rsid w:val="007924F8"/>
    <w:rsid w:val="00793F87"/>
    <w:rsid w:val="007A03E7"/>
    <w:rsid w:val="007B08AA"/>
    <w:rsid w:val="007B23E4"/>
    <w:rsid w:val="007B4583"/>
    <w:rsid w:val="007C0CAF"/>
    <w:rsid w:val="007C196E"/>
    <w:rsid w:val="007C2A65"/>
    <w:rsid w:val="007C355B"/>
    <w:rsid w:val="007C3769"/>
    <w:rsid w:val="007C3C08"/>
    <w:rsid w:val="007C4F1E"/>
    <w:rsid w:val="007C689B"/>
    <w:rsid w:val="007D347C"/>
    <w:rsid w:val="007D42F0"/>
    <w:rsid w:val="007D5CDE"/>
    <w:rsid w:val="007E320B"/>
    <w:rsid w:val="00811297"/>
    <w:rsid w:val="00812AC4"/>
    <w:rsid w:val="008222BF"/>
    <w:rsid w:val="00823DF1"/>
    <w:rsid w:val="00824477"/>
    <w:rsid w:val="00825116"/>
    <w:rsid w:val="00832CA1"/>
    <w:rsid w:val="00835234"/>
    <w:rsid w:val="0084049D"/>
    <w:rsid w:val="008441A1"/>
    <w:rsid w:val="0084515D"/>
    <w:rsid w:val="00847029"/>
    <w:rsid w:val="00847164"/>
    <w:rsid w:val="00850FA4"/>
    <w:rsid w:val="008512C8"/>
    <w:rsid w:val="00851B3E"/>
    <w:rsid w:val="008555DC"/>
    <w:rsid w:val="00855A15"/>
    <w:rsid w:val="00855F30"/>
    <w:rsid w:val="00856331"/>
    <w:rsid w:val="00861984"/>
    <w:rsid w:val="00864919"/>
    <w:rsid w:val="008656BF"/>
    <w:rsid w:val="00871317"/>
    <w:rsid w:val="00871E0A"/>
    <w:rsid w:val="0087429D"/>
    <w:rsid w:val="0087452F"/>
    <w:rsid w:val="00875CBB"/>
    <w:rsid w:val="0088018D"/>
    <w:rsid w:val="00882E64"/>
    <w:rsid w:val="00891306"/>
    <w:rsid w:val="0089168C"/>
    <w:rsid w:val="008920B6"/>
    <w:rsid w:val="0089672F"/>
    <w:rsid w:val="008A339B"/>
    <w:rsid w:val="008A5131"/>
    <w:rsid w:val="008A5E7D"/>
    <w:rsid w:val="008B066B"/>
    <w:rsid w:val="008B2B8C"/>
    <w:rsid w:val="008B56DD"/>
    <w:rsid w:val="008B7B1A"/>
    <w:rsid w:val="008C346B"/>
    <w:rsid w:val="008C40E2"/>
    <w:rsid w:val="008C6637"/>
    <w:rsid w:val="008C7AF6"/>
    <w:rsid w:val="008D2428"/>
    <w:rsid w:val="008D501F"/>
    <w:rsid w:val="008D6C34"/>
    <w:rsid w:val="008E1F08"/>
    <w:rsid w:val="008F16B4"/>
    <w:rsid w:val="008F1D99"/>
    <w:rsid w:val="008F22B2"/>
    <w:rsid w:val="008F2B26"/>
    <w:rsid w:val="008F65B2"/>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66CC"/>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C65C8"/>
    <w:rsid w:val="009D1081"/>
    <w:rsid w:val="009D1652"/>
    <w:rsid w:val="009D2C20"/>
    <w:rsid w:val="009D42FE"/>
    <w:rsid w:val="009D5D4A"/>
    <w:rsid w:val="009D5F4F"/>
    <w:rsid w:val="009D67C7"/>
    <w:rsid w:val="009E08EA"/>
    <w:rsid w:val="009E229D"/>
    <w:rsid w:val="009E739D"/>
    <w:rsid w:val="009F0433"/>
    <w:rsid w:val="009F2C5D"/>
    <w:rsid w:val="009F5DAD"/>
    <w:rsid w:val="00A05906"/>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0ECC"/>
    <w:rsid w:val="00A5508B"/>
    <w:rsid w:val="00A559C5"/>
    <w:rsid w:val="00A57619"/>
    <w:rsid w:val="00A60A64"/>
    <w:rsid w:val="00A614A9"/>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71C"/>
    <w:rsid w:val="00AB6FC4"/>
    <w:rsid w:val="00AC0D7B"/>
    <w:rsid w:val="00AC4B0F"/>
    <w:rsid w:val="00AD2399"/>
    <w:rsid w:val="00AD3378"/>
    <w:rsid w:val="00AE1ECB"/>
    <w:rsid w:val="00AE5DA6"/>
    <w:rsid w:val="00AE6E7D"/>
    <w:rsid w:val="00AF1E63"/>
    <w:rsid w:val="00AF4902"/>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7EBB"/>
    <w:rsid w:val="00B5253C"/>
    <w:rsid w:val="00B54810"/>
    <w:rsid w:val="00B5559D"/>
    <w:rsid w:val="00B62FC1"/>
    <w:rsid w:val="00B66C53"/>
    <w:rsid w:val="00B7069B"/>
    <w:rsid w:val="00B74BC7"/>
    <w:rsid w:val="00B80E48"/>
    <w:rsid w:val="00B85833"/>
    <w:rsid w:val="00B858CC"/>
    <w:rsid w:val="00B8634E"/>
    <w:rsid w:val="00B87A7B"/>
    <w:rsid w:val="00B93C61"/>
    <w:rsid w:val="00B9600B"/>
    <w:rsid w:val="00BA1445"/>
    <w:rsid w:val="00BA61D7"/>
    <w:rsid w:val="00BA6B88"/>
    <w:rsid w:val="00BB2520"/>
    <w:rsid w:val="00BB3889"/>
    <w:rsid w:val="00BB4481"/>
    <w:rsid w:val="00BB69DE"/>
    <w:rsid w:val="00BC25C2"/>
    <w:rsid w:val="00BC285E"/>
    <w:rsid w:val="00BC3525"/>
    <w:rsid w:val="00BC3E0D"/>
    <w:rsid w:val="00BC75B2"/>
    <w:rsid w:val="00BD0C8A"/>
    <w:rsid w:val="00BD3CA2"/>
    <w:rsid w:val="00BD5193"/>
    <w:rsid w:val="00BD5366"/>
    <w:rsid w:val="00BE2654"/>
    <w:rsid w:val="00BE3EEA"/>
    <w:rsid w:val="00BE7C71"/>
    <w:rsid w:val="00BF1A42"/>
    <w:rsid w:val="00C01B71"/>
    <w:rsid w:val="00C0277A"/>
    <w:rsid w:val="00C16726"/>
    <w:rsid w:val="00C22E0C"/>
    <w:rsid w:val="00C239B3"/>
    <w:rsid w:val="00C2644D"/>
    <w:rsid w:val="00C27837"/>
    <w:rsid w:val="00C27A1B"/>
    <w:rsid w:val="00C31F2D"/>
    <w:rsid w:val="00C35623"/>
    <w:rsid w:val="00C3784A"/>
    <w:rsid w:val="00C41BC8"/>
    <w:rsid w:val="00C4202D"/>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0FA1"/>
    <w:rsid w:val="00C85389"/>
    <w:rsid w:val="00C93D91"/>
    <w:rsid w:val="00CA47CD"/>
    <w:rsid w:val="00CA4813"/>
    <w:rsid w:val="00CB00F2"/>
    <w:rsid w:val="00CB2269"/>
    <w:rsid w:val="00CB3018"/>
    <w:rsid w:val="00CB33CC"/>
    <w:rsid w:val="00CB40FF"/>
    <w:rsid w:val="00CB62C6"/>
    <w:rsid w:val="00CC16B0"/>
    <w:rsid w:val="00CC1C3B"/>
    <w:rsid w:val="00CC450A"/>
    <w:rsid w:val="00CC4513"/>
    <w:rsid w:val="00CC59D8"/>
    <w:rsid w:val="00CC7789"/>
    <w:rsid w:val="00CE123A"/>
    <w:rsid w:val="00CE1354"/>
    <w:rsid w:val="00CE3EA2"/>
    <w:rsid w:val="00CE4847"/>
    <w:rsid w:val="00CE79C5"/>
    <w:rsid w:val="00CE7CA1"/>
    <w:rsid w:val="00CF21F2"/>
    <w:rsid w:val="00CF4E48"/>
    <w:rsid w:val="00CF54DE"/>
    <w:rsid w:val="00CF7EE5"/>
    <w:rsid w:val="00D045C7"/>
    <w:rsid w:val="00D07E13"/>
    <w:rsid w:val="00D10117"/>
    <w:rsid w:val="00D11E2A"/>
    <w:rsid w:val="00D14AD0"/>
    <w:rsid w:val="00D20DA2"/>
    <w:rsid w:val="00D23103"/>
    <w:rsid w:val="00D23BE9"/>
    <w:rsid w:val="00D26332"/>
    <w:rsid w:val="00D31E75"/>
    <w:rsid w:val="00D336E5"/>
    <w:rsid w:val="00D37503"/>
    <w:rsid w:val="00D37619"/>
    <w:rsid w:val="00D40406"/>
    <w:rsid w:val="00D41C2B"/>
    <w:rsid w:val="00D4208F"/>
    <w:rsid w:val="00D44219"/>
    <w:rsid w:val="00D4505C"/>
    <w:rsid w:val="00D4517C"/>
    <w:rsid w:val="00D45AC9"/>
    <w:rsid w:val="00D4747A"/>
    <w:rsid w:val="00D55878"/>
    <w:rsid w:val="00D564D0"/>
    <w:rsid w:val="00D575FA"/>
    <w:rsid w:val="00D57FF1"/>
    <w:rsid w:val="00D63D19"/>
    <w:rsid w:val="00D660A8"/>
    <w:rsid w:val="00D67729"/>
    <w:rsid w:val="00D777C7"/>
    <w:rsid w:val="00D8163B"/>
    <w:rsid w:val="00D81B60"/>
    <w:rsid w:val="00D82CA1"/>
    <w:rsid w:val="00D85659"/>
    <w:rsid w:val="00D91CCA"/>
    <w:rsid w:val="00DA3981"/>
    <w:rsid w:val="00DA3FCB"/>
    <w:rsid w:val="00DB2FC8"/>
    <w:rsid w:val="00DB46A7"/>
    <w:rsid w:val="00DB552D"/>
    <w:rsid w:val="00DC0AFE"/>
    <w:rsid w:val="00DC68AD"/>
    <w:rsid w:val="00DD4987"/>
    <w:rsid w:val="00DD4D59"/>
    <w:rsid w:val="00DE1D2A"/>
    <w:rsid w:val="00DE677C"/>
    <w:rsid w:val="00DE67E2"/>
    <w:rsid w:val="00DF1923"/>
    <w:rsid w:val="00DF2965"/>
    <w:rsid w:val="00DF4173"/>
    <w:rsid w:val="00DF5C42"/>
    <w:rsid w:val="00DF608F"/>
    <w:rsid w:val="00DF698D"/>
    <w:rsid w:val="00DF6DD0"/>
    <w:rsid w:val="00E07B7B"/>
    <w:rsid w:val="00E131CD"/>
    <w:rsid w:val="00E13C58"/>
    <w:rsid w:val="00E13ECD"/>
    <w:rsid w:val="00E22722"/>
    <w:rsid w:val="00E22ED8"/>
    <w:rsid w:val="00E24A57"/>
    <w:rsid w:val="00E325ED"/>
    <w:rsid w:val="00E3550F"/>
    <w:rsid w:val="00E428EF"/>
    <w:rsid w:val="00E46E43"/>
    <w:rsid w:val="00E47B31"/>
    <w:rsid w:val="00E51BC1"/>
    <w:rsid w:val="00E52EA3"/>
    <w:rsid w:val="00E5336C"/>
    <w:rsid w:val="00E568E8"/>
    <w:rsid w:val="00E570C1"/>
    <w:rsid w:val="00E57107"/>
    <w:rsid w:val="00E57B91"/>
    <w:rsid w:val="00E62773"/>
    <w:rsid w:val="00E629E4"/>
    <w:rsid w:val="00E655FD"/>
    <w:rsid w:val="00E67498"/>
    <w:rsid w:val="00E71D77"/>
    <w:rsid w:val="00E734E3"/>
    <w:rsid w:val="00E74D0A"/>
    <w:rsid w:val="00E75021"/>
    <w:rsid w:val="00E75597"/>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6B9E"/>
    <w:rsid w:val="00EE7CBD"/>
    <w:rsid w:val="00EF1BAB"/>
    <w:rsid w:val="00EF1F52"/>
    <w:rsid w:val="00F00E16"/>
    <w:rsid w:val="00F01103"/>
    <w:rsid w:val="00F10314"/>
    <w:rsid w:val="00F11260"/>
    <w:rsid w:val="00F13548"/>
    <w:rsid w:val="00F1455C"/>
    <w:rsid w:val="00F17733"/>
    <w:rsid w:val="00F30474"/>
    <w:rsid w:val="00F37A1E"/>
    <w:rsid w:val="00F471D9"/>
    <w:rsid w:val="00F50AA5"/>
    <w:rsid w:val="00F53B9A"/>
    <w:rsid w:val="00F544FE"/>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B7303"/>
    <w:rsid w:val="00FB7658"/>
    <w:rsid w:val="00FC01EC"/>
    <w:rsid w:val="00FC1ECF"/>
    <w:rsid w:val="00FC234E"/>
    <w:rsid w:val="00FC25E5"/>
    <w:rsid w:val="00FC2E78"/>
    <w:rsid w:val="00FC384A"/>
    <w:rsid w:val="00FC5594"/>
    <w:rsid w:val="00FC648B"/>
    <w:rsid w:val="00FD06EA"/>
    <w:rsid w:val="00FE5095"/>
    <w:rsid w:val="00FE52E2"/>
    <w:rsid w:val="00FE6368"/>
    <w:rsid w:val="00FF0A62"/>
    <w:rsid w:val="00FF442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56D309C-20D3-41AB-ABF8-05BF02EC2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ind w:firstLine="23"/>
      <w:jc w:val="both"/>
    </w:pPr>
    <w:rPr>
      <w:color w:val="000000"/>
    </w:rPr>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pPr>
      <w:ind w:firstLine="23"/>
      <w:jc w:val="both"/>
    </w:pPr>
    <w:rPr>
      <w:color w:val="000000"/>
    </w:rPr>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Calibri Light" w:hAnsi="Calibri Light"/>
      <w:color w:val="auto"/>
      <w:sz w:val="18"/>
      <w:szCs w:val="18"/>
      <w:lang w:val="x-none" w:eastAsia="x-none"/>
    </w:rPr>
  </w:style>
  <w:style w:type="character" w:customStyle="1" w:styleId="aff2">
    <w:name w:val="註解方塊文字 字元"/>
    <w:link w:val="aff1"/>
    <w:uiPriority w:val="99"/>
    <w:semiHidden/>
    <w:rsid w:val="005F1B74"/>
    <w:rPr>
      <w:rFonts w:ascii="Calibri Light" w:eastAsia="新細明體" w:hAnsi="Calibri Light" w:cs="Times New Roman"/>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pPr>
      <w:ind w:firstLine="23"/>
      <w:jc w:val="both"/>
    </w:pPr>
    <w:rPr>
      <w:color w:val="000000"/>
    </w:rPr>
  </w:style>
  <w:style w:type="paragraph" w:customStyle="1" w:styleId="Default">
    <w:name w:val="Default"/>
    <w:rsid w:val="0039306C"/>
    <w:pPr>
      <w:autoSpaceDE w:val="0"/>
      <w:autoSpaceDN w:val="0"/>
      <w:adjustRightInd w:val="0"/>
      <w:ind w:firstLine="23"/>
      <w:jc w:val="both"/>
    </w:pPr>
    <w:rPr>
      <w:rFonts w:ascii="標楷體" w:hAnsi="標楷體" w:cs="標楷體"/>
      <w:color w:val="000000"/>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hAnsi="新細明體" w:cs="新細明體"/>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6034">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F9E5F-5294-4521-B72F-E8CEC362F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2933</Words>
  <Characters>16723</Characters>
  <Application>Microsoft Office Word</Application>
  <DocSecurity>0</DocSecurity>
  <Lines>139</Lines>
  <Paragraphs>39</Paragraphs>
  <ScaleCrop>false</ScaleCrop>
  <Company>Hewlett-Packard Company</Company>
  <LinksUpToDate>false</LinksUpToDate>
  <CharactersWithSpaces>19617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adminuser</cp:lastModifiedBy>
  <cp:revision>2</cp:revision>
  <cp:lastPrinted>2018-11-20T02:54:00Z</cp:lastPrinted>
  <dcterms:created xsi:type="dcterms:W3CDTF">2024-06-12T02:24:00Z</dcterms:created>
  <dcterms:modified xsi:type="dcterms:W3CDTF">2024-06-12T02:24:00Z</dcterms:modified>
</cp:coreProperties>
</file>