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D5A00" w14:textId="4028C579" w:rsidR="00300FB5" w:rsidRPr="00A1238B" w:rsidRDefault="00300FB5" w:rsidP="00A1238B">
      <w:pPr>
        <w:spacing w:line="400" w:lineRule="exact"/>
        <w:jc w:val="center"/>
        <w:rPr>
          <w:rFonts w:ascii="書法家中楷體" w:eastAsia="書法家中楷體"/>
          <w:b/>
          <w:sz w:val="36"/>
          <w:szCs w:val="36"/>
        </w:rPr>
      </w:pPr>
      <w:r w:rsidRPr="00A1238B">
        <w:rPr>
          <w:rFonts w:ascii="書法家中楷體" w:eastAsia="書法家中楷體" w:hint="eastAsia"/>
          <w:b/>
          <w:sz w:val="36"/>
          <w:szCs w:val="36"/>
        </w:rPr>
        <w:t>新北市立</w:t>
      </w:r>
      <w:r w:rsidR="00451C1B" w:rsidRPr="00A1238B">
        <w:rPr>
          <w:rFonts w:ascii="書法家中楷體" w:eastAsia="書法家中楷體" w:hint="eastAsia"/>
          <w:b/>
          <w:sz w:val="36"/>
          <w:szCs w:val="36"/>
        </w:rPr>
        <w:t>溪崑</w:t>
      </w:r>
      <w:r w:rsidRPr="00A1238B">
        <w:rPr>
          <w:rFonts w:ascii="書法家中楷體" w:eastAsia="書法家中楷體" w:hint="eastAsia"/>
          <w:b/>
          <w:sz w:val="36"/>
          <w:szCs w:val="36"/>
        </w:rPr>
        <w:t>國民中學學生</w:t>
      </w:r>
      <w:r w:rsidR="00D65628">
        <w:rPr>
          <w:rFonts w:ascii="書法家中楷體" w:eastAsia="書法家中楷體" w:hint="eastAsia"/>
          <w:b/>
          <w:sz w:val="36"/>
          <w:szCs w:val="36"/>
        </w:rPr>
        <w:t>學習</w:t>
      </w:r>
      <w:r w:rsidR="00AA0CA7">
        <w:rPr>
          <w:rFonts w:ascii="書法家中楷體" w:eastAsia="書法家中楷體" w:hint="eastAsia"/>
          <w:b/>
          <w:sz w:val="36"/>
          <w:szCs w:val="36"/>
        </w:rPr>
        <w:t>評量實施</w:t>
      </w:r>
      <w:r w:rsidR="00AA0CA7" w:rsidRPr="00AE786A">
        <w:rPr>
          <w:rFonts w:ascii="書法家中楷體" w:eastAsia="書法家中楷體" w:hint="eastAsia"/>
          <w:b/>
          <w:sz w:val="36"/>
          <w:szCs w:val="36"/>
        </w:rPr>
        <w:t>辦法</w:t>
      </w:r>
    </w:p>
    <w:p w14:paraId="30B292E2" w14:textId="4EB2A624" w:rsidR="00300FB5" w:rsidRPr="00AC58CD" w:rsidRDefault="00451C1B" w:rsidP="00451C1B">
      <w:pPr>
        <w:spacing w:line="400" w:lineRule="exact"/>
        <w:jc w:val="right"/>
        <w:rPr>
          <w:rFonts w:ascii="書法家中楷體" w:eastAsia="書法家中楷體"/>
          <w:sz w:val="20"/>
          <w:szCs w:val="20"/>
        </w:rPr>
      </w:pPr>
      <w:r>
        <w:rPr>
          <w:rFonts w:ascii="書法家中楷體" w:eastAsia="書法家中楷體" w:hint="eastAsia"/>
          <w:sz w:val="30"/>
          <w:szCs w:val="30"/>
        </w:rPr>
        <w:t xml:space="preserve"> </w:t>
      </w:r>
      <w:r w:rsidR="00AE786A" w:rsidRPr="00AC58CD">
        <w:rPr>
          <w:rFonts w:ascii="書法家中楷體" w:eastAsia="書法家中楷體" w:hint="eastAsia"/>
          <w:sz w:val="20"/>
          <w:szCs w:val="20"/>
        </w:rPr>
        <w:t>113.09.</w:t>
      </w:r>
      <w:r w:rsidR="00AE786A">
        <w:rPr>
          <w:rFonts w:ascii="書法家中楷體" w:eastAsia="書法家中楷體" w:hint="eastAsia"/>
          <w:sz w:val="20"/>
          <w:szCs w:val="20"/>
        </w:rPr>
        <w:t>11</w:t>
      </w:r>
      <w:r w:rsidR="00EC3509">
        <w:rPr>
          <w:rFonts w:ascii="書法家中楷體" w:eastAsia="書法家中楷體" w:hint="eastAsia"/>
          <w:sz w:val="20"/>
          <w:szCs w:val="20"/>
        </w:rPr>
        <w:t>學生學習</w:t>
      </w:r>
      <w:r w:rsidR="00300FB5" w:rsidRPr="00AC58CD">
        <w:rPr>
          <w:rFonts w:ascii="書法家中楷體" w:eastAsia="書法家中楷體" w:hint="eastAsia"/>
          <w:sz w:val="20"/>
          <w:szCs w:val="20"/>
        </w:rPr>
        <w:t xml:space="preserve">評量輔導小組修訂 </w:t>
      </w:r>
    </w:p>
    <w:p w14:paraId="4DB9BC9F" w14:textId="13F63565" w:rsidR="00300FB5" w:rsidRPr="00AE786A" w:rsidRDefault="00300FB5" w:rsidP="00451C1B">
      <w:pPr>
        <w:spacing w:line="400" w:lineRule="exact"/>
        <w:rPr>
          <w:rFonts w:ascii="書法家中楷體" w:eastAsia="書法家中楷體"/>
          <w:sz w:val="28"/>
          <w:szCs w:val="28"/>
        </w:rPr>
      </w:pPr>
      <w:r w:rsidRPr="00A1238B">
        <w:rPr>
          <w:rFonts w:ascii="書法家中楷體" w:eastAsia="書法家中楷體" w:hint="eastAsia"/>
          <w:sz w:val="28"/>
          <w:szCs w:val="28"/>
        </w:rPr>
        <w:t>一</w:t>
      </w:r>
      <w:r w:rsidRPr="00AE786A">
        <w:rPr>
          <w:rFonts w:ascii="書法家中楷體" w:eastAsia="書法家中楷體" w:hint="eastAsia"/>
          <w:sz w:val="28"/>
          <w:szCs w:val="28"/>
        </w:rPr>
        <w:t xml:space="preserve">、 </w:t>
      </w:r>
      <w:r w:rsidR="00A20BDA" w:rsidRPr="00AE786A">
        <w:rPr>
          <w:rFonts w:ascii="標楷體" w:eastAsia="標楷體" w:hAnsi="標楷體" w:cs="新細明體" w:hint="eastAsia"/>
          <w:kern w:val="0"/>
          <w:sz w:val="26"/>
          <w:szCs w:val="26"/>
        </w:rPr>
        <w:t>教育部</w:t>
      </w:r>
      <w:r w:rsidR="00A20BDA" w:rsidRPr="00AE786A">
        <w:rPr>
          <w:rFonts w:ascii="標楷體" w:eastAsia="標楷體" w:hAnsi="標楷體"/>
          <w:sz w:val="26"/>
          <w:szCs w:val="26"/>
        </w:rPr>
        <w:t>113年4月24日臺教授國部字第1135500955A號令修正</w:t>
      </w:r>
      <w:r w:rsidR="00A20BDA" w:rsidRPr="00AE786A">
        <w:rPr>
          <w:rFonts w:ascii="標楷體" w:eastAsia="標楷體" w:hAnsi="標楷體" w:hint="eastAsia"/>
          <w:sz w:val="26"/>
          <w:szCs w:val="26"/>
        </w:rPr>
        <w:t>「</w:t>
      </w:r>
      <w:r w:rsidR="00A20BDA" w:rsidRPr="00AE786A">
        <w:rPr>
          <w:rFonts w:ascii="標楷體" w:eastAsia="標楷體" w:hAnsi="標楷體"/>
          <w:sz w:val="26"/>
          <w:szCs w:val="26"/>
        </w:rPr>
        <w:t>國民小學及國民中學學生學習評量辦法</w:t>
      </w:r>
      <w:r w:rsidR="00A20BDA" w:rsidRPr="00AE786A">
        <w:rPr>
          <w:rFonts w:ascii="標楷體" w:eastAsia="標楷體" w:hAnsi="標楷體" w:hint="eastAsia"/>
          <w:sz w:val="26"/>
          <w:szCs w:val="26"/>
        </w:rPr>
        <w:t>」</w:t>
      </w:r>
      <w:r w:rsidR="00A20BDA" w:rsidRPr="00AE786A">
        <w:rPr>
          <w:rFonts w:ascii="標楷體" w:eastAsia="標楷體" w:hAnsi="標楷體" w:cs="新細明體" w:hint="eastAsia"/>
          <w:kern w:val="0"/>
          <w:sz w:val="26"/>
          <w:szCs w:val="26"/>
        </w:rPr>
        <w:t>及</w:t>
      </w:r>
      <w:r w:rsidR="00A20BDA" w:rsidRPr="00AE786A">
        <w:rPr>
          <w:rFonts w:ascii="標楷體" w:eastAsia="標楷體" w:hAnsi="標楷體"/>
          <w:sz w:val="26"/>
          <w:szCs w:val="26"/>
        </w:rPr>
        <w:t>新北市政府113年11月26日新北府教國字第1132286212 號</w:t>
      </w:r>
      <w:r w:rsidR="00A20BDA" w:rsidRPr="00AE786A">
        <w:rPr>
          <w:rFonts w:ascii="標楷體" w:eastAsia="標楷體" w:hAnsi="標楷體" w:hint="eastAsia"/>
          <w:sz w:val="26"/>
          <w:szCs w:val="26"/>
        </w:rPr>
        <w:t>令</w:t>
      </w:r>
      <w:r w:rsidR="00A20BDA" w:rsidRPr="00AE786A">
        <w:rPr>
          <w:rFonts w:ascii="標楷體" w:eastAsia="標楷體" w:hAnsi="標楷體" w:cs="新細明體" w:hint="eastAsia"/>
          <w:kern w:val="0"/>
          <w:sz w:val="26"/>
          <w:szCs w:val="26"/>
        </w:rPr>
        <w:t>「</w:t>
      </w:r>
      <w:r w:rsidR="00A20BDA" w:rsidRPr="00AE786A">
        <w:rPr>
          <w:rFonts w:ascii="標楷體" w:eastAsia="標楷體" w:hAnsi="標楷體"/>
          <w:sz w:val="26"/>
          <w:szCs w:val="26"/>
        </w:rPr>
        <w:t>新北市國民小學及國民中學學生學習評量補充規定</w:t>
      </w:r>
      <w:r w:rsidR="00A20BDA" w:rsidRPr="00AE786A">
        <w:rPr>
          <w:rFonts w:ascii="標楷體" w:eastAsia="標楷體" w:hAnsi="標楷體" w:cs="新細明體" w:hint="eastAsia"/>
          <w:kern w:val="0"/>
          <w:sz w:val="26"/>
          <w:szCs w:val="26"/>
        </w:rPr>
        <w:t>」訂定之</w:t>
      </w:r>
      <w:r w:rsidRPr="00AE786A">
        <w:rPr>
          <w:rFonts w:ascii="書法家中楷體" w:eastAsia="書法家中楷體" w:hint="eastAsia"/>
          <w:sz w:val="28"/>
          <w:szCs w:val="28"/>
        </w:rPr>
        <w:t xml:space="preserve">。 </w:t>
      </w:r>
    </w:p>
    <w:p w14:paraId="6985F567" w14:textId="5AF43194" w:rsidR="00AB5C00" w:rsidRPr="00AE786A" w:rsidRDefault="00300FB5" w:rsidP="00A1238B">
      <w:pPr>
        <w:spacing w:beforeLines="50" w:before="180" w:line="400" w:lineRule="exact"/>
        <w:rPr>
          <w:rFonts w:ascii="書法家中楷體" w:eastAsia="書法家中楷體"/>
          <w:sz w:val="28"/>
          <w:szCs w:val="28"/>
        </w:rPr>
      </w:pPr>
      <w:r w:rsidRPr="00AE786A">
        <w:rPr>
          <w:rFonts w:ascii="書法家中楷體" w:eastAsia="書法家中楷體" w:hint="eastAsia"/>
          <w:sz w:val="28"/>
          <w:szCs w:val="28"/>
        </w:rPr>
        <w:t xml:space="preserve">二、 </w:t>
      </w:r>
      <w:r w:rsidR="00A1238B" w:rsidRPr="00AE786A">
        <w:rPr>
          <w:rFonts w:ascii="書法家中楷體" w:eastAsia="書法家中楷體" w:hint="eastAsia"/>
          <w:sz w:val="28"/>
          <w:szCs w:val="28"/>
        </w:rPr>
        <w:t>本校</w:t>
      </w:r>
      <w:r w:rsidR="00BE7F17" w:rsidRPr="00AE786A">
        <w:rPr>
          <w:rFonts w:ascii="書法家中楷體" w:eastAsia="書法家中楷體" w:hint="eastAsia"/>
          <w:sz w:val="28"/>
          <w:szCs w:val="28"/>
        </w:rPr>
        <w:t>成立</w:t>
      </w:r>
      <w:r w:rsidRPr="00AE786A">
        <w:rPr>
          <w:rFonts w:ascii="書法家中楷體" w:eastAsia="書法家中楷體" w:hint="eastAsia"/>
          <w:sz w:val="28"/>
          <w:szCs w:val="28"/>
        </w:rPr>
        <w:t>「</w:t>
      </w:r>
      <w:r w:rsidR="00D33BF4" w:rsidRPr="00AE786A">
        <w:rPr>
          <w:rFonts w:ascii="標楷體" w:eastAsia="標楷體" w:hAnsi="標楷體"/>
          <w:sz w:val="28"/>
          <w:szCs w:val="28"/>
        </w:rPr>
        <w:t>學生學習評量輔</w:t>
      </w:r>
      <w:bookmarkStart w:id="0" w:name="_GoBack"/>
      <w:r w:rsidR="00D33BF4" w:rsidRPr="00AE786A">
        <w:rPr>
          <w:rFonts w:ascii="標楷體" w:eastAsia="標楷體" w:hAnsi="標楷體"/>
          <w:sz w:val="28"/>
          <w:szCs w:val="28"/>
        </w:rPr>
        <w:t>導小組</w:t>
      </w:r>
      <w:r w:rsidRPr="00AE786A">
        <w:rPr>
          <w:rFonts w:ascii="書法家中楷體" w:eastAsia="書法家中楷體" w:hint="eastAsia"/>
          <w:sz w:val="28"/>
          <w:szCs w:val="28"/>
        </w:rPr>
        <w:t>」訂定實施評量之規範，並</w:t>
      </w:r>
      <w:r w:rsidR="00EC3509">
        <w:rPr>
          <w:rFonts w:ascii="書法家中楷體" w:eastAsia="書法家中楷體" w:hint="eastAsia"/>
          <w:sz w:val="28"/>
          <w:szCs w:val="28"/>
        </w:rPr>
        <w:t>每學期定期召開學習</w:t>
      </w:r>
      <w:r w:rsidR="00BE7F17" w:rsidRPr="00AE786A">
        <w:rPr>
          <w:rFonts w:ascii="書法家中楷體" w:eastAsia="書法家中楷體" w:hint="eastAsia"/>
          <w:sz w:val="28"/>
          <w:szCs w:val="28"/>
        </w:rPr>
        <w:t>評量相關會議，研議、審查學生</w:t>
      </w:r>
      <w:r w:rsidR="00EC3509">
        <w:rPr>
          <w:rFonts w:ascii="書法家中楷體" w:eastAsia="書法家中楷體" w:hint="eastAsia"/>
          <w:sz w:val="28"/>
          <w:szCs w:val="28"/>
        </w:rPr>
        <w:t>學習</w:t>
      </w:r>
      <w:r w:rsidR="00BE7F17" w:rsidRPr="00AE786A">
        <w:rPr>
          <w:rFonts w:ascii="書法家中楷體" w:eastAsia="書法家中楷體" w:hint="eastAsia"/>
          <w:sz w:val="28"/>
          <w:szCs w:val="28"/>
        </w:rPr>
        <w:t>評量相關事項</w:t>
      </w:r>
      <w:r w:rsidRPr="00AE786A">
        <w:rPr>
          <w:rFonts w:ascii="書法家中楷體" w:eastAsia="書法家中楷體" w:hint="eastAsia"/>
          <w:sz w:val="28"/>
          <w:szCs w:val="28"/>
        </w:rPr>
        <w:t>。本</w:t>
      </w:r>
      <w:r w:rsidR="00AB5C00" w:rsidRPr="00AE786A">
        <w:rPr>
          <w:rFonts w:ascii="書法家中楷體" w:eastAsia="書法家中楷體" w:hint="eastAsia"/>
          <w:sz w:val="28"/>
          <w:szCs w:val="28"/>
        </w:rPr>
        <w:t>小組</w:t>
      </w:r>
      <w:r w:rsidRPr="00AE786A">
        <w:rPr>
          <w:rFonts w:ascii="書法家中楷體" w:eastAsia="書法家中楷體" w:hint="eastAsia"/>
          <w:sz w:val="28"/>
          <w:szCs w:val="28"/>
        </w:rPr>
        <w:t>由校長擔任召集人，設</w:t>
      </w:r>
      <w:r w:rsidR="00AB5C00" w:rsidRPr="00AE786A">
        <w:rPr>
          <w:rFonts w:ascii="書法家中楷體" w:eastAsia="書法家中楷體" w:hint="eastAsia"/>
          <w:sz w:val="28"/>
          <w:szCs w:val="28"/>
        </w:rPr>
        <w:t>置</w:t>
      </w:r>
      <w:r w:rsidRPr="00AE786A">
        <w:rPr>
          <w:rFonts w:ascii="書法家中楷體" w:eastAsia="書法家中楷體" w:hint="eastAsia"/>
          <w:sz w:val="28"/>
          <w:szCs w:val="28"/>
        </w:rPr>
        <w:t>委員</w:t>
      </w:r>
      <w:r w:rsidR="00AB5C00" w:rsidRPr="00AE786A">
        <w:rPr>
          <w:rFonts w:ascii="書法家中楷體" w:eastAsia="書法家中楷體" w:hint="eastAsia"/>
          <w:sz w:val="28"/>
          <w:szCs w:val="28"/>
        </w:rPr>
        <w:t>十七</w:t>
      </w:r>
      <w:r w:rsidRPr="00AE786A">
        <w:rPr>
          <w:rFonts w:ascii="書法家中楷體" w:eastAsia="書法家中楷體" w:hint="eastAsia"/>
          <w:sz w:val="28"/>
          <w:szCs w:val="28"/>
        </w:rPr>
        <w:t>人。</w:t>
      </w:r>
    </w:p>
    <w:p w14:paraId="532461DC" w14:textId="77777777" w:rsidR="00300FB5" w:rsidRPr="00AE786A" w:rsidRDefault="00300FB5" w:rsidP="00A1238B">
      <w:pPr>
        <w:spacing w:beforeLines="50" w:before="180" w:line="400" w:lineRule="exact"/>
        <w:rPr>
          <w:rFonts w:ascii="書法家中楷體" w:eastAsia="書法家中楷體"/>
          <w:sz w:val="28"/>
          <w:szCs w:val="28"/>
        </w:rPr>
      </w:pPr>
      <w:r w:rsidRPr="00AE786A">
        <w:rPr>
          <w:rFonts w:ascii="書法家中楷體" w:eastAsia="書法家中楷體" w:hint="eastAsia"/>
          <w:sz w:val="28"/>
          <w:szCs w:val="28"/>
        </w:rPr>
        <w:t xml:space="preserve">三、學生日常生活表現評量由導師參考學校各學習領域授課教師、學生同儕及家長反應，依下列各款學生表現項目加以評定： </w:t>
      </w:r>
    </w:p>
    <w:p w14:paraId="35CB0EE9" w14:textId="77777777" w:rsidR="00AB5C00" w:rsidRPr="00AE786A" w:rsidRDefault="00300FB5"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（一）出缺席情形：學生出缺席情形包含事假、病假、曠課、公假及喪假等紀錄。 </w:t>
      </w:r>
    </w:p>
    <w:p w14:paraId="4A07E041" w14:textId="77777777" w:rsidR="00300FB5" w:rsidRPr="00AE786A" w:rsidRDefault="00300FB5"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（二）獎懲：包含大功、小功、嘉獎、大過、小過及警告等紀錄。 </w:t>
      </w:r>
    </w:p>
    <w:p w14:paraId="2B32EEC3" w14:textId="77777777" w:rsidR="00A24322" w:rsidRPr="00AE786A" w:rsidRDefault="00300FB5"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（三）團體活動表現：由導師或授課教師視學生參與班級、社團、自治與學校活動</w:t>
      </w:r>
    </w:p>
    <w:p w14:paraId="5BFE7DD0" w14:textId="77777777" w:rsidR="00300FB5" w:rsidRPr="00AE786A" w:rsidRDefault="00A24322"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300FB5" w:rsidRPr="00AE786A">
        <w:rPr>
          <w:rFonts w:ascii="書法家中楷體" w:eastAsia="書法家中楷體" w:hint="eastAsia"/>
          <w:sz w:val="28"/>
          <w:szCs w:val="28"/>
        </w:rPr>
        <w:t xml:space="preserve">學習等情形紀錄之。 </w:t>
      </w:r>
    </w:p>
    <w:p w14:paraId="4D2D7FA2" w14:textId="77777777" w:rsidR="00A24322" w:rsidRPr="00AE786A" w:rsidRDefault="00300FB5"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（四）品德言行表現：由導師考量學生智力、性向、興趣、家庭環境與社會背景等</w:t>
      </w:r>
    </w:p>
    <w:p w14:paraId="65865958" w14:textId="77777777" w:rsidR="00A24322" w:rsidRPr="00AE786A" w:rsidRDefault="00A24322"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300FB5" w:rsidRPr="00AE786A">
        <w:rPr>
          <w:rFonts w:ascii="書法家中楷體" w:eastAsia="書法家中楷體" w:hint="eastAsia"/>
          <w:sz w:val="28"/>
          <w:szCs w:val="28"/>
        </w:rPr>
        <w:t>因素，並綜合平日個別行為觀察結果、談話與家庭訪視紀錄、學生自評、同</w:t>
      </w:r>
    </w:p>
    <w:p w14:paraId="6E1E6998" w14:textId="77777777" w:rsidR="00300FB5" w:rsidRPr="00AE786A" w:rsidRDefault="00A24322"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300FB5" w:rsidRPr="00AE786A">
        <w:rPr>
          <w:rFonts w:ascii="書法家中楷體" w:eastAsia="書法家中楷體" w:hint="eastAsia"/>
          <w:sz w:val="28"/>
          <w:szCs w:val="28"/>
        </w:rPr>
        <w:t>儕互評及校外活指導委員會</w:t>
      </w:r>
      <w:r w:rsidR="00A1238B" w:rsidRPr="00AE786A">
        <w:rPr>
          <w:rFonts w:ascii="書法家中楷體" w:eastAsia="書法家中楷體" w:hint="eastAsia"/>
          <w:sz w:val="28"/>
          <w:szCs w:val="28"/>
        </w:rPr>
        <w:t>等</w:t>
      </w:r>
      <w:r w:rsidR="00300FB5" w:rsidRPr="00AE786A">
        <w:rPr>
          <w:rFonts w:ascii="書法家中楷體" w:eastAsia="書法家中楷體" w:hint="eastAsia"/>
          <w:sz w:val="28"/>
          <w:szCs w:val="28"/>
        </w:rPr>
        <w:t xml:space="preserve">彙送資料紀錄之。 </w:t>
      </w:r>
    </w:p>
    <w:p w14:paraId="1FC5EA40" w14:textId="77777777" w:rsidR="00A24322" w:rsidRPr="00AE786A" w:rsidRDefault="00300FB5"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（五）公共服務表現：由導師或相關人員依學生參與班級、學校或社區服務等情形</w:t>
      </w:r>
    </w:p>
    <w:p w14:paraId="06B860CF" w14:textId="77777777" w:rsidR="002A05E5" w:rsidRPr="00AE786A" w:rsidRDefault="00A24322"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300FB5" w:rsidRPr="00AE786A">
        <w:rPr>
          <w:rFonts w:ascii="書法家中楷體" w:eastAsia="書法家中楷體" w:hint="eastAsia"/>
          <w:sz w:val="28"/>
          <w:szCs w:val="28"/>
        </w:rPr>
        <w:t xml:space="preserve">紀錄之。 </w:t>
      </w:r>
    </w:p>
    <w:bookmarkEnd w:id="0"/>
    <w:p w14:paraId="6A66AA95" w14:textId="77777777" w:rsidR="002A05E5" w:rsidRPr="00AE786A" w:rsidRDefault="00300FB5"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（六）校內外特殊表現：依學生實際表現紀錄之。 </w:t>
      </w:r>
    </w:p>
    <w:p w14:paraId="7FAAF79B" w14:textId="77777777" w:rsidR="002A05E5" w:rsidRPr="00AE786A" w:rsidRDefault="00300FB5" w:rsidP="00A1238B">
      <w:pPr>
        <w:spacing w:beforeLines="50" w:before="180" w:line="400" w:lineRule="exact"/>
        <w:rPr>
          <w:rFonts w:ascii="書法家中楷體" w:eastAsia="書法家中楷體"/>
          <w:sz w:val="28"/>
          <w:szCs w:val="28"/>
        </w:rPr>
      </w:pPr>
      <w:r w:rsidRPr="00AE786A">
        <w:rPr>
          <w:rFonts w:ascii="書法家中楷體" w:eastAsia="書法家中楷體" w:hint="eastAsia"/>
          <w:sz w:val="28"/>
          <w:szCs w:val="28"/>
        </w:rPr>
        <w:t>四、領域學習課程、彈性學習課程之評量，包括國民中小學課程綱要所定領域學習課程、彈性學習課程及其所融入之重大議題。</w:t>
      </w:r>
      <w:r w:rsidR="00AB5C00" w:rsidRPr="00AE786A">
        <w:rPr>
          <w:rFonts w:ascii="書法家中楷體" w:eastAsia="書法家中楷體" w:hint="eastAsia"/>
          <w:sz w:val="28"/>
          <w:szCs w:val="28"/>
        </w:rPr>
        <w:t>九年級</w:t>
      </w:r>
      <w:r w:rsidRPr="00AE786A">
        <w:rPr>
          <w:rFonts w:ascii="書法家中楷體" w:eastAsia="書法家中楷體" w:hint="eastAsia"/>
          <w:sz w:val="28"/>
          <w:szCs w:val="28"/>
        </w:rPr>
        <w:t>辦理模擬升學測驗成績之</w:t>
      </w:r>
      <w:r w:rsidR="00A770DB" w:rsidRPr="00AE786A">
        <w:rPr>
          <w:rFonts w:ascii="書法家中楷體" w:eastAsia="書法家中楷體" w:hint="eastAsia"/>
          <w:sz w:val="28"/>
          <w:szCs w:val="28"/>
        </w:rPr>
        <w:t>結</w:t>
      </w:r>
      <w:r w:rsidRPr="00AE786A">
        <w:rPr>
          <w:rFonts w:ascii="書法家中楷體" w:eastAsia="書法家中楷體" w:hint="eastAsia"/>
          <w:sz w:val="28"/>
          <w:szCs w:val="28"/>
        </w:rPr>
        <w:t>果，不得納入學生在校學習評量成績計算。</w:t>
      </w:r>
    </w:p>
    <w:p w14:paraId="5CEA0193" w14:textId="4E2C280E" w:rsidR="002A05E5" w:rsidRPr="00AE786A" w:rsidRDefault="002A05E5" w:rsidP="00A1238B">
      <w:pPr>
        <w:spacing w:beforeLines="50" w:before="180" w:line="400" w:lineRule="exact"/>
        <w:rPr>
          <w:rFonts w:ascii="書法家中楷體" w:eastAsia="書法家中楷體"/>
          <w:sz w:val="28"/>
          <w:szCs w:val="28"/>
        </w:rPr>
      </w:pPr>
      <w:r w:rsidRPr="00AE786A">
        <w:rPr>
          <w:rFonts w:ascii="書法家中楷體" w:eastAsia="書法家中楷體" w:hint="eastAsia"/>
          <w:sz w:val="28"/>
          <w:szCs w:val="28"/>
        </w:rPr>
        <w:t>五、定期評量每學期至多三次；其實施日期、次數經課程發展委員會通過後實施；其評量方式由各學習領域課程教學研究會決定。</w:t>
      </w:r>
      <w:r w:rsidR="00AB5C00" w:rsidRPr="00AE786A">
        <w:rPr>
          <w:rFonts w:ascii="書法家中楷體" w:eastAsia="書法家中楷體" w:hint="eastAsia"/>
          <w:sz w:val="28"/>
          <w:szCs w:val="28"/>
        </w:rPr>
        <w:t>另</w:t>
      </w:r>
      <w:r w:rsidRPr="00AE786A">
        <w:rPr>
          <w:rFonts w:ascii="書法家中楷體" w:eastAsia="書法家中楷體" w:hint="eastAsia"/>
          <w:sz w:val="28"/>
          <w:szCs w:val="28"/>
        </w:rPr>
        <w:t>成立命題與審題小組及建立命題與審題機制，以維護評量之合理性、專業性、診斷性、公平性及保密性。</w:t>
      </w:r>
    </w:p>
    <w:p w14:paraId="184B3F71" w14:textId="53B99483" w:rsidR="002A05E5" w:rsidRPr="00AE786A" w:rsidRDefault="00143A67" w:rsidP="00A1238B">
      <w:pPr>
        <w:spacing w:beforeLines="50" w:before="180" w:line="400" w:lineRule="exact"/>
        <w:rPr>
          <w:rFonts w:ascii="書法家中楷體" w:eastAsia="書法家中楷體"/>
          <w:sz w:val="28"/>
          <w:szCs w:val="28"/>
        </w:rPr>
      </w:pPr>
      <w:r>
        <w:rPr>
          <w:rFonts w:ascii="書法家中楷體" w:eastAsia="書法家中楷體" w:hint="eastAsia"/>
          <w:sz w:val="28"/>
          <w:szCs w:val="28"/>
        </w:rPr>
        <w:t>六、領域學習課程、彈性學習課程之評量</w:t>
      </w:r>
      <w:r w:rsidR="002A05E5" w:rsidRPr="00AE786A">
        <w:rPr>
          <w:rFonts w:ascii="書法家中楷體" w:eastAsia="書法家中楷體" w:hint="eastAsia"/>
          <w:sz w:val="28"/>
          <w:szCs w:val="28"/>
        </w:rPr>
        <w:t xml:space="preserve">計算方式如下： </w:t>
      </w:r>
    </w:p>
    <w:p w14:paraId="19CDA021" w14:textId="77777777" w:rsidR="00A24322" w:rsidRPr="00AE786A" w:rsidRDefault="002A05E5" w:rsidP="00A1238B">
      <w:pPr>
        <w:spacing w:line="400" w:lineRule="exact"/>
        <w:ind w:rightChars="-118" w:right="-283"/>
        <w:rPr>
          <w:rFonts w:ascii="書法家中楷體" w:eastAsia="書法家中楷體"/>
          <w:sz w:val="28"/>
          <w:szCs w:val="28"/>
        </w:rPr>
      </w:pPr>
      <w:r w:rsidRPr="00AE786A">
        <w:rPr>
          <w:rFonts w:ascii="書法家中楷體" w:eastAsia="書法家中楷體" w:hint="eastAsia"/>
          <w:sz w:val="28"/>
          <w:szCs w:val="28"/>
        </w:rPr>
        <w:t>（一）領域學習課程定期評量與平時評量成績之核計比例，由領域教學研究會訂定。</w:t>
      </w:r>
      <w:r w:rsidR="00A1238B" w:rsidRPr="00AE786A">
        <w:rPr>
          <w:rFonts w:ascii="書法家中楷體" w:eastAsia="書法家中楷體" w:hint="eastAsia"/>
          <w:sz w:val="28"/>
          <w:szCs w:val="28"/>
        </w:rPr>
        <w:t xml:space="preserve"> </w:t>
      </w:r>
    </w:p>
    <w:p w14:paraId="0084CFCF" w14:textId="77777777" w:rsidR="00A24322" w:rsidRPr="00AE786A" w:rsidRDefault="00A24322" w:rsidP="00A1238B">
      <w:pPr>
        <w:spacing w:line="400" w:lineRule="exact"/>
        <w:ind w:rightChars="-118" w:right="-283"/>
        <w:rPr>
          <w:rFonts w:ascii="書法家中楷體" w:eastAsia="書法家中楷體"/>
          <w:sz w:val="28"/>
          <w:szCs w:val="28"/>
        </w:rPr>
      </w:pPr>
      <w:r w:rsidRPr="00AE786A">
        <w:rPr>
          <w:rFonts w:ascii="書法家中楷體" w:eastAsia="書法家中楷體" w:hint="eastAsia"/>
          <w:sz w:val="28"/>
          <w:szCs w:val="28"/>
        </w:rPr>
        <w:t xml:space="preserve">      </w:t>
      </w:r>
      <w:r w:rsidR="006C1B7E" w:rsidRPr="00AE786A">
        <w:rPr>
          <w:rFonts w:ascii="書法家中楷體" w:eastAsia="書法家中楷體" w:hint="eastAsia"/>
          <w:sz w:val="28"/>
          <w:szCs w:val="28"/>
        </w:rPr>
        <w:t>任課教師需於成績截止日前輸入成績：</w:t>
      </w:r>
      <w:r w:rsidR="007E0493" w:rsidRPr="00AE786A">
        <w:rPr>
          <w:rFonts w:ascii="書法家中楷體" w:eastAsia="書法家中楷體" w:hint="eastAsia"/>
          <w:sz w:val="28"/>
          <w:szCs w:val="28"/>
        </w:rPr>
        <w:t>定期評量</w:t>
      </w:r>
      <w:r w:rsidR="00A1238B" w:rsidRPr="00AE786A">
        <w:rPr>
          <w:rFonts w:ascii="書法家中楷體" w:eastAsia="書法家中楷體" w:hint="eastAsia"/>
          <w:sz w:val="28"/>
          <w:szCs w:val="28"/>
        </w:rPr>
        <w:t>成績</w:t>
      </w:r>
      <w:r w:rsidR="006C1B7E" w:rsidRPr="00AE786A">
        <w:rPr>
          <w:rFonts w:ascii="書法家中楷體" w:eastAsia="書法家中楷體" w:hint="eastAsia"/>
          <w:sz w:val="28"/>
          <w:szCs w:val="28"/>
        </w:rPr>
        <w:t>依</w:t>
      </w:r>
      <w:r w:rsidR="00A1238B" w:rsidRPr="00AE786A">
        <w:rPr>
          <w:rFonts w:ascii="書法家中楷體" w:eastAsia="書法家中楷體" w:hint="eastAsia"/>
          <w:sz w:val="28"/>
          <w:szCs w:val="28"/>
        </w:rPr>
        <w:t>測驗結果或多元評量</w:t>
      </w:r>
      <w:r w:rsidR="006C1B7E" w:rsidRPr="00AE786A">
        <w:rPr>
          <w:rFonts w:ascii="書法家中楷體" w:eastAsia="書法家中楷體" w:hint="eastAsia"/>
          <w:sz w:val="28"/>
          <w:szCs w:val="28"/>
        </w:rPr>
        <w:t>給</w:t>
      </w:r>
    </w:p>
    <w:p w14:paraId="0224E60F" w14:textId="77777777" w:rsidR="00A24322" w:rsidRPr="00AE786A" w:rsidRDefault="00A24322" w:rsidP="00A1238B">
      <w:pPr>
        <w:spacing w:line="400" w:lineRule="exact"/>
        <w:ind w:rightChars="-118" w:right="-283"/>
        <w:rPr>
          <w:rFonts w:ascii="書法家中楷體" w:eastAsia="書法家中楷體"/>
          <w:sz w:val="28"/>
          <w:szCs w:val="28"/>
        </w:rPr>
      </w:pPr>
      <w:r w:rsidRPr="00AE786A">
        <w:rPr>
          <w:rFonts w:ascii="書法家中楷體" w:eastAsia="書法家中楷體" w:hint="eastAsia"/>
          <w:sz w:val="28"/>
          <w:szCs w:val="28"/>
        </w:rPr>
        <w:t xml:space="preserve">      </w:t>
      </w:r>
      <w:r w:rsidR="006C1B7E" w:rsidRPr="00AE786A">
        <w:rPr>
          <w:rFonts w:ascii="書法家中楷體" w:eastAsia="書法家中楷體" w:hint="eastAsia"/>
          <w:sz w:val="28"/>
          <w:szCs w:val="28"/>
        </w:rPr>
        <w:t>分，若學生未到考則</w:t>
      </w:r>
      <w:r w:rsidR="00A1238B" w:rsidRPr="00AE786A">
        <w:rPr>
          <w:rFonts w:ascii="書法家中楷體" w:eastAsia="書法家中楷體" w:hint="eastAsia"/>
          <w:sz w:val="28"/>
          <w:szCs w:val="28"/>
        </w:rPr>
        <w:t>為</w:t>
      </w:r>
      <w:r w:rsidR="006C1B7E" w:rsidRPr="00AE786A">
        <w:rPr>
          <w:rFonts w:ascii="書法家中楷體" w:eastAsia="書法家中楷體" w:hint="eastAsia"/>
          <w:sz w:val="28"/>
          <w:szCs w:val="28"/>
        </w:rPr>
        <w:t>「</w:t>
      </w:r>
      <w:r w:rsidR="00AB5C00" w:rsidRPr="00AE786A">
        <w:rPr>
          <w:rFonts w:ascii="書法家中楷體" w:eastAsia="書法家中楷體" w:hint="eastAsia"/>
          <w:sz w:val="28"/>
          <w:szCs w:val="28"/>
        </w:rPr>
        <w:t>零分</w:t>
      </w:r>
      <w:r w:rsidR="006C1B7E" w:rsidRPr="00AE786A">
        <w:rPr>
          <w:rFonts w:ascii="書法家中楷體" w:eastAsia="書法家中楷體" w:hint="eastAsia"/>
          <w:sz w:val="28"/>
          <w:szCs w:val="28"/>
        </w:rPr>
        <w:t>」</w:t>
      </w:r>
      <w:r w:rsidR="00A1238B" w:rsidRPr="00AE786A">
        <w:rPr>
          <w:rFonts w:ascii="書法家中楷體" w:eastAsia="書法家中楷體" w:hint="eastAsia"/>
          <w:sz w:val="28"/>
          <w:szCs w:val="28"/>
        </w:rPr>
        <w:t>計</w:t>
      </w:r>
      <w:r w:rsidR="006C1B7E" w:rsidRPr="00AE786A">
        <w:rPr>
          <w:rFonts w:ascii="書法家中楷體" w:eastAsia="書法家中楷體" w:hint="eastAsia"/>
          <w:sz w:val="28"/>
          <w:szCs w:val="28"/>
        </w:rPr>
        <w:t>；</w:t>
      </w:r>
      <w:r w:rsidR="007E0493" w:rsidRPr="00AE786A">
        <w:rPr>
          <w:rFonts w:ascii="書法家中楷體" w:eastAsia="書法家中楷體" w:hint="eastAsia"/>
          <w:sz w:val="28"/>
          <w:szCs w:val="28"/>
        </w:rPr>
        <w:t>平時評量</w:t>
      </w:r>
      <w:r w:rsidR="006C1B7E" w:rsidRPr="00AE786A">
        <w:rPr>
          <w:rFonts w:ascii="書法家中楷體" w:eastAsia="書法家中楷體" w:hint="eastAsia"/>
          <w:sz w:val="28"/>
          <w:szCs w:val="28"/>
        </w:rPr>
        <w:t>成績不得「空白」或「缺考」，</w:t>
      </w:r>
    </w:p>
    <w:p w14:paraId="5C9A8738" w14:textId="77777777" w:rsidR="002A05E5" w:rsidRPr="00AE786A" w:rsidRDefault="00A24322" w:rsidP="00A1238B">
      <w:pPr>
        <w:spacing w:line="400" w:lineRule="exact"/>
        <w:ind w:rightChars="-118" w:right="-283"/>
        <w:rPr>
          <w:rFonts w:ascii="書法家中楷體" w:eastAsia="書法家中楷體"/>
          <w:sz w:val="28"/>
          <w:szCs w:val="28"/>
        </w:rPr>
      </w:pPr>
      <w:r w:rsidRPr="00AE786A">
        <w:rPr>
          <w:rFonts w:ascii="書法家中楷體" w:eastAsia="書法家中楷體" w:hint="eastAsia"/>
          <w:sz w:val="28"/>
          <w:szCs w:val="28"/>
        </w:rPr>
        <w:t xml:space="preserve">      </w:t>
      </w:r>
      <w:r w:rsidR="006C1B7E" w:rsidRPr="00AE786A">
        <w:rPr>
          <w:rFonts w:ascii="書法家中楷體" w:eastAsia="書法家中楷體" w:hint="eastAsia"/>
          <w:sz w:val="28"/>
          <w:szCs w:val="28"/>
        </w:rPr>
        <w:t>任課教師得視學生狀況實施多元評量方式後輸入分數。</w:t>
      </w:r>
    </w:p>
    <w:p w14:paraId="2F425668" w14:textId="77777777" w:rsidR="002A05E5" w:rsidRPr="00AE786A" w:rsidRDefault="002A05E5"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（二）領域學習課程之各次定期評量總成績總和之平均數為該領域學期成績。 </w:t>
      </w:r>
    </w:p>
    <w:p w14:paraId="1EF9A3F5" w14:textId="77777777" w:rsidR="00A24322" w:rsidRPr="00AE786A" w:rsidRDefault="002A05E5"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（三）</w:t>
      </w:r>
      <w:r w:rsidR="006C1B7E" w:rsidRPr="00AE786A">
        <w:rPr>
          <w:rFonts w:ascii="書法家中楷體" w:eastAsia="書法家中楷體" w:hint="eastAsia"/>
          <w:sz w:val="28"/>
          <w:szCs w:val="28"/>
        </w:rPr>
        <w:t>個別學習領域學期成績乘以該學習領域每週學習節數，所得總和再除以每週</w:t>
      </w:r>
    </w:p>
    <w:p w14:paraId="6A13AF1D" w14:textId="77777777" w:rsidR="006C1B7E" w:rsidRPr="00AE786A" w:rsidRDefault="00A24322"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6C1B7E" w:rsidRPr="00AE786A">
        <w:rPr>
          <w:rFonts w:ascii="書法家中楷體" w:eastAsia="書法家中楷體" w:hint="eastAsia"/>
          <w:sz w:val="28"/>
          <w:szCs w:val="28"/>
        </w:rPr>
        <w:t>學習領域總節數為學習領域評量之學期總平均成績。</w:t>
      </w:r>
    </w:p>
    <w:p w14:paraId="1031E5D2" w14:textId="082D02E0" w:rsidR="002A05E5" w:rsidRPr="00AE786A" w:rsidRDefault="006C1B7E"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（四）</w:t>
      </w:r>
      <w:r w:rsidR="002A05E5" w:rsidRPr="00AE786A">
        <w:rPr>
          <w:rFonts w:ascii="書法家中楷體" w:eastAsia="書法家中楷體" w:hint="eastAsia"/>
          <w:sz w:val="28"/>
          <w:szCs w:val="28"/>
        </w:rPr>
        <w:t>彈性學習課程</w:t>
      </w:r>
      <w:r w:rsidR="00143A67">
        <w:rPr>
          <w:rFonts w:ascii="書法家中楷體" w:eastAsia="書法家中楷體" w:hint="eastAsia"/>
          <w:sz w:val="28"/>
          <w:szCs w:val="28"/>
        </w:rPr>
        <w:t>之學習</w:t>
      </w:r>
      <w:r w:rsidR="002A05E5" w:rsidRPr="00AE786A">
        <w:rPr>
          <w:rFonts w:ascii="書法家中楷體" w:eastAsia="書法家中楷體" w:hint="eastAsia"/>
          <w:sz w:val="28"/>
          <w:szCs w:val="28"/>
        </w:rPr>
        <w:t>評量以</w:t>
      </w:r>
      <w:r w:rsidRPr="00AE786A">
        <w:rPr>
          <w:rFonts w:ascii="書法家中楷體" w:eastAsia="書法家中楷體" w:hint="eastAsia"/>
          <w:sz w:val="28"/>
          <w:szCs w:val="28"/>
        </w:rPr>
        <w:t>多元</w:t>
      </w:r>
      <w:r w:rsidR="002A05E5" w:rsidRPr="00AE786A">
        <w:rPr>
          <w:rFonts w:ascii="書法家中楷體" w:eastAsia="書法家中楷體" w:hint="eastAsia"/>
          <w:sz w:val="28"/>
          <w:szCs w:val="28"/>
        </w:rPr>
        <w:t>評量為原則</w:t>
      </w:r>
      <w:r w:rsidR="00AB5C00" w:rsidRPr="00AE786A">
        <w:rPr>
          <w:rFonts w:ascii="書法家中楷體" w:eastAsia="書法家中楷體" w:hint="eastAsia"/>
          <w:sz w:val="28"/>
          <w:szCs w:val="28"/>
        </w:rPr>
        <w:t>，每學期輸入一次成績</w:t>
      </w:r>
      <w:r w:rsidR="002A05E5" w:rsidRPr="00AE786A">
        <w:rPr>
          <w:rFonts w:ascii="書法家中楷體" w:eastAsia="書法家中楷體" w:hint="eastAsia"/>
          <w:sz w:val="28"/>
          <w:szCs w:val="28"/>
        </w:rPr>
        <w:t>。</w:t>
      </w:r>
    </w:p>
    <w:p w14:paraId="654A6D8C" w14:textId="7F5E8C2A" w:rsidR="005A310F" w:rsidRPr="00AE786A" w:rsidRDefault="006C1B7E" w:rsidP="00BB5102">
      <w:pPr>
        <w:spacing w:beforeLines="50" w:before="180" w:line="400" w:lineRule="exact"/>
        <w:rPr>
          <w:rFonts w:ascii="書法家中楷體" w:eastAsia="書法家中楷體"/>
          <w:sz w:val="28"/>
          <w:szCs w:val="28"/>
        </w:rPr>
      </w:pPr>
      <w:r w:rsidRPr="00AE786A">
        <w:rPr>
          <w:rFonts w:ascii="書法家中楷體" w:eastAsia="書法家中楷體" w:hint="eastAsia"/>
          <w:sz w:val="28"/>
          <w:szCs w:val="28"/>
        </w:rPr>
        <w:t>七、 多元評量規範</w:t>
      </w:r>
    </w:p>
    <w:p w14:paraId="4B8CBE46" w14:textId="43F457E3" w:rsidR="00BB5102" w:rsidRPr="00AE786A" w:rsidRDefault="006C1B7E"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各科教師</w:t>
      </w:r>
      <w:r w:rsidR="00A1238B" w:rsidRPr="00AE786A">
        <w:rPr>
          <w:rFonts w:ascii="書法家中楷體" w:eastAsia="書法家中楷體" w:hint="eastAsia"/>
          <w:sz w:val="28"/>
          <w:szCs w:val="28"/>
        </w:rPr>
        <w:t>依教學目標並</w:t>
      </w:r>
      <w:r w:rsidRPr="00AE786A">
        <w:rPr>
          <w:rFonts w:ascii="書法家中楷體" w:eastAsia="書法家中楷體" w:hint="eastAsia"/>
          <w:sz w:val="28"/>
          <w:szCs w:val="28"/>
        </w:rPr>
        <w:t>視學生身心發展現況及個別差異，採取適當評量方式辦理</w:t>
      </w:r>
      <w:r w:rsidR="007E0493" w:rsidRPr="00AE786A">
        <w:rPr>
          <w:rFonts w:ascii="書法家中楷體" w:eastAsia="書法家中楷體" w:hint="eastAsia"/>
          <w:sz w:val="28"/>
          <w:szCs w:val="28"/>
        </w:rPr>
        <w:t>。</w:t>
      </w:r>
    </w:p>
    <w:p w14:paraId="716C58EC" w14:textId="77777777" w:rsidR="00A24322" w:rsidRPr="00AE786A" w:rsidRDefault="007E0493" w:rsidP="00BB5102">
      <w:pPr>
        <w:spacing w:line="380" w:lineRule="exact"/>
        <w:rPr>
          <w:rFonts w:ascii="書法家中楷體" w:eastAsia="書法家中楷體"/>
          <w:sz w:val="28"/>
          <w:szCs w:val="28"/>
        </w:rPr>
      </w:pPr>
      <w:r w:rsidRPr="00AE786A">
        <w:rPr>
          <w:rFonts w:ascii="書法家中楷體" w:eastAsia="書法家中楷體" w:hint="eastAsia"/>
          <w:sz w:val="28"/>
          <w:szCs w:val="28"/>
        </w:rPr>
        <w:lastRenderedPageBreak/>
        <w:t>（一）</w:t>
      </w:r>
      <w:r w:rsidR="005A310F" w:rsidRPr="00AE786A">
        <w:rPr>
          <w:rFonts w:ascii="書法家中楷體" w:eastAsia="書法家中楷體" w:hint="eastAsia"/>
          <w:sz w:val="28"/>
          <w:szCs w:val="28"/>
        </w:rPr>
        <w:t>紙筆測驗及表單：依重要知識與概念性目標及學習興趣、動機與態度等情意</w:t>
      </w:r>
    </w:p>
    <w:p w14:paraId="649C393D" w14:textId="77777777" w:rsidR="007E0493" w:rsidRPr="00AE786A" w:rsidRDefault="00A24322" w:rsidP="00BB5102">
      <w:pPr>
        <w:spacing w:line="38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0C75BD" w:rsidRPr="00AE786A">
        <w:rPr>
          <w:rFonts w:ascii="書法家中楷體" w:eastAsia="書法家中楷體" w:hint="eastAsia"/>
          <w:sz w:val="28"/>
          <w:szCs w:val="28"/>
        </w:rPr>
        <w:t xml:space="preserve"> </w:t>
      </w:r>
      <w:r w:rsidR="005A310F" w:rsidRPr="00AE786A">
        <w:rPr>
          <w:rFonts w:ascii="書法家中楷體" w:eastAsia="書法家中楷體" w:hint="eastAsia"/>
          <w:sz w:val="28"/>
          <w:szCs w:val="28"/>
        </w:rPr>
        <w:t xml:space="preserve">目標，採學習單、習作、紙筆測驗、問卷、檢核表、評定量表或其他方式。 </w:t>
      </w:r>
    </w:p>
    <w:p w14:paraId="584CBB64" w14:textId="77777777" w:rsidR="000C75BD" w:rsidRPr="00AE786A" w:rsidRDefault="007E0493" w:rsidP="00BB5102">
      <w:pPr>
        <w:spacing w:line="380" w:lineRule="exact"/>
        <w:rPr>
          <w:rFonts w:ascii="書法家中楷體" w:eastAsia="書法家中楷體"/>
          <w:sz w:val="28"/>
          <w:szCs w:val="28"/>
        </w:rPr>
      </w:pPr>
      <w:r w:rsidRPr="00AE786A">
        <w:rPr>
          <w:rFonts w:ascii="書法家中楷體" w:eastAsia="書法家中楷體" w:hint="eastAsia"/>
          <w:sz w:val="28"/>
          <w:szCs w:val="28"/>
        </w:rPr>
        <w:t>（二）</w:t>
      </w:r>
      <w:r w:rsidR="005A310F" w:rsidRPr="00AE786A">
        <w:rPr>
          <w:rFonts w:ascii="書法家中楷體" w:eastAsia="書法家中楷體" w:hint="eastAsia"/>
          <w:sz w:val="28"/>
          <w:szCs w:val="28"/>
        </w:rPr>
        <w:t>實作評量：依問題解決、技能、參與實踐及言行表現目標，採書面報告、口</w:t>
      </w:r>
    </w:p>
    <w:p w14:paraId="12BDCA31" w14:textId="77777777" w:rsidR="005A310F" w:rsidRPr="00AE786A" w:rsidRDefault="000C75BD" w:rsidP="00BB5102">
      <w:pPr>
        <w:spacing w:line="38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5A310F" w:rsidRPr="00AE786A">
        <w:rPr>
          <w:rFonts w:ascii="書法家中楷體" w:eastAsia="書法家中楷體" w:hint="eastAsia"/>
          <w:sz w:val="28"/>
          <w:szCs w:val="28"/>
        </w:rPr>
        <w:t xml:space="preserve">頭報告、聽力與口語溝通、實作、展演、鑑賞、行為觀察或其他方式。 </w:t>
      </w:r>
    </w:p>
    <w:p w14:paraId="16026BA2" w14:textId="77777777" w:rsidR="000C75BD" w:rsidRPr="00AE786A" w:rsidRDefault="007E0493" w:rsidP="00BB5102">
      <w:pPr>
        <w:spacing w:line="380" w:lineRule="exact"/>
        <w:rPr>
          <w:rFonts w:ascii="書法家中楷體" w:eastAsia="書法家中楷體"/>
          <w:sz w:val="28"/>
          <w:szCs w:val="28"/>
        </w:rPr>
      </w:pPr>
      <w:r w:rsidRPr="00AE786A">
        <w:rPr>
          <w:rFonts w:ascii="書法家中楷體" w:eastAsia="書法家中楷體" w:hint="eastAsia"/>
          <w:sz w:val="28"/>
          <w:szCs w:val="28"/>
        </w:rPr>
        <w:t>（三）</w:t>
      </w:r>
      <w:r w:rsidR="005A310F" w:rsidRPr="00AE786A">
        <w:rPr>
          <w:rFonts w:ascii="書法家中楷體" w:eastAsia="書法家中楷體" w:hint="eastAsia"/>
          <w:sz w:val="28"/>
          <w:szCs w:val="28"/>
        </w:rPr>
        <w:t>檔案評量：依學習目標指導學生本於目的導向系統性彙整之表單、測驗、表</w:t>
      </w:r>
    </w:p>
    <w:p w14:paraId="75E7D14F" w14:textId="77777777" w:rsidR="00451C1B" w:rsidRPr="00AE786A" w:rsidRDefault="000C75BD" w:rsidP="00BB5102">
      <w:pPr>
        <w:spacing w:line="38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5A310F" w:rsidRPr="00AE786A">
        <w:rPr>
          <w:rFonts w:ascii="書法家中楷體" w:eastAsia="書法家中楷體" w:hint="eastAsia"/>
          <w:sz w:val="28"/>
          <w:szCs w:val="28"/>
        </w:rPr>
        <w:t>現評量與其他資料及紀錄，製成檔案，展現學習歷程及成果。</w:t>
      </w:r>
    </w:p>
    <w:p w14:paraId="5955AB06" w14:textId="77777777" w:rsidR="00436E28" w:rsidRPr="00AE786A" w:rsidRDefault="007E0493" w:rsidP="00BB5102">
      <w:pPr>
        <w:spacing w:line="380" w:lineRule="exact"/>
        <w:rPr>
          <w:rFonts w:ascii="書法家中楷體" w:eastAsia="書法家中楷體"/>
          <w:sz w:val="28"/>
          <w:szCs w:val="28"/>
        </w:rPr>
      </w:pPr>
      <w:r w:rsidRPr="00AE786A">
        <w:rPr>
          <w:rFonts w:ascii="書法家中楷體" w:eastAsia="書法家中楷體" w:hint="eastAsia"/>
          <w:sz w:val="28"/>
          <w:szCs w:val="28"/>
        </w:rPr>
        <w:t>（四）</w:t>
      </w:r>
      <w:r w:rsidR="00451C1B" w:rsidRPr="00AE786A">
        <w:rPr>
          <w:rFonts w:ascii="書法家中楷體" w:eastAsia="書法家中楷體" w:hint="eastAsia"/>
          <w:sz w:val="28"/>
          <w:szCs w:val="28"/>
        </w:rPr>
        <w:t>課堂觀察及學習態度：觀察學生</w:t>
      </w:r>
      <w:r w:rsidR="00451C1B" w:rsidRPr="00AE786A">
        <w:rPr>
          <w:rFonts w:ascii="書法家中楷體" w:eastAsia="書法家中楷體" w:hAnsi="標楷體" w:cs="新細明體" w:hint="eastAsia"/>
          <w:kern w:val="0"/>
          <w:sz w:val="28"/>
          <w:szCs w:val="28"/>
        </w:rPr>
        <w:t>課堂常規表現、專注程度及筆記完整度</w:t>
      </w:r>
      <w:r w:rsidR="00451C1B" w:rsidRPr="00AE786A">
        <w:rPr>
          <w:rFonts w:ascii="書法家中楷體" w:eastAsia="書法家中楷體" w:hint="eastAsia"/>
          <w:sz w:val="28"/>
          <w:szCs w:val="28"/>
        </w:rPr>
        <w:t>，以</w:t>
      </w:r>
    </w:p>
    <w:p w14:paraId="468EF19A" w14:textId="77777777" w:rsidR="00451C1B" w:rsidRPr="00AE786A" w:rsidRDefault="00436E28" w:rsidP="00BB5102">
      <w:pPr>
        <w:spacing w:line="38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451C1B" w:rsidRPr="00AE786A">
        <w:rPr>
          <w:rFonts w:ascii="書法家中楷體" w:eastAsia="書法家中楷體" w:hint="eastAsia"/>
          <w:sz w:val="28"/>
          <w:szCs w:val="28"/>
        </w:rPr>
        <w:t xml:space="preserve">作為評量的佐證參考。 </w:t>
      </w:r>
    </w:p>
    <w:p w14:paraId="74D7746A" w14:textId="77777777" w:rsidR="00451C1B" w:rsidRPr="00AE786A" w:rsidRDefault="00451C1B" w:rsidP="00BB5102">
      <w:pPr>
        <w:spacing w:line="380" w:lineRule="exact"/>
        <w:rPr>
          <w:rFonts w:ascii="書法家中楷體" w:eastAsia="書法家中楷體"/>
          <w:sz w:val="28"/>
          <w:szCs w:val="28"/>
        </w:rPr>
      </w:pPr>
      <w:r w:rsidRPr="00AE786A">
        <w:rPr>
          <w:rFonts w:ascii="書法家中楷體" w:eastAsia="書法家中楷體" w:hint="eastAsia"/>
          <w:sz w:val="28"/>
          <w:szCs w:val="28"/>
        </w:rPr>
        <w:t>評量方式應由各領域教學研究會討論</w:t>
      </w:r>
      <w:r w:rsidR="00A02979" w:rsidRPr="00AE786A">
        <w:rPr>
          <w:rFonts w:ascii="書法家中楷體" w:eastAsia="書法家中楷體" w:hint="eastAsia"/>
          <w:sz w:val="28"/>
          <w:szCs w:val="28"/>
        </w:rPr>
        <w:t>；評量時機應於國民中小學課程綱要所訂學習節數內實施為原則，不應於早自習、下課、午休及課輔時間辦理</w:t>
      </w:r>
      <w:r w:rsidRPr="00AE786A">
        <w:rPr>
          <w:rFonts w:ascii="書法家中楷體" w:eastAsia="書法家中楷體" w:hint="eastAsia"/>
          <w:sz w:val="28"/>
          <w:szCs w:val="28"/>
        </w:rPr>
        <w:t>。</w:t>
      </w:r>
    </w:p>
    <w:p w14:paraId="0899EDB0" w14:textId="274D5D06" w:rsidR="00BE7F17" w:rsidRPr="00AE786A" w:rsidRDefault="005A310F" w:rsidP="007E0493">
      <w:pPr>
        <w:spacing w:beforeLines="50" w:before="180" w:line="400" w:lineRule="exact"/>
        <w:rPr>
          <w:rFonts w:ascii="書法家中楷體" w:eastAsia="書法家中楷體"/>
          <w:sz w:val="28"/>
          <w:szCs w:val="28"/>
        </w:rPr>
      </w:pPr>
      <w:r w:rsidRPr="00AE786A">
        <w:rPr>
          <w:rFonts w:ascii="書法家中楷體" w:eastAsia="書法家中楷體" w:hint="eastAsia"/>
          <w:sz w:val="28"/>
          <w:szCs w:val="28"/>
        </w:rPr>
        <w:t>八、非學校型態實驗教育學生之</w:t>
      </w:r>
      <w:r w:rsidR="00143A67">
        <w:rPr>
          <w:rFonts w:ascii="書法家中楷體" w:eastAsia="書法家中楷體" w:hint="eastAsia"/>
          <w:sz w:val="28"/>
          <w:szCs w:val="28"/>
        </w:rPr>
        <w:t>學習</w:t>
      </w:r>
      <w:r w:rsidRPr="00AE786A">
        <w:rPr>
          <w:rFonts w:ascii="書法家中楷體" w:eastAsia="書法家中楷體" w:hint="eastAsia"/>
          <w:sz w:val="28"/>
          <w:szCs w:val="28"/>
        </w:rPr>
        <w:t xml:space="preserve">評量，依下列方式辦理： </w:t>
      </w:r>
    </w:p>
    <w:p w14:paraId="14403110" w14:textId="77777777" w:rsidR="007E0493" w:rsidRPr="00AE786A" w:rsidRDefault="007E0493"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（一）</w:t>
      </w:r>
      <w:r w:rsidR="005A310F" w:rsidRPr="00AE786A">
        <w:rPr>
          <w:rFonts w:ascii="書法家中楷體" w:eastAsia="書法家中楷體" w:hint="eastAsia"/>
          <w:sz w:val="28"/>
          <w:szCs w:val="28"/>
        </w:rPr>
        <w:t>非學校型態實驗教育學生依 108 課綱及其所融入之重大議題進行評量。</w:t>
      </w:r>
    </w:p>
    <w:p w14:paraId="7DA6E828" w14:textId="77777777" w:rsidR="000C75BD" w:rsidRPr="00AE786A" w:rsidRDefault="007E0493"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（二）</w:t>
      </w:r>
      <w:r w:rsidR="005A310F" w:rsidRPr="00AE786A">
        <w:rPr>
          <w:rFonts w:ascii="書法家中楷體" w:eastAsia="書法家中楷體" w:hint="eastAsia"/>
          <w:sz w:val="28"/>
          <w:szCs w:val="28"/>
        </w:rPr>
        <w:t>家長應依申請計畫實施評量，並得自行決定學生是否返校參加定考。由家長</w:t>
      </w:r>
    </w:p>
    <w:p w14:paraId="07255353" w14:textId="77777777" w:rsidR="00BE7F17" w:rsidRPr="00AE786A" w:rsidRDefault="000C75BD"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5A310F" w:rsidRPr="00AE786A">
        <w:rPr>
          <w:rFonts w:ascii="書法家中楷體" w:eastAsia="書法家中楷體" w:hint="eastAsia"/>
          <w:sz w:val="28"/>
          <w:szCs w:val="28"/>
        </w:rPr>
        <w:t xml:space="preserve">實施之評量紀錄，應於學期末提供校方進行成績登錄。 </w:t>
      </w:r>
    </w:p>
    <w:p w14:paraId="3DFA5651" w14:textId="44A0D50F" w:rsidR="00BE7F17" w:rsidRPr="00AE786A" w:rsidRDefault="007E0493"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194CA6">
        <w:rPr>
          <w:rFonts w:ascii="書法家中楷體" w:eastAsia="書法家中楷體" w:hint="eastAsia"/>
          <w:sz w:val="28"/>
          <w:szCs w:val="28"/>
        </w:rPr>
        <w:t xml:space="preserve"> </w:t>
      </w:r>
      <w:r w:rsidR="005A310F" w:rsidRPr="00AE786A">
        <w:rPr>
          <w:rFonts w:ascii="書法家中楷體" w:eastAsia="書法家中楷體" w:hint="eastAsia"/>
          <w:sz w:val="28"/>
          <w:szCs w:val="28"/>
        </w:rPr>
        <w:t xml:space="preserve">1. 返校參加定期考試者，平時評量成績由家長提供。 </w:t>
      </w:r>
    </w:p>
    <w:p w14:paraId="47CE3FFC" w14:textId="69B50092" w:rsidR="00BE7F17" w:rsidRPr="00AE786A" w:rsidRDefault="007E0493"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194CA6">
        <w:rPr>
          <w:rFonts w:ascii="書法家中楷體" w:eastAsia="書法家中楷體" w:hint="eastAsia"/>
          <w:sz w:val="28"/>
          <w:szCs w:val="28"/>
        </w:rPr>
        <w:t xml:space="preserve"> </w:t>
      </w:r>
      <w:r w:rsidR="005A310F" w:rsidRPr="00AE786A">
        <w:rPr>
          <w:rFonts w:ascii="書法家中楷體" w:eastAsia="書法家中楷體" w:hint="eastAsia"/>
          <w:sz w:val="28"/>
          <w:szCs w:val="28"/>
        </w:rPr>
        <w:t xml:space="preserve">2. 不返校參加考試者，所有領域成績由家長評定。 </w:t>
      </w:r>
    </w:p>
    <w:p w14:paraId="4E79893A" w14:textId="05A608FA" w:rsidR="00BE7F17" w:rsidRPr="00AE786A" w:rsidRDefault="007E0493" w:rsidP="00451C1B">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194CA6">
        <w:rPr>
          <w:rFonts w:ascii="書法家中楷體" w:eastAsia="書法家中楷體" w:hint="eastAsia"/>
          <w:sz w:val="28"/>
          <w:szCs w:val="28"/>
        </w:rPr>
        <w:t xml:space="preserve"> </w:t>
      </w:r>
      <w:r w:rsidR="005A310F" w:rsidRPr="00AE786A">
        <w:rPr>
          <w:rFonts w:ascii="書法家中楷體" w:eastAsia="書法家中楷體" w:hint="eastAsia"/>
          <w:sz w:val="28"/>
          <w:szCs w:val="28"/>
        </w:rPr>
        <w:t>3. 申請實驗教育學生之畢業證書，應在相關文件上加註申請實驗教育修業期程。</w:t>
      </w:r>
    </w:p>
    <w:p w14:paraId="27925861" w14:textId="7E93525A" w:rsidR="005A310F" w:rsidRPr="00AE786A" w:rsidRDefault="005A310F" w:rsidP="00900B08">
      <w:pPr>
        <w:spacing w:beforeLines="50" w:before="180" w:line="400" w:lineRule="exact"/>
        <w:rPr>
          <w:rFonts w:ascii="書法家中楷體" w:eastAsia="書法家中楷體" w:hAnsiTheme="majorEastAsia"/>
          <w:sz w:val="28"/>
          <w:szCs w:val="28"/>
        </w:rPr>
      </w:pPr>
      <w:r w:rsidRPr="00AE786A">
        <w:rPr>
          <w:rFonts w:ascii="書法家中楷體" w:eastAsia="書法家中楷體" w:hAnsiTheme="majorEastAsia" w:hint="eastAsia"/>
          <w:sz w:val="28"/>
          <w:szCs w:val="28"/>
        </w:rPr>
        <w:t>九、學生於領域學習課程定期評量時，因故不能參加，經學校核准給假者，於銷假後得補行評量，其</w:t>
      </w:r>
      <w:r w:rsidR="007E0493" w:rsidRPr="00AE786A">
        <w:rPr>
          <w:rFonts w:ascii="書法家中楷體" w:eastAsia="書法家中楷體" w:hAnsiTheme="majorEastAsia" w:hint="eastAsia"/>
          <w:sz w:val="28"/>
          <w:szCs w:val="28"/>
        </w:rPr>
        <w:t>定期</w:t>
      </w:r>
      <w:r w:rsidR="007E0493" w:rsidRPr="00AE786A">
        <w:rPr>
          <w:rFonts w:ascii="書法家中楷體" w:eastAsia="書法家中楷體" w:hint="eastAsia"/>
          <w:sz w:val="28"/>
          <w:szCs w:val="28"/>
        </w:rPr>
        <w:t>評量</w:t>
      </w:r>
      <w:r w:rsidRPr="00AE786A">
        <w:rPr>
          <w:rFonts w:ascii="書法家中楷體" w:eastAsia="書法家中楷體" w:hAnsiTheme="majorEastAsia" w:hint="eastAsia"/>
          <w:sz w:val="28"/>
          <w:szCs w:val="28"/>
        </w:rPr>
        <w:t>成績以實得分數計算為原則。但無故缺考者，不得補行評量，該缺考領域學習課程定期評量成績以零分計算。</w:t>
      </w:r>
      <w:r w:rsidR="008B2105" w:rsidRPr="00AE786A">
        <w:rPr>
          <w:rFonts w:ascii="書法家中楷體" w:eastAsia="書法家中楷體" w:hAnsiTheme="majorEastAsia" w:hint="eastAsia"/>
          <w:sz w:val="28"/>
          <w:szCs w:val="28"/>
        </w:rPr>
        <w:t>補行評量依新北市立溪崑國中學生考試規則辦理。</w:t>
      </w:r>
    </w:p>
    <w:p w14:paraId="345540B4" w14:textId="10FD01EC" w:rsidR="00BE7F17" w:rsidRPr="00AE786A" w:rsidRDefault="008B2105" w:rsidP="00504892">
      <w:pPr>
        <w:spacing w:beforeLines="50" w:before="180" w:line="400" w:lineRule="exact"/>
        <w:rPr>
          <w:rFonts w:ascii="書法家中楷體" w:eastAsia="書法家中楷體"/>
          <w:sz w:val="28"/>
          <w:szCs w:val="28"/>
        </w:rPr>
      </w:pPr>
      <w:r w:rsidRPr="00AE786A">
        <w:rPr>
          <w:rFonts w:ascii="書法家中楷體" w:eastAsia="書法家中楷體" w:hint="eastAsia"/>
          <w:sz w:val="28"/>
          <w:szCs w:val="28"/>
        </w:rPr>
        <w:t>十、</w:t>
      </w:r>
      <w:r w:rsidR="00A51680" w:rsidRPr="00AE786A">
        <w:rPr>
          <w:rFonts w:ascii="書法家中楷體" w:eastAsia="書法家中楷體" w:hint="eastAsia"/>
          <w:sz w:val="28"/>
          <w:szCs w:val="28"/>
        </w:rPr>
        <w:t>學校得視學生日常生活表現情形之需要安排專案輔導。</w:t>
      </w:r>
      <w:r w:rsidRPr="00AE786A">
        <w:rPr>
          <w:rFonts w:ascii="書法家中楷體" w:eastAsia="書法家中楷體" w:hint="eastAsia"/>
          <w:sz w:val="28"/>
          <w:szCs w:val="28"/>
        </w:rPr>
        <w:t>學習表現欠佳者，</w:t>
      </w:r>
      <w:r w:rsidR="00A51680" w:rsidRPr="00AE786A">
        <w:rPr>
          <w:rFonts w:ascii="書法家中楷體" w:eastAsia="書法家中楷體" w:hint="eastAsia"/>
          <w:sz w:val="28"/>
          <w:szCs w:val="28"/>
        </w:rPr>
        <w:t>落實</w:t>
      </w:r>
      <w:r w:rsidRPr="00AE786A">
        <w:rPr>
          <w:rFonts w:ascii="書法家中楷體" w:eastAsia="書法家中楷體" w:hint="eastAsia"/>
          <w:sz w:val="28"/>
          <w:szCs w:val="28"/>
        </w:rPr>
        <w:t>預警、輔導與補救措施：</w:t>
      </w:r>
    </w:p>
    <w:p w14:paraId="45A00D76" w14:textId="1F19C4AB" w:rsidR="000C75BD" w:rsidRPr="00AE786A" w:rsidRDefault="007E0493" w:rsidP="00504892">
      <w:pPr>
        <w:spacing w:line="400" w:lineRule="exact"/>
        <w:rPr>
          <w:rFonts w:ascii="書法家中楷體" w:eastAsia="書法家中楷體"/>
          <w:sz w:val="28"/>
          <w:szCs w:val="28"/>
        </w:rPr>
      </w:pPr>
      <w:r w:rsidRPr="00AE786A">
        <w:rPr>
          <w:rFonts w:ascii="書法家中楷體" w:eastAsia="書法家中楷體" w:hint="eastAsia"/>
          <w:sz w:val="28"/>
          <w:szCs w:val="28"/>
        </w:rPr>
        <w:t>（一）</w:t>
      </w:r>
      <w:r w:rsidR="00A51680" w:rsidRPr="00AE786A">
        <w:rPr>
          <w:rFonts w:ascii="書法家中楷體" w:eastAsia="書法家中楷體" w:hint="eastAsia"/>
          <w:sz w:val="28"/>
          <w:szCs w:val="28"/>
        </w:rPr>
        <w:t>每次段考成績結算後發放成績單，以利家長了解學生學習狀況，與導師及</w:t>
      </w:r>
      <w:r w:rsidR="008B2105" w:rsidRPr="00AE786A">
        <w:rPr>
          <w:rFonts w:ascii="書法家中楷體" w:eastAsia="書法家中楷體" w:hint="eastAsia"/>
          <w:sz w:val="28"/>
          <w:szCs w:val="28"/>
        </w:rPr>
        <w:t>任</w:t>
      </w:r>
    </w:p>
    <w:p w14:paraId="28313A11" w14:textId="440D84B2" w:rsidR="00BE7F17" w:rsidRPr="00AE786A" w:rsidRDefault="000C75BD" w:rsidP="00504892">
      <w:pPr>
        <w:spacing w:line="400" w:lineRule="exact"/>
        <w:rPr>
          <w:rFonts w:ascii="書法家中楷體" w:eastAsia="書法家中楷體"/>
          <w:sz w:val="28"/>
          <w:szCs w:val="28"/>
        </w:rPr>
      </w:pPr>
      <w:r w:rsidRPr="00AE786A">
        <w:rPr>
          <w:rFonts w:ascii="書法家中楷體" w:eastAsia="書法家中楷體" w:hint="eastAsia"/>
          <w:sz w:val="28"/>
          <w:szCs w:val="28"/>
        </w:rPr>
        <w:t xml:space="preserve">      </w:t>
      </w:r>
      <w:r w:rsidR="008B2105" w:rsidRPr="00AE786A">
        <w:rPr>
          <w:rFonts w:ascii="書法家中楷體" w:eastAsia="書法家中楷體" w:hint="eastAsia"/>
          <w:sz w:val="28"/>
          <w:szCs w:val="28"/>
        </w:rPr>
        <w:t>課教師一同關心、督促學生學習狀況。</w:t>
      </w:r>
    </w:p>
    <w:p w14:paraId="55A86F30" w14:textId="60C68A3A" w:rsidR="00AA0CA7" w:rsidRPr="00AE786A" w:rsidRDefault="00AA0CA7" w:rsidP="00504892">
      <w:pPr>
        <w:spacing w:line="400" w:lineRule="exact"/>
        <w:rPr>
          <w:rFonts w:ascii="書法家中楷體" w:eastAsia="書法家中楷體"/>
          <w:sz w:val="28"/>
          <w:szCs w:val="28"/>
        </w:rPr>
      </w:pPr>
      <w:r w:rsidRPr="00AE786A">
        <w:rPr>
          <w:rFonts w:ascii="書法家中楷體" w:eastAsia="書法家中楷體" w:hint="eastAsia"/>
          <w:sz w:val="28"/>
          <w:szCs w:val="28"/>
        </w:rPr>
        <w:t>（二）針對需要補教措施的學生，由授課教師利用課堂或課餘時間，安排學生進行課業補救教學</w:t>
      </w:r>
      <w:r w:rsidR="003F4EF0" w:rsidRPr="00AE786A">
        <w:rPr>
          <w:rFonts w:ascii="書法家中楷體" w:eastAsia="書法家中楷體" w:hint="eastAsia"/>
          <w:sz w:val="28"/>
          <w:szCs w:val="28"/>
        </w:rPr>
        <w:t>及課業</w:t>
      </w:r>
      <w:r w:rsidRPr="00AE786A">
        <w:rPr>
          <w:rFonts w:ascii="書法家中楷體" w:eastAsia="書法家中楷體" w:hint="eastAsia"/>
          <w:sz w:val="28"/>
          <w:szCs w:val="28"/>
        </w:rPr>
        <w:t>輔導。</w:t>
      </w:r>
    </w:p>
    <w:p w14:paraId="7EB53C74" w14:textId="77777777" w:rsidR="00504892" w:rsidRDefault="007E0493" w:rsidP="00504892">
      <w:pPr>
        <w:spacing w:line="400" w:lineRule="exact"/>
        <w:ind w:rightChars="-59" w:right="-142"/>
        <w:rPr>
          <w:rFonts w:ascii="書法家中楷體" w:eastAsia="書法家中楷體"/>
          <w:sz w:val="28"/>
          <w:szCs w:val="28"/>
        </w:rPr>
      </w:pPr>
      <w:r w:rsidRPr="00AE786A">
        <w:rPr>
          <w:rFonts w:ascii="書法家中楷體" w:eastAsia="書法家中楷體" w:hint="eastAsia"/>
          <w:sz w:val="28"/>
          <w:szCs w:val="28"/>
        </w:rPr>
        <w:t>（</w:t>
      </w:r>
      <w:r w:rsidR="00AA0CA7" w:rsidRPr="00AE786A">
        <w:rPr>
          <w:rFonts w:ascii="書法家中楷體" w:eastAsia="書法家中楷體" w:hint="eastAsia"/>
          <w:sz w:val="28"/>
          <w:szCs w:val="28"/>
        </w:rPr>
        <w:t>三</w:t>
      </w:r>
      <w:r w:rsidRPr="00AE786A">
        <w:rPr>
          <w:rFonts w:ascii="書法家中楷體" w:eastAsia="書法家中楷體" w:hint="eastAsia"/>
          <w:sz w:val="28"/>
          <w:szCs w:val="28"/>
        </w:rPr>
        <w:t>）</w:t>
      </w:r>
      <w:r w:rsidR="00AA0CA7" w:rsidRPr="00AE786A">
        <w:rPr>
          <w:rFonts w:ascii="書法家中楷體" w:eastAsia="書法家中楷體" w:hint="eastAsia"/>
          <w:sz w:val="28"/>
          <w:szCs w:val="28"/>
        </w:rPr>
        <w:t>學習領域成績未達丙等之學生</w:t>
      </w:r>
      <w:r w:rsidR="003F4EF0" w:rsidRPr="00AE786A">
        <w:rPr>
          <w:rFonts w:ascii="書法家中楷體" w:eastAsia="書法家中楷體" w:hint="eastAsia"/>
          <w:sz w:val="28"/>
          <w:szCs w:val="28"/>
        </w:rPr>
        <w:t>，由教務處規劃</w:t>
      </w:r>
      <w:r w:rsidR="008B2105" w:rsidRPr="00AE786A">
        <w:rPr>
          <w:rFonts w:ascii="書法家中楷體" w:eastAsia="書法家中楷體" w:hint="eastAsia"/>
          <w:sz w:val="28"/>
          <w:szCs w:val="28"/>
        </w:rPr>
        <w:t>辦理</w:t>
      </w:r>
      <w:r w:rsidR="00AA0CA7" w:rsidRPr="00AE786A">
        <w:rPr>
          <w:rFonts w:ascii="書法家中楷體" w:eastAsia="書法家中楷體" w:hint="eastAsia"/>
          <w:sz w:val="28"/>
          <w:szCs w:val="28"/>
        </w:rPr>
        <w:t>補行評量</w:t>
      </w:r>
      <w:r w:rsidR="003F4EF0" w:rsidRPr="00AE786A">
        <w:rPr>
          <w:rFonts w:ascii="書法家中楷體" w:eastAsia="書法家中楷體" w:hint="eastAsia"/>
          <w:sz w:val="28"/>
          <w:szCs w:val="28"/>
        </w:rPr>
        <w:t>。實施</w:t>
      </w:r>
      <w:r w:rsidR="00AA0CA7" w:rsidRPr="00AE786A">
        <w:rPr>
          <w:rFonts w:ascii="書法家中楷體" w:eastAsia="書法家中楷體" w:hint="eastAsia"/>
          <w:sz w:val="28"/>
          <w:szCs w:val="28"/>
        </w:rPr>
        <w:t>方式及原則</w:t>
      </w:r>
      <w:r w:rsidR="00900B08" w:rsidRPr="00AE786A">
        <w:rPr>
          <w:rFonts w:ascii="書法家中楷體" w:eastAsia="書法家中楷體" w:hint="eastAsia"/>
          <w:sz w:val="28"/>
          <w:szCs w:val="28"/>
        </w:rPr>
        <w:t>依據</w:t>
      </w:r>
      <w:r w:rsidR="008B2105" w:rsidRPr="00AE786A">
        <w:rPr>
          <w:rFonts w:ascii="書法家中楷體" w:eastAsia="書法家中楷體" w:hint="eastAsia"/>
          <w:sz w:val="28"/>
          <w:szCs w:val="28"/>
        </w:rPr>
        <w:t>「</w:t>
      </w:r>
      <w:r w:rsidR="008B2105" w:rsidRPr="00AE786A">
        <w:rPr>
          <w:rFonts w:ascii="書法家中楷體" w:eastAsia="書法家中楷體" w:hAnsi="標楷體" w:cs="新細明體" w:hint="eastAsia"/>
          <w:b/>
          <w:kern w:val="0"/>
          <w:sz w:val="28"/>
          <w:szCs w:val="28"/>
        </w:rPr>
        <w:t>新北市立溪崑國民中學學生</w:t>
      </w:r>
      <w:r w:rsidR="00BE7F17" w:rsidRPr="00AE786A">
        <w:rPr>
          <w:rFonts w:ascii="書法家中楷體" w:eastAsia="書法家中楷體" w:hAnsi="標楷體" w:cs="新細明體" w:hint="eastAsia"/>
          <w:b/>
          <w:kern w:val="0"/>
          <w:sz w:val="28"/>
          <w:szCs w:val="28"/>
        </w:rPr>
        <w:t>學期成績</w:t>
      </w:r>
      <w:r w:rsidR="00DF5554" w:rsidRPr="00AE786A">
        <w:rPr>
          <w:rFonts w:ascii="書法家中楷體" w:eastAsia="書法家中楷體" w:hAnsi="標楷體" w:cs="新細明體" w:hint="eastAsia"/>
          <w:b/>
          <w:kern w:val="0"/>
          <w:sz w:val="28"/>
          <w:szCs w:val="28"/>
        </w:rPr>
        <w:t>補行評量</w:t>
      </w:r>
      <w:r w:rsidR="008B2105" w:rsidRPr="00AE786A">
        <w:rPr>
          <w:rFonts w:ascii="書法家中楷體" w:eastAsia="書法家中楷體" w:hAnsi="標楷體" w:cs="新細明體" w:hint="eastAsia"/>
          <w:b/>
          <w:kern w:val="0"/>
          <w:sz w:val="28"/>
          <w:szCs w:val="28"/>
        </w:rPr>
        <w:t>辦法</w:t>
      </w:r>
      <w:r w:rsidR="008B2105" w:rsidRPr="00AE786A">
        <w:rPr>
          <w:rFonts w:ascii="書法家中楷體" w:eastAsia="書法家中楷體" w:hint="eastAsia"/>
          <w:sz w:val="28"/>
          <w:szCs w:val="28"/>
        </w:rPr>
        <w:t>」。</w:t>
      </w:r>
    </w:p>
    <w:p w14:paraId="1524E40E" w14:textId="08214087" w:rsidR="00900B08" w:rsidRPr="00AE786A" w:rsidRDefault="00900B08" w:rsidP="00504892">
      <w:pPr>
        <w:spacing w:line="400" w:lineRule="exact"/>
        <w:ind w:rightChars="-59" w:right="-142"/>
        <w:rPr>
          <w:rFonts w:ascii="書法家中楷體" w:eastAsia="書法家中楷體"/>
          <w:sz w:val="28"/>
          <w:szCs w:val="28"/>
        </w:rPr>
      </w:pPr>
      <w:r w:rsidRPr="00AE786A">
        <w:rPr>
          <w:rFonts w:ascii="書法家中楷體" w:eastAsia="書法家中楷體" w:hAnsi="標楷體" w:cs="新細明體" w:hint="eastAsia"/>
          <w:b/>
          <w:kern w:val="0"/>
          <w:sz w:val="28"/>
          <w:szCs w:val="28"/>
        </w:rPr>
        <w:t>實施原則:</w:t>
      </w:r>
    </w:p>
    <w:p w14:paraId="434DB564" w14:textId="77777777" w:rsidR="00900B08" w:rsidRPr="00AE786A" w:rsidRDefault="00900B08" w:rsidP="00504892">
      <w:pPr>
        <w:widowControl/>
        <w:numPr>
          <w:ilvl w:val="1"/>
          <w:numId w:val="2"/>
        </w:numPr>
        <w:adjustRightInd w:val="0"/>
        <w:spacing w:line="400" w:lineRule="exact"/>
        <w:jc w:val="both"/>
        <w:rPr>
          <w:rFonts w:ascii="書法家中楷體" w:eastAsia="書法家中楷體" w:hAnsi="標楷體" w:cs="新細明體"/>
          <w:kern w:val="0"/>
          <w:sz w:val="28"/>
          <w:szCs w:val="28"/>
        </w:rPr>
      </w:pPr>
      <w:r w:rsidRPr="00AE786A">
        <w:rPr>
          <w:rFonts w:ascii="書法家中楷體" w:eastAsia="書法家中楷體" w:hAnsi="標楷體" w:cs="新細明體" w:hint="eastAsia"/>
          <w:kern w:val="0"/>
          <w:sz w:val="28"/>
          <w:szCs w:val="28"/>
        </w:rPr>
        <w:t>補行評量範圍：前一學期學習領域成績未達丙等以上者。</w:t>
      </w:r>
      <w:r w:rsidRPr="00AE786A">
        <w:rPr>
          <w:rFonts w:ascii="書法家中楷體" w:eastAsia="書法家中楷體" w:hAnsi="標楷體" w:hint="eastAsia"/>
          <w:sz w:val="28"/>
          <w:szCs w:val="28"/>
        </w:rPr>
        <w:t>九年級下學期學生，得補行評量當學期不及格領域</w:t>
      </w:r>
      <w:r w:rsidRPr="00AE786A">
        <w:rPr>
          <w:rFonts w:ascii="書法家中楷體" w:eastAsia="書法家中楷體" w:hAnsi="標楷體" w:cs="新細明體" w:hint="eastAsia"/>
          <w:kern w:val="0"/>
          <w:sz w:val="28"/>
          <w:szCs w:val="28"/>
        </w:rPr>
        <w:t>。</w:t>
      </w:r>
    </w:p>
    <w:p w14:paraId="1734A209" w14:textId="779ABE56" w:rsidR="00900B08" w:rsidRPr="00AE786A" w:rsidRDefault="00900B08" w:rsidP="00504892">
      <w:pPr>
        <w:widowControl/>
        <w:numPr>
          <w:ilvl w:val="1"/>
          <w:numId w:val="2"/>
        </w:numPr>
        <w:adjustRightInd w:val="0"/>
        <w:spacing w:line="400" w:lineRule="exact"/>
        <w:jc w:val="both"/>
        <w:rPr>
          <w:rFonts w:ascii="書法家中楷體" w:eastAsia="書法家中楷體" w:hAnsi="標楷體" w:cs="新細明體"/>
          <w:kern w:val="0"/>
          <w:sz w:val="28"/>
          <w:szCs w:val="28"/>
        </w:rPr>
      </w:pPr>
      <w:r w:rsidRPr="00AE786A">
        <w:rPr>
          <w:rFonts w:ascii="書法家中楷體" w:eastAsia="書法家中楷體" w:hAnsi="標楷體" w:hint="eastAsia"/>
          <w:bCs/>
          <w:spacing w:val="-6"/>
          <w:kern w:val="0"/>
          <w:sz w:val="28"/>
          <w:szCs w:val="28"/>
        </w:rPr>
        <w:t>辦理期程:</w:t>
      </w:r>
      <w:r w:rsidRPr="00AE786A">
        <w:rPr>
          <w:rFonts w:ascii="書法家中楷體" w:eastAsia="書法家中楷體" w:hAnsi="標楷體" w:cs="新細明體" w:hint="eastAsia"/>
          <w:kern w:val="0"/>
          <w:sz w:val="28"/>
          <w:szCs w:val="28"/>
        </w:rPr>
        <w:t>每學期第1</w:t>
      </w:r>
      <w:r w:rsidR="00194CA6">
        <w:rPr>
          <w:rFonts w:ascii="書法家中楷體" w:eastAsia="書法家中楷體" w:hAnsi="標楷體" w:cs="新細明體" w:hint="eastAsia"/>
          <w:kern w:val="0"/>
          <w:sz w:val="28"/>
          <w:szCs w:val="28"/>
        </w:rPr>
        <w:t>次段考前完成辦理上一學期不及格之學習領域</w:t>
      </w:r>
      <w:r w:rsidRPr="00AE786A">
        <w:rPr>
          <w:rFonts w:ascii="書法家中楷體" w:eastAsia="書法家中楷體" w:hAnsi="標楷體" w:cs="新細明體" w:hint="eastAsia"/>
          <w:kern w:val="0"/>
          <w:sz w:val="28"/>
          <w:szCs w:val="28"/>
        </w:rPr>
        <w:t>補行評量作業。</w:t>
      </w:r>
      <w:r w:rsidRPr="00AE786A">
        <w:rPr>
          <w:rFonts w:ascii="書法家中楷體" w:eastAsia="書法家中楷體" w:hAnsi="標楷體" w:hint="eastAsia"/>
          <w:sz w:val="28"/>
          <w:szCs w:val="28"/>
        </w:rPr>
        <w:t>九年級下學期學生於畢業典禮前辦理完成。</w:t>
      </w:r>
    </w:p>
    <w:p w14:paraId="5938EB8A" w14:textId="449B2DEE" w:rsidR="00900B08" w:rsidRPr="00AE786A" w:rsidRDefault="00900B08" w:rsidP="00504892">
      <w:pPr>
        <w:widowControl/>
        <w:numPr>
          <w:ilvl w:val="1"/>
          <w:numId w:val="2"/>
        </w:numPr>
        <w:adjustRightInd w:val="0"/>
        <w:spacing w:line="400" w:lineRule="exact"/>
        <w:jc w:val="both"/>
        <w:rPr>
          <w:rFonts w:ascii="書法家中楷體" w:eastAsia="書法家中楷體" w:hAnsi="標楷體" w:cs="新細明體"/>
          <w:kern w:val="0"/>
          <w:sz w:val="28"/>
          <w:szCs w:val="28"/>
        </w:rPr>
      </w:pPr>
      <w:r w:rsidRPr="00AE786A">
        <w:rPr>
          <w:rFonts w:ascii="書法家中楷體" w:eastAsia="書法家中楷體" w:hAnsi="標楷體" w:hint="eastAsia"/>
          <w:bCs/>
          <w:spacing w:val="-6"/>
          <w:kern w:val="0"/>
          <w:sz w:val="28"/>
          <w:szCs w:val="28"/>
        </w:rPr>
        <w:t>命題及評量方式：由領域教師負責命題；補考方式得採紙筆測驗或多元評量。如採多元評量方式須經領域教學研究會審議後陳校長核可。</w:t>
      </w:r>
    </w:p>
    <w:p w14:paraId="77B0F6C7" w14:textId="77777777" w:rsidR="00900B08" w:rsidRPr="00AE786A" w:rsidRDefault="00900B08" w:rsidP="00504892">
      <w:pPr>
        <w:widowControl/>
        <w:numPr>
          <w:ilvl w:val="1"/>
          <w:numId w:val="2"/>
        </w:numPr>
        <w:adjustRightInd w:val="0"/>
        <w:spacing w:line="400" w:lineRule="exact"/>
        <w:jc w:val="both"/>
        <w:rPr>
          <w:rFonts w:ascii="書法家中楷體" w:eastAsia="書法家中楷體" w:hAnsi="標楷體" w:cs="新細明體"/>
          <w:kern w:val="0"/>
          <w:sz w:val="28"/>
          <w:szCs w:val="28"/>
        </w:rPr>
      </w:pPr>
      <w:r w:rsidRPr="00AE786A">
        <w:rPr>
          <w:rFonts w:ascii="書法家中楷體" w:eastAsia="書法家中楷體" w:hAnsi="標楷體" w:hint="eastAsia"/>
          <w:sz w:val="28"/>
          <w:szCs w:val="28"/>
        </w:rPr>
        <w:t>補行評量次數：學生得參加前一學期不及格之學習領域補行評量以一次為限。</w:t>
      </w:r>
    </w:p>
    <w:p w14:paraId="4CD1EB6A" w14:textId="0684E69A" w:rsidR="003F4EF0" w:rsidRPr="00AE786A" w:rsidRDefault="00900B08" w:rsidP="00504892">
      <w:pPr>
        <w:spacing w:line="400" w:lineRule="exact"/>
        <w:ind w:rightChars="58" w:right="139"/>
        <w:rPr>
          <w:rFonts w:ascii="書法家中楷體" w:eastAsia="書法家中楷體" w:hAnsi="標楷體"/>
          <w:sz w:val="26"/>
          <w:szCs w:val="26"/>
        </w:rPr>
      </w:pPr>
      <w:r w:rsidRPr="00AE786A">
        <w:rPr>
          <w:rFonts w:ascii="書法家中楷體" w:eastAsia="書法家中楷體" w:hAnsi="標楷體" w:hint="eastAsia"/>
          <w:b/>
          <w:bCs/>
          <w:spacing w:val="-6"/>
          <w:kern w:val="0"/>
          <w:sz w:val="28"/>
          <w:szCs w:val="28"/>
        </w:rPr>
        <w:t>成績計算及登錄</w:t>
      </w:r>
      <w:r w:rsidRPr="00AE786A">
        <w:rPr>
          <w:rFonts w:ascii="書法家中楷體" w:eastAsia="書法家中楷體" w:hAnsi="標楷體" w:cs="新細明體" w:hint="eastAsia"/>
          <w:b/>
          <w:kern w:val="0"/>
          <w:sz w:val="28"/>
          <w:szCs w:val="28"/>
        </w:rPr>
        <w:t>:</w:t>
      </w:r>
      <w:r w:rsidRPr="00AE786A">
        <w:rPr>
          <w:rFonts w:ascii="書法家中楷體" w:eastAsia="書法家中楷體" w:hAnsi="標楷體" w:hint="eastAsia"/>
          <w:sz w:val="28"/>
          <w:szCs w:val="28"/>
        </w:rPr>
        <w:t>補行評量成績及格者，該學習領域學期成績以60分計算；補行評量不及格者，以原始分數擇優採計。</w:t>
      </w:r>
    </w:p>
    <w:p w14:paraId="6E3FF773" w14:textId="0B40B7A5" w:rsidR="00A1238B" w:rsidRPr="00AE786A" w:rsidRDefault="00451C1B" w:rsidP="00504892">
      <w:pPr>
        <w:spacing w:beforeLines="50" w:before="180" w:line="400" w:lineRule="exact"/>
        <w:ind w:rightChars="-59" w:right="-142"/>
        <w:rPr>
          <w:rFonts w:ascii="書法家中楷體" w:eastAsia="書法家中楷體"/>
          <w:sz w:val="28"/>
          <w:szCs w:val="28"/>
        </w:rPr>
      </w:pPr>
      <w:r w:rsidRPr="00AE786A">
        <w:rPr>
          <w:rFonts w:ascii="書法家中楷體" w:eastAsia="書法家中楷體" w:hint="eastAsia"/>
          <w:sz w:val="28"/>
          <w:szCs w:val="28"/>
        </w:rPr>
        <w:t>十一、學生學習領域評量由教務處主辦；日常生活表現評量由學務處主辦</w:t>
      </w:r>
      <w:r w:rsidR="007E0493" w:rsidRPr="00AE786A">
        <w:rPr>
          <w:rFonts w:ascii="書法家中楷體" w:eastAsia="書法家中楷體" w:hint="eastAsia"/>
          <w:sz w:val="28"/>
          <w:szCs w:val="28"/>
        </w:rPr>
        <w:t>。</w:t>
      </w:r>
      <w:r w:rsidRPr="00AE786A">
        <w:rPr>
          <w:rFonts w:ascii="書法家中楷體" w:eastAsia="書法家中楷體" w:hint="eastAsia"/>
          <w:sz w:val="28"/>
          <w:szCs w:val="28"/>
        </w:rPr>
        <w:t>任課教師</w:t>
      </w:r>
      <w:r w:rsidR="00BE7F17" w:rsidRPr="00AE786A">
        <w:rPr>
          <w:rFonts w:ascii="書法家中楷體" w:eastAsia="書法家中楷體" w:hint="eastAsia"/>
          <w:sz w:val="28"/>
          <w:szCs w:val="28"/>
        </w:rPr>
        <w:t>及導師</w:t>
      </w:r>
      <w:r w:rsidRPr="00AE786A">
        <w:rPr>
          <w:rFonts w:ascii="書法家中楷體" w:eastAsia="書法家中楷體" w:hint="eastAsia"/>
          <w:sz w:val="28"/>
          <w:szCs w:val="28"/>
        </w:rPr>
        <w:t>配合辦理。</w:t>
      </w:r>
      <w:r w:rsidR="00BE7F17" w:rsidRPr="00AE786A">
        <w:rPr>
          <w:rFonts w:ascii="書法家中楷體" w:eastAsia="書法家中楷體" w:hAnsi="細明體" w:cs="新細明體" w:hint="eastAsia"/>
          <w:kern w:val="0"/>
          <w:sz w:val="28"/>
          <w:szCs w:val="28"/>
        </w:rPr>
        <w:t>領域學習課程、彈性學習課程及日常生活表現之學習評量紀錄及具體建議，每學期以書面通知學生及其法定代理人。</w:t>
      </w:r>
    </w:p>
    <w:p w14:paraId="2704F6D5" w14:textId="77777777" w:rsidR="00BE7F17" w:rsidRPr="00AE786A" w:rsidRDefault="00451C1B" w:rsidP="00BB5102">
      <w:pPr>
        <w:spacing w:beforeLines="50" w:before="180" w:line="400" w:lineRule="exact"/>
        <w:rPr>
          <w:rFonts w:ascii="書法家中楷體" w:eastAsia="書法家中楷體"/>
          <w:sz w:val="28"/>
          <w:szCs w:val="28"/>
        </w:rPr>
      </w:pPr>
      <w:r w:rsidRPr="00AE786A">
        <w:rPr>
          <w:rFonts w:ascii="書法家中楷體" w:eastAsia="書法家中楷體" w:hint="eastAsia"/>
          <w:sz w:val="28"/>
          <w:szCs w:val="28"/>
        </w:rPr>
        <w:t>十</w:t>
      </w:r>
      <w:r w:rsidR="00BE7F17" w:rsidRPr="00AE786A">
        <w:rPr>
          <w:rFonts w:ascii="書法家中楷體" w:eastAsia="書法家中楷體" w:hint="eastAsia"/>
          <w:sz w:val="28"/>
          <w:szCs w:val="28"/>
        </w:rPr>
        <w:t>二</w:t>
      </w:r>
      <w:r w:rsidRPr="00AE786A">
        <w:rPr>
          <w:rFonts w:ascii="書法家中楷體" w:eastAsia="書法家中楷體" w:hint="eastAsia"/>
          <w:sz w:val="28"/>
          <w:szCs w:val="28"/>
        </w:rPr>
        <w:t>、 學生修業期滿，經審查符合下列規定者，由學校發給畢業證書；不符規定者，發給修業證明書：</w:t>
      </w:r>
    </w:p>
    <w:p w14:paraId="5297375F" w14:textId="59B1528C" w:rsidR="00D33BF4" w:rsidRPr="00AE786A" w:rsidRDefault="00D33BF4" w:rsidP="00BB5102">
      <w:pPr>
        <w:spacing w:line="400" w:lineRule="exact"/>
        <w:rPr>
          <w:rFonts w:ascii="標楷體" w:eastAsia="標楷體" w:hAnsi="標楷體"/>
        </w:rPr>
      </w:pPr>
      <w:r w:rsidRPr="00AE786A">
        <w:rPr>
          <w:rFonts w:ascii="標楷體" w:eastAsia="標楷體" w:hAnsi="標楷體"/>
        </w:rPr>
        <w:t>（一）出席率：扣除事假外之新北市高級中等以下學校學生請假及出缺勤管理規定第二點規定之假別或其他不可抗力等因素外，學習期間上課總出席率至少達三分之二以上。</w:t>
      </w:r>
    </w:p>
    <w:p w14:paraId="0272CE5E" w14:textId="77777777" w:rsidR="00D33BF4" w:rsidRPr="00AE786A" w:rsidRDefault="00D33BF4" w:rsidP="00BB5102">
      <w:pPr>
        <w:spacing w:line="400" w:lineRule="exact"/>
        <w:rPr>
          <w:rFonts w:ascii="標楷體" w:eastAsia="標楷體" w:hAnsi="標楷體"/>
        </w:rPr>
      </w:pPr>
      <w:r w:rsidRPr="00AE786A">
        <w:rPr>
          <w:rFonts w:ascii="標楷體" w:eastAsia="標楷體" w:hAnsi="標楷體"/>
        </w:rPr>
        <w:t xml:space="preserve">（二）獎懲：學生經獎懲抵銷後，未記滿三大過。 </w:t>
      </w:r>
    </w:p>
    <w:p w14:paraId="31C620CE" w14:textId="33D5C9C0" w:rsidR="00BE7F17" w:rsidRPr="00AE786A" w:rsidRDefault="00D33BF4" w:rsidP="00BB5102">
      <w:pPr>
        <w:spacing w:line="400" w:lineRule="exact"/>
        <w:rPr>
          <w:rFonts w:ascii="標楷體" w:eastAsia="標楷體" w:hAnsi="標楷體"/>
          <w:sz w:val="28"/>
          <w:szCs w:val="28"/>
        </w:rPr>
      </w:pPr>
      <w:r w:rsidRPr="00AE786A">
        <w:rPr>
          <w:rFonts w:ascii="標楷體" w:eastAsia="標楷體" w:hAnsi="標楷體"/>
        </w:rPr>
        <w:t>（三）領域學習課程成績：語文、數學、社會、自然科學、藝術、 綜合活動、科技及健康與體育八領域，有四大領域以上，其各領域之畢業總平均成績，均達丙等以上。</w:t>
      </w:r>
      <w:r w:rsidR="00451C1B" w:rsidRPr="00AE786A">
        <w:rPr>
          <w:rFonts w:ascii="標楷體" w:eastAsia="標楷體" w:hAnsi="標楷體" w:hint="eastAsia"/>
          <w:sz w:val="28"/>
          <w:szCs w:val="28"/>
        </w:rPr>
        <w:t xml:space="preserve"> </w:t>
      </w:r>
    </w:p>
    <w:p w14:paraId="18E54340" w14:textId="05D7E2ED" w:rsidR="00AC58CD" w:rsidRPr="008B2105" w:rsidRDefault="00451C1B" w:rsidP="00504892">
      <w:pPr>
        <w:spacing w:beforeLines="50" w:before="180" w:line="400" w:lineRule="exact"/>
        <w:ind w:rightChars="-59" w:right="-142"/>
      </w:pPr>
      <w:r w:rsidRPr="00AE786A">
        <w:rPr>
          <w:rFonts w:ascii="書法家中楷體" w:eastAsia="書法家中楷體" w:hint="eastAsia"/>
          <w:sz w:val="28"/>
          <w:szCs w:val="28"/>
        </w:rPr>
        <w:t>十</w:t>
      </w:r>
      <w:r w:rsidR="00BE7F17" w:rsidRPr="00AE786A">
        <w:rPr>
          <w:rFonts w:ascii="書法家中楷體" w:eastAsia="書法家中楷體" w:hint="eastAsia"/>
          <w:sz w:val="28"/>
          <w:szCs w:val="28"/>
        </w:rPr>
        <w:t>三</w:t>
      </w:r>
      <w:r w:rsidRPr="00AE786A">
        <w:rPr>
          <w:rFonts w:ascii="書法家中楷體" w:eastAsia="書法家中楷體" w:hint="eastAsia"/>
          <w:sz w:val="28"/>
          <w:szCs w:val="28"/>
        </w:rPr>
        <w:t>、本</w:t>
      </w:r>
      <w:r w:rsidR="0001780A" w:rsidRPr="00AE786A">
        <w:rPr>
          <w:rFonts w:ascii="書法家中楷體" w:eastAsia="書法家中楷體" w:hint="eastAsia"/>
          <w:sz w:val="28"/>
          <w:szCs w:val="28"/>
        </w:rPr>
        <w:t>要點</w:t>
      </w:r>
      <w:r w:rsidR="00AC58CD" w:rsidRPr="00AE786A">
        <w:rPr>
          <w:rFonts w:ascii="書法家中楷體" w:eastAsia="書法家中楷體" w:hint="eastAsia"/>
          <w:sz w:val="28"/>
          <w:szCs w:val="28"/>
        </w:rPr>
        <w:t>經</w:t>
      </w:r>
      <w:r w:rsidR="003C27DC" w:rsidRPr="00AE786A">
        <w:rPr>
          <w:rFonts w:ascii="書法家中楷體" w:eastAsia="書法家中楷體" w:hint="eastAsia"/>
          <w:sz w:val="28"/>
          <w:szCs w:val="28"/>
        </w:rPr>
        <w:t>學生學習評量</w:t>
      </w:r>
      <w:r w:rsidR="0001780A" w:rsidRPr="00AE786A">
        <w:rPr>
          <w:rFonts w:ascii="書法家中楷體" w:eastAsia="書法家中楷體" w:hint="eastAsia"/>
          <w:sz w:val="28"/>
          <w:szCs w:val="28"/>
        </w:rPr>
        <w:t>輔導小組</w:t>
      </w:r>
      <w:r w:rsidR="00AC58CD" w:rsidRPr="00AE786A">
        <w:rPr>
          <w:rFonts w:ascii="書法家中楷體" w:eastAsia="書法家中楷體" w:hint="eastAsia"/>
          <w:sz w:val="28"/>
          <w:szCs w:val="28"/>
        </w:rPr>
        <w:t>會</w:t>
      </w:r>
      <w:r w:rsidR="0001780A" w:rsidRPr="00AE786A">
        <w:rPr>
          <w:rFonts w:ascii="書法家中楷體" w:eastAsia="書法家中楷體" w:hint="eastAsia"/>
          <w:sz w:val="28"/>
          <w:szCs w:val="28"/>
        </w:rPr>
        <w:t>議</w:t>
      </w:r>
      <w:r w:rsidR="00AC58CD" w:rsidRPr="00AE786A">
        <w:rPr>
          <w:rFonts w:ascii="書法家中楷體" w:eastAsia="書法家中楷體" w:hint="eastAsia"/>
          <w:sz w:val="28"/>
          <w:szCs w:val="28"/>
        </w:rPr>
        <w:t>通過，陳校長核可後實施，修正時亦同</w:t>
      </w:r>
      <w:r w:rsidR="0001780A" w:rsidRPr="00AE786A">
        <w:rPr>
          <w:rFonts w:ascii="書法家中楷體" w:eastAsia="書法家中楷體" w:hint="eastAsia"/>
          <w:sz w:val="28"/>
          <w:szCs w:val="28"/>
        </w:rPr>
        <w:t>。</w:t>
      </w:r>
    </w:p>
    <w:sectPr w:rsidR="00AC58CD" w:rsidRPr="008B2105" w:rsidSect="00504892">
      <w:pgSz w:w="11906" w:h="16838"/>
      <w:pgMar w:top="426" w:right="566" w:bottom="284"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25026" w14:textId="77777777" w:rsidR="00AA5E0D" w:rsidRDefault="00AA5E0D" w:rsidP="00A02979">
      <w:r>
        <w:separator/>
      </w:r>
    </w:p>
  </w:endnote>
  <w:endnote w:type="continuationSeparator" w:id="0">
    <w:p w14:paraId="446E38D2" w14:textId="77777777" w:rsidR="00AA5E0D" w:rsidRDefault="00AA5E0D" w:rsidP="00A02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書法家中楷體">
    <w:panose1 w:val="02010609010101010101"/>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08C5E" w14:textId="77777777" w:rsidR="00AA5E0D" w:rsidRDefault="00AA5E0D" w:rsidP="00A02979">
      <w:r>
        <w:separator/>
      </w:r>
    </w:p>
  </w:footnote>
  <w:footnote w:type="continuationSeparator" w:id="0">
    <w:p w14:paraId="7017CDA6" w14:textId="77777777" w:rsidR="00AA5E0D" w:rsidRDefault="00AA5E0D" w:rsidP="00A02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F69B2"/>
    <w:multiLevelType w:val="hybridMultilevel"/>
    <w:tmpl w:val="4A18FF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6AA4CD1"/>
    <w:multiLevelType w:val="hybridMultilevel"/>
    <w:tmpl w:val="801E707C"/>
    <w:lvl w:ilvl="0" w:tplc="6F2EA1AA">
      <w:start w:val="1"/>
      <w:numFmt w:val="taiwaneseCountingThousand"/>
      <w:lvlText w:val="%1、"/>
      <w:lvlJc w:val="left"/>
      <w:pPr>
        <w:ind w:left="720" w:hanging="720"/>
      </w:pPr>
      <w:rPr>
        <w:rFonts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FB5"/>
    <w:rsid w:val="0001780A"/>
    <w:rsid w:val="000272BA"/>
    <w:rsid w:val="00045DD9"/>
    <w:rsid w:val="00093C42"/>
    <w:rsid w:val="000C75BD"/>
    <w:rsid w:val="000F2AB6"/>
    <w:rsid w:val="00143A67"/>
    <w:rsid w:val="00166479"/>
    <w:rsid w:val="00194CA6"/>
    <w:rsid w:val="00297EE9"/>
    <w:rsid w:val="002A05E5"/>
    <w:rsid w:val="00300FB5"/>
    <w:rsid w:val="003307CC"/>
    <w:rsid w:val="003C27DC"/>
    <w:rsid w:val="003D1044"/>
    <w:rsid w:val="003F4EF0"/>
    <w:rsid w:val="00436E28"/>
    <w:rsid w:val="00451C1B"/>
    <w:rsid w:val="004873B9"/>
    <w:rsid w:val="00500988"/>
    <w:rsid w:val="00504892"/>
    <w:rsid w:val="005676DD"/>
    <w:rsid w:val="005A310F"/>
    <w:rsid w:val="005D07E3"/>
    <w:rsid w:val="00663EC1"/>
    <w:rsid w:val="006C1B7E"/>
    <w:rsid w:val="006F62C6"/>
    <w:rsid w:val="007E0493"/>
    <w:rsid w:val="00871F1C"/>
    <w:rsid w:val="008B2105"/>
    <w:rsid w:val="00900B08"/>
    <w:rsid w:val="00920BDD"/>
    <w:rsid w:val="009C573C"/>
    <w:rsid w:val="009E50CC"/>
    <w:rsid w:val="00A02979"/>
    <w:rsid w:val="00A1238B"/>
    <w:rsid w:val="00A20BDA"/>
    <w:rsid w:val="00A24322"/>
    <w:rsid w:val="00A51680"/>
    <w:rsid w:val="00A770DB"/>
    <w:rsid w:val="00AA0CA7"/>
    <w:rsid w:val="00AA5E0D"/>
    <w:rsid w:val="00AB5C00"/>
    <w:rsid w:val="00AC58CD"/>
    <w:rsid w:val="00AE786A"/>
    <w:rsid w:val="00B13B85"/>
    <w:rsid w:val="00B73F5F"/>
    <w:rsid w:val="00BB5102"/>
    <w:rsid w:val="00BE7F17"/>
    <w:rsid w:val="00D33BF4"/>
    <w:rsid w:val="00D65628"/>
    <w:rsid w:val="00DF5554"/>
    <w:rsid w:val="00E67E0B"/>
    <w:rsid w:val="00E82B8E"/>
    <w:rsid w:val="00EB43B0"/>
    <w:rsid w:val="00EC3509"/>
    <w:rsid w:val="00F567C6"/>
    <w:rsid w:val="00F62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A17379"/>
  <w15:chartTrackingRefBased/>
  <w15:docId w15:val="{0DB1467E-B966-4D75-A8BF-FD747FABB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semiHidden/>
    <w:rsid w:val="00451C1B"/>
    <w:pPr>
      <w:widowControl/>
      <w:spacing w:before="100" w:beforeAutospacing="1" w:after="100" w:afterAutospacing="1"/>
    </w:pPr>
    <w:rPr>
      <w:rFonts w:ascii="新細明體" w:eastAsia="新細明體" w:hAnsi="新細明體" w:cs="Times New Roman"/>
      <w:kern w:val="0"/>
      <w:szCs w:val="24"/>
    </w:rPr>
  </w:style>
  <w:style w:type="paragraph" w:styleId="a3">
    <w:name w:val="List Paragraph"/>
    <w:basedOn w:val="a"/>
    <w:uiPriority w:val="34"/>
    <w:qFormat/>
    <w:rsid w:val="007E0493"/>
    <w:pPr>
      <w:ind w:leftChars="200" w:left="480"/>
    </w:pPr>
  </w:style>
  <w:style w:type="paragraph" w:styleId="a4">
    <w:name w:val="header"/>
    <w:basedOn w:val="a"/>
    <w:link w:val="a5"/>
    <w:uiPriority w:val="99"/>
    <w:unhideWhenUsed/>
    <w:rsid w:val="00A02979"/>
    <w:pPr>
      <w:tabs>
        <w:tab w:val="center" w:pos="4153"/>
        <w:tab w:val="right" w:pos="8306"/>
      </w:tabs>
      <w:snapToGrid w:val="0"/>
    </w:pPr>
    <w:rPr>
      <w:sz w:val="20"/>
      <w:szCs w:val="20"/>
    </w:rPr>
  </w:style>
  <w:style w:type="character" w:customStyle="1" w:styleId="a5">
    <w:name w:val="頁首 字元"/>
    <w:basedOn w:val="a0"/>
    <w:link w:val="a4"/>
    <w:uiPriority w:val="99"/>
    <w:rsid w:val="00A02979"/>
    <w:rPr>
      <w:sz w:val="20"/>
      <w:szCs w:val="20"/>
    </w:rPr>
  </w:style>
  <w:style w:type="paragraph" w:styleId="a6">
    <w:name w:val="footer"/>
    <w:basedOn w:val="a"/>
    <w:link w:val="a7"/>
    <w:uiPriority w:val="99"/>
    <w:unhideWhenUsed/>
    <w:rsid w:val="00A02979"/>
    <w:pPr>
      <w:tabs>
        <w:tab w:val="center" w:pos="4153"/>
        <w:tab w:val="right" w:pos="8306"/>
      </w:tabs>
      <w:snapToGrid w:val="0"/>
    </w:pPr>
    <w:rPr>
      <w:sz w:val="20"/>
      <w:szCs w:val="20"/>
    </w:rPr>
  </w:style>
  <w:style w:type="character" w:customStyle="1" w:styleId="a7">
    <w:name w:val="頁尾 字元"/>
    <w:basedOn w:val="a0"/>
    <w:link w:val="a6"/>
    <w:uiPriority w:val="99"/>
    <w:rsid w:val="00A0297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244345">
      <w:bodyDiv w:val="1"/>
      <w:marLeft w:val="0"/>
      <w:marRight w:val="0"/>
      <w:marTop w:val="0"/>
      <w:marBottom w:val="0"/>
      <w:divBdr>
        <w:top w:val="none" w:sz="0" w:space="0" w:color="auto"/>
        <w:left w:val="none" w:sz="0" w:space="0" w:color="auto"/>
        <w:bottom w:val="none" w:sz="0" w:space="0" w:color="auto"/>
        <w:right w:val="none" w:sz="0" w:space="0" w:color="auto"/>
      </w:divBdr>
      <w:divsChild>
        <w:div w:id="1214848914">
          <w:marLeft w:val="0"/>
          <w:marRight w:val="0"/>
          <w:marTop w:val="0"/>
          <w:marBottom w:val="120"/>
          <w:divBdr>
            <w:top w:val="none" w:sz="0" w:space="0" w:color="auto"/>
            <w:left w:val="none" w:sz="0" w:space="0" w:color="auto"/>
            <w:bottom w:val="none" w:sz="0" w:space="0" w:color="auto"/>
            <w:right w:val="none" w:sz="0" w:space="0" w:color="auto"/>
          </w:divBdr>
        </w:div>
        <w:div w:id="931085343">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405</Words>
  <Characters>2309</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2024-09-06T02:31:00Z</cp:lastPrinted>
  <dcterms:created xsi:type="dcterms:W3CDTF">2025-04-08T03:29:00Z</dcterms:created>
  <dcterms:modified xsi:type="dcterms:W3CDTF">2025-09-30T07:07:00Z</dcterms:modified>
</cp:coreProperties>
</file>