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="00B278D1">
        <w:rPr>
          <w:rFonts w:ascii="標楷體" w:eastAsia="標楷體" w:hAnsi="標楷體" w:hint="eastAsia"/>
          <w:sz w:val="28"/>
        </w:rPr>
        <w:t>3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A47C62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C564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29310C" id="直線接點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DC6658" w:rsidRDefault="00DC6658" w:rsidP="00DC665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811658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811658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43354B" w:rsidRPr="00BF7E03" w:rsidRDefault="004A413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646F33" w:rsidRDefault="00646F33" w:rsidP="00646F33">
      <w:pPr>
        <w:widowControl/>
        <w:spacing w:line="400" w:lineRule="atLeast"/>
        <w:ind w:leftChars="59" w:left="425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1</w:t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東南亞的都市多位於河川旁邊，有些甚至接近河川出海口，其原因為何</w:t>
      </w:r>
      <w:r w:rsidRPr="00D67180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？ </w:t>
      </w:r>
    </w:p>
    <w:p w:rsidR="00646F33" w:rsidRDefault="00646F33" w:rsidP="00646F33">
      <w:pPr>
        <w:widowControl/>
        <w:spacing w:line="400" w:lineRule="atLeast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D67180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大量人口湧入都市謀生，導致基礎設施不足</w:t>
      </w:r>
      <w:r w:rsidRPr="00D67180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</w:p>
    <w:p w:rsidR="00646F33" w:rsidRDefault="00646F33" w:rsidP="00646F33">
      <w:pPr>
        <w:widowControl/>
        <w:spacing w:line="400" w:lineRule="atLeast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D67180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東協與鄰近國家簽屬合作協議，擴大貿易合作誘因</w:t>
      </w:r>
    </w:p>
    <w:p w:rsidR="00646F33" w:rsidRDefault="00646F33" w:rsidP="00646F33">
      <w:pPr>
        <w:widowControl/>
        <w:spacing w:line="400" w:lineRule="atLeast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D67180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多屬於熱帶季風氣候，降水有夏雨冬乾的季節差異</w:t>
      </w:r>
    </w:p>
    <w:p w:rsidR="00646F33" w:rsidRDefault="00646F33" w:rsidP="00646F33">
      <w:pPr>
        <w:widowControl/>
        <w:spacing w:line="400" w:lineRule="atLeast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D67180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河港可作為內陸物資集散地，位於出海口則便於與他國貿易</w:t>
      </w:r>
    </w:p>
    <w:p w:rsidR="00646F33" w:rsidRDefault="00646F33" w:rsidP="00646F33">
      <w:pPr>
        <w:widowControl/>
        <w:spacing w:line="400" w:lineRule="atLeast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drawing>
          <wp:anchor distT="0" distB="0" distL="114300" distR="114300" simplePos="0" relativeHeight="251649536" behindDoc="0" locked="0" layoutInCell="1" allowOverlap="1" wp14:anchorId="7E0EE495" wp14:editId="1C642C3B">
            <wp:simplePos x="0" y="0"/>
            <wp:positionH relativeFrom="column">
              <wp:posOffset>4481830</wp:posOffset>
            </wp:positionH>
            <wp:positionV relativeFrom="paragraph">
              <wp:posOffset>78740</wp:posOffset>
            </wp:positionV>
            <wp:extent cx="3835400" cy="1405890"/>
            <wp:effectExtent l="0" t="0" r="0" b="3810"/>
            <wp:wrapSquare wrapText="bothSides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400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6923">
        <w:rPr>
          <w:rFonts w:asciiTheme="minorEastAsia" w:hAnsiTheme="minorEastAsia" w:cs="Times New Roman" w:hint="eastAsia"/>
          <w:color w:val="000000" w:themeColor="text1"/>
          <w:szCs w:val="24"/>
        </w:rPr>
        <w:t>◆</w:t>
      </w:r>
      <w:r>
        <w:rPr>
          <w:rFonts w:ascii="標楷體" w:eastAsia="標楷體" w:hAnsi="標楷體" w:cs="Times New Roman" w:hint="eastAsia"/>
          <w:color w:val="000000" w:themeColor="text1"/>
          <w:szCs w:val="24"/>
        </w:rPr>
        <w:t>第一級產業活動受到自然環境的影響最為明顯，而它的發展也奠</w:t>
      </w:r>
    </w:p>
    <w:p w:rsidR="00646F33" w:rsidRPr="00E638BF" w:rsidRDefault="00646F33" w:rsidP="00646F33">
      <w:pPr>
        <w:widowControl/>
        <w:spacing w:line="400" w:lineRule="atLeast"/>
        <w:ind w:firstLineChars="100" w:firstLine="240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>定了後來工商業活動的基礎。請問</w:t>
      </w:r>
      <w:r>
        <w:rPr>
          <w:rFonts w:ascii="新細明體" w:eastAsia="新細明體" w:hAnsi="新細明體" w:cs="Times New Roman" w:hint="eastAsia"/>
          <w:color w:val="000000" w:themeColor="text1"/>
          <w:szCs w:val="24"/>
        </w:rPr>
        <w:t>：</w:t>
      </w:r>
    </w:p>
    <w:p w:rsidR="00646F33" w:rsidRDefault="00646F33" w:rsidP="00646F33">
      <w:pPr>
        <w:widowControl/>
        <w:spacing w:line="400" w:lineRule="atLeast"/>
        <w:ind w:leftChars="59" w:left="425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2</w:t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右圖為某地農業活動的主要流程，依圖中資料判斷，主要呈現何種產業特色？</w:t>
      </w:r>
    </w:p>
    <w:p w:rsidR="00646F33" w:rsidRDefault="00646F33" w:rsidP="00646F33">
      <w:pPr>
        <w:widowControl/>
        <w:spacing w:line="400" w:lineRule="atLeast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454C9C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主要生產糧食作物</w:t>
      </w:r>
      <w:r w:rsidRPr="00454C9C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</w:t>
      </w:r>
      <w:r w:rsidRPr="00454C9C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機械化生產</w:t>
      </w:r>
    </w:p>
    <w:p w:rsidR="00646F33" w:rsidRDefault="00646F33" w:rsidP="00646F33">
      <w:pPr>
        <w:widowControl/>
        <w:spacing w:line="400" w:lineRule="atLeast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454C9C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產品以外銷為主</w:t>
      </w:r>
      <w:r w:rsidRPr="00454C9C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  </w:t>
      </w:r>
      <w:r w:rsidRPr="00454C9C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大規模生產</w:t>
      </w:r>
    </w:p>
    <w:p w:rsidR="00646F33" w:rsidRPr="00A1259E" w:rsidRDefault="00646F33" w:rsidP="00646F33">
      <w:pPr>
        <w:spacing w:line="400" w:lineRule="atLeast"/>
        <w:ind w:leftChars="59" w:left="425" w:rightChars="1346" w:right="3230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/>
          <w:noProof/>
          <w:color w:val="000000"/>
          <w:kern w:val="0"/>
          <w:szCs w:val="24"/>
        </w:rPr>
        <w:drawing>
          <wp:anchor distT="0" distB="0" distL="114300" distR="114300" simplePos="0" relativeHeight="251652608" behindDoc="0" locked="0" layoutInCell="1" allowOverlap="1" wp14:anchorId="4A019B70" wp14:editId="3AB506E2">
            <wp:simplePos x="0" y="0"/>
            <wp:positionH relativeFrom="column">
              <wp:posOffset>6426835</wp:posOffset>
            </wp:positionH>
            <wp:positionV relativeFrom="paragraph">
              <wp:posOffset>23495</wp:posOffset>
            </wp:positionV>
            <wp:extent cx="1431925" cy="1786890"/>
            <wp:effectExtent l="0" t="0" r="0" b="3810"/>
            <wp:wrapSquare wrapText="bothSides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78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3</w:t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右圖為東南亞某城市的氣候圖，依據該城市的氣候特色推論，最</w:t>
      </w:r>
      <w:r w:rsidRPr="005748AE">
        <w:rPr>
          <w:rFonts w:ascii="標楷體" w:eastAsia="標楷體" w:hAnsi="標楷體" w:cs="WenQuanYi Micro Hei" w:hint="eastAsia"/>
          <w:noProof/>
          <w:color w:val="000000"/>
          <w:kern w:val="0"/>
          <w:szCs w:val="24"/>
          <w:u w:val="double"/>
        </w:rPr>
        <w:t>不可能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出現下列哪一項自然或人文特色</w:t>
      </w:r>
      <w:r w:rsidRPr="00A1259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？ </w:t>
      </w:r>
    </w:p>
    <w:p w:rsidR="00646F33" w:rsidRPr="002D0DF4" w:rsidRDefault="00646F33" w:rsidP="00646F33">
      <w:pPr>
        <w:spacing w:line="400" w:lineRule="atLeast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 w:rsidRPr="002D0DF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適合發展熱帶栽培業</w:t>
      </w:r>
    </w:p>
    <w:p w:rsidR="00646F33" w:rsidRDefault="00646F33" w:rsidP="00646F33">
      <w:pPr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 (B)降水主因是地形雨</w:t>
      </w:r>
    </w:p>
    <w:p w:rsidR="00646F33" w:rsidRDefault="00646F33" w:rsidP="00646F33">
      <w:pPr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 (C)居民多信仰伊斯蘭教</w:t>
      </w:r>
    </w:p>
    <w:p w:rsidR="00646F33" w:rsidRPr="002D0DF4" w:rsidRDefault="00646F33" w:rsidP="00646F33">
      <w:pPr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 (D)應隸屬東印度群島</w:t>
      </w:r>
    </w:p>
    <w:p w:rsidR="00646F33" w:rsidRDefault="00646F33" w:rsidP="00646F33">
      <w:pPr>
        <w:spacing w:line="160" w:lineRule="exact"/>
        <w:ind w:left="425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</w:p>
    <w:p w:rsidR="00646F33" w:rsidRDefault="00646F33" w:rsidP="00646F33">
      <w:pPr>
        <w:spacing w:line="400" w:lineRule="atLeast"/>
        <w:ind w:leftChars="59" w:left="425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4</w:t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下列</w:t>
      </w:r>
      <w:r w:rsidRPr="004366E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對於東南亞地區地理位置的敘述：</w:t>
      </w:r>
    </w:p>
    <w:p w:rsidR="00646F33" w:rsidRPr="004366E4" w:rsidRDefault="00646F33" w:rsidP="00646F33">
      <w:pPr>
        <w:spacing w:line="400" w:lineRule="atLeast"/>
        <w:ind w:leftChars="176" w:left="422" w:firstLine="1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4366E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(甲)西邊以麻六甲海峽溝通太平洋與印度洋(乙)除了印尼跨越赤道兩側以外。其餘國家皆位於北半球(丙)南邊以東印度群島連結亞洲、澳洲(丁)中南半島五國皆為中國陸上鄰國，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請問何者</w:t>
      </w:r>
      <w:r w:rsidRPr="004366E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正確？ </w:t>
      </w:r>
    </w:p>
    <w:p w:rsidR="00646F33" w:rsidRDefault="00646F33" w:rsidP="00646F33">
      <w:pPr>
        <w:widowControl/>
        <w:spacing w:line="400" w:lineRule="atLeast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4366E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(A)甲乙</w:t>
      </w:r>
      <w:r w:rsidRPr="004366E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ab/>
      </w:r>
      <w:r w:rsidRPr="004366E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ab/>
        <w:t>(B)丙丁</w:t>
      </w:r>
      <w:r w:rsidRPr="004366E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ab/>
      </w:r>
      <w:r w:rsidRPr="004366E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ab/>
        <w:t>(C)甲丙</w:t>
      </w:r>
      <w:r w:rsidRPr="004366E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ab/>
      </w:r>
      <w:r w:rsidRPr="004366E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ab/>
        <w:t>(D)乙丁</w:t>
      </w:r>
    </w:p>
    <w:p w:rsidR="00646F33" w:rsidRPr="001531A1" w:rsidRDefault="00646F33" w:rsidP="00646F33">
      <w:pPr>
        <w:autoSpaceDE w:val="0"/>
        <w:autoSpaceDN w:val="0"/>
        <w:adjustRightInd w:val="0"/>
        <w:spacing w:line="400" w:lineRule="atLeast"/>
        <w:ind w:leftChars="59" w:left="425" w:hangingChars="123" w:hanging="283"/>
        <w:rPr>
          <w:rFonts w:ascii="標楷體" w:eastAsia="標楷體" w:hAnsi="Calibri" w:cs="標楷體"/>
          <w:color w:val="000000"/>
          <w:kern w:val="0"/>
          <w:szCs w:val="24"/>
        </w:rPr>
      </w:pPr>
      <w:r>
        <w:rPr>
          <w:rFonts w:ascii="標楷體" w:eastAsia="標楷體" w:hAnsi="Calibri" w:cs="標楷體"/>
          <w:noProof/>
          <w:color w:val="000000"/>
          <w:kern w:val="0"/>
          <w:sz w:val="23"/>
          <w:szCs w:val="23"/>
        </w:rPr>
        <w:drawing>
          <wp:anchor distT="0" distB="0" distL="114300" distR="114300" simplePos="0" relativeHeight="251650560" behindDoc="0" locked="0" layoutInCell="1" allowOverlap="1" wp14:anchorId="4DD5D4DB" wp14:editId="1F53BDB6">
            <wp:simplePos x="0" y="0"/>
            <wp:positionH relativeFrom="column">
              <wp:posOffset>5544185</wp:posOffset>
            </wp:positionH>
            <wp:positionV relativeFrom="paragraph">
              <wp:posOffset>112395</wp:posOffset>
            </wp:positionV>
            <wp:extent cx="2555875" cy="2509520"/>
            <wp:effectExtent l="0" t="0" r="0" b="5080"/>
            <wp:wrapSquare wrapText="bothSides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250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5</w:t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、</w:t>
      </w:r>
      <w:r w:rsidRPr="001531A1">
        <w:rPr>
          <w:rFonts w:ascii="標楷體" w:eastAsia="標楷體" w:hAnsi="Calibri" w:cs="標楷體" w:hint="eastAsia"/>
          <w:b/>
          <w:color w:val="000000"/>
          <w:kern w:val="0"/>
          <w:szCs w:val="24"/>
        </w:rPr>
        <w:t>圖一為東南亞行政區圖</w:t>
      </w:r>
      <w:r w:rsidRPr="001531A1">
        <w:rPr>
          <w:rFonts w:ascii="標楷體" w:eastAsia="標楷體" w:hAnsi="Calibri" w:cs="標楷體" w:hint="eastAsia"/>
          <w:color w:val="000000"/>
          <w:kern w:val="0"/>
          <w:szCs w:val="24"/>
        </w:rPr>
        <w:t>，下列哪一個南洋群島的國家位於熱帶季風區？</w:t>
      </w:r>
    </w:p>
    <w:p w:rsidR="00646F33" w:rsidRPr="001531A1" w:rsidRDefault="00646F33" w:rsidP="00646F33">
      <w:pPr>
        <w:tabs>
          <w:tab w:val="left" w:pos="6400"/>
        </w:tabs>
        <w:autoSpaceDE w:val="0"/>
        <w:autoSpaceDN w:val="0"/>
        <w:adjustRightInd w:val="0"/>
        <w:spacing w:line="400" w:lineRule="atLeast"/>
        <w:ind w:left="426"/>
        <w:rPr>
          <w:rFonts w:ascii="標楷體" w:eastAsia="標楷體" w:hAnsi="Calibri" w:cs="標楷體"/>
          <w:color w:val="000000"/>
          <w:kern w:val="0"/>
          <w:szCs w:val="24"/>
        </w:rPr>
      </w:pPr>
      <w:r w:rsidRPr="001531A1">
        <w:rPr>
          <w:rFonts w:ascii="標楷體" w:eastAsia="標楷體" w:hAnsi="Calibri" w:cs="標楷體" w:hint="eastAsia"/>
          <w:color w:val="000000"/>
          <w:kern w:val="0"/>
          <w:szCs w:val="24"/>
        </w:rPr>
        <w:t>(A)</w:t>
      </w:r>
      <w:r w:rsidRPr="001531A1"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>I</w:t>
      </w:r>
      <w:r w:rsidRPr="001531A1">
        <w:rPr>
          <w:rFonts w:ascii="標楷體" w:eastAsia="標楷體" w:hAnsi="Calibri" w:cs="標楷體" w:hint="eastAsia"/>
          <w:color w:val="000000"/>
          <w:kern w:val="0"/>
          <w:szCs w:val="24"/>
        </w:rPr>
        <w:t>國    (B)</w:t>
      </w:r>
      <w:r w:rsidRPr="001531A1">
        <w:rPr>
          <w:rFonts w:ascii="Times New Roman" w:eastAsia="標楷體" w:hAnsi="Times New Roman" w:cs="Times New Roman" w:hint="eastAsia"/>
          <w:b/>
          <w:color w:val="000000"/>
          <w:kern w:val="0"/>
          <w:szCs w:val="24"/>
        </w:rPr>
        <w:t>J</w:t>
      </w:r>
      <w:r w:rsidRPr="001531A1">
        <w:rPr>
          <w:rFonts w:ascii="標楷體" w:eastAsia="標楷體" w:hAnsi="Calibri" w:cs="標楷體" w:hint="eastAsia"/>
          <w:color w:val="000000"/>
          <w:kern w:val="0"/>
          <w:szCs w:val="24"/>
        </w:rPr>
        <w:t>國   (C)</w:t>
      </w:r>
      <w:r w:rsidRPr="001531A1"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>G</w:t>
      </w:r>
      <w:r w:rsidRPr="001531A1">
        <w:rPr>
          <w:rFonts w:ascii="標楷體" w:eastAsia="標楷體" w:hAnsi="Calibri" w:cs="標楷體" w:hint="eastAsia"/>
          <w:color w:val="000000"/>
          <w:kern w:val="0"/>
          <w:szCs w:val="24"/>
        </w:rPr>
        <w:t>國    (D)</w:t>
      </w:r>
      <w:r w:rsidRPr="001531A1">
        <w:rPr>
          <w:rFonts w:ascii="Times New Roman" w:eastAsia="標楷體" w:hAnsi="Times New Roman" w:cs="Times New Roman"/>
          <w:b/>
          <w:color w:val="000000"/>
          <w:kern w:val="0"/>
          <w:szCs w:val="24"/>
        </w:rPr>
        <w:t>H</w:t>
      </w:r>
      <w:r w:rsidRPr="001531A1">
        <w:rPr>
          <w:rFonts w:ascii="標楷體" w:eastAsia="標楷體" w:hAnsi="Calibri" w:cs="標楷體" w:hint="eastAsia"/>
          <w:color w:val="000000"/>
          <w:kern w:val="0"/>
          <w:szCs w:val="24"/>
        </w:rPr>
        <w:t>國</w:t>
      </w:r>
      <w:r>
        <w:rPr>
          <w:rFonts w:ascii="標楷體" w:eastAsia="標楷體" w:hAnsi="Calibri" w:cs="標楷體"/>
          <w:color w:val="000000"/>
          <w:kern w:val="0"/>
          <w:sz w:val="23"/>
          <w:szCs w:val="23"/>
        </w:rPr>
        <w:tab/>
      </w:r>
    </w:p>
    <w:p w:rsidR="00646F33" w:rsidRDefault="00646F33" w:rsidP="00646F33">
      <w:pPr>
        <w:autoSpaceDE w:val="0"/>
        <w:autoSpaceDN w:val="0"/>
        <w:adjustRightInd w:val="0"/>
        <w:spacing w:line="400" w:lineRule="atLeast"/>
        <w:ind w:leftChars="59" w:left="425" w:rightChars="1877" w:right="4505" w:hangingChars="118" w:hanging="283"/>
        <w:rPr>
          <w:rFonts w:ascii="標楷體" w:eastAsia="標楷體" w:hAnsi="Calibri" w:cs="標楷體"/>
          <w:color w:val="000000"/>
          <w:kern w:val="0"/>
          <w:sz w:val="23"/>
          <w:szCs w:val="23"/>
        </w:rPr>
      </w:pPr>
      <w:r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6</w:t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、</w:t>
      </w:r>
      <w:r w:rsidRPr="00473351">
        <w:rPr>
          <w:rFonts w:ascii="標楷體" w:eastAsia="標楷體" w:hAnsi="標楷體" w:cs="Times New Roman" w:hint="eastAsia"/>
          <w:b/>
          <w:szCs w:val="24"/>
        </w:rPr>
        <w:t>圖一為東南亞行政區圖</w:t>
      </w:r>
      <w:r>
        <w:rPr>
          <w:rFonts w:ascii="標楷體" w:eastAsia="標楷體" w:hAnsi="標楷體" w:cs="Times New Roman" w:hint="eastAsia"/>
          <w:szCs w:val="24"/>
        </w:rPr>
        <w:t>，東南亞國家在發展的歷史過程中，曾受到東、西方等外來文化的影響，因此形成其多元的發展特色，</w:t>
      </w:r>
      <w:r w:rsidRPr="00056C9D">
        <w:rPr>
          <w:rFonts w:ascii="Times New Roman" w:eastAsia="標楷體" w:hAnsi="Times New Roman" w:cs="Times New Roman"/>
          <w:b/>
          <w:color w:val="000000"/>
          <w:kern w:val="0"/>
          <w:szCs w:val="23"/>
        </w:rPr>
        <w:t>A~J</w:t>
      </w:r>
      <w:r>
        <w:rPr>
          <w:rFonts w:ascii="標楷體" w:eastAsia="標楷體" w:hAnsi="Calibri" w:cs="標楷體" w:hint="eastAsia"/>
          <w:color w:val="000000"/>
          <w:kern w:val="0"/>
          <w:sz w:val="23"/>
          <w:szCs w:val="23"/>
        </w:rPr>
        <w:t>代表國家。</w:t>
      </w:r>
    </w:p>
    <w:p w:rsidR="00646F33" w:rsidRPr="00D67180" w:rsidRDefault="00646F33" w:rsidP="00646F33">
      <w:pPr>
        <w:tabs>
          <w:tab w:val="left" w:pos="426"/>
        </w:tabs>
        <w:autoSpaceDE w:val="0"/>
        <w:autoSpaceDN w:val="0"/>
        <w:adjustRightInd w:val="0"/>
        <w:spacing w:line="400" w:lineRule="atLeast"/>
        <w:rPr>
          <w:rFonts w:ascii="標楷體" w:eastAsia="標楷體" w:hAnsi="Calibri" w:cs="標楷體"/>
          <w:color w:val="000000"/>
          <w:kern w:val="0"/>
          <w:sz w:val="23"/>
          <w:szCs w:val="23"/>
        </w:rPr>
      </w:pPr>
      <w:r>
        <w:rPr>
          <w:rFonts w:ascii="標楷體" w:eastAsia="標楷體" w:hAnsi="Calibri" w:cs="標楷體" w:hint="eastAsia"/>
          <w:color w:val="000000"/>
          <w:kern w:val="0"/>
          <w:sz w:val="23"/>
          <w:szCs w:val="23"/>
        </w:rPr>
        <w:t xml:space="preserve">    請問下列敘述何者</w:t>
      </w:r>
      <w:r w:rsidRPr="00E50F0A">
        <w:rPr>
          <w:rFonts w:ascii="標楷體" w:eastAsia="標楷體" w:hAnsi="Calibri" w:cs="標楷體" w:hint="eastAsia"/>
          <w:color w:val="000000"/>
          <w:kern w:val="0"/>
          <w:sz w:val="23"/>
          <w:szCs w:val="23"/>
          <w:u w:val="double"/>
        </w:rPr>
        <w:t>錯誤</w:t>
      </w:r>
      <w:r w:rsidRPr="00D67180">
        <w:rPr>
          <w:rFonts w:ascii="標楷體" w:eastAsia="標楷體" w:hAnsi="Calibri" w:cs="標楷體" w:hint="eastAsia"/>
          <w:color w:val="000000"/>
          <w:kern w:val="0"/>
          <w:sz w:val="23"/>
          <w:szCs w:val="23"/>
        </w:rPr>
        <w:t>？</w:t>
      </w:r>
    </w:p>
    <w:p w:rsidR="00646F33" w:rsidRPr="003212F3" w:rsidRDefault="00646F33" w:rsidP="00646F33">
      <w:pPr>
        <w:autoSpaceDE w:val="0"/>
        <w:autoSpaceDN w:val="0"/>
        <w:adjustRightInd w:val="0"/>
        <w:spacing w:line="400" w:lineRule="atLeast"/>
        <w:ind w:leftChars="178" w:left="850" w:rightChars="1877" w:right="4505" w:hangingChars="184" w:hanging="423"/>
        <w:rPr>
          <w:rFonts w:ascii="Times New Roman" w:eastAsia="標楷體" w:hAnsi="Times New Roman" w:cs="Times New Roman"/>
          <w:color w:val="000000"/>
          <w:kern w:val="0"/>
          <w:sz w:val="23"/>
          <w:szCs w:val="23"/>
        </w:rPr>
      </w:pPr>
      <w:r w:rsidRPr="003212F3">
        <w:rPr>
          <w:rFonts w:ascii="Times New Roman" w:eastAsia="標楷體" w:hAnsi="Times New Roman" w:cs="Times New Roman"/>
          <w:color w:val="000000"/>
          <w:kern w:val="0"/>
          <w:sz w:val="23"/>
          <w:szCs w:val="23"/>
        </w:rPr>
        <w:t>(A)</w:t>
      </w:r>
      <w:r w:rsidRPr="003212F3">
        <w:rPr>
          <w:rFonts w:ascii="Times New Roman" w:eastAsia="標楷體" w:hAnsi="Times New Roman" w:cs="Times New Roman"/>
          <w:color w:val="000000"/>
          <w:kern w:val="0"/>
          <w:sz w:val="28"/>
          <w:szCs w:val="24"/>
        </w:rPr>
        <w:t>J</w:t>
      </w:r>
      <w:r w:rsidRPr="003212F3">
        <w:rPr>
          <w:rFonts w:ascii="Times New Roman" w:eastAsia="標楷體" w:hAnsi="Times New Roman" w:cs="Times New Roman"/>
          <w:color w:val="000000"/>
          <w:kern w:val="0"/>
          <w:szCs w:val="24"/>
        </w:rPr>
        <w:t>國曾受西班牙與美國的殖民，目前以信奉天主教為主，英語也非常普及</w:t>
      </w:r>
    </w:p>
    <w:p w:rsidR="00646F33" w:rsidRPr="003212F3" w:rsidRDefault="00646F33" w:rsidP="00646F33">
      <w:pPr>
        <w:autoSpaceDE w:val="0"/>
        <w:autoSpaceDN w:val="0"/>
        <w:adjustRightInd w:val="0"/>
        <w:spacing w:line="400" w:lineRule="atLeast"/>
        <w:ind w:leftChars="178" w:left="850" w:rightChars="1877" w:right="4505" w:hangingChars="184" w:hanging="423"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3212F3">
        <w:rPr>
          <w:rFonts w:ascii="Times New Roman" w:eastAsia="標楷體" w:hAnsi="Times New Roman" w:cs="Times New Roman"/>
          <w:color w:val="000000"/>
          <w:kern w:val="0"/>
          <w:sz w:val="23"/>
          <w:szCs w:val="23"/>
        </w:rPr>
        <w:t>(B)</w:t>
      </w:r>
      <w:r w:rsidRPr="003212F3">
        <w:rPr>
          <w:rFonts w:ascii="Times New Roman" w:eastAsia="標楷體" w:hAnsi="Times New Roman" w:cs="Times New Roman"/>
          <w:color w:val="000000"/>
          <w:kern w:val="0"/>
          <w:sz w:val="28"/>
          <w:szCs w:val="24"/>
        </w:rPr>
        <w:t>A</w:t>
      </w:r>
      <w:r w:rsidRPr="003212F3">
        <w:rPr>
          <w:rFonts w:ascii="Times New Roman" w:eastAsia="標楷體" w:hAnsi="Times New Roman" w:cs="Times New Roman"/>
          <w:color w:val="000000"/>
          <w:kern w:val="0"/>
          <w:szCs w:val="24"/>
        </w:rPr>
        <w:t>國和</w:t>
      </w:r>
      <w:r w:rsidRPr="003212F3">
        <w:rPr>
          <w:rFonts w:ascii="Times New Roman" w:eastAsia="標楷體" w:hAnsi="Times New Roman" w:cs="Times New Roman"/>
          <w:color w:val="000000"/>
          <w:kern w:val="0"/>
          <w:sz w:val="28"/>
          <w:szCs w:val="24"/>
        </w:rPr>
        <w:t>H</w:t>
      </w:r>
      <w:r w:rsidRPr="003212F3">
        <w:rPr>
          <w:rFonts w:ascii="Times New Roman" w:eastAsia="標楷體" w:hAnsi="Times New Roman" w:cs="Times New Roman"/>
          <w:color w:val="000000"/>
          <w:kern w:val="0"/>
          <w:szCs w:val="24"/>
        </w:rPr>
        <w:t>國信仰伊斯蘭教，穆斯林須遵守教義，吃清真食品</w:t>
      </w:r>
      <w:r w:rsidRPr="003212F3">
        <w:rPr>
          <w:rFonts w:ascii="Times New Roman" w:eastAsia="標楷體" w:hAnsi="Times New Roman" w:cs="Times New Roman"/>
          <w:color w:val="000000"/>
          <w:kern w:val="0"/>
          <w:szCs w:val="24"/>
        </w:rPr>
        <w:t>(Halal)</w:t>
      </w:r>
    </w:p>
    <w:p w:rsidR="00646F33" w:rsidRPr="003212F3" w:rsidRDefault="00646F33" w:rsidP="00646F33">
      <w:pPr>
        <w:autoSpaceDE w:val="0"/>
        <w:autoSpaceDN w:val="0"/>
        <w:adjustRightInd w:val="0"/>
        <w:spacing w:line="400" w:lineRule="atLeast"/>
        <w:ind w:leftChars="178" w:left="850" w:rightChars="1877" w:right="4505" w:hangingChars="184" w:hanging="423"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3212F3">
        <w:rPr>
          <w:rFonts w:ascii="Times New Roman" w:eastAsia="標楷體" w:hAnsi="Times New Roman" w:cs="Times New Roman"/>
          <w:color w:val="000000"/>
          <w:kern w:val="0"/>
          <w:sz w:val="23"/>
          <w:szCs w:val="23"/>
        </w:rPr>
        <w:t>(C)</w:t>
      </w:r>
      <w:r w:rsidRPr="003212F3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 </w:t>
      </w:r>
      <w:r w:rsidRPr="003212F3">
        <w:rPr>
          <w:rFonts w:ascii="Times New Roman" w:eastAsia="標楷體" w:hAnsi="Times New Roman" w:cs="Times New Roman"/>
          <w:color w:val="000000"/>
          <w:kern w:val="0"/>
          <w:sz w:val="28"/>
          <w:szCs w:val="24"/>
        </w:rPr>
        <w:t>D</w:t>
      </w:r>
      <w:r w:rsidRPr="003212F3">
        <w:rPr>
          <w:rFonts w:ascii="Times New Roman" w:eastAsia="標楷體" w:hAnsi="Times New Roman" w:cs="Times New Roman"/>
          <w:color w:val="000000"/>
          <w:kern w:val="0"/>
          <w:szCs w:val="24"/>
        </w:rPr>
        <w:t>國被稱為微笑國度，是虔誠的佛教國家，有個不成文的習俗，信佛的男人一生中至少要短期出家一次</w:t>
      </w:r>
    </w:p>
    <w:p w:rsidR="00646F33" w:rsidRPr="000C2576" w:rsidRDefault="00646F33" w:rsidP="00646F33">
      <w:pPr>
        <w:autoSpaceDE w:val="0"/>
        <w:autoSpaceDN w:val="0"/>
        <w:adjustRightInd w:val="0"/>
        <w:spacing w:line="400" w:lineRule="atLeast"/>
        <w:ind w:leftChars="178" w:left="850" w:rightChars="1877" w:right="4505" w:hangingChars="184" w:hanging="423"/>
        <w:rPr>
          <w:rFonts w:ascii="標楷體" w:eastAsia="標楷體" w:hAnsi="Calibri" w:cs="標楷體"/>
          <w:color w:val="000000"/>
          <w:kern w:val="0"/>
          <w:szCs w:val="24"/>
        </w:rPr>
      </w:pPr>
      <w:r w:rsidRPr="003212F3">
        <w:rPr>
          <w:rFonts w:ascii="Times New Roman" w:eastAsia="標楷體" w:hAnsi="Times New Roman" w:cs="Times New Roman"/>
          <w:color w:val="000000"/>
          <w:kern w:val="0"/>
          <w:sz w:val="23"/>
          <w:szCs w:val="23"/>
        </w:rPr>
        <w:t>(D)</w:t>
      </w:r>
      <w:r w:rsidRPr="003212F3">
        <w:rPr>
          <w:rFonts w:ascii="Times New Roman" w:eastAsia="標楷體" w:hAnsi="Times New Roman" w:cs="Times New Roman"/>
          <w:color w:val="000000"/>
          <w:kern w:val="0"/>
          <w:sz w:val="23"/>
          <w:szCs w:val="23"/>
        </w:rPr>
        <w:t>亞洲首座樂高積木樂園在</w:t>
      </w:r>
      <w:r w:rsidRPr="003212F3">
        <w:rPr>
          <w:rFonts w:ascii="Times New Roman" w:eastAsia="標楷體" w:hAnsi="Times New Roman" w:cs="Times New Roman"/>
          <w:b/>
          <w:color w:val="000000"/>
          <w:kern w:val="0"/>
          <w:sz w:val="28"/>
          <w:szCs w:val="24"/>
        </w:rPr>
        <w:t>F</w:t>
      </w:r>
      <w:r w:rsidRPr="003212F3">
        <w:rPr>
          <w:rFonts w:ascii="Times New Roman" w:eastAsia="標楷體" w:hAnsi="Times New Roman" w:cs="Times New Roman"/>
          <w:color w:val="000000"/>
          <w:kern w:val="0"/>
          <w:szCs w:val="24"/>
        </w:rPr>
        <w:t>國開幕，該國著名的地標</w:t>
      </w:r>
      <w:r w:rsidRPr="003212F3">
        <w:rPr>
          <w:rFonts w:ascii="Times New Roman" w:eastAsia="標楷體" w:hAnsi="Times New Roman" w:cs="Times New Roman"/>
          <w:color w:val="000000"/>
          <w:kern w:val="0"/>
          <w:szCs w:val="24"/>
        </w:rPr>
        <w:t>-</w:t>
      </w:r>
      <w:r w:rsidRPr="003212F3">
        <w:rPr>
          <w:rFonts w:ascii="Times New Roman" w:eastAsia="標楷體" w:hAnsi="Times New Roman" w:cs="Times New Roman"/>
          <w:color w:val="000000"/>
          <w:kern w:val="0"/>
          <w:szCs w:val="24"/>
        </w:rPr>
        <w:t>雙子星大樓等被做成維妙維肖</w:t>
      </w:r>
      <w:r>
        <w:rPr>
          <w:rFonts w:ascii="標楷體" w:eastAsia="標楷體" w:hAnsi="Calibri" w:cs="標楷體" w:hint="eastAsia"/>
          <w:color w:val="000000"/>
          <w:kern w:val="0"/>
          <w:szCs w:val="24"/>
        </w:rPr>
        <w:t>的積木展示</w:t>
      </w:r>
    </w:p>
    <w:p w:rsidR="00646F33" w:rsidRDefault="00646F33" w:rsidP="00646F33">
      <w:pPr>
        <w:widowControl/>
        <w:spacing w:afterLines="20" w:after="72" w:line="400" w:lineRule="atLeast"/>
        <w:ind w:leftChars="59" w:left="425" w:hangingChars="118" w:hanging="283"/>
        <w:rPr>
          <w:rFonts w:ascii="標楷體" w:eastAsia="標楷體" w:hAnsi="標楷體" w:cs="Times New Roman"/>
          <w:color w:val="000000"/>
        </w:rPr>
      </w:pPr>
      <w:r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7</w:t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cs="Times New Roman" w:hint="eastAsia"/>
          <w:color w:val="000000"/>
        </w:rPr>
        <w:t>東南亞地區依其區域特色分成中南半島和南洋群島，下列有關這兩個地區的比較，何者敘述正確？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1276"/>
        <w:gridCol w:w="1701"/>
        <w:gridCol w:w="1843"/>
        <w:gridCol w:w="1596"/>
        <w:gridCol w:w="1476"/>
      </w:tblGrid>
      <w:tr w:rsidR="00646F33" w:rsidTr="00F27A27">
        <w:tc>
          <w:tcPr>
            <w:tcW w:w="1276" w:type="dxa"/>
            <w:vAlign w:val="center"/>
          </w:tcPr>
          <w:p w:rsidR="00646F33" w:rsidRDefault="00646F33" w:rsidP="00F27A27">
            <w:pPr>
              <w:widowControl/>
              <w:spacing w:line="40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646F33" w:rsidRDefault="00646F33" w:rsidP="00F27A27">
            <w:pPr>
              <w:widowControl/>
              <w:spacing w:line="40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(A)降雨</w:t>
            </w:r>
          </w:p>
        </w:tc>
        <w:tc>
          <w:tcPr>
            <w:tcW w:w="1843" w:type="dxa"/>
            <w:vAlign w:val="center"/>
          </w:tcPr>
          <w:p w:rsidR="00646F33" w:rsidRDefault="00646F33" w:rsidP="00F27A27">
            <w:pPr>
              <w:widowControl/>
              <w:spacing w:line="40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(B)地形</w:t>
            </w:r>
          </w:p>
        </w:tc>
        <w:tc>
          <w:tcPr>
            <w:tcW w:w="1596" w:type="dxa"/>
            <w:vAlign w:val="center"/>
          </w:tcPr>
          <w:p w:rsidR="00646F33" w:rsidRDefault="00646F33" w:rsidP="00F27A27">
            <w:pPr>
              <w:widowControl/>
              <w:spacing w:line="40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(C)產業</w:t>
            </w:r>
          </w:p>
        </w:tc>
        <w:tc>
          <w:tcPr>
            <w:tcW w:w="1476" w:type="dxa"/>
            <w:vAlign w:val="center"/>
          </w:tcPr>
          <w:p w:rsidR="00646F33" w:rsidRDefault="00646F33" w:rsidP="00F27A27">
            <w:pPr>
              <w:widowControl/>
              <w:spacing w:line="40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(D)精華區</w:t>
            </w:r>
          </w:p>
        </w:tc>
      </w:tr>
      <w:tr w:rsidR="00646F33" w:rsidTr="00F27A27">
        <w:tc>
          <w:tcPr>
            <w:tcW w:w="1276" w:type="dxa"/>
            <w:vAlign w:val="center"/>
          </w:tcPr>
          <w:p w:rsidR="00646F33" w:rsidRDefault="00646F33" w:rsidP="00F27A27">
            <w:pPr>
              <w:widowControl/>
              <w:spacing w:line="40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中南半島</w:t>
            </w:r>
          </w:p>
        </w:tc>
        <w:tc>
          <w:tcPr>
            <w:tcW w:w="1701" w:type="dxa"/>
            <w:vAlign w:val="center"/>
          </w:tcPr>
          <w:p w:rsidR="00646F33" w:rsidRDefault="00646F33" w:rsidP="00F27A27">
            <w:pPr>
              <w:widowControl/>
              <w:spacing w:line="40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全年有雨</w:t>
            </w:r>
          </w:p>
        </w:tc>
        <w:tc>
          <w:tcPr>
            <w:tcW w:w="1843" w:type="dxa"/>
            <w:vAlign w:val="center"/>
          </w:tcPr>
          <w:p w:rsidR="00646F33" w:rsidRDefault="00646F33" w:rsidP="00F27A27">
            <w:pPr>
              <w:widowControl/>
              <w:spacing w:line="40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多火山、地震</w:t>
            </w:r>
          </w:p>
        </w:tc>
        <w:tc>
          <w:tcPr>
            <w:tcW w:w="1596" w:type="dxa"/>
            <w:vAlign w:val="center"/>
          </w:tcPr>
          <w:p w:rsidR="00646F33" w:rsidRDefault="00646F33" w:rsidP="00F27A27">
            <w:pPr>
              <w:widowControl/>
              <w:spacing w:line="40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盛產稻米</w:t>
            </w:r>
          </w:p>
        </w:tc>
        <w:tc>
          <w:tcPr>
            <w:tcW w:w="1476" w:type="dxa"/>
            <w:vAlign w:val="center"/>
          </w:tcPr>
          <w:p w:rsidR="00646F33" w:rsidRDefault="00646F33" w:rsidP="00F27A27">
            <w:pPr>
              <w:widowControl/>
              <w:spacing w:line="40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山間谷地</w:t>
            </w:r>
          </w:p>
        </w:tc>
      </w:tr>
      <w:tr w:rsidR="00646F33" w:rsidTr="00F27A27">
        <w:tc>
          <w:tcPr>
            <w:tcW w:w="1276" w:type="dxa"/>
            <w:vAlign w:val="center"/>
          </w:tcPr>
          <w:p w:rsidR="00646F33" w:rsidRDefault="00646F33" w:rsidP="00F27A27">
            <w:pPr>
              <w:widowControl/>
              <w:spacing w:line="40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南洋群島</w:t>
            </w:r>
          </w:p>
        </w:tc>
        <w:tc>
          <w:tcPr>
            <w:tcW w:w="1701" w:type="dxa"/>
            <w:vAlign w:val="center"/>
          </w:tcPr>
          <w:p w:rsidR="00646F33" w:rsidRDefault="00646F33" w:rsidP="00F27A27">
            <w:pPr>
              <w:widowControl/>
              <w:spacing w:line="40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乾溼分明</w:t>
            </w:r>
          </w:p>
        </w:tc>
        <w:tc>
          <w:tcPr>
            <w:tcW w:w="1843" w:type="dxa"/>
            <w:vAlign w:val="center"/>
          </w:tcPr>
          <w:p w:rsidR="00646F33" w:rsidRDefault="00646F33" w:rsidP="00F27A27">
            <w:pPr>
              <w:widowControl/>
              <w:spacing w:line="40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山多平原少</w:t>
            </w:r>
          </w:p>
        </w:tc>
        <w:tc>
          <w:tcPr>
            <w:tcW w:w="1596" w:type="dxa"/>
            <w:vAlign w:val="center"/>
          </w:tcPr>
          <w:p w:rsidR="00646F33" w:rsidRDefault="00646F33" w:rsidP="00F27A27">
            <w:pPr>
              <w:widowControl/>
              <w:spacing w:line="40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熱帶栽培業</w:t>
            </w:r>
          </w:p>
        </w:tc>
        <w:tc>
          <w:tcPr>
            <w:tcW w:w="1476" w:type="dxa"/>
            <w:vAlign w:val="center"/>
          </w:tcPr>
          <w:p w:rsidR="00646F33" w:rsidRDefault="00646F33" w:rsidP="00F27A27">
            <w:pPr>
              <w:widowControl/>
              <w:spacing w:line="40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出海港口</w:t>
            </w:r>
          </w:p>
        </w:tc>
      </w:tr>
    </w:tbl>
    <w:p w:rsidR="00646F33" w:rsidRPr="005060B7" w:rsidRDefault="00646F33" w:rsidP="00646F33">
      <w:pPr>
        <w:widowControl/>
        <w:spacing w:line="400" w:lineRule="atLeast"/>
        <w:ind w:leftChars="59" w:left="425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8</w:t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>印度半島</w:t>
      </w:r>
      <w:r w:rsidRPr="007553FA"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>的地形可分為北部高山區、中部平原區、南部高原區與印度洋島嶼區。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(甲)</w:t>
      </w:r>
      <w:r w:rsidRPr="005060B7"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>北部高山與中國西南部</w:t>
      </w:r>
      <w:r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>橫斷山脈</w:t>
      </w:r>
      <w:r w:rsidRPr="005060B7"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>一脈相承，地勢北高南低 (乙)中部平原是由兩條大河</w:t>
      </w:r>
      <w:r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>印度河、紅河</w:t>
      </w:r>
      <w:r w:rsidRPr="005060B7"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>共同沖積而成</w:t>
      </w:r>
      <w:r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 xml:space="preserve"> </w:t>
      </w:r>
      <w:r w:rsidRPr="005060B7"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>(丙)南部德干高原是古老陸塊 (丁)印度洋島嶼區以</w:t>
      </w:r>
      <w:r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>珊瑚礁</w:t>
      </w:r>
      <w:r w:rsidRPr="005060B7"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>島為主，</w:t>
      </w:r>
      <w:r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>為著名的水上度假旅遊勝地。請問</w:t>
      </w:r>
      <w:r>
        <w:rPr>
          <w:rFonts w:ascii="新細明體" w:eastAsia="新細明體" w:hAnsi="新細明體" w:cs="WenQuanYi Micro Hei" w:hint="eastAsia"/>
          <w:noProof/>
          <w:color w:val="000000" w:themeColor="text1"/>
          <w:kern w:val="0"/>
          <w:szCs w:val="24"/>
        </w:rPr>
        <w:t>：</w:t>
      </w:r>
      <w:r w:rsidRPr="007553FA"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>關於南亞地形區的敘述下列何者正確？</w:t>
      </w:r>
    </w:p>
    <w:p w:rsidR="00646F33" w:rsidRPr="00EB552E" w:rsidRDefault="00646F33" w:rsidP="00646F33">
      <w:pPr>
        <w:pStyle w:val="a8"/>
        <w:widowControl/>
        <w:numPr>
          <w:ilvl w:val="0"/>
          <w:numId w:val="2"/>
        </w:numPr>
        <w:spacing w:line="400" w:lineRule="atLeast"/>
        <w:ind w:leftChars="0"/>
        <w:rPr>
          <w:rFonts w:ascii="標楷體" w:eastAsia="標楷體" w:hAnsi="標楷體" w:cs="WenQuanYi Micro Hei"/>
          <w:noProof/>
          <w:color w:val="000000" w:themeColor="text1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>丙丁</w:t>
      </w:r>
      <w:r w:rsidRPr="00EB552E"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 xml:space="preserve">  </w:t>
      </w:r>
      <w:r w:rsidRPr="00EB552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甲乙</w:t>
      </w:r>
      <w:r w:rsidRPr="00EB552E"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 xml:space="preserve">  </w:t>
      </w:r>
      <w:r w:rsidRPr="00EB552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乙丙</w:t>
      </w:r>
      <w:r w:rsidRPr="00EB552E">
        <w:rPr>
          <w:rFonts w:ascii="標楷體" w:eastAsia="標楷體" w:hAnsi="標楷體" w:cs="WenQuanYi Micro Hei" w:hint="eastAsia"/>
          <w:noProof/>
          <w:color w:val="000000" w:themeColor="text1"/>
          <w:kern w:val="0"/>
          <w:szCs w:val="24"/>
        </w:rPr>
        <w:t xml:space="preserve">  </w:t>
      </w:r>
      <w:r w:rsidRPr="00EB552E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甲丁</w:t>
      </w:r>
    </w:p>
    <w:p w:rsidR="00646F33" w:rsidRDefault="00646F33" w:rsidP="00646F33">
      <w:pPr>
        <w:pStyle w:val="a8"/>
        <w:widowControl/>
        <w:spacing w:line="400" w:lineRule="atLeast"/>
        <w:ind w:leftChars="0" w:left="0"/>
        <w:rPr>
          <w:rFonts w:ascii="標楷體" w:eastAsia="標楷體" w:hAnsi="標楷體" w:cs="WenQuanYi Micro Hei"/>
          <w:noProof/>
          <w:kern w:val="0"/>
          <w:szCs w:val="24"/>
        </w:rPr>
      </w:pPr>
      <w:r w:rsidRPr="001F6923">
        <w:rPr>
          <w:rFonts w:asciiTheme="minorEastAsia" w:hAnsiTheme="minorEastAsia" w:cs="Times New Roman" w:hint="eastAsia"/>
          <w:color w:val="000000" w:themeColor="text1"/>
          <w:szCs w:val="24"/>
        </w:rPr>
        <w:lastRenderedPageBreak/>
        <w:t>◆</w:t>
      </w:r>
      <w:r w:rsidRPr="00EB552E">
        <w:rPr>
          <w:rFonts w:ascii="標楷體" w:eastAsia="標楷體" w:hAnsi="標楷體" w:cs="WenQuanYi Micro Hei" w:hint="eastAsia"/>
          <w:noProof/>
          <w:kern w:val="0"/>
          <w:szCs w:val="24"/>
        </w:rPr>
        <w:t>2016</w:t>
      </w:r>
      <w:r>
        <w:rPr>
          <w:rFonts w:ascii="標楷體" w:eastAsia="標楷體" w:hAnsi="標楷體" w:cs="WenQuanYi Micro Hei" w:hint="eastAsia"/>
          <w:noProof/>
          <w:kern w:val="0"/>
          <w:szCs w:val="24"/>
        </w:rPr>
        <w:t>年為印度半島百年來溫度最高的一年，印度熱浪更在首都</w:t>
      </w:r>
      <w:r w:rsidRPr="00A0502D">
        <w:rPr>
          <w:rFonts w:ascii="標楷體" w:eastAsia="標楷體" w:hAnsi="標楷體" w:cs="WenQuanYi Micro Hei" w:hint="eastAsia"/>
          <w:noProof/>
          <w:kern w:val="0"/>
          <w:szCs w:val="24"/>
          <w:u w:val="single"/>
        </w:rPr>
        <w:t>新德里</w:t>
      </w:r>
      <w:r>
        <w:rPr>
          <w:rFonts w:ascii="標楷體" w:eastAsia="標楷體" w:hAnsi="標楷體" w:cs="WenQuanYi Micro Hei" w:hint="eastAsia"/>
          <w:noProof/>
          <w:kern w:val="0"/>
          <w:szCs w:val="24"/>
        </w:rPr>
        <w:t>創下攝氏45度的高溫，造成千餘人死亡，部分地區</w:t>
      </w:r>
    </w:p>
    <w:p w:rsidR="00646F33" w:rsidRDefault="00646F33" w:rsidP="00646F33">
      <w:pPr>
        <w:pStyle w:val="a8"/>
        <w:widowControl/>
        <w:spacing w:line="400" w:lineRule="atLeast"/>
        <w:ind w:leftChars="0" w:left="0"/>
        <w:rPr>
          <w:rFonts w:ascii="標楷體" w:eastAsia="標楷體" w:hAnsi="標楷體" w:cs="WenQuanYi Micro Hei"/>
          <w:noProof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kern w:val="0"/>
          <w:szCs w:val="24"/>
        </w:rPr>
        <w:t xml:space="preserve">  甚至高達攝氏50度，馬路上的斑馬線因而「融化」，印度氣象局預估需等到雨季來臨時，風向出現明顯的變化，才能有</w:t>
      </w:r>
    </w:p>
    <w:p w:rsidR="00646F33" w:rsidRPr="00EB552E" w:rsidRDefault="00646F33" w:rsidP="00646F33">
      <w:pPr>
        <w:pStyle w:val="a8"/>
        <w:widowControl/>
        <w:spacing w:line="400" w:lineRule="atLeast"/>
        <w:ind w:leftChars="0" w:left="0"/>
        <w:rPr>
          <w:rFonts w:ascii="標楷體" w:eastAsia="標楷體" w:hAnsi="標楷體" w:cs="WenQuanYi Micro Hei"/>
          <w:noProof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kern w:val="0"/>
          <w:szCs w:val="24"/>
        </w:rPr>
        <w:t xml:space="preserve">  效降溫解除熱浪。請問</w:t>
      </w:r>
      <w:r>
        <w:rPr>
          <w:rFonts w:ascii="新細明體" w:eastAsia="新細明體" w:hAnsi="新細明體" w:cs="WenQuanYi Micro Hei" w:hint="eastAsia"/>
          <w:noProof/>
          <w:kern w:val="0"/>
          <w:szCs w:val="24"/>
        </w:rPr>
        <w:t>：</w:t>
      </w:r>
    </w:p>
    <w:p w:rsidR="00646F33" w:rsidRDefault="00646F33" w:rsidP="00646F33">
      <w:pPr>
        <w:widowControl/>
        <w:spacing w:line="400" w:lineRule="atLeast"/>
        <w:ind w:leftChars="59" w:left="425" w:hangingChars="118" w:hanging="283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9</w:t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印度氣象局預測需等到風的出現，才能有效降溫，請問這時出現的風向最可能為？</w:t>
      </w:r>
    </w:p>
    <w:p w:rsidR="00646F33" w:rsidRDefault="00646F33" w:rsidP="00646F33">
      <w:pPr>
        <w:widowControl/>
        <w:spacing w:line="400" w:lineRule="atLeast"/>
        <w:ind w:left="426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A3454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(A)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西北風</w:t>
      </w:r>
      <w:r w:rsidRPr="00A3454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</w:t>
      </w:r>
      <w:r w:rsidRPr="00A3454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東南風</w:t>
      </w:r>
      <w:r w:rsidRPr="00A3454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 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東北風</w:t>
      </w:r>
      <w:r w:rsidRPr="00A3454B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 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西南風</w:t>
      </w:r>
    </w:p>
    <w:p w:rsidR="00646F33" w:rsidRPr="00D67180" w:rsidRDefault="00646F33" w:rsidP="00646F33">
      <w:pPr>
        <w:widowControl/>
        <w:spacing w:line="400" w:lineRule="atLeast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1</w:t>
      </w:r>
      <w:r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0</w:t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印度的熱浪高溫讓民眾苦堪言，依照當地氣候類型推估，通常需要等到幾月，高溫現象才開始逐漸舒緩？</w:t>
      </w:r>
    </w:p>
    <w:p w:rsidR="00646F33" w:rsidRPr="00065504" w:rsidRDefault="00646F33" w:rsidP="00646F33">
      <w:pPr>
        <w:pStyle w:val="a8"/>
        <w:numPr>
          <w:ilvl w:val="0"/>
          <w:numId w:val="1"/>
        </w:numPr>
        <w:spacing w:line="400" w:lineRule="atLeast"/>
        <w:ind w:leftChars="0"/>
        <w:rPr>
          <w:rFonts w:ascii="標楷體" w:eastAsia="標楷體" w:hAnsi="標楷體" w:cs="WenQuanYi Micro Hei"/>
          <w:noProof/>
          <w:color w:val="000000"/>
          <w:kern w:val="0"/>
          <w:szCs w:val="24"/>
        </w:rPr>
      </w:pP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11月</w:t>
      </w:r>
      <w:r w:rsidRPr="0006550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(B)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6月</w:t>
      </w:r>
      <w:r w:rsidRPr="0006550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(C)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4月</w:t>
      </w:r>
      <w:r w:rsidRPr="00065504"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 xml:space="preserve">  (D)</w:t>
      </w:r>
      <w:r>
        <w:rPr>
          <w:rFonts w:ascii="標楷體" w:eastAsia="標楷體" w:hAnsi="標楷體" w:cs="WenQuanYi Micro Hei" w:hint="eastAsia"/>
          <w:noProof/>
          <w:color w:val="000000"/>
          <w:kern w:val="0"/>
          <w:szCs w:val="24"/>
        </w:rPr>
        <w:t>2月</w:t>
      </w:r>
    </w:p>
    <w:p w:rsidR="00646F33" w:rsidRDefault="00646F33" w:rsidP="00646F33">
      <w:pPr>
        <w:spacing w:line="400" w:lineRule="atLeast"/>
        <w:ind w:left="425" w:rightChars="1759" w:right="4222" w:hangingChars="177" w:hanging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noProof/>
          <w:color w:val="000000" w:themeColor="text1"/>
          <w:szCs w:val="24"/>
        </w:rPr>
        <w:drawing>
          <wp:anchor distT="0" distB="0" distL="114300" distR="114300" simplePos="0" relativeHeight="251648512" behindDoc="1" locked="0" layoutInCell="1" allowOverlap="1" wp14:anchorId="6AA1B506" wp14:editId="58AA9313">
            <wp:simplePos x="0" y="0"/>
            <wp:positionH relativeFrom="column">
              <wp:posOffset>5631815</wp:posOffset>
            </wp:positionH>
            <wp:positionV relativeFrom="paragraph">
              <wp:posOffset>300990</wp:posOffset>
            </wp:positionV>
            <wp:extent cx="2609850" cy="1828800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1" t="2269" r="11797" b="10591"/>
                    <a:stretch/>
                  </pic:blipFill>
                  <pic:spPr bwMode="auto">
                    <a:xfrm>
                      <a:off x="0" y="0"/>
                      <a:ext cx="26098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1</w:t>
      </w:r>
      <w:r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1</w:t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、</w:t>
      </w:r>
      <w:r w:rsidRPr="00B5702F">
        <w:rPr>
          <w:rFonts w:ascii="標楷體" w:eastAsia="標楷體" w:hAnsi="標楷體" w:cs="Times New Roman" w:hint="eastAsia"/>
          <w:szCs w:val="24"/>
        </w:rPr>
        <w:t>位於恆河口的</w:t>
      </w:r>
      <w:r w:rsidRPr="004717BA">
        <w:rPr>
          <w:rFonts w:ascii="標楷體" w:eastAsia="標楷體" w:hAnsi="標楷體" w:cs="Times New Roman" w:hint="eastAsia"/>
          <w:szCs w:val="24"/>
          <w:u w:val="single"/>
        </w:rPr>
        <w:t>孟加拉</w:t>
      </w:r>
      <w:r w:rsidRPr="00B5702F">
        <w:rPr>
          <w:rFonts w:ascii="標楷體" w:eastAsia="標楷體" w:hAnsi="標楷體" w:cs="Times New Roman" w:hint="eastAsia"/>
          <w:szCs w:val="24"/>
        </w:rPr>
        <w:t>及其比鄰的印度</w:t>
      </w:r>
      <w:r w:rsidRPr="004717BA">
        <w:rPr>
          <w:rFonts w:ascii="標楷體" w:eastAsia="標楷體" w:hAnsi="標楷體" w:cs="Times New Roman" w:hint="eastAsia"/>
          <w:szCs w:val="24"/>
          <w:u w:val="single"/>
        </w:rPr>
        <w:t>阿薩姆邦</w:t>
      </w:r>
      <w:r w:rsidRPr="00B5702F">
        <w:rPr>
          <w:rFonts w:ascii="標楷體" w:eastAsia="標楷體" w:hAnsi="標楷體" w:cs="Times New Roman" w:hint="eastAsia"/>
          <w:szCs w:val="24"/>
        </w:rPr>
        <w:t>，兩區的降水量皆相當豐沛，但經濟作物卻不同，</w:t>
      </w:r>
      <w:r w:rsidRPr="004717BA">
        <w:rPr>
          <w:rFonts w:ascii="標楷體" w:eastAsia="標楷體" w:hAnsi="標楷體" w:cs="Times New Roman" w:hint="eastAsia"/>
          <w:szCs w:val="24"/>
          <w:u w:val="single"/>
        </w:rPr>
        <w:t>孟加拉</w:t>
      </w:r>
      <w:r w:rsidRPr="00B5702F">
        <w:rPr>
          <w:rFonts w:ascii="標楷體" w:eastAsia="標楷體" w:hAnsi="標楷體" w:cs="Times New Roman" w:hint="eastAsia"/>
          <w:szCs w:val="24"/>
        </w:rPr>
        <w:t>以黃麻為主，</w:t>
      </w:r>
      <w:r>
        <w:rPr>
          <w:rFonts w:ascii="標楷體" w:eastAsia="標楷體" w:hAnsi="標楷體" w:cs="Times New Roman" w:hint="eastAsia"/>
          <w:szCs w:val="24"/>
        </w:rPr>
        <w:t>印度</w:t>
      </w:r>
      <w:r w:rsidRPr="004717BA">
        <w:rPr>
          <w:rFonts w:ascii="標楷體" w:eastAsia="標楷體" w:hAnsi="標楷體" w:cs="Times New Roman" w:hint="eastAsia"/>
          <w:szCs w:val="24"/>
          <w:u w:val="single"/>
        </w:rPr>
        <w:t>阿薩姆邦</w:t>
      </w:r>
      <w:r w:rsidRPr="00B5702F">
        <w:rPr>
          <w:rFonts w:ascii="標楷體" w:eastAsia="標楷體" w:hAnsi="標楷體" w:cs="Times New Roman" w:hint="eastAsia"/>
          <w:szCs w:val="24"/>
        </w:rPr>
        <w:t xml:space="preserve">則以茶葉為重。造成兩地區作物差異的主因為何？ </w:t>
      </w:r>
    </w:p>
    <w:p w:rsidR="00646F33" w:rsidRDefault="00646F33" w:rsidP="00646F33">
      <w:pPr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 w:rsidRPr="00B5702F">
        <w:rPr>
          <w:rFonts w:ascii="標楷體" w:eastAsia="標楷體" w:hAnsi="標楷體" w:cs="Times New Roman" w:hint="eastAsia"/>
          <w:szCs w:val="24"/>
        </w:rPr>
        <w:t xml:space="preserve">(A)地形 </w:t>
      </w:r>
      <w:r>
        <w:rPr>
          <w:rFonts w:ascii="標楷體" w:eastAsia="標楷體" w:hAnsi="標楷體" w:cs="Times New Roman" w:hint="eastAsia"/>
          <w:szCs w:val="24"/>
        </w:rPr>
        <w:t xml:space="preserve">  </w:t>
      </w:r>
      <w:r w:rsidRPr="00B5702F">
        <w:rPr>
          <w:rFonts w:ascii="標楷體" w:eastAsia="標楷體" w:hAnsi="標楷體" w:cs="Times New Roman" w:hint="eastAsia"/>
          <w:szCs w:val="24"/>
        </w:rPr>
        <w:t xml:space="preserve">(B)交通 </w:t>
      </w:r>
      <w:r>
        <w:rPr>
          <w:rFonts w:ascii="標楷體" w:eastAsia="標楷體" w:hAnsi="標楷體" w:cs="Times New Roman" w:hint="eastAsia"/>
          <w:szCs w:val="24"/>
        </w:rPr>
        <w:t xml:space="preserve">  </w:t>
      </w:r>
      <w:r w:rsidRPr="00B5702F">
        <w:rPr>
          <w:rFonts w:ascii="標楷體" w:eastAsia="標楷體" w:hAnsi="標楷體" w:cs="Times New Roman" w:hint="eastAsia"/>
          <w:szCs w:val="24"/>
        </w:rPr>
        <w:t xml:space="preserve">(C)勞工 </w:t>
      </w:r>
      <w:r>
        <w:rPr>
          <w:rFonts w:ascii="標楷體" w:eastAsia="標楷體" w:hAnsi="標楷體" w:cs="Times New Roman" w:hint="eastAsia"/>
          <w:szCs w:val="24"/>
        </w:rPr>
        <w:t xml:space="preserve">  </w:t>
      </w:r>
      <w:r w:rsidRPr="00B5702F">
        <w:rPr>
          <w:rFonts w:ascii="標楷體" w:eastAsia="標楷體" w:hAnsi="標楷體" w:cs="Times New Roman" w:hint="eastAsia"/>
          <w:szCs w:val="24"/>
        </w:rPr>
        <w:t>(D)</w:t>
      </w:r>
      <w:r>
        <w:rPr>
          <w:rFonts w:ascii="標楷體" w:eastAsia="標楷體" w:hAnsi="標楷體" w:cs="Times New Roman" w:hint="eastAsia"/>
          <w:szCs w:val="24"/>
        </w:rPr>
        <w:t>資金</w:t>
      </w:r>
    </w:p>
    <w:p w:rsidR="00646F33" w:rsidRDefault="00646F33" w:rsidP="00646F33">
      <w:pPr>
        <w:spacing w:line="400" w:lineRule="atLeast"/>
        <w:ind w:left="425" w:rightChars="1641" w:right="3938" w:hangingChars="177" w:hanging="425"/>
        <w:rPr>
          <w:rFonts w:ascii="標楷體" w:eastAsia="標楷體" w:hAnsi="標楷體" w:cs="Times New Roman"/>
          <w:color w:val="000000" w:themeColor="text1"/>
          <w:szCs w:val="24"/>
        </w:rPr>
      </w:pP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1</w:t>
      </w:r>
      <w:r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2</w:t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、</w:t>
      </w:r>
      <w:r>
        <w:rPr>
          <w:rFonts w:ascii="Times New Roman" w:eastAsia="標楷體" w:hAnsi="Times New Roman" w:cs="Times New Roman" w:hint="eastAsia"/>
          <w:noProof/>
          <w:color w:val="000000"/>
          <w:kern w:val="0"/>
          <w:szCs w:val="24"/>
        </w:rPr>
        <w:t>右</w:t>
      </w:r>
      <w:r>
        <w:rPr>
          <w:rFonts w:ascii="標楷體" w:eastAsia="標楷體" w:hAnsi="標楷體" w:cs="Times New Roman" w:hint="eastAsia"/>
        </w:rPr>
        <w:t>圖為印度工程師與美國工程師的對話插圖，這樣的場景時常發生在</w:t>
      </w:r>
      <w:r w:rsidRPr="00A0502D">
        <w:rPr>
          <w:rFonts w:ascii="標楷體" w:eastAsia="標楷體" w:hAnsi="標楷體" w:cs="Times New Roman" w:hint="eastAsia"/>
          <w:u w:val="single"/>
        </w:rPr>
        <w:t>邦加羅爾</w:t>
      </w:r>
      <w:r>
        <w:rPr>
          <w:rFonts w:ascii="標楷體" w:eastAsia="標楷體" w:hAnsi="標楷體" w:cs="Times New Roman" w:hint="eastAsia"/>
        </w:rPr>
        <w:t>。請問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標楷體" w:eastAsia="標楷體" w:hAnsi="標楷體" w:cs="Times New Roman" w:hint="eastAsia"/>
        </w:rPr>
        <w:t>下圖所示的情形與下列何者關係最大</w:t>
      </w:r>
      <w:r w:rsidRPr="00D35066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？ </w:t>
      </w:r>
    </w:p>
    <w:p w:rsidR="00646F33" w:rsidRDefault="00646F33" w:rsidP="00646F33">
      <w:pPr>
        <w:spacing w:line="400" w:lineRule="atLeast"/>
        <w:ind w:leftChars="177" w:left="425" w:rightChars="1641" w:right="3938" w:firstLine="1"/>
        <w:rPr>
          <w:rFonts w:ascii="標楷體" w:eastAsia="標楷體" w:hAnsi="標楷體" w:cs="Times New Roman"/>
          <w:color w:val="000000" w:themeColor="text1"/>
          <w:szCs w:val="24"/>
        </w:rPr>
      </w:pPr>
      <w:r w:rsidRPr="00D35066">
        <w:rPr>
          <w:rFonts w:ascii="標楷體" w:eastAsia="標楷體" w:hAnsi="標楷體" w:cs="Times New Roman" w:hint="eastAsia"/>
          <w:color w:val="000000" w:themeColor="text1"/>
          <w:szCs w:val="24"/>
        </w:rPr>
        <w:t>(A)</w:t>
      </w:r>
      <w:r>
        <w:rPr>
          <w:rFonts w:ascii="標楷體" w:eastAsia="標楷體" w:hAnsi="標楷體" w:cs="Times New Roman" w:hint="eastAsia"/>
          <w:color w:val="000000" w:themeColor="text1"/>
          <w:szCs w:val="24"/>
        </w:rPr>
        <w:t>人力資源充足</w:t>
      </w:r>
      <w:r w:rsidRPr="00D35066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</w:t>
      </w:r>
      <w:r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</w:t>
      </w:r>
      <w:r>
        <w:rPr>
          <w:rFonts w:ascii="標楷體" w:eastAsia="標楷體" w:hAnsi="標楷體" w:cs="Times New Roman"/>
          <w:color w:val="000000" w:themeColor="text1"/>
          <w:szCs w:val="24"/>
        </w:rPr>
        <w:t xml:space="preserve">  </w:t>
      </w:r>
      <w:r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</w:t>
      </w:r>
      <w:r w:rsidRPr="00D35066">
        <w:rPr>
          <w:rFonts w:ascii="標楷體" w:eastAsia="標楷體" w:hAnsi="標楷體" w:cs="Times New Roman" w:hint="eastAsia"/>
          <w:color w:val="000000" w:themeColor="text1"/>
          <w:szCs w:val="24"/>
        </w:rPr>
        <w:t>(B)</w:t>
      </w:r>
      <w:r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工資低廉便宜  </w:t>
      </w:r>
    </w:p>
    <w:p w:rsidR="00646F33" w:rsidRDefault="00646F33" w:rsidP="00646F33">
      <w:pPr>
        <w:spacing w:line="400" w:lineRule="atLeast"/>
        <w:ind w:leftChars="177" w:left="425" w:rightChars="1641" w:right="3938" w:firstLine="1"/>
        <w:rPr>
          <w:rFonts w:ascii="標楷體" w:eastAsia="標楷體" w:hAnsi="標楷體" w:cs="Times New Roman"/>
          <w:color w:val="000000" w:themeColor="text1"/>
          <w:szCs w:val="24"/>
        </w:rPr>
      </w:pPr>
      <w:r w:rsidRPr="00D35066">
        <w:rPr>
          <w:rFonts w:ascii="標楷體" w:eastAsia="標楷體" w:hAnsi="標楷體" w:cs="Times New Roman" w:hint="eastAsia"/>
          <w:color w:val="000000" w:themeColor="text1"/>
          <w:szCs w:val="24"/>
        </w:rPr>
        <w:t>(C)</w:t>
      </w:r>
      <w:r>
        <w:rPr>
          <w:rFonts w:ascii="標楷體" w:eastAsia="標楷體" w:hAnsi="標楷體" w:cs="Times New Roman" w:hint="eastAsia"/>
          <w:color w:val="000000" w:themeColor="text1"/>
          <w:szCs w:val="24"/>
        </w:rPr>
        <w:t>英語流利人才多</w:t>
      </w:r>
      <w:r w:rsidRPr="00D35066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</w:t>
      </w:r>
      <w:r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</w:t>
      </w:r>
      <w:r w:rsidRPr="00D35066">
        <w:rPr>
          <w:rFonts w:ascii="標楷體" w:eastAsia="標楷體" w:hAnsi="標楷體" w:cs="Times New Roman" w:hint="eastAsia"/>
          <w:color w:val="000000" w:themeColor="text1"/>
          <w:szCs w:val="24"/>
        </w:rPr>
        <w:t>(D)</w:t>
      </w:r>
      <w:r>
        <w:rPr>
          <w:rFonts w:ascii="標楷體" w:eastAsia="標楷體" w:hAnsi="標楷體" w:cs="Times New Roman" w:hint="eastAsia"/>
          <w:color w:val="000000" w:themeColor="text1"/>
          <w:szCs w:val="24"/>
        </w:rPr>
        <w:t>時差將近半天</w:t>
      </w:r>
    </w:p>
    <w:p w:rsidR="00646F33" w:rsidRPr="001F6923" w:rsidRDefault="00646F33" w:rsidP="00646F33">
      <w:pPr>
        <w:tabs>
          <w:tab w:val="left" w:pos="420"/>
        </w:tabs>
        <w:spacing w:line="400" w:lineRule="atLeast"/>
        <w:rPr>
          <w:rFonts w:asciiTheme="minorEastAsia" w:hAnsiTheme="minorEastAsia" w:cs="Times New Roman"/>
          <w:color w:val="000000" w:themeColor="text1"/>
          <w:szCs w:val="24"/>
        </w:rPr>
      </w:pPr>
      <w:r w:rsidRPr="001F6923">
        <w:rPr>
          <w:rFonts w:asciiTheme="minorEastAsia" w:hAnsiTheme="minorEastAsia" w:cs="Times New Roman" w:hint="eastAsia"/>
          <w:color w:val="000000" w:themeColor="text1"/>
          <w:szCs w:val="24"/>
        </w:rPr>
        <w:t>◆</w:t>
      </w:r>
      <w:r w:rsidRPr="00A3454B">
        <w:rPr>
          <w:rFonts w:ascii="標楷體" w:eastAsia="標楷體" w:hAnsi="標楷體" w:cs="Times New Roman"/>
          <w:b/>
          <w:color w:val="000000" w:themeColor="text1"/>
          <w:szCs w:val="24"/>
        </w:rPr>
        <w:t>圖</w:t>
      </w:r>
      <w:r>
        <w:rPr>
          <w:rFonts w:ascii="標楷體" w:eastAsia="標楷體" w:hAnsi="標楷體" w:cs="Times New Roman" w:hint="eastAsia"/>
          <w:b/>
          <w:color w:val="000000" w:themeColor="text1"/>
          <w:szCs w:val="24"/>
        </w:rPr>
        <w:t>二</w:t>
      </w:r>
      <w:r w:rsidRPr="00A3454B">
        <w:rPr>
          <w:rFonts w:ascii="標楷體" w:eastAsia="標楷體" w:hAnsi="標楷體" w:cs="Times New Roman"/>
          <w:b/>
          <w:color w:val="000000" w:themeColor="text1"/>
          <w:szCs w:val="24"/>
        </w:rPr>
        <w:t>為南亞</w:t>
      </w:r>
      <w:r w:rsidRPr="00A3454B">
        <w:rPr>
          <w:rFonts w:ascii="標楷體" w:eastAsia="標楷體" w:hAnsi="標楷體" w:cs="Times New Roman" w:hint="eastAsia"/>
          <w:b/>
          <w:color w:val="000000" w:themeColor="text1"/>
          <w:szCs w:val="24"/>
        </w:rPr>
        <w:t>行政</w:t>
      </w:r>
      <w:r w:rsidRPr="00A3454B">
        <w:rPr>
          <w:rFonts w:ascii="標楷體" w:eastAsia="標楷體" w:hAnsi="標楷體" w:cs="Times New Roman"/>
          <w:b/>
          <w:color w:val="000000" w:themeColor="text1"/>
          <w:szCs w:val="24"/>
        </w:rPr>
        <w:t>區</w:t>
      </w:r>
      <w:r>
        <w:rPr>
          <w:rFonts w:ascii="標楷體" w:eastAsia="標楷體" w:hAnsi="標楷體" w:cs="Times New Roman" w:hint="eastAsia"/>
          <w:b/>
          <w:color w:val="000000" w:themeColor="text1"/>
          <w:szCs w:val="24"/>
        </w:rPr>
        <w:t>圖</w:t>
      </w:r>
      <w:r w:rsidRPr="00A3454B">
        <w:rPr>
          <w:rFonts w:ascii="標楷體" w:eastAsia="標楷體" w:hAnsi="標楷體" w:cs="Times New Roman"/>
          <w:b/>
          <w:color w:val="000000" w:themeColor="text1"/>
          <w:szCs w:val="24"/>
        </w:rPr>
        <w:t>，</w:t>
      </w:r>
      <w:r>
        <w:rPr>
          <w:rFonts w:ascii="標楷體" w:eastAsia="標楷體" w:hAnsi="標楷體" w:cs="Times New Roman" w:hint="eastAsia"/>
          <w:b/>
          <w:color w:val="000000" w:themeColor="text1"/>
          <w:szCs w:val="24"/>
        </w:rPr>
        <w:t>甲～庚代表國家，</w:t>
      </w:r>
      <w:r w:rsidRPr="00A3454B">
        <w:rPr>
          <w:rFonts w:ascii="標楷體" w:eastAsia="標楷體" w:hAnsi="標楷體" w:cs="Times New Roman" w:hint="eastAsia"/>
          <w:b/>
          <w:color w:val="000000" w:themeColor="text1"/>
          <w:szCs w:val="24"/>
        </w:rPr>
        <w:t>請根據圖中資訊回答第</w:t>
      </w:r>
      <w:r>
        <w:rPr>
          <w:rFonts w:ascii="標楷體" w:eastAsia="標楷體" w:hAnsi="標楷體" w:cs="Times New Roman" w:hint="eastAsia"/>
          <w:b/>
          <w:color w:val="000000" w:themeColor="text1"/>
          <w:szCs w:val="24"/>
        </w:rPr>
        <w:t>13</w:t>
      </w:r>
      <w:r w:rsidRPr="00A3454B">
        <w:rPr>
          <w:rFonts w:ascii="標楷體" w:eastAsia="標楷體" w:hAnsi="標楷體" w:cs="Times New Roman" w:hint="eastAsia"/>
          <w:b/>
          <w:color w:val="000000" w:themeColor="text1"/>
          <w:szCs w:val="24"/>
        </w:rPr>
        <w:t>~</w:t>
      </w:r>
      <w:r>
        <w:rPr>
          <w:rFonts w:ascii="標楷體" w:eastAsia="標楷體" w:hAnsi="標楷體" w:cs="Times New Roman" w:hint="eastAsia"/>
          <w:b/>
          <w:color w:val="000000" w:themeColor="text1"/>
          <w:szCs w:val="24"/>
        </w:rPr>
        <w:t>14</w:t>
      </w:r>
      <w:r w:rsidRPr="00A3454B">
        <w:rPr>
          <w:rFonts w:ascii="標楷體" w:eastAsia="標楷體" w:hAnsi="標楷體" w:cs="Times New Roman" w:hint="eastAsia"/>
          <w:b/>
          <w:color w:val="000000" w:themeColor="text1"/>
          <w:szCs w:val="24"/>
        </w:rPr>
        <w:t>題</w:t>
      </w:r>
    </w:p>
    <w:p w:rsidR="00646F33" w:rsidRPr="00A3454B" w:rsidRDefault="00646F33" w:rsidP="00646F33">
      <w:pPr>
        <w:spacing w:line="400" w:lineRule="atLeast"/>
        <w:ind w:left="566" w:rightChars="1936" w:right="4646" w:hangingChars="236" w:hanging="566"/>
        <w:rPr>
          <w:rFonts w:ascii="標楷體" w:eastAsia="標楷體" w:hAnsi="標楷體" w:cs="Times New Roman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1584" behindDoc="0" locked="0" layoutInCell="1" allowOverlap="1" wp14:anchorId="22D92F53" wp14:editId="00F93A74">
            <wp:simplePos x="0" y="0"/>
            <wp:positionH relativeFrom="column">
              <wp:posOffset>5565775</wp:posOffset>
            </wp:positionH>
            <wp:positionV relativeFrom="paragraph">
              <wp:posOffset>83185</wp:posOffset>
            </wp:positionV>
            <wp:extent cx="2463800" cy="2408555"/>
            <wp:effectExtent l="0" t="0" r="0" b="0"/>
            <wp:wrapSquare wrapText="bothSides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240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1</w:t>
      </w:r>
      <w:r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3</w:t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、</w:t>
      </w:r>
      <w:r w:rsidRPr="00A3454B">
        <w:rPr>
          <w:rFonts w:ascii="標楷體" w:eastAsia="標楷體" w:hAnsi="標楷體" w:cs="Times New Roman" w:hint="eastAsia"/>
        </w:rPr>
        <w:t xml:space="preserve">「這個國家舊稱『錫蘭』，曾為英國殖民地。當地自中國雲南移植的茶樹，所生產的茶葉是歐洲貴婦下午茶的主角。目前茶葉出口占該國出口值的1/3。」依文句內容判斷，該國家為下列何者？ </w:t>
      </w:r>
    </w:p>
    <w:p w:rsidR="00646F33" w:rsidRDefault="00646F33" w:rsidP="00646F33">
      <w:pPr>
        <w:spacing w:line="400" w:lineRule="atLeast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  </w:t>
      </w:r>
      <w:r w:rsidRPr="00A3454B">
        <w:rPr>
          <w:rFonts w:ascii="標楷體" w:eastAsia="標楷體" w:hAnsi="標楷體" w:cs="Times New Roman" w:hint="eastAsia"/>
        </w:rPr>
        <w:t xml:space="preserve">(A)乙　</w:t>
      </w:r>
      <w:r>
        <w:rPr>
          <w:rFonts w:ascii="標楷體" w:eastAsia="標楷體" w:hAnsi="標楷體" w:cs="Times New Roman" w:hint="eastAsia"/>
        </w:rPr>
        <w:t xml:space="preserve"> </w:t>
      </w:r>
      <w:r w:rsidRPr="00A3454B">
        <w:rPr>
          <w:rFonts w:ascii="標楷體" w:eastAsia="標楷體" w:hAnsi="標楷體" w:cs="Times New Roman" w:hint="eastAsia"/>
        </w:rPr>
        <w:t xml:space="preserve"> (B)丙　</w:t>
      </w:r>
      <w:r>
        <w:rPr>
          <w:rFonts w:ascii="標楷體" w:eastAsia="標楷體" w:hAnsi="標楷體" w:cs="Times New Roman" w:hint="eastAsia"/>
        </w:rPr>
        <w:t xml:space="preserve"> </w:t>
      </w:r>
      <w:r w:rsidRPr="00A3454B">
        <w:rPr>
          <w:rFonts w:ascii="標楷體" w:eastAsia="標楷體" w:hAnsi="標楷體" w:cs="Times New Roman" w:hint="eastAsia"/>
        </w:rPr>
        <w:t xml:space="preserve"> (C)丁　</w:t>
      </w:r>
      <w:r>
        <w:rPr>
          <w:rFonts w:ascii="標楷體" w:eastAsia="標楷體" w:hAnsi="標楷體" w:cs="Times New Roman" w:hint="eastAsia"/>
        </w:rPr>
        <w:t xml:space="preserve"> </w:t>
      </w:r>
      <w:r w:rsidRPr="00A3454B">
        <w:rPr>
          <w:rFonts w:ascii="標楷體" w:eastAsia="標楷體" w:hAnsi="標楷體" w:cs="Times New Roman" w:hint="eastAsia"/>
        </w:rPr>
        <w:t xml:space="preserve"> (D)</w:t>
      </w:r>
      <w:r>
        <w:rPr>
          <w:rFonts w:ascii="標楷體" w:eastAsia="標楷體" w:hAnsi="標楷體" w:cs="Times New Roman" w:hint="eastAsia"/>
        </w:rPr>
        <w:t>己</w:t>
      </w:r>
    </w:p>
    <w:p w:rsidR="00646F33" w:rsidRDefault="00646F33" w:rsidP="00646F33">
      <w:pPr>
        <w:spacing w:line="400" w:lineRule="atLeast"/>
        <w:ind w:left="425" w:rightChars="1995" w:right="4788" w:hangingChars="177" w:hanging="425"/>
        <w:rPr>
          <w:rFonts w:ascii="標楷體" w:eastAsia="標楷體" w:hAnsi="標楷體" w:cs="Times New Roman"/>
        </w:rPr>
      </w:pP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1</w:t>
      </w:r>
      <w:r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4</w:t>
      </w:r>
      <w:r w:rsidRPr="003212F3">
        <w:rPr>
          <w:rFonts w:ascii="Times New Roman" w:eastAsia="標楷體" w:hAnsi="Times New Roman" w:cs="Times New Roman"/>
          <w:noProof/>
          <w:color w:val="000000"/>
          <w:kern w:val="0"/>
          <w:szCs w:val="24"/>
        </w:rPr>
        <w:t>、</w:t>
      </w:r>
      <w:r>
        <w:rPr>
          <w:rFonts w:ascii="標楷體" w:eastAsia="標楷體" w:hAnsi="標楷體" w:cs="Times New Roman" w:hint="eastAsia"/>
        </w:rPr>
        <w:t>圖二中的戊</w:t>
      </w:r>
      <w:r w:rsidRPr="00AF40C8">
        <w:rPr>
          <w:rFonts w:ascii="標楷體" w:eastAsia="標楷體" w:hAnsi="標楷體" w:cs="Times New Roman" w:hint="eastAsia"/>
        </w:rPr>
        <w:t>、</w:t>
      </w:r>
      <w:r>
        <w:rPr>
          <w:rFonts w:ascii="標楷體" w:eastAsia="標楷體" w:hAnsi="標楷體" w:cs="Times New Roman" w:hint="eastAsia"/>
        </w:rPr>
        <w:t>乙</w:t>
      </w:r>
      <w:r w:rsidRPr="00AF40C8">
        <w:rPr>
          <w:rFonts w:ascii="標楷體" w:eastAsia="標楷體" w:hAnsi="標楷體" w:cs="Times New Roman" w:hint="eastAsia"/>
        </w:rPr>
        <w:t>原屬同一國家，</w:t>
      </w:r>
      <w:r>
        <w:rPr>
          <w:rFonts w:ascii="標楷體" w:eastAsia="標楷體" w:hAnsi="標楷體" w:cs="Times New Roman" w:hint="eastAsia"/>
        </w:rPr>
        <w:t>戊</w:t>
      </w:r>
      <w:r w:rsidRPr="00AF40C8">
        <w:rPr>
          <w:rFonts w:ascii="標楷體" w:eastAsia="標楷體" w:hAnsi="標楷體" w:cs="Times New Roman" w:hint="eastAsia"/>
        </w:rPr>
        <w:t>在1971年時脫離</w:t>
      </w:r>
      <w:r>
        <w:rPr>
          <w:rFonts w:ascii="標楷體" w:eastAsia="標楷體" w:hAnsi="標楷體" w:cs="Times New Roman" w:hint="eastAsia"/>
        </w:rPr>
        <w:t>乙</w:t>
      </w:r>
      <w:r w:rsidRPr="00AF40C8">
        <w:rPr>
          <w:rFonts w:ascii="標楷體" w:eastAsia="標楷體" w:hAnsi="標楷體" w:cs="Times New Roman" w:hint="eastAsia"/>
        </w:rPr>
        <w:t>國而獨立。下列對此兩國的敘述，何者正確？</w:t>
      </w:r>
    </w:p>
    <w:p w:rsidR="00646F33" w:rsidRDefault="00646F33" w:rsidP="00646F33">
      <w:pPr>
        <w:spacing w:line="400" w:lineRule="atLeast"/>
        <w:ind w:leftChars="59" w:left="142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  </w:t>
      </w:r>
      <w:r w:rsidRPr="00AF40C8">
        <w:rPr>
          <w:rFonts w:ascii="標楷體" w:eastAsia="標楷體" w:hAnsi="標楷體" w:cs="Times New Roman" w:hint="eastAsia"/>
        </w:rPr>
        <w:t>(甲)</w:t>
      </w:r>
      <w:r>
        <w:rPr>
          <w:rFonts w:ascii="標楷體" w:eastAsia="標楷體" w:hAnsi="標楷體" w:cs="Times New Roman" w:hint="eastAsia"/>
        </w:rPr>
        <w:t>戊國</w:t>
      </w:r>
      <w:r w:rsidRPr="00AF40C8">
        <w:rPr>
          <w:rFonts w:ascii="標楷體" w:eastAsia="標楷體" w:hAnsi="標楷體" w:cs="Times New Roman" w:hint="eastAsia"/>
        </w:rPr>
        <w:t>在農業上最大的問題是洪水，而</w:t>
      </w:r>
      <w:r>
        <w:rPr>
          <w:rFonts w:ascii="標楷體" w:eastAsia="標楷體" w:hAnsi="標楷體" w:cs="Times New Roman" w:hint="eastAsia"/>
        </w:rPr>
        <w:t>乙國</w:t>
      </w:r>
      <w:r w:rsidRPr="00AF40C8">
        <w:rPr>
          <w:rFonts w:ascii="標楷體" w:eastAsia="標楷體" w:hAnsi="標楷體" w:cs="Times New Roman" w:hint="eastAsia"/>
        </w:rPr>
        <w:t xml:space="preserve">則需注重灌溉 </w:t>
      </w:r>
    </w:p>
    <w:p w:rsidR="00646F33" w:rsidRDefault="00646F33" w:rsidP="00646F33">
      <w:pPr>
        <w:spacing w:line="400" w:lineRule="atLeast"/>
        <w:ind w:leftChars="59" w:left="142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  </w:t>
      </w:r>
      <w:r w:rsidRPr="00AF40C8">
        <w:rPr>
          <w:rFonts w:ascii="標楷體" w:eastAsia="標楷體" w:hAnsi="標楷體" w:cs="Times New Roman" w:hint="eastAsia"/>
        </w:rPr>
        <w:t>(乙)</w:t>
      </w:r>
      <w:r>
        <w:rPr>
          <w:rFonts w:ascii="標楷體" w:eastAsia="標楷體" w:hAnsi="標楷體" w:cs="Times New Roman" w:hint="eastAsia"/>
        </w:rPr>
        <w:t>戊國</w:t>
      </w:r>
      <w:r w:rsidRPr="00AF40C8">
        <w:rPr>
          <w:rFonts w:ascii="標楷體" w:eastAsia="標楷體" w:hAnsi="標楷體" w:cs="Times New Roman" w:hint="eastAsia"/>
        </w:rPr>
        <w:t>的主要作物為茶葉，</w:t>
      </w:r>
      <w:r>
        <w:rPr>
          <w:rFonts w:ascii="標楷體" w:eastAsia="標楷體" w:hAnsi="標楷體" w:cs="Times New Roman" w:hint="eastAsia"/>
        </w:rPr>
        <w:t>乙國</w:t>
      </w:r>
      <w:r w:rsidRPr="00AF40C8">
        <w:rPr>
          <w:rFonts w:ascii="標楷體" w:eastAsia="標楷體" w:hAnsi="標楷體" w:cs="Times New Roman" w:hint="eastAsia"/>
        </w:rPr>
        <w:t xml:space="preserve">為黃麻 </w:t>
      </w:r>
    </w:p>
    <w:p w:rsidR="00646F33" w:rsidRDefault="00646F33" w:rsidP="00646F33">
      <w:pPr>
        <w:spacing w:line="400" w:lineRule="atLeast"/>
        <w:ind w:leftChars="59" w:left="142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  </w:t>
      </w:r>
      <w:r w:rsidRPr="00AF40C8">
        <w:rPr>
          <w:rFonts w:ascii="標楷體" w:eastAsia="標楷體" w:hAnsi="標楷體" w:cs="Times New Roman" w:hint="eastAsia"/>
        </w:rPr>
        <w:t>(丙)</w:t>
      </w:r>
      <w:r>
        <w:rPr>
          <w:rFonts w:ascii="標楷體" w:eastAsia="標楷體" w:hAnsi="標楷體" w:cs="Times New Roman" w:hint="eastAsia"/>
        </w:rPr>
        <w:t>兩國</w:t>
      </w:r>
      <w:r w:rsidRPr="00AF40C8">
        <w:rPr>
          <w:rFonts w:ascii="標楷體" w:eastAsia="標楷體" w:hAnsi="標楷體" w:cs="Times New Roman" w:hint="eastAsia"/>
        </w:rPr>
        <w:t>均以</w:t>
      </w:r>
      <w:r>
        <w:rPr>
          <w:rFonts w:ascii="標楷體" w:eastAsia="標楷體" w:hAnsi="標楷體" w:cs="Times New Roman" w:hint="eastAsia"/>
        </w:rPr>
        <w:t>生</w:t>
      </w:r>
      <w:r w:rsidRPr="00AF40C8">
        <w:rPr>
          <w:rFonts w:ascii="標楷體" w:eastAsia="標楷體" w:hAnsi="標楷體" w:cs="Times New Roman" w:hint="eastAsia"/>
        </w:rPr>
        <w:t xml:space="preserve">產稻米為主 </w:t>
      </w:r>
    </w:p>
    <w:p w:rsidR="00646F33" w:rsidRDefault="00646F33" w:rsidP="00646F33">
      <w:pPr>
        <w:spacing w:line="400" w:lineRule="atLeast"/>
        <w:ind w:leftChars="59" w:left="142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  </w:t>
      </w:r>
      <w:r w:rsidRPr="00AF40C8">
        <w:rPr>
          <w:rFonts w:ascii="標楷體" w:eastAsia="標楷體" w:hAnsi="標楷體" w:cs="Times New Roman" w:hint="eastAsia"/>
        </w:rPr>
        <w:t xml:space="preserve">(丁)兩國均信奉伊斯蘭教 </w:t>
      </w:r>
    </w:p>
    <w:p w:rsidR="00646F33" w:rsidRPr="00D67180" w:rsidRDefault="00646F33" w:rsidP="00646F33">
      <w:pPr>
        <w:spacing w:line="400" w:lineRule="atLeast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  </w:t>
      </w:r>
      <w:r w:rsidRPr="00AF40C8">
        <w:rPr>
          <w:rFonts w:ascii="標楷體" w:eastAsia="標楷體" w:hAnsi="標楷體" w:cs="Times New Roman" w:hint="eastAsia"/>
        </w:rPr>
        <w:t>(A)乙丙</w:t>
      </w:r>
      <w:r>
        <w:rPr>
          <w:rFonts w:ascii="標楷體" w:eastAsia="標楷體" w:hAnsi="標楷體" w:cs="Times New Roman" w:hint="eastAsia"/>
        </w:rPr>
        <w:t xml:space="preserve">   </w:t>
      </w:r>
      <w:r w:rsidRPr="00AF40C8">
        <w:rPr>
          <w:rFonts w:ascii="標楷體" w:eastAsia="標楷體" w:hAnsi="標楷體" w:cs="Times New Roman" w:hint="eastAsia"/>
        </w:rPr>
        <w:t>(B)甲丁</w:t>
      </w:r>
      <w:r>
        <w:rPr>
          <w:rFonts w:ascii="標楷體" w:eastAsia="標楷體" w:hAnsi="標楷體" w:cs="Times New Roman" w:hint="eastAsia"/>
        </w:rPr>
        <w:t xml:space="preserve">   </w:t>
      </w:r>
      <w:r w:rsidRPr="00AF40C8">
        <w:rPr>
          <w:rFonts w:ascii="標楷體" w:eastAsia="標楷體" w:hAnsi="標楷體" w:cs="Times New Roman" w:hint="eastAsia"/>
        </w:rPr>
        <w:t>(C)乙丁</w:t>
      </w:r>
      <w:r>
        <w:rPr>
          <w:rFonts w:ascii="標楷體" w:eastAsia="標楷體" w:hAnsi="標楷體" w:cs="Times New Roman" w:hint="eastAsia"/>
        </w:rPr>
        <w:t xml:space="preserve">   </w:t>
      </w:r>
      <w:r w:rsidRPr="00AF40C8">
        <w:rPr>
          <w:rFonts w:ascii="標楷體" w:eastAsia="標楷體" w:hAnsi="標楷體" w:cs="Times New Roman" w:hint="eastAsia"/>
        </w:rPr>
        <w:t>(D)</w:t>
      </w:r>
      <w:r w:rsidRPr="00751311">
        <w:rPr>
          <w:rFonts w:ascii="標楷體" w:eastAsia="標楷體" w:hAnsi="標楷體" w:cs="Times New Roman" w:hint="eastAsia"/>
        </w:rPr>
        <w:t xml:space="preserve"> </w:t>
      </w:r>
      <w:r w:rsidRPr="00AF40C8">
        <w:rPr>
          <w:rFonts w:ascii="標楷體" w:eastAsia="標楷體" w:hAnsi="標楷體" w:cs="Times New Roman" w:hint="eastAsia"/>
        </w:rPr>
        <w:t>甲乙</w:t>
      </w:r>
    </w:p>
    <w:tbl>
      <w:tblPr>
        <w:tblStyle w:val="a7"/>
        <w:tblpPr w:leftFromText="180" w:rightFromText="180" w:vertAnchor="text" w:horzAnchor="margin" w:tblpXSpec="right" w:tblpY="182"/>
        <w:tblW w:w="0" w:type="auto"/>
        <w:tblLook w:val="04A0" w:firstRow="1" w:lastRow="0" w:firstColumn="1" w:lastColumn="0" w:noHBand="0" w:noVBand="1"/>
      </w:tblPr>
      <w:tblGrid>
        <w:gridCol w:w="1384"/>
        <w:gridCol w:w="1701"/>
        <w:gridCol w:w="1551"/>
      </w:tblGrid>
      <w:tr w:rsidR="00646F33" w:rsidTr="00EB3242">
        <w:trPr>
          <w:trHeight w:val="515"/>
        </w:trPr>
        <w:tc>
          <w:tcPr>
            <w:tcW w:w="1384" w:type="dxa"/>
          </w:tcPr>
          <w:p w:rsidR="00646F33" w:rsidRDefault="00646F33" w:rsidP="00EB3242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646F33" w:rsidRDefault="00646F33" w:rsidP="00EB32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清帝國</w:t>
            </w:r>
          </w:p>
        </w:tc>
        <w:tc>
          <w:tcPr>
            <w:tcW w:w="1551" w:type="dxa"/>
          </w:tcPr>
          <w:p w:rsidR="00646F33" w:rsidRDefault="00646F33" w:rsidP="00EB32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中華民國</w:t>
            </w:r>
          </w:p>
        </w:tc>
      </w:tr>
      <w:tr w:rsidR="00646F33" w:rsidTr="00EB3242">
        <w:trPr>
          <w:trHeight w:val="515"/>
        </w:trPr>
        <w:tc>
          <w:tcPr>
            <w:tcW w:w="1384" w:type="dxa"/>
          </w:tcPr>
          <w:p w:rsidR="00646F33" w:rsidRDefault="00646F33" w:rsidP="00EB32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國家體制</w:t>
            </w:r>
          </w:p>
        </w:tc>
        <w:tc>
          <w:tcPr>
            <w:tcW w:w="1701" w:type="dxa"/>
          </w:tcPr>
          <w:p w:rsidR="00646F33" w:rsidRDefault="00646F33" w:rsidP="00EB32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君主專制</w:t>
            </w:r>
          </w:p>
        </w:tc>
        <w:tc>
          <w:tcPr>
            <w:tcW w:w="1551" w:type="dxa"/>
          </w:tcPr>
          <w:p w:rsidR="00646F33" w:rsidRDefault="00646F33" w:rsidP="00EB324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(甲)</w:t>
            </w:r>
          </w:p>
        </w:tc>
      </w:tr>
      <w:tr w:rsidR="00646F33" w:rsidTr="00EB3242">
        <w:trPr>
          <w:trHeight w:val="498"/>
        </w:trPr>
        <w:tc>
          <w:tcPr>
            <w:tcW w:w="1384" w:type="dxa"/>
          </w:tcPr>
          <w:p w:rsidR="00646F33" w:rsidRDefault="00646F33" w:rsidP="00EB32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國家元首</w:t>
            </w:r>
          </w:p>
        </w:tc>
        <w:tc>
          <w:tcPr>
            <w:tcW w:w="1701" w:type="dxa"/>
          </w:tcPr>
          <w:p w:rsidR="00646F33" w:rsidRDefault="00646F33" w:rsidP="00EB32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國家統治權力屬於(乙)，由世襲產生</w:t>
            </w:r>
          </w:p>
        </w:tc>
        <w:tc>
          <w:tcPr>
            <w:tcW w:w="1551" w:type="dxa"/>
          </w:tcPr>
          <w:p w:rsidR="00646F33" w:rsidRDefault="00646F33" w:rsidP="00EB324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國家主權屬於人民，元首由(丙)選出</w:t>
            </w:r>
          </w:p>
        </w:tc>
      </w:tr>
    </w:tbl>
    <w:p w:rsidR="00646F33" w:rsidRPr="00BF7E03" w:rsidRDefault="00646F33" w:rsidP="00646F3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【歷史】</w:t>
      </w:r>
    </w:p>
    <w:p w:rsidR="00646F33" w:rsidRDefault="00646F33" w:rsidP="00646F33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15、清帝國與中華民國的國家體制有著如右表的差異。下列敘述何者</w:t>
      </w:r>
      <w:r w:rsidRPr="00F82EEA">
        <w:rPr>
          <w:rFonts w:ascii="標楷體" w:eastAsia="標楷體" w:hAnsi="標楷體" w:hint="eastAsia"/>
          <w:u w:val="double"/>
        </w:rPr>
        <w:t>需要修正</w:t>
      </w:r>
      <w:r w:rsidRPr="00F82EEA">
        <w:rPr>
          <w:rFonts w:ascii="標楷體" w:eastAsia="標楷體" w:hAnsi="標楷體" w:hint="eastAsia"/>
        </w:rPr>
        <w:t>?</w:t>
      </w:r>
    </w:p>
    <w:p w:rsidR="00646F33" w:rsidRDefault="00646F33" w:rsidP="00646F33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 (甲)是君主立憲體制 </w:t>
      </w:r>
    </w:p>
    <w:p w:rsidR="00646F33" w:rsidRDefault="00646F33" w:rsidP="00646F33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(B) (乙)是指皇帝 </w:t>
      </w:r>
    </w:p>
    <w:p w:rsidR="00646F33" w:rsidRDefault="00646F33" w:rsidP="00646F33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 (丙)是人民 </w:t>
      </w:r>
    </w:p>
    <w:p w:rsidR="00646F33" w:rsidRDefault="00646F33" w:rsidP="00EB3242">
      <w:pPr>
        <w:spacing w:afterLines="50" w:after="180"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 革命派推動(甲)的目的使統治權力不受限於一人或一個家族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086"/>
      </w:tblGrid>
      <w:tr w:rsidR="00646F33" w:rsidTr="00EB3242">
        <w:tc>
          <w:tcPr>
            <w:tcW w:w="13086" w:type="dxa"/>
          </w:tcPr>
          <w:p w:rsidR="00646F33" w:rsidRDefault="00646F33" w:rsidP="00F27A2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1911年的10月10日，武昌起事爆發後，宋教仁前往武昌參與制定《鄂州臨時約法草案》。這個草案中，人人平等、人民選舉等諸多法令第一次出現在中國的法律之中，是中國首次公布帶有憲法性質的文件。他又前往南京，參與並制定《中華民國臨時約法》，將中國設計成責任內閣制。1913年3月20日，宋教仁、黃興、于右任以及廖仲愷等人正準備前往北京參加國會開會禮之時，宋教仁被刺身亡。</w:t>
            </w:r>
          </w:p>
          <w:p w:rsidR="00646F33" w:rsidRDefault="00646F33" w:rsidP="00F27A2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                                         〈16-17題〉</w:t>
            </w:r>
          </w:p>
        </w:tc>
      </w:tr>
    </w:tbl>
    <w:p w:rsidR="00646F33" w:rsidRDefault="00646F33" w:rsidP="00646F33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16、根據上文敘述，《中華民國臨時約法》制定的目的與結果為何? </w:t>
      </w:r>
    </w:p>
    <w:p w:rsidR="00646F33" w:rsidRDefault="00646F33" w:rsidP="00646F33">
      <w:pPr>
        <w:spacing w:line="400" w:lineRule="atLeast"/>
        <w:ind w:leftChars="177" w:left="425" w:firstLineChars="59" w:firstLine="1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(甲) 制衡袁世凱 (乙) 擁戴孫中山 (丙) 民主憲政成功落實 (丁) 民主政治仍受阻礙 </w:t>
      </w:r>
    </w:p>
    <w:p w:rsidR="00646F33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甲丙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(B) 乙丁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(C) 乙丙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(D) 甲丁</w:t>
      </w:r>
    </w:p>
    <w:p w:rsidR="00646F33" w:rsidRDefault="00646F33" w:rsidP="00646F33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17、此次案件也成為了一個導火線。宋教仁被刺殺後，國民黨如何因應? </w:t>
      </w:r>
    </w:p>
    <w:p w:rsidR="00EB3242" w:rsidRDefault="00646F33" w:rsidP="00EB3242">
      <w:pPr>
        <w:spacing w:line="36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孫中山就任正式大總統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</w:t>
      </w:r>
    </w:p>
    <w:p w:rsidR="00646F33" w:rsidRDefault="00646F33" w:rsidP="00EB3242">
      <w:pPr>
        <w:spacing w:line="36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(B) 解散國會，改由總統獨攬大權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</w:t>
      </w:r>
    </w:p>
    <w:p w:rsidR="00EB3242" w:rsidRDefault="00646F33" w:rsidP="00EB3242">
      <w:pPr>
        <w:spacing w:line="36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 廢止臨時約法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</w:t>
      </w:r>
      <w:r w:rsidR="00EB3242">
        <w:rPr>
          <w:rFonts w:ascii="標楷體" w:eastAsia="標楷體" w:hAnsi="標楷體" w:hint="eastAsia"/>
        </w:rPr>
        <w:t xml:space="preserve">        </w:t>
      </w:r>
    </w:p>
    <w:p w:rsidR="00646F33" w:rsidRDefault="00646F33" w:rsidP="00EB3242">
      <w:pPr>
        <w:spacing w:line="36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 發動「二次革命」討伐袁世凱</w:t>
      </w:r>
    </w:p>
    <w:p w:rsidR="00646F33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646F33" w:rsidTr="00F27A27">
        <w:tc>
          <w:tcPr>
            <w:tcW w:w="12926" w:type="dxa"/>
          </w:tcPr>
          <w:p w:rsidR="00646F33" w:rsidRPr="003D65B9" w:rsidRDefault="00646F33" w:rsidP="00F27A2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……中國數千年來，習於君主專制體制</w:t>
            </w:r>
            <w:r>
              <w:rPr>
                <w:rFonts w:ascii="標楷體" w:eastAsia="標楷體" w:hAnsi="標楷體"/>
              </w:rPr>
              <w:t>…</w:t>
            </w:r>
            <w:r>
              <w:rPr>
                <w:rFonts w:ascii="標楷體" w:eastAsia="標楷體" w:hAnsi="標楷體" w:hint="eastAsia"/>
              </w:rPr>
              <w:t>…人民普遍缺乏參與政治的能力。四年以前，中國由專制一變而為共和，由於變動劇烈，不能期望有良好結果。</w:t>
            </w:r>
            <w:r>
              <w:rPr>
                <w:rFonts w:ascii="標楷體" w:eastAsia="標楷體" w:hAnsi="標楷體"/>
              </w:rPr>
              <w:t>…</w:t>
            </w:r>
            <w:r>
              <w:rPr>
                <w:rFonts w:ascii="標楷體" w:eastAsia="標楷體" w:hAnsi="標楷體" w:hint="eastAsia"/>
              </w:rPr>
              <w:t>…中國將來必因總統繼承問題釀成禍亂……甚至破壞中國獨立。……中國推行君主制，較共和制更合適，這點是不需要懷疑的。</w:t>
            </w:r>
          </w:p>
        </w:tc>
      </w:tr>
    </w:tbl>
    <w:p w:rsidR="00646F33" w:rsidRDefault="00646F33" w:rsidP="00EB3242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18、以上內容是中華民國政府美籍法律顧問古德諾，於民國4年8月20日的《北京每日新聞》所發表的文章節錄。這篇《共和與君主論》發表後，最可能被何者所引用，製造輿論，為自身的政治目標鋪路? </w:t>
      </w:r>
    </w:p>
    <w:p w:rsidR="00646F33" w:rsidRPr="00333D44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孫中山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(B) 袁世凱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(C) 段祺瑞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(D) 宋教仁</w:t>
      </w:r>
    </w:p>
    <w:p w:rsidR="00646F33" w:rsidRDefault="00646F33" w:rsidP="00646F33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19、民國初年的學者梁漱溟在1930年的一封信指出:「數年來的革命潮流中，大家所認為第一大仇敵是國際的資本帝國主義，其次是國內的封建軍閥。」軍閥割據局面的產生，很可能與下列何項因素有關? </w:t>
      </w:r>
    </w:p>
    <w:p w:rsidR="00EB3242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洪憲帝制瓦解後，中央失去領導者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</w:t>
      </w:r>
    </w:p>
    <w:p w:rsidR="00646F33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(B) 辛丑條約大量賠款使人民感到失望 </w:t>
      </w:r>
    </w:p>
    <w:p w:rsidR="00EB3242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 政府實施海禁政策，人民因此轉職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</w:t>
      </w:r>
    </w:p>
    <w:p w:rsidR="00646F33" w:rsidRPr="0028272D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 皇族內閣把持政權，引發民間不滿</w:t>
      </w:r>
    </w:p>
    <w:p w:rsidR="00646F33" w:rsidRDefault="00646F33" w:rsidP="00646F33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20、新文化運動為清末以來中國的第三次改革運動，新知識分子認為中國必須進行哪一層面的改革，才能成為現代化的國家? </w:t>
      </w:r>
    </w:p>
    <w:p w:rsidR="00646F33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制度層面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(B) 器物層面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(C) 思想層面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(D) 政治層面</w:t>
      </w:r>
    </w:p>
    <w:p w:rsidR="00646F33" w:rsidRDefault="00646F33" w:rsidP="00646F33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21、胡適倡導科學思維、實用主義與白話文寫作，在他的支持下，「德先生」(民主)和「賽先生」(科學)成為當時的口頭禪。除此之外，還有哪些是當時引進中國的西方流行學說與思想? </w:t>
      </w:r>
    </w:p>
    <w:p w:rsidR="00646F33" w:rsidRDefault="00646F33" w:rsidP="00646F33">
      <w:pPr>
        <w:spacing w:line="400" w:lineRule="atLeast"/>
        <w:ind w:leftChars="177" w:left="425" w:firstLineChars="59" w:firstLine="1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(甲) 共產主義 (乙) 君主立憲 (丙) 男女平等 (丁) 兒童權利 </w:t>
      </w:r>
    </w:p>
    <w:p w:rsidR="00646F33" w:rsidRDefault="00646F33" w:rsidP="00EB3242">
      <w:pPr>
        <w:spacing w:afterLines="50" w:after="180"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甲乙丙丁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(B) 丙丁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(C) 甲丙丁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(D) 甲乙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646F33" w:rsidTr="00EB3242">
        <w:trPr>
          <w:trHeight w:val="2102"/>
        </w:trPr>
        <w:tc>
          <w:tcPr>
            <w:tcW w:w="12926" w:type="dxa"/>
          </w:tcPr>
          <w:p w:rsidR="00646F33" w:rsidRDefault="00646F33" w:rsidP="00F27A2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〈資料一〉這場運動加深新文化運動的影響，它鼓勵對傳統文化的反思和批判，提倡科學、民主和現代思想，推動中國文化的現代轉型。</w:t>
            </w:r>
          </w:p>
          <w:p w:rsidR="00646F33" w:rsidRPr="00FD023C" w:rsidRDefault="00646F33" w:rsidP="00F27A2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〈</w:t>
            </w:r>
            <w:r w:rsidRPr="00FD023C">
              <w:rPr>
                <w:rFonts w:ascii="標楷體" w:eastAsia="標楷體" w:hAnsi="標楷體" w:hint="eastAsia"/>
              </w:rPr>
              <w:t>資料二</w:t>
            </w:r>
            <w:r>
              <w:rPr>
                <w:rFonts w:ascii="標楷體" w:eastAsia="標楷體" w:hAnsi="標楷體" w:hint="eastAsia"/>
              </w:rPr>
              <w:t>〉</w:t>
            </w:r>
            <w:r w:rsidRPr="00FD023C">
              <w:rPr>
                <w:rFonts w:ascii="標楷體" w:eastAsia="標楷體" w:hAnsi="標楷體" w:hint="eastAsia"/>
              </w:rPr>
              <w:t>這場運動是中國共產黨成立的重要契機。許多參與運動的學生成為共產黨的後起之秀，他們受到運動的精神影響，致力於推動中國的革命和社會變革。</w:t>
            </w:r>
            <w:r w:rsidRPr="00FD023C">
              <w:rPr>
                <w:rFonts w:ascii="標楷體" w:eastAsia="標楷體" w:hAnsi="標楷體"/>
              </w:rPr>
              <w:t xml:space="preserve"> </w:t>
            </w:r>
          </w:p>
          <w:p w:rsidR="00646F33" w:rsidRPr="00FD023C" w:rsidRDefault="00646F33" w:rsidP="00F27A27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〈資料三〉這場運動是學生救亡存圖的愛國運動，加深對國家和民族的認同。        〈22-24題〉</w:t>
            </w:r>
          </w:p>
        </w:tc>
      </w:tr>
    </w:tbl>
    <w:p w:rsidR="00646F33" w:rsidRDefault="00646F33" w:rsidP="00646F33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上述三則資料是對民初的一場社會運動進行評價，請根據這三則資料回答下列問題：</w:t>
      </w:r>
    </w:p>
    <w:p w:rsidR="00646F33" w:rsidRDefault="00646F33" w:rsidP="00646F33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22、造成這場社會運動最直接的原因為何? </w:t>
      </w:r>
    </w:p>
    <w:p w:rsidR="00646F33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保路運動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(B) 巴黎和會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(C) 皇族內閣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(D) 軍閥割據</w:t>
      </w:r>
    </w:p>
    <w:p w:rsidR="00646F33" w:rsidRDefault="00646F33" w:rsidP="00646F33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23、各地學生在這場運動中，提出下面哪些主張? </w:t>
      </w:r>
    </w:p>
    <w:p w:rsidR="00646F33" w:rsidRDefault="00646F33" w:rsidP="00646F33">
      <w:pPr>
        <w:spacing w:line="400" w:lineRule="atLeast"/>
        <w:ind w:leftChars="177" w:left="425" w:firstLineChars="59" w:firstLine="1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(甲) 外爭主權，內除國賊</w:t>
      </w:r>
      <w:r w:rsidR="00EB324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(乙) 廢除二十一條</w:t>
      </w:r>
      <w:r w:rsidR="00EB324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(丙) 同保大清，掃除洋孽</w:t>
      </w:r>
      <w:r w:rsidR="00EB324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(丁) 還我青島 </w:t>
      </w:r>
    </w:p>
    <w:p w:rsidR="00646F33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甲乙丁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(B) 乙丙丁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(C) 甲乙丙丁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(D) 甲乙</w:t>
      </w:r>
    </w:p>
    <w:p w:rsidR="00646F33" w:rsidRDefault="00646F33" w:rsidP="00646F33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24、下列何者最有可能出現在該運動的遊行隊伍之中? </w:t>
      </w:r>
    </w:p>
    <w:p w:rsidR="00646F33" w:rsidRPr="00845F56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袁世凱 (B) 張作霖 (C) 康有為 (D) 陳獨秀</w:t>
      </w:r>
    </w:p>
    <w:p w:rsidR="00646F33" w:rsidRDefault="00646F33" w:rsidP="00646F33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25、1925年，瑞士的日內瓦通過《日內瓦保障兒童宣言》，提倡各國應保障兒童權利，並且設立兒童相關節日。此風潮也影響中國，於民國21年4月4日開始全新的節日</w:t>
      </w:r>
      <w:r>
        <w:rPr>
          <w:rFonts w:ascii="標楷體" w:eastAsia="標楷體" w:hAnsi="標楷體"/>
        </w:rPr>
        <w:softHyphen/>
      </w:r>
      <w:r>
        <w:rPr>
          <w:rFonts w:ascii="標楷體" w:eastAsia="標楷體" w:hAnsi="標楷體" w:hint="eastAsia"/>
        </w:rPr>
        <w:t>——兒童節。下列何者與當時關注兒童本位的新觀念</w:t>
      </w:r>
      <w:r w:rsidRPr="00FA0D12">
        <w:rPr>
          <w:rFonts w:ascii="標楷體" w:eastAsia="標楷體" w:hAnsi="標楷體" w:hint="eastAsia"/>
          <w:u w:val="double"/>
        </w:rPr>
        <w:t>不符</w:t>
      </w:r>
      <w:r w:rsidRPr="00FA0D12">
        <w:rPr>
          <w:rFonts w:ascii="標楷體" w:eastAsia="標楷體" w:hAnsi="標楷體" w:hint="eastAsia"/>
        </w:rPr>
        <w:t>?</w:t>
      </w:r>
      <w:r>
        <w:rPr>
          <w:rFonts w:ascii="標楷體" w:eastAsia="標楷體" w:hAnsi="標楷體" w:hint="eastAsia"/>
        </w:rPr>
        <w:t xml:space="preserve"> </w:t>
      </w:r>
    </w:p>
    <w:p w:rsidR="00EB3242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開啟兒童報刊與兒童文學的創作風氣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</w:t>
      </w:r>
    </w:p>
    <w:p w:rsidR="00646F33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(B) 教導成人世界的規矩 </w:t>
      </w:r>
    </w:p>
    <w:p w:rsidR="00EB3242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 培育兒童教育的師資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</w:t>
      </w:r>
    </w:p>
    <w:p w:rsidR="00646F33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 用科學的方法，研究兒童心理</w:t>
      </w:r>
    </w:p>
    <w:p w:rsidR="00646F33" w:rsidRDefault="00646F33" w:rsidP="00646F33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26、「1911年5月，皇族內閣成立不久即宣布施行『鐵路國有』。與英、法、德、美四國銀行簽訂粵漢、川漢鐵路的借款合同，把兩條鐵路的路權重新賣出，嚴重損害民間持股人的權益，川、粵、湘、鄂四省民眾迅速掀起保路運動，受害最大的四川反抗最為激烈。」上述情況最可能為下列何者的發生提供了機會? </w:t>
      </w:r>
    </w:p>
    <w:p w:rsidR="00646F33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廣州黃花岡之役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(B) 義和團事變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(C) 立憲運動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(D)武昌起事</w:t>
      </w:r>
    </w:p>
    <w:p w:rsidR="00646F33" w:rsidRDefault="00646F33" w:rsidP="00646F33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27、「掌握北京政府的段祺瑞，拒絕恢復臨時約法，並另立新國會。孫中山於是號召國會議員南下，在廣州成立中華民國軍政府，與北京政府相對抗，中國陷入為時約10年的南北分裂局面。」根據此段敘述，應是指下列哪一事件? </w:t>
      </w:r>
    </w:p>
    <w:p w:rsidR="00646F33" w:rsidRPr="00FA0D12" w:rsidRDefault="00646F33" w:rsidP="00646F33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護法運動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(B) 宣統皇帝溥儀退位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(C) 二次革命</w:t>
      </w:r>
      <w:r w:rsidRPr="00EA0C90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 xml:space="preserve"> (D) 辛亥革命</w:t>
      </w:r>
    </w:p>
    <w:p w:rsidR="004A4130" w:rsidRPr="00BF7E03" w:rsidRDefault="004A4130" w:rsidP="00EB3242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【公民】</w:t>
      </w:r>
    </w:p>
    <w:p w:rsidR="00646F33" w:rsidRPr="004D52E7" w:rsidRDefault="00646F33" w:rsidP="00413458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、</w:t>
      </w:r>
      <w:r w:rsidRPr="004D52E7">
        <w:rPr>
          <w:rFonts w:ascii="標楷體" w:eastAsia="標楷體" w:hAnsi="標楷體"/>
        </w:rPr>
        <w:t>2024年有6對台灣藝人完成婚姻大事，幸福地步上紅毯的那一端，陳</w:t>
      </w:r>
      <w:r>
        <w:rPr>
          <w:rFonts w:ascii="標楷體" w:eastAsia="標楷體" w:hAnsi="標楷體" w:hint="eastAsia"/>
        </w:rPr>
        <w:t>X</w:t>
      </w:r>
      <w:r w:rsidRPr="004D52E7">
        <w:rPr>
          <w:rFonts w:ascii="標楷體" w:eastAsia="標楷體" w:hAnsi="標楷體"/>
        </w:rPr>
        <w:t>恩45歲當幸福新娘，Energy張</w:t>
      </w:r>
      <w:r>
        <w:rPr>
          <w:rFonts w:ascii="標楷體" w:eastAsia="標楷體" w:hAnsi="標楷體" w:hint="eastAsia"/>
        </w:rPr>
        <w:t>X</w:t>
      </w:r>
      <w:r w:rsidRPr="004D52E7">
        <w:rPr>
          <w:rFonts w:ascii="標楷體" w:eastAsia="標楷體" w:hAnsi="標楷體"/>
        </w:rPr>
        <w:t>偉、謝</w:t>
      </w:r>
      <w:r>
        <w:rPr>
          <w:rFonts w:ascii="標楷體" w:eastAsia="標楷體" w:hAnsi="標楷體" w:hint="eastAsia"/>
        </w:rPr>
        <w:t>X</w:t>
      </w:r>
      <w:r w:rsidRPr="004D52E7">
        <w:rPr>
          <w:rFonts w:ascii="標楷體" w:eastAsia="標楷體" w:hAnsi="標楷體"/>
        </w:rPr>
        <w:t xml:space="preserve">穎婚禮嗨跳16蹲！結婚可是天大的喜訊呀！ </w:t>
      </w:r>
    </w:p>
    <w:p w:rsidR="00646F33" w:rsidRDefault="00646F33" w:rsidP="00413458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請問：</w:t>
      </w:r>
      <w:r w:rsidRPr="00AF3D62">
        <w:rPr>
          <w:rFonts w:ascii="標楷體" w:eastAsia="標楷體" w:hAnsi="標楷體" w:hint="eastAsia"/>
        </w:rPr>
        <w:t>根據</w:t>
      </w:r>
      <w:r w:rsidRPr="00ED7D39">
        <w:rPr>
          <w:rFonts w:ascii="標楷體" w:eastAsia="標楷體" w:hAnsi="標楷體"/>
          <w:szCs w:val="24"/>
        </w:rPr>
        <w:t>《民法》</w:t>
      </w:r>
      <w:r w:rsidRPr="00AF3D62">
        <w:rPr>
          <w:rFonts w:ascii="標楷體" w:eastAsia="標楷體" w:hAnsi="標楷體" w:hint="eastAsia"/>
        </w:rPr>
        <w:t>第982條</w:t>
      </w:r>
      <w:r w:rsidRPr="004D52E7">
        <w:rPr>
          <w:rFonts w:ascii="標楷體" w:eastAsia="標楷體" w:hAnsi="標楷體" w:hint="eastAsia"/>
        </w:rPr>
        <w:t>，有關結婚契約的生效要件，下列敘述何者正確？</w:t>
      </w:r>
      <w:r w:rsidRPr="004D52E7">
        <w:rPr>
          <w:rFonts w:ascii="標楷體" w:eastAsia="標楷體" w:hAnsi="標楷體" w:hint="eastAsia"/>
        </w:rPr>
        <w:tab/>
      </w:r>
    </w:p>
    <w:p w:rsidR="00646F33" w:rsidRDefault="00646F33" w:rsidP="00413458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(Ａ)</w:t>
      </w:r>
      <w:r w:rsidRPr="00AF3D62">
        <w:rPr>
          <w:rFonts w:ascii="標楷體" w:eastAsia="標楷體" w:hAnsi="標楷體" w:hint="eastAsia"/>
        </w:rPr>
        <w:t>結婚當事人須年滿</w:t>
      </w:r>
      <w:r>
        <w:rPr>
          <w:rFonts w:ascii="標楷體" w:eastAsia="標楷體" w:hAnsi="標楷體"/>
        </w:rPr>
        <w:t>20</w:t>
      </w:r>
      <w:r w:rsidRPr="00AF3D62">
        <w:rPr>
          <w:rFonts w:ascii="標楷體" w:eastAsia="標楷體" w:hAnsi="標楷體" w:hint="eastAsia"/>
        </w:rPr>
        <w:t>歲</w:t>
      </w:r>
    </w:p>
    <w:p w:rsidR="00646F33" w:rsidRDefault="00646F33" w:rsidP="00413458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必須</w:t>
      </w:r>
      <w:r w:rsidRPr="004D52E7">
        <w:rPr>
          <w:rFonts w:ascii="標楷體" w:eastAsia="標楷體" w:hAnsi="標楷體" w:hint="eastAsia"/>
        </w:rPr>
        <w:t>取得雙方父母的書面同意書才算有效</w:t>
      </w:r>
      <w:r w:rsidRPr="00674043">
        <w:rPr>
          <w:rFonts w:ascii="標楷體" w:eastAsia="標楷體" w:hAnsi="標楷體" w:hint="eastAsia"/>
        </w:rPr>
        <w:t xml:space="preserve">　</w:t>
      </w:r>
    </w:p>
    <w:p w:rsidR="00646F33" w:rsidRDefault="00646F33" w:rsidP="00413458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(Ｃ)</w:t>
      </w:r>
      <w:r w:rsidRPr="00AF3D62">
        <w:rPr>
          <w:rFonts w:ascii="標楷體" w:eastAsia="標楷體" w:hAnsi="標楷體" w:hint="eastAsia"/>
        </w:rPr>
        <w:t>結婚應以書面為之</w:t>
      </w:r>
      <w:r w:rsidRPr="004D52E7">
        <w:rPr>
          <w:rFonts w:ascii="標楷體" w:eastAsia="標楷體" w:hAnsi="標楷體" w:hint="eastAsia"/>
        </w:rPr>
        <w:t>，並有二人以上證人</w:t>
      </w:r>
      <w:r>
        <w:rPr>
          <w:rFonts w:ascii="標楷體" w:eastAsia="標楷體" w:hAnsi="標楷體" w:hint="eastAsia"/>
        </w:rPr>
        <w:t>的</w:t>
      </w:r>
      <w:r w:rsidRPr="004D52E7">
        <w:rPr>
          <w:rFonts w:ascii="標楷體" w:eastAsia="標楷體" w:hAnsi="標楷體" w:hint="eastAsia"/>
        </w:rPr>
        <w:t>簽名，</w:t>
      </w:r>
      <w:r>
        <w:rPr>
          <w:rFonts w:ascii="標楷體" w:eastAsia="標楷體" w:hAnsi="標楷體" w:hint="eastAsia"/>
        </w:rPr>
        <w:t>應</w:t>
      </w:r>
      <w:r w:rsidRPr="004D52E7">
        <w:rPr>
          <w:rFonts w:ascii="標楷體" w:eastAsia="標楷體" w:hAnsi="標楷體" w:hint="eastAsia"/>
        </w:rPr>
        <w:t>由雙方當事人向戶政機關</w:t>
      </w:r>
      <w:r w:rsidRPr="00AF3D62">
        <w:rPr>
          <w:rFonts w:ascii="標楷體" w:eastAsia="標楷體" w:hAnsi="標楷體" w:hint="eastAsia"/>
        </w:rPr>
        <w:t>為結婚之登記</w:t>
      </w:r>
    </w:p>
    <w:p w:rsidR="00646F33" w:rsidRPr="00AF3D62" w:rsidRDefault="00646F33" w:rsidP="00413458">
      <w:pPr>
        <w:spacing w:line="400" w:lineRule="atLeast"/>
        <w:ind w:leftChars="177" w:left="425" w:firstLine="1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(Ｄ)</w:t>
      </w:r>
      <w:r w:rsidRPr="004D52E7">
        <w:rPr>
          <w:rFonts w:ascii="標楷體" w:eastAsia="標楷體" w:hAnsi="標楷體" w:hint="eastAsia"/>
        </w:rPr>
        <w:t>向法院預先申請公證結婚，舉辦結婚儀式並</w:t>
      </w:r>
      <w:r>
        <w:rPr>
          <w:rFonts w:ascii="標楷體" w:eastAsia="標楷體" w:hAnsi="標楷體" w:hint="eastAsia"/>
        </w:rPr>
        <w:t>公開</w:t>
      </w:r>
      <w:r w:rsidRPr="004D52E7">
        <w:rPr>
          <w:rFonts w:ascii="標楷體" w:eastAsia="標楷體" w:hAnsi="標楷體" w:hint="eastAsia"/>
        </w:rPr>
        <w:t>宴客</w:t>
      </w:r>
      <w:r w:rsidRPr="00F73DC5">
        <w:rPr>
          <w:rFonts w:ascii="標楷體" w:eastAsia="標楷體" w:hAnsi="標楷體"/>
        </w:rPr>
        <w:t>。</w:t>
      </w:r>
    </w:p>
    <w:p w:rsidR="00646F33" w:rsidRDefault="00646F33" w:rsidP="00413458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Pr="00F73DC5">
        <w:rPr>
          <w:rFonts w:ascii="標楷體" w:eastAsia="標楷體" w:hAnsi="標楷體" w:hint="eastAsia"/>
        </w:rPr>
        <w:t>《</w:t>
      </w:r>
      <w:r w:rsidRPr="008F3117">
        <w:rPr>
          <w:rFonts w:ascii="標楷體" w:eastAsia="標楷體" w:hAnsi="標楷體"/>
        </w:rPr>
        <w:t>著作權法</w:t>
      </w:r>
      <w:r w:rsidRPr="00F73DC5">
        <w:rPr>
          <w:rFonts w:ascii="標楷體" w:eastAsia="標楷體" w:hAnsi="標楷體" w:hint="eastAsia"/>
        </w:rPr>
        <w:t>》</w:t>
      </w:r>
      <w:r w:rsidRPr="008F3117">
        <w:rPr>
          <w:rFonts w:ascii="標楷體" w:eastAsia="標楷體" w:hAnsi="標楷體"/>
        </w:rPr>
        <w:t>第1條：「為保障著作人著作權益，調和社會公共利益，促進國家文化發展，特制定本法。」某</w:t>
      </w:r>
      <w:r>
        <w:rPr>
          <w:rFonts w:ascii="標楷體" w:eastAsia="標楷體" w:hAnsi="標楷體" w:hint="eastAsia"/>
        </w:rPr>
        <w:t>家知名餐廳</w:t>
      </w:r>
      <w:r w:rsidRPr="008F3117">
        <w:rPr>
          <w:rFonts w:ascii="標楷體" w:eastAsia="標楷體" w:hAnsi="標楷體"/>
        </w:rPr>
        <w:t>在營業時，播放網路影音平臺的音樂，碰巧來店用餐的音樂公司員工聽到，故提告店家侵害著作權，</w:t>
      </w:r>
      <w:r>
        <w:rPr>
          <w:rFonts w:ascii="標楷體" w:eastAsia="標楷體" w:hAnsi="標楷體"/>
        </w:rPr>
        <w:t>餐廳此舉屬於</w:t>
      </w:r>
      <w:r>
        <w:rPr>
          <w:rFonts w:ascii="標楷體" w:eastAsia="標楷體" w:hAnsi="標楷體" w:hint="eastAsia"/>
        </w:rPr>
        <w:t>【</w:t>
      </w:r>
      <w:r w:rsidRPr="008D5226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>】</w:t>
      </w:r>
      <w:r w:rsidRPr="008F3117">
        <w:rPr>
          <w:rFonts w:ascii="標楷體" w:eastAsia="標楷體" w:hAnsi="標楷體"/>
        </w:rPr>
        <w:t>，</w:t>
      </w:r>
      <w:r>
        <w:rPr>
          <w:rFonts w:ascii="標楷體" w:eastAsia="標楷體" w:hAnsi="標楷體"/>
        </w:rPr>
        <w:t>須負起民事的</w:t>
      </w:r>
      <w:r>
        <w:rPr>
          <w:rFonts w:ascii="標楷體" w:eastAsia="標楷體" w:hAnsi="標楷體" w:hint="eastAsia"/>
        </w:rPr>
        <w:t>【乙】</w:t>
      </w:r>
      <w:r>
        <w:rPr>
          <w:rFonts w:ascii="標楷體" w:eastAsia="標楷體" w:hAnsi="標楷體"/>
        </w:rPr>
        <w:t>責任</w:t>
      </w:r>
      <w:r w:rsidRPr="008F3117">
        <w:rPr>
          <w:rFonts w:ascii="標楷體" w:eastAsia="標楷體" w:hAnsi="標楷體"/>
        </w:rPr>
        <w:t>。因為著作權法規定，公開播放他人著作，必須取得授權。最後雙方</w:t>
      </w:r>
      <w:r>
        <w:rPr>
          <w:rFonts w:ascii="標楷體" w:eastAsia="標楷體" w:hAnsi="標楷體"/>
        </w:rPr>
        <w:t>可</w:t>
      </w:r>
      <w:r w:rsidRPr="008F3117">
        <w:rPr>
          <w:rFonts w:ascii="標楷體" w:eastAsia="標楷體" w:hAnsi="標楷體"/>
        </w:rPr>
        <w:t>透過</w:t>
      </w:r>
      <w:r>
        <w:rPr>
          <w:rFonts w:ascii="標楷體" w:eastAsia="標楷體" w:hAnsi="標楷體"/>
        </w:rPr>
        <w:t>調解</w:t>
      </w:r>
      <w:r w:rsidRPr="008F3117">
        <w:rPr>
          <w:rFonts w:ascii="標楷體" w:eastAsia="標楷體" w:hAnsi="標楷體"/>
        </w:rPr>
        <w:t>，</w:t>
      </w:r>
      <w:r>
        <w:rPr>
          <w:rFonts w:ascii="標楷體" w:eastAsia="標楷體" w:hAnsi="標楷體"/>
        </w:rPr>
        <w:t>提出解決方案平息糾紛</w:t>
      </w:r>
      <w:r w:rsidRPr="00B00280">
        <w:rPr>
          <w:rFonts w:ascii="標楷體" w:eastAsia="標楷體" w:hAnsi="標楷體"/>
        </w:rPr>
        <w:t>，</w:t>
      </w:r>
      <w:r w:rsidRPr="008F3117">
        <w:rPr>
          <w:rFonts w:ascii="標楷體" w:eastAsia="標楷體" w:hAnsi="標楷體"/>
        </w:rPr>
        <w:t>音樂公司便撤回告訴。</w:t>
      </w:r>
      <w:r>
        <w:rPr>
          <w:rFonts w:ascii="標楷體" w:eastAsia="標楷體" w:hAnsi="標楷體" w:hint="eastAsia"/>
        </w:rPr>
        <w:t>請問：</w:t>
      </w:r>
      <w:r>
        <w:rPr>
          <w:rFonts w:ascii="標楷體" w:eastAsia="標楷體" w:hAnsi="標楷體"/>
        </w:rPr>
        <w:t>甲</w:t>
      </w:r>
      <w:r w:rsidRPr="0016128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 xml:space="preserve">乙 </w:t>
      </w:r>
      <w:r>
        <w:rPr>
          <w:rFonts w:ascii="標楷體" w:eastAsia="標楷體" w:hAnsi="標楷體" w:hint="eastAsia"/>
        </w:rPr>
        <w:t>依序是：</w:t>
      </w:r>
    </w:p>
    <w:p w:rsidR="00646F33" w:rsidRPr="00D87806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F73DC5">
        <w:rPr>
          <w:rFonts w:ascii="標楷體" w:eastAsia="標楷體" w:hAnsi="標楷體" w:hint="eastAsia"/>
        </w:rPr>
        <w:t>(Ａ)</w:t>
      </w:r>
      <w:r w:rsidRPr="003B0D48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侵權行為</w:t>
      </w:r>
      <w:r w:rsidRPr="0016128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 xml:space="preserve">損害賠償 </w:t>
      </w:r>
      <w:r w:rsidRPr="00F73DC5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侵權行為</w:t>
      </w:r>
      <w:r w:rsidRPr="0016128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解除契約</w:t>
      </w:r>
      <w:r>
        <w:rPr>
          <w:rFonts w:ascii="標楷體" w:eastAsia="標楷體" w:hAnsi="標楷體" w:hint="eastAsia"/>
        </w:rPr>
        <w:t xml:space="preserve"> </w:t>
      </w:r>
      <w:r w:rsidRPr="00F73DC5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債務不履行</w:t>
      </w:r>
      <w:r w:rsidRPr="0016128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恢復原狀</w:t>
      </w:r>
      <w:r w:rsidRPr="00F73DC5">
        <w:rPr>
          <w:rFonts w:ascii="標楷體" w:eastAsia="標楷體" w:hAnsi="標楷體" w:hint="eastAsia"/>
        </w:rPr>
        <w:t xml:space="preserve"> (Ｄ)</w:t>
      </w:r>
      <w:r>
        <w:rPr>
          <w:rFonts w:ascii="標楷體" w:eastAsia="標楷體" w:hAnsi="標楷體" w:hint="eastAsia"/>
        </w:rPr>
        <w:t>債務不履行</w:t>
      </w:r>
      <w:r w:rsidRPr="0016128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賠償損失</w:t>
      </w:r>
      <w:r w:rsidRPr="00F73DC5">
        <w:rPr>
          <w:rFonts w:ascii="標楷體" w:eastAsia="標楷體" w:hAnsi="標楷體"/>
        </w:rPr>
        <w:t>。</w:t>
      </w:r>
    </w:p>
    <w:p w:rsidR="00646F33" w:rsidRPr="00386C66" w:rsidRDefault="00646F33" w:rsidP="00413458">
      <w:pPr>
        <w:pStyle w:val="Normal2c60cb0a-adb8-499b-8078-283fc6174032"/>
        <w:tabs>
          <w:tab w:val="left" w:pos="420"/>
        </w:tabs>
        <w:snapToGrid w:val="0"/>
        <w:spacing w:line="400" w:lineRule="atLeast"/>
        <w:ind w:left="425" w:hangingChars="177" w:hanging="425"/>
        <w:rPr>
          <w:rFonts w:ascii="標楷體" w:hAnsi="標楷體"/>
        </w:rPr>
      </w:pPr>
      <w:r>
        <w:rPr>
          <w:rFonts w:ascii="標楷體" w:hAnsi="標楷體" w:hint="eastAsia"/>
        </w:rPr>
        <w:t>3</w:t>
      </w:r>
      <w:r>
        <w:rPr>
          <w:rFonts w:ascii="標楷體" w:hAnsi="標楷體"/>
        </w:rPr>
        <w:t>0</w:t>
      </w:r>
      <w:r>
        <w:rPr>
          <w:rFonts w:ascii="標楷體" w:hAnsi="標楷體" w:hint="eastAsia"/>
        </w:rPr>
        <w:t>、</w:t>
      </w:r>
      <w:r w:rsidRPr="00ED7D39">
        <w:rPr>
          <w:rFonts w:ascii="標楷體" w:hAnsi="標楷體"/>
        </w:rPr>
        <w:t>《民法》</w:t>
      </w:r>
      <w:r>
        <w:rPr>
          <w:rFonts w:ascii="標楷體" w:hAnsi="標楷體"/>
        </w:rPr>
        <w:t>分為五編</w:t>
      </w:r>
      <w:r>
        <w:rPr>
          <w:rFonts w:ascii="標楷體" w:hAnsi="標楷體" w:hint="eastAsia"/>
        </w:rPr>
        <w:t>：總則,債,物權,親屬,繼承</w:t>
      </w:r>
      <w:r w:rsidRPr="00786D46">
        <w:rPr>
          <w:rFonts w:ascii="標楷體" w:hAnsi="標楷體" w:hint="eastAsia"/>
        </w:rPr>
        <w:t>。</w:t>
      </w:r>
      <w:r w:rsidRPr="00534C47">
        <w:rPr>
          <w:rFonts w:ascii="標楷體" w:hAnsi="標楷體"/>
        </w:rPr>
        <w:t>條文雖多，然其蘊含著維護社會秩序、保障人民權益之核心價值。</w:t>
      </w:r>
      <w:r>
        <w:rPr>
          <w:rFonts w:ascii="標楷體" w:hAnsi="標楷體" w:hint="eastAsia"/>
        </w:rPr>
        <w:t>根據報載，年初</w:t>
      </w:r>
      <w:r w:rsidRPr="008F3117">
        <w:rPr>
          <w:rFonts w:ascii="標楷體" w:hAnsi="標楷體"/>
        </w:rPr>
        <w:t>，</w:t>
      </w:r>
      <w:r w:rsidRPr="00ED7D39">
        <w:rPr>
          <w:rFonts w:ascii="標楷體" w:hAnsi="標楷體" w:cs="Helvetica"/>
          <w:color w:val="232A31"/>
          <w:shd w:val="clear" w:color="auto" w:fill="FFFFFF"/>
        </w:rPr>
        <w:t>國內</w:t>
      </w:r>
      <w:r>
        <w:rPr>
          <w:rFonts w:ascii="標楷體" w:hAnsi="標楷體" w:cs="Helvetica"/>
          <w:color w:val="232A31"/>
          <w:shd w:val="clear" w:color="auto" w:fill="FFFFFF"/>
        </w:rPr>
        <w:t>某</w:t>
      </w:r>
      <w:r w:rsidRPr="00ED7D39">
        <w:rPr>
          <w:rFonts w:ascii="標楷體" w:hAnsi="標楷體" w:cs="Helvetica"/>
          <w:color w:val="232A31"/>
          <w:shd w:val="clear" w:color="auto" w:fill="FFFFFF"/>
        </w:rPr>
        <w:t>知名</w:t>
      </w:r>
      <w:r>
        <w:rPr>
          <w:rFonts w:ascii="標楷體" w:hAnsi="標楷體" w:cs="Helvetica" w:hint="eastAsia"/>
          <w:color w:val="232A31"/>
          <w:shd w:val="clear" w:color="auto" w:fill="FFFFFF"/>
        </w:rPr>
        <w:t>明</w:t>
      </w:r>
      <w:r>
        <w:rPr>
          <w:rFonts w:ascii="標楷體" w:hAnsi="標楷體" w:cs="Helvetica"/>
          <w:color w:val="232A31"/>
          <w:shd w:val="clear" w:color="auto" w:fill="FFFFFF"/>
        </w:rPr>
        <w:t>星</w:t>
      </w:r>
      <w:r w:rsidRPr="008F3117">
        <w:rPr>
          <w:rFonts w:ascii="標楷體" w:hAnsi="標楷體"/>
        </w:rPr>
        <w:t>，</w:t>
      </w:r>
      <w:r w:rsidRPr="00ED7D39">
        <w:rPr>
          <w:rFonts w:ascii="標楷體" w:hAnsi="標楷體"/>
        </w:rPr>
        <w:t>因得流感併發肺炎驟逝，</w:t>
      </w:r>
      <w:r>
        <w:rPr>
          <w:rFonts w:ascii="標楷體" w:hAnsi="標楷體"/>
        </w:rPr>
        <w:t>他</w:t>
      </w:r>
      <w:r w:rsidRPr="00ED7D39">
        <w:rPr>
          <w:rFonts w:ascii="標楷體" w:hAnsi="標楷體"/>
        </w:rPr>
        <w:t>的親友悲痛至極外，也令許多認識</w:t>
      </w:r>
      <w:r>
        <w:rPr>
          <w:rFonts w:ascii="標楷體" w:hAnsi="標楷體"/>
        </w:rPr>
        <w:t>他</w:t>
      </w:r>
      <w:r w:rsidRPr="00ED7D39">
        <w:rPr>
          <w:rFonts w:ascii="標楷體" w:hAnsi="標楷體"/>
        </w:rPr>
        <w:t>的人都很震驚。</w:t>
      </w:r>
      <w:r>
        <w:rPr>
          <w:rFonts w:ascii="標楷體" w:hAnsi="標楷體"/>
        </w:rPr>
        <w:t>他</w:t>
      </w:r>
      <w:r w:rsidRPr="00ED7D39">
        <w:rPr>
          <w:rFonts w:ascii="標楷體" w:hAnsi="標楷體"/>
        </w:rPr>
        <w:t>離開後家屬們雖然難過仍須面對現實的遺產繼承問題，</w:t>
      </w:r>
      <w:r>
        <w:rPr>
          <w:rFonts w:ascii="標楷體" w:hAnsi="標楷體" w:hint="eastAsia"/>
        </w:rPr>
        <w:t>他</w:t>
      </w:r>
      <w:r w:rsidRPr="00ED7D39">
        <w:rPr>
          <w:rFonts w:ascii="標楷體" w:hAnsi="標楷體"/>
        </w:rPr>
        <w:t>生前</w:t>
      </w:r>
      <w:r>
        <w:rPr>
          <w:rFonts w:ascii="標楷體" w:hAnsi="標楷體"/>
        </w:rPr>
        <w:t>留下龐大的</w:t>
      </w:r>
      <w:r w:rsidRPr="00ED7D39">
        <w:rPr>
          <w:rFonts w:ascii="標楷體" w:hAnsi="標楷體"/>
        </w:rPr>
        <w:t>財產超過</w:t>
      </w:r>
      <w:r>
        <w:rPr>
          <w:rFonts w:ascii="標楷體" w:hAnsi="標楷體"/>
        </w:rPr>
        <w:t>上億元</w:t>
      </w:r>
      <w:r w:rsidRPr="00ED7D39">
        <w:rPr>
          <w:rFonts w:ascii="標楷體" w:hAnsi="標楷體"/>
        </w:rPr>
        <w:t>，依照《民法》規定，</w:t>
      </w:r>
      <w:r>
        <w:rPr>
          <w:rFonts w:ascii="標楷體" w:hAnsi="標楷體"/>
        </w:rPr>
        <w:t>他</w:t>
      </w:r>
      <w:r w:rsidRPr="00ED7D39">
        <w:rPr>
          <w:rFonts w:ascii="標楷體" w:hAnsi="標楷體"/>
        </w:rPr>
        <w:t>的遺產由配偶、子女共同繼承</w:t>
      </w:r>
      <w:r w:rsidRPr="00ED7D39">
        <w:rPr>
          <w:rFonts w:ascii="標楷體" w:hAnsi="標楷體" w:hint="eastAsia"/>
        </w:rPr>
        <w:t>。</w:t>
      </w:r>
      <w:r w:rsidRPr="00386C66">
        <w:rPr>
          <w:rFonts w:ascii="標楷體" w:hAnsi="標楷體" w:hint="eastAsia"/>
        </w:rPr>
        <w:t>該行為屬於下列何種法律關係？</w:t>
      </w:r>
    </w:p>
    <w:p w:rsidR="00646F33" w:rsidRPr="00534C47" w:rsidRDefault="00646F33" w:rsidP="00413458">
      <w:pPr>
        <w:pStyle w:val="Normal2c60cb0a-adb8-499b-8078-283fc6174032"/>
        <w:tabs>
          <w:tab w:val="left" w:pos="420"/>
        </w:tabs>
        <w:snapToGrid w:val="0"/>
        <w:spacing w:line="400" w:lineRule="atLeast"/>
        <w:ind w:leftChars="177" w:left="425"/>
        <w:rPr>
          <w:rFonts w:ascii="標楷體" w:hAnsi="標楷體"/>
        </w:rPr>
      </w:pPr>
      <w:r w:rsidRPr="004008BE">
        <w:rPr>
          <w:rFonts w:ascii="標楷體" w:hAnsi="標楷體" w:hint="eastAsia"/>
          <w:color w:val="000000"/>
        </w:rPr>
        <w:t>(Ａ)</w:t>
      </w:r>
      <w:r w:rsidRPr="00386C66">
        <w:rPr>
          <w:rFonts w:ascii="標楷體" w:hAnsi="標楷體" w:hint="eastAsia"/>
        </w:rPr>
        <w:t>屬身分關係，為民法中的</w:t>
      </w:r>
      <w:r>
        <w:rPr>
          <w:rFonts w:ascii="標楷體" w:hAnsi="標楷體" w:hint="eastAsia"/>
        </w:rPr>
        <w:t>親屬編</w:t>
      </w:r>
      <w:r w:rsidRPr="00386C66">
        <w:rPr>
          <w:rFonts w:ascii="標楷體" w:hAnsi="標楷體" w:hint="eastAsia"/>
        </w:rPr>
        <w:t xml:space="preserve">　</w:t>
      </w:r>
      <w:r w:rsidRPr="004008BE">
        <w:rPr>
          <w:rFonts w:ascii="標楷體" w:hAnsi="標楷體" w:hint="eastAsia"/>
          <w:color w:val="000000"/>
        </w:rPr>
        <w:t>(Ｂ)</w:t>
      </w:r>
      <w:r w:rsidRPr="00B57A2E">
        <w:rPr>
          <w:rFonts w:ascii="標楷體" w:hAnsi="標楷體" w:hint="eastAsia"/>
        </w:rPr>
        <w:t>屬身分關係，為民法中的繼承編</w:t>
      </w:r>
    </w:p>
    <w:p w:rsidR="00646F33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534C47">
        <w:rPr>
          <w:rFonts w:ascii="標楷體" w:eastAsia="標楷體" w:hAnsi="標楷體" w:hint="eastAsia"/>
        </w:rPr>
        <w:t>(Ｃ)屬財產關係，為民法中的繼承編　(Ｄ)屬財產關係，為民法中的物權編。</w:t>
      </w:r>
    </w:p>
    <w:p w:rsidR="00646F33" w:rsidRDefault="00646F33" w:rsidP="00413458">
      <w:pPr>
        <w:pStyle w:val="Normal2c60cb0a-adb8-499b-8078-283fc6174032"/>
        <w:tabs>
          <w:tab w:val="left" w:pos="420"/>
        </w:tabs>
        <w:snapToGrid w:val="0"/>
        <w:spacing w:line="400" w:lineRule="atLeast"/>
        <w:ind w:left="425" w:hangingChars="177" w:hanging="425"/>
        <w:rPr>
          <w:rFonts w:ascii="標楷體" w:hAnsi="標楷體"/>
        </w:rPr>
      </w:pPr>
      <w:r>
        <w:rPr>
          <w:rFonts w:ascii="標楷體" w:hAnsi="標楷體" w:hint="eastAsia"/>
        </w:rPr>
        <w:t>3</w:t>
      </w:r>
      <w:r>
        <w:rPr>
          <w:rFonts w:ascii="標楷體" w:hAnsi="標楷體"/>
        </w:rPr>
        <w:t>1</w:t>
      </w:r>
      <w:r>
        <w:rPr>
          <w:rFonts w:ascii="標楷體" w:hAnsi="標楷體" w:hint="eastAsia"/>
        </w:rPr>
        <w:t>、</w:t>
      </w:r>
      <w:r w:rsidRPr="008F3117">
        <w:rPr>
          <w:rFonts w:ascii="標楷體" w:hAnsi="標楷體"/>
        </w:rPr>
        <w:t>一名網紅因常將電影或影集剪輯成3</w:t>
      </w:r>
      <w:r w:rsidRPr="008F3117">
        <w:rPr>
          <w:rFonts w:ascii="Cambria Math" w:hAnsi="Cambria Math" w:cs="Cambria Math"/>
        </w:rPr>
        <w:t>∼</w:t>
      </w:r>
      <w:r w:rsidRPr="008F3117">
        <w:rPr>
          <w:rFonts w:ascii="標楷體" w:hAnsi="標楷體"/>
        </w:rPr>
        <w:t>5分鐘的片段，並放上臉書、YouTube等社群平臺，遭到</w:t>
      </w:r>
      <w:r>
        <w:rPr>
          <w:rFonts w:ascii="標楷體" w:hAnsi="標楷體"/>
        </w:rPr>
        <w:t>八</w:t>
      </w:r>
      <w:r w:rsidRPr="008F3117">
        <w:rPr>
          <w:rFonts w:ascii="標楷體" w:hAnsi="標楷體"/>
        </w:rPr>
        <w:t>家片商指控侵權。檢方認為，其利用他人影片剪輯再配上自己的旁白，已是「改作」，並非單純「引用」；而上傳YouTube後，點閱率可創造分紅利潤，有營利嫌疑，故將他依法起訴。本案最終達成和解並獲得撤告。</w:t>
      </w:r>
      <w:r w:rsidRPr="00853405">
        <w:rPr>
          <w:rFonts w:ascii="標楷體" w:hAnsi="標楷體"/>
        </w:rPr>
        <w:t>關於「和解」的敘述，下列何者正確？</w:t>
      </w:r>
    </w:p>
    <w:p w:rsidR="00646F33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/>
        </w:rPr>
        <w:t>私下</w:t>
      </w:r>
      <w:r w:rsidRPr="00853405">
        <w:rPr>
          <w:rFonts w:ascii="標楷體" w:eastAsia="標楷體" w:hAnsi="標楷體"/>
        </w:rPr>
        <w:t>和解具強制效力，當事人不得反悔違約</w:t>
      </w:r>
    </w:p>
    <w:p w:rsidR="00646F33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/>
        </w:rPr>
        <w:t>民事訴訟過程中</w:t>
      </w:r>
      <w:r w:rsidRPr="004D52E7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/>
        </w:rPr>
        <w:t>在法官面前達成和解</w:t>
      </w:r>
      <w:r w:rsidRPr="00853405">
        <w:rPr>
          <w:rFonts w:ascii="標楷體" w:eastAsia="標楷體" w:hAnsi="標楷體"/>
        </w:rPr>
        <w:t>後</w:t>
      </w:r>
      <w:r w:rsidRPr="008F3117">
        <w:rPr>
          <w:rFonts w:ascii="標楷體" w:eastAsia="標楷體" w:hAnsi="標楷體"/>
        </w:rPr>
        <w:t>，</w:t>
      </w:r>
      <w:r>
        <w:rPr>
          <w:rFonts w:ascii="標楷體" w:eastAsia="標楷體" w:hAnsi="標楷體"/>
        </w:rPr>
        <w:t>當事人仍能</w:t>
      </w:r>
      <w:r w:rsidRPr="00853405">
        <w:rPr>
          <w:rFonts w:ascii="標楷體" w:eastAsia="標楷體" w:hAnsi="標楷體"/>
        </w:rPr>
        <w:t>繼續</w:t>
      </w:r>
      <w:r>
        <w:rPr>
          <w:rFonts w:ascii="標楷體" w:eastAsia="標楷體" w:hAnsi="標楷體"/>
        </w:rPr>
        <w:t>訴訟</w:t>
      </w:r>
      <w:r w:rsidRPr="00853405">
        <w:rPr>
          <w:rFonts w:ascii="標楷體" w:eastAsia="標楷體" w:hAnsi="標楷體"/>
        </w:rPr>
        <w:t xml:space="preserve">　</w:t>
      </w:r>
    </w:p>
    <w:p w:rsidR="00646F33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(Ｃ)</w:t>
      </w:r>
      <w:r w:rsidRPr="00853405">
        <w:rPr>
          <w:rFonts w:ascii="標楷體" w:eastAsia="標楷體" w:hAnsi="標楷體"/>
        </w:rPr>
        <w:t>進入訴訟過程的</w:t>
      </w:r>
      <w:r>
        <w:rPr>
          <w:rFonts w:ascii="標楷體" w:eastAsia="標楷體" w:hAnsi="標楷體"/>
        </w:rPr>
        <w:t>民事</w:t>
      </w:r>
      <w:r w:rsidRPr="00853405">
        <w:rPr>
          <w:rFonts w:ascii="標楷體" w:eastAsia="標楷體" w:hAnsi="標楷體"/>
        </w:rPr>
        <w:t xml:space="preserve">案件，雙方當事人即不得進行和解　</w:t>
      </w:r>
    </w:p>
    <w:p w:rsidR="00646F33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/>
        </w:rPr>
        <w:t>私下</w:t>
      </w:r>
      <w:r w:rsidRPr="00853405">
        <w:rPr>
          <w:rFonts w:ascii="標楷體" w:eastAsia="標楷體" w:hAnsi="標楷體"/>
        </w:rPr>
        <w:t>和解僅具</w:t>
      </w:r>
      <w:r>
        <w:rPr>
          <w:rFonts w:ascii="標楷體" w:eastAsia="標楷體" w:hAnsi="標楷體"/>
        </w:rPr>
        <w:t>備民法</w:t>
      </w:r>
      <w:r w:rsidRPr="00853405">
        <w:rPr>
          <w:rFonts w:ascii="標楷體" w:eastAsia="標楷體" w:hAnsi="標楷體"/>
        </w:rPr>
        <w:t>契約效力，無法直接聲請</w:t>
      </w:r>
      <w:r>
        <w:rPr>
          <w:rFonts w:ascii="標楷體" w:eastAsia="標楷體" w:hAnsi="標楷體"/>
        </w:rPr>
        <w:t>法院</w:t>
      </w:r>
      <w:r w:rsidRPr="00853405">
        <w:rPr>
          <w:rFonts w:ascii="標楷體" w:eastAsia="標楷體" w:hAnsi="標楷體"/>
        </w:rPr>
        <w:t>強制執行。</w:t>
      </w:r>
    </w:p>
    <w:p w:rsidR="00646F33" w:rsidRDefault="00EB3242" w:rsidP="00413458">
      <w:pPr>
        <w:spacing w:line="400" w:lineRule="atLeast"/>
        <w:ind w:left="425" w:rightChars="2232" w:right="5357" w:hangingChars="177" w:hanging="425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4896" behindDoc="0" locked="0" layoutInCell="1" allowOverlap="1" wp14:anchorId="1E801285" wp14:editId="3253414C">
            <wp:simplePos x="0" y="0"/>
            <wp:positionH relativeFrom="column">
              <wp:posOffset>4961890</wp:posOffset>
            </wp:positionH>
            <wp:positionV relativeFrom="paragraph">
              <wp:posOffset>41910</wp:posOffset>
            </wp:positionV>
            <wp:extent cx="2994025" cy="692150"/>
            <wp:effectExtent l="0" t="0" r="0" b="0"/>
            <wp:wrapNone/>
            <wp:docPr id="22" name="圖片 22" descr="59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9-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2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46F33">
        <w:rPr>
          <w:rFonts w:ascii="標楷體" w:eastAsia="標楷體" w:hAnsi="標楷體"/>
        </w:rPr>
        <w:t>32</w:t>
      </w:r>
      <w:r w:rsidR="00646F33">
        <w:rPr>
          <w:rFonts w:ascii="標楷體" w:eastAsia="標楷體" w:hAnsi="標楷體" w:hint="eastAsia"/>
        </w:rPr>
        <w:t>、</w:t>
      </w:r>
      <w:r w:rsidR="00646F33" w:rsidRPr="00DA7498">
        <w:rPr>
          <w:rFonts w:ascii="標楷體" w:eastAsia="標楷體" w:hAnsi="標楷體" w:hint="eastAsia"/>
        </w:rPr>
        <w:t>附圖為《民法》中年齡與行為能力程度的示意圖，甲、乙、丙分別代表不同程度的行為能力。下列何者最可能與圖中的「</w:t>
      </w:r>
      <w:r w:rsidR="00646F33">
        <w:rPr>
          <w:rFonts w:ascii="標楷體" w:eastAsia="標楷體" w:hAnsi="標楷體" w:hint="eastAsia"/>
        </w:rPr>
        <w:t>乙</w:t>
      </w:r>
      <w:r w:rsidR="00646F33" w:rsidRPr="00DA7498">
        <w:rPr>
          <w:rFonts w:ascii="標楷體" w:eastAsia="標楷體" w:hAnsi="標楷體" w:hint="eastAsia"/>
        </w:rPr>
        <w:t>」屬於相同程度的行為能力</w:t>
      </w:r>
      <w:r w:rsidR="00646F33" w:rsidRPr="00A13CC0">
        <w:rPr>
          <w:rFonts w:ascii="標楷體" w:eastAsia="標楷體" w:hAnsi="標楷體" w:hint="eastAsia"/>
        </w:rPr>
        <w:t>，</w:t>
      </w:r>
      <w:r w:rsidR="00646F33">
        <w:rPr>
          <w:rFonts w:ascii="標楷體" w:eastAsia="標楷體" w:hAnsi="標楷體" w:hint="eastAsia"/>
        </w:rPr>
        <w:t>且</w:t>
      </w:r>
      <w:r w:rsidR="00646F33" w:rsidRPr="00A13CC0">
        <w:rPr>
          <w:rFonts w:ascii="標楷體" w:eastAsia="標楷體" w:hAnsi="標楷體" w:hint="eastAsia"/>
        </w:rPr>
        <w:t>可以單獨為之具備</w:t>
      </w:r>
      <w:r w:rsidR="00646F33">
        <w:rPr>
          <w:rFonts w:ascii="標楷體" w:eastAsia="標楷體" w:hAnsi="標楷體" w:hint="eastAsia"/>
        </w:rPr>
        <w:t>完全</w:t>
      </w:r>
      <w:r w:rsidR="00646F33" w:rsidRPr="00A13CC0">
        <w:rPr>
          <w:rFonts w:ascii="標楷體" w:eastAsia="標楷體" w:hAnsi="標楷體" w:hint="eastAsia"/>
        </w:rPr>
        <w:t>法律</w:t>
      </w:r>
      <w:r w:rsidR="00646F33">
        <w:rPr>
          <w:rFonts w:ascii="標楷體" w:eastAsia="標楷體" w:hAnsi="標楷體" w:hint="eastAsia"/>
        </w:rPr>
        <w:t>效力</w:t>
      </w:r>
      <w:r w:rsidR="00646F33" w:rsidRPr="00DA7498">
        <w:rPr>
          <w:rFonts w:ascii="標楷體" w:eastAsia="標楷體" w:hAnsi="標楷體" w:hint="eastAsia"/>
        </w:rPr>
        <w:t xml:space="preserve">？　</w:t>
      </w:r>
    </w:p>
    <w:p w:rsidR="00646F33" w:rsidRDefault="00646F33" w:rsidP="00413458">
      <w:pPr>
        <w:spacing w:line="400" w:lineRule="atLeast"/>
        <w:ind w:leftChars="236" w:left="566"/>
        <w:rPr>
          <w:rFonts w:ascii="標楷體" w:eastAsia="標楷體" w:hAnsi="標楷體"/>
        </w:rPr>
      </w:pPr>
      <w:r w:rsidRPr="00D26FB3">
        <w:rPr>
          <w:rFonts w:ascii="標楷體" w:eastAsia="標楷體" w:hAnsi="標楷體" w:hint="eastAsia"/>
        </w:rPr>
        <w:t>【甲】</w:t>
      </w:r>
      <w:r>
        <w:rPr>
          <w:rFonts w:ascii="標楷體" w:eastAsia="標楷體" w:hAnsi="標楷體" w:hint="eastAsia"/>
        </w:rPr>
        <w:t>單純</w:t>
      </w:r>
      <w:r w:rsidRPr="00A13CC0">
        <w:rPr>
          <w:rFonts w:ascii="標楷體" w:eastAsia="標楷體" w:hAnsi="標楷體" w:hint="eastAsia"/>
        </w:rPr>
        <w:t>領取獎學金，接受他人贈與的</w:t>
      </w:r>
      <w:r>
        <w:rPr>
          <w:rFonts w:ascii="標楷體" w:eastAsia="標楷體" w:hAnsi="標楷體" w:hint="eastAsia"/>
        </w:rPr>
        <w:t>生日</w:t>
      </w:r>
      <w:r w:rsidRPr="00A13CC0">
        <w:rPr>
          <w:rFonts w:ascii="標楷體" w:eastAsia="標楷體" w:hAnsi="標楷體" w:hint="eastAsia"/>
        </w:rPr>
        <w:t>禮物</w:t>
      </w:r>
    </w:p>
    <w:p w:rsidR="00646F33" w:rsidRPr="00195348" w:rsidRDefault="00646F33" w:rsidP="00413458">
      <w:pPr>
        <w:spacing w:line="400" w:lineRule="atLeast"/>
        <w:ind w:leftChars="236" w:left="566"/>
        <w:rPr>
          <w:rFonts w:ascii="Times New Roman" w:eastAsia="新細明體" w:hAnsi="Times New Roman" w:cs="Times New Roman"/>
          <w:spacing w:val="-4"/>
          <w:szCs w:val="24"/>
        </w:rPr>
      </w:pPr>
      <w:r w:rsidRPr="00D26FB3">
        <w:rPr>
          <w:rFonts w:ascii="標楷體" w:eastAsia="標楷體" w:hAnsi="標楷體" w:hint="eastAsia"/>
        </w:rPr>
        <w:t>【乙】</w:t>
      </w:r>
      <w:r>
        <w:rPr>
          <w:rFonts w:ascii="標楷體" w:eastAsia="標楷體" w:hAnsi="標楷體" w:hint="eastAsia"/>
        </w:rPr>
        <w:t>6</w:t>
      </w:r>
      <w:r w:rsidRPr="00A13CC0">
        <w:rPr>
          <w:rFonts w:ascii="標楷體" w:eastAsia="標楷體" w:hAnsi="標楷體" w:hint="eastAsia"/>
        </w:rPr>
        <w:t>歲</w:t>
      </w:r>
      <w:r>
        <w:rPr>
          <w:rFonts w:ascii="標楷體" w:eastAsia="標楷體" w:hAnsi="標楷體" w:hint="eastAsia"/>
        </w:rPr>
        <w:t>念國小</w:t>
      </w:r>
      <w:r w:rsidRPr="00A13CC0">
        <w:rPr>
          <w:rFonts w:ascii="標楷體" w:eastAsia="標楷體" w:hAnsi="標楷體" w:hint="eastAsia"/>
        </w:rPr>
        <w:t>的兒童，自行到超商買東西</w:t>
      </w:r>
      <w:r w:rsidRPr="00A13CC0">
        <w:rPr>
          <w:rFonts w:ascii="Times New Roman" w:eastAsia="新細明體" w:hAnsi="Times New Roman" w:cs="Times New Roman" w:hint="eastAsia"/>
          <w:spacing w:val="-4"/>
          <w:szCs w:val="24"/>
        </w:rPr>
        <w:t xml:space="preserve"> </w:t>
      </w:r>
    </w:p>
    <w:p w:rsidR="00646F33" w:rsidRDefault="00646F33" w:rsidP="00413458">
      <w:pPr>
        <w:spacing w:line="400" w:lineRule="atLeast"/>
        <w:ind w:leftChars="236" w:left="566"/>
        <w:rPr>
          <w:rFonts w:ascii="標楷體" w:eastAsia="標楷體" w:hAnsi="標楷體"/>
        </w:rPr>
      </w:pPr>
      <w:r w:rsidRPr="00D26FB3">
        <w:rPr>
          <w:rFonts w:ascii="標楷體" w:eastAsia="標楷體" w:hAnsi="標楷體" w:hint="eastAsia"/>
        </w:rPr>
        <w:t>【丙】</w:t>
      </w:r>
      <w:r w:rsidRPr="00195348">
        <w:rPr>
          <w:rFonts w:ascii="標楷體" w:eastAsia="標楷體" w:hAnsi="標楷體" w:hint="eastAsia"/>
        </w:rPr>
        <w:t>9歲</w:t>
      </w:r>
      <w:r>
        <w:rPr>
          <w:rFonts w:ascii="標楷體" w:eastAsia="標楷體" w:hAnsi="標楷體" w:hint="eastAsia"/>
        </w:rPr>
        <w:t>兒</w:t>
      </w:r>
      <w:r w:rsidRPr="00195348">
        <w:rPr>
          <w:rFonts w:ascii="標楷體" w:eastAsia="標楷體" w:hAnsi="標楷體" w:hint="eastAsia"/>
        </w:rPr>
        <w:t>童</w:t>
      </w:r>
      <w:r>
        <w:rPr>
          <w:rFonts w:ascii="標楷體" w:eastAsia="標楷體" w:hAnsi="標楷體" w:hint="eastAsia"/>
        </w:rPr>
        <w:t>購</w:t>
      </w:r>
      <w:r w:rsidRPr="00195348">
        <w:rPr>
          <w:rFonts w:ascii="標楷體" w:eastAsia="標楷體" w:hAnsi="標楷體" w:hint="eastAsia"/>
        </w:rPr>
        <w:t>買</w:t>
      </w:r>
      <w:r w:rsidRPr="00195348">
        <w:rPr>
          <w:rFonts w:ascii="標楷體" w:eastAsia="標楷體" w:hAnsi="標楷體" w:hint="eastAsia"/>
          <w:szCs w:val="24"/>
        </w:rPr>
        <w:t>萬元</w:t>
      </w:r>
      <w:r w:rsidRPr="00195348">
        <w:rPr>
          <w:rFonts w:ascii="標楷體" w:eastAsia="標楷體" w:hAnsi="標楷體" w:hint="eastAsia"/>
        </w:rPr>
        <w:t>遊戲點數</w:t>
      </w:r>
      <w:r w:rsidRPr="00853405">
        <w:rPr>
          <w:rFonts w:ascii="標楷體" w:eastAsia="標楷體" w:hAnsi="標楷體"/>
        </w:rPr>
        <w:t>，</w:t>
      </w:r>
      <w:r w:rsidRPr="00195348">
        <w:rPr>
          <w:rFonts w:ascii="標楷體" w:eastAsia="標楷體" w:hAnsi="標楷體" w:hint="eastAsia"/>
        </w:rPr>
        <w:t>必須得到法定代理人事前允許或事後承認</w:t>
      </w:r>
    </w:p>
    <w:p w:rsidR="00646F33" w:rsidRDefault="00646F33" w:rsidP="00413458">
      <w:pPr>
        <w:spacing w:line="400" w:lineRule="atLeast"/>
        <w:ind w:leftChars="236" w:left="566"/>
        <w:rPr>
          <w:rFonts w:ascii="標楷體" w:eastAsia="標楷體" w:hAnsi="標楷體"/>
        </w:rPr>
      </w:pPr>
      <w:r w:rsidRPr="00D26FB3">
        <w:rPr>
          <w:rFonts w:ascii="標楷體" w:eastAsia="標楷體" w:hAnsi="標楷體" w:hint="eastAsia"/>
        </w:rPr>
        <w:t>【丁】</w:t>
      </w:r>
      <w:r>
        <w:rPr>
          <w:rFonts w:ascii="標楷體" w:eastAsia="標楷體" w:hAnsi="標楷體" w:hint="eastAsia"/>
        </w:rPr>
        <w:t>國二學生</w:t>
      </w:r>
      <w:r w:rsidRPr="00D26FB3">
        <w:rPr>
          <w:rFonts w:ascii="標楷體" w:eastAsia="標楷體" w:hAnsi="標楷體" w:hint="eastAsia"/>
        </w:rPr>
        <w:t>不慎</w:t>
      </w:r>
      <w:r>
        <w:rPr>
          <w:rFonts w:ascii="標楷體" w:eastAsia="標楷體" w:hAnsi="標楷體" w:hint="eastAsia"/>
        </w:rPr>
        <w:t>壞</w:t>
      </w:r>
      <w:r w:rsidRPr="00D26FB3">
        <w:rPr>
          <w:rFonts w:ascii="標楷體" w:eastAsia="標楷體" w:hAnsi="標楷體" w:hint="eastAsia"/>
        </w:rPr>
        <w:t>女同學的手機，</w:t>
      </w:r>
      <w:r>
        <w:rPr>
          <w:rFonts w:ascii="標楷體" w:eastAsia="標楷體" w:hAnsi="標楷體" w:hint="eastAsia"/>
        </w:rPr>
        <w:t>監護人</w:t>
      </w:r>
      <w:r w:rsidRPr="00D26FB3">
        <w:rPr>
          <w:rFonts w:ascii="標楷體" w:eastAsia="標楷體" w:hAnsi="標楷體" w:hint="eastAsia"/>
        </w:rPr>
        <w:t>須負</w:t>
      </w:r>
      <w:r>
        <w:rPr>
          <w:rFonts w:ascii="標楷體" w:eastAsia="標楷體" w:hAnsi="標楷體" w:hint="eastAsia"/>
        </w:rPr>
        <w:t>連帶</w:t>
      </w:r>
      <w:r w:rsidRPr="00D26FB3">
        <w:rPr>
          <w:rFonts w:ascii="標楷體" w:eastAsia="標楷體" w:hAnsi="標楷體" w:hint="eastAsia"/>
        </w:rPr>
        <w:t>賠償責任</w:t>
      </w:r>
    </w:p>
    <w:p w:rsidR="00646F33" w:rsidRDefault="00646F33" w:rsidP="00413458">
      <w:pPr>
        <w:spacing w:line="400" w:lineRule="atLeast"/>
        <w:ind w:leftChars="236" w:left="566"/>
        <w:rPr>
          <w:rFonts w:ascii="標楷體" w:eastAsia="標楷體" w:hAnsi="標楷體"/>
        </w:rPr>
      </w:pPr>
      <w:r w:rsidRPr="00D26FB3">
        <w:rPr>
          <w:rFonts w:ascii="標楷體" w:eastAsia="標楷體" w:hAnsi="標楷體" w:hint="eastAsia"/>
        </w:rPr>
        <w:t>【</w:t>
      </w:r>
      <w:r>
        <w:rPr>
          <w:rFonts w:ascii="標楷體" w:eastAsia="標楷體" w:hAnsi="標楷體" w:hint="eastAsia"/>
        </w:rPr>
        <w:t>戊</w:t>
      </w:r>
      <w:r w:rsidRPr="00D26FB3">
        <w:rPr>
          <w:rFonts w:ascii="標楷體" w:eastAsia="標楷體" w:hAnsi="標楷體" w:hint="eastAsia"/>
        </w:rPr>
        <w:t>】</w:t>
      </w:r>
      <w:r>
        <w:rPr>
          <w:rFonts w:ascii="標楷體" w:eastAsia="標楷體" w:hAnsi="標楷體" w:hint="eastAsia"/>
        </w:rPr>
        <w:t>溪崑國中學生</w:t>
      </w:r>
      <w:r w:rsidRPr="00195348">
        <w:rPr>
          <w:rFonts w:ascii="標楷體" w:eastAsia="標楷體" w:hAnsi="標楷體" w:hint="eastAsia"/>
        </w:rPr>
        <w:t>用零用錢</w:t>
      </w:r>
      <w:r>
        <w:rPr>
          <w:rFonts w:ascii="標楷體" w:eastAsia="標楷體" w:hAnsi="標楷體" w:hint="eastAsia"/>
        </w:rPr>
        <w:t>購</w:t>
      </w:r>
      <w:r w:rsidRPr="00195348">
        <w:rPr>
          <w:rFonts w:ascii="標楷體" w:eastAsia="標楷體" w:hAnsi="標楷體" w:hint="eastAsia"/>
        </w:rPr>
        <w:t>買文具、</w:t>
      </w:r>
      <w:r>
        <w:rPr>
          <w:rFonts w:ascii="標楷體" w:eastAsia="標楷體" w:hAnsi="標楷體" w:hint="eastAsia"/>
        </w:rPr>
        <w:t>手搖飲</w:t>
      </w:r>
      <w:r w:rsidRPr="00195348">
        <w:rPr>
          <w:rFonts w:ascii="標楷體" w:eastAsia="標楷體" w:hAnsi="標楷體" w:hint="eastAsia"/>
        </w:rPr>
        <w:t>、搭乘公車</w:t>
      </w:r>
      <w:r w:rsidRPr="00786D46">
        <w:rPr>
          <w:rFonts w:ascii="標楷體" w:eastAsia="標楷體" w:hAnsi="標楷體" w:hint="eastAsia"/>
        </w:rPr>
        <w:t>。</w:t>
      </w:r>
    </w:p>
    <w:p w:rsidR="00646F33" w:rsidRPr="00D26FB3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D26FB3">
        <w:rPr>
          <w:rFonts w:ascii="標楷體" w:eastAsia="標楷體" w:hAnsi="標楷體" w:hint="eastAsia"/>
        </w:rPr>
        <w:t>(Ａ) 甲、</w:t>
      </w:r>
      <w:r>
        <w:rPr>
          <w:rFonts w:ascii="標楷體" w:eastAsia="標楷體" w:hAnsi="標楷體" w:hint="eastAsia"/>
        </w:rPr>
        <w:t>乙</w:t>
      </w:r>
      <w:r w:rsidRPr="00D26FB3">
        <w:rPr>
          <w:rFonts w:ascii="標楷體" w:eastAsia="標楷體" w:hAnsi="標楷體" w:hint="eastAsia"/>
        </w:rPr>
        <w:t>、丙 (Ｂ)</w:t>
      </w:r>
      <w:r>
        <w:rPr>
          <w:rFonts w:ascii="標楷體" w:eastAsia="標楷體" w:hAnsi="標楷體" w:hint="eastAsia"/>
        </w:rPr>
        <w:t>乙</w:t>
      </w:r>
      <w:r w:rsidRPr="00D26FB3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丙</w:t>
      </w:r>
      <w:r w:rsidRPr="00D26FB3">
        <w:rPr>
          <w:rFonts w:ascii="標楷體" w:eastAsia="標楷體" w:hAnsi="標楷體" w:hint="eastAsia"/>
        </w:rPr>
        <w:t>、丁 (Ｃ)</w:t>
      </w:r>
      <w:r w:rsidRPr="00866F1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甲</w:t>
      </w:r>
      <w:r w:rsidRPr="00D26FB3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丙</w:t>
      </w:r>
      <w:r w:rsidRPr="00D26FB3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戊</w:t>
      </w:r>
      <w:r w:rsidRPr="00D26FB3">
        <w:rPr>
          <w:rFonts w:ascii="標楷體" w:eastAsia="標楷體" w:hAnsi="標楷體" w:hint="eastAsia"/>
        </w:rPr>
        <w:t xml:space="preserve"> (Ｄ)</w:t>
      </w:r>
      <w:r w:rsidRPr="00866F1F">
        <w:rPr>
          <w:rFonts w:ascii="標楷體" w:eastAsia="標楷體" w:hAnsi="標楷體" w:hint="eastAsia"/>
        </w:rPr>
        <w:t xml:space="preserve"> </w:t>
      </w:r>
      <w:r w:rsidRPr="00D26FB3">
        <w:rPr>
          <w:rFonts w:ascii="標楷體" w:eastAsia="標楷體" w:hAnsi="標楷體" w:hint="eastAsia"/>
        </w:rPr>
        <w:t>丙、</w:t>
      </w:r>
      <w:r>
        <w:rPr>
          <w:rFonts w:ascii="標楷體" w:eastAsia="標楷體" w:hAnsi="標楷體" w:hint="eastAsia"/>
        </w:rPr>
        <w:t>丁</w:t>
      </w:r>
      <w:r w:rsidRPr="00D26FB3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戊</w:t>
      </w:r>
      <w:r w:rsidRPr="00D26FB3">
        <w:rPr>
          <w:rFonts w:ascii="標楷體" w:eastAsia="標楷體" w:hAnsi="標楷體" w:hint="eastAsia"/>
        </w:rPr>
        <w:t>。</w:t>
      </w:r>
    </w:p>
    <w:p w:rsidR="00646F33" w:rsidRPr="004008BE" w:rsidRDefault="00646F33" w:rsidP="00413458">
      <w:pPr>
        <w:pStyle w:val="Normal2c60cb0a-adb8-499b-8078-283fc6174032"/>
        <w:snapToGrid w:val="0"/>
        <w:spacing w:line="400" w:lineRule="atLeast"/>
        <w:ind w:left="425" w:hangingChars="177" w:hanging="425"/>
        <w:rPr>
          <w:color w:val="000000"/>
        </w:rPr>
      </w:pPr>
      <w:r>
        <w:rPr>
          <w:rFonts w:ascii="標楷體" w:hAnsi="標楷體"/>
        </w:rPr>
        <w:t>33</w:t>
      </w:r>
      <w:r>
        <w:rPr>
          <w:rFonts w:ascii="標楷體" w:hAnsi="標楷體" w:hint="eastAsia"/>
        </w:rPr>
        <w:t>、</w:t>
      </w:r>
      <w:r w:rsidRPr="00786D46">
        <w:rPr>
          <w:rFonts w:ascii="標楷體" w:hAnsi="標楷體"/>
          <w:szCs w:val="20"/>
        </w:rPr>
        <w:t>附圖</w:t>
      </w:r>
      <w:r>
        <w:rPr>
          <w:rFonts w:ascii="標楷體" w:hAnsi="標楷體" w:hint="eastAsia"/>
        </w:rPr>
        <w:t>是</w:t>
      </w:r>
      <w:r w:rsidRPr="00786D46">
        <w:rPr>
          <w:rFonts w:ascii="標楷體" w:hAnsi="標楷體" w:hint="eastAsia"/>
        </w:rPr>
        <w:t>民事訴訟程序簡圖</w:t>
      </w:r>
      <w:r w:rsidRPr="00853405">
        <w:rPr>
          <w:rFonts w:ascii="標楷體" w:hAnsi="標楷體"/>
        </w:rPr>
        <w:t>，</w:t>
      </w:r>
      <w:r w:rsidRPr="00786D46">
        <w:rPr>
          <w:rFonts w:ascii="標楷體" w:hAnsi="標楷體" w:hint="eastAsia"/>
        </w:rPr>
        <w:t>民事訴訟可以委任律師，也可自行提起訴訟。</w:t>
      </w:r>
      <w:r>
        <w:rPr>
          <w:rFonts w:hint="eastAsia"/>
          <w:color w:val="000000"/>
        </w:rPr>
        <w:t>這是萌萌</w:t>
      </w:r>
      <w:r w:rsidRPr="004008BE">
        <w:rPr>
          <w:rFonts w:hint="eastAsia"/>
          <w:color w:val="000000"/>
        </w:rPr>
        <w:t>在擔任公民小老師時繪製的</w:t>
      </w:r>
      <w:r w:rsidRPr="00786D46">
        <w:rPr>
          <w:rFonts w:ascii="標楷體" w:hAnsi="標楷體" w:hint="eastAsia"/>
        </w:rPr>
        <w:t>民事訴訟</w:t>
      </w:r>
      <w:r w:rsidRPr="004008BE">
        <w:rPr>
          <w:rFonts w:hint="eastAsia"/>
          <w:color w:val="000000"/>
        </w:rPr>
        <w:t>流程圖，因為太過匆忙，筆誤畫錯一個地方，請你幫</w:t>
      </w:r>
      <w:r>
        <w:rPr>
          <w:rFonts w:hint="eastAsia"/>
          <w:color w:val="000000"/>
        </w:rPr>
        <w:t>萌萌</w:t>
      </w:r>
      <w:r w:rsidRPr="004008BE">
        <w:rPr>
          <w:rFonts w:hint="eastAsia"/>
          <w:color w:val="000000"/>
        </w:rPr>
        <w:t>指出哪一部分有</w:t>
      </w:r>
      <w:r>
        <w:rPr>
          <w:rFonts w:hint="eastAsia"/>
          <w:color w:val="000000"/>
        </w:rPr>
        <w:t>錯誤</w:t>
      </w:r>
      <w:r w:rsidRPr="004008BE">
        <w:rPr>
          <w:rFonts w:hint="eastAsia"/>
          <w:color w:val="000000"/>
        </w:rPr>
        <w:t>？</w:t>
      </w:r>
    </w:p>
    <w:p w:rsidR="00646F33" w:rsidRDefault="00646F33" w:rsidP="00413458">
      <w:pPr>
        <w:spacing w:line="400" w:lineRule="atLeast"/>
        <w:ind w:left="851"/>
        <w:rPr>
          <w:rFonts w:ascii="Times New Roman" w:eastAsia="標楷體" w:hAnsi="Times New Roman" w:cs="Times New Roman"/>
          <w:szCs w:val="24"/>
        </w:rPr>
      </w:pPr>
      <w:r w:rsidRPr="004008BE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2E6EB864" wp14:editId="68A4ADB7">
            <wp:extent cx="4521200" cy="1670050"/>
            <wp:effectExtent l="0" t="0" r="0" b="6350"/>
            <wp:docPr id="21" name="圖片 21" descr="xrK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xrKF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F33" w:rsidRPr="004008BE" w:rsidRDefault="00646F33" w:rsidP="00413458">
      <w:pPr>
        <w:snapToGrid w:val="0"/>
        <w:spacing w:afterLines="30" w:after="108" w:line="400" w:lineRule="atLeast"/>
        <w:ind w:leftChars="177" w:left="425"/>
        <w:rPr>
          <w:rFonts w:ascii="Times New Roman" w:eastAsia="標楷體" w:hAnsi="Times New Roman" w:cs="Times New Roman"/>
          <w:color w:val="000000"/>
          <w:szCs w:val="24"/>
        </w:rPr>
      </w:pPr>
      <w:r w:rsidRPr="004008BE">
        <w:rPr>
          <w:rFonts w:ascii="標楷體" w:eastAsia="標楷體" w:hAnsi="標楷體" w:cs="Times New Roman" w:hint="eastAsia"/>
          <w:color w:val="000000"/>
          <w:szCs w:val="24"/>
        </w:rPr>
        <w:t xml:space="preserve">(Ａ) </w:t>
      </w:r>
      <w:r>
        <w:rPr>
          <w:rFonts w:ascii="標楷體" w:eastAsia="標楷體" w:hAnsi="標楷體" w:cs="Times New Roman"/>
          <w:b/>
          <w:color w:val="000000"/>
          <w:sz w:val="28"/>
          <w:szCs w:val="28"/>
        </w:rPr>
        <w:t>丁</w:t>
      </w:r>
      <w:r w:rsidRPr="004008BE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4008BE">
        <w:rPr>
          <w:rFonts w:ascii="標楷體" w:eastAsia="標楷體" w:hAnsi="標楷體" w:cs="Times New Roman" w:hint="eastAsia"/>
          <w:color w:val="000000"/>
          <w:szCs w:val="24"/>
        </w:rPr>
        <w:t>(Ｂ)</w:t>
      </w:r>
      <w:r w:rsidRPr="00A40701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丙</w:t>
      </w:r>
      <w:r w:rsidRPr="004008BE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4008BE">
        <w:rPr>
          <w:rFonts w:ascii="標楷體" w:eastAsia="標楷體" w:hAnsi="標楷體" w:cs="Times New Roman" w:hint="eastAsia"/>
          <w:color w:val="000000"/>
          <w:szCs w:val="24"/>
        </w:rPr>
        <w:t>(Ｃ)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乙</w:t>
      </w:r>
      <w:r w:rsidRPr="004008BE">
        <w:rPr>
          <w:rFonts w:ascii="Times New Roman" w:eastAsia="標楷體" w:hAnsi="Times New Roman" w:cs="Times New Roman" w:hint="eastAsia"/>
          <w:color w:val="000000"/>
          <w:szCs w:val="24"/>
        </w:rPr>
        <w:t xml:space="preserve">　</w:t>
      </w:r>
      <w:r w:rsidRPr="004008BE">
        <w:rPr>
          <w:rFonts w:ascii="標楷體" w:eastAsia="標楷體" w:hAnsi="標楷體" w:cs="Times New Roman" w:hint="eastAsia"/>
          <w:color w:val="000000"/>
          <w:szCs w:val="24"/>
        </w:rPr>
        <w:t xml:space="preserve">(Ｄ) </w:t>
      </w:r>
      <w:r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甲</w:t>
      </w:r>
      <w:r w:rsidRPr="004008BE">
        <w:rPr>
          <w:rFonts w:ascii="Times New Roman" w:eastAsia="標楷體" w:hAnsi="Times New Roman" w:cs="Times New Roman" w:hint="eastAsia"/>
          <w:color w:val="000000"/>
          <w:szCs w:val="24"/>
        </w:rPr>
        <w:t>。</w:t>
      </w:r>
    </w:p>
    <w:p w:rsidR="00646F33" w:rsidRDefault="00646F33" w:rsidP="00D51F21">
      <w:pPr>
        <w:pStyle w:val="Normal2c60cb0a-adb8-499b-8078-283fc6174032"/>
        <w:tabs>
          <w:tab w:val="left" w:pos="420"/>
        </w:tabs>
        <w:snapToGrid w:val="0"/>
        <w:spacing w:line="400" w:lineRule="atLeast"/>
        <w:ind w:left="425" w:rightChars="-12" w:right="-29" w:hangingChars="177" w:hanging="425"/>
        <w:rPr>
          <w:rFonts w:ascii="標楷體" w:hAnsi="標楷體"/>
        </w:rPr>
      </w:pPr>
      <w:r>
        <w:rPr>
          <w:rFonts w:ascii="標楷體" w:hAnsi="標楷體"/>
        </w:rPr>
        <w:lastRenderedPageBreak/>
        <w:t>34</w:t>
      </w:r>
      <w:r>
        <w:rPr>
          <w:rFonts w:ascii="標楷體" w:hAnsi="標楷體" w:hint="eastAsia"/>
        </w:rPr>
        <w:t>、</w:t>
      </w:r>
      <w:r>
        <w:rPr>
          <w:rFonts w:ascii="標楷體" w:hAnsi="標楷體"/>
        </w:rPr>
        <w:t>承上題</w:t>
      </w:r>
      <w:r w:rsidRPr="00674043">
        <w:rPr>
          <w:rFonts w:ascii="標楷體" w:hAnsi="標楷體" w:hint="eastAsia"/>
        </w:rPr>
        <w:t>，</w:t>
      </w:r>
      <w:r w:rsidRPr="0080687B">
        <w:rPr>
          <w:rFonts w:ascii="標楷體" w:hAnsi="標楷體" w:hint="eastAsia"/>
        </w:rPr>
        <w:t>如果私下和解與調解都無法解決糾紛，可以尋求司法途徑解決，即依法定程序向法院提出民事訴訟</w:t>
      </w:r>
      <w:r w:rsidRPr="004008BE">
        <w:rPr>
          <w:rFonts w:ascii="標楷體" w:hAnsi="標楷體" w:hint="eastAsia"/>
        </w:rPr>
        <w:t>，關於「民事訴訟」的敘述，下列何者</w:t>
      </w:r>
      <w:r>
        <w:rPr>
          <w:rFonts w:ascii="標楷體" w:hAnsi="標楷體" w:hint="eastAsia"/>
        </w:rPr>
        <w:t>不</w:t>
      </w:r>
      <w:r w:rsidRPr="004008BE">
        <w:rPr>
          <w:rFonts w:ascii="標楷體" w:hAnsi="標楷體" w:hint="eastAsia"/>
        </w:rPr>
        <w:t>正確？</w:t>
      </w:r>
    </w:p>
    <w:p w:rsidR="00646F33" w:rsidRPr="00FD55CA" w:rsidRDefault="00646F33" w:rsidP="00413458">
      <w:pPr>
        <w:pStyle w:val="Normal2c60cb0a-adb8-499b-8078-283fc6174032"/>
        <w:tabs>
          <w:tab w:val="left" w:pos="420"/>
        </w:tabs>
        <w:snapToGrid w:val="0"/>
        <w:spacing w:line="400" w:lineRule="atLeast"/>
        <w:ind w:leftChars="177" w:left="425"/>
        <w:rPr>
          <w:rFonts w:ascii="標楷體" w:hAnsi="標楷體"/>
          <w:color w:val="000000"/>
        </w:rPr>
      </w:pPr>
      <w:r w:rsidRPr="00FD55CA">
        <w:rPr>
          <w:rFonts w:ascii="標楷體" w:hAnsi="標楷體"/>
        </w:rPr>
        <w:t>(</w:t>
      </w:r>
      <w:r w:rsidRPr="00FD55CA">
        <w:rPr>
          <w:rFonts w:ascii="標楷體" w:hAnsi="標楷體" w:hint="eastAsia"/>
        </w:rPr>
        <w:t>Ａ</w:t>
      </w:r>
      <w:r w:rsidRPr="00FD55CA">
        <w:rPr>
          <w:rFonts w:ascii="標楷體" w:hAnsi="標楷體"/>
        </w:rPr>
        <w:t>)</w:t>
      </w:r>
      <w:r w:rsidRPr="00FD55CA">
        <w:rPr>
          <w:rFonts w:ascii="標楷體" w:hAnsi="標楷體" w:hint="eastAsia"/>
        </w:rPr>
        <w:t>法官會參酌雙方所提出的證據，審理後依法作出判決</w:t>
      </w:r>
    </w:p>
    <w:p w:rsidR="00646F33" w:rsidRPr="00FD55CA" w:rsidRDefault="00646F33" w:rsidP="00413458">
      <w:pPr>
        <w:pStyle w:val="Normal2c60cb0a-adb8-499b-8078-283fc6174032"/>
        <w:snapToGrid w:val="0"/>
        <w:spacing w:line="400" w:lineRule="atLeast"/>
        <w:ind w:leftChars="177" w:left="425"/>
        <w:rPr>
          <w:rFonts w:ascii="標楷體" w:hAnsi="標楷體"/>
          <w:color w:val="000000"/>
        </w:rPr>
      </w:pPr>
      <w:r w:rsidRPr="00FD55CA">
        <w:rPr>
          <w:rFonts w:ascii="標楷體" w:hAnsi="標楷體"/>
        </w:rPr>
        <w:t>(</w:t>
      </w:r>
      <w:r w:rsidRPr="00FD55CA">
        <w:rPr>
          <w:rFonts w:ascii="標楷體" w:hAnsi="標楷體" w:hint="eastAsia"/>
        </w:rPr>
        <w:t>Ｂ</w:t>
      </w:r>
      <w:r w:rsidRPr="00FD55CA">
        <w:rPr>
          <w:rFonts w:ascii="標楷體" w:hAnsi="標楷體"/>
        </w:rPr>
        <w:t>)</w:t>
      </w:r>
      <w:r w:rsidRPr="00FD55CA">
        <w:rPr>
          <w:rFonts w:ascii="標楷體" w:hAnsi="標楷體" w:hint="eastAsia"/>
        </w:rPr>
        <w:t xml:space="preserve">得由檢察官進行偵查後，認為必要時向法院提起訴訟　</w:t>
      </w:r>
    </w:p>
    <w:p w:rsidR="00646F33" w:rsidRPr="00FD55CA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FD55CA">
        <w:rPr>
          <w:rFonts w:ascii="標楷體" w:eastAsia="標楷體" w:hAnsi="標楷體"/>
        </w:rPr>
        <w:t>(</w:t>
      </w:r>
      <w:r w:rsidRPr="00FD55CA">
        <w:rPr>
          <w:rFonts w:ascii="標楷體" w:eastAsia="標楷體" w:hAnsi="標楷體" w:hint="eastAsia"/>
        </w:rPr>
        <w:t>Ｃ</w:t>
      </w:r>
      <w:r w:rsidRPr="00FD55CA">
        <w:rPr>
          <w:rFonts w:ascii="標楷體" w:eastAsia="標楷體" w:hAnsi="標楷體"/>
        </w:rPr>
        <w:t>)</w:t>
      </w:r>
      <w:r w:rsidRPr="00FD55CA">
        <w:rPr>
          <w:rFonts w:ascii="標楷體" w:eastAsia="標楷體" w:hAnsi="標楷體" w:hint="eastAsia"/>
        </w:rPr>
        <w:t xml:space="preserve">法官不會主動介入訴訟案件的調查與蒐證工作　</w:t>
      </w:r>
    </w:p>
    <w:p w:rsidR="00646F33" w:rsidRPr="00FD55CA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FD55CA">
        <w:rPr>
          <w:rFonts w:ascii="標楷體" w:eastAsia="標楷體" w:hAnsi="標楷體"/>
        </w:rPr>
        <w:t>(</w:t>
      </w:r>
      <w:r w:rsidRPr="00FD55CA">
        <w:rPr>
          <w:rFonts w:ascii="標楷體" w:eastAsia="標楷體" w:hAnsi="標楷體" w:hint="eastAsia"/>
        </w:rPr>
        <w:t>Ｄ</w:t>
      </w:r>
      <w:r w:rsidRPr="00FD55CA">
        <w:rPr>
          <w:rFonts w:ascii="標楷體" w:eastAsia="標楷體" w:hAnsi="標楷體"/>
        </w:rPr>
        <w:t>)</w:t>
      </w:r>
      <w:r w:rsidRPr="00FD55CA">
        <w:rPr>
          <w:rFonts w:ascii="標楷體" w:eastAsia="標楷體" w:hAnsi="標楷體" w:hint="eastAsia"/>
        </w:rPr>
        <w:t>必須由當事人主動提出，法院才會審理。</w:t>
      </w:r>
    </w:p>
    <w:p w:rsidR="00646F33" w:rsidRDefault="00D51F21" w:rsidP="00413458">
      <w:pPr>
        <w:spacing w:line="400" w:lineRule="atLeast"/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31616" behindDoc="1" locked="0" layoutInCell="1" allowOverlap="1" wp14:anchorId="499FA7F6" wp14:editId="0CFB5BB1">
            <wp:simplePos x="0" y="0"/>
            <wp:positionH relativeFrom="column">
              <wp:posOffset>5327015</wp:posOffset>
            </wp:positionH>
            <wp:positionV relativeFrom="paragraph">
              <wp:posOffset>58420</wp:posOffset>
            </wp:positionV>
            <wp:extent cx="2679700" cy="2794000"/>
            <wp:effectExtent l="0" t="0" r="6350" b="6350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700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6F33">
        <w:rPr>
          <w:rFonts w:ascii="標楷體" w:eastAsia="標楷體" w:hAnsi="標楷體" w:hint="eastAsia"/>
        </w:rPr>
        <w:t>3</w:t>
      </w:r>
      <w:r w:rsidR="00646F33">
        <w:rPr>
          <w:rFonts w:ascii="標楷體" w:eastAsia="標楷體" w:hAnsi="標楷體"/>
        </w:rPr>
        <w:t>5</w:t>
      </w:r>
      <w:r w:rsidR="00646F33">
        <w:rPr>
          <w:rFonts w:ascii="標楷體" w:eastAsia="標楷體" w:hAnsi="標楷體" w:hint="eastAsia"/>
        </w:rPr>
        <w:t>、</w:t>
      </w:r>
      <w:r w:rsidR="00646F33" w:rsidRPr="001E0875">
        <w:rPr>
          <w:rFonts w:ascii="標楷體" w:eastAsia="標楷體" w:hAnsi="標楷體" w:hint="eastAsia"/>
        </w:rPr>
        <w:t>參觀法院後</w:t>
      </w:r>
      <w:r w:rsidR="00646F33" w:rsidRPr="00674043">
        <w:rPr>
          <w:rFonts w:ascii="標楷體" w:eastAsia="標楷體" w:hAnsi="標楷體" w:hint="eastAsia"/>
        </w:rPr>
        <w:t>，</w:t>
      </w:r>
      <w:r w:rsidR="00646F33">
        <w:rPr>
          <w:rFonts w:ascii="標楷體" w:eastAsia="標楷體" w:hAnsi="標楷體"/>
        </w:rPr>
        <w:t>博玄</w:t>
      </w:r>
      <w:r w:rsidR="00646F33" w:rsidRPr="001E0875">
        <w:rPr>
          <w:rFonts w:ascii="標楷體" w:eastAsia="標楷體" w:hAnsi="標楷體" w:hint="eastAsia"/>
        </w:rPr>
        <w:t>與同學一起繪製了權利救濟的途徑圖</w:t>
      </w:r>
      <w:r w:rsidR="00646F33" w:rsidRPr="00674043">
        <w:rPr>
          <w:rFonts w:ascii="標楷體" w:eastAsia="標楷體" w:hAnsi="標楷體" w:hint="eastAsia"/>
        </w:rPr>
        <w:t>，</w:t>
      </w:r>
      <w:r w:rsidR="00646F33" w:rsidRPr="001E0875">
        <w:rPr>
          <w:rFonts w:ascii="標楷體" w:eastAsia="標楷體" w:hAnsi="標楷體" w:hint="eastAsia"/>
        </w:rPr>
        <w:t>如</w:t>
      </w:r>
      <w:r w:rsidR="00646F33">
        <w:rPr>
          <w:rFonts w:ascii="標楷體" w:eastAsia="標楷體" w:hAnsi="標楷體" w:hint="eastAsia"/>
        </w:rPr>
        <w:t>附</w:t>
      </w:r>
      <w:r w:rsidR="00646F33" w:rsidRPr="001E0875">
        <w:rPr>
          <w:rFonts w:ascii="標楷體" w:eastAsia="標楷體" w:hAnsi="標楷體" w:hint="eastAsia"/>
        </w:rPr>
        <w:t>圖。</w:t>
      </w:r>
      <w:r w:rsidRPr="001E0875">
        <w:rPr>
          <w:rFonts w:ascii="標楷體" w:eastAsia="標楷體" w:hAnsi="標楷體" w:hint="eastAsia"/>
        </w:rPr>
        <w:t>若依</w:t>
      </w:r>
    </w:p>
    <w:p w:rsidR="00646F33" w:rsidRPr="001E0875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1E0875">
        <w:rPr>
          <w:rFonts w:ascii="標楷體" w:eastAsia="標楷體" w:hAnsi="標楷體" w:hint="eastAsia"/>
        </w:rPr>
        <w:t>我國相關法令判斷</w:t>
      </w:r>
      <w:r w:rsidRPr="00674043">
        <w:rPr>
          <w:rFonts w:ascii="標楷體" w:eastAsia="標楷體" w:hAnsi="標楷體" w:hint="eastAsia"/>
        </w:rPr>
        <w:t>，</w:t>
      </w:r>
      <w:r w:rsidRPr="001E0875">
        <w:rPr>
          <w:rFonts w:ascii="標楷體" w:eastAsia="標楷體" w:hAnsi="標楷體" w:hint="eastAsia"/>
        </w:rPr>
        <w:t>下列關於圖中甲、乙兩種途徑的說明</w:t>
      </w:r>
      <w:r w:rsidRPr="00674043">
        <w:rPr>
          <w:rFonts w:ascii="標楷體" w:eastAsia="標楷體" w:hAnsi="標楷體" w:hint="eastAsia"/>
        </w:rPr>
        <w:t>，</w:t>
      </w:r>
      <w:r w:rsidRPr="001E0875">
        <w:rPr>
          <w:rFonts w:ascii="標楷體" w:eastAsia="標楷體" w:hAnsi="標楷體" w:hint="eastAsia"/>
        </w:rPr>
        <w:t>何者正確?</w:t>
      </w:r>
    </w:p>
    <w:p w:rsidR="00646F33" w:rsidRPr="001E0875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(Ａ)</w:t>
      </w:r>
      <w:r w:rsidRPr="001E0875">
        <w:rPr>
          <w:rFonts w:ascii="標楷體" w:eastAsia="標楷體" w:hAnsi="標楷體" w:hint="eastAsia"/>
        </w:rPr>
        <w:t>甲為</w:t>
      </w:r>
      <w:r>
        <w:rPr>
          <w:rFonts w:ascii="標楷體" w:eastAsia="標楷體" w:hAnsi="標楷體" w:hint="eastAsia"/>
        </w:rPr>
        <w:t>訴訟上</w:t>
      </w:r>
      <w:r w:rsidRPr="001E0875">
        <w:rPr>
          <w:rFonts w:ascii="標楷體" w:eastAsia="標楷體" w:hAnsi="標楷體" w:hint="eastAsia"/>
        </w:rPr>
        <w:t>和解</w:t>
      </w:r>
      <w:r w:rsidRPr="00674043">
        <w:rPr>
          <w:rFonts w:ascii="標楷體" w:eastAsia="標楷體" w:hAnsi="標楷體" w:hint="eastAsia"/>
        </w:rPr>
        <w:t>，</w:t>
      </w:r>
      <w:r w:rsidRPr="001E0875">
        <w:rPr>
          <w:rFonts w:ascii="標楷體" w:eastAsia="標楷體" w:hAnsi="標楷體" w:hint="eastAsia"/>
        </w:rPr>
        <w:t>乙為</w:t>
      </w:r>
      <w:r>
        <w:rPr>
          <w:rFonts w:ascii="標楷體" w:eastAsia="標楷體" w:hAnsi="標楷體" w:hint="eastAsia"/>
        </w:rPr>
        <w:t>雙方當事人私下</w:t>
      </w:r>
      <w:r w:rsidRPr="001E0875">
        <w:rPr>
          <w:rFonts w:ascii="標楷體" w:eastAsia="標楷體" w:hAnsi="標楷體" w:hint="eastAsia"/>
        </w:rPr>
        <w:t>調解</w:t>
      </w:r>
    </w:p>
    <w:p w:rsidR="00646F33" w:rsidRPr="001E0875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(Ｂ)</w:t>
      </w:r>
      <w:r w:rsidRPr="001E0875">
        <w:rPr>
          <w:rFonts w:ascii="標楷體" w:eastAsia="標楷體" w:hAnsi="標楷體" w:hint="eastAsia"/>
        </w:rPr>
        <w:t>甲透過國家公權力解決糾紛</w:t>
      </w:r>
      <w:r w:rsidRPr="00674043">
        <w:rPr>
          <w:rFonts w:ascii="標楷體" w:eastAsia="標楷體" w:hAnsi="標楷體" w:hint="eastAsia"/>
        </w:rPr>
        <w:t>，</w:t>
      </w:r>
      <w:r w:rsidRPr="008F3117">
        <w:rPr>
          <w:rFonts w:ascii="標楷體" w:eastAsia="標楷體" w:hAnsi="標楷體"/>
        </w:rPr>
        <w:t>具</w:t>
      </w:r>
      <w:r>
        <w:rPr>
          <w:rFonts w:ascii="標楷體" w:eastAsia="標楷體" w:hAnsi="標楷體"/>
        </w:rPr>
        <w:t>有</w:t>
      </w:r>
      <w:r w:rsidRPr="008F3117">
        <w:rPr>
          <w:rFonts w:ascii="標楷體" w:eastAsia="標楷體" w:hAnsi="標楷體"/>
        </w:rPr>
        <w:t>強制性</w:t>
      </w:r>
    </w:p>
    <w:p w:rsidR="00646F33" w:rsidRPr="001E0875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(Ｃ)</w:t>
      </w:r>
      <w:r w:rsidRPr="001E0875">
        <w:rPr>
          <w:rFonts w:ascii="標楷體" w:eastAsia="標楷體" w:hAnsi="標楷體" w:hint="eastAsia"/>
        </w:rPr>
        <w:t>乙適用的事件為民事糾紛</w:t>
      </w:r>
      <w:r w:rsidRPr="00674043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/>
        </w:rPr>
        <w:t>僅具備民事契約效力</w:t>
      </w:r>
    </w:p>
    <w:p w:rsidR="00646F33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(Ｄ)</w:t>
      </w:r>
      <w:r w:rsidRPr="001E0875">
        <w:rPr>
          <w:rFonts w:ascii="標楷體" w:eastAsia="標楷體" w:hAnsi="標楷體" w:hint="eastAsia"/>
        </w:rPr>
        <w:t>乙成立</w:t>
      </w:r>
      <w:r>
        <w:rPr>
          <w:rFonts w:ascii="標楷體" w:eastAsia="標楷體" w:hAnsi="標楷體" w:hint="eastAsia"/>
        </w:rPr>
        <w:t>時</w:t>
      </w:r>
      <w:r w:rsidRPr="00674043">
        <w:rPr>
          <w:rFonts w:ascii="標楷體" w:eastAsia="標楷體" w:hAnsi="標楷體" w:hint="eastAsia"/>
        </w:rPr>
        <w:t>，</w:t>
      </w:r>
      <w:r w:rsidRPr="001E0875">
        <w:rPr>
          <w:rFonts w:ascii="標楷體" w:eastAsia="標楷體" w:hAnsi="標楷體" w:hint="eastAsia"/>
        </w:rPr>
        <w:t>經法院核定後</w:t>
      </w:r>
      <w:r w:rsidRPr="00674043">
        <w:rPr>
          <w:rFonts w:ascii="標楷體" w:eastAsia="標楷體" w:hAnsi="標楷體" w:hint="eastAsia"/>
        </w:rPr>
        <w:t>，</w:t>
      </w:r>
      <w:r w:rsidRPr="001E0875">
        <w:rPr>
          <w:rFonts w:ascii="標楷體" w:eastAsia="標楷體" w:hAnsi="標楷體" w:hint="eastAsia"/>
        </w:rPr>
        <w:t>其效力等同法院判決</w:t>
      </w:r>
    </w:p>
    <w:p w:rsidR="00646F33" w:rsidRPr="00674043" w:rsidRDefault="00646F33" w:rsidP="00D51F21">
      <w:pPr>
        <w:spacing w:line="400" w:lineRule="atLeast"/>
        <w:ind w:left="425" w:rightChars="2113" w:right="5071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承上題</w:t>
      </w:r>
      <w:r w:rsidRPr="00674043">
        <w:rPr>
          <w:rFonts w:ascii="標楷體" w:eastAsia="標楷體" w:hAnsi="標楷體" w:hint="eastAsia"/>
        </w:rPr>
        <w:t>，</w:t>
      </w:r>
      <w:r w:rsidRPr="00030276">
        <w:rPr>
          <w:rFonts w:ascii="標楷體" w:eastAsia="標楷體" w:hAnsi="標楷體" w:hint="eastAsia"/>
        </w:rPr>
        <w:t>依據</w:t>
      </w:r>
      <w:r w:rsidRPr="00F73DC5">
        <w:rPr>
          <w:rFonts w:ascii="標楷體" w:eastAsia="標楷體" w:hAnsi="標楷體" w:hint="eastAsia"/>
        </w:rPr>
        <w:t>《</w:t>
      </w:r>
      <w:r w:rsidRPr="00030276">
        <w:rPr>
          <w:rFonts w:ascii="標楷體" w:eastAsia="標楷體" w:hAnsi="標楷體" w:hint="eastAsia"/>
        </w:rPr>
        <w:t>鄉鎮市調解條例</w:t>
      </w:r>
      <w:r w:rsidRPr="00F73DC5">
        <w:rPr>
          <w:rFonts w:ascii="標楷體" w:eastAsia="標楷體" w:hAnsi="標楷體" w:hint="eastAsia"/>
        </w:rPr>
        <w:t>》</w:t>
      </w:r>
      <w:r w:rsidRPr="00030276">
        <w:rPr>
          <w:rFonts w:ascii="標楷體" w:eastAsia="標楷體" w:hAnsi="標楷體" w:hint="eastAsia"/>
        </w:rPr>
        <w:t>，各地鄉、鎮、市、區公所設有調解委員會，提供免費服務，為聲請調解的民眾解決糾紛</w:t>
      </w:r>
      <w:r w:rsidRPr="005839FB">
        <w:rPr>
          <w:rFonts w:ascii="標楷體" w:eastAsia="標楷體" w:hAnsi="標楷體"/>
        </w:rPr>
        <w:t>。</w:t>
      </w:r>
      <w:r w:rsidRPr="00853405">
        <w:rPr>
          <w:rFonts w:ascii="標楷體" w:eastAsia="標楷體" w:hAnsi="標楷體"/>
        </w:rPr>
        <w:t>關於「調解」的敘述，下列何者正確？</w:t>
      </w:r>
      <w:r w:rsidRPr="00674043">
        <w:rPr>
          <w:rFonts w:ascii="標楷體" w:eastAsia="標楷體" w:hAnsi="標楷體"/>
        </w:rPr>
        <w:t xml:space="preserve"> </w:t>
      </w:r>
    </w:p>
    <w:p w:rsidR="00646F33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(Ａ)</w:t>
      </w:r>
      <w:r w:rsidRPr="00853405">
        <w:rPr>
          <w:rFonts w:ascii="標楷體" w:eastAsia="標楷體" w:hAnsi="標楷體"/>
        </w:rPr>
        <w:t>調解書經法院核定後，若不服，可就同一事再提起訴訟</w:t>
      </w:r>
      <w:r w:rsidRPr="00674043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 </w:t>
      </w:r>
    </w:p>
    <w:p w:rsidR="00646F33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(Ｂ)</w:t>
      </w:r>
      <w:r w:rsidRPr="00853405">
        <w:rPr>
          <w:rFonts w:ascii="標楷體" w:eastAsia="標楷體" w:hAnsi="標楷體"/>
        </w:rPr>
        <w:t>調解委員會是由法官指定專業</w:t>
      </w:r>
      <w:r>
        <w:rPr>
          <w:rFonts w:ascii="標楷體" w:eastAsia="標楷體" w:hAnsi="標楷體"/>
        </w:rPr>
        <w:t>民意代表</w:t>
      </w:r>
      <w:r w:rsidRPr="00853405">
        <w:rPr>
          <w:rFonts w:ascii="標楷體" w:eastAsia="標楷體" w:hAnsi="標楷體"/>
        </w:rPr>
        <w:t>擔任</w:t>
      </w:r>
      <w:r w:rsidRPr="00674043">
        <w:rPr>
          <w:rFonts w:ascii="標楷體" w:eastAsia="標楷體" w:hAnsi="標楷體" w:hint="eastAsia"/>
        </w:rPr>
        <w:t xml:space="preserve">　</w:t>
      </w:r>
    </w:p>
    <w:p w:rsidR="00646F33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(Ｃ)</w:t>
      </w:r>
      <w:r w:rsidRPr="00853405">
        <w:rPr>
          <w:rFonts w:ascii="標楷體" w:eastAsia="標楷體" w:hAnsi="標楷體"/>
        </w:rPr>
        <w:t>調解成立並經法院核定後，即和法院的判決具有相同效力</w:t>
      </w:r>
      <w:r w:rsidRPr="00674043">
        <w:rPr>
          <w:rFonts w:ascii="標楷體" w:eastAsia="標楷體" w:hAnsi="標楷體" w:hint="eastAsia"/>
        </w:rPr>
        <w:t xml:space="preserve">　</w:t>
      </w:r>
    </w:p>
    <w:p w:rsidR="00646F33" w:rsidRDefault="00D02340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bookmarkStart w:id="0" w:name="_GoBack"/>
      <w:r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6F66621" wp14:editId="75B8D029">
                <wp:simplePos x="0" y="0"/>
                <wp:positionH relativeFrom="column">
                  <wp:posOffset>6619875</wp:posOffset>
                </wp:positionH>
                <wp:positionV relativeFrom="paragraph">
                  <wp:posOffset>104775</wp:posOffset>
                </wp:positionV>
                <wp:extent cx="1333500" cy="850900"/>
                <wp:effectExtent l="0" t="0" r="19050" b="25400"/>
                <wp:wrapNone/>
                <wp:docPr id="23" name="群組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850900"/>
                          <a:chOff x="0" y="0"/>
                          <a:chExt cx="1333500" cy="850900"/>
                        </a:xfrm>
                      </wpg:grpSpPr>
                      <wps:wsp>
                        <wps:cNvPr id="2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67384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2340" w:rsidRPr="00D02340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D02340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訴訟上</w:t>
                              </w:r>
                            </w:p>
                            <w:p w:rsidR="00D02340" w:rsidRPr="00D02340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</w:pPr>
                              <w:r w:rsidRPr="00D02340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和解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52450"/>
                            <a:ext cx="1331595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2340" w:rsidRPr="00D02340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</w:pPr>
                              <w:r w:rsidRPr="00D02340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調解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0" y="0"/>
                            <a:ext cx="6667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2340" w:rsidRPr="00D02340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D02340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私下</w:t>
                              </w:r>
                            </w:p>
                            <w:p w:rsidR="00D02340" w:rsidRPr="00D02340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</w:pPr>
                              <w:r w:rsidRPr="00D02340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和解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F66621" id="群組 23" o:spid="_x0000_s1026" style="position:absolute;left:0;text-align:left;margin-left:521.25pt;margin-top:8.25pt;width:105pt;height:67pt;z-index:251669504;mso-width-relative:margin;mso-height-relative:margin" coordsize="13335,8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7" type="#_x0000_t202" style="position:absolute;width:6673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" filled="f">
                  <v:textbox style="mso-fit-shape-to-text:t">
                    <w:txbxContent>
                      <w:p w:rsidR="00D02340" w:rsidRPr="00D02340" w:rsidRDefault="00D02340" w:rsidP="00D02340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/>
                            <w:b/>
                          </w:rPr>
                        </w:pPr>
                        <w:r w:rsidRPr="00D02340">
                          <w:rPr>
                            <w:rFonts w:ascii="標楷體" w:eastAsia="標楷體" w:hAnsi="標楷體" w:hint="eastAsia"/>
                            <w:b/>
                          </w:rPr>
                          <w:t>訴訟上</w:t>
                        </w:r>
                      </w:p>
                      <w:p w:rsidR="00D02340" w:rsidRPr="00D02340" w:rsidRDefault="00D02340" w:rsidP="00D02340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hint="eastAsia"/>
                            <w:b/>
                          </w:rPr>
                        </w:pPr>
                        <w:r w:rsidRPr="00D02340">
                          <w:rPr>
                            <w:rFonts w:ascii="標楷體" w:eastAsia="標楷體" w:hAnsi="標楷體" w:hint="eastAsia"/>
                            <w:b/>
                          </w:rPr>
                          <w:t>和解</w:t>
                        </w:r>
                      </w:p>
                    </w:txbxContent>
                  </v:textbox>
                </v:shape>
                <v:shape id="文字方塊 2" o:spid="_x0000_s1028" type="#_x0000_t202" style="position:absolute;top:5524;width:13315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" filled="f">
                  <v:textbox style="mso-fit-shape-to-text:t">
                    <w:txbxContent>
                      <w:p w:rsidR="00D02340" w:rsidRPr="00D02340" w:rsidRDefault="00D02340" w:rsidP="00D02340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hint="eastAsia"/>
                            <w:b/>
                          </w:rPr>
                        </w:pPr>
                        <w:r w:rsidRPr="00D02340">
                          <w:rPr>
                            <w:rFonts w:ascii="標楷體" w:eastAsia="標楷體" w:hAnsi="標楷體" w:hint="eastAsia"/>
                            <w:b/>
                          </w:rPr>
                          <w:t>調解</w:t>
                        </w:r>
                      </w:p>
                    </w:txbxContent>
                  </v:textbox>
                </v:shape>
                <v:shape id="文字方塊 2" o:spid="_x0000_s1029" type="#_x0000_t202" style="position:absolute;left:6667;width:6668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" filled="f">
                  <v:textbox style="mso-fit-shape-to-text:t">
                    <w:txbxContent>
                      <w:p w:rsidR="00D02340" w:rsidRPr="00D02340" w:rsidRDefault="00D02340" w:rsidP="00D02340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/>
                            <w:b/>
                          </w:rPr>
                        </w:pPr>
                        <w:r w:rsidRPr="00D02340">
                          <w:rPr>
                            <w:rFonts w:ascii="標楷體" w:eastAsia="標楷體" w:hAnsi="標楷體" w:hint="eastAsia"/>
                            <w:b/>
                          </w:rPr>
                          <w:t>私下</w:t>
                        </w:r>
                      </w:p>
                      <w:p w:rsidR="00D02340" w:rsidRPr="00D02340" w:rsidRDefault="00D02340" w:rsidP="00D02340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hint="eastAsia"/>
                            <w:b/>
                          </w:rPr>
                        </w:pPr>
                        <w:r w:rsidRPr="00D02340">
                          <w:rPr>
                            <w:rFonts w:ascii="標楷體" w:eastAsia="標楷體" w:hAnsi="標楷體" w:hint="eastAsia"/>
                            <w:b/>
                          </w:rPr>
                          <w:t>和解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 w:rsidR="00646F33" w:rsidRPr="00674043">
        <w:rPr>
          <w:rFonts w:ascii="標楷體" w:eastAsia="標楷體" w:hAnsi="標楷體" w:hint="eastAsia"/>
        </w:rPr>
        <w:t>(Ｄ)</w:t>
      </w:r>
      <w:r w:rsidR="00646F33">
        <w:rPr>
          <w:rFonts w:ascii="標楷體" w:eastAsia="標楷體" w:hAnsi="標楷體" w:hint="eastAsia"/>
        </w:rPr>
        <w:t>送交</w:t>
      </w:r>
      <w:r w:rsidR="00646F33" w:rsidRPr="00853405">
        <w:rPr>
          <w:rFonts w:ascii="標楷體" w:eastAsia="標楷體" w:hAnsi="標楷體"/>
        </w:rPr>
        <w:t>法院核定後的調解書</w:t>
      </w:r>
      <w:r w:rsidR="00646F33">
        <w:rPr>
          <w:rFonts w:ascii="標楷體" w:eastAsia="標楷體" w:hAnsi="標楷體"/>
        </w:rPr>
        <w:t>不具有</w:t>
      </w:r>
      <w:r w:rsidR="00646F33" w:rsidRPr="00853405">
        <w:rPr>
          <w:rFonts w:ascii="標楷體" w:eastAsia="標楷體" w:hAnsi="標楷體"/>
        </w:rPr>
        <w:t>強制力</w:t>
      </w:r>
      <w:r w:rsidR="00646F33">
        <w:rPr>
          <w:rFonts w:ascii="標楷體" w:eastAsia="標楷體" w:hAnsi="標楷體"/>
        </w:rPr>
        <w:t>執行</w:t>
      </w:r>
      <w:r w:rsidR="00646F33" w:rsidRPr="00674043">
        <w:rPr>
          <w:rFonts w:ascii="標楷體" w:eastAsia="標楷體" w:hAnsi="標楷體" w:hint="eastAsia"/>
        </w:rPr>
        <w:t>。</w:t>
      </w:r>
    </w:p>
    <w:p w:rsidR="00646F33" w:rsidRDefault="00646F33" w:rsidP="00413458">
      <w:pPr>
        <w:spacing w:afterLines="30" w:after="108" w:line="400" w:lineRule="atLeast"/>
        <w:ind w:left="425" w:rightChars="1346" w:right="323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37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附</w:t>
      </w:r>
      <w:r w:rsidRPr="004223CA">
        <w:rPr>
          <w:rFonts w:ascii="標楷體" w:eastAsia="標楷體" w:hAnsi="標楷體"/>
        </w:rPr>
        <w:t>圖</w:t>
      </w:r>
      <w:r w:rsidRPr="00CA5FC0">
        <w:rPr>
          <w:rFonts w:ascii="標楷體" w:eastAsia="標楷體" w:hAnsi="標楷體" w:hint="eastAsia"/>
        </w:rPr>
        <w:t>，</w:t>
      </w:r>
      <w:r w:rsidRPr="004223CA">
        <w:rPr>
          <w:rFonts w:ascii="標楷體" w:eastAsia="標楷體" w:hAnsi="標楷體"/>
        </w:rPr>
        <w:t>顯示出我國權利救濟管道中的三種途徑，但三者的法律效力並不完全相同，若將圖中「與法院最終判決</w:t>
      </w:r>
      <w:r>
        <w:rPr>
          <w:rFonts w:ascii="標楷體" w:eastAsia="標楷體" w:hAnsi="標楷體"/>
        </w:rPr>
        <w:t>具</w:t>
      </w:r>
      <w:r w:rsidRPr="004223CA">
        <w:rPr>
          <w:rFonts w:ascii="標楷體" w:eastAsia="標楷體" w:hAnsi="標楷體"/>
        </w:rPr>
        <w:t>有相同效力，</w:t>
      </w:r>
      <w:r>
        <w:rPr>
          <w:rFonts w:ascii="標楷體" w:eastAsia="標楷體" w:hAnsi="標楷體"/>
        </w:rPr>
        <w:t>當事人就該事件不得再行訴訟</w:t>
      </w:r>
      <w:r w:rsidRPr="004223CA">
        <w:rPr>
          <w:rFonts w:ascii="標楷體" w:eastAsia="標楷體" w:hAnsi="標楷體"/>
        </w:rPr>
        <w:t>」之區塊全部</w:t>
      </w:r>
      <w:r>
        <w:rPr>
          <w:rFonts w:ascii="標楷體" w:eastAsia="標楷體" w:hAnsi="標楷體"/>
        </w:rPr>
        <w:t>塗</w:t>
      </w:r>
      <w:r w:rsidRPr="004223CA">
        <w:rPr>
          <w:rFonts w:ascii="標楷體" w:eastAsia="標楷體" w:hAnsi="標楷體"/>
        </w:rPr>
        <w:t>上</w:t>
      </w:r>
      <w:r>
        <w:rPr>
          <w:rFonts w:ascii="標楷體" w:eastAsia="標楷體" w:hAnsi="標楷體"/>
        </w:rPr>
        <w:t>顏</w:t>
      </w:r>
      <w:r w:rsidRPr="004223CA">
        <w:rPr>
          <w:rFonts w:ascii="標楷體" w:eastAsia="標楷體" w:hAnsi="標楷體"/>
        </w:rPr>
        <w:t>色，則</w:t>
      </w:r>
      <w:r>
        <w:rPr>
          <w:rFonts w:ascii="標楷體" w:eastAsia="標楷體" w:hAnsi="標楷體"/>
        </w:rPr>
        <w:t>塗</w:t>
      </w:r>
      <w:r w:rsidRPr="004223CA">
        <w:rPr>
          <w:rFonts w:ascii="標楷體" w:eastAsia="標楷體" w:hAnsi="標楷體"/>
        </w:rPr>
        <w:t>上</w:t>
      </w:r>
      <w:r>
        <w:rPr>
          <w:rFonts w:ascii="標楷體" w:eastAsia="標楷體" w:hAnsi="標楷體"/>
        </w:rPr>
        <w:t>顏</w:t>
      </w:r>
      <w:r w:rsidRPr="004223CA">
        <w:rPr>
          <w:rFonts w:ascii="標楷體" w:eastAsia="標楷體" w:hAnsi="標楷體"/>
        </w:rPr>
        <w:t>色的圖形應為下列何者？【</w:t>
      </w:r>
      <w:r>
        <w:rPr>
          <w:rFonts w:ascii="標楷體" w:eastAsia="標楷體" w:hAnsi="標楷體"/>
        </w:rPr>
        <w:t>仿</w:t>
      </w:r>
      <w:r w:rsidRPr="004223CA">
        <w:rPr>
          <w:rFonts w:ascii="標楷體" w:eastAsia="標楷體" w:hAnsi="標楷體"/>
        </w:rPr>
        <w:t>教育會考】</w:t>
      </w:r>
      <w:r>
        <w:rPr>
          <w:rFonts w:ascii="標楷體" w:eastAsia="標楷體" w:hAnsi="標楷體" w:hint="eastAsia"/>
        </w:rPr>
        <w:t xml:space="preserve">  </w:t>
      </w:r>
    </w:p>
    <w:tbl>
      <w:tblPr>
        <w:tblStyle w:val="a7"/>
        <w:tblW w:w="1267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  <w:gridCol w:w="3119"/>
        <w:gridCol w:w="3118"/>
        <w:gridCol w:w="3215"/>
      </w:tblGrid>
      <w:tr w:rsidR="00646F33" w:rsidTr="00413458">
        <w:tc>
          <w:tcPr>
            <w:tcW w:w="3226" w:type="dxa"/>
          </w:tcPr>
          <w:p w:rsidR="00646F33" w:rsidRDefault="00D02340" w:rsidP="00413458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676A2C55" wp14:editId="6F33B1BC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13335</wp:posOffset>
                      </wp:positionV>
                      <wp:extent cx="1333500" cy="850900"/>
                      <wp:effectExtent l="0" t="0" r="19050" b="25400"/>
                      <wp:wrapSquare wrapText="bothSides"/>
                      <wp:docPr id="20" name="群組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33500" cy="850900"/>
                                <a:chOff x="0" y="0"/>
                                <a:chExt cx="1333500" cy="850900"/>
                              </a:xfrm>
                            </wpg:grpSpPr>
                            <wps:wsp>
                              <wps:cNvPr id="7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66750" cy="4965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51F21" w:rsidRPr="00D51F21" w:rsidRDefault="00D51F21" w:rsidP="00D51F21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訴訟上</w:t>
                                    </w:r>
                                  </w:p>
                                  <w:p w:rsidR="00D51F21" w:rsidRPr="00D51F21" w:rsidRDefault="00D51F21" w:rsidP="00D51F21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 w:hint="eastAsia"/>
                                      </w:rPr>
                                    </w:pPr>
                                    <w:r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和解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3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552450"/>
                                  <a:ext cx="1331595" cy="298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51F21" w:rsidRPr="00D51F21" w:rsidRDefault="00D02340" w:rsidP="00D51F21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 w:hint="eastAsia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調</w:t>
                                    </w:r>
                                    <w:r w:rsidR="00D51F21"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解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4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0" y="0"/>
                                  <a:ext cx="666750" cy="4965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私下</w:t>
                                    </w:r>
                                  </w:p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 w:hint="eastAsia"/>
                                      </w:rPr>
                                    </w:pPr>
                                    <w:r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和解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6A2C55" id="群組 20" o:spid="_x0000_s1030" style="position:absolute;margin-left:34pt;margin-top:1.05pt;width:105pt;height:67pt;z-index:251666432;mso-width-relative:margin;mso-height-relative:margin" coordsize="13335,8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">
                      <v:shape id="文字方塊 2" o:spid="_x0000_s1031" type="#_x0000_t202" style="position:absolute;width:6667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" filled="f">
                        <v:textbox style="mso-fit-shape-to-text:t">
                          <w:txbxContent>
                            <w:p w:rsidR="00D51F21" w:rsidRPr="00D51F21" w:rsidRDefault="00D51F21" w:rsidP="00D51F21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51F21">
                                <w:rPr>
                                  <w:rFonts w:ascii="標楷體" w:eastAsia="標楷體" w:hAnsi="標楷體" w:hint="eastAsia"/>
                                </w:rPr>
                                <w:t>訴訟上</w:t>
                              </w:r>
                            </w:p>
                            <w:p w:rsidR="00D51F21" w:rsidRPr="00D51F21" w:rsidRDefault="00D51F21" w:rsidP="00D51F21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hint="eastAsia"/>
                                </w:rPr>
                              </w:pPr>
                              <w:r w:rsidRPr="00D51F21">
                                <w:rPr>
                                  <w:rFonts w:ascii="標楷體" w:eastAsia="標楷體" w:hAnsi="標楷體" w:hint="eastAsia"/>
                                </w:rPr>
                                <w:t>和解</w:t>
                              </w:r>
                            </w:p>
                          </w:txbxContent>
                        </v:textbox>
                      </v:shape>
                      <v:shape id="文字方塊 2" o:spid="_x0000_s1032" type="#_x0000_t202" style="position:absolute;top:5524;width:13315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" fillcolor="#bfbfbf [2412]">
                        <v:textbox style="mso-fit-shape-to-text:t">
                          <w:txbxContent>
                            <w:p w:rsidR="00D51F21" w:rsidRPr="00D51F21" w:rsidRDefault="00D02340" w:rsidP="00D51F21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hint="eastAsia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調</w:t>
                              </w:r>
                              <w:r w:rsidR="00D51F21" w:rsidRPr="00D51F21">
                                <w:rPr>
                                  <w:rFonts w:ascii="標楷體" w:eastAsia="標楷體" w:hAnsi="標楷體" w:hint="eastAsia"/>
                                </w:rPr>
                                <w:t>解</w:t>
                              </w:r>
                            </w:p>
                          </w:txbxContent>
                        </v:textbox>
                      </v:shape>
                      <v:shape id="文字方塊 2" o:spid="_x0000_s1033" type="#_x0000_t202" style="position:absolute;left:6667;width:6668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" fillcolor="#bfbfbf [2412]">
                        <v:textbox style="mso-fit-shape-to-text:t">
                          <w:txbxContent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私下</w:t>
                              </w:r>
                            </w:p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hint="eastAsia"/>
                                </w:rPr>
                              </w:pPr>
                              <w:r w:rsidRPr="00D51F21">
                                <w:rPr>
                                  <w:rFonts w:ascii="標楷體" w:eastAsia="標楷體" w:hAnsi="標楷體" w:hint="eastAsia"/>
                                </w:rPr>
                                <w:t>和解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646F33" w:rsidRPr="00674043">
              <w:rPr>
                <w:rFonts w:ascii="標楷體" w:eastAsia="標楷體" w:hAnsi="標楷體" w:hint="eastAsia"/>
              </w:rPr>
              <w:t>(Ａ)</w:t>
            </w:r>
            <w:r w:rsidR="00646F33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3119" w:type="dxa"/>
          </w:tcPr>
          <w:p w:rsidR="00646F33" w:rsidRDefault="00D02340" w:rsidP="00413458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259A5635" wp14:editId="2CE9F503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13335</wp:posOffset>
                      </wp:positionV>
                      <wp:extent cx="1333500" cy="850900"/>
                      <wp:effectExtent l="0" t="0" r="19050" b="25400"/>
                      <wp:wrapSquare wrapText="bothSides"/>
                      <wp:docPr id="27" name="群組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33500" cy="850900"/>
                                <a:chOff x="0" y="0"/>
                                <a:chExt cx="1333500" cy="850900"/>
                              </a:xfrm>
                            </wpg:grpSpPr>
                            <wps:wsp>
                              <wps:cNvPr id="28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66750" cy="4965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訴訟上</w:t>
                                    </w:r>
                                  </w:p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 w:hint="eastAsia"/>
                                      </w:rPr>
                                    </w:pPr>
                                    <w:r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和解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9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552450"/>
                                  <a:ext cx="1331595" cy="298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 w:hint="eastAsia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調</w:t>
                                    </w:r>
                                    <w:r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解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0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0" y="0"/>
                                  <a:ext cx="666750" cy="4965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私下</w:t>
                                    </w:r>
                                  </w:p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 w:hint="eastAsia"/>
                                      </w:rPr>
                                    </w:pPr>
                                    <w:r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和解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9A5635" id="群組 27" o:spid="_x0000_s1034" style="position:absolute;margin-left:33.95pt;margin-top:1.05pt;width:105pt;height:67pt;z-index:251674624;mso-width-relative:margin;mso-height-relative:margin" coordsize="13335,8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">
                      <v:shape id="文字方塊 2" o:spid="_x0000_s1035" type="#_x0000_t202" style="position:absolute;width:6667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" fillcolor="#bfbfbf [2412]">
                        <v:textbox style="mso-fit-shape-to-text:t">
                          <w:txbxContent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51F21">
                                <w:rPr>
                                  <w:rFonts w:ascii="標楷體" w:eastAsia="標楷體" w:hAnsi="標楷體" w:hint="eastAsia"/>
                                </w:rPr>
                                <w:t>訴訟上</w:t>
                              </w:r>
                            </w:p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hint="eastAsia"/>
                                </w:rPr>
                              </w:pPr>
                              <w:r w:rsidRPr="00D51F21">
                                <w:rPr>
                                  <w:rFonts w:ascii="標楷體" w:eastAsia="標楷體" w:hAnsi="標楷體" w:hint="eastAsia"/>
                                </w:rPr>
                                <w:t>和解</w:t>
                              </w:r>
                            </w:p>
                          </w:txbxContent>
                        </v:textbox>
                      </v:shape>
                      <v:shape id="文字方塊 2" o:spid="_x0000_s1036" type="#_x0000_t202" style="position:absolute;top:5524;width:13315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" filled="f">
                        <v:textbox style="mso-fit-shape-to-text:t">
                          <w:txbxContent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hint="eastAsia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調</w:t>
                              </w:r>
                              <w:r w:rsidRPr="00D51F21">
                                <w:rPr>
                                  <w:rFonts w:ascii="標楷體" w:eastAsia="標楷體" w:hAnsi="標楷體" w:hint="eastAsia"/>
                                </w:rPr>
                                <w:t>解</w:t>
                              </w:r>
                            </w:p>
                          </w:txbxContent>
                        </v:textbox>
                      </v:shape>
                      <v:shape id="文字方塊 2" o:spid="_x0000_s1037" type="#_x0000_t202" style="position:absolute;left:6667;width:6668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" filled="f">
                        <v:textbox style="mso-fit-shape-to-text:t">
                          <w:txbxContent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私下</w:t>
                              </w:r>
                            </w:p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hint="eastAsia"/>
                                </w:rPr>
                              </w:pPr>
                              <w:r w:rsidRPr="00D51F21">
                                <w:rPr>
                                  <w:rFonts w:ascii="標楷體" w:eastAsia="標楷體" w:hAnsi="標楷體" w:hint="eastAsia"/>
                                </w:rPr>
                                <w:t>和解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646F33" w:rsidRPr="00674043">
              <w:rPr>
                <w:rFonts w:ascii="標楷體" w:eastAsia="標楷體" w:hAnsi="標楷體" w:hint="eastAsia"/>
              </w:rPr>
              <w:t>(Ｂ)</w:t>
            </w:r>
            <w:r w:rsidR="00646F33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3118" w:type="dxa"/>
          </w:tcPr>
          <w:p w:rsidR="00646F33" w:rsidRDefault="00D02340" w:rsidP="00413458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2669520D" wp14:editId="317D8E05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22860</wp:posOffset>
                      </wp:positionV>
                      <wp:extent cx="1333500" cy="850900"/>
                      <wp:effectExtent l="0" t="0" r="19050" b="25400"/>
                      <wp:wrapSquare wrapText="bothSides"/>
                      <wp:docPr id="31" name="群組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33500" cy="850900"/>
                                <a:chOff x="0" y="0"/>
                                <a:chExt cx="1333500" cy="850900"/>
                              </a:xfrm>
                            </wpg:grpSpPr>
                            <wps:wsp>
                              <wps:cNvPr id="32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66750" cy="4965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訴訟上</w:t>
                                    </w:r>
                                  </w:p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 w:hint="eastAsia"/>
                                      </w:rPr>
                                    </w:pPr>
                                    <w:r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和解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3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552450"/>
                                  <a:ext cx="1331595" cy="298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 w:hint="eastAsia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調</w:t>
                                    </w:r>
                                    <w:r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解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4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0" y="0"/>
                                  <a:ext cx="666750" cy="4965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私下</w:t>
                                    </w:r>
                                  </w:p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 w:hint="eastAsia"/>
                                      </w:rPr>
                                    </w:pPr>
                                    <w:r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和解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69520D" id="群組 31" o:spid="_x0000_s1038" style="position:absolute;margin-left:34pt;margin-top:1.8pt;width:105pt;height:67pt;z-index:251679744;mso-width-relative:margin;mso-height-relative:margin" coordsize="13335,8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">
                      <v:shape id="文字方塊 2" o:spid="_x0000_s1039" type="#_x0000_t202" style="position:absolute;width:6667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" filled="f">
                        <v:textbox style="mso-fit-shape-to-text:t">
                          <w:txbxContent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51F21">
                                <w:rPr>
                                  <w:rFonts w:ascii="標楷體" w:eastAsia="標楷體" w:hAnsi="標楷體" w:hint="eastAsia"/>
                                </w:rPr>
                                <w:t>訴訟上</w:t>
                              </w:r>
                            </w:p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hint="eastAsia"/>
                                </w:rPr>
                              </w:pPr>
                              <w:r w:rsidRPr="00D51F21">
                                <w:rPr>
                                  <w:rFonts w:ascii="標楷體" w:eastAsia="標楷體" w:hAnsi="標楷體" w:hint="eastAsia"/>
                                </w:rPr>
                                <w:t>和解</w:t>
                              </w:r>
                            </w:p>
                          </w:txbxContent>
                        </v:textbox>
                      </v:shape>
                      <v:shape id="文字方塊 2" o:spid="_x0000_s1040" type="#_x0000_t202" style="position:absolute;top:5524;width:13315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" filled="f">
                        <v:textbox style="mso-fit-shape-to-text:t">
                          <w:txbxContent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hint="eastAsia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調</w:t>
                              </w:r>
                              <w:r w:rsidRPr="00D51F21">
                                <w:rPr>
                                  <w:rFonts w:ascii="標楷體" w:eastAsia="標楷體" w:hAnsi="標楷體" w:hint="eastAsia"/>
                                </w:rPr>
                                <w:t>解</w:t>
                              </w:r>
                            </w:p>
                          </w:txbxContent>
                        </v:textbox>
                      </v:shape>
                      <v:shape id="文字方塊 2" o:spid="_x0000_s1041" type="#_x0000_t202" style="position:absolute;left:6667;width:6668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" fillcolor="#bfbfbf [2412]">
                        <v:textbox style="mso-fit-shape-to-text:t">
                          <w:txbxContent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私下</w:t>
                              </w:r>
                            </w:p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hint="eastAsia"/>
                                </w:rPr>
                              </w:pPr>
                              <w:r w:rsidRPr="00D51F21">
                                <w:rPr>
                                  <w:rFonts w:ascii="標楷體" w:eastAsia="標楷體" w:hAnsi="標楷體" w:hint="eastAsia"/>
                                </w:rPr>
                                <w:t>和解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646F33" w:rsidRPr="00674043">
              <w:rPr>
                <w:rFonts w:ascii="標楷體" w:eastAsia="標楷體" w:hAnsi="標楷體" w:hint="eastAsia"/>
              </w:rPr>
              <w:t>(Ｃ)</w:t>
            </w:r>
            <w:r w:rsidR="00646F33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3215" w:type="dxa"/>
          </w:tcPr>
          <w:p w:rsidR="00646F33" w:rsidRDefault="00D02340" w:rsidP="00413458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1" locked="0" layoutInCell="1" allowOverlap="1" wp14:anchorId="38BE32BA" wp14:editId="73ACEC66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22860</wp:posOffset>
                      </wp:positionV>
                      <wp:extent cx="1333500" cy="850900"/>
                      <wp:effectExtent l="0" t="0" r="19050" b="25400"/>
                      <wp:wrapSquare wrapText="bothSides"/>
                      <wp:docPr id="35" name="群組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33500" cy="850900"/>
                                <a:chOff x="0" y="0"/>
                                <a:chExt cx="1333500" cy="850900"/>
                              </a:xfrm>
                            </wpg:grpSpPr>
                            <wps:wsp>
                              <wps:cNvPr id="36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66750" cy="4965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訴訟上</w:t>
                                    </w:r>
                                  </w:p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 w:hint="eastAsia"/>
                                      </w:rPr>
                                    </w:pPr>
                                    <w:r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和解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7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552450"/>
                                  <a:ext cx="1331595" cy="298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 w:hint="eastAsia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調</w:t>
                                    </w:r>
                                    <w:r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解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8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750" y="0"/>
                                  <a:ext cx="666750" cy="4965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私下</w:t>
                                    </w:r>
                                  </w:p>
                                  <w:p w:rsidR="00D02340" w:rsidRPr="00D51F21" w:rsidRDefault="00D02340" w:rsidP="00D02340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標楷體" w:eastAsia="標楷體" w:hAnsi="標楷體" w:hint="eastAsia"/>
                                      </w:rPr>
                                    </w:pPr>
                                    <w:r w:rsidRPr="00D51F21">
                                      <w:rPr>
                                        <w:rFonts w:ascii="標楷體" w:eastAsia="標楷體" w:hAnsi="標楷體" w:hint="eastAsia"/>
                                      </w:rPr>
                                      <w:t>和解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BE32BA" id="群組 35" o:spid="_x0000_s1042" style="position:absolute;margin-left:34.1pt;margin-top:1.8pt;width:105pt;height:67pt;z-index:-251630592" coordsize="13335,8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">
                      <v:shape id="文字方塊 2" o:spid="_x0000_s1043" type="#_x0000_t202" style="position:absolute;width:6667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" fillcolor="#bfbfbf [2412]">
                        <v:textbox style="mso-fit-shape-to-text:t">
                          <w:txbxContent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51F21">
                                <w:rPr>
                                  <w:rFonts w:ascii="標楷體" w:eastAsia="標楷體" w:hAnsi="標楷體" w:hint="eastAsia"/>
                                </w:rPr>
                                <w:t>訴訟上</w:t>
                              </w:r>
                            </w:p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hint="eastAsia"/>
                                </w:rPr>
                              </w:pPr>
                              <w:r w:rsidRPr="00D51F21">
                                <w:rPr>
                                  <w:rFonts w:ascii="標楷體" w:eastAsia="標楷體" w:hAnsi="標楷體" w:hint="eastAsia"/>
                                </w:rPr>
                                <w:t>和解</w:t>
                              </w:r>
                            </w:p>
                          </w:txbxContent>
                        </v:textbox>
                      </v:shape>
                      <v:shape id="文字方塊 2" o:spid="_x0000_s1044" type="#_x0000_t202" style="position:absolute;top:5524;width:13315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" fillcolor="#bfbfbf [2412]">
                        <v:textbox style="mso-fit-shape-to-text:t">
                          <w:txbxContent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hint="eastAsia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調</w:t>
                              </w:r>
                              <w:r w:rsidRPr="00D51F21">
                                <w:rPr>
                                  <w:rFonts w:ascii="標楷體" w:eastAsia="標楷體" w:hAnsi="標楷體" w:hint="eastAsia"/>
                                </w:rPr>
                                <w:t>解</w:t>
                              </w:r>
                            </w:p>
                          </w:txbxContent>
                        </v:textbox>
                      </v:shape>
                      <v:shape id="文字方塊 2" o:spid="_x0000_s1045" type="#_x0000_t202" style="position:absolute;left:6667;width:6668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" filled="f">
                        <v:textbox style="mso-fit-shape-to-text:t">
                          <w:txbxContent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私下</w:t>
                              </w:r>
                            </w:p>
                            <w:p w:rsidR="00D02340" w:rsidRPr="00D51F21" w:rsidRDefault="00D02340" w:rsidP="00D02340">
                              <w:pPr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hint="eastAsia"/>
                                </w:rPr>
                              </w:pPr>
                              <w:r w:rsidRPr="00D51F21">
                                <w:rPr>
                                  <w:rFonts w:ascii="標楷體" w:eastAsia="標楷體" w:hAnsi="標楷體" w:hint="eastAsia"/>
                                </w:rPr>
                                <w:t>和解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646F33" w:rsidRPr="00674043">
              <w:rPr>
                <w:rFonts w:ascii="標楷體" w:eastAsia="標楷體" w:hAnsi="標楷體" w:hint="eastAsia"/>
              </w:rPr>
              <w:t>(Ｄ)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646F33">
              <w:rPr>
                <w:rFonts w:ascii="標楷體" w:eastAsia="標楷體" w:hAnsi="標楷體" w:hint="eastAsia"/>
              </w:rPr>
              <w:t xml:space="preserve"> </w:t>
            </w:r>
          </w:p>
        </w:tc>
      </w:tr>
    </w:tbl>
    <w:p w:rsidR="00646F33" w:rsidRPr="00315DB9" w:rsidRDefault="00646F33" w:rsidP="00413458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cs="Times New Roman" w:hint="eastAsia"/>
          <w:color w:val="000000"/>
          <w:kern w:val="0"/>
          <w:szCs w:val="26"/>
        </w:rPr>
        <w:t>某所大學</w:t>
      </w:r>
      <w:r w:rsidRPr="00315DB9">
        <w:rPr>
          <w:rFonts w:ascii="標楷體" w:eastAsia="標楷體" w:hAnsi="標楷體" w:cs="Times New Roman" w:hint="eastAsia"/>
          <w:color w:val="000000"/>
          <w:kern w:val="0"/>
          <w:szCs w:val="26"/>
        </w:rPr>
        <w:t>一位男同學與同學打賭，賭輸則需裸體跑操場一圈</w:t>
      </w:r>
      <w:r w:rsidRPr="00315DB9">
        <w:rPr>
          <w:rFonts w:ascii="Times New Roman" w:eastAsia="新細明體" w:hAnsi="Times New Roman" w:cs="Times New Roman" w:hint="eastAsia"/>
          <w:color w:val="000000"/>
          <w:kern w:val="0"/>
          <w:szCs w:val="26"/>
        </w:rPr>
        <w:t>，</w:t>
      </w:r>
      <w:r w:rsidRPr="00315DB9">
        <w:rPr>
          <w:rFonts w:ascii="標楷體" w:eastAsia="標楷體" w:hAnsi="標楷體" w:cs="Times New Roman" w:hint="eastAsia"/>
          <w:color w:val="000000"/>
          <w:kern w:val="0"/>
          <w:szCs w:val="26"/>
        </w:rPr>
        <w:t>結果露鳥跑操場的消息外洩，被媒體稱為</w:t>
      </w:r>
      <w:r>
        <w:rPr>
          <w:rFonts w:ascii="標楷體" w:eastAsia="標楷體" w:hAnsi="標楷體" w:cs="Times New Roman" w:hint="eastAsia"/>
          <w:color w:val="000000"/>
          <w:kern w:val="0"/>
          <w:szCs w:val="26"/>
        </w:rPr>
        <w:t>遛</w:t>
      </w:r>
      <w:r w:rsidRPr="00315DB9">
        <w:rPr>
          <w:rFonts w:ascii="標楷體" w:eastAsia="標楷體" w:hAnsi="標楷體" w:cs="Times New Roman" w:hint="eastAsia"/>
          <w:color w:val="000000"/>
          <w:kern w:val="0"/>
          <w:szCs w:val="26"/>
        </w:rPr>
        <w:t>鳥俠，輿論嘩然</w:t>
      </w:r>
      <w:r w:rsidRPr="005839FB">
        <w:rPr>
          <w:rFonts w:ascii="標楷體" w:eastAsia="標楷體" w:hAnsi="標楷體"/>
        </w:rPr>
        <w:t>。</w:t>
      </w:r>
      <w:r w:rsidRPr="00315DB9">
        <w:rPr>
          <w:rFonts w:ascii="標楷體" w:eastAsia="標楷體" w:hAnsi="標楷體" w:cs="Times New Roman" w:hint="eastAsia"/>
          <w:color w:val="000000"/>
          <w:kern w:val="0"/>
          <w:szCs w:val="26"/>
        </w:rPr>
        <w:t>該名學生是因球賽打賭，願賭服輸實現承諾裸奔跑操場</w:t>
      </w:r>
      <w:r w:rsidRPr="005839FB">
        <w:rPr>
          <w:rFonts w:ascii="標楷體" w:eastAsia="標楷體" w:hAnsi="標楷體"/>
        </w:rPr>
        <w:t>。</w:t>
      </w:r>
      <w:r w:rsidRPr="00E2192B">
        <w:rPr>
          <w:rFonts w:ascii="標楷體" w:eastAsia="標楷體" w:hAnsi="標楷體" w:hint="eastAsia"/>
        </w:rPr>
        <w:t>對現在的學生而言，不但是他們自主的選擇，甚至可能是負責與自得其樂的表現。</w:t>
      </w:r>
      <w:r>
        <w:rPr>
          <w:rFonts w:ascii="標楷體" w:eastAsia="標楷體" w:hAnsi="標楷體" w:hint="eastAsia"/>
        </w:rPr>
        <w:t>請問：</w:t>
      </w:r>
      <w:r w:rsidRPr="004B2D27">
        <w:rPr>
          <w:rFonts w:ascii="標楷體" w:eastAsia="標楷體" w:hAnsi="標楷體"/>
        </w:rPr>
        <w:t>二人簽訂的契約</w:t>
      </w:r>
      <w:r w:rsidRPr="00315DB9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最有可能違反哪一項原則而無效</w:t>
      </w:r>
      <w:r w:rsidRPr="00315DB9">
        <w:rPr>
          <w:rFonts w:ascii="標楷體" w:eastAsia="標楷體" w:hAnsi="標楷體" w:hint="eastAsia"/>
        </w:rPr>
        <w:t>？</w:t>
      </w:r>
    </w:p>
    <w:p w:rsidR="00646F33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(Ａ)</w:t>
      </w:r>
      <w:r w:rsidRPr="00E2192B">
        <w:rPr>
          <w:rFonts w:ascii="標楷體" w:eastAsia="標楷體" w:hAnsi="標楷體" w:hint="eastAsia"/>
        </w:rPr>
        <w:t xml:space="preserve"> 誠實信用原則</w:t>
      </w:r>
      <w:r w:rsidRPr="00674043">
        <w:rPr>
          <w:rFonts w:ascii="標楷體" w:eastAsia="標楷體" w:hAnsi="標楷體" w:hint="eastAsia"/>
        </w:rPr>
        <w:t xml:space="preserve"> (Ｂ)</w:t>
      </w:r>
      <w:r w:rsidRPr="00315DB9">
        <w:rPr>
          <w:rFonts w:ascii="標楷體" w:eastAsia="標楷體" w:hAnsi="標楷體" w:hint="eastAsia"/>
        </w:rPr>
        <w:t>契約自由</w:t>
      </w:r>
      <w:r w:rsidRPr="00E2192B">
        <w:rPr>
          <w:rFonts w:ascii="標楷體" w:eastAsia="標楷體" w:hAnsi="標楷體" w:hint="eastAsia"/>
        </w:rPr>
        <w:t>原</w:t>
      </w:r>
      <w:r>
        <w:rPr>
          <w:rFonts w:ascii="標楷體" w:eastAsia="標楷體" w:hAnsi="標楷體" w:hint="eastAsia"/>
        </w:rPr>
        <w:t xml:space="preserve">則 </w:t>
      </w:r>
      <w:r w:rsidRPr="00674043">
        <w:rPr>
          <w:rFonts w:ascii="標楷體" w:eastAsia="標楷體" w:hAnsi="標楷體" w:hint="eastAsia"/>
        </w:rPr>
        <w:t>(Ｃ)</w:t>
      </w:r>
      <w:r w:rsidRPr="00E2192B">
        <w:rPr>
          <w:rFonts w:ascii="標楷體" w:eastAsia="標楷體" w:hAnsi="標楷體" w:hint="eastAsia"/>
        </w:rPr>
        <w:t>消滅時效</w:t>
      </w:r>
      <w:r>
        <w:rPr>
          <w:rFonts w:ascii="標楷體" w:eastAsia="標楷體" w:hAnsi="標楷體" w:hint="eastAsia"/>
        </w:rPr>
        <w:t xml:space="preserve"> </w:t>
      </w:r>
      <w:r w:rsidRPr="00674043">
        <w:rPr>
          <w:rFonts w:ascii="標楷體" w:eastAsia="標楷體" w:hAnsi="標楷體" w:hint="eastAsia"/>
        </w:rPr>
        <w:t>(Ｄ)</w:t>
      </w:r>
      <w:r w:rsidRPr="00E2192B">
        <w:rPr>
          <w:rFonts w:ascii="標楷體" w:eastAsia="標楷體" w:hAnsi="標楷體" w:hint="eastAsia"/>
        </w:rPr>
        <w:t>權利濫用禁止原則</w:t>
      </w:r>
      <w:r w:rsidRPr="00674043">
        <w:rPr>
          <w:rFonts w:ascii="標楷體" w:eastAsia="標楷體" w:hAnsi="標楷體" w:hint="eastAsia"/>
        </w:rPr>
        <w:t>。</w:t>
      </w:r>
    </w:p>
    <w:p w:rsidR="00646F33" w:rsidRPr="00F811C6" w:rsidRDefault="00646F33" w:rsidP="00413458">
      <w:pPr>
        <w:spacing w:line="400" w:lineRule="atLeast"/>
        <w:ind w:left="425" w:hangingChars="177" w:hanging="425"/>
        <w:rPr>
          <w:rFonts w:ascii="Times New Roman" w:eastAsia="標楷體" w:hAnsi="Times New Roman" w:cs="Times New Roman"/>
        </w:rPr>
      </w:pPr>
      <w:r w:rsidRPr="00F811C6">
        <w:rPr>
          <w:rFonts w:ascii="Times New Roman" w:eastAsia="標楷體" w:hAnsi="Times New Roman" w:cs="Times New Roman"/>
        </w:rPr>
        <w:t>39</w:t>
      </w:r>
      <w:r w:rsidRPr="00F811C6">
        <w:rPr>
          <w:rFonts w:ascii="Times New Roman" w:eastAsia="標楷體" w:hAnsi="Times New Roman" w:cs="Times New Roman"/>
        </w:rPr>
        <w:t>、甲向乙購買</w:t>
      </w:r>
      <w:r w:rsidRPr="00F811C6">
        <w:rPr>
          <w:rFonts w:ascii="Times New Roman" w:eastAsia="標楷體" w:hAnsi="Times New Roman" w:cs="Times New Roman"/>
        </w:rPr>
        <w:t xml:space="preserve"> A </w:t>
      </w:r>
      <w:r w:rsidRPr="00F811C6">
        <w:rPr>
          <w:rFonts w:ascii="Times New Roman" w:eastAsia="標楷體" w:hAnsi="Times New Roman" w:cs="Times New Roman"/>
        </w:rPr>
        <w:t>屋，成交價</w:t>
      </w:r>
      <w:r w:rsidRPr="00F811C6">
        <w:rPr>
          <w:rFonts w:ascii="Times New Roman" w:eastAsia="標楷體" w:hAnsi="Times New Roman" w:cs="Times New Roman"/>
        </w:rPr>
        <w:t xml:space="preserve"> 500 </w:t>
      </w:r>
      <w:r w:rsidRPr="00F811C6">
        <w:rPr>
          <w:rFonts w:ascii="Times New Roman" w:eastAsia="標楷體" w:hAnsi="Times New Roman" w:cs="Times New Roman"/>
        </w:rPr>
        <w:t>萬元。</w:t>
      </w:r>
      <w:r w:rsidRPr="00F811C6">
        <w:rPr>
          <w:rFonts w:ascii="Times New Roman" w:eastAsia="標楷體" w:hAnsi="Times New Roman" w:cs="Times New Roman"/>
        </w:rPr>
        <w:t xml:space="preserve"> A </w:t>
      </w:r>
      <w:r w:rsidRPr="00F811C6">
        <w:rPr>
          <w:rFonts w:ascii="Times New Roman" w:eastAsia="標楷體" w:hAnsi="Times New Roman" w:cs="Times New Roman"/>
        </w:rPr>
        <w:t>屋曾發生非自然身故事件，但乙故意隱匿不告知。過戶之後，甲始發現上情。經鑑價結果，</w:t>
      </w:r>
      <w:r w:rsidRPr="00F811C6">
        <w:rPr>
          <w:rFonts w:ascii="Times New Roman" w:eastAsia="標楷體" w:hAnsi="Times New Roman" w:cs="Times New Roman"/>
        </w:rPr>
        <w:t xml:space="preserve"> A </w:t>
      </w:r>
      <w:r w:rsidRPr="00F811C6">
        <w:rPr>
          <w:rFonts w:ascii="Times New Roman" w:eastAsia="標楷體" w:hAnsi="Times New Roman" w:cs="Times New Roman"/>
        </w:rPr>
        <w:t>屋為凶宅，故價值僅約</w:t>
      </w:r>
      <w:r w:rsidRPr="00F811C6">
        <w:rPr>
          <w:rFonts w:ascii="Times New Roman" w:eastAsia="標楷體" w:hAnsi="Times New Roman" w:cs="Times New Roman"/>
        </w:rPr>
        <w:t xml:space="preserve">200 </w:t>
      </w:r>
      <w:r w:rsidRPr="00F811C6">
        <w:rPr>
          <w:rFonts w:ascii="Times New Roman" w:eastAsia="標楷體" w:hAnsi="Times New Roman" w:cs="Times New Roman"/>
        </w:rPr>
        <w:t>萬元。「甲向乙購買</w:t>
      </w:r>
      <w:r w:rsidRPr="00F811C6">
        <w:rPr>
          <w:rFonts w:ascii="Times New Roman" w:eastAsia="標楷體" w:hAnsi="Times New Roman" w:cs="Times New Roman"/>
        </w:rPr>
        <w:t xml:space="preserve"> A </w:t>
      </w:r>
      <w:r w:rsidRPr="00F811C6">
        <w:rPr>
          <w:rFonts w:ascii="Times New Roman" w:eastAsia="標楷體" w:hAnsi="Times New Roman" w:cs="Times New Roman"/>
        </w:rPr>
        <w:t>屋」，表示甲、乙間有契約關係存在，乙明知</w:t>
      </w:r>
      <w:r w:rsidRPr="00F811C6">
        <w:rPr>
          <w:rFonts w:ascii="Times New Roman" w:eastAsia="標楷體" w:hAnsi="Times New Roman" w:cs="Times New Roman"/>
        </w:rPr>
        <w:t xml:space="preserve"> A </w:t>
      </w:r>
      <w:r w:rsidRPr="00F811C6">
        <w:rPr>
          <w:rFonts w:ascii="Times New Roman" w:eastAsia="標楷體" w:hAnsi="Times New Roman" w:cs="Times New Roman"/>
        </w:rPr>
        <w:t>屋為凶宅而故意不告知，屬民法所定「故意不告知物之瑕疵」的要件，因此甲得依什麼法律</w:t>
      </w:r>
      <w:r w:rsidRPr="00F811C6">
        <w:rPr>
          <w:rFonts w:ascii="Times New Roman" w:eastAsia="標楷體" w:hAnsi="Times New Roman" w:cs="Times New Roman" w:hint="eastAsia"/>
          <w:u w:val="single"/>
        </w:rPr>
        <w:t xml:space="preserve"> </w:t>
      </w:r>
      <w:r w:rsidRPr="00F811C6">
        <w:rPr>
          <w:rFonts w:ascii="Times New Roman" w:eastAsia="標楷體" w:hAnsi="Times New Roman" w:cs="Times New Roman"/>
          <w:u w:val="single"/>
        </w:rPr>
        <w:t>？</w:t>
      </w:r>
      <w:r>
        <w:rPr>
          <w:rFonts w:ascii="Times New Roman" w:eastAsia="標楷體" w:hAnsi="Times New Roman" w:cs="Times New Roman" w:hint="eastAsia"/>
          <w:u w:val="single"/>
        </w:rPr>
        <w:t xml:space="preserve"> </w:t>
      </w:r>
      <w:r w:rsidRPr="00F811C6">
        <w:rPr>
          <w:rFonts w:ascii="Times New Roman" w:eastAsia="標楷體" w:hAnsi="Times New Roman" w:cs="Times New Roman"/>
        </w:rPr>
        <w:t>請求乙須負起什麼責任</w:t>
      </w:r>
      <w:r w:rsidRPr="00F811C6">
        <w:rPr>
          <w:rFonts w:ascii="Times New Roman" w:eastAsia="標楷體" w:hAnsi="Times New Roman" w:cs="Times New Roman" w:hint="eastAsia"/>
          <w:u w:val="single"/>
        </w:rPr>
        <w:t xml:space="preserve"> </w:t>
      </w:r>
      <w:r w:rsidRPr="00F811C6">
        <w:rPr>
          <w:rFonts w:ascii="Times New Roman" w:eastAsia="標楷體" w:hAnsi="Times New Roman" w:cs="Times New Roman"/>
          <w:u w:val="single"/>
        </w:rPr>
        <w:t>？</w:t>
      </w:r>
      <w:r>
        <w:rPr>
          <w:rFonts w:ascii="Times New Roman" w:eastAsia="標楷體" w:hAnsi="Times New Roman" w:cs="Times New Roman" w:hint="eastAsia"/>
          <w:u w:val="single"/>
        </w:rPr>
        <w:t xml:space="preserve"> </w:t>
      </w:r>
      <w:r w:rsidRPr="00F811C6">
        <w:rPr>
          <w:rFonts w:ascii="Times New Roman" w:eastAsia="標楷體" w:hAnsi="Times New Roman" w:cs="Times New Roman"/>
        </w:rPr>
        <w:t xml:space="preserve"> </w:t>
      </w:r>
    </w:p>
    <w:p w:rsidR="00646F33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民法</w:t>
      </w:r>
      <w:r w:rsidRPr="0073092D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侵權行為之損害賠償 </w:t>
      </w:r>
      <w:r w:rsidR="00413458">
        <w:rPr>
          <w:rFonts w:ascii="標楷體" w:eastAsia="標楷體" w:hAnsi="標楷體"/>
        </w:rPr>
        <w:t xml:space="preserve">        </w:t>
      </w:r>
      <w:r w:rsidRPr="00674043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行政法</w:t>
      </w:r>
      <w:r w:rsidRPr="0073092D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 xml:space="preserve">解除契約之金錢賠償 </w:t>
      </w:r>
    </w:p>
    <w:p w:rsidR="00646F33" w:rsidRDefault="00646F33" w:rsidP="00413458">
      <w:pPr>
        <w:spacing w:line="400" w:lineRule="atLeast"/>
        <w:ind w:leftChars="177" w:left="425"/>
        <w:rPr>
          <w:rFonts w:ascii="標楷體" w:eastAsia="標楷體" w:hAnsi="標楷體"/>
        </w:rPr>
      </w:pPr>
      <w:r w:rsidRPr="00674043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民法</w:t>
      </w:r>
      <w:r w:rsidRPr="0073092D">
        <w:rPr>
          <w:rFonts w:ascii="標楷體" w:eastAsia="標楷體" w:hAnsi="標楷體" w:hint="eastAsia"/>
        </w:rPr>
        <w:t>，債務不履行</w:t>
      </w:r>
      <w:r>
        <w:rPr>
          <w:rFonts w:ascii="標楷體" w:eastAsia="標楷體" w:hAnsi="標楷體" w:hint="eastAsia"/>
        </w:rPr>
        <w:t>並</w:t>
      </w:r>
      <w:r w:rsidRPr="0073092D">
        <w:rPr>
          <w:rFonts w:ascii="標楷體" w:eastAsia="標楷體" w:hAnsi="標楷體" w:hint="eastAsia"/>
        </w:rPr>
        <w:t>賠償</w:t>
      </w:r>
      <w:r>
        <w:rPr>
          <w:rFonts w:ascii="標楷體" w:eastAsia="標楷體" w:hAnsi="標楷體" w:hint="eastAsia"/>
        </w:rPr>
        <w:t>其</w:t>
      </w:r>
      <w:r w:rsidRPr="0073092D">
        <w:rPr>
          <w:rFonts w:ascii="標楷體" w:eastAsia="標楷體" w:hAnsi="標楷體" w:hint="eastAsia"/>
        </w:rPr>
        <w:t>損</w:t>
      </w:r>
      <w:r>
        <w:rPr>
          <w:rFonts w:ascii="標楷體" w:eastAsia="標楷體" w:hAnsi="標楷體" w:hint="eastAsia"/>
        </w:rPr>
        <w:t xml:space="preserve">失 </w:t>
      </w:r>
      <w:r w:rsidR="00413458">
        <w:rPr>
          <w:rFonts w:ascii="標楷體" w:eastAsia="標楷體" w:hAnsi="標楷體"/>
        </w:rPr>
        <w:t xml:space="preserve">    </w:t>
      </w:r>
      <w:r w:rsidRPr="00674043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>刑法</w:t>
      </w:r>
      <w:r w:rsidRPr="0073092D">
        <w:rPr>
          <w:rFonts w:ascii="標楷體" w:eastAsia="標楷體" w:hAnsi="標楷體" w:hint="eastAsia"/>
        </w:rPr>
        <w:t>，履行</w:t>
      </w:r>
      <w:r>
        <w:rPr>
          <w:rFonts w:ascii="標楷體" w:eastAsia="標楷體" w:hAnsi="標楷體" w:hint="eastAsia"/>
        </w:rPr>
        <w:t>契約內容並恢復原狀</w:t>
      </w:r>
      <w:r w:rsidRPr="00674043">
        <w:rPr>
          <w:rFonts w:ascii="標楷體" w:eastAsia="標楷體" w:hAnsi="標楷體" w:hint="eastAsia"/>
        </w:rPr>
        <w:t>。</w:t>
      </w:r>
    </w:p>
    <w:p w:rsidR="00646F33" w:rsidRPr="004C462F" w:rsidRDefault="00646F33" w:rsidP="00413458">
      <w:pPr>
        <w:spacing w:afterLines="30" w:after="108" w:line="400" w:lineRule="atLeast"/>
        <w:ind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40</w:t>
      </w:r>
      <w:r>
        <w:rPr>
          <w:rFonts w:ascii="標楷體" w:eastAsia="標楷體" w:hAnsi="標楷體" w:hint="eastAsia"/>
        </w:rPr>
        <w:t>、</w:t>
      </w:r>
      <w:r w:rsidRPr="00BD3051">
        <w:rPr>
          <w:rFonts w:ascii="標楷體" w:eastAsia="標楷體" w:hAnsi="標楷體" w:hint="eastAsia"/>
        </w:rPr>
        <w:t>任何人都可以自行與他人簽訂契約嗎？不同年齡的法律行為效力會有所不同</w:t>
      </w:r>
      <w:r>
        <w:rPr>
          <w:rFonts w:ascii="標楷體" w:eastAsia="標楷體" w:hAnsi="標楷體" w:hint="eastAsia"/>
        </w:rPr>
        <w:t>，</w:t>
      </w:r>
      <w:r w:rsidRPr="00BD3051">
        <w:rPr>
          <w:rFonts w:ascii="標楷體" w:eastAsia="標楷體" w:hAnsi="標楷體" w:hint="eastAsia"/>
        </w:rPr>
        <w:t>一個人在法律上可以獨立</w:t>
      </w:r>
      <w:r>
        <w:rPr>
          <w:rFonts w:ascii="標楷體" w:eastAsia="標楷體" w:hAnsi="標楷體" w:hint="eastAsia"/>
        </w:rPr>
        <w:t>從事有效行為的能力，稱為「</w:t>
      </w:r>
      <w:r w:rsidRPr="004C462F">
        <w:rPr>
          <w:rFonts w:ascii="標楷體" w:eastAsia="標楷體" w:hAnsi="標楷體" w:hint="eastAsia"/>
        </w:rPr>
        <w:t>行為能力</w:t>
      </w:r>
      <w:r>
        <w:rPr>
          <w:rFonts w:ascii="標楷體" w:eastAsia="標楷體" w:hAnsi="標楷體" w:hint="eastAsia"/>
        </w:rPr>
        <w:t>」。依據民法規定，若依年齡與辨識能力，下列</w:t>
      </w:r>
      <w:r w:rsidRPr="00BC1A77">
        <w:rPr>
          <w:rFonts w:ascii="標楷體" w:eastAsia="標楷體" w:hAnsi="標楷體" w:hint="eastAsia"/>
        </w:rPr>
        <w:t>何</w:t>
      </w:r>
      <w:r>
        <w:rPr>
          <w:rFonts w:ascii="標楷體" w:eastAsia="標楷體" w:hAnsi="標楷體" w:hint="eastAsia"/>
        </w:rPr>
        <w:t>種</w:t>
      </w:r>
      <w:r w:rsidRPr="00BC1A77">
        <w:rPr>
          <w:rFonts w:ascii="標楷體" w:eastAsia="標楷體" w:hAnsi="標楷體" w:hint="eastAsia"/>
        </w:rPr>
        <w:t>說法</w:t>
      </w:r>
      <w:r>
        <w:rPr>
          <w:rFonts w:ascii="標楷體" w:eastAsia="標楷體" w:hAnsi="標楷體" w:hint="eastAsia"/>
        </w:rPr>
        <w:t>有誤</w:t>
      </w:r>
      <w:r w:rsidRPr="00BC1A77">
        <w:rPr>
          <w:rFonts w:ascii="標楷體" w:eastAsia="標楷體" w:hAnsi="標楷體" w:hint="eastAsia"/>
        </w:rPr>
        <w:t>？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085"/>
        <w:gridCol w:w="5002"/>
        <w:gridCol w:w="5245"/>
      </w:tblGrid>
      <w:tr w:rsidR="00646F33" w:rsidRPr="003B78C4" w:rsidTr="00F27A27">
        <w:tc>
          <w:tcPr>
            <w:tcW w:w="2085" w:type="dxa"/>
            <w:shd w:val="clear" w:color="auto" w:fill="DFF2FC"/>
            <w:vAlign w:val="center"/>
          </w:tcPr>
          <w:p w:rsidR="00646F33" w:rsidRPr="003B78C4" w:rsidRDefault="00646F33" w:rsidP="00F27A27">
            <w:pPr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4C462F">
              <w:rPr>
                <w:rFonts w:ascii="Times New Roman" w:eastAsia="新細明體" w:hAnsi="Times New Roman" w:cs="Times New Roman" w:hint="eastAsia"/>
                <w:szCs w:val="24"/>
              </w:rPr>
              <w:t>行為能力</w:t>
            </w:r>
          </w:p>
        </w:tc>
        <w:tc>
          <w:tcPr>
            <w:tcW w:w="5002" w:type="dxa"/>
            <w:shd w:val="clear" w:color="auto" w:fill="DFF2FC"/>
            <w:vAlign w:val="center"/>
          </w:tcPr>
          <w:p w:rsidR="00646F33" w:rsidRPr="003B78C4" w:rsidRDefault="00646F33" w:rsidP="00F27A27">
            <w:pPr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4C462F">
              <w:rPr>
                <w:rFonts w:ascii="Times New Roman" w:eastAsia="新細明體" w:hAnsi="Times New Roman" w:cs="Times New Roman" w:hint="eastAsia"/>
                <w:szCs w:val="24"/>
              </w:rPr>
              <w:t>年齡與辨識能力</w:t>
            </w:r>
          </w:p>
        </w:tc>
        <w:tc>
          <w:tcPr>
            <w:tcW w:w="5245" w:type="dxa"/>
            <w:shd w:val="clear" w:color="auto" w:fill="DFF2FC"/>
            <w:vAlign w:val="center"/>
          </w:tcPr>
          <w:p w:rsidR="00646F33" w:rsidRPr="003B78C4" w:rsidRDefault="00646F33" w:rsidP="00F27A27">
            <w:pPr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3B78C4">
              <w:rPr>
                <w:rFonts w:ascii="Times New Roman" w:eastAsia="新細明體" w:hAnsi="Times New Roman" w:cs="Times New Roman" w:hint="eastAsia"/>
                <w:szCs w:val="24"/>
              </w:rPr>
              <w:t>法律行為之效力</w:t>
            </w:r>
          </w:p>
        </w:tc>
      </w:tr>
      <w:tr w:rsidR="00646F33" w:rsidRPr="003B78C4" w:rsidTr="00F27A27">
        <w:tc>
          <w:tcPr>
            <w:tcW w:w="2085" w:type="dxa"/>
            <w:shd w:val="clear" w:color="auto" w:fill="auto"/>
            <w:vAlign w:val="center"/>
          </w:tcPr>
          <w:p w:rsidR="00646F33" w:rsidRPr="004C462F" w:rsidRDefault="00646F33" w:rsidP="00F27A2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C462F">
              <w:rPr>
                <w:rFonts w:ascii="標楷體" w:eastAsia="標楷體" w:hAnsi="標楷體" w:cs="Times New Roman" w:hint="eastAsia"/>
                <w:szCs w:val="24"/>
              </w:rPr>
              <w:t>無行為能力人</w:t>
            </w:r>
          </w:p>
        </w:tc>
        <w:tc>
          <w:tcPr>
            <w:tcW w:w="5002" w:type="dxa"/>
            <w:shd w:val="clear" w:color="auto" w:fill="auto"/>
            <w:vAlign w:val="center"/>
          </w:tcPr>
          <w:p w:rsidR="00646F33" w:rsidRPr="003B0D48" w:rsidRDefault="00646F33" w:rsidP="00F27A27">
            <w:pPr>
              <w:ind w:left="312" w:hangingChars="130" w:hanging="312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B0D48">
              <w:rPr>
                <w:rFonts w:ascii="標楷體" w:eastAsia="標楷體" w:hAnsi="標楷體" w:hint="eastAsia"/>
              </w:rPr>
              <w:t>(Ａ)</w:t>
            </w:r>
            <w:r w:rsidRPr="003B0D48">
              <w:rPr>
                <w:rFonts w:ascii="標楷體" w:eastAsia="標楷體" w:hAnsi="標楷體"/>
              </w:rPr>
              <w:t xml:space="preserve"> </w:t>
            </w:r>
            <w:r w:rsidRPr="003B0D48">
              <w:rPr>
                <w:rFonts w:ascii="標楷體" w:eastAsia="標楷體" w:hAnsi="標楷體" w:cs="Times New Roman" w:hint="eastAsia"/>
                <w:szCs w:val="24"/>
              </w:rPr>
              <w:t>未滿【</w:t>
            </w:r>
            <w:r w:rsidRPr="003B0D48">
              <w:rPr>
                <w:rFonts w:ascii="標楷體" w:eastAsia="標楷體" w:hAnsi="標楷體" w:cs="Times New Roman"/>
                <w:color w:val="000000" w:themeColor="text1"/>
                <w:szCs w:val="24"/>
                <w:u w:color="000000"/>
              </w:rPr>
              <w:t>6</w:t>
            </w:r>
            <w:r w:rsidRPr="003B0D48">
              <w:rPr>
                <w:rFonts w:ascii="標楷體" w:eastAsia="標楷體" w:hAnsi="標楷體" w:cs="Times New Roman" w:hint="eastAsia"/>
                <w:color w:val="000000" w:themeColor="text1"/>
                <w:szCs w:val="24"/>
                <w:u w:color="000000"/>
              </w:rPr>
              <w:t>歲</w:t>
            </w:r>
            <w:r w:rsidRPr="003B0D48">
              <w:rPr>
                <w:rFonts w:ascii="標楷體" w:eastAsia="標楷體" w:hAnsi="標楷體" w:cs="Times New Roman" w:hint="eastAsia"/>
                <w:szCs w:val="24"/>
              </w:rPr>
              <w:t>】的兒童</w:t>
            </w:r>
          </w:p>
          <w:p w:rsidR="00646F33" w:rsidRPr="003B0D48" w:rsidRDefault="00646F33" w:rsidP="00F27A27">
            <w:pPr>
              <w:ind w:left="312" w:hangingChars="130" w:hanging="312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B0D48">
              <w:rPr>
                <w:rFonts w:ascii="標楷體" w:eastAsia="標楷體" w:hAnsi="標楷體" w:hint="eastAsia"/>
              </w:rPr>
              <w:t>(Ｂ)</w:t>
            </w:r>
            <w:r w:rsidRPr="003B0D48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3B0D48">
              <w:rPr>
                <w:rFonts w:ascii="標楷體" w:eastAsia="標楷體" w:hAnsi="標楷體" w:cs="Times New Roman" w:hint="eastAsia"/>
                <w:szCs w:val="24"/>
              </w:rPr>
              <w:t>受監護宣告者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46F33" w:rsidRPr="004C462F" w:rsidRDefault="00646F33" w:rsidP="00F27A27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C462F">
              <w:rPr>
                <w:rFonts w:ascii="標楷體" w:eastAsia="標楷體" w:hAnsi="標楷體" w:cs="Times New Roman" w:hint="eastAsia"/>
                <w:szCs w:val="24"/>
              </w:rPr>
              <w:t>必須由法定代理人代為意思表示。</w:t>
            </w:r>
          </w:p>
        </w:tc>
      </w:tr>
      <w:tr w:rsidR="00646F33" w:rsidRPr="003B78C4" w:rsidTr="00F27A27">
        <w:trPr>
          <w:trHeight w:val="788"/>
        </w:trPr>
        <w:tc>
          <w:tcPr>
            <w:tcW w:w="2085" w:type="dxa"/>
            <w:shd w:val="clear" w:color="auto" w:fill="auto"/>
            <w:vAlign w:val="center"/>
          </w:tcPr>
          <w:p w:rsidR="00646F33" w:rsidRPr="004C462F" w:rsidRDefault="00646F33" w:rsidP="00F27A2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C462F">
              <w:rPr>
                <w:rFonts w:ascii="標楷體" w:eastAsia="標楷體" w:hAnsi="標楷體" w:cs="Times New Roman" w:hint="eastAsia"/>
                <w:szCs w:val="24"/>
              </w:rPr>
              <w:t>限制行為能力人</w:t>
            </w:r>
          </w:p>
        </w:tc>
        <w:tc>
          <w:tcPr>
            <w:tcW w:w="5002" w:type="dxa"/>
            <w:shd w:val="clear" w:color="auto" w:fill="auto"/>
            <w:vAlign w:val="center"/>
          </w:tcPr>
          <w:p w:rsidR="00646F33" w:rsidRPr="003B0D48" w:rsidRDefault="00646F33" w:rsidP="00F27A27">
            <w:pPr>
              <w:ind w:leftChars="10" w:left="2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B0D48">
              <w:rPr>
                <w:rFonts w:ascii="標楷體" w:eastAsia="標楷體" w:hAnsi="標楷體" w:hint="eastAsia"/>
              </w:rPr>
              <w:t>(Ｃ)</w:t>
            </w:r>
            <w:r w:rsidRPr="003B0D48"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3B0D48">
              <w:rPr>
                <w:rFonts w:ascii="標楷體" w:eastAsia="標楷體" w:hAnsi="標楷體" w:cs="Times New Roman" w:hint="eastAsia"/>
                <w:color w:val="000000" w:themeColor="text1"/>
                <w:szCs w:val="24"/>
                <w:u w:color="000000"/>
              </w:rPr>
              <w:t>7歲</w:t>
            </w:r>
            <w:r w:rsidRPr="003B0D48">
              <w:rPr>
                <w:rFonts w:ascii="標楷體" w:eastAsia="標楷體" w:hAnsi="標楷體" w:cs="Times New Roman" w:hint="eastAsia"/>
                <w:szCs w:val="24"/>
              </w:rPr>
              <w:t>】以上，未滿【</w:t>
            </w:r>
            <w:r w:rsidRPr="003B0D48">
              <w:rPr>
                <w:rFonts w:ascii="標楷體" w:eastAsia="標楷體" w:hAnsi="標楷體" w:cs="Times New Roman" w:hint="eastAsia"/>
                <w:color w:val="000000" w:themeColor="text1"/>
                <w:szCs w:val="24"/>
                <w:u w:color="000000"/>
              </w:rPr>
              <w:t>18歲</w:t>
            </w:r>
            <w:r w:rsidRPr="003B0D48">
              <w:rPr>
                <w:rFonts w:ascii="標楷體" w:eastAsia="標楷體" w:hAnsi="標楷體" w:cs="Times New Roman" w:hint="eastAsia"/>
                <w:szCs w:val="24"/>
              </w:rPr>
              <w:t>】的未成年人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46F33" w:rsidRPr="004E0632" w:rsidRDefault="00646F33" w:rsidP="00F27A27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C462F">
              <w:rPr>
                <w:rFonts w:ascii="標楷體" w:eastAsia="標楷體" w:hAnsi="標楷體" w:cs="Times New Roman" w:hint="eastAsia"/>
                <w:szCs w:val="24"/>
              </w:rPr>
              <w:t>原則上須得到法定代理人事前允許或事後承認，才具有法律效力。</w:t>
            </w:r>
          </w:p>
        </w:tc>
      </w:tr>
      <w:tr w:rsidR="00646F33" w:rsidRPr="003B78C4" w:rsidTr="00D02340">
        <w:trPr>
          <w:trHeight w:val="584"/>
        </w:trPr>
        <w:tc>
          <w:tcPr>
            <w:tcW w:w="2085" w:type="dxa"/>
            <w:shd w:val="clear" w:color="auto" w:fill="auto"/>
            <w:vAlign w:val="center"/>
          </w:tcPr>
          <w:p w:rsidR="00646F33" w:rsidRPr="004C462F" w:rsidRDefault="00646F33" w:rsidP="00F27A27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C462F">
              <w:rPr>
                <w:rFonts w:ascii="標楷體" w:eastAsia="標楷體" w:hAnsi="標楷體" w:cs="Times New Roman" w:hint="eastAsia"/>
                <w:szCs w:val="24"/>
              </w:rPr>
              <w:t>完全行為能力人</w:t>
            </w:r>
          </w:p>
        </w:tc>
        <w:tc>
          <w:tcPr>
            <w:tcW w:w="5002" w:type="dxa"/>
            <w:shd w:val="clear" w:color="auto" w:fill="auto"/>
            <w:vAlign w:val="center"/>
          </w:tcPr>
          <w:p w:rsidR="00646F33" w:rsidRPr="003B0D48" w:rsidRDefault="00646F33" w:rsidP="00F27A27">
            <w:pPr>
              <w:rPr>
                <w:rFonts w:ascii="標楷體" w:eastAsia="標楷體" w:hAnsi="標楷體" w:cs="Times New Roman"/>
                <w:szCs w:val="24"/>
              </w:rPr>
            </w:pPr>
            <w:r w:rsidRPr="003B0D48">
              <w:rPr>
                <w:rFonts w:ascii="標楷體" w:eastAsia="標楷體" w:hAnsi="標楷體" w:hint="eastAsia"/>
              </w:rPr>
              <w:t>(Ｄ)</w:t>
            </w:r>
            <w:r w:rsidRPr="003B0D48">
              <w:rPr>
                <w:rFonts w:ascii="標楷體" w:eastAsia="標楷體" w:hAnsi="標楷體"/>
              </w:rPr>
              <w:t xml:space="preserve"> </w:t>
            </w:r>
            <w:r w:rsidRPr="003B0D48">
              <w:rPr>
                <w:rFonts w:ascii="標楷體" w:eastAsia="標楷體" w:hAnsi="標楷體" w:cs="Times New Roman" w:hint="eastAsia"/>
                <w:szCs w:val="24"/>
              </w:rPr>
              <w:t>年滿【</w:t>
            </w:r>
            <w:r w:rsidRPr="003B0D48">
              <w:rPr>
                <w:rFonts w:ascii="標楷體" w:eastAsia="標楷體" w:hAnsi="標楷體" w:cs="Times New Roman"/>
                <w:color w:val="000000" w:themeColor="text1"/>
                <w:szCs w:val="24"/>
                <w:u w:color="000000"/>
              </w:rPr>
              <w:t>18</w:t>
            </w:r>
            <w:r w:rsidRPr="003B0D48">
              <w:rPr>
                <w:rFonts w:ascii="標楷體" w:eastAsia="標楷體" w:hAnsi="標楷體" w:cs="Times New Roman" w:hint="eastAsia"/>
                <w:color w:val="000000" w:themeColor="text1"/>
                <w:szCs w:val="24"/>
                <w:u w:color="000000"/>
              </w:rPr>
              <w:t>歲</w:t>
            </w:r>
            <w:r w:rsidRPr="003B0D48"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46F33" w:rsidRPr="004C462F" w:rsidRDefault="00646F33" w:rsidP="00F27A27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C462F">
              <w:rPr>
                <w:rFonts w:ascii="標楷體" w:eastAsia="標楷體" w:hAnsi="標楷體" w:cs="Times New Roman" w:hint="eastAsia"/>
                <w:szCs w:val="24"/>
              </w:rPr>
              <w:t xml:space="preserve"> 具有完全效力。</w:t>
            </w:r>
          </w:p>
        </w:tc>
      </w:tr>
    </w:tbl>
    <w:p w:rsidR="00646F33" w:rsidRDefault="00646F33" w:rsidP="00646F33">
      <w:pPr>
        <w:rPr>
          <w:rFonts w:ascii="標楷體" w:eastAsia="標楷體" w:hAnsi="標楷體"/>
        </w:rPr>
      </w:pPr>
    </w:p>
    <w:p w:rsidR="00CD4C34" w:rsidRDefault="00EB3242" w:rsidP="00EB3242">
      <w:pPr>
        <w:widowControl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〜  試題結束  〜</w:t>
      </w:r>
      <w:r w:rsidR="00CD4C34">
        <w:rPr>
          <w:rFonts w:ascii="標楷體" w:eastAsia="標楷體" w:hAnsi="標楷體" w:cs="Times New Roman"/>
          <w:sz w:val="28"/>
          <w:szCs w:val="28"/>
        </w:rPr>
        <w:br w:type="page"/>
      </w:r>
    </w:p>
    <w:p w:rsidR="009A5D1D" w:rsidRPr="00CA2112" w:rsidRDefault="001B7B34">
      <w:pPr>
        <w:rPr>
          <w:rFonts w:ascii="標楷體" w:eastAsia="標楷體" w:hAnsi="標楷體" w:cs="Times New Roman"/>
          <w:sz w:val="32"/>
          <w:szCs w:val="28"/>
        </w:rPr>
      </w:pPr>
      <w:r w:rsidRPr="00CA2112">
        <w:rPr>
          <w:rFonts w:ascii="標楷體" w:eastAsia="標楷體" w:hAnsi="標楷體" w:cs="Times New Roman"/>
          <w:sz w:val="32"/>
          <w:szCs w:val="28"/>
        </w:rPr>
        <w:lastRenderedPageBreak/>
        <w:t>1</w:t>
      </w:r>
      <w:r w:rsidR="005F7209" w:rsidRPr="00CA2112">
        <w:rPr>
          <w:rFonts w:ascii="標楷體" w:eastAsia="標楷體" w:hAnsi="標楷體" w:cs="Times New Roman"/>
          <w:sz w:val="32"/>
          <w:szCs w:val="28"/>
        </w:rPr>
        <w:t>1</w:t>
      </w:r>
      <w:r w:rsidR="00B278D1">
        <w:rPr>
          <w:rFonts w:ascii="標楷體" w:eastAsia="標楷體" w:hAnsi="標楷體" w:cs="Times New Roman" w:hint="eastAsia"/>
          <w:sz w:val="32"/>
          <w:szCs w:val="28"/>
        </w:rPr>
        <w:t>3</w:t>
      </w:r>
      <w:r w:rsidR="00A47C62">
        <w:rPr>
          <w:rFonts w:ascii="標楷體" w:eastAsia="標楷體" w:hAnsi="標楷體" w:cs="Times New Roman"/>
          <w:sz w:val="32"/>
          <w:szCs w:val="28"/>
        </w:rPr>
        <w:t>-2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 xml:space="preserve">-1 </w:t>
      </w:r>
      <w:r w:rsidR="00C56431">
        <w:rPr>
          <w:rFonts w:ascii="標楷體" w:eastAsia="標楷體" w:hAnsi="標楷體" w:cs="Times New Roman" w:hint="eastAsia"/>
          <w:sz w:val="32"/>
          <w:szCs w:val="28"/>
        </w:rPr>
        <w:t>八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>年級 社會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DC6658" w:rsidRDefault="00DC6658" w:rsidP="00DC665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811658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811658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CD4C34" w:rsidRPr="00630CAB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>01-10</w:t>
      </w:r>
      <w:r w:rsidR="00CA2112"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5378EF"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630CAB"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>DCBCB  BCADB</w:t>
      </w:r>
    </w:p>
    <w:p w:rsidR="00CD4C34" w:rsidRPr="00630CAB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>11-20</w:t>
      </w:r>
      <w:r w:rsidR="00CA2112"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5378EF"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630CAB"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>ADCBA  DDBAC</w:t>
      </w:r>
    </w:p>
    <w:p w:rsidR="00CD4C34" w:rsidRPr="00630CAB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>21-30</w:t>
      </w:r>
      <w:r w:rsidR="00CA2112"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5378EF"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630CAB"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>CBADB  DACAB</w:t>
      </w:r>
    </w:p>
    <w:p w:rsidR="00CD4C34" w:rsidRPr="00630CAB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>31-40</w:t>
      </w:r>
      <w:r w:rsidR="00CA2112"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5378EF"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630CAB" w:rsidRPr="00630CAB">
        <w:rPr>
          <w:rFonts w:ascii="Times New Roman" w:eastAsia="標楷體" w:hAnsi="Times New Roman" w:cs="Times New Roman"/>
          <w:spacing w:val="100"/>
          <w:sz w:val="40"/>
          <w:szCs w:val="28"/>
        </w:rPr>
        <w:t>DCABD  CDBCA</w:t>
      </w:r>
    </w:p>
    <w:p w:rsidR="004A4130" w:rsidRDefault="004A4130" w:rsidP="004A4130">
      <w:pPr>
        <w:rPr>
          <w:rFonts w:ascii="標楷體" w:eastAsia="標楷體" w:hAnsi="標楷體"/>
          <w:sz w:val="28"/>
          <w:szCs w:val="28"/>
        </w:rPr>
      </w:pPr>
    </w:p>
    <w:sectPr w:rsidR="004A4130" w:rsidSect="0043354B">
      <w:footerReference w:type="default" r:id="rId1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A69" w:rsidRDefault="00BA1A69" w:rsidP="003528F2">
      <w:r>
        <w:separator/>
      </w:r>
    </w:p>
  </w:endnote>
  <w:endnote w:type="continuationSeparator" w:id="0">
    <w:p w:rsidR="00BA1A69" w:rsidRDefault="00BA1A69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enQuanYi Micro Hei">
    <w:altName w:val="Arial"/>
    <w:charset w:val="00"/>
    <w:family w:val="swiss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B10BF" w:rsidRPr="00EB10BF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413458"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A69" w:rsidRDefault="00BA1A69" w:rsidP="003528F2">
      <w:r>
        <w:separator/>
      </w:r>
    </w:p>
  </w:footnote>
  <w:footnote w:type="continuationSeparator" w:id="0">
    <w:p w:rsidR="00BA1A69" w:rsidRDefault="00BA1A69" w:rsidP="00352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95366"/>
    <w:multiLevelType w:val="hybridMultilevel"/>
    <w:tmpl w:val="A26EF0EE"/>
    <w:lvl w:ilvl="0" w:tplc="7890910A">
      <w:start w:val="1"/>
      <w:numFmt w:val="upperLetter"/>
      <w:lvlText w:val="(%1)"/>
      <w:lvlJc w:val="left"/>
      <w:pPr>
        <w:ind w:left="8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6" w:hanging="480"/>
      </w:pPr>
    </w:lvl>
    <w:lvl w:ilvl="2" w:tplc="0409001B" w:tentative="1">
      <w:start w:val="1"/>
      <w:numFmt w:val="lowerRoman"/>
      <w:lvlText w:val="%3."/>
      <w:lvlJc w:val="right"/>
      <w:pPr>
        <w:ind w:left="1926" w:hanging="480"/>
      </w:pPr>
    </w:lvl>
    <w:lvl w:ilvl="3" w:tplc="0409000F" w:tentative="1">
      <w:start w:val="1"/>
      <w:numFmt w:val="decimal"/>
      <w:lvlText w:val="%4."/>
      <w:lvlJc w:val="left"/>
      <w:pPr>
        <w:ind w:left="24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6" w:hanging="480"/>
      </w:pPr>
    </w:lvl>
    <w:lvl w:ilvl="5" w:tplc="0409001B" w:tentative="1">
      <w:start w:val="1"/>
      <w:numFmt w:val="lowerRoman"/>
      <w:lvlText w:val="%6."/>
      <w:lvlJc w:val="right"/>
      <w:pPr>
        <w:ind w:left="3366" w:hanging="480"/>
      </w:pPr>
    </w:lvl>
    <w:lvl w:ilvl="6" w:tplc="0409000F" w:tentative="1">
      <w:start w:val="1"/>
      <w:numFmt w:val="decimal"/>
      <w:lvlText w:val="%7."/>
      <w:lvlJc w:val="left"/>
      <w:pPr>
        <w:ind w:left="38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6" w:hanging="480"/>
      </w:pPr>
    </w:lvl>
    <w:lvl w:ilvl="8" w:tplc="0409001B" w:tentative="1">
      <w:start w:val="1"/>
      <w:numFmt w:val="lowerRoman"/>
      <w:lvlText w:val="%9."/>
      <w:lvlJc w:val="right"/>
      <w:pPr>
        <w:ind w:left="4806" w:hanging="480"/>
      </w:pPr>
    </w:lvl>
  </w:abstractNum>
  <w:abstractNum w:abstractNumId="1" w15:restartNumberingAfterBreak="0">
    <w:nsid w:val="6C984533"/>
    <w:multiLevelType w:val="hybridMultilevel"/>
    <w:tmpl w:val="342283DA"/>
    <w:lvl w:ilvl="0" w:tplc="00DEBEB2">
      <w:start w:val="1"/>
      <w:numFmt w:val="upperLetter"/>
      <w:lvlText w:val="(%1)"/>
      <w:lvlJc w:val="left"/>
      <w:pPr>
        <w:ind w:left="90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6" w:hanging="480"/>
      </w:pPr>
    </w:lvl>
    <w:lvl w:ilvl="2" w:tplc="0409001B" w:tentative="1">
      <w:start w:val="1"/>
      <w:numFmt w:val="lowerRoman"/>
      <w:lvlText w:val="%3."/>
      <w:lvlJc w:val="right"/>
      <w:pPr>
        <w:ind w:left="1986" w:hanging="480"/>
      </w:pPr>
    </w:lvl>
    <w:lvl w:ilvl="3" w:tplc="0409000F" w:tentative="1">
      <w:start w:val="1"/>
      <w:numFmt w:val="decimal"/>
      <w:lvlText w:val="%4."/>
      <w:lvlJc w:val="left"/>
      <w:pPr>
        <w:ind w:left="24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6" w:hanging="480"/>
      </w:pPr>
    </w:lvl>
    <w:lvl w:ilvl="5" w:tplc="0409001B" w:tentative="1">
      <w:start w:val="1"/>
      <w:numFmt w:val="lowerRoman"/>
      <w:lvlText w:val="%6."/>
      <w:lvlJc w:val="right"/>
      <w:pPr>
        <w:ind w:left="3426" w:hanging="480"/>
      </w:pPr>
    </w:lvl>
    <w:lvl w:ilvl="6" w:tplc="0409000F" w:tentative="1">
      <w:start w:val="1"/>
      <w:numFmt w:val="decimal"/>
      <w:lvlText w:val="%7."/>
      <w:lvlJc w:val="left"/>
      <w:pPr>
        <w:ind w:left="39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6" w:hanging="480"/>
      </w:pPr>
    </w:lvl>
    <w:lvl w:ilvl="8" w:tplc="0409001B" w:tentative="1">
      <w:start w:val="1"/>
      <w:numFmt w:val="lowerRoman"/>
      <w:lvlText w:val="%9."/>
      <w:lvlJc w:val="right"/>
      <w:pPr>
        <w:ind w:left="4866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1164C6"/>
    <w:rsid w:val="00125A43"/>
    <w:rsid w:val="001B7B34"/>
    <w:rsid w:val="002164CD"/>
    <w:rsid w:val="003528F2"/>
    <w:rsid w:val="003E5D82"/>
    <w:rsid w:val="00413458"/>
    <w:rsid w:val="0043354B"/>
    <w:rsid w:val="004365A0"/>
    <w:rsid w:val="004A4130"/>
    <w:rsid w:val="005378EF"/>
    <w:rsid w:val="0057675D"/>
    <w:rsid w:val="005D4A13"/>
    <w:rsid w:val="005F7209"/>
    <w:rsid w:val="00630CAB"/>
    <w:rsid w:val="00646F33"/>
    <w:rsid w:val="006E7333"/>
    <w:rsid w:val="0072407A"/>
    <w:rsid w:val="007866C6"/>
    <w:rsid w:val="00803344"/>
    <w:rsid w:val="008035D6"/>
    <w:rsid w:val="00811658"/>
    <w:rsid w:val="008573BD"/>
    <w:rsid w:val="009B223E"/>
    <w:rsid w:val="009C0113"/>
    <w:rsid w:val="00A47C62"/>
    <w:rsid w:val="00B278D1"/>
    <w:rsid w:val="00BA1A69"/>
    <w:rsid w:val="00C56431"/>
    <w:rsid w:val="00C7344C"/>
    <w:rsid w:val="00CA2112"/>
    <w:rsid w:val="00CD4C34"/>
    <w:rsid w:val="00D02340"/>
    <w:rsid w:val="00D51F21"/>
    <w:rsid w:val="00DC6658"/>
    <w:rsid w:val="00DD4A59"/>
    <w:rsid w:val="00EB10BF"/>
    <w:rsid w:val="00EB3242"/>
    <w:rsid w:val="00ED7801"/>
    <w:rsid w:val="00F7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EE51C7"/>
  <w15:docId w15:val="{BF5E1AD6-690E-43DD-B154-31C708CA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table" w:styleId="a7">
    <w:name w:val="Table Grid"/>
    <w:basedOn w:val="a1"/>
    <w:uiPriority w:val="59"/>
    <w:rsid w:val="00646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46F33"/>
    <w:pPr>
      <w:ind w:leftChars="200" w:left="480"/>
    </w:pPr>
  </w:style>
  <w:style w:type="paragraph" w:customStyle="1" w:styleId="Normal2c60cb0a-adb8-499b-8078-283fc6174032">
    <w:name w:val="Normal_2c60cb0a-adb8-499b-8078-283fc6174032"/>
    <w:next w:val="a"/>
    <w:qFormat/>
    <w:rsid w:val="00646F33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microsoft.com/office/2007/relationships/hdphoto" Target="media/hdphoto2.wdp"/><Relationship Id="rId17" Type="http://schemas.microsoft.com/office/2007/relationships/hdphoto" Target="media/hdphoto4.wdp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microsoft.com/office/2007/relationships/hdphoto" Target="media/hdphoto1.wdp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1094</Words>
  <Characters>6236</Characters>
  <Application>Microsoft Office Word</Application>
  <DocSecurity>0</DocSecurity>
  <Lines>51</Lines>
  <Paragraphs>14</Paragraphs>
  <ScaleCrop>false</ScaleCrop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27</cp:revision>
  <dcterms:created xsi:type="dcterms:W3CDTF">2018-06-22T07:53:00Z</dcterms:created>
  <dcterms:modified xsi:type="dcterms:W3CDTF">2025-03-14T07:25:00Z</dcterms:modified>
</cp:coreProperties>
</file>