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384352">
        <w:rPr>
          <w:rFonts w:ascii="標楷體" w:eastAsia="標楷體" w:hAnsi="標楷體" w:cs="標楷體" w:hint="eastAsia"/>
          <w:b/>
          <w:sz w:val="28"/>
          <w:szCs w:val="28"/>
        </w:rPr>
        <w:t>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B14473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384352">
        <w:rPr>
          <w:rFonts w:ascii="標楷體" w:eastAsia="標楷體" w:hAnsi="標楷體" w:cs="標楷體" w:hint="eastAsia"/>
          <w:b/>
          <w:sz w:val="28"/>
          <w:szCs w:val="28"/>
        </w:rPr>
        <w:t>鄒富玫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>(請於所勾選類別後填寫課程名稱)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5E0B56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</w:t>
      </w:r>
      <w:r w:rsidRPr="00384352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</w:t>
      </w:r>
      <w:r w:rsidR="00384352" w:rsidRPr="00384352">
        <w:rPr>
          <w:rFonts w:ascii="標楷體" w:eastAsia="標楷體" w:hAnsi="標楷體" w:cs="標楷體" w:hint="eastAsia"/>
          <w:b/>
          <w:sz w:val="24"/>
          <w:szCs w:val="24"/>
          <w:u w:val="single"/>
        </w:rPr>
        <w:t>文學生活</w:t>
      </w:r>
      <w:r w:rsidRPr="00384352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="00F54217"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 w:rsidR="005C13B3">
        <w:rPr>
          <w:rFonts w:ascii="標楷體" w:eastAsia="標楷體" w:hAnsi="標楷體" w:cs="標楷體" w:hint="eastAsia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.</w:t>
      </w:r>
      <w:r w:rsidR="005E0B56"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8D3116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(</w:t>
      </w:r>
      <w:r w:rsidR="00A24146">
        <w:rPr>
          <w:rFonts w:ascii="標楷體" w:eastAsia="標楷體" w:hAnsi="標楷體" w:cs="標楷體" w:hint="eastAsia"/>
          <w:sz w:val="24"/>
          <w:szCs w:val="24"/>
        </w:rPr>
        <w:t>2</w:t>
      </w:r>
      <w:r w:rsidR="008D3116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8D3116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9C4" w:rsidRDefault="009649C4" w:rsidP="009649C4">
            <w:pPr>
              <w:autoSpaceDE w:val="0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依</w:t>
            </w:r>
            <w:r>
              <w:rPr>
                <w:rFonts w:ascii="標楷體" w:eastAsia="標楷體" w:hAnsi="標楷體" w:cs="夹发砰"/>
                <w:color w:val="FF0000"/>
                <w:sz w:val="24"/>
                <w:szCs w:val="24"/>
              </w:rPr>
              <w:t>總綱核心素養項目及具體內涵勾選</w:t>
            </w:r>
            <w:r>
              <w:rPr>
                <w:rFonts w:ascii="新細明體" w:hAnsi="新細明體" w:cs="夹发砰"/>
                <w:color w:val="FF0000"/>
                <w:sz w:val="24"/>
                <w:szCs w:val="24"/>
              </w:rPr>
              <w:t>。</w:t>
            </w:r>
          </w:p>
          <w:p w:rsidR="00F6602E" w:rsidRPr="00EC7948" w:rsidRDefault="00D901C7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D901C7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D901C7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384352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384352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384352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4352" w:rsidRPr="00D67E13" w:rsidRDefault="00384352" w:rsidP="00384352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384352" w:rsidRPr="00D67E13" w:rsidRDefault="00384352" w:rsidP="00384352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:rsidR="00384352" w:rsidRPr="00D67E13" w:rsidRDefault="00384352" w:rsidP="00384352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384352" w:rsidRPr="00D67E13" w:rsidRDefault="00384352" w:rsidP="00384352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F6602E" w:rsidRPr="008D3116" w:rsidRDefault="00384352" w:rsidP="00384352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auto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</w:rPr>
              <w:t>國-J-C2在國語文學習情境中，與他人合作學習，增進理解、溝通與包容的能力，在生活中建立友善的人際關係。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17795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</w:t>
      </w:r>
      <w:r w:rsidR="008D3116" w:rsidRPr="00A17795">
        <w:rPr>
          <w:rFonts w:ascii="標楷體" w:eastAsia="標楷體" w:hAnsi="標楷體" w:cs="標楷體" w:hint="eastAsia"/>
          <w:b/>
          <w:color w:val="FF0000"/>
          <w:sz w:val="32"/>
          <w:szCs w:val="32"/>
          <w:highlight w:val="yellow"/>
        </w:rPr>
        <w:t>本部分必備，不可刪除</w:t>
      </w:r>
      <w:r w:rsidR="00D37619" w:rsidRPr="00A17795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)</w:t>
      </w:r>
    </w:p>
    <w:p w:rsidR="00384352" w:rsidRDefault="00384352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765E697F" wp14:editId="1F023176">
            <wp:extent cx="3781958" cy="2231136"/>
            <wp:effectExtent l="0" t="38100" r="0" b="36195"/>
            <wp:docPr id="4" name="資料庫圖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84352" w:rsidRDefault="00384352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AF7CA4">
        <w:rPr>
          <w:rFonts w:ascii="標楷體" w:eastAsia="標楷體" w:hAnsi="標楷體" w:cs="標楷體" w:hint="eastAsia"/>
          <w:sz w:val="24"/>
          <w:szCs w:val="24"/>
        </w:rPr>
        <w:t>本課程融入議題情形</w:t>
      </w:r>
      <w:r w:rsidR="00EC16D7" w:rsidRPr="00902CB0">
        <w:rPr>
          <w:rFonts w:ascii="標楷體" w:eastAsia="標楷體" w:hAnsi="標楷體" w:cs="標楷體" w:hint="eastAsia"/>
          <w:sz w:val="24"/>
          <w:szCs w:val="24"/>
        </w:rPr>
        <w:t>：</w:t>
      </w:r>
      <w:r w:rsidR="00AF7CA4" w:rsidRPr="00EC16D7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(若有融入議題，教學規劃的學習重點一定要摘錄實質內涵)</w:t>
      </w:r>
      <w:r w:rsidR="00EC16D7" w:rsidRPr="00EC16D7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 </w:t>
      </w:r>
    </w:p>
    <w:p w:rsidR="00AF7CA4" w:rsidRPr="00512841" w:rsidRDefault="00EC16D7" w:rsidP="00EC16D7">
      <w:pPr>
        <w:pStyle w:val="Web"/>
        <w:spacing w:line="400" w:lineRule="atLeast"/>
        <w:rPr>
          <w:rFonts w:ascii="標楷體" w:eastAsia="標楷體" w:hAnsi="標楷體" w:cs="標楷體"/>
          <w:color w:val="auto"/>
        </w:rPr>
      </w:pP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1.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是否融入安全教育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交通安全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proofErr w:type="gramEnd"/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="00AE579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2.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是否融入戶外教育：□是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proofErr w:type="gramEnd"/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="00AE579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3.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是否融入生命教育議題：</w:t>
      </w:r>
      <w:r w:rsidR="00AE579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</w:t>
      </w:r>
      <w:r w:rsidR="00AE579E">
        <w:rPr>
          <w:rFonts w:ascii="標楷體" w:eastAsia="標楷體" w:hAnsi="標楷體" w:cs="Times New Roman" w:hint="eastAsia"/>
          <w:color w:val="auto"/>
          <w:sz w:val="28"/>
          <w:szCs w:val="28"/>
        </w:rPr>
        <w:t>8-12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proofErr w:type="gramEnd"/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□</w:t>
      </w:r>
      <w:proofErr w:type="gramEnd"/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4.</w:t>
      </w:r>
      <w:r w:rsidRPr="00512841">
        <w:rPr>
          <w:rFonts w:ascii="標楷體" w:eastAsia="標楷體" w:hAnsi="標楷體"/>
          <w:color w:val="auto"/>
          <w:sz w:val="28"/>
          <w:szCs w:val="28"/>
        </w:rPr>
        <w:t>其他議題融入情形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有的請打勾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</w:t>
      </w:r>
      <w:r w:rsidR="00512841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AE579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性別平等、□人權、</w:t>
      </w:r>
      <w:r w:rsidR="00AE579E" w:rsidRPr="00512841">
        <w:rPr>
          <w:rFonts w:ascii="標楷體" w:eastAsia="標楷體" w:hAnsi="標楷體"/>
          <w:color w:val="auto"/>
          <w:sz w:val="28"/>
          <w:szCs w:val="28"/>
        </w:rPr>
        <w:t>□</w:t>
      </w:r>
      <w:r w:rsidRPr="00512841">
        <w:rPr>
          <w:rFonts w:ascii="標楷體" w:eastAsia="標楷體" w:hAnsi="標楷體"/>
          <w:color w:val="auto"/>
          <w:sz w:val="28"/>
          <w:szCs w:val="28"/>
        </w:rPr>
        <w:t>環境、□海洋、</w:t>
      </w:r>
      <w:r w:rsidR="00AE579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品德、□法治、□科技、□資訊、</w:t>
      </w:r>
      <w:r w:rsidR="005D5AEC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3B3FE4">
        <w:rPr>
          <w:rFonts w:ascii="標楷體" w:eastAsia="標楷體" w:hAnsi="標楷體" w:hint="eastAsia"/>
          <w:color w:val="auto"/>
          <w:sz w:val="28"/>
          <w:szCs w:val="28"/>
        </w:rPr>
        <w:t xml:space="preserve">   </w:t>
      </w:r>
      <w:r w:rsidR="00AE579E">
        <w:rPr>
          <w:rFonts w:ascii="標楷體" w:eastAsia="標楷體" w:hAnsi="標楷體" w:hint="eastAsia"/>
          <w:b/>
          <w:color w:val="auto"/>
        </w:rPr>
        <w:sym w:font="Wingdings 2" w:char="F052"/>
      </w:r>
      <w:r w:rsidR="00512841" w:rsidRPr="00512841">
        <w:rPr>
          <w:rFonts w:ascii="標楷體" w:eastAsia="標楷體" w:hAnsi="標楷體"/>
          <w:color w:val="auto"/>
          <w:sz w:val="28"/>
          <w:szCs w:val="28"/>
        </w:rPr>
        <w:t>能源、□防災、</w:t>
      </w:r>
      <w:r w:rsidR="00AE579E" w:rsidRPr="00512841">
        <w:rPr>
          <w:rFonts w:ascii="標楷體" w:eastAsia="標楷體" w:hAnsi="標楷體"/>
          <w:color w:val="auto"/>
          <w:sz w:val="28"/>
          <w:szCs w:val="28"/>
        </w:rPr>
        <w:t>□</w:t>
      </w:r>
      <w:r w:rsidR="00512841" w:rsidRPr="00512841">
        <w:rPr>
          <w:rFonts w:ascii="標楷體" w:eastAsia="標楷體" w:hAnsi="標楷體"/>
          <w:color w:val="auto"/>
          <w:sz w:val="28"/>
          <w:szCs w:val="28"/>
        </w:rPr>
        <w:t>家庭教</w:t>
      </w:r>
      <w:r w:rsidR="005D5AEC">
        <w:rPr>
          <w:rFonts w:ascii="標楷體" w:eastAsia="標楷體" w:hAnsi="標楷體" w:hint="eastAsia"/>
          <w:color w:val="auto"/>
          <w:sz w:val="28"/>
          <w:szCs w:val="28"/>
        </w:rPr>
        <w:t>育</w:t>
      </w:r>
      <w:r w:rsidRPr="00512841">
        <w:rPr>
          <w:rFonts w:ascii="標楷體" w:eastAsia="標楷體" w:hAnsi="標楷體"/>
          <w:color w:val="auto"/>
          <w:sz w:val="28"/>
          <w:szCs w:val="28"/>
        </w:rPr>
        <w:t>、</w:t>
      </w:r>
      <w:r w:rsidR="00AE579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生涯規劃、</w:t>
      </w:r>
      <w:r w:rsidR="00AE579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多元文化、</w:t>
      </w:r>
      <w:r w:rsidR="00AE579E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閱讀素養、□國際教育、□原住民族教育</w:t>
      </w:r>
    </w:p>
    <w:p w:rsidR="00AF7CA4" w:rsidRDefault="00AF7CA4" w:rsidP="00AF7CA4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p w:rsidR="00AF7CA4" w:rsidRPr="00AF7CA4" w:rsidRDefault="00AF7CA4" w:rsidP="001471DC">
      <w:pPr>
        <w:spacing w:line="240" w:lineRule="atLeast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6602E" w:rsidRPr="004C7166" w:rsidTr="00DF20B7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BE7C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D901C7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8" w:space="0" w:color="000000"/>
            </w:tcBorders>
          </w:tcPr>
          <w:p w:rsidR="00330675" w:rsidRPr="004C7166" w:rsidRDefault="00330675" w:rsidP="00BD13D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5908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908" w:rsidRPr="003E014C" w:rsidRDefault="00D35908" w:rsidP="003843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D35908" w:rsidRPr="003E014C" w:rsidRDefault="00D35908" w:rsidP="003843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D35908" w:rsidRPr="003E014C" w:rsidRDefault="00D35908" w:rsidP="003843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D35908" w:rsidRPr="003E014C" w:rsidRDefault="00D35908" w:rsidP="003843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D35908" w:rsidRPr="003E014C" w:rsidRDefault="00D35908" w:rsidP="003843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D35908" w:rsidRPr="003E014C" w:rsidRDefault="00D35908" w:rsidP="00384352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5908" w:rsidRPr="003E014C" w:rsidRDefault="00D35908" w:rsidP="003843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D35908" w:rsidRPr="003E014C" w:rsidRDefault="00D35908" w:rsidP="003843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D35908" w:rsidRPr="003E014C" w:rsidRDefault="00D35908" w:rsidP="003843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D35908" w:rsidRPr="003E014C" w:rsidRDefault="00D35908" w:rsidP="003843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D35908" w:rsidRPr="003E014C" w:rsidRDefault="00D35908" w:rsidP="003843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D35908" w:rsidRPr="003E014C" w:rsidRDefault="00D35908" w:rsidP="003843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D35908" w:rsidRPr="003E014C" w:rsidRDefault="00D35908" w:rsidP="0038435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5908" w:rsidRPr="00AF4C97" w:rsidRDefault="00D35908" w:rsidP="00384352">
            <w:pPr>
              <w:numPr>
                <w:ilvl w:val="0"/>
                <w:numId w:val="37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AF4C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AF4C97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D35908" w:rsidRPr="00170393" w:rsidRDefault="00D35908" w:rsidP="003564D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第1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 w:rsidRPr="0063597C">
              <w:rPr>
                <w:rFonts w:ascii="標楷體" w:eastAsia="標楷體" w:hAnsi="標楷體" w:hint="eastAsia"/>
              </w:rPr>
              <w:t>校慶園遊會分組及</w:t>
            </w:r>
            <w:r>
              <w:rPr>
                <w:rFonts w:ascii="標楷體" w:eastAsia="標楷體" w:hAnsi="標楷體" w:hint="eastAsia"/>
                <w:lang w:eastAsia="zh-HK"/>
              </w:rPr>
              <w:t>攤位</w:t>
            </w:r>
            <w:r w:rsidRPr="0063597C">
              <w:rPr>
                <w:rFonts w:ascii="標楷體" w:eastAsia="標楷體" w:hAnsi="標楷體" w:hint="eastAsia"/>
              </w:rPr>
              <w:t>設計</w:t>
            </w:r>
            <w:r>
              <w:rPr>
                <w:rFonts w:ascii="標楷體" w:eastAsia="標楷體" w:hAnsi="標楷體" w:hint="eastAsia"/>
              </w:rPr>
              <w:t>企畫</w:t>
            </w:r>
            <w:r>
              <w:rPr>
                <w:rFonts w:ascii="標楷體" w:eastAsia="標楷體" w:hAnsi="標楷體" w:hint="eastAsia"/>
                <w:lang w:eastAsia="zh-HK"/>
              </w:rPr>
              <w:t>案</w:t>
            </w:r>
            <w:r>
              <w:rPr>
                <w:rFonts w:ascii="標楷體" w:eastAsia="標楷體" w:hAnsi="標楷體" w:hint="eastAsia"/>
              </w:rPr>
              <w:t>(討論性別與工作的關係)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分組寫作</w:t>
            </w:r>
          </w:p>
          <w:p w:rsidR="00D35908" w:rsidRPr="004C7166" w:rsidRDefault="00D35908" w:rsidP="003564D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D35908" w:rsidRPr="004C7166" w:rsidRDefault="00D35908" w:rsidP="003564DC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D35908" w:rsidRDefault="009E7101" w:rsidP="003564D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Calibri"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sz w:val="22"/>
                <w:szCs w:val="22"/>
              </w:rPr>
              <w:t>性別平等教育</w:t>
            </w:r>
            <w:r w:rsidR="00D35908" w:rsidRPr="00D35908">
              <w:rPr>
                <w:rFonts w:ascii="標楷體" w:eastAsia="標楷體" w:hAnsi="標楷體" w:cs="Calibri"/>
                <w:sz w:val="22"/>
                <w:szCs w:val="22"/>
              </w:rPr>
              <w:t>性J3 檢視家庭、學校、職場中基於性別刻板印象產生的偏見與歧視。</w:t>
            </w:r>
          </w:p>
          <w:p w:rsidR="009E7101" w:rsidRDefault="009E7101" w:rsidP="00D35908">
            <w:pPr>
              <w:ind w:firstLine="0"/>
              <w:jc w:val="left"/>
              <w:rPr>
                <w:rFonts w:ascii="標楷體" w:eastAsia="標楷體" w:hAnsi="標楷體" w:cs="Calibri"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sz w:val="22"/>
                <w:szCs w:val="22"/>
              </w:rPr>
              <w:t>品德教育</w:t>
            </w:r>
          </w:p>
          <w:p w:rsidR="00D35908" w:rsidRPr="00D35908" w:rsidRDefault="00D35908" w:rsidP="00D35908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D35908">
              <w:rPr>
                <w:rFonts w:ascii="標楷體" w:eastAsia="標楷體" w:hAnsi="標楷體" w:cs="Calibri"/>
                <w:sz w:val="22"/>
                <w:szCs w:val="22"/>
              </w:rPr>
              <w:t>品J1 溝通合作與和諧人際關係。</w:t>
            </w:r>
          </w:p>
          <w:p w:rsidR="00D35908" w:rsidRPr="00D35908" w:rsidRDefault="00D35908" w:rsidP="00D35908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D35908">
              <w:rPr>
                <w:rFonts w:ascii="標楷體" w:eastAsia="標楷體" w:hAnsi="標楷體" w:cs="Calibri"/>
                <w:sz w:val="22"/>
                <w:szCs w:val="22"/>
              </w:rPr>
              <w:t>品J2 重視群體規範與榮譽。</w:t>
            </w:r>
          </w:p>
          <w:p w:rsidR="00D35908" w:rsidRPr="00D35908" w:rsidRDefault="00D35908" w:rsidP="00D35908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D35908">
              <w:rPr>
                <w:rFonts w:ascii="標楷體" w:eastAsia="標楷體" w:hAnsi="標楷體" w:cs="Calibri"/>
                <w:sz w:val="22"/>
                <w:szCs w:val="22"/>
              </w:rPr>
              <w:t>品J7 同理分享與多元接納。</w:t>
            </w:r>
          </w:p>
          <w:p w:rsidR="00D35908" w:rsidRPr="00D35908" w:rsidRDefault="00D35908" w:rsidP="00D35908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D35908">
              <w:rPr>
                <w:rFonts w:ascii="標楷體" w:eastAsia="標楷體" w:hAnsi="標楷體" w:cs="Calibri"/>
                <w:sz w:val="22"/>
                <w:szCs w:val="22"/>
              </w:rPr>
              <w:t>品J8 理性溝通與問題解決。</w:t>
            </w:r>
          </w:p>
          <w:p w:rsidR="00110768" w:rsidRDefault="00110768" w:rsidP="00D35908">
            <w:pPr>
              <w:ind w:firstLine="0"/>
              <w:jc w:val="left"/>
              <w:rPr>
                <w:rFonts w:ascii="標楷體" w:eastAsia="標楷體" w:hAnsi="標楷體" w:cs="Calibri"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sz w:val="22"/>
                <w:szCs w:val="22"/>
              </w:rPr>
              <w:t>生命教育</w:t>
            </w:r>
          </w:p>
          <w:p w:rsidR="00D35908" w:rsidRPr="00D35908" w:rsidRDefault="00D35908" w:rsidP="00D35908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D35908">
              <w:rPr>
                <w:rFonts w:ascii="標楷體" w:eastAsia="標楷體" w:hAnsi="標楷體" w:cs="Calibri"/>
                <w:sz w:val="22"/>
                <w:szCs w:val="22"/>
              </w:rPr>
              <w:t>生J1 思考生活、學校與社區的公共議</w:t>
            </w:r>
            <w:r w:rsidRPr="00D35908">
              <w:rPr>
                <w:rFonts w:ascii="標楷體" w:eastAsia="標楷體" w:hAnsi="標楷體" w:cs="Calibri"/>
                <w:sz w:val="22"/>
                <w:szCs w:val="22"/>
              </w:rPr>
              <w:lastRenderedPageBreak/>
              <w:t>題，培養與他人理性溝通的素養。</w:t>
            </w:r>
          </w:p>
          <w:p w:rsidR="00110768" w:rsidRDefault="00110768" w:rsidP="003564D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Calibri"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sz w:val="22"/>
                <w:szCs w:val="22"/>
              </w:rPr>
              <w:t>能源教育</w:t>
            </w:r>
          </w:p>
          <w:p w:rsidR="00D35908" w:rsidRPr="00D35908" w:rsidRDefault="00D35908" w:rsidP="003564D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Calibri"/>
                <w:sz w:val="22"/>
                <w:szCs w:val="22"/>
              </w:rPr>
            </w:pPr>
            <w:r w:rsidRPr="00D35908">
              <w:rPr>
                <w:rFonts w:ascii="標楷體" w:eastAsia="標楷體" w:hAnsi="標楷體" w:cs="Calibri"/>
                <w:sz w:val="22"/>
                <w:szCs w:val="22"/>
              </w:rPr>
              <w:t>能J7 實際參與並鼓勵他人一同實踐</w:t>
            </w:r>
            <w:proofErr w:type="gramStart"/>
            <w:r w:rsidRPr="00D35908">
              <w:rPr>
                <w:rFonts w:ascii="標楷體" w:eastAsia="標楷體" w:hAnsi="標楷體" w:cs="Calibri"/>
                <w:sz w:val="22"/>
                <w:szCs w:val="22"/>
              </w:rPr>
              <w:t>節能減碳的</w:t>
            </w:r>
            <w:proofErr w:type="gramEnd"/>
            <w:r w:rsidRPr="00D35908">
              <w:rPr>
                <w:rFonts w:ascii="標楷體" w:eastAsia="標楷體" w:hAnsi="標楷體" w:cs="Calibri"/>
                <w:sz w:val="22"/>
                <w:szCs w:val="22"/>
              </w:rPr>
              <w:t>行動。</w:t>
            </w:r>
          </w:p>
          <w:p w:rsidR="00D35908" w:rsidRPr="00D35908" w:rsidRDefault="00110768" w:rsidP="00D35908">
            <w:pPr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sz w:val="22"/>
                <w:szCs w:val="22"/>
              </w:rPr>
              <w:t>生涯規劃教育</w:t>
            </w:r>
            <w:proofErr w:type="gramStart"/>
            <w:r w:rsidR="00D35908" w:rsidRPr="00D35908">
              <w:rPr>
                <w:rFonts w:ascii="標楷體" w:eastAsia="標楷體" w:hAnsi="標楷體" w:cs="Calibri"/>
                <w:sz w:val="22"/>
                <w:szCs w:val="22"/>
              </w:rPr>
              <w:t>涯</w:t>
            </w:r>
            <w:proofErr w:type="gramEnd"/>
            <w:r w:rsidR="00D35908" w:rsidRPr="00D35908">
              <w:rPr>
                <w:rFonts w:ascii="標楷體" w:eastAsia="標楷體" w:hAnsi="標楷體" w:cs="Calibri"/>
                <w:sz w:val="22"/>
                <w:szCs w:val="22"/>
              </w:rPr>
              <w:t>J3 覺察自己的能力與興趣。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908" w:rsidRPr="001471DC" w:rsidRDefault="00D35908" w:rsidP="00384352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2/17補班(2/14課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D35908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08" w:rsidRPr="004C7166" w:rsidRDefault="00D35908" w:rsidP="00384352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AF4C97" w:rsidRDefault="00D35908" w:rsidP="00384352">
            <w:pPr>
              <w:numPr>
                <w:ilvl w:val="0"/>
                <w:numId w:val="37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AF4C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AF4C97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D35908" w:rsidRPr="00384352" w:rsidRDefault="00D35908" w:rsidP="003564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第2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小組分組討論攤位主題及內容</w:t>
            </w:r>
            <w:r>
              <w:rPr>
                <w:rFonts w:ascii="標楷體" w:eastAsia="標楷體" w:hAnsi="標楷體" w:hint="eastAsia"/>
              </w:rPr>
              <w:t>(討論性別與工作的關係)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分組寫作</w:t>
            </w:r>
          </w:p>
          <w:p w:rsidR="00D35908" w:rsidRPr="004C7166" w:rsidRDefault="00D35908" w:rsidP="003564DC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908" w:rsidRPr="001471DC" w:rsidRDefault="00D35908" w:rsidP="00384352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D35908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08" w:rsidRPr="004C7166" w:rsidRDefault="00D35908" w:rsidP="00384352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AF4C97" w:rsidRDefault="00D35908" w:rsidP="00384352">
            <w:pPr>
              <w:numPr>
                <w:ilvl w:val="0"/>
                <w:numId w:val="37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AF4C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AF4C97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D35908" w:rsidRPr="00384352" w:rsidRDefault="00D35908" w:rsidP="003564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第3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 w:rsidRPr="0063597C">
              <w:rPr>
                <w:rFonts w:ascii="標楷體" w:eastAsia="標楷體" w:hAnsi="標楷體" w:hint="eastAsia"/>
              </w:rPr>
              <w:t>諧音雙關或詣義雙關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分組寫作</w:t>
            </w:r>
          </w:p>
          <w:p w:rsidR="00D35908" w:rsidRPr="004C7166" w:rsidRDefault="00D35908" w:rsidP="003564DC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908" w:rsidRPr="001471DC" w:rsidRDefault="00D35908" w:rsidP="00384352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28和平紀念日放假</w:t>
            </w:r>
          </w:p>
        </w:tc>
      </w:tr>
      <w:tr w:rsidR="00D35908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08" w:rsidRPr="004C7166" w:rsidRDefault="00D35908" w:rsidP="00384352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AF4C97" w:rsidRDefault="00D35908" w:rsidP="00384352">
            <w:pPr>
              <w:numPr>
                <w:ilvl w:val="0"/>
                <w:numId w:val="37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AF4C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AF4C97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D35908" w:rsidRPr="00384352" w:rsidRDefault="00D35908" w:rsidP="003564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第4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定出出色的標題與廣告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  <w:p w:rsidR="00D35908" w:rsidRPr="003564DC" w:rsidRDefault="00D35908" w:rsidP="003564D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3.同學小組討論，合力完成各項練習題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D35908" w:rsidRPr="004C7166" w:rsidRDefault="00D35908" w:rsidP="003564D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企劃書成果分享討論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908" w:rsidRPr="001471DC" w:rsidRDefault="00D35908" w:rsidP="00384352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D35908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08" w:rsidRPr="004C7166" w:rsidRDefault="00D35908" w:rsidP="00384352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AF4C97" w:rsidRDefault="00D35908" w:rsidP="00384352">
            <w:pPr>
              <w:numPr>
                <w:ilvl w:val="0"/>
                <w:numId w:val="37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AF4C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AF4C97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D35908" w:rsidRPr="00384352" w:rsidRDefault="00D35908" w:rsidP="0038435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第5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小組報告</w:t>
            </w:r>
            <w:r>
              <w:rPr>
                <w:rFonts w:ascii="標楷體" w:eastAsia="標楷體" w:hAnsi="標楷體" w:hint="eastAsia"/>
              </w:rPr>
              <w:t>+</w:t>
            </w:r>
            <w:r>
              <w:rPr>
                <w:rFonts w:ascii="標楷體" w:eastAsia="標楷體" w:hAnsi="標楷體" w:hint="eastAsia"/>
                <w:lang w:eastAsia="zh-HK"/>
              </w:rPr>
              <w:t>園遊會工作分配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  <w:p w:rsidR="00D35908" w:rsidRPr="003564DC" w:rsidRDefault="00D35908" w:rsidP="003564D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3.同學小組討論，合力完成各項練習題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D35908" w:rsidRPr="004C7166" w:rsidRDefault="00D35908" w:rsidP="003564DC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企劃書成果分享討論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908" w:rsidRPr="001471DC" w:rsidRDefault="00D35908" w:rsidP="00384352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D35908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D35908" w:rsidRPr="004C7166" w:rsidRDefault="00D35908" w:rsidP="00384352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AF4C97" w:rsidRDefault="00D35908" w:rsidP="00384352">
            <w:pPr>
              <w:numPr>
                <w:ilvl w:val="0"/>
                <w:numId w:val="37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AF4C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AF4C97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D35908" w:rsidRPr="00384352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第6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票選最佳標題及廣告文案</w:t>
            </w:r>
            <w:r>
              <w:rPr>
                <w:rFonts w:ascii="標楷體" w:eastAsia="標楷體" w:hAnsi="標楷體" w:hint="eastAsia"/>
              </w:rPr>
              <w:t>+</w:t>
            </w:r>
            <w:r>
              <w:rPr>
                <w:rFonts w:ascii="標楷體" w:eastAsia="標楷體" w:hAnsi="標楷體" w:hint="eastAsia"/>
                <w:lang w:eastAsia="zh-HK"/>
              </w:rPr>
              <w:t>討論如何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節能減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:rsidR="00D35908" w:rsidRPr="003564DC" w:rsidRDefault="00D35908" w:rsidP="003564DC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  <w:p w:rsidR="00D35908" w:rsidRPr="003564DC" w:rsidRDefault="00D35908" w:rsidP="003564D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564DC">
              <w:rPr>
                <w:rFonts w:ascii="標楷體" w:eastAsia="標楷體" w:hAnsi="標楷體" w:cs="標楷體" w:hint="eastAsia"/>
                <w:color w:val="auto"/>
              </w:rPr>
              <w:t>3.同學小組討論，合力完成各項練習題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35908" w:rsidRPr="003E014C" w:rsidRDefault="00D35908" w:rsidP="00356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D35908" w:rsidRPr="004C7166" w:rsidRDefault="00D35908" w:rsidP="003564DC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企劃書成果分享討論</w:t>
            </w:r>
          </w:p>
        </w:tc>
        <w:tc>
          <w:tcPr>
            <w:tcW w:w="1418" w:type="dxa"/>
            <w:vMerge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35908" w:rsidRPr="001471DC" w:rsidRDefault="00D35908" w:rsidP="00384352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D35908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35908" w:rsidRPr="004C7166" w:rsidRDefault="00D35908" w:rsidP="00384352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Default="00D35908" w:rsidP="00384352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59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第一單元</w:t>
            </w:r>
            <w:r w:rsidRPr="00D3590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生活中的文學--廣告文</w:t>
            </w:r>
            <w:r w:rsidRPr="00AF4C9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案設計</w:t>
            </w:r>
          </w:p>
          <w:p w:rsidR="00D35908" w:rsidRPr="004C7166" w:rsidRDefault="00D35908" w:rsidP="003843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7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討論園遊會如何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節能減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碳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564DC" w:rsidRDefault="00D35908" w:rsidP="00D35908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Pr="003564DC">
              <w:rPr>
                <w:rFonts w:ascii="標楷體" w:eastAsia="標楷體" w:hAnsi="標楷體" w:cs="標楷體" w:hint="eastAsia"/>
                <w:color w:val="auto"/>
              </w:rPr>
              <w:t>網路相關素材補充</w:t>
            </w:r>
          </w:p>
          <w:p w:rsidR="00D35908" w:rsidRPr="004C7166" w:rsidRDefault="00D35908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Pr="003564DC">
              <w:rPr>
                <w:rFonts w:ascii="標楷體" w:eastAsia="標楷體" w:hAnsi="標楷體" w:cs="標楷體" w:hint="eastAsia"/>
                <w:color w:val="auto"/>
              </w:rPr>
              <w:t>同學小組討論，合力完成各項練習題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3E014C" w:rsidRDefault="00D35908" w:rsidP="00D3590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35908" w:rsidRPr="003E014C" w:rsidRDefault="00D35908" w:rsidP="00D3590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D35908" w:rsidRPr="004C7166" w:rsidRDefault="00D35908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企劃書成果分享討論</w:t>
            </w: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5908" w:rsidRPr="004C7166" w:rsidRDefault="00D35908" w:rsidP="003843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35908" w:rsidRPr="001471DC" w:rsidRDefault="00D35908" w:rsidP="00384352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C96C75" w:rsidRPr="004C7166" w:rsidTr="00D901C7">
        <w:trPr>
          <w:trHeight w:val="59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75" w:rsidRPr="003E014C" w:rsidRDefault="00C96C75" w:rsidP="00D3590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C96C75" w:rsidRPr="003E014C" w:rsidRDefault="00C96C75" w:rsidP="00D3590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C96C75" w:rsidRPr="003E014C" w:rsidRDefault="00C96C75" w:rsidP="00D3590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:rsidR="00C96C75" w:rsidRPr="003E014C" w:rsidRDefault="00C96C75" w:rsidP="00D35908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C96C75" w:rsidRPr="00D35908" w:rsidRDefault="00C96C75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6C75" w:rsidRPr="003E014C" w:rsidRDefault="00C96C75" w:rsidP="00D3590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lastRenderedPageBreak/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C96C75" w:rsidRPr="003E014C" w:rsidRDefault="00C96C75" w:rsidP="00D3590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C96C75" w:rsidRPr="003E014C" w:rsidRDefault="00C96C75" w:rsidP="00D3590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C96C75" w:rsidRPr="003E014C" w:rsidRDefault="00C96C75" w:rsidP="00D3590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2-Ⅳ-5 能視不同情境，進行小組討論、口頭報告、發表評論、演說及</w:t>
            </w:r>
          </w:p>
          <w:p w:rsidR="00C96C75" w:rsidRPr="003E014C" w:rsidRDefault="00C96C75" w:rsidP="00D3590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C96C75" w:rsidRPr="003E014C" w:rsidRDefault="00C96C75" w:rsidP="00D3590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Default="00C96C75" w:rsidP="00D3590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報導文學怎麼寫之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我是小記者</w:t>
            </w:r>
          </w:p>
          <w:p w:rsidR="00C96C75" w:rsidRPr="008A7DDF" w:rsidRDefault="00C96C75" w:rsidP="00D35908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第一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：採訪原則+注意事項</w:t>
            </w:r>
          </w:p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044F21" w:rsidRDefault="00C96C75" w:rsidP="00C96C7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C96C75" w:rsidRDefault="00C96C75" w:rsidP="00C96C7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C96C75" w:rsidRPr="004C7166" w:rsidRDefault="00C96C75" w:rsidP="00C96C75">
            <w:pPr>
              <w:ind w:left="240" w:hangingChars="100" w:hanging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3.剪報參考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044F21" w:rsidRDefault="00C96C75" w:rsidP="00C96C75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C96C75" w:rsidRPr="00044F21" w:rsidRDefault="00C96C75" w:rsidP="00C96C75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:rsidR="00C96C75" w:rsidRPr="00044F21" w:rsidRDefault="00C96C75" w:rsidP="00C96C7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C96C75" w:rsidRPr="004C7166" w:rsidRDefault="00C96C75" w:rsidP="00C96C7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10768" w:rsidRDefault="00110768" w:rsidP="00E55125">
            <w:pPr>
              <w:autoSpaceDE w:val="0"/>
              <w:autoSpaceDN w:val="0"/>
              <w:adjustRightInd w:val="0"/>
              <w:snapToGrid w:val="0"/>
              <w:spacing w:line="260" w:lineRule="atLeast"/>
              <w:ind w:firstLine="0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生命教育</w:t>
            </w:r>
          </w:p>
          <w:p w:rsidR="00C96C75" w:rsidRPr="00E55125" w:rsidRDefault="00C96C75" w:rsidP="00E55125">
            <w:pPr>
              <w:autoSpaceDE w:val="0"/>
              <w:autoSpaceDN w:val="0"/>
              <w:adjustRightInd w:val="0"/>
              <w:snapToGrid w:val="0"/>
              <w:spacing w:line="260" w:lineRule="atLeast"/>
              <w:ind w:firstLine="0"/>
              <w:rPr>
                <w:rFonts w:ascii="標楷體" w:eastAsia="標楷體" w:hAnsi="標楷體" w:cs="Calibri"/>
              </w:rPr>
            </w:pPr>
            <w:r w:rsidRPr="00E55125">
              <w:rPr>
                <w:rFonts w:ascii="標楷體" w:eastAsia="標楷體" w:hAnsi="標楷體" w:cs="Calibri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DE6A36" w:rsidRPr="00E55125" w:rsidRDefault="00110768" w:rsidP="00E55125">
            <w:pPr>
              <w:adjustRightInd w:val="0"/>
              <w:snapToGrid w:val="0"/>
              <w:spacing w:line="260" w:lineRule="atLeast"/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>
              <w:rPr>
                <w:rFonts w:ascii="標楷體" w:eastAsia="標楷體" w:hAnsi="標楷體" w:cs="Calibri" w:hint="eastAsia"/>
              </w:rPr>
              <w:t>多元文化教育</w:t>
            </w:r>
            <w:r w:rsidR="00DE6A36" w:rsidRPr="00E55125">
              <w:rPr>
                <w:rFonts w:ascii="標楷體" w:eastAsia="標楷體" w:hAnsi="標楷體" w:cs="Calibri"/>
              </w:rPr>
              <w:t>多J4 了解不同</w:t>
            </w:r>
            <w:r w:rsidR="00DE6A36" w:rsidRPr="00E55125">
              <w:rPr>
                <w:rFonts w:ascii="標楷體" w:eastAsia="標楷體" w:hAnsi="標楷體" w:cs="Calibri"/>
              </w:rPr>
              <w:lastRenderedPageBreak/>
              <w:t>群體間如何看待彼此的文化。</w:t>
            </w:r>
          </w:p>
          <w:p w:rsidR="00DE6A36" w:rsidRPr="00E55125" w:rsidRDefault="00DE6A36" w:rsidP="00E55125">
            <w:pPr>
              <w:autoSpaceDE w:val="0"/>
              <w:autoSpaceDN w:val="0"/>
              <w:adjustRightInd w:val="0"/>
              <w:snapToGrid w:val="0"/>
              <w:spacing w:line="260" w:lineRule="atLeast"/>
              <w:ind w:firstLine="0"/>
              <w:rPr>
                <w:rFonts w:ascii="標楷體" w:eastAsia="標楷體" w:hAnsi="標楷體" w:cs="Calibri"/>
              </w:rPr>
            </w:pPr>
            <w:r w:rsidRPr="00E55125">
              <w:rPr>
                <w:rFonts w:ascii="標楷體" w:eastAsia="標楷體" w:hAnsi="標楷體" w:cs="Calibri"/>
              </w:rPr>
              <w:t>多J6 分析不同群體的文化如何影響社會與生活方式。</w:t>
            </w:r>
          </w:p>
          <w:p w:rsidR="00110768" w:rsidRDefault="00110768" w:rsidP="00E55125">
            <w:pPr>
              <w:adjustRightInd w:val="0"/>
              <w:snapToGrid w:val="0"/>
              <w:spacing w:line="260" w:lineRule="atLeast"/>
              <w:ind w:firstLine="0"/>
              <w:jc w:val="lef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閱讀素養</w:t>
            </w:r>
          </w:p>
          <w:p w:rsidR="00DE6A36" w:rsidRPr="00E55125" w:rsidRDefault="00DE6A36" w:rsidP="00E55125">
            <w:pPr>
              <w:adjustRightInd w:val="0"/>
              <w:snapToGrid w:val="0"/>
              <w:spacing w:line="260" w:lineRule="atLeast"/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</w:rPr>
              <w:t>閱J7 小心求證資訊來源，判讀文本知識的正確性。</w:t>
            </w:r>
          </w:p>
          <w:p w:rsidR="00DE6A36" w:rsidRPr="00E55125" w:rsidRDefault="00DE6A36" w:rsidP="00E55125">
            <w:pPr>
              <w:adjustRightInd w:val="0"/>
              <w:snapToGrid w:val="0"/>
              <w:spacing w:line="260" w:lineRule="atLeast"/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</w:rPr>
              <w:t>閱J8 在學習上遇到問題時，願意尋找課外資料，解決困難。</w:t>
            </w:r>
          </w:p>
          <w:p w:rsidR="00DE6A36" w:rsidRPr="00E55125" w:rsidRDefault="00DE6A36" w:rsidP="00E55125">
            <w:pPr>
              <w:adjustRightInd w:val="0"/>
              <w:snapToGrid w:val="0"/>
              <w:spacing w:line="260" w:lineRule="atLeast"/>
              <w:ind w:firstLine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E55125">
              <w:rPr>
                <w:rFonts w:ascii="標楷體" w:eastAsia="標楷體" w:hAnsi="標楷體" w:cs="Calibri"/>
              </w:rPr>
              <w:t>閱J9 樂於參與閱讀相關的學習活動，並與他人交流。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75" w:rsidRPr="001471DC" w:rsidRDefault="00C96C75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4-7清明節連假</w:t>
            </w:r>
          </w:p>
        </w:tc>
      </w:tr>
      <w:tr w:rsidR="00C96C75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96C75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75" w:rsidRPr="004C7166" w:rsidRDefault="00C96C75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Default="00C96C75" w:rsidP="00D3590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報導文學怎麼寫之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我是小記者</w:t>
            </w:r>
          </w:p>
          <w:p w:rsidR="00C96C75" w:rsidRPr="004C7166" w:rsidRDefault="00C96C75" w:rsidP="00D3590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第二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：分組討論決定採訪對象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E6A36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75" w:rsidRPr="001471DC" w:rsidRDefault="00C96C75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13校慶</w:t>
            </w:r>
          </w:p>
        </w:tc>
      </w:tr>
      <w:tr w:rsidR="00C96C75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96C75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75" w:rsidRPr="004C7166" w:rsidRDefault="00C96C75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Default="00C96C75" w:rsidP="00D3590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報導文學怎麼寫之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我是小記者</w:t>
            </w:r>
          </w:p>
          <w:p w:rsidR="00C96C75" w:rsidRPr="004C7166" w:rsidRDefault="00C96C75" w:rsidP="00D3590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第三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：延續設計問題+講述說明新聞稿撰寫事項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E6A36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75" w:rsidRPr="001471DC" w:rsidRDefault="00C96C75" w:rsidP="00D35908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C96C75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75" w:rsidRPr="004C7166" w:rsidRDefault="00C96C75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Default="00C96C75" w:rsidP="00D3590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報導文學怎麼寫之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我是小記者</w:t>
            </w:r>
          </w:p>
          <w:p w:rsidR="00C96C75" w:rsidRPr="004C7166" w:rsidRDefault="00C96C75" w:rsidP="00D3590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第四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：撰寫新聞稿+美編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C96C75" w:rsidRDefault="00C96C75" w:rsidP="00C96C7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C96C7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C96C75" w:rsidRPr="00C96C75" w:rsidRDefault="00C96C75" w:rsidP="00C96C7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96C7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C96C75" w:rsidRPr="00C96C75" w:rsidRDefault="00C96C75" w:rsidP="00C96C7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96C7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3.剪報參考</w:t>
            </w:r>
          </w:p>
          <w:p w:rsidR="00C96C75" w:rsidRPr="004C7166" w:rsidRDefault="00C96C75" w:rsidP="00C96C75">
            <w:pPr>
              <w:ind w:left="240" w:hangingChars="100" w:hanging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6C7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4.作品發表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044F21" w:rsidRDefault="00C96C75" w:rsidP="00C96C75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C96C75" w:rsidRPr="00044F21" w:rsidRDefault="00C96C75" w:rsidP="00C96C75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:rsidR="00C96C75" w:rsidRPr="00044F21" w:rsidRDefault="00C96C75" w:rsidP="00C96C7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C96C75" w:rsidRPr="00044F21" w:rsidRDefault="00C96C75" w:rsidP="00C96C7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:rsidR="00C96C75" w:rsidRPr="004C7166" w:rsidRDefault="00C96C75" w:rsidP="00C96C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E6A36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75" w:rsidRPr="001471DC" w:rsidRDefault="00C96C75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C96C75" w:rsidRPr="004C7166" w:rsidTr="00D901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6C75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C96C75" w:rsidRPr="004C7166" w:rsidRDefault="00C96C75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Default="00C96C75" w:rsidP="00D3590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報導文學怎麼寫之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我是小記者</w:t>
            </w:r>
          </w:p>
          <w:p w:rsidR="00C96C75" w:rsidRPr="004C7166" w:rsidRDefault="00C96C75" w:rsidP="00D3590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</w:t>
            </w:r>
            <w:r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五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：撰寫新聞稿+美編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E6A36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96C75" w:rsidRPr="001471DC" w:rsidRDefault="00C96C75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C96C75" w:rsidRPr="004C7166" w:rsidTr="00DF20B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96C75" w:rsidRPr="004C7166" w:rsidRDefault="00C96C75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Default="00C96C75" w:rsidP="00D3590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報導文學怎麼寫之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我是小記者</w:t>
            </w:r>
          </w:p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第六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：小組發表+評分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E6A36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6C75" w:rsidRPr="001471DC" w:rsidRDefault="00C96C75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C96C75" w:rsidRPr="004C7166" w:rsidTr="00E4342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96C75" w:rsidRPr="004C7166" w:rsidRDefault="00C96C75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Default="00C96C75" w:rsidP="00D3590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報導文學怎麼寫之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我是小記者</w:t>
            </w:r>
          </w:p>
          <w:p w:rsidR="00C96C75" w:rsidRPr="004C7166" w:rsidRDefault="00C96C75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</w:t>
            </w:r>
            <w:r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七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：小組發表+評分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6C75" w:rsidRPr="004C7166" w:rsidRDefault="00C96C75" w:rsidP="00DE6A36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96C75" w:rsidRPr="001471DC" w:rsidRDefault="00C96C75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14-15七八年級第二次定期評量  18-19教育會考</w:t>
            </w:r>
          </w:p>
        </w:tc>
      </w:tr>
      <w:tr w:rsidR="00E55125" w:rsidRPr="00E55125" w:rsidTr="00E4342D">
        <w:trPr>
          <w:trHeight w:val="3129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F5F" w:rsidRPr="00E55125" w:rsidRDefault="009F0F5F" w:rsidP="009F0F5F">
            <w:pPr>
              <w:rPr>
                <w:rFonts w:ascii="標楷體" w:eastAsia="標楷體" w:hAnsi="標楷體" w:cs="標楷體"/>
                <w:color w:val="auto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9F0F5F" w:rsidRPr="00E55125" w:rsidRDefault="009F0F5F" w:rsidP="009F0F5F">
            <w:pPr>
              <w:rPr>
                <w:rFonts w:ascii="標楷體" w:eastAsia="標楷體" w:hAnsi="標楷體" w:cs="標楷體"/>
                <w:color w:val="auto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9F0F5F" w:rsidRPr="00E55125" w:rsidRDefault="009F0F5F" w:rsidP="009F0F5F">
            <w:pPr>
              <w:rPr>
                <w:rFonts w:ascii="標楷體" w:eastAsia="標楷體" w:hAnsi="標楷體" w:cs="標楷體"/>
                <w:color w:val="auto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9F0F5F" w:rsidRPr="00E55125" w:rsidRDefault="009F0F5F" w:rsidP="009F0F5F">
            <w:pPr>
              <w:rPr>
                <w:rFonts w:ascii="標楷體" w:eastAsia="標楷體" w:hAnsi="標楷體" w:cs="標楷體"/>
                <w:color w:val="auto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DF20B7" w:rsidRPr="00E55125" w:rsidRDefault="00DF20B7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0F5F" w:rsidRPr="00E55125" w:rsidRDefault="009F0F5F" w:rsidP="009F0F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9F0F5F" w:rsidRPr="00E55125" w:rsidRDefault="009F0F5F" w:rsidP="009F0F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9F0F5F" w:rsidRPr="00E55125" w:rsidRDefault="009F0F5F" w:rsidP="009F0F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9F0F5F" w:rsidRPr="00E55125" w:rsidRDefault="009F0F5F" w:rsidP="009F0F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9F0F5F" w:rsidRPr="00E55125" w:rsidRDefault="009F0F5F" w:rsidP="009F0F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DF20B7" w:rsidRPr="00E55125" w:rsidRDefault="009F0F5F" w:rsidP="009F0F5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</w:rPr>
              <w:lastRenderedPageBreak/>
              <w:t>日常生活解決問題的能力。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F20B7">
            <w:pPr>
              <w:numPr>
                <w:ilvl w:val="0"/>
                <w:numId w:val="40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第三單元</w:t>
            </w:r>
            <w:r w:rsidRPr="00E55125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生活中的文學--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籤</w:t>
            </w:r>
            <w:proofErr w:type="gramEnd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詩的學問</w:t>
            </w:r>
          </w:p>
          <w:p w:rsidR="00DF20B7" w:rsidRPr="00E55125" w:rsidRDefault="00DF20B7" w:rsidP="00DF20B7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第1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E55125">
              <w:rPr>
                <w:rFonts w:ascii="新細明體" w:eastAsia="新細明體" w:hAnsi="新細明體" w:hint="eastAsia"/>
                <w:color w:val="auto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1.簡述目前生活中常見的宗教信仰，並談談各宗教中經典的文學作品，及其對生活的影響。2.分組：對班上的學生，簡要做宗教調查</w:t>
            </w:r>
            <w:r w:rsidRPr="00E55125">
              <w:rPr>
                <w:rFonts w:ascii="新細明體" w:hAnsi="新細明體" w:hint="eastAsia"/>
                <w:color w:val="auto"/>
                <w:szCs w:val="24"/>
              </w:rPr>
              <w:t>，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或依孩子有興趣的宗教</w:t>
            </w:r>
            <w:r w:rsidRPr="00E55125">
              <w:rPr>
                <w:rFonts w:ascii="新細明體" w:hAnsi="新細明體" w:hint="eastAsia"/>
                <w:color w:val="auto"/>
                <w:szCs w:val="24"/>
              </w:rPr>
              <w:t>，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進行分組</w:t>
            </w:r>
            <w:r w:rsidRPr="00E55125">
              <w:rPr>
                <w:rFonts w:ascii="新細明體" w:hAnsi="新細明體" w:hint="eastAsia"/>
                <w:color w:val="auto"/>
                <w:szCs w:val="24"/>
              </w:rPr>
              <w:t>。</w:t>
            </w:r>
          </w:p>
          <w:p w:rsidR="00DF20B7" w:rsidRPr="00E55125" w:rsidRDefault="00DF20B7" w:rsidP="00DF20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F20B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DF20B7" w:rsidRPr="00E55125" w:rsidRDefault="00DF20B7" w:rsidP="00DF20B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DF20B7" w:rsidRPr="00E55125" w:rsidRDefault="00DF20B7" w:rsidP="00DF20B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  <w:p w:rsidR="00DF20B7" w:rsidRPr="00E55125" w:rsidRDefault="00DF20B7" w:rsidP="00DF20B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F20B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F20B7" w:rsidRPr="00E55125" w:rsidRDefault="00DF20B7" w:rsidP="00DF20B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DF20B7" w:rsidRPr="00E55125" w:rsidRDefault="00DF20B7" w:rsidP="00DF20B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DF20B7" w:rsidRPr="00E55125" w:rsidRDefault="00DF20B7" w:rsidP="00DF20B7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4.寫作能力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3F96" w:rsidRPr="00E55125" w:rsidRDefault="00C346DA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>
              <w:rPr>
                <w:rFonts w:ascii="標楷體" w:eastAsia="標楷體" w:hAnsi="標楷體" w:cs="Calibri" w:hint="eastAsia"/>
                <w:color w:val="auto"/>
              </w:rPr>
              <w:t>多元文化教育</w:t>
            </w:r>
            <w:r w:rsidR="00A03F96" w:rsidRPr="00E55125">
              <w:rPr>
                <w:rFonts w:ascii="標楷體" w:eastAsia="標楷體" w:hAnsi="標楷體" w:cs="Calibri"/>
                <w:color w:val="auto"/>
              </w:rPr>
              <w:t>多J4 了解不同群體間如何看待彼此的文化。</w:t>
            </w:r>
          </w:p>
          <w:p w:rsidR="00A03F96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  <w:color w:val="auto"/>
              </w:rPr>
              <w:t>多J5 了解及尊重不同文化的習俗與禁忌。</w:t>
            </w:r>
          </w:p>
          <w:p w:rsidR="00A03F96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  <w:color w:val="auto"/>
              </w:rPr>
              <w:t>多J6 分析不同群體的文化如何影響社會與生活方式。</w:t>
            </w:r>
          </w:p>
          <w:p w:rsidR="00A03F96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  <w:color w:val="auto"/>
              </w:rPr>
              <w:t>多J7 探討我族文化與他族文化的關聯性。</w:t>
            </w:r>
          </w:p>
          <w:p w:rsidR="00A03F96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  <w:color w:val="auto"/>
              </w:rPr>
              <w:t>多J8 探討不同文化接觸時可能產生的衝突、融合或創新。</w:t>
            </w:r>
          </w:p>
          <w:p w:rsidR="00C346DA" w:rsidRDefault="00C346DA" w:rsidP="00E55125">
            <w:pPr>
              <w:ind w:firstLine="0"/>
              <w:jc w:val="left"/>
              <w:rPr>
                <w:rFonts w:ascii="標楷體" w:eastAsia="標楷體" w:hAnsi="標楷體" w:cs="Calibri"/>
                <w:color w:val="auto"/>
              </w:rPr>
            </w:pPr>
            <w:r>
              <w:rPr>
                <w:rFonts w:ascii="標楷體" w:eastAsia="標楷體" w:hAnsi="標楷體" w:cs="Calibri" w:hint="eastAsia"/>
                <w:color w:val="auto"/>
              </w:rPr>
              <w:t>閱讀素養</w:t>
            </w:r>
          </w:p>
          <w:p w:rsidR="00A03F96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bookmarkStart w:id="0" w:name="_GoBack"/>
            <w:bookmarkEnd w:id="0"/>
            <w:r w:rsidRPr="00E55125">
              <w:rPr>
                <w:rFonts w:ascii="標楷體" w:eastAsia="標楷體" w:hAnsi="標楷體" w:cs="Calibri"/>
                <w:color w:val="auto"/>
              </w:rPr>
              <w:t>閱J1 發展多元文本的閱讀策略。</w:t>
            </w:r>
          </w:p>
          <w:p w:rsidR="00A03F96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  <w:color w:val="auto"/>
              </w:rPr>
              <w:lastRenderedPageBreak/>
              <w:t>閱J2 發展跨文本的比對、分析、深究的能力，以判讀文本知識的正確性。</w:t>
            </w:r>
          </w:p>
          <w:p w:rsidR="00A03F96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  <w:color w:val="auto"/>
              </w:rPr>
              <w:t>閱J3 理解學科知識內的重要詞彙的意涵，並懂得如何運用該詞彙與他人進行溝通。</w:t>
            </w:r>
          </w:p>
          <w:p w:rsidR="00A03F96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  <w:color w:val="auto"/>
              </w:rPr>
              <w:t xml:space="preserve">閱J4 </w:t>
            </w:r>
            <w:proofErr w:type="gramStart"/>
            <w:r w:rsidRPr="00E55125">
              <w:rPr>
                <w:rFonts w:ascii="標楷體" w:eastAsia="標楷體" w:hAnsi="標楷體" w:cs="Calibri"/>
                <w:color w:val="auto"/>
              </w:rPr>
              <w:t>除紙本</w:t>
            </w:r>
            <w:proofErr w:type="gramEnd"/>
            <w:r w:rsidRPr="00E55125">
              <w:rPr>
                <w:rFonts w:ascii="標楷體" w:eastAsia="標楷體" w:hAnsi="標楷體" w:cs="Calibri"/>
                <w:color w:val="auto"/>
              </w:rPr>
              <w:t>閱讀之外，依學習需求選擇適當的閱讀媒材，並了解如何利用適當的管道獲得文本資源。</w:t>
            </w:r>
          </w:p>
          <w:p w:rsidR="00A03F96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E55125">
              <w:rPr>
                <w:rFonts w:ascii="標楷體" w:eastAsia="標楷體" w:hAnsi="標楷體" w:cs="Calibri"/>
                <w:color w:val="auto"/>
              </w:rPr>
              <w:t>閱J5 活用文本，認識並運用滿足基本生</w:t>
            </w:r>
            <w:r w:rsidRPr="00E55125">
              <w:rPr>
                <w:rFonts w:ascii="標楷體" w:eastAsia="標楷體" w:hAnsi="標楷體" w:cs="Calibri"/>
                <w:color w:val="auto"/>
              </w:rPr>
              <w:lastRenderedPageBreak/>
              <w:t>活需求所使用之文本。</w:t>
            </w:r>
          </w:p>
          <w:p w:rsidR="00DF20B7" w:rsidRPr="00E55125" w:rsidRDefault="00A03F96" w:rsidP="00E55125">
            <w:pPr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Calibri"/>
                <w:color w:val="auto"/>
              </w:rPr>
              <w:t>閱J6 懂得在不同學習及生活情境中使用文本</w:t>
            </w:r>
            <w:proofErr w:type="gramStart"/>
            <w:r w:rsidRPr="00E55125">
              <w:rPr>
                <w:rFonts w:ascii="標楷體" w:eastAsia="標楷體" w:hAnsi="標楷體" w:cs="Calibri"/>
                <w:color w:val="auto"/>
              </w:rPr>
              <w:t>之</w:t>
            </w:r>
            <w:proofErr w:type="gramEnd"/>
            <w:r w:rsidRPr="00E55125">
              <w:rPr>
                <w:rFonts w:ascii="標楷體" w:eastAsia="標楷體" w:hAnsi="標楷體" w:cs="Calibri"/>
                <w:color w:val="auto"/>
              </w:rPr>
              <w:t>規則。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B7" w:rsidRPr="00E55125" w:rsidRDefault="00DF20B7" w:rsidP="00D35908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55125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21</w:t>
            </w:r>
            <w:proofErr w:type="gramStart"/>
            <w:r w:rsidRPr="00E55125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E55125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E55125" w:rsidRPr="00E55125" w:rsidTr="00E4342D">
        <w:trPr>
          <w:trHeight w:val="313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B7" w:rsidRPr="00E55125" w:rsidRDefault="00DF20B7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F20B7">
            <w:pPr>
              <w:numPr>
                <w:ilvl w:val="0"/>
                <w:numId w:val="40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第三單元</w:t>
            </w:r>
            <w:r w:rsidRPr="00E55125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生活中的文學--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籤</w:t>
            </w:r>
            <w:proofErr w:type="gramEnd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詩的學問</w:t>
            </w:r>
          </w:p>
          <w:p w:rsidR="00DF20B7" w:rsidRPr="00E55125" w:rsidRDefault="00DF20B7" w:rsidP="00DF20B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第2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E55125">
              <w:rPr>
                <w:rFonts w:ascii="新細明體" w:eastAsia="新細明體" w:hAnsi="新細明體" w:hint="eastAsia"/>
                <w:color w:val="auto"/>
                <w:szCs w:val="24"/>
              </w:rPr>
              <w:t>：1.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認識宗教：分組查考資料，並簡要介紹、說明其特色</w:t>
            </w:r>
            <w:r w:rsidRPr="00E55125">
              <w:rPr>
                <w:rFonts w:ascii="新細明體" w:hAnsi="新細明體" w:hint="eastAsia"/>
                <w:color w:val="auto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B7" w:rsidRPr="00E55125" w:rsidRDefault="00DF20B7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E55125" w:rsidRPr="00E55125" w:rsidTr="00E55125">
        <w:trPr>
          <w:trHeight w:val="3129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B7" w:rsidRPr="00E55125" w:rsidRDefault="00DF20B7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F20B7">
            <w:pPr>
              <w:numPr>
                <w:ilvl w:val="0"/>
                <w:numId w:val="40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第三單元</w:t>
            </w:r>
            <w:r w:rsidRPr="00E55125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生活中的文學--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籤</w:t>
            </w:r>
            <w:proofErr w:type="gramEnd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詩的學問</w:t>
            </w:r>
          </w:p>
          <w:p w:rsidR="00DF20B7" w:rsidRPr="00E55125" w:rsidRDefault="00DF20B7" w:rsidP="00DF20B7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第3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E55125">
              <w:rPr>
                <w:rFonts w:ascii="新細明體" w:eastAsia="新細明體" w:hAnsi="新細明體" w:hint="eastAsia"/>
                <w:color w:val="auto"/>
                <w:szCs w:val="24"/>
              </w:rPr>
              <w:t>：1.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探訪：分組探訪住家附近的廟宇或教堂</w:t>
            </w:r>
          </w:p>
          <w:p w:rsidR="00DF20B7" w:rsidRPr="00E55125" w:rsidRDefault="00DF20B7" w:rsidP="00DF20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B7" w:rsidRPr="00E55125" w:rsidRDefault="00DF20B7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E55125" w:rsidRPr="00E55125" w:rsidTr="00E55125">
        <w:trPr>
          <w:trHeight w:val="313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B7" w:rsidRPr="00E55125" w:rsidRDefault="00DF20B7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F20B7">
            <w:pPr>
              <w:numPr>
                <w:ilvl w:val="0"/>
                <w:numId w:val="40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第三單元</w:t>
            </w:r>
            <w:r w:rsidRPr="00E55125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生活中的文學--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籤</w:t>
            </w:r>
            <w:proofErr w:type="gramEnd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詩的學問</w:t>
            </w:r>
          </w:p>
          <w:p w:rsidR="00DF20B7" w:rsidRPr="00E55125" w:rsidRDefault="00DF20B7" w:rsidP="00DF20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第4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E55125">
              <w:rPr>
                <w:rFonts w:ascii="新細明體" w:eastAsia="新細明體" w:hAnsi="新細明體" w:hint="eastAsia"/>
                <w:color w:val="auto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生活中的宗教與文學--廟宇的對聯及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籤</w:t>
            </w:r>
            <w:proofErr w:type="gramEnd"/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B7" w:rsidRPr="00E55125" w:rsidRDefault="00DF20B7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55125">
              <w:rPr>
                <w:rFonts w:ascii="標楷體" w:eastAsia="標楷體" w:hAnsi="標楷體" w:hint="eastAsia"/>
                <w:color w:val="auto"/>
              </w:rPr>
              <w:t>11-14畢業典禮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E55125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E55125">
              <w:rPr>
                <w:rFonts w:ascii="標楷體" w:eastAsia="標楷體" w:hAnsi="標楷體" w:hint="eastAsia"/>
                <w:bCs/>
                <w:color w:val="auto"/>
              </w:rPr>
              <w:t xml:space="preserve">          14七八年級藝能科考試               </w:t>
            </w:r>
            <w:r w:rsidRPr="00E55125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E55125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E55125" w:rsidRPr="00E55125" w:rsidTr="00E55125">
        <w:trPr>
          <w:trHeight w:val="3129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B7" w:rsidRPr="00E55125" w:rsidRDefault="00DF20B7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F20B7">
            <w:pPr>
              <w:numPr>
                <w:ilvl w:val="0"/>
                <w:numId w:val="40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第三單元</w:t>
            </w:r>
            <w:r w:rsidRPr="00E55125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生活中的文學--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籤</w:t>
            </w:r>
            <w:proofErr w:type="gramEnd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詩的學問</w:t>
            </w:r>
          </w:p>
          <w:p w:rsidR="00DF20B7" w:rsidRPr="00E55125" w:rsidRDefault="00DF20B7" w:rsidP="00DF20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第5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E55125">
              <w:rPr>
                <w:rFonts w:ascii="新細明體" w:eastAsia="新細明體" w:hAnsi="新細明體" w:hint="eastAsia"/>
                <w:color w:val="auto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成果發表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B7" w:rsidRPr="00E55125" w:rsidRDefault="00DF20B7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E55125" w:rsidRPr="00E55125" w:rsidTr="00E55125">
        <w:trPr>
          <w:trHeight w:val="3130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20B7" w:rsidRPr="00E55125" w:rsidRDefault="00DF20B7" w:rsidP="00D35908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F20B7">
            <w:pPr>
              <w:numPr>
                <w:ilvl w:val="0"/>
                <w:numId w:val="40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第三單元</w:t>
            </w:r>
            <w:r w:rsidRPr="00E55125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生活中的文學--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籤</w:t>
            </w:r>
            <w:proofErr w:type="gramEnd"/>
            <w:r w:rsidRPr="00E5512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詩的學問</w:t>
            </w:r>
          </w:p>
          <w:p w:rsidR="00DF20B7" w:rsidRPr="00E55125" w:rsidRDefault="00DF20B7" w:rsidP="00D359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第6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E55125">
              <w:rPr>
                <w:rFonts w:ascii="新細明體" w:eastAsia="新細明體" w:hAnsi="新細明體" w:hint="eastAsia"/>
                <w:color w:val="auto"/>
                <w:szCs w:val="24"/>
              </w:rPr>
              <w:t>：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實際演出：(1).體驗擲</w:t>
            </w:r>
            <w:proofErr w:type="gramStart"/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筊</w:t>
            </w:r>
            <w:proofErr w:type="gramEnd"/>
            <w:r w:rsidRPr="00E55125">
              <w:rPr>
                <w:rFonts w:ascii="新細明體" w:hAnsi="新細明體" w:hint="eastAsia"/>
                <w:color w:val="auto"/>
                <w:szCs w:val="24"/>
              </w:rPr>
              <w:t>、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抽籤</w:t>
            </w:r>
            <w:r w:rsidRPr="00E55125">
              <w:rPr>
                <w:rFonts w:ascii="新細明體" w:hAnsi="新細明體" w:hint="eastAsia"/>
                <w:color w:val="auto"/>
                <w:szCs w:val="24"/>
              </w:rPr>
              <w:t>、</w:t>
            </w:r>
            <w:r w:rsidRPr="00E55125">
              <w:rPr>
                <w:rFonts w:ascii="標楷體" w:eastAsia="標楷體" w:hAnsi="標楷體" w:hint="eastAsia"/>
                <w:color w:val="auto"/>
                <w:szCs w:val="24"/>
              </w:rPr>
              <w:t>解籤(2).詩歌唱誦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551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20B7" w:rsidRPr="00E55125" w:rsidRDefault="00DF20B7" w:rsidP="00D359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F20B7" w:rsidRPr="00E55125" w:rsidRDefault="00DF20B7" w:rsidP="00D35908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E55125">
              <w:rPr>
                <w:rFonts w:ascii="標楷體" w:eastAsia="標楷體" w:hAnsi="標楷體" w:hint="eastAsia"/>
                <w:bCs/>
                <w:color w:val="auto"/>
              </w:rPr>
              <w:t>27-28七八年級第三次定期評量</w:t>
            </w:r>
            <w:r w:rsidRPr="00E55125">
              <w:rPr>
                <w:rFonts w:ascii="標楷體" w:eastAsia="標楷體" w:hAnsi="標楷體" w:hint="eastAsia"/>
                <w:color w:val="auto"/>
              </w:rPr>
              <w:t xml:space="preserve">                                28休業式、校務會議(13：30)</w:t>
            </w:r>
          </w:p>
        </w:tc>
      </w:tr>
    </w:tbl>
    <w:p w:rsidR="00217DCF" w:rsidRPr="00986AE6" w:rsidRDefault="00986AE6" w:rsidP="00986AE6">
      <w:pPr>
        <w:pStyle w:val="Web"/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  <w:r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:rsidR="00217DCF" w:rsidRPr="00BF31BC" w:rsidRDefault="00A03F96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lastRenderedPageBreak/>
        <w:sym w:font="Wingdings 2" w:char="F052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279" w:rsidRDefault="00142279">
      <w:r>
        <w:separator/>
      </w:r>
    </w:p>
  </w:endnote>
  <w:endnote w:type="continuationSeparator" w:id="0">
    <w:p w:rsidR="00142279" w:rsidRDefault="0014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夹发砰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279" w:rsidRDefault="00142279">
      <w:r>
        <w:separator/>
      </w:r>
    </w:p>
  </w:footnote>
  <w:footnote w:type="continuationSeparator" w:id="0">
    <w:p w:rsidR="00142279" w:rsidRDefault="00142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6915EBB"/>
    <w:multiLevelType w:val="hybridMultilevel"/>
    <w:tmpl w:val="E80C93E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D075285"/>
    <w:multiLevelType w:val="hybridMultilevel"/>
    <w:tmpl w:val="EB36031E"/>
    <w:lvl w:ilvl="0" w:tplc="14848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45762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A148BB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230C0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F996B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4D08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B91878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35348A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1C985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1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3" w15:restartNumberingAfterBreak="0">
    <w:nsid w:val="5BFF1D38"/>
    <w:multiLevelType w:val="hybridMultilevel"/>
    <w:tmpl w:val="3D9A9FA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5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6" w15:restartNumberingAfterBreak="0">
    <w:nsid w:val="6275616C"/>
    <w:multiLevelType w:val="hybridMultilevel"/>
    <w:tmpl w:val="7778960C"/>
    <w:lvl w:ilvl="0" w:tplc="DFDA2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AB5C6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2709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2E140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8E389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EB409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29FAB1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96828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BE741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37" w15:restartNumberingAfterBreak="0">
    <w:nsid w:val="6FFA122F"/>
    <w:multiLevelType w:val="hybridMultilevel"/>
    <w:tmpl w:val="76EA7FD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9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0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40"/>
  </w:num>
  <w:num w:numId="3">
    <w:abstractNumId w:val="25"/>
  </w:num>
  <w:num w:numId="4">
    <w:abstractNumId w:val="34"/>
  </w:num>
  <w:num w:numId="5">
    <w:abstractNumId w:val="30"/>
  </w:num>
  <w:num w:numId="6">
    <w:abstractNumId w:val="29"/>
  </w:num>
  <w:num w:numId="7">
    <w:abstractNumId w:val="2"/>
  </w:num>
  <w:num w:numId="8">
    <w:abstractNumId w:val="21"/>
  </w:num>
  <w:num w:numId="9">
    <w:abstractNumId w:val="18"/>
  </w:num>
  <w:num w:numId="10">
    <w:abstractNumId w:val="32"/>
  </w:num>
  <w:num w:numId="11">
    <w:abstractNumId w:val="38"/>
  </w:num>
  <w:num w:numId="12">
    <w:abstractNumId w:val="39"/>
  </w:num>
  <w:num w:numId="13">
    <w:abstractNumId w:val="20"/>
  </w:num>
  <w:num w:numId="14">
    <w:abstractNumId w:val="12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5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31"/>
  </w:num>
  <w:num w:numId="32">
    <w:abstractNumId w:val="14"/>
  </w:num>
  <w:num w:numId="33">
    <w:abstractNumId w:val="4"/>
  </w:num>
  <w:num w:numId="34">
    <w:abstractNumId w:val="6"/>
  </w:num>
  <w:num w:numId="35">
    <w:abstractNumId w:val="26"/>
  </w:num>
  <w:num w:numId="36">
    <w:abstractNumId w:val="22"/>
  </w:num>
  <w:num w:numId="37">
    <w:abstractNumId w:val="28"/>
  </w:num>
  <w:num w:numId="38">
    <w:abstractNumId w:val="37"/>
  </w:num>
  <w:num w:numId="39">
    <w:abstractNumId w:val="11"/>
  </w:num>
  <w:num w:numId="40">
    <w:abstractNumId w:val="36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07855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915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0768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525C"/>
    <w:rsid w:val="001360E9"/>
    <w:rsid w:val="00141E97"/>
    <w:rsid w:val="00142279"/>
    <w:rsid w:val="00143740"/>
    <w:rsid w:val="001471DC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63E7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E7AC0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AAD"/>
    <w:rsid w:val="00316E9B"/>
    <w:rsid w:val="0032064E"/>
    <w:rsid w:val="00320E8E"/>
    <w:rsid w:val="003211F9"/>
    <w:rsid w:val="003219D1"/>
    <w:rsid w:val="00322744"/>
    <w:rsid w:val="00323167"/>
    <w:rsid w:val="00330675"/>
    <w:rsid w:val="00334F63"/>
    <w:rsid w:val="0034044A"/>
    <w:rsid w:val="00342067"/>
    <w:rsid w:val="00355490"/>
    <w:rsid w:val="00355FF0"/>
    <w:rsid w:val="003564DC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352"/>
    <w:rsid w:val="00384845"/>
    <w:rsid w:val="00392A6A"/>
    <w:rsid w:val="0039306C"/>
    <w:rsid w:val="003939AB"/>
    <w:rsid w:val="0039412B"/>
    <w:rsid w:val="00394743"/>
    <w:rsid w:val="0039533B"/>
    <w:rsid w:val="003A2FAC"/>
    <w:rsid w:val="003B3FE4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0AC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27B3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3930"/>
    <w:rsid w:val="004B76D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841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10F9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3B3"/>
    <w:rsid w:val="005C1B7F"/>
    <w:rsid w:val="005C62F3"/>
    <w:rsid w:val="005D0143"/>
    <w:rsid w:val="005D2CCD"/>
    <w:rsid w:val="005D5AEC"/>
    <w:rsid w:val="005D6008"/>
    <w:rsid w:val="005D74BC"/>
    <w:rsid w:val="005D7AB8"/>
    <w:rsid w:val="005E0B56"/>
    <w:rsid w:val="005E6024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C20F2"/>
    <w:rsid w:val="006D1D3D"/>
    <w:rsid w:val="006D30E1"/>
    <w:rsid w:val="006D3ACD"/>
    <w:rsid w:val="006D3CA3"/>
    <w:rsid w:val="006D52E9"/>
    <w:rsid w:val="006E0F63"/>
    <w:rsid w:val="006E27FD"/>
    <w:rsid w:val="006E3407"/>
    <w:rsid w:val="006E379D"/>
    <w:rsid w:val="006E5FD0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022A8"/>
    <w:rsid w:val="0081075F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2969"/>
    <w:rsid w:val="008C346B"/>
    <w:rsid w:val="008C6637"/>
    <w:rsid w:val="008C7AF6"/>
    <w:rsid w:val="008D0469"/>
    <w:rsid w:val="008D1BCD"/>
    <w:rsid w:val="008D2428"/>
    <w:rsid w:val="008D3116"/>
    <w:rsid w:val="008E1DD2"/>
    <w:rsid w:val="008E1F08"/>
    <w:rsid w:val="008E23E7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1C4B"/>
    <w:rsid w:val="009649C4"/>
    <w:rsid w:val="00965857"/>
    <w:rsid w:val="00966319"/>
    <w:rsid w:val="00967DBF"/>
    <w:rsid w:val="0097151F"/>
    <w:rsid w:val="00972994"/>
    <w:rsid w:val="009740F8"/>
    <w:rsid w:val="00976BDC"/>
    <w:rsid w:val="00981915"/>
    <w:rsid w:val="00982D4A"/>
    <w:rsid w:val="00986AE6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2EC6"/>
    <w:rsid w:val="009A450A"/>
    <w:rsid w:val="009A5291"/>
    <w:rsid w:val="009A7E41"/>
    <w:rsid w:val="009B2487"/>
    <w:rsid w:val="009B2BE9"/>
    <w:rsid w:val="009B2F4D"/>
    <w:rsid w:val="009B394E"/>
    <w:rsid w:val="009B482E"/>
    <w:rsid w:val="009B4A38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E7101"/>
    <w:rsid w:val="009F0433"/>
    <w:rsid w:val="009F0F5F"/>
    <w:rsid w:val="009F17F9"/>
    <w:rsid w:val="009F2C5D"/>
    <w:rsid w:val="009F5DAD"/>
    <w:rsid w:val="009F73EC"/>
    <w:rsid w:val="00A03F96"/>
    <w:rsid w:val="00A05906"/>
    <w:rsid w:val="00A1338F"/>
    <w:rsid w:val="00A17795"/>
    <w:rsid w:val="00A17F97"/>
    <w:rsid w:val="00A20A0D"/>
    <w:rsid w:val="00A22D08"/>
    <w:rsid w:val="00A23CA6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0B5D"/>
    <w:rsid w:val="00AE579E"/>
    <w:rsid w:val="00AE5DA6"/>
    <w:rsid w:val="00AE6E7D"/>
    <w:rsid w:val="00AF1E63"/>
    <w:rsid w:val="00AF4902"/>
    <w:rsid w:val="00AF649B"/>
    <w:rsid w:val="00AF7CA4"/>
    <w:rsid w:val="00B0211E"/>
    <w:rsid w:val="00B0232A"/>
    <w:rsid w:val="00B02B71"/>
    <w:rsid w:val="00B106EC"/>
    <w:rsid w:val="00B1179B"/>
    <w:rsid w:val="00B124D9"/>
    <w:rsid w:val="00B12AA8"/>
    <w:rsid w:val="00B12FB9"/>
    <w:rsid w:val="00B14473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519"/>
    <w:rsid w:val="00BD0C8A"/>
    <w:rsid w:val="00BD13D3"/>
    <w:rsid w:val="00BD3CA2"/>
    <w:rsid w:val="00BD4451"/>
    <w:rsid w:val="00BD5193"/>
    <w:rsid w:val="00BD5366"/>
    <w:rsid w:val="00BE2654"/>
    <w:rsid w:val="00BE3EEA"/>
    <w:rsid w:val="00BE6B7C"/>
    <w:rsid w:val="00BE7C24"/>
    <w:rsid w:val="00BE7C71"/>
    <w:rsid w:val="00BF1A42"/>
    <w:rsid w:val="00BF31BC"/>
    <w:rsid w:val="00C00207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46DA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5C79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853E3"/>
    <w:rsid w:val="00C93D91"/>
    <w:rsid w:val="00C96C75"/>
    <w:rsid w:val="00CA47CD"/>
    <w:rsid w:val="00CB00F2"/>
    <w:rsid w:val="00CB2148"/>
    <w:rsid w:val="00CB2269"/>
    <w:rsid w:val="00CB3018"/>
    <w:rsid w:val="00CB325F"/>
    <w:rsid w:val="00CB40FF"/>
    <w:rsid w:val="00CB4D7E"/>
    <w:rsid w:val="00CB62C6"/>
    <w:rsid w:val="00CC16B0"/>
    <w:rsid w:val="00CC1C06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5908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2632"/>
    <w:rsid w:val="00D777C7"/>
    <w:rsid w:val="00D8163B"/>
    <w:rsid w:val="00D81B60"/>
    <w:rsid w:val="00D82CA1"/>
    <w:rsid w:val="00D85659"/>
    <w:rsid w:val="00D901C7"/>
    <w:rsid w:val="00D91CCA"/>
    <w:rsid w:val="00D966BF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E6A36"/>
    <w:rsid w:val="00DF1923"/>
    <w:rsid w:val="00DF20B7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158E"/>
    <w:rsid w:val="00E428EF"/>
    <w:rsid w:val="00E4342D"/>
    <w:rsid w:val="00E46E43"/>
    <w:rsid w:val="00E47B31"/>
    <w:rsid w:val="00E51BC1"/>
    <w:rsid w:val="00E52EA3"/>
    <w:rsid w:val="00E55125"/>
    <w:rsid w:val="00E568E8"/>
    <w:rsid w:val="00E570C1"/>
    <w:rsid w:val="00E57107"/>
    <w:rsid w:val="00E57B91"/>
    <w:rsid w:val="00E67498"/>
    <w:rsid w:val="00E71D77"/>
    <w:rsid w:val="00E720DF"/>
    <w:rsid w:val="00E734E3"/>
    <w:rsid w:val="00E74D0A"/>
    <w:rsid w:val="00E75021"/>
    <w:rsid w:val="00E75892"/>
    <w:rsid w:val="00E76186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16D7"/>
    <w:rsid w:val="00EC378D"/>
    <w:rsid w:val="00EC6824"/>
    <w:rsid w:val="00EC68FB"/>
    <w:rsid w:val="00EC7948"/>
    <w:rsid w:val="00ED0011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6F62"/>
    <w:rsid w:val="00F471D9"/>
    <w:rsid w:val="00F50AA5"/>
    <w:rsid w:val="00F53B9A"/>
    <w:rsid w:val="00F54217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633D"/>
    <w:rsid w:val="00FA70AC"/>
    <w:rsid w:val="00FB5FA9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858A8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生活中的文學</a:t>
          </a:r>
          <a:r>
            <a:rPr lang="en-US" altLang="zh-TW"/>
            <a:t>-</a:t>
          </a:r>
          <a:r>
            <a:rPr lang="zh-TW" altLang="en-US"/>
            <a:t>廣告設計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生活中的文學</a:t>
          </a:r>
          <a:r>
            <a:rPr lang="en-US" altLang="zh-TW"/>
            <a:t>--</a:t>
          </a:r>
          <a:r>
            <a:rPr lang="zh-TW" altLang="en-US"/>
            <a:t>報導文學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生活中的文學</a:t>
          </a:r>
          <a:r>
            <a:rPr lang="en-US" altLang="zh-TW"/>
            <a:t>--</a:t>
          </a:r>
          <a:r>
            <a:rPr lang="zh-TW" altLang="en-US"/>
            <a:t>籤詩的學問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0" presStyleCnt="1"/>
      <dgm:spPr/>
    </dgm:pt>
    <dgm:pt modelId="{3A7C3DBC-BF71-4121-B364-DE12B6D13EEB}" type="pres">
      <dgm:prSet presAssocID="{6B79D5B3-09ED-4B5F-B43C-6ADA2CA19358}" presName="rootConnector" presStyleLbl="node1" presStyleIdx="0" presStyleCnt="1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0" presStyleCnt="3"/>
      <dgm:spPr/>
    </dgm:pt>
    <dgm:pt modelId="{CB0ABF9F-E5D8-4774-BE99-FBB25CAB7FF6}" type="pres">
      <dgm:prSet presAssocID="{50B9944F-7AA6-4B68-B50F-B3CC5CCE6353}" presName="childText" presStyleLbl="bgAcc1" presStyleIdx="0" presStyleCnt="3" custScaleX="317670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1" presStyleCnt="3"/>
      <dgm:spPr/>
    </dgm:pt>
    <dgm:pt modelId="{D57132EE-BBB7-4C9C-82D3-168156308495}" type="pres">
      <dgm:prSet presAssocID="{F665A399-FC95-492C-BDFD-A984021D1215}" presName="childText" presStyleLbl="bgAcc1" presStyleIdx="1" presStyleCnt="3" custScaleX="317670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2" presStyleCnt="3"/>
      <dgm:spPr/>
    </dgm:pt>
    <dgm:pt modelId="{7176EBAD-32FE-4047-A33E-4678C11CEA2A}" type="pres">
      <dgm:prSet presAssocID="{D0DCAF2F-C88A-42BB-8FD6-868ED027BBAD}" presName="childText" presStyleLbl="bgAcc1" presStyleIdx="2" presStyleCnt="3" custScaleX="311583">
        <dgm:presLayoutVars>
          <dgm:bulletEnabled val="1"/>
        </dgm:presLayoutVars>
      </dgm:prSet>
      <dgm:spPr/>
    </dgm:pt>
  </dgm:ptLst>
  <dgm:cxnLst>
    <dgm:cxn modelId="{1299B010-CB98-492E-9EB7-111E2BF960AD}" type="presOf" srcId="{6B79D5B3-09ED-4B5F-B43C-6ADA2CA19358}" destId="{0FAF29C7-BE9F-4A88-9FD0-4E45F26D6532}" srcOrd="0" destOrd="0" presId="urn:microsoft.com/office/officeart/2005/8/layout/hierarchy3"/>
    <dgm:cxn modelId="{34FD8118-9079-4DA9-A7F4-92231B2CAE84}" type="presOf" srcId="{F23CF4DF-C109-49CB-A650-3485E715B346}" destId="{B7B491AE-2344-474F-BAF1-99F9E6209D3E}" srcOrd="0" destOrd="0" presId="urn:microsoft.com/office/officeart/2005/8/layout/hierarchy3"/>
    <dgm:cxn modelId="{C1BD2119-3709-438C-AA44-52DAF08C76D8}" type="presOf" srcId="{50B9944F-7AA6-4B68-B50F-B3CC5CCE6353}" destId="{CB0ABF9F-E5D8-4774-BE99-FBB25CAB7FF6}" srcOrd="0" destOrd="0" presId="urn:microsoft.com/office/officeart/2005/8/layout/hierarchy3"/>
    <dgm:cxn modelId="{16497233-B272-41A1-B4C3-57028178AE33}" type="presOf" srcId="{C2E2332D-B921-4848-8D74-84B184742871}" destId="{9D10785C-E068-457B-A16F-D0A39DC69E42}" srcOrd="0" destOrd="0" presId="urn:microsoft.com/office/officeart/2005/8/layout/hierarchy3"/>
    <dgm:cxn modelId="{2A37D95A-0B83-426B-837B-05DED39A12A5}" type="presOf" srcId="{2BE6F9CC-A309-4FE5-9AA7-F90DE27A01C6}" destId="{38B72C58-36B9-449E-A0BA-96ABF4050141}" srcOrd="0" destOrd="0" presId="urn:microsoft.com/office/officeart/2005/8/layout/hierarchy3"/>
    <dgm:cxn modelId="{4904C486-4D35-42C2-8002-E7123CB6F825}" type="presOf" srcId="{64C67C55-40C1-45D0-8519-1F8079B137ED}" destId="{6DB2703B-B823-440C-9F67-F9F24523A718}" srcOrd="0" destOrd="0" presId="urn:microsoft.com/office/officeart/2005/8/layout/hierarchy3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6A5E03CE-6E34-4548-88C3-1DA91F7FC0FB}" type="presOf" srcId="{D0DCAF2F-C88A-42BB-8FD6-868ED027BBAD}" destId="{7176EBAD-32FE-4047-A33E-4678C11CEA2A}" srcOrd="0" destOrd="0" presId="urn:microsoft.com/office/officeart/2005/8/layout/hierarchy3"/>
    <dgm:cxn modelId="{374CBCD1-6910-4484-8007-F39A9DACD32A}" srcId="{64C67C55-40C1-45D0-8519-1F8079B137ED}" destId="{6B79D5B3-09ED-4B5F-B43C-6ADA2CA19358}" srcOrd="0" destOrd="0" parTransId="{2781EDB3-E4B0-462F-9F49-3FC0204F401C}" sibTransId="{2F0948DC-14DB-44F9-9F5F-E7A9A1C7B057}"/>
    <dgm:cxn modelId="{53195DD5-FB22-4232-AF9D-F298E7576BA9}" type="presOf" srcId="{F665A399-FC95-492C-BDFD-A984021D1215}" destId="{D57132EE-BBB7-4C9C-82D3-168156308495}" srcOrd="0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C555A1F6-236C-406E-9452-D3D055C86214}" type="presOf" srcId="{6B79D5B3-09ED-4B5F-B43C-6ADA2CA19358}" destId="{3A7C3DBC-BF71-4121-B364-DE12B6D13EEB}" srcOrd="1" destOrd="0" presId="urn:microsoft.com/office/officeart/2005/8/layout/hierarchy3"/>
    <dgm:cxn modelId="{26B3A543-FEDC-4E33-9612-CB5C1DC52CCB}" type="presParOf" srcId="{6DB2703B-B823-440C-9F67-F9F24523A718}" destId="{66186525-934D-4CDB-BDF9-6FD0FC26012E}" srcOrd="0" destOrd="0" presId="urn:microsoft.com/office/officeart/2005/8/layout/hierarchy3"/>
    <dgm:cxn modelId="{ADCCE281-890D-438E-89F8-AC9391751CB1}" type="presParOf" srcId="{66186525-934D-4CDB-BDF9-6FD0FC26012E}" destId="{7F4F3B9D-5B8C-45A6-AD5C-DE5F4982C259}" srcOrd="0" destOrd="0" presId="urn:microsoft.com/office/officeart/2005/8/layout/hierarchy3"/>
    <dgm:cxn modelId="{46859C82-7150-4953-9BE8-3A53B1264BA0}" type="presParOf" srcId="{7F4F3B9D-5B8C-45A6-AD5C-DE5F4982C259}" destId="{0FAF29C7-BE9F-4A88-9FD0-4E45F26D6532}" srcOrd="0" destOrd="0" presId="urn:microsoft.com/office/officeart/2005/8/layout/hierarchy3"/>
    <dgm:cxn modelId="{DB048096-8B6A-49C7-94F8-249913ADE619}" type="presParOf" srcId="{7F4F3B9D-5B8C-45A6-AD5C-DE5F4982C259}" destId="{3A7C3DBC-BF71-4121-B364-DE12B6D13EEB}" srcOrd="1" destOrd="0" presId="urn:microsoft.com/office/officeart/2005/8/layout/hierarchy3"/>
    <dgm:cxn modelId="{D0BCFAC9-15FB-44A5-B7E0-5F9B86130E07}" type="presParOf" srcId="{66186525-934D-4CDB-BDF9-6FD0FC26012E}" destId="{FD2FA969-3A56-4E0A-8ADB-235667A488E7}" srcOrd="1" destOrd="0" presId="urn:microsoft.com/office/officeart/2005/8/layout/hierarchy3"/>
    <dgm:cxn modelId="{17D6E851-F292-4E19-9819-D167F3D72205}" type="presParOf" srcId="{FD2FA969-3A56-4E0A-8ADB-235667A488E7}" destId="{9D10785C-E068-457B-A16F-D0A39DC69E42}" srcOrd="0" destOrd="0" presId="urn:microsoft.com/office/officeart/2005/8/layout/hierarchy3"/>
    <dgm:cxn modelId="{BC94A103-2F5F-4E03-8D4C-1A1AED12DD82}" type="presParOf" srcId="{FD2FA969-3A56-4E0A-8ADB-235667A488E7}" destId="{CB0ABF9F-E5D8-4774-BE99-FBB25CAB7FF6}" srcOrd="1" destOrd="0" presId="urn:microsoft.com/office/officeart/2005/8/layout/hierarchy3"/>
    <dgm:cxn modelId="{4D856441-A1EE-48BA-9EFC-6B86B2972D63}" type="presParOf" srcId="{FD2FA969-3A56-4E0A-8ADB-235667A488E7}" destId="{B7B491AE-2344-474F-BAF1-99F9E6209D3E}" srcOrd="2" destOrd="0" presId="urn:microsoft.com/office/officeart/2005/8/layout/hierarchy3"/>
    <dgm:cxn modelId="{8AEF2E46-2EE2-41A9-AA53-E75B954A3EB6}" type="presParOf" srcId="{FD2FA969-3A56-4E0A-8ADB-235667A488E7}" destId="{D57132EE-BBB7-4C9C-82D3-168156308495}" srcOrd="3" destOrd="0" presId="urn:microsoft.com/office/officeart/2005/8/layout/hierarchy3"/>
    <dgm:cxn modelId="{A790F486-6311-428B-8D2C-F60126D7B64F}" type="presParOf" srcId="{FD2FA969-3A56-4E0A-8ADB-235667A488E7}" destId="{38B72C58-36B9-449E-A0BA-96ABF4050141}" srcOrd="4" destOrd="0" presId="urn:microsoft.com/office/officeart/2005/8/layout/hierarchy3"/>
    <dgm:cxn modelId="{9019C703-A38A-4064-96E9-0A003E295E66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AF29C7-BE9F-4A88-9FD0-4E45F26D6532}">
      <dsp:nvSpPr>
        <dsp:cNvPr id="0" name=""/>
        <dsp:cNvSpPr/>
      </dsp:nvSpPr>
      <dsp:spPr>
        <a:xfrm>
          <a:off x="6038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617626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6977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791679" y="587365"/>
          <a:ext cx="2386403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生活中的文學</a:t>
          </a:r>
          <a:r>
            <a:rPr lang="en-US" altLang="zh-TW" sz="1500" kern="1200"/>
            <a:t>-</a:t>
          </a:r>
          <a:r>
            <a:rPr lang="zh-TW" altLang="en-US" sz="1500" kern="1200"/>
            <a:t>廣告設計</a:t>
          </a:r>
        </a:p>
      </dsp:txBody>
      <dsp:txXfrm>
        <a:off x="805431" y="601117"/>
        <a:ext cx="2358899" cy="442009"/>
      </dsp:txXfrm>
    </dsp:sp>
    <dsp:sp modelId="{B7B491AE-2344-474F-BAF1-99F9E6209D3E}">
      <dsp:nvSpPr>
        <dsp:cNvPr id="0" name=""/>
        <dsp:cNvSpPr/>
      </dsp:nvSpPr>
      <dsp:spPr>
        <a:xfrm>
          <a:off x="6977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791679" y="1174257"/>
          <a:ext cx="2386403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生活中的文學</a:t>
          </a:r>
          <a:r>
            <a:rPr lang="en-US" altLang="zh-TW" sz="1500" kern="1200"/>
            <a:t>--</a:t>
          </a:r>
          <a:r>
            <a:rPr lang="zh-TW" altLang="en-US" sz="1500" kern="1200"/>
            <a:t>報導文學</a:t>
          </a:r>
        </a:p>
      </dsp:txBody>
      <dsp:txXfrm>
        <a:off x="805431" y="1188009"/>
        <a:ext cx="2358899" cy="442009"/>
      </dsp:txXfrm>
    </dsp:sp>
    <dsp:sp modelId="{38B72C58-36B9-449E-A0BA-96ABF4050141}">
      <dsp:nvSpPr>
        <dsp:cNvPr id="0" name=""/>
        <dsp:cNvSpPr/>
      </dsp:nvSpPr>
      <dsp:spPr>
        <a:xfrm>
          <a:off x="697777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791679" y="1761148"/>
          <a:ext cx="2340676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生活中的文學</a:t>
          </a:r>
          <a:r>
            <a:rPr lang="en-US" altLang="zh-TW" sz="1500" kern="1200"/>
            <a:t>--</a:t>
          </a:r>
          <a:r>
            <a:rPr lang="zh-TW" altLang="en-US" sz="1500" kern="1200"/>
            <a:t>籤詩的學問</a:t>
          </a:r>
        </a:p>
      </dsp:txBody>
      <dsp:txXfrm>
        <a:off x="805431" y="1774900"/>
        <a:ext cx="2313172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13779-25CB-4430-9DFE-F7839E4C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750</Words>
  <Characters>4278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9</cp:revision>
  <cp:lastPrinted>2018-11-20T02:54:00Z</cp:lastPrinted>
  <dcterms:created xsi:type="dcterms:W3CDTF">2023-11-02T07:46:00Z</dcterms:created>
  <dcterms:modified xsi:type="dcterms:W3CDTF">2023-12-04T06:26:00Z</dcterms:modified>
</cp:coreProperties>
</file>