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A2414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2153B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九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B14473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A2153B" w:rsidRPr="00A2153B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鄒富玫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>(請於所勾選類別後填寫課程名稱)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5E0B56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 w:rsidRPr="00A2153B">
        <w:rPr>
          <w:rFonts w:ascii="標楷體" w:eastAsia="標楷體" w:hAnsi="標楷體" w:cs="標楷體"/>
          <w:sz w:val="24"/>
          <w:szCs w:val="24"/>
        </w:rPr>
        <w:t>：</w:t>
      </w:r>
      <w:r w:rsidRPr="00A2153B">
        <w:rPr>
          <w:rFonts w:ascii="標楷體" w:eastAsia="標楷體" w:hAnsi="標楷體" w:cs="標楷體"/>
          <w:sz w:val="24"/>
          <w:szCs w:val="24"/>
          <w:u w:val="single"/>
        </w:rPr>
        <w:t xml:space="preserve">  </w:t>
      </w:r>
      <w:r w:rsidR="00A2153B" w:rsidRPr="00A2153B">
        <w:rPr>
          <w:rFonts w:ascii="標楷體" w:eastAsia="標楷體" w:hAnsi="標楷體" w:cs="標楷體" w:hint="eastAsia"/>
          <w:sz w:val="24"/>
          <w:szCs w:val="24"/>
          <w:u w:val="single"/>
        </w:rPr>
        <w:t>讀寫人生</w:t>
      </w:r>
      <w:r w:rsidRPr="00A2153B"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  <w:r w:rsidRPr="00A2153B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2.</w:t>
      </w:r>
      <w:r w:rsidR="00F54217"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 w:rsidR="005C13B3">
        <w:rPr>
          <w:rFonts w:ascii="標楷體" w:eastAsia="標楷體" w:hAnsi="標楷體" w:cs="標楷體" w:hint="eastAsia"/>
          <w:sz w:val="24"/>
          <w:szCs w:val="24"/>
        </w:rPr>
        <w:t>4</w:t>
      </w:r>
      <w:r>
        <w:rPr>
          <w:rFonts w:ascii="標楷體" w:eastAsia="標楷體" w:hAnsi="標楷體" w:cs="標楷體"/>
          <w:sz w:val="24"/>
          <w:szCs w:val="24"/>
        </w:rPr>
        <w:t>.</w:t>
      </w:r>
      <w:r w:rsidR="005E0B56"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 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8D3116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(</w:t>
      </w:r>
      <w:r w:rsidR="00A2153B">
        <w:rPr>
          <w:rFonts w:ascii="標楷體" w:eastAsia="標楷體" w:hAnsi="標楷體" w:cs="標楷體" w:hint="eastAsia"/>
          <w:sz w:val="24"/>
          <w:szCs w:val="24"/>
        </w:rPr>
        <w:t>18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2153B">
        <w:rPr>
          <w:rFonts w:ascii="標楷體" w:eastAsia="標楷體" w:hAnsi="標楷體" w:cs="標楷體" w:hint="eastAsia"/>
          <w:sz w:val="24"/>
          <w:szCs w:val="24"/>
        </w:rPr>
        <w:t>18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8555F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0692" w:rsidRPr="00EC7948" w:rsidRDefault="00C068E4" w:rsidP="0028069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280692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280692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280692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280692" w:rsidRPr="00EC7948" w:rsidRDefault="00C068E4" w:rsidP="0028069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280692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280692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280692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280692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280692" w:rsidRPr="00EC7948" w:rsidRDefault="00C068E4" w:rsidP="0028069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280692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280692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280692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280692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280692" w:rsidRPr="00EC7948" w:rsidRDefault="00C068E4" w:rsidP="0028069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280692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280692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280692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280692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280692" w:rsidRPr="00EC7948" w:rsidRDefault="00C068E4" w:rsidP="0028069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280692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280692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280692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280692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280692" w:rsidRPr="00EC7948" w:rsidRDefault="00280692" w:rsidP="0028069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280692" w:rsidRPr="00EC7948" w:rsidRDefault="00280692" w:rsidP="0028069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280692" w:rsidRPr="00EC7948" w:rsidRDefault="00C068E4" w:rsidP="0028069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280692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280692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280692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280692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8555F" w:rsidRPr="001D3382" w:rsidRDefault="00280692" w:rsidP="0028069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55F" w:rsidRPr="00D67E13" w:rsidRDefault="00F8555F" w:rsidP="00F8555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國-J-A2透過欣賞各類文本，培養思辨的能力，並能反思內容主題，應用於日常生活中，有效處理問題。</w:t>
            </w:r>
          </w:p>
          <w:p w:rsidR="00F8555F" w:rsidRPr="00D67E13" w:rsidRDefault="00F8555F" w:rsidP="00F8555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</w:t>
            </w:r>
            <w:proofErr w:type="gramStart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評析文本</w:t>
            </w:r>
            <w:proofErr w:type="gramEnd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的能力，並能傾聽他人的需求、 理解他人的觀點，達到良性的人我溝通與互動。</w:t>
            </w:r>
          </w:p>
          <w:p w:rsidR="00F8555F" w:rsidRPr="00D67E13" w:rsidRDefault="00F8555F" w:rsidP="00F8555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F8555F" w:rsidRDefault="00F8555F" w:rsidP="00F8555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國-J-C2在國語文學習情境中，與他人合作學習，增進理解、溝通與包容的能力，在生活中建立友善的人際關係。</w:t>
            </w:r>
          </w:p>
          <w:p w:rsidR="00F8555F" w:rsidRDefault="00F8555F" w:rsidP="00F8555F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綜-J-A1 探索與開發自我潛能，善用資源促進生涯適性發展，省思自我價值，實踐生命意義。</w:t>
            </w:r>
          </w:p>
          <w:p w:rsidR="00F8555F" w:rsidRDefault="00F8555F" w:rsidP="00F8555F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綜-J-A2 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清學習目標，探究多元的思考與學習方法，養成自主學習的能力，運用適當的策略，解決生活議題。</w:t>
            </w:r>
          </w:p>
          <w:p w:rsidR="00F8555F" w:rsidRPr="00B54D95" w:rsidRDefault="00F8555F" w:rsidP="00F855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綜-J-A3:因應社會變遷與環境風險，檢核、評估學習及生活計畫，發揮創新思維，運用最佳策略，保護自我與他人。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17795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(</w:t>
      </w:r>
      <w:r w:rsidR="008D3116" w:rsidRPr="00A17795">
        <w:rPr>
          <w:rFonts w:ascii="標楷體" w:eastAsia="標楷體" w:hAnsi="標楷體" w:cs="標楷體" w:hint="eastAsia"/>
          <w:b/>
          <w:color w:val="FF0000"/>
          <w:sz w:val="32"/>
          <w:szCs w:val="32"/>
          <w:highlight w:val="yellow"/>
        </w:rPr>
        <w:t>本部分必備，不可刪除</w:t>
      </w:r>
      <w:r w:rsidR="00D37619" w:rsidRPr="00A17795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)</w:t>
      </w:r>
    </w:p>
    <w:p w:rsidR="00440A20" w:rsidRDefault="003D56BE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32D083F6" wp14:editId="04633901">
            <wp:extent cx="5920740" cy="2415540"/>
            <wp:effectExtent l="0" t="38100" r="0" b="2286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3D56BE" w:rsidRPr="00440A20" w:rsidRDefault="003D56BE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AF7CA4">
        <w:rPr>
          <w:rFonts w:ascii="標楷體" w:eastAsia="標楷體" w:hAnsi="標楷體" w:cs="標楷體" w:hint="eastAsia"/>
          <w:sz w:val="24"/>
          <w:szCs w:val="24"/>
        </w:rPr>
        <w:t>本課程融入議題情形</w:t>
      </w:r>
      <w:r w:rsidR="00EC16D7" w:rsidRPr="00902CB0">
        <w:rPr>
          <w:rFonts w:ascii="標楷體" w:eastAsia="標楷體" w:hAnsi="標楷體" w:cs="標楷體" w:hint="eastAsia"/>
          <w:sz w:val="24"/>
          <w:szCs w:val="24"/>
        </w:rPr>
        <w:t>：</w:t>
      </w:r>
      <w:r w:rsidR="00AF7CA4" w:rsidRPr="00EC16D7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(若有融入議題，教學規劃的學習重點一定要摘錄實質內涵)</w:t>
      </w:r>
      <w:r w:rsidR="00EC16D7" w:rsidRPr="00EC16D7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 xml:space="preserve"> </w:t>
      </w:r>
    </w:p>
    <w:p w:rsidR="00AF7CA4" w:rsidRPr="00512841" w:rsidRDefault="00EC16D7" w:rsidP="00EC16D7">
      <w:pPr>
        <w:pStyle w:val="Web"/>
        <w:spacing w:line="400" w:lineRule="atLeast"/>
        <w:rPr>
          <w:rFonts w:ascii="標楷體" w:eastAsia="標楷體" w:hAnsi="標楷體" w:cs="標楷體"/>
          <w:color w:val="auto"/>
        </w:rPr>
      </w:pP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1.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是否融入安全教育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交通安全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)</w:t>
      </w:r>
      <w:r w:rsidRPr="00512841">
        <w:rPr>
          <w:rFonts w:ascii="標楷體" w:eastAsia="標楷體" w:hAnsi="標楷體"/>
          <w:color w:val="auto"/>
          <w:sz w:val="28"/>
          <w:szCs w:val="28"/>
        </w:rPr>
        <w:t>：</w:t>
      </w:r>
      <w:r w:rsidR="003D56B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</w:t>
      </w:r>
      <w:r w:rsidR="003D56BE">
        <w:rPr>
          <w:rFonts w:ascii="標楷體" w:eastAsia="標楷體" w:hAnsi="標楷體" w:cs="Times New Roman" w:hint="eastAsia"/>
          <w:color w:val="auto"/>
          <w:sz w:val="28"/>
          <w:szCs w:val="28"/>
        </w:rPr>
        <w:t>6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</w:t>
      </w:r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r w:rsidR="003D56BE" w:rsidRPr="00512841">
        <w:rPr>
          <w:rFonts w:ascii="標楷體" w:eastAsia="標楷體" w:hAnsi="標楷體"/>
          <w:color w:val="auto"/>
          <w:sz w:val="28"/>
          <w:szCs w:val="28"/>
        </w:rPr>
        <w:t>□</w:t>
      </w:r>
      <w:r w:rsidRPr="00512841">
        <w:rPr>
          <w:rFonts w:ascii="標楷體" w:eastAsia="標楷體" w:hAnsi="標楷體"/>
          <w:color w:val="auto"/>
          <w:sz w:val="28"/>
          <w:szCs w:val="28"/>
        </w:rPr>
        <w:t>否</w:t>
      </w:r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2.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是否融入戶外教育：□是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____</w:t>
      </w:r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r w:rsidR="003D56B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否</w:t>
      </w:r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3.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是否融入生命教育議題：</w:t>
      </w:r>
      <w:r w:rsidR="003D56B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="003D56BE">
        <w:rPr>
          <w:rFonts w:ascii="標楷體" w:eastAsia="標楷體" w:hAnsi="標楷體" w:hint="eastAsia"/>
          <w:color w:val="auto"/>
          <w:sz w:val="28"/>
          <w:szCs w:val="28"/>
        </w:rPr>
        <w:t>7-12</w:t>
      </w:r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r w:rsidRPr="00512841">
        <w:rPr>
          <w:rFonts w:ascii="標楷體" w:eastAsia="標楷體" w:hAnsi="標楷體"/>
          <w:color w:val="auto"/>
          <w:sz w:val="28"/>
          <w:szCs w:val="28"/>
        </w:rPr>
        <w:t>□否</w:t>
      </w:r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4.</w:t>
      </w:r>
      <w:r w:rsidRPr="00512841">
        <w:rPr>
          <w:rFonts w:ascii="標楷體" w:eastAsia="標楷體" w:hAnsi="標楷體"/>
          <w:color w:val="auto"/>
          <w:sz w:val="28"/>
          <w:szCs w:val="28"/>
        </w:rPr>
        <w:t>其他議題融入情形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有的請打勾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)</w:t>
      </w:r>
      <w:r w:rsidRPr="00512841">
        <w:rPr>
          <w:rFonts w:ascii="標楷體" w:eastAsia="標楷體" w:hAnsi="標楷體"/>
          <w:color w:val="auto"/>
          <w:sz w:val="28"/>
          <w:szCs w:val="28"/>
        </w:rPr>
        <w:t>：</w:t>
      </w:r>
      <w:r w:rsidR="00512841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="003D56B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性別平等、</w:t>
      </w:r>
      <w:r w:rsidR="003D56B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人權、</w:t>
      </w:r>
      <w:r w:rsidR="00D619F9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環境、□海洋、</w:t>
      </w:r>
      <w:r w:rsidR="003D56B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品德、</w:t>
      </w:r>
      <w:r w:rsidR="003D56B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法治、</w:t>
      </w:r>
      <w:r w:rsidR="003D56B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科技、</w:t>
      </w:r>
      <w:r w:rsidR="002D079F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資訊、</w:t>
      </w:r>
      <w:r w:rsidR="00D619F9" w:rsidRPr="00512841">
        <w:rPr>
          <w:rFonts w:ascii="標楷體" w:eastAsia="標楷體" w:hAnsi="標楷體"/>
          <w:color w:val="auto"/>
          <w:sz w:val="28"/>
          <w:szCs w:val="28"/>
        </w:rPr>
        <w:t>□</w:t>
      </w:r>
      <w:r w:rsidR="00512841" w:rsidRPr="00512841">
        <w:rPr>
          <w:rFonts w:ascii="標楷體" w:eastAsia="標楷體" w:hAnsi="標楷體"/>
          <w:color w:val="auto"/>
          <w:sz w:val="28"/>
          <w:szCs w:val="28"/>
        </w:rPr>
        <w:t>能源、□防災、□家庭教</w:t>
      </w:r>
      <w:r w:rsidR="005D5AEC">
        <w:rPr>
          <w:rFonts w:ascii="標楷體" w:eastAsia="標楷體" w:hAnsi="標楷體" w:hint="eastAsia"/>
          <w:color w:val="auto"/>
          <w:sz w:val="28"/>
          <w:szCs w:val="28"/>
        </w:rPr>
        <w:t>育</w:t>
      </w:r>
      <w:r w:rsidRPr="00512841">
        <w:rPr>
          <w:rFonts w:ascii="標楷體" w:eastAsia="標楷體" w:hAnsi="標楷體"/>
          <w:color w:val="auto"/>
          <w:sz w:val="28"/>
          <w:szCs w:val="28"/>
        </w:rPr>
        <w:t>、</w:t>
      </w:r>
      <w:r w:rsidR="003D56B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生涯規劃、</w:t>
      </w:r>
      <w:r w:rsidR="00D619F9" w:rsidRPr="00512841">
        <w:rPr>
          <w:rFonts w:ascii="標楷體" w:eastAsia="標楷體" w:hAnsi="標楷體"/>
          <w:color w:val="auto"/>
          <w:sz w:val="28"/>
          <w:szCs w:val="28"/>
        </w:rPr>
        <w:t>□</w:t>
      </w:r>
      <w:bookmarkStart w:id="0" w:name="_GoBack"/>
      <w:bookmarkEnd w:id="0"/>
      <w:r w:rsidRPr="00512841">
        <w:rPr>
          <w:rFonts w:ascii="標楷體" w:eastAsia="標楷體" w:hAnsi="標楷體"/>
          <w:color w:val="auto"/>
          <w:sz w:val="28"/>
          <w:szCs w:val="28"/>
        </w:rPr>
        <w:t>多元文化、</w:t>
      </w:r>
      <w:r w:rsidR="003D56B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閱讀素養、□國際教育、□原住民族教育</w:t>
      </w:r>
    </w:p>
    <w:p w:rsidR="00AF7CA4" w:rsidRDefault="00AF7CA4" w:rsidP="00AF7CA4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p w:rsidR="00AF7CA4" w:rsidRPr="00AF7CA4" w:rsidRDefault="00AF7CA4" w:rsidP="001471DC">
      <w:pPr>
        <w:spacing w:line="240" w:lineRule="atLeast"/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W w:w="14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701"/>
        <w:gridCol w:w="1418"/>
      </w:tblGrid>
      <w:tr w:rsidR="00F6602E" w:rsidRPr="00B55145" w:rsidTr="00B55145">
        <w:trPr>
          <w:trHeight w:val="278"/>
          <w:tblHeader/>
          <w:jc w:val="center"/>
        </w:trPr>
        <w:tc>
          <w:tcPr>
            <w:tcW w:w="1550" w:type="dxa"/>
            <w:vMerge w:val="restart"/>
            <w:shd w:val="clear" w:color="auto" w:fill="F2F2F2" w:themeFill="background1" w:themeFillShade="F2"/>
            <w:vAlign w:val="center"/>
          </w:tcPr>
          <w:p w:rsidR="00F6602E" w:rsidRPr="00B55145" w:rsidRDefault="00F6602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教學期程</w:t>
            </w:r>
          </w:p>
        </w:tc>
        <w:tc>
          <w:tcPr>
            <w:tcW w:w="2683" w:type="dxa"/>
            <w:gridSpan w:val="2"/>
            <w:shd w:val="clear" w:color="auto" w:fill="F2F2F2" w:themeFill="background1" w:themeFillShade="F2"/>
            <w:vAlign w:val="center"/>
          </w:tcPr>
          <w:p w:rsidR="00F6602E" w:rsidRPr="00B55145" w:rsidRDefault="00F6602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學習重點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B55145" w:rsidRDefault="00F6602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單元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>/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主題名稱與活動內容</w:t>
            </w: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B55145" w:rsidRDefault="00F6602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</w:p>
        </w:tc>
        <w:tc>
          <w:tcPr>
            <w:tcW w:w="2136" w:type="dxa"/>
            <w:vMerge w:val="restart"/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B55145" w:rsidRDefault="00F6602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教學資源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>/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學習策略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B55145" w:rsidRDefault="00F6602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評量方式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B55145" w:rsidRDefault="00F6602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融入議題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:rsidR="00F6602E" w:rsidRPr="00B55145" w:rsidRDefault="00F6602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備註</w:t>
            </w:r>
          </w:p>
        </w:tc>
      </w:tr>
      <w:tr w:rsidR="00330675" w:rsidRPr="00B55145" w:rsidTr="005D1ADC">
        <w:trPr>
          <w:trHeight w:val="278"/>
          <w:tblHeader/>
          <w:jc w:val="center"/>
        </w:trPr>
        <w:tc>
          <w:tcPr>
            <w:tcW w:w="1550" w:type="dxa"/>
            <w:vMerge/>
            <w:vAlign w:val="center"/>
          </w:tcPr>
          <w:p w:rsidR="00330675" w:rsidRPr="00B55145" w:rsidRDefault="00330675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:rsidR="00330675" w:rsidRPr="00B55145" w:rsidRDefault="00330675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學習內容</w:t>
            </w:r>
          </w:p>
        </w:tc>
        <w:tc>
          <w:tcPr>
            <w:tcW w:w="1408" w:type="dxa"/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B55145" w:rsidRDefault="00330675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學習表現</w:t>
            </w:r>
          </w:p>
        </w:tc>
        <w:tc>
          <w:tcPr>
            <w:tcW w:w="297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B55145" w:rsidRDefault="00330675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B55145" w:rsidRDefault="00330675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B55145" w:rsidRDefault="00330675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B55145" w:rsidRDefault="00330675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B55145" w:rsidRDefault="00330675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30675" w:rsidRPr="00B55145" w:rsidRDefault="00330675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3D56BE" w:rsidRPr="00B55145" w:rsidTr="005D1ADC">
        <w:trPr>
          <w:trHeight w:val="880"/>
          <w:jc w:val="center"/>
        </w:trPr>
        <w:tc>
          <w:tcPr>
            <w:tcW w:w="1550" w:type="dxa"/>
            <w:vAlign w:val="center"/>
          </w:tcPr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第一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</w:p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2/16-2/17</w:t>
            </w:r>
          </w:p>
        </w:tc>
        <w:tc>
          <w:tcPr>
            <w:tcW w:w="1275" w:type="dxa"/>
            <w:vMerge w:val="restart"/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Ac-Ⅳ-3 文句表達的邏輯與意義。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Ad-Ⅳ-1 篇章的主旨、結構、寓意與分析。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Bb-Ⅳ-1 自我及人際交流的感受。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Bb-Ⅳ-3 對物或自然以及生命的感悟。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1c-IV-1:澄清個人價值觀，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lastRenderedPageBreak/>
              <w:t>並統整個人能力、特質、家人期許及相關生涯與升學資訊。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2c-IV-1:善用各項資源，妥善計畫與執行個人生活中重要事務。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lastRenderedPageBreak/>
              <w:t>1-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Ⅳ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 xml:space="preserve">-1 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能以同理心，聆聽各項發言，並加以記錄、歸納。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1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2-Ⅳ-2 有效把握聽聞內容的邏輯，做出提問或回饋。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2-Ⅳ-3 依理解的內容，明確表達意見，進行有條理的論辯，並注重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言談禮貌。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2-Ⅳ-5 能視不同情境，進行小組討論、口頭報告、發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表評論、演說及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論辯。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5-Ⅳ-4 應用閱讀策略，整合跨領域的知識，增進學習效能，轉化為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日常生活解決問題的能力。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第一單元:職業價值觀</w:t>
            </w: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—</w:t>
            </w:r>
            <w:proofErr w:type="gramEnd"/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訪談親人從事的職業-職業訪談紀錄及繪製家庭職業族譜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1.校內國文老師自編彈性課程教材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2.網路相關素材補充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3.同學小組討論，合力完成各項練習題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1.參與態度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2.分組寫作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3.合作能力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4.分享討論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D1ADC" w:rsidRDefault="005D1ADC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性別平等教育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性J10 探究社會中資源運用與分配的性別不平等，並提出解決策略。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性J11 去除性別刻板與性別偏見的情感表達與溝通，具備與他人平等互動的能力。</w:t>
            </w:r>
          </w:p>
          <w:p w:rsidR="005D1ADC" w:rsidRDefault="005D1ADC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人權教育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人J4 了解平等、正義的原則，並在生活中實踐。</w:t>
            </w:r>
          </w:p>
          <w:p w:rsidR="005D1ADC" w:rsidRDefault="005D1ADC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品德教育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品J1 溝通合作與和諧人際關係。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lastRenderedPageBreak/>
              <w:t>品J2 重視群體規範與榮譽。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品J3 關懷生活環境與自然生態永續發展。</w:t>
            </w:r>
          </w:p>
          <w:p w:rsidR="005D1ADC" w:rsidRDefault="005D1ADC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法治教育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法J1 探討平等。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法J2 避免歧視。</w:t>
            </w:r>
          </w:p>
          <w:p w:rsidR="00C02E9C" w:rsidRDefault="00C02E9C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安全教育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安J2 判斷常見的事故傷害。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安J3 了解日常生活容易發生事故的原因。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安J4 探討日常生活發生事故的影響因素。</w:t>
            </w:r>
          </w:p>
          <w:p w:rsidR="00C02E9C" w:rsidRDefault="00C02E9C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生涯規劃教育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J10 職業倫理對工作環境發展的重要性。</w:t>
            </w:r>
          </w:p>
          <w:p w:rsidR="00C02E9C" w:rsidRDefault="00C02E9C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科技教育</w:t>
            </w:r>
          </w:p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lastRenderedPageBreak/>
              <w:t>科 J14 具備與人溝通、協調、合作的能力。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2/16開學    2/17補班(2/1</w:t>
            </w:r>
            <w:r w:rsidR="005D1ADC">
              <w:rPr>
                <w:rFonts w:ascii="標楷體" w:eastAsia="標楷體" w:hAnsi="標楷體" w:hint="eastAsia"/>
                <w:sz w:val="22"/>
                <w:szCs w:val="22"/>
              </w:rPr>
              <w:t>5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課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務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3D56BE" w:rsidRPr="00B55145" w:rsidTr="005D1ADC">
        <w:trPr>
          <w:trHeight w:val="880"/>
          <w:jc w:val="center"/>
        </w:trPr>
        <w:tc>
          <w:tcPr>
            <w:tcW w:w="1550" w:type="dxa"/>
            <w:vAlign w:val="center"/>
          </w:tcPr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第二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 xml:space="preserve">   2/18-2/24</w:t>
            </w:r>
          </w:p>
        </w:tc>
        <w:tc>
          <w:tcPr>
            <w:tcW w:w="1275" w:type="dxa"/>
            <w:vMerge/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第一單元:職業價值觀</w:t>
            </w: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—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訪談親人從事的職業-職業訪談紀錄及繪製家庭職業族譜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19-29上學期成績補考       21-22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九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年級第三次複習考</w:t>
            </w:r>
          </w:p>
        </w:tc>
      </w:tr>
      <w:tr w:rsidR="003D56BE" w:rsidRPr="00B55145" w:rsidTr="005D1ADC">
        <w:trPr>
          <w:trHeight w:val="880"/>
          <w:jc w:val="center"/>
        </w:trPr>
        <w:tc>
          <w:tcPr>
            <w:tcW w:w="1550" w:type="dxa"/>
            <w:vAlign w:val="center"/>
          </w:tcPr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第三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 xml:space="preserve">   2/25-3/2</w:t>
            </w:r>
          </w:p>
        </w:tc>
        <w:tc>
          <w:tcPr>
            <w:tcW w:w="1275" w:type="dxa"/>
            <w:vMerge/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第一單元:職業價值觀</w:t>
            </w: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—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 xml:space="preserve"> 職業訪談紀錄及繪製家庭職業族譜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28和平紀念日放假</w:t>
            </w:r>
          </w:p>
        </w:tc>
      </w:tr>
      <w:tr w:rsidR="003D56BE" w:rsidRPr="00B55145" w:rsidTr="005D1ADC">
        <w:trPr>
          <w:trHeight w:val="880"/>
          <w:jc w:val="center"/>
        </w:trPr>
        <w:tc>
          <w:tcPr>
            <w:tcW w:w="1550" w:type="dxa"/>
            <w:vAlign w:val="center"/>
          </w:tcPr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第四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</w:p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3/3-3/9</w:t>
            </w:r>
          </w:p>
        </w:tc>
        <w:tc>
          <w:tcPr>
            <w:tcW w:w="1275" w:type="dxa"/>
            <w:vMerge/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第一單元:職業價值觀</w:t>
            </w: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—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 xml:space="preserve"> 職業訪談紀錄及繪製家庭職業族譜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3D56BE" w:rsidRPr="00B55145" w:rsidTr="005D1ADC">
        <w:trPr>
          <w:trHeight w:val="880"/>
          <w:jc w:val="center"/>
        </w:trPr>
        <w:tc>
          <w:tcPr>
            <w:tcW w:w="1550" w:type="dxa"/>
            <w:vAlign w:val="center"/>
          </w:tcPr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第五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 xml:space="preserve">    3/10-3/16</w:t>
            </w:r>
          </w:p>
        </w:tc>
        <w:tc>
          <w:tcPr>
            <w:tcW w:w="1275" w:type="dxa"/>
            <w:vMerge/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第一單元:職業價值觀</w:t>
            </w: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—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 xml:space="preserve"> 職災議題討論與分享(分組討論)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11課輔、學習扶助、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族語班開始</w:t>
            </w:r>
            <w:proofErr w:type="gramEnd"/>
          </w:p>
        </w:tc>
      </w:tr>
      <w:tr w:rsidR="003D56BE" w:rsidRPr="00B55145" w:rsidTr="005D1ADC">
        <w:trPr>
          <w:trHeight w:val="880"/>
          <w:jc w:val="center"/>
        </w:trPr>
        <w:tc>
          <w:tcPr>
            <w:tcW w:w="1550" w:type="dxa"/>
            <w:vAlign w:val="center"/>
          </w:tcPr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第六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</w:p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3/17-3/23</w:t>
            </w:r>
          </w:p>
        </w:tc>
        <w:tc>
          <w:tcPr>
            <w:tcW w:w="1275" w:type="dxa"/>
            <w:vMerge/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第一單元:職業價值觀</w:t>
            </w: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—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 xml:space="preserve"> 職災議題討論與分享(分組討論)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56BE" w:rsidRPr="00B55145" w:rsidRDefault="003D56BE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36E41" w:rsidRPr="00B55145" w:rsidTr="005D1ADC">
        <w:trPr>
          <w:trHeight w:val="880"/>
          <w:jc w:val="center"/>
        </w:trPr>
        <w:tc>
          <w:tcPr>
            <w:tcW w:w="1550" w:type="dxa"/>
            <w:vAlign w:val="center"/>
          </w:tcPr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第七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 xml:space="preserve">    3/24-3/30</w:t>
            </w:r>
          </w:p>
        </w:tc>
        <w:tc>
          <w:tcPr>
            <w:tcW w:w="1275" w:type="dxa"/>
            <w:vMerge w:val="restart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 xml:space="preserve">Ab-Ⅳ-5 5,000 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個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常用語詞的使用。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Ac-Ⅳ-3 文句表達的邏輯與意義。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Ad-Ⅳ-1 篇章的主旨、結構、寓意與分析。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Be-Ⅳ-3 在學習應用方面，以簡報、讀書報告、演講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稿、劇本等格式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與寫作方法為主。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proofErr w:type="spell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Cb</w:t>
            </w:r>
            <w:proofErr w:type="spell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-Ⅳ-2 各類文本中所反映的個人與家庭、鄉里、國族及其他社群的關係。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2c-IV-1:善用各項資源，妥善計畫與執行個人生活中重要事務。</w:t>
            </w:r>
          </w:p>
        </w:tc>
        <w:tc>
          <w:tcPr>
            <w:tcW w:w="14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5-Ⅳ-3 理解各類文本內容、形式和寫作特色。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5-Ⅳ-4 應用閱讀策略，整合跨領域的知識，增進學習效能，轉化為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日常生活解決問題的能力。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5-Ⅳ-5 閱讀多元文本，理解重大議題內涵及其與個人生活、社會結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構的關聯性。</w:t>
            </w:r>
          </w:p>
        </w:tc>
        <w:tc>
          <w:tcPr>
            <w:tcW w:w="297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第二單元：文學中的各行各業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1.文學中的職業介紹閱讀與分析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1.校內國文老師自編彈性課程教材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2.網路相關素材補充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網站愛料搜尋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討論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1.觀察記錄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2.共同討論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>.參與態度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4.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>合作能力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5.訪談紀錄及寫作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2E9C" w:rsidRDefault="00C02E9C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環境教育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環J15 認識產品的生命週期，探討其生態足跡、水足跡及碳足跡。</w:t>
            </w:r>
          </w:p>
          <w:p w:rsidR="00C02E9C" w:rsidRDefault="00C02E9C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品德教育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品J1 溝通合作與和諧人際關係。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品J2 重視群體規範與榮譽。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品J3 關懷生活環境與自然生態永續發展。</w:t>
            </w:r>
          </w:p>
          <w:p w:rsidR="00C02E9C" w:rsidRDefault="00C02E9C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生J5 覺察生活中的各種迷思，在生活作息、健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lastRenderedPageBreak/>
              <w:t>康促進、飲食運動、休閒娛樂、人我關係等課題上進行價值思辨，尋求解決之道。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生J6 察覺知性與感性的衝突，尋求知、情、意、</w:t>
            </w: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行統整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之途徑。</w:t>
            </w:r>
          </w:p>
          <w:p w:rsidR="0002558B" w:rsidRDefault="0002558B" w:rsidP="00B55145">
            <w:pPr>
              <w:ind w:left="23" w:firstLine="0"/>
              <w:jc w:val="left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生涯規劃教育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J6 建立對於未來生涯的願景。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J7 學習蒐集與分析工作/教育環境的資料。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J8 工作/教育環境的類型與現況。</w:t>
            </w:r>
          </w:p>
          <w:p w:rsidR="0002558B" w:rsidRDefault="0002558B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科技教育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科 J14 具備與人溝通、協調、合作的能力。</w:t>
            </w:r>
          </w:p>
          <w:p w:rsidR="0002558B" w:rsidRDefault="0002558B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資訊教育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lastRenderedPageBreak/>
              <w:t>資 J8 選用適當的資訊科技組織思維，並進行有 效的表達。</w:t>
            </w:r>
          </w:p>
        </w:tc>
        <w:tc>
          <w:tcPr>
            <w:tcW w:w="1418" w:type="dxa"/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28-29第一次定期評量</w:t>
            </w:r>
          </w:p>
        </w:tc>
      </w:tr>
      <w:tr w:rsidR="00F36E41" w:rsidRPr="00B55145" w:rsidTr="00B55145">
        <w:trPr>
          <w:trHeight w:val="880"/>
          <w:jc w:val="center"/>
        </w:trPr>
        <w:tc>
          <w:tcPr>
            <w:tcW w:w="1550" w:type="dxa"/>
            <w:vAlign w:val="center"/>
          </w:tcPr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第八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</w:p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3/31-4/6</w:t>
            </w:r>
          </w:p>
        </w:tc>
        <w:tc>
          <w:tcPr>
            <w:tcW w:w="1275" w:type="dxa"/>
            <w:vMerge/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第二單元：文學中的各行各業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1.文學中的職業介紹閱讀與分析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4-7清明節連假</w:t>
            </w:r>
          </w:p>
        </w:tc>
      </w:tr>
      <w:tr w:rsidR="00F36E41" w:rsidRPr="00B55145" w:rsidTr="00B55145">
        <w:trPr>
          <w:trHeight w:val="880"/>
          <w:jc w:val="center"/>
        </w:trPr>
        <w:tc>
          <w:tcPr>
            <w:tcW w:w="1550" w:type="dxa"/>
            <w:vAlign w:val="center"/>
          </w:tcPr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第九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</w:p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4/7-4/13</w:t>
            </w:r>
          </w:p>
        </w:tc>
        <w:tc>
          <w:tcPr>
            <w:tcW w:w="1275" w:type="dxa"/>
            <w:vMerge/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第二單元：文學中的各行各業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2.古文閱讀及學習單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13校慶</w:t>
            </w:r>
          </w:p>
        </w:tc>
      </w:tr>
      <w:tr w:rsidR="00F36E41" w:rsidRPr="00B55145" w:rsidTr="00B55145">
        <w:trPr>
          <w:trHeight w:val="880"/>
          <w:jc w:val="center"/>
        </w:trPr>
        <w:tc>
          <w:tcPr>
            <w:tcW w:w="1550" w:type="dxa"/>
            <w:vAlign w:val="center"/>
          </w:tcPr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第十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</w:p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4/14-4/20</w:t>
            </w:r>
          </w:p>
        </w:tc>
        <w:tc>
          <w:tcPr>
            <w:tcW w:w="1275" w:type="dxa"/>
            <w:vMerge/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第二單元：文學中的各行各業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2.古文閱讀及學習單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1.校內國文老師自編彈性課程教材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2.網路相關素材補充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網站愛料搜尋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討論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1.觀察記錄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2.共同討論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>.參與態度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4.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>合作能力</w:t>
            </w:r>
          </w:p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5.訪談紀錄及寫作</w:t>
            </w:r>
          </w:p>
        </w:tc>
        <w:tc>
          <w:tcPr>
            <w:tcW w:w="170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15校慶補假  16-17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九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年級第四次複習考</w:t>
            </w:r>
          </w:p>
        </w:tc>
      </w:tr>
      <w:tr w:rsidR="00F36E41" w:rsidRPr="00B55145" w:rsidTr="00B55145">
        <w:trPr>
          <w:trHeight w:val="880"/>
          <w:jc w:val="center"/>
        </w:trPr>
        <w:tc>
          <w:tcPr>
            <w:tcW w:w="1550" w:type="dxa"/>
            <w:vAlign w:val="center"/>
          </w:tcPr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第十一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4/21-4/27</w:t>
            </w:r>
          </w:p>
        </w:tc>
        <w:tc>
          <w:tcPr>
            <w:tcW w:w="1275" w:type="dxa"/>
            <w:vMerge/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第二單元：文學中的各行各業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3.如何寫求職時的履歷表(求職網站認識)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26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七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年級詩詞吟唱比賽</w:t>
            </w:r>
          </w:p>
        </w:tc>
      </w:tr>
      <w:tr w:rsidR="00F36E41" w:rsidRPr="00B55145" w:rsidTr="00B55145">
        <w:trPr>
          <w:trHeight w:val="880"/>
          <w:jc w:val="center"/>
        </w:trPr>
        <w:tc>
          <w:tcPr>
            <w:tcW w:w="1550" w:type="dxa"/>
            <w:vAlign w:val="center"/>
          </w:tcPr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第十二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</w:p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4/28-5/4</w:t>
            </w:r>
          </w:p>
        </w:tc>
        <w:tc>
          <w:tcPr>
            <w:tcW w:w="1275" w:type="dxa"/>
            <w:vMerge/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第二單元：文學中的各行各業</w:t>
            </w:r>
          </w:p>
          <w:p w:rsidR="00F36E41" w:rsidRPr="00B55145" w:rsidRDefault="00F36E41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3.如何寫求職時的履歷表(求職網站認識)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6E41" w:rsidRPr="00B55145" w:rsidRDefault="00F36E41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</w:tcPr>
          <w:p w:rsidR="00F36E41" w:rsidRPr="00B55145" w:rsidRDefault="00F36E41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九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年級課輔、學習扶助、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族語班結束</w:t>
            </w:r>
            <w:proofErr w:type="gramEnd"/>
          </w:p>
        </w:tc>
      </w:tr>
      <w:tr w:rsidR="00F96BEA" w:rsidRPr="00B55145" w:rsidTr="00B55145">
        <w:trPr>
          <w:trHeight w:val="880"/>
          <w:jc w:val="center"/>
        </w:trPr>
        <w:tc>
          <w:tcPr>
            <w:tcW w:w="1550" w:type="dxa"/>
            <w:vAlign w:val="center"/>
          </w:tcPr>
          <w:p w:rsidR="00F96BEA" w:rsidRPr="00B55145" w:rsidRDefault="00F96BEA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第十三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5/5-5/11</w:t>
            </w:r>
          </w:p>
        </w:tc>
        <w:tc>
          <w:tcPr>
            <w:tcW w:w="1275" w:type="dxa"/>
            <w:vMerge w:val="restart"/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d-Ⅳ-1 篇章的主旨、結構、寓意與分析。</w:t>
            </w:r>
          </w:p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Bb-Ⅳ-1 自我及人際交流的感受。</w:t>
            </w:r>
          </w:p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Bb-Ⅳ-5 藉由敘述事件與描寫景物間接抒情。</w:t>
            </w:r>
          </w:p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1c-IV-1:澄清個人價值觀，並統整個人能力、特質、家人期許及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lastRenderedPageBreak/>
              <w:t>相關生涯與升學資訊。</w:t>
            </w:r>
          </w:p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2c-IV-1:善用各項資源，妥善計畫與執行個人生活中重要事務。</w:t>
            </w:r>
          </w:p>
        </w:tc>
        <w:tc>
          <w:tcPr>
            <w:tcW w:w="14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lastRenderedPageBreak/>
              <w:t>1-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Ⅳ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 xml:space="preserve">-2 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依據不同情境，分辨聲情意涵及表達技巧，適切回應。</w:t>
            </w:r>
          </w:p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2-Ⅳ-1 掌握生活情境，適切表情達意，分享自身經驗。</w:t>
            </w:r>
          </w:p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2-Ⅳ-2 有效把握聽聞內容的邏輯，做出提問或回饋。</w:t>
            </w:r>
          </w:p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5-Ⅳ-4 應用閱讀策略，整合跨領域的知識，增進學習效能，轉化為</w:t>
            </w:r>
          </w:p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日常生活解決問題的能力。</w:t>
            </w:r>
          </w:p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第三單元--</w:t>
            </w:r>
            <w:r w:rsidR="00F96BEA" w:rsidRPr="00B55145">
              <w:rPr>
                <w:rFonts w:ascii="標楷體" w:eastAsia="標楷體" w:hAnsi="標楷體" w:hint="eastAsia"/>
                <w:sz w:val="22"/>
                <w:szCs w:val="22"/>
              </w:rPr>
              <w:t>夢想123--個人生涯規劃</w:t>
            </w:r>
          </w:p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人物傳記閱讀及學習單</w:t>
            </w:r>
          </w:p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1.校內國文老師自編彈性課程教材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2.網路相關素材補充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3.同學小組討論，合力完成各項練習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4.成果發表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1.參與態度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2.同儕互評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3.合作能力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4.寫作能力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8B" w:rsidRDefault="0002558B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人權教育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人J4 了解平等、正義的原則，並在生活中實踐。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人J5 了解社會上有不同的群體和文化，尊重並欣賞其差異</w:t>
            </w:r>
          </w:p>
          <w:p w:rsidR="0002558B" w:rsidRDefault="0002558B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品德教育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品J1 溝通合作與和諧人際關係。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品J2 重視群體規範與榮譽。</w:t>
            </w:r>
          </w:p>
          <w:p w:rsidR="0002558B" w:rsidRDefault="0002558B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生J5 覺察生活中的各種迷思，在生活作息、健康促進、飲食運動、休閒娛樂、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lastRenderedPageBreak/>
              <w:t>人我關係等課題上進行價值思辨，尋求解決之道。</w:t>
            </w:r>
          </w:p>
          <w:p w:rsidR="0002558B" w:rsidRDefault="0002558B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生涯規劃教育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J5 探索性別與生涯規劃的關係。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J6 建立對於未來生涯的願景。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J7 學習蒐集與分析工作/教育環境的資料。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J8 工作/教育環境的類型與現況。</w:t>
            </w:r>
          </w:p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B55145">
              <w:rPr>
                <w:rFonts w:ascii="標楷體" w:eastAsia="標楷體" w:hAnsi="標楷體"/>
                <w:sz w:val="22"/>
                <w:szCs w:val="22"/>
              </w:rPr>
              <w:t>J9 社會變遷與工作/教育環境的關係</w:t>
            </w:r>
          </w:p>
        </w:tc>
        <w:tc>
          <w:tcPr>
            <w:tcW w:w="1418" w:type="dxa"/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7-8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九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年級第二次定期評量</w:t>
            </w:r>
          </w:p>
        </w:tc>
      </w:tr>
      <w:tr w:rsidR="00F96BEA" w:rsidRPr="00B55145" w:rsidTr="00B55145">
        <w:trPr>
          <w:trHeight w:val="880"/>
          <w:jc w:val="center"/>
        </w:trPr>
        <w:tc>
          <w:tcPr>
            <w:tcW w:w="1550" w:type="dxa"/>
            <w:vAlign w:val="center"/>
          </w:tcPr>
          <w:p w:rsidR="00F96BEA" w:rsidRPr="00B55145" w:rsidRDefault="00F96BEA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第十四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5/12-5/18</w:t>
            </w:r>
          </w:p>
        </w:tc>
        <w:tc>
          <w:tcPr>
            <w:tcW w:w="1275" w:type="dxa"/>
            <w:vMerge/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第三單元--夢想123--個人生涯規劃</w:t>
            </w:r>
          </w:p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人物傳記閱讀及學習單</w:t>
            </w:r>
          </w:p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14-15七八年級第二次定期評量  18-19教育會考</w:t>
            </w:r>
          </w:p>
        </w:tc>
      </w:tr>
      <w:tr w:rsidR="00F96BEA" w:rsidRPr="00B55145" w:rsidTr="00B55145">
        <w:trPr>
          <w:trHeight w:val="880"/>
          <w:jc w:val="center"/>
        </w:trPr>
        <w:tc>
          <w:tcPr>
            <w:tcW w:w="1550" w:type="dxa"/>
            <w:vAlign w:val="center"/>
          </w:tcPr>
          <w:p w:rsidR="00F96BEA" w:rsidRPr="00B55145" w:rsidRDefault="00F96BEA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第十五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5/19-5/25</w:t>
            </w:r>
          </w:p>
        </w:tc>
        <w:tc>
          <w:tcPr>
            <w:tcW w:w="1275" w:type="dxa"/>
            <w:vMerge/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D56BE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第三單元--夢想123--個人生涯規劃</w:t>
            </w:r>
          </w:p>
          <w:p w:rsidR="00F96BEA" w:rsidRPr="00B55145" w:rsidRDefault="003D56BE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寫作訓練</w:t>
            </w:r>
            <w:proofErr w:type="gramStart"/>
            <w:r w:rsidRPr="00B55145">
              <w:rPr>
                <w:rFonts w:ascii="標楷體" w:eastAsia="標楷體" w:hAnsi="標楷體"/>
                <w:sz w:val="22"/>
                <w:szCs w:val="22"/>
              </w:rPr>
              <w:t>—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十年後的我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21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九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年級下學期成績補考</w:t>
            </w:r>
          </w:p>
        </w:tc>
      </w:tr>
      <w:tr w:rsidR="00F96BEA" w:rsidRPr="00B55145" w:rsidTr="00B55145">
        <w:trPr>
          <w:trHeight w:val="880"/>
          <w:jc w:val="center"/>
        </w:trPr>
        <w:tc>
          <w:tcPr>
            <w:tcW w:w="1550" w:type="dxa"/>
            <w:vAlign w:val="center"/>
          </w:tcPr>
          <w:p w:rsidR="00F96BEA" w:rsidRPr="00B55145" w:rsidRDefault="00F96BEA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第十六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5/26-6/1</w:t>
            </w:r>
          </w:p>
        </w:tc>
        <w:tc>
          <w:tcPr>
            <w:tcW w:w="1275" w:type="dxa"/>
            <w:vMerge/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96BEA" w:rsidRPr="00B55145" w:rsidTr="00B55145">
        <w:trPr>
          <w:trHeight w:val="880"/>
          <w:jc w:val="center"/>
        </w:trPr>
        <w:tc>
          <w:tcPr>
            <w:tcW w:w="1550" w:type="dxa"/>
            <w:vAlign w:val="center"/>
          </w:tcPr>
          <w:p w:rsidR="00F96BEA" w:rsidRPr="00B55145" w:rsidRDefault="00F96BEA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第十七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6/2-6/8</w:t>
            </w:r>
          </w:p>
        </w:tc>
        <w:tc>
          <w:tcPr>
            <w:tcW w:w="1275" w:type="dxa"/>
            <w:vMerge/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96BEA" w:rsidRPr="00B55145" w:rsidTr="00B55145">
        <w:trPr>
          <w:trHeight w:val="880"/>
          <w:jc w:val="center"/>
        </w:trPr>
        <w:tc>
          <w:tcPr>
            <w:tcW w:w="1550" w:type="dxa"/>
            <w:vAlign w:val="center"/>
          </w:tcPr>
          <w:p w:rsidR="00F96BEA" w:rsidRPr="00B55145" w:rsidRDefault="00F96BEA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第十八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6/9-6/15</w:t>
            </w:r>
          </w:p>
        </w:tc>
        <w:tc>
          <w:tcPr>
            <w:tcW w:w="1275" w:type="dxa"/>
            <w:vMerge/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7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BEA" w:rsidRPr="00B55145" w:rsidRDefault="00F96BEA" w:rsidP="00B55145">
            <w:pPr>
              <w:ind w:left="23" w:firstLine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</w:tcPr>
          <w:p w:rsidR="00F96BEA" w:rsidRPr="00B55145" w:rsidRDefault="00F96BEA" w:rsidP="00B55145">
            <w:pPr>
              <w:ind w:left="23"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11-14畢業典禮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 xml:space="preserve">           14七八年級藝能科考試               14七八年級課輔、學習扶助、</w:t>
            </w:r>
            <w:proofErr w:type="gramStart"/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族語班結束</w:t>
            </w:r>
            <w:proofErr w:type="gramEnd"/>
          </w:p>
        </w:tc>
      </w:tr>
    </w:tbl>
    <w:p w:rsidR="00217DCF" w:rsidRPr="00B55145" w:rsidRDefault="00986AE6" w:rsidP="00B55145">
      <w:pPr>
        <w:ind w:left="23" w:firstLine="0"/>
        <w:rPr>
          <w:rFonts w:ascii="標楷體" w:eastAsia="標楷體" w:hAnsi="標楷體"/>
          <w:sz w:val="22"/>
          <w:szCs w:val="22"/>
        </w:rPr>
      </w:pPr>
      <w:r w:rsidRPr="00B55145">
        <w:rPr>
          <w:rFonts w:ascii="標楷體" w:eastAsia="標楷體" w:hAnsi="標楷體" w:hint="eastAsia"/>
          <w:sz w:val="22"/>
          <w:szCs w:val="22"/>
        </w:rPr>
        <w:t>七</w:t>
      </w:r>
      <w:r w:rsidR="00097724" w:rsidRPr="00B55145">
        <w:rPr>
          <w:rFonts w:ascii="標楷體" w:eastAsia="標楷體" w:hAnsi="標楷體" w:hint="eastAsia"/>
          <w:sz w:val="22"/>
          <w:szCs w:val="22"/>
        </w:rPr>
        <w:t>、</w:t>
      </w:r>
      <w:r w:rsidR="00217DCF" w:rsidRPr="00B55145">
        <w:rPr>
          <w:rFonts w:ascii="標楷體" w:eastAsia="標楷體" w:hAnsi="標楷體" w:hint="eastAsia"/>
          <w:sz w:val="22"/>
          <w:szCs w:val="22"/>
        </w:rPr>
        <w:t>本課程是否有校外人士協助教學</w:t>
      </w:r>
      <w:r w:rsidRPr="00B55145">
        <w:rPr>
          <w:rFonts w:ascii="標楷體" w:eastAsia="標楷體" w:hAnsi="標楷體" w:hint="eastAsia"/>
          <w:sz w:val="22"/>
          <w:szCs w:val="22"/>
        </w:rPr>
        <w:t>(本表格請勿刪除)</w:t>
      </w:r>
    </w:p>
    <w:p w:rsidR="00217DCF" w:rsidRPr="00B55145" w:rsidRDefault="00F96BEA" w:rsidP="00B55145">
      <w:pPr>
        <w:ind w:left="23" w:firstLine="0"/>
        <w:rPr>
          <w:rFonts w:ascii="標楷體" w:eastAsia="標楷體" w:hAnsi="標楷體"/>
          <w:sz w:val="22"/>
          <w:szCs w:val="22"/>
        </w:rPr>
      </w:pPr>
      <w:r w:rsidRPr="00B55145">
        <w:rPr>
          <w:rFonts w:ascii="標楷體" w:eastAsia="標楷體" w:hAnsi="標楷體" w:hint="eastAsia"/>
          <w:sz w:val="22"/>
          <w:szCs w:val="22"/>
        </w:rPr>
        <w:sym w:font="Wingdings 2" w:char="F052"/>
      </w:r>
      <w:r w:rsidR="00217DCF" w:rsidRPr="00B55145">
        <w:rPr>
          <w:rFonts w:ascii="標楷體" w:eastAsia="標楷體" w:hAnsi="標楷體" w:hint="eastAsia"/>
          <w:sz w:val="22"/>
          <w:szCs w:val="22"/>
        </w:rPr>
        <w:t>否，全學年都沒有</w:t>
      </w:r>
      <w:r w:rsidR="00217DCF" w:rsidRPr="00B55145">
        <w:rPr>
          <w:rFonts w:ascii="標楷體" w:eastAsia="標楷體" w:hAnsi="標楷體"/>
          <w:sz w:val="22"/>
          <w:szCs w:val="22"/>
        </w:rPr>
        <w:t>(</w:t>
      </w:r>
      <w:proofErr w:type="gramStart"/>
      <w:r w:rsidR="00217DCF" w:rsidRPr="00B55145">
        <w:rPr>
          <w:rFonts w:ascii="標楷體" w:eastAsia="標楷體" w:hAnsi="標楷體" w:hint="eastAsia"/>
          <w:sz w:val="22"/>
          <w:szCs w:val="22"/>
        </w:rPr>
        <w:t>以下免填</w:t>
      </w:r>
      <w:proofErr w:type="gramEnd"/>
      <w:r w:rsidR="00217DCF" w:rsidRPr="00B55145">
        <w:rPr>
          <w:rFonts w:ascii="標楷體" w:eastAsia="標楷體" w:hAnsi="標楷體"/>
          <w:sz w:val="22"/>
          <w:szCs w:val="22"/>
        </w:rPr>
        <w:t>)</w:t>
      </w:r>
    </w:p>
    <w:p w:rsidR="00217DCF" w:rsidRPr="00B55145" w:rsidRDefault="00217DCF" w:rsidP="00B55145">
      <w:pPr>
        <w:ind w:left="23" w:firstLine="0"/>
        <w:rPr>
          <w:rFonts w:ascii="標楷體" w:eastAsia="標楷體" w:hAnsi="標楷體"/>
          <w:sz w:val="22"/>
          <w:szCs w:val="22"/>
        </w:rPr>
      </w:pPr>
      <w:r w:rsidRPr="00B55145">
        <w:rPr>
          <w:rFonts w:ascii="標楷體" w:eastAsia="標楷體" w:hAnsi="標楷體" w:hint="eastAsia"/>
          <w:sz w:val="22"/>
          <w:szCs w:val="22"/>
        </w:rPr>
        <w:t>□有，部分班級，實施的班級為：</w:t>
      </w:r>
      <w:r w:rsidRPr="00B55145">
        <w:rPr>
          <w:rFonts w:ascii="標楷體" w:eastAsia="標楷體" w:hAnsi="標楷體"/>
          <w:sz w:val="22"/>
          <w:szCs w:val="22"/>
        </w:rPr>
        <w:t>___________</w:t>
      </w:r>
    </w:p>
    <w:p w:rsidR="00217DCF" w:rsidRPr="00B55145" w:rsidRDefault="00217DCF" w:rsidP="00B55145">
      <w:pPr>
        <w:ind w:left="23" w:firstLine="0"/>
        <w:rPr>
          <w:rFonts w:ascii="標楷體" w:eastAsia="標楷體" w:hAnsi="標楷體"/>
          <w:sz w:val="22"/>
          <w:szCs w:val="22"/>
        </w:rPr>
      </w:pPr>
      <w:r w:rsidRPr="00B55145">
        <w:rPr>
          <w:rFonts w:ascii="標楷體" w:eastAsia="標楷體" w:hAnsi="標楷體" w:hint="eastAsia"/>
          <w:sz w:val="22"/>
          <w:szCs w:val="22"/>
        </w:rPr>
        <w:t>□有，全學年實施</w:t>
      </w:r>
    </w:p>
    <w:p w:rsidR="0092000A" w:rsidRPr="00B55145" w:rsidRDefault="0092000A" w:rsidP="00B55145">
      <w:pPr>
        <w:ind w:left="23" w:firstLine="0"/>
        <w:rPr>
          <w:rFonts w:ascii="標楷體" w:eastAsia="標楷體" w:hAnsi="標楷體"/>
          <w:sz w:val="22"/>
          <w:szCs w:val="22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55145" w:rsidTr="0092000A">
        <w:tc>
          <w:tcPr>
            <w:tcW w:w="1013" w:type="dxa"/>
            <w:vAlign w:val="center"/>
          </w:tcPr>
          <w:p w:rsidR="0092000A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教學</w:t>
            </w:r>
          </w:p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期程</w:t>
            </w:r>
          </w:p>
        </w:tc>
        <w:tc>
          <w:tcPr>
            <w:tcW w:w="3416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原授課教師角色</w:t>
            </w:r>
          </w:p>
        </w:tc>
      </w:tr>
      <w:tr w:rsidR="00217DCF" w:rsidRPr="00B55145" w:rsidTr="0092000A">
        <w:tc>
          <w:tcPr>
            <w:tcW w:w="1013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416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513" w:type="dxa"/>
          </w:tcPr>
          <w:p w:rsidR="0092000A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簡報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印刷品</w:t>
            </w:r>
            <w:r w:rsidRPr="00B55145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影音光碟</w:t>
            </w:r>
          </w:p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  <w:r w:rsidRPr="00B55145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Pr="00B55145">
              <w:rPr>
                <w:rFonts w:ascii="標楷體" w:eastAsia="標楷體" w:hAnsi="標楷體" w:hint="eastAsia"/>
                <w:sz w:val="22"/>
                <w:szCs w:val="22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99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64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17DCF" w:rsidRPr="00B55145" w:rsidTr="0092000A">
        <w:tc>
          <w:tcPr>
            <w:tcW w:w="1013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416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513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296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99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64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17DCF" w:rsidRPr="00B55145" w:rsidTr="0092000A">
        <w:tc>
          <w:tcPr>
            <w:tcW w:w="1013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416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513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296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99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964" w:type="dxa"/>
            <w:vAlign w:val="center"/>
          </w:tcPr>
          <w:p w:rsidR="00217DCF" w:rsidRPr="00B55145" w:rsidRDefault="00217DCF" w:rsidP="00B55145">
            <w:pPr>
              <w:ind w:left="23" w:firstLine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</w:tbl>
    <w:p w:rsidR="00217DCF" w:rsidRPr="00B55145" w:rsidRDefault="00217DCF" w:rsidP="00B55145">
      <w:pPr>
        <w:ind w:left="23" w:firstLine="0"/>
        <w:rPr>
          <w:rFonts w:ascii="標楷體" w:eastAsia="標楷體" w:hAnsi="標楷體"/>
          <w:sz w:val="22"/>
          <w:szCs w:val="22"/>
        </w:rPr>
      </w:pPr>
      <w:r w:rsidRPr="00B55145">
        <w:rPr>
          <w:rFonts w:ascii="標楷體" w:eastAsia="標楷體" w:hAnsi="標楷體"/>
          <w:sz w:val="22"/>
          <w:szCs w:val="22"/>
        </w:rPr>
        <w:t>*</w:t>
      </w:r>
      <w:r w:rsidRPr="00B55145">
        <w:rPr>
          <w:rFonts w:ascii="標楷體" w:eastAsia="標楷體" w:hAnsi="標楷體" w:hint="eastAsia"/>
          <w:sz w:val="22"/>
          <w:szCs w:val="22"/>
        </w:rPr>
        <w:t>上述欄位皆與校外人士協助教學與活動之申請表一致</w:t>
      </w:r>
    </w:p>
    <w:p w:rsidR="002C23FA" w:rsidRPr="00B55145" w:rsidRDefault="002C23FA" w:rsidP="00B55145">
      <w:pPr>
        <w:ind w:left="23" w:firstLine="0"/>
        <w:rPr>
          <w:rFonts w:ascii="標楷體" w:eastAsia="標楷體" w:hAnsi="標楷體"/>
          <w:sz w:val="22"/>
          <w:szCs w:val="22"/>
        </w:rPr>
      </w:pPr>
    </w:p>
    <w:sectPr w:rsidR="002C23FA" w:rsidRPr="00B55145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B6B" w:rsidRDefault="00D04B6B">
      <w:r>
        <w:separator/>
      </w:r>
    </w:p>
  </w:endnote>
  <w:endnote w:type="continuationSeparator" w:id="0">
    <w:p w:rsidR="00D04B6B" w:rsidRDefault="00D04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B6B" w:rsidRDefault="00D04B6B">
      <w:r>
        <w:separator/>
      </w:r>
    </w:p>
  </w:footnote>
  <w:footnote w:type="continuationSeparator" w:id="0">
    <w:p w:rsidR="00D04B6B" w:rsidRDefault="00D04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8BB274F"/>
    <w:multiLevelType w:val="hybridMultilevel"/>
    <w:tmpl w:val="5336AEDA"/>
    <w:lvl w:ilvl="0" w:tplc="44FCFE08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8" w15:restartNumberingAfterBreak="0">
    <w:nsid w:val="0CC47EA7"/>
    <w:multiLevelType w:val="hybridMultilevel"/>
    <w:tmpl w:val="1D28D07E"/>
    <w:lvl w:ilvl="0" w:tplc="EC4CC4C2">
      <w:start w:val="1"/>
      <w:numFmt w:val="decimal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3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4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9" w15:restartNumberingAfterBreak="0">
    <w:nsid w:val="317E5CF7"/>
    <w:multiLevelType w:val="hybridMultilevel"/>
    <w:tmpl w:val="573E55CC"/>
    <w:lvl w:ilvl="0" w:tplc="44FCFE08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327D2D2E"/>
    <w:multiLevelType w:val="hybridMultilevel"/>
    <w:tmpl w:val="E9D4F87E"/>
    <w:lvl w:ilvl="0" w:tplc="0409000F">
      <w:start w:val="1"/>
      <w:numFmt w:val="decimal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2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8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4D416E0F"/>
    <w:multiLevelType w:val="hybridMultilevel"/>
    <w:tmpl w:val="24ECEBBE"/>
    <w:lvl w:ilvl="0" w:tplc="0409000F">
      <w:start w:val="1"/>
      <w:numFmt w:val="decimal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3" w15:restartNumberingAfterBreak="0">
    <w:nsid w:val="53C8633D"/>
    <w:multiLevelType w:val="hybridMultilevel"/>
    <w:tmpl w:val="CEA0777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5" w15:restartNumberingAfterBreak="0">
    <w:nsid w:val="58A92658"/>
    <w:multiLevelType w:val="hybridMultilevel"/>
    <w:tmpl w:val="EC064D6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6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7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8" w15:restartNumberingAfterBreak="0">
    <w:nsid w:val="5CAF6562"/>
    <w:multiLevelType w:val="hybridMultilevel"/>
    <w:tmpl w:val="40D0BC00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9" w15:restartNumberingAfterBreak="0">
    <w:nsid w:val="5E6D4CB4"/>
    <w:multiLevelType w:val="hybridMultilevel"/>
    <w:tmpl w:val="CEB6B76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4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4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4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45" w15:restartNumberingAfterBreak="0">
    <w:nsid w:val="7BC62DE7"/>
    <w:multiLevelType w:val="hybridMultilevel"/>
    <w:tmpl w:val="80D6185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22"/>
  </w:num>
  <w:num w:numId="2">
    <w:abstractNumId w:val="44"/>
  </w:num>
  <w:num w:numId="3">
    <w:abstractNumId w:val="28"/>
  </w:num>
  <w:num w:numId="4">
    <w:abstractNumId w:val="40"/>
  </w:num>
  <w:num w:numId="5">
    <w:abstractNumId w:val="34"/>
  </w:num>
  <w:num w:numId="6">
    <w:abstractNumId w:val="32"/>
  </w:num>
  <w:num w:numId="7">
    <w:abstractNumId w:val="2"/>
  </w:num>
  <w:num w:numId="8">
    <w:abstractNumId w:val="24"/>
  </w:num>
  <w:num w:numId="9">
    <w:abstractNumId w:val="21"/>
  </w:num>
  <w:num w:numId="10">
    <w:abstractNumId w:val="37"/>
  </w:num>
  <w:num w:numId="11">
    <w:abstractNumId w:val="42"/>
  </w:num>
  <w:num w:numId="12">
    <w:abstractNumId w:val="43"/>
  </w:num>
  <w:num w:numId="13">
    <w:abstractNumId w:val="23"/>
  </w:num>
  <w:num w:numId="14">
    <w:abstractNumId w:val="13"/>
  </w:num>
  <w:num w:numId="15">
    <w:abstractNumId w:val="11"/>
  </w:num>
  <w:num w:numId="16">
    <w:abstractNumId w:val="30"/>
  </w:num>
  <w:num w:numId="17">
    <w:abstractNumId w:val="12"/>
  </w:num>
  <w:num w:numId="18">
    <w:abstractNumId w:val="0"/>
  </w:num>
  <w:num w:numId="19">
    <w:abstractNumId w:val="26"/>
  </w:num>
  <w:num w:numId="20">
    <w:abstractNumId w:val="27"/>
  </w:num>
  <w:num w:numId="21">
    <w:abstractNumId w:val="17"/>
  </w:num>
  <w:num w:numId="22">
    <w:abstractNumId w:val="6"/>
  </w:num>
  <w:num w:numId="23">
    <w:abstractNumId w:val="3"/>
  </w:num>
  <w:num w:numId="24">
    <w:abstractNumId w:val="41"/>
  </w:num>
  <w:num w:numId="25">
    <w:abstractNumId w:val="14"/>
  </w:num>
  <w:num w:numId="26">
    <w:abstractNumId w:val="10"/>
  </w:num>
  <w:num w:numId="27">
    <w:abstractNumId w:val="9"/>
  </w:num>
  <w:num w:numId="28">
    <w:abstractNumId w:val="16"/>
  </w:num>
  <w:num w:numId="29">
    <w:abstractNumId w:val="18"/>
  </w:num>
  <w:num w:numId="30">
    <w:abstractNumId w:val="1"/>
  </w:num>
  <w:num w:numId="31">
    <w:abstractNumId w:val="36"/>
  </w:num>
  <w:num w:numId="32">
    <w:abstractNumId w:val="15"/>
  </w:num>
  <w:num w:numId="33">
    <w:abstractNumId w:val="5"/>
  </w:num>
  <w:num w:numId="34">
    <w:abstractNumId w:val="7"/>
  </w:num>
  <w:num w:numId="35">
    <w:abstractNumId w:val="29"/>
  </w:num>
  <w:num w:numId="36">
    <w:abstractNumId w:val="25"/>
  </w:num>
  <w:num w:numId="37">
    <w:abstractNumId w:val="20"/>
  </w:num>
  <w:num w:numId="38">
    <w:abstractNumId w:val="31"/>
  </w:num>
  <w:num w:numId="39">
    <w:abstractNumId w:val="4"/>
  </w:num>
  <w:num w:numId="40">
    <w:abstractNumId w:val="19"/>
  </w:num>
  <w:num w:numId="41">
    <w:abstractNumId w:val="39"/>
  </w:num>
  <w:num w:numId="42">
    <w:abstractNumId w:val="8"/>
  </w:num>
  <w:num w:numId="43">
    <w:abstractNumId w:val="45"/>
  </w:num>
  <w:num w:numId="44">
    <w:abstractNumId w:val="38"/>
  </w:num>
  <w:num w:numId="45">
    <w:abstractNumId w:val="35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59A"/>
    <w:rsid w:val="0000497E"/>
    <w:rsid w:val="00005FB2"/>
    <w:rsid w:val="00006DA2"/>
    <w:rsid w:val="00007855"/>
    <w:rsid w:val="00010F37"/>
    <w:rsid w:val="00014B99"/>
    <w:rsid w:val="00014DA1"/>
    <w:rsid w:val="0001581F"/>
    <w:rsid w:val="00017015"/>
    <w:rsid w:val="00020AF4"/>
    <w:rsid w:val="0002558B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915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2FA8"/>
    <w:rsid w:val="001360E9"/>
    <w:rsid w:val="00141E97"/>
    <w:rsid w:val="00143740"/>
    <w:rsid w:val="001471DC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075C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0692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079F"/>
    <w:rsid w:val="002D3F86"/>
    <w:rsid w:val="002D7331"/>
    <w:rsid w:val="002E2523"/>
    <w:rsid w:val="002E38B1"/>
    <w:rsid w:val="002E7AC0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AAD"/>
    <w:rsid w:val="00316E9B"/>
    <w:rsid w:val="0032064E"/>
    <w:rsid w:val="00320E8E"/>
    <w:rsid w:val="003211F9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9533B"/>
    <w:rsid w:val="003A2FAC"/>
    <w:rsid w:val="003B3FE4"/>
    <w:rsid w:val="003B57B2"/>
    <w:rsid w:val="003B75E7"/>
    <w:rsid w:val="003B7C4D"/>
    <w:rsid w:val="003C1C0A"/>
    <w:rsid w:val="003C4094"/>
    <w:rsid w:val="003C7092"/>
    <w:rsid w:val="003D2C05"/>
    <w:rsid w:val="003D2E00"/>
    <w:rsid w:val="003D56BE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27B3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3930"/>
    <w:rsid w:val="004B76D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2841"/>
    <w:rsid w:val="00517FDB"/>
    <w:rsid w:val="00524F98"/>
    <w:rsid w:val="00530AB3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3B3"/>
    <w:rsid w:val="005C1B7F"/>
    <w:rsid w:val="005C62F3"/>
    <w:rsid w:val="005D0143"/>
    <w:rsid w:val="005D1ADC"/>
    <w:rsid w:val="005D2CCD"/>
    <w:rsid w:val="005D5AEC"/>
    <w:rsid w:val="005D6008"/>
    <w:rsid w:val="005D74BC"/>
    <w:rsid w:val="005D7AB8"/>
    <w:rsid w:val="005E0B56"/>
    <w:rsid w:val="005E6024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0B5B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379D"/>
    <w:rsid w:val="006E5FD0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022A8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1BCD"/>
    <w:rsid w:val="008D2428"/>
    <w:rsid w:val="008D3116"/>
    <w:rsid w:val="008E1DD2"/>
    <w:rsid w:val="008E1F08"/>
    <w:rsid w:val="008E23E7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1C4B"/>
    <w:rsid w:val="009649C4"/>
    <w:rsid w:val="00965857"/>
    <w:rsid w:val="00966319"/>
    <w:rsid w:val="00967DBF"/>
    <w:rsid w:val="0097151F"/>
    <w:rsid w:val="00972994"/>
    <w:rsid w:val="009740F8"/>
    <w:rsid w:val="00976BDC"/>
    <w:rsid w:val="00981915"/>
    <w:rsid w:val="00982D4A"/>
    <w:rsid w:val="00986AE6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5291"/>
    <w:rsid w:val="009A7E41"/>
    <w:rsid w:val="009B2487"/>
    <w:rsid w:val="009B2BE9"/>
    <w:rsid w:val="009B2F4D"/>
    <w:rsid w:val="009B394E"/>
    <w:rsid w:val="009B482E"/>
    <w:rsid w:val="009B4A38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9F73EC"/>
    <w:rsid w:val="00A05906"/>
    <w:rsid w:val="00A1338F"/>
    <w:rsid w:val="00A17795"/>
    <w:rsid w:val="00A17F97"/>
    <w:rsid w:val="00A20A0D"/>
    <w:rsid w:val="00A2153B"/>
    <w:rsid w:val="00A22D08"/>
    <w:rsid w:val="00A23CA6"/>
    <w:rsid w:val="00A24146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2AD6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0B5D"/>
    <w:rsid w:val="00AE5DA6"/>
    <w:rsid w:val="00AE6E7D"/>
    <w:rsid w:val="00AF1E63"/>
    <w:rsid w:val="00AF4902"/>
    <w:rsid w:val="00AF649B"/>
    <w:rsid w:val="00AF7CA4"/>
    <w:rsid w:val="00B0211E"/>
    <w:rsid w:val="00B0232A"/>
    <w:rsid w:val="00B02B71"/>
    <w:rsid w:val="00B106EC"/>
    <w:rsid w:val="00B1179B"/>
    <w:rsid w:val="00B124D9"/>
    <w:rsid w:val="00B12AA8"/>
    <w:rsid w:val="00B12FB9"/>
    <w:rsid w:val="00B14473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145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519"/>
    <w:rsid w:val="00BD0C8A"/>
    <w:rsid w:val="00BD13D3"/>
    <w:rsid w:val="00BD3CA2"/>
    <w:rsid w:val="00BD4451"/>
    <w:rsid w:val="00BD5193"/>
    <w:rsid w:val="00BD5366"/>
    <w:rsid w:val="00BE1AA0"/>
    <w:rsid w:val="00BE2654"/>
    <w:rsid w:val="00BE3EEA"/>
    <w:rsid w:val="00BE6B7C"/>
    <w:rsid w:val="00BE7C24"/>
    <w:rsid w:val="00BE7C71"/>
    <w:rsid w:val="00BF1A42"/>
    <w:rsid w:val="00BF31BC"/>
    <w:rsid w:val="00C00207"/>
    <w:rsid w:val="00C01B71"/>
    <w:rsid w:val="00C0277A"/>
    <w:rsid w:val="00C02E9C"/>
    <w:rsid w:val="00C05E79"/>
    <w:rsid w:val="00C068E4"/>
    <w:rsid w:val="00C16726"/>
    <w:rsid w:val="00C2644D"/>
    <w:rsid w:val="00C26FF7"/>
    <w:rsid w:val="00C2732D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5C79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853E3"/>
    <w:rsid w:val="00C93D91"/>
    <w:rsid w:val="00CA47CD"/>
    <w:rsid w:val="00CB00F2"/>
    <w:rsid w:val="00CB2148"/>
    <w:rsid w:val="00CB2269"/>
    <w:rsid w:val="00CB3018"/>
    <w:rsid w:val="00CB325F"/>
    <w:rsid w:val="00CB40FF"/>
    <w:rsid w:val="00CB4D7E"/>
    <w:rsid w:val="00CB62C6"/>
    <w:rsid w:val="00CC16B0"/>
    <w:rsid w:val="00CC1C06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4B6B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19F9"/>
    <w:rsid w:val="00D63D19"/>
    <w:rsid w:val="00D660A8"/>
    <w:rsid w:val="00D67729"/>
    <w:rsid w:val="00D72632"/>
    <w:rsid w:val="00D777C7"/>
    <w:rsid w:val="00D8163B"/>
    <w:rsid w:val="00D81B60"/>
    <w:rsid w:val="00D82CA1"/>
    <w:rsid w:val="00D85659"/>
    <w:rsid w:val="00D91CCA"/>
    <w:rsid w:val="00D966BF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158E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0DF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16D7"/>
    <w:rsid w:val="00EC378D"/>
    <w:rsid w:val="00EC6824"/>
    <w:rsid w:val="00EC68FB"/>
    <w:rsid w:val="00EC7948"/>
    <w:rsid w:val="00ED0011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6E41"/>
    <w:rsid w:val="00F37A1E"/>
    <w:rsid w:val="00F41718"/>
    <w:rsid w:val="00F471D9"/>
    <w:rsid w:val="00F50AA5"/>
    <w:rsid w:val="00F53B9A"/>
    <w:rsid w:val="00F54217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8555F"/>
    <w:rsid w:val="00F906D6"/>
    <w:rsid w:val="00F9202A"/>
    <w:rsid w:val="00F931AD"/>
    <w:rsid w:val="00F94E97"/>
    <w:rsid w:val="00F96BEA"/>
    <w:rsid w:val="00FA2518"/>
    <w:rsid w:val="00FA633D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DA0DF2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47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3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 b="0">
              <a:latin typeface="標楷體" panose="03000509000000000000" pitchFamily="65" charset="-120"/>
              <a:ea typeface="標楷體" panose="03000509000000000000" pitchFamily="65" charset="-120"/>
            </a:rPr>
            <a:t>下學期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b="0">
              <a:latin typeface="標楷體" panose="03000509000000000000" pitchFamily="65" charset="-120"/>
              <a:ea typeface="標楷體" panose="03000509000000000000" pitchFamily="65" charset="-120"/>
            </a:rPr>
            <a:t>文學中的各行各業</a:t>
          </a:r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b="0">
              <a:latin typeface="標楷體" panose="03000509000000000000" pitchFamily="65" charset="-120"/>
              <a:ea typeface="標楷體" panose="03000509000000000000" pitchFamily="65" charset="-120"/>
            </a:rPr>
            <a:t>職業價值觀</a:t>
          </a:r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350243E-1C51-47C7-9A4F-2523EDFC30D4}">
      <dgm:prSet/>
      <dgm:spPr/>
      <dgm:t>
        <a:bodyPr/>
        <a:lstStyle/>
        <a:p>
          <a:pPr>
            <a:buFont typeface="+mj-lt"/>
            <a:buAutoNum type="arabicPeriod"/>
          </a:pPr>
          <a:r>
            <a:rPr lang="zh-TW" b="0">
              <a:latin typeface="標楷體" panose="03000509000000000000" pitchFamily="65" charset="-120"/>
              <a:ea typeface="標楷體" panose="03000509000000000000" pitchFamily="65" charset="-120"/>
            </a:rPr>
            <a:t>夢想</a:t>
          </a:r>
          <a:r>
            <a:rPr lang="en-US" b="0">
              <a:latin typeface="標楷體" panose="03000509000000000000" pitchFamily="65" charset="-120"/>
              <a:ea typeface="標楷體" panose="03000509000000000000" pitchFamily="65" charset="-120"/>
            </a:rPr>
            <a:t>123--</a:t>
          </a:r>
          <a:r>
            <a:rPr lang="zh-TW" b="0">
              <a:latin typeface="標楷體" panose="03000509000000000000" pitchFamily="65" charset="-120"/>
              <a:ea typeface="標楷體" panose="03000509000000000000" pitchFamily="65" charset="-120"/>
            </a:rPr>
            <a:t>個人生涯規劃</a:t>
          </a:r>
        </a:p>
      </dgm:t>
    </dgm:pt>
    <dgm:pt modelId="{7DF9C47A-971E-4CB3-83C2-8BF34304223A}" type="parTrans" cxnId="{AB0FC47C-5196-4DA9-BA9E-497F5542BD43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CA0644B4-4713-403A-A3EC-7AC1AC355946}" type="sibTrans" cxnId="{AB0FC47C-5196-4DA9-BA9E-497F5542BD43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1"/>
      <dgm:spPr/>
    </dgm:pt>
    <dgm:pt modelId="{92E4BBEA-EA69-427F-857C-E213DA9B6D2F}" type="pres">
      <dgm:prSet presAssocID="{CC83FB1C-F5DF-4788-8EB9-04E374723F73}" presName="rootConnector" presStyleLbl="node1" presStyleIdx="0" presStyleCnt="1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3"/>
      <dgm:spPr/>
    </dgm:pt>
    <dgm:pt modelId="{4A9BFD76-C383-453E-8EB3-15706446E6A1}" type="pres">
      <dgm:prSet presAssocID="{251381F5-AEE3-47ED-8078-61CF927E5976}" presName="childText" presStyleLbl="bgAcc1" presStyleIdx="0" presStyleCnt="3" custScaleX="257138" custLinFactNeighborX="3749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3"/>
      <dgm:spPr/>
    </dgm:pt>
    <dgm:pt modelId="{C723E9A2-CAE2-42FF-AB8C-DD771C7FF72E}" type="pres">
      <dgm:prSet presAssocID="{4244948B-16F7-4B86-A5CF-C9B7B5E91EA3}" presName="childText" presStyleLbl="bgAcc1" presStyleIdx="1" presStyleCnt="3" custScaleX="259012">
        <dgm:presLayoutVars>
          <dgm:bulletEnabled val="1"/>
        </dgm:presLayoutVars>
      </dgm:prSet>
      <dgm:spPr/>
    </dgm:pt>
    <dgm:pt modelId="{2B862D94-92A4-4029-A890-6A434A3E13EB}" type="pres">
      <dgm:prSet presAssocID="{7DF9C47A-971E-4CB3-83C2-8BF34304223A}" presName="Name13" presStyleLbl="parChTrans1D2" presStyleIdx="2" presStyleCnt="3"/>
      <dgm:spPr/>
    </dgm:pt>
    <dgm:pt modelId="{6B7E9014-3135-4DC7-B02E-90EE0DFAB305}" type="pres">
      <dgm:prSet presAssocID="{F350243E-1C51-47C7-9A4F-2523EDFC30D4}" presName="childText" presStyleLbl="bgAcc1" presStyleIdx="2" presStyleCnt="3" custScaleX="264636">
        <dgm:presLayoutVars>
          <dgm:bulletEnabled val="1"/>
        </dgm:presLayoutVars>
      </dgm:prSet>
      <dgm:spPr/>
    </dgm:pt>
  </dgm:ptLst>
  <dgm:cxnLst>
    <dgm:cxn modelId="{B3EC6303-D5EF-4217-A0D5-CD6B8166360D}" type="presOf" srcId="{7DF9C47A-971E-4CB3-83C2-8BF34304223A}" destId="{2B862D94-92A4-4029-A890-6A434A3E13EB}" srcOrd="0" destOrd="0" presId="urn:microsoft.com/office/officeart/2005/8/layout/hierarchy3"/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AB0FC47C-5196-4DA9-BA9E-497F5542BD43}" srcId="{CC83FB1C-F5DF-4788-8EB9-04E374723F73}" destId="{F350243E-1C51-47C7-9A4F-2523EDFC30D4}" srcOrd="2" destOrd="0" parTransId="{7DF9C47A-971E-4CB3-83C2-8BF34304223A}" sibTransId="{CA0644B4-4713-403A-A3EC-7AC1AC355946}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7A6EC9E2-51DC-4D6F-AE2B-74EB707FF280}" type="presOf" srcId="{F350243E-1C51-47C7-9A4F-2523EDFC30D4}" destId="{6B7E9014-3135-4DC7-B02E-90EE0DFAB305}" srcOrd="0" destOrd="0" presId="urn:microsoft.com/office/officeart/2005/8/layout/hierarchy3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E2E7FED1-6D35-4E35-9CA1-4DC84D04057F}" type="presParOf" srcId="{A5B94C0C-22F4-4A39-96FC-57421D52A1A1}" destId="{2B862D94-92A4-4029-A890-6A434A3E13EB}" srcOrd="4" destOrd="0" presId="urn:microsoft.com/office/officeart/2005/8/layout/hierarchy3"/>
    <dgm:cxn modelId="{B164B5FA-6FD4-4A5E-8FC1-F2EA60FA44F6}" type="presParOf" srcId="{A5B94C0C-22F4-4A39-96FC-57421D52A1A1}" destId="{6B7E9014-3135-4DC7-B02E-90EE0DFAB30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1783078" y="1054"/>
          <a:ext cx="1016181" cy="5080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300" b="0" kern="1200">
              <a:latin typeface="標楷體" panose="03000509000000000000" pitchFamily="65" charset="-120"/>
              <a:ea typeface="標楷體" panose="03000509000000000000" pitchFamily="65" charset="-120"/>
            </a:rPr>
            <a:t>下學期</a:t>
          </a:r>
        </a:p>
      </dsp:txBody>
      <dsp:txXfrm>
        <a:off x="1797959" y="15935"/>
        <a:ext cx="986419" cy="478328"/>
      </dsp:txXfrm>
    </dsp:sp>
    <dsp:sp modelId="{61B7D2BC-07CB-423D-A815-E330E335E490}">
      <dsp:nvSpPr>
        <dsp:cNvPr id="0" name=""/>
        <dsp:cNvSpPr/>
      </dsp:nvSpPr>
      <dsp:spPr>
        <a:xfrm>
          <a:off x="1884696" y="509145"/>
          <a:ext cx="132095" cy="3810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1068"/>
              </a:lnTo>
              <a:lnTo>
                <a:pt x="132095" y="38106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2016792" y="636167"/>
          <a:ext cx="2090391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1500" b="0" kern="1200">
              <a:latin typeface="標楷體" panose="03000509000000000000" pitchFamily="65" charset="-120"/>
              <a:ea typeface="標楷體" panose="03000509000000000000" pitchFamily="65" charset="-120"/>
            </a:rPr>
            <a:t>職業價值觀</a:t>
          </a:r>
          <a:endParaRPr lang="zh-TW" altLang="en-US" sz="1500" b="0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2031673" y="651048"/>
        <a:ext cx="2060629" cy="478328"/>
      </dsp:txXfrm>
    </dsp:sp>
    <dsp:sp modelId="{75FA1C70-7A57-43AF-9641-99A79FFDEA37}">
      <dsp:nvSpPr>
        <dsp:cNvPr id="0" name=""/>
        <dsp:cNvSpPr/>
      </dsp:nvSpPr>
      <dsp:spPr>
        <a:xfrm>
          <a:off x="1884696" y="509145"/>
          <a:ext cx="101618" cy="1016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6181"/>
              </a:lnTo>
              <a:lnTo>
                <a:pt x="101618" y="101618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986315" y="1271281"/>
          <a:ext cx="2105626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1500" b="0" kern="1200">
              <a:latin typeface="標楷體" panose="03000509000000000000" pitchFamily="65" charset="-120"/>
              <a:ea typeface="標楷體" panose="03000509000000000000" pitchFamily="65" charset="-120"/>
            </a:rPr>
            <a:t>文學中的各行各業</a:t>
          </a:r>
          <a:endParaRPr lang="zh-TW" altLang="en-US" sz="1500" b="0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2001196" y="1286162"/>
        <a:ext cx="2075864" cy="478328"/>
      </dsp:txXfrm>
    </dsp:sp>
    <dsp:sp modelId="{2B862D94-92A4-4029-A890-6A434A3E13EB}">
      <dsp:nvSpPr>
        <dsp:cNvPr id="0" name=""/>
        <dsp:cNvSpPr/>
      </dsp:nvSpPr>
      <dsp:spPr>
        <a:xfrm>
          <a:off x="1884696" y="509145"/>
          <a:ext cx="101618" cy="16512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1295"/>
              </a:lnTo>
              <a:lnTo>
                <a:pt x="101618" y="165129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7E9014-3135-4DC7-B02E-90EE0DFAB305}">
      <dsp:nvSpPr>
        <dsp:cNvPr id="0" name=""/>
        <dsp:cNvSpPr/>
      </dsp:nvSpPr>
      <dsp:spPr>
        <a:xfrm>
          <a:off x="1986315" y="1906394"/>
          <a:ext cx="2151346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+mj-lt"/>
            <a:buNone/>
          </a:pPr>
          <a:r>
            <a:rPr lang="zh-TW" sz="1500" b="0" kern="1200">
              <a:latin typeface="標楷體" panose="03000509000000000000" pitchFamily="65" charset="-120"/>
              <a:ea typeface="標楷體" panose="03000509000000000000" pitchFamily="65" charset="-120"/>
            </a:rPr>
            <a:t>夢想</a:t>
          </a:r>
          <a:r>
            <a:rPr lang="en-US" sz="1500" b="0" kern="1200">
              <a:latin typeface="標楷體" panose="03000509000000000000" pitchFamily="65" charset="-120"/>
              <a:ea typeface="標楷體" panose="03000509000000000000" pitchFamily="65" charset="-120"/>
            </a:rPr>
            <a:t>123--</a:t>
          </a:r>
          <a:r>
            <a:rPr lang="zh-TW" sz="1500" b="0" kern="1200">
              <a:latin typeface="標楷體" panose="03000509000000000000" pitchFamily="65" charset="-120"/>
              <a:ea typeface="標楷體" panose="03000509000000000000" pitchFamily="65" charset="-120"/>
            </a:rPr>
            <a:t>個人生涯規劃</a:t>
          </a:r>
        </a:p>
      </dsp:txBody>
      <dsp:txXfrm>
        <a:off x="2001196" y="1921275"/>
        <a:ext cx="2121584" cy="4783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E8B66-4683-48C2-AA24-92A6AB353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687</Words>
  <Characters>3917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9</cp:revision>
  <cp:lastPrinted>2018-11-20T02:54:00Z</cp:lastPrinted>
  <dcterms:created xsi:type="dcterms:W3CDTF">2023-11-02T07:45:00Z</dcterms:created>
  <dcterms:modified xsi:type="dcterms:W3CDTF">2023-12-04T06:48:00Z</dcterms:modified>
</cp:coreProperties>
</file>