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51422" w:rsidRPr="008F1D05" w:rsidRDefault="003F7CC4">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 xml:space="preserve">  </w:t>
      </w:r>
      <w:r w:rsidR="00E07718">
        <w:rPr>
          <w:rFonts w:ascii="標楷體" w:eastAsia="標楷體" w:hAnsi="標楷體" w:cs="標楷體" w:hint="eastAsia"/>
          <w:b/>
          <w:sz w:val="28"/>
          <w:szCs w:val="28"/>
          <w:u w:val="single"/>
        </w:rPr>
        <w:t>溪崑</w:t>
      </w:r>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sidRPr="008F1D05">
        <w:rPr>
          <w:rFonts w:ascii="標楷體" w:eastAsia="標楷體" w:hAnsi="標楷體" w:cs="標楷體"/>
          <w:b/>
          <w:sz w:val="28"/>
          <w:szCs w:val="28"/>
        </w:rPr>
        <w:t>112學年度</w:t>
      </w:r>
      <w:r w:rsidRPr="008F1D05">
        <w:rPr>
          <w:rFonts w:ascii="標楷體" w:eastAsia="標楷體" w:hAnsi="標楷體" w:cs="標楷體"/>
          <w:b/>
          <w:sz w:val="28"/>
          <w:szCs w:val="28"/>
          <w:u w:val="single"/>
        </w:rPr>
        <w:t xml:space="preserve"> </w:t>
      </w:r>
      <w:r w:rsidR="00E07718" w:rsidRPr="008F1D05">
        <w:rPr>
          <w:rFonts w:ascii="標楷體" w:eastAsia="標楷體" w:hAnsi="標楷體" w:cs="標楷體" w:hint="eastAsia"/>
          <w:b/>
          <w:sz w:val="28"/>
          <w:szCs w:val="28"/>
          <w:u w:val="single"/>
        </w:rPr>
        <w:t>八</w:t>
      </w:r>
      <w:r w:rsidRPr="008F1D05">
        <w:rPr>
          <w:rFonts w:ascii="標楷體" w:eastAsia="標楷體" w:hAnsi="標楷體" w:cs="標楷體"/>
          <w:b/>
          <w:sz w:val="28"/>
          <w:szCs w:val="28"/>
          <w:u w:val="single"/>
        </w:rPr>
        <w:t xml:space="preserve">  </w:t>
      </w:r>
      <w:r w:rsidRPr="008F1D05">
        <w:rPr>
          <w:rFonts w:ascii="標楷體" w:eastAsia="標楷體" w:hAnsi="標楷體" w:cs="標楷體"/>
          <w:b/>
          <w:sz w:val="28"/>
          <w:szCs w:val="28"/>
        </w:rPr>
        <w:t>年級第二學期</w:t>
      </w:r>
      <w:r w:rsidRPr="008F1D05">
        <w:rPr>
          <w:rFonts w:ascii="標楷體" w:eastAsia="標楷體" w:hAnsi="標楷體" w:cs="標楷體"/>
          <w:b/>
          <w:sz w:val="28"/>
          <w:szCs w:val="28"/>
          <w:u w:val="single"/>
        </w:rPr>
        <w:t>部定</w:t>
      </w:r>
      <w:r w:rsidRPr="008F1D05">
        <w:rPr>
          <w:rFonts w:ascii="標楷體" w:eastAsia="標楷體" w:hAnsi="標楷體" w:cs="標楷體"/>
          <w:b/>
          <w:sz w:val="28"/>
          <w:szCs w:val="28"/>
        </w:rPr>
        <w:t>課程計畫  設計者：</w:t>
      </w:r>
      <w:r w:rsidRPr="008F1D05">
        <w:rPr>
          <w:rFonts w:ascii="標楷體" w:eastAsia="標楷體" w:hAnsi="標楷體" w:cs="標楷體"/>
          <w:b/>
          <w:sz w:val="28"/>
          <w:szCs w:val="28"/>
          <w:u w:val="single"/>
        </w:rPr>
        <w:t>＿</w:t>
      </w:r>
      <w:r w:rsidR="00E07718" w:rsidRPr="008F1D05">
        <w:rPr>
          <w:rFonts w:ascii="標楷體" w:eastAsia="標楷體" w:hAnsi="標楷體" w:cs="標楷體" w:hint="eastAsia"/>
          <w:b/>
          <w:sz w:val="28"/>
          <w:szCs w:val="28"/>
          <w:u w:val="single"/>
        </w:rPr>
        <w:t>蔡佩琦</w:t>
      </w:r>
      <w:r w:rsidRPr="008F1D05">
        <w:rPr>
          <w:rFonts w:ascii="標楷體" w:eastAsia="標楷體" w:hAnsi="標楷體" w:cs="標楷體"/>
          <w:b/>
          <w:sz w:val="28"/>
          <w:szCs w:val="28"/>
          <w:u w:val="single"/>
        </w:rPr>
        <w:t>＿＿＿＿＿＿＿＿</w:t>
      </w:r>
    </w:p>
    <w:p w:rsidR="00451422" w:rsidRPr="008F1D05" w:rsidRDefault="00451422">
      <w:pPr>
        <w:jc w:val="center"/>
        <w:rPr>
          <w:rFonts w:ascii="標楷體" w:eastAsia="標楷體" w:hAnsi="標楷體" w:cs="標楷體"/>
          <w:b/>
          <w:sz w:val="28"/>
          <w:szCs w:val="28"/>
        </w:rPr>
      </w:pPr>
    </w:p>
    <w:p w:rsidR="00451422" w:rsidRPr="008F1D05" w:rsidRDefault="003F7CC4">
      <w:pPr>
        <w:tabs>
          <w:tab w:val="left" w:pos="4320"/>
        </w:tabs>
        <w:spacing w:line="360" w:lineRule="auto"/>
        <w:rPr>
          <w:rFonts w:ascii="標楷體" w:eastAsia="標楷體" w:hAnsi="標楷體" w:cs="標楷體"/>
          <w:sz w:val="24"/>
          <w:szCs w:val="24"/>
        </w:rPr>
      </w:pPr>
      <w:r w:rsidRPr="008F1D05">
        <w:rPr>
          <w:rFonts w:ascii="標楷體" w:eastAsia="標楷體" w:hAnsi="標楷體" w:cs="標楷體"/>
          <w:sz w:val="24"/>
          <w:szCs w:val="24"/>
        </w:rPr>
        <w:t>一、課程類別：</w:t>
      </w:r>
      <w:r w:rsidRPr="008F1D05">
        <w:rPr>
          <w:rFonts w:ascii="標楷體" w:eastAsia="標楷體" w:hAnsi="標楷體" w:cs="標楷體"/>
          <w:sz w:val="24"/>
          <w:szCs w:val="24"/>
        </w:rPr>
        <w:tab/>
      </w:r>
    </w:p>
    <w:p w:rsidR="00451422" w:rsidRPr="008F1D05" w:rsidRDefault="003F7CC4">
      <w:pPr>
        <w:pBdr>
          <w:top w:val="nil"/>
          <w:left w:val="nil"/>
          <w:bottom w:val="nil"/>
          <w:right w:val="nil"/>
          <w:between w:val="nil"/>
        </w:pBdr>
        <w:spacing w:before="280" w:after="280" w:line="360" w:lineRule="auto"/>
        <w:ind w:firstLine="0"/>
        <w:jc w:val="left"/>
        <w:rPr>
          <w:rFonts w:ascii="標楷體" w:eastAsia="標楷體" w:hAnsi="標楷體" w:cs="標楷體"/>
          <w:sz w:val="24"/>
          <w:szCs w:val="24"/>
        </w:rPr>
      </w:pPr>
      <w:r w:rsidRPr="008F1D05">
        <w:rPr>
          <w:rFonts w:ascii="標楷體" w:eastAsia="標楷體" w:hAnsi="標楷體" w:cs="標楷體"/>
          <w:sz w:val="24"/>
          <w:szCs w:val="24"/>
        </w:rPr>
        <w:t xml:space="preserve">    1.□國語文    2.</w:t>
      </w:r>
      <w:r w:rsidR="00E07718" w:rsidRPr="008F1D05">
        <w:rPr>
          <w:rFonts w:ascii="標楷體" w:eastAsia="標楷體" w:hAnsi="標楷體" w:cs="標楷體" w:hint="eastAsia"/>
          <w:sz w:val="24"/>
          <w:szCs w:val="24"/>
        </w:rPr>
        <w:t>▓</w:t>
      </w:r>
      <w:r w:rsidRPr="008F1D05">
        <w:rPr>
          <w:rFonts w:ascii="標楷體" w:eastAsia="標楷體" w:hAnsi="標楷體" w:cs="標楷體"/>
          <w:sz w:val="24"/>
          <w:szCs w:val="24"/>
        </w:rPr>
        <w:t>英語文   3.□健康與體育   4.□數學   5.□社會   6.□藝術  7.□自然科學 8.□科技  9.□綜合活動</w:t>
      </w:r>
    </w:p>
    <w:p w:rsidR="00451422" w:rsidRPr="008F1D05" w:rsidRDefault="003F7CC4">
      <w:pPr>
        <w:pBdr>
          <w:top w:val="nil"/>
          <w:left w:val="nil"/>
          <w:bottom w:val="nil"/>
          <w:right w:val="nil"/>
          <w:between w:val="nil"/>
        </w:pBdr>
        <w:spacing w:before="280" w:after="280" w:line="360" w:lineRule="auto"/>
        <w:ind w:firstLine="0"/>
        <w:jc w:val="left"/>
        <w:rPr>
          <w:rFonts w:ascii="PMingLiu" w:eastAsia="PMingLiu" w:hAnsi="PMingLiu" w:cs="PMingLiu"/>
          <w:sz w:val="24"/>
          <w:szCs w:val="24"/>
        </w:rPr>
      </w:pPr>
      <w:r w:rsidRPr="008F1D05">
        <w:rPr>
          <w:rFonts w:ascii="標楷體" w:eastAsia="標楷體" w:hAnsi="標楷體" w:cs="標楷體"/>
          <w:sz w:val="24"/>
          <w:szCs w:val="24"/>
        </w:rPr>
        <w:t xml:space="preserve">    10.</w:t>
      </w:r>
      <w:r w:rsidRPr="008F1D05">
        <w:rPr>
          <w:rFonts w:ascii="PMingLiu" w:eastAsia="PMingLiu" w:hAnsi="PMingLiu" w:cs="PMingLiu"/>
          <w:sz w:val="24"/>
          <w:szCs w:val="24"/>
        </w:rPr>
        <w:t>□</w:t>
      </w:r>
      <w:r w:rsidRPr="008F1D05">
        <w:rPr>
          <w:rFonts w:ascii="標楷體" w:eastAsia="標楷體" w:hAnsi="標楷體" w:cs="標楷體"/>
          <w:sz w:val="24"/>
          <w:szCs w:val="24"/>
        </w:rPr>
        <w:t>閩南語文 11.□客家語文 12.□原住民族語文</w:t>
      </w:r>
      <w:r w:rsidRPr="008F1D05">
        <w:rPr>
          <w:rFonts w:ascii="PMingLiu" w:eastAsia="PMingLiu" w:hAnsi="PMingLiu" w:cs="PMingLiu"/>
          <w:sz w:val="24"/>
          <w:szCs w:val="24"/>
        </w:rPr>
        <w:t>：</w:t>
      </w:r>
      <w:r w:rsidRPr="008F1D05">
        <w:rPr>
          <w:rFonts w:ascii="PMingLiu" w:eastAsia="PMingLiu" w:hAnsi="PMingLiu" w:cs="PMingLiu"/>
          <w:sz w:val="24"/>
          <w:szCs w:val="24"/>
          <w:u w:val="single"/>
        </w:rPr>
        <w:t xml:space="preserve"> ____</w:t>
      </w:r>
      <w:r w:rsidRPr="008F1D05">
        <w:rPr>
          <w:rFonts w:ascii="標楷體" w:eastAsia="標楷體" w:hAnsi="標楷體" w:cs="標楷體"/>
          <w:sz w:val="24"/>
          <w:szCs w:val="24"/>
        </w:rPr>
        <w:t>族 13.□新住民語文</w:t>
      </w:r>
      <w:r w:rsidRPr="008F1D05">
        <w:rPr>
          <w:rFonts w:ascii="PMingLiu" w:eastAsia="PMingLiu" w:hAnsi="PMingLiu" w:cs="PMingLiu"/>
          <w:sz w:val="24"/>
          <w:szCs w:val="24"/>
        </w:rPr>
        <w:t>：</w:t>
      </w:r>
      <w:r w:rsidRPr="008F1D05">
        <w:rPr>
          <w:rFonts w:ascii="PMingLiu" w:eastAsia="PMingLiu" w:hAnsi="PMingLiu" w:cs="PMingLiu"/>
          <w:sz w:val="24"/>
          <w:szCs w:val="24"/>
          <w:u w:val="single"/>
        </w:rPr>
        <w:t xml:space="preserve"> ____</w:t>
      </w:r>
      <w:r w:rsidRPr="008F1D05">
        <w:rPr>
          <w:rFonts w:ascii="標楷體" w:eastAsia="標楷體" w:hAnsi="標楷體" w:cs="標楷體"/>
          <w:sz w:val="24"/>
          <w:szCs w:val="24"/>
        </w:rPr>
        <w:t>語  14. □臺灣手語</w:t>
      </w:r>
    </w:p>
    <w:p w:rsidR="00451422" w:rsidRPr="008F1D05" w:rsidRDefault="003F7CC4">
      <w:pPr>
        <w:spacing w:line="360" w:lineRule="auto"/>
        <w:rPr>
          <w:rFonts w:ascii="標楷體" w:eastAsia="標楷體" w:hAnsi="標楷體" w:cs="標楷體"/>
          <w:sz w:val="24"/>
          <w:szCs w:val="24"/>
          <w:u w:val="single"/>
        </w:rPr>
      </w:pPr>
      <w:r w:rsidRPr="008F1D05">
        <w:rPr>
          <w:rFonts w:ascii="標楷體" w:eastAsia="標楷體" w:hAnsi="標楷體" w:cs="標楷體"/>
          <w:sz w:val="24"/>
          <w:szCs w:val="24"/>
        </w:rPr>
        <w:t>二、學習節數：每週(</w:t>
      </w:r>
      <w:r w:rsidR="00E07718" w:rsidRPr="008F1D05">
        <w:rPr>
          <w:rFonts w:ascii="標楷體" w:eastAsia="標楷體" w:hAnsi="標楷體" w:cs="標楷體" w:hint="eastAsia"/>
          <w:sz w:val="24"/>
          <w:szCs w:val="24"/>
        </w:rPr>
        <w:t>3</w:t>
      </w:r>
      <w:r w:rsidRPr="008F1D05">
        <w:rPr>
          <w:rFonts w:ascii="標楷體" w:eastAsia="標楷體" w:hAnsi="標楷體" w:cs="標楷體"/>
          <w:sz w:val="24"/>
          <w:szCs w:val="24"/>
        </w:rPr>
        <w:t xml:space="preserve">  )節，實施(20)週，共( </w:t>
      </w:r>
      <w:r w:rsidR="00E07718" w:rsidRPr="008F1D05">
        <w:rPr>
          <w:rFonts w:ascii="標楷體" w:eastAsia="標楷體" w:hAnsi="標楷體" w:cs="標楷體" w:hint="eastAsia"/>
          <w:sz w:val="24"/>
          <w:szCs w:val="24"/>
        </w:rPr>
        <w:t>60</w:t>
      </w:r>
      <w:r w:rsidRPr="008F1D05">
        <w:rPr>
          <w:rFonts w:ascii="標楷體" w:eastAsia="標楷體" w:hAnsi="標楷體" w:cs="標楷體"/>
          <w:sz w:val="24"/>
          <w:szCs w:val="24"/>
        </w:rPr>
        <w:t xml:space="preserve"> )節。</w:t>
      </w:r>
      <w:bookmarkStart w:id="0" w:name="_GoBack"/>
      <w:bookmarkEnd w:id="0"/>
      <w:r w:rsidRPr="008F1D05">
        <w:rPr>
          <w:rFonts w:ascii="標楷體" w:eastAsia="標楷體" w:hAnsi="標楷體" w:cs="標楷體"/>
          <w:sz w:val="24"/>
          <w:szCs w:val="24"/>
        </w:rPr>
        <w:t xml:space="preserve"> </w:t>
      </w:r>
    </w:p>
    <w:p w:rsidR="00451422" w:rsidRDefault="003F7CC4">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451422">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451422" w:rsidRDefault="003F7CC4">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451422" w:rsidRDefault="003F7CC4">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E07718">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A1身心素質與自我精進</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A2</w:t>
            </w:r>
            <w:r>
              <w:rPr>
                <w:rFonts w:ascii="標楷體" w:eastAsia="標楷體" w:hAnsi="標楷體" w:hint="eastAsia"/>
                <w:sz w:val="24"/>
                <w:szCs w:val="24"/>
              </w:rPr>
              <w:t>系統思考</w:t>
            </w:r>
            <w:r>
              <w:rPr>
                <w:rFonts w:ascii="標楷體" w:eastAsia="標楷體" w:hAnsi="標楷體" w:cs="新細明體" w:hint="eastAsia"/>
                <w:sz w:val="24"/>
                <w:szCs w:val="24"/>
              </w:rPr>
              <w:t>與解決問題</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A3</w:t>
            </w:r>
            <w:r>
              <w:rPr>
                <w:rFonts w:ascii="標楷體" w:eastAsia="標楷體" w:hAnsi="標楷體" w:hint="eastAsia"/>
                <w:sz w:val="24"/>
                <w:szCs w:val="24"/>
              </w:rPr>
              <w:t>規劃執行</w:t>
            </w:r>
            <w:r>
              <w:rPr>
                <w:rFonts w:ascii="標楷體" w:eastAsia="標楷體" w:hAnsi="標楷體" w:cs="新細明體" w:hint="eastAsia"/>
                <w:sz w:val="24"/>
                <w:szCs w:val="24"/>
              </w:rPr>
              <w:t>與創新應變</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B1</w:t>
            </w:r>
            <w:r>
              <w:rPr>
                <w:rFonts w:ascii="標楷體" w:eastAsia="標楷體" w:hAnsi="標楷體" w:hint="eastAsia"/>
                <w:sz w:val="24"/>
                <w:szCs w:val="24"/>
              </w:rPr>
              <w:t>符號運用</w:t>
            </w:r>
            <w:r>
              <w:rPr>
                <w:rFonts w:ascii="標楷體" w:eastAsia="標楷體" w:hAnsi="標楷體" w:cs="新細明體" w:hint="eastAsia"/>
                <w:sz w:val="24"/>
                <w:szCs w:val="24"/>
              </w:rPr>
              <w:t>與溝通表達</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B2</w:t>
            </w:r>
            <w:r>
              <w:rPr>
                <w:rFonts w:ascii="標楷體" w:eastAsia="標楷體" w:hAnsi="標楷體" w:hint="eastAsia"/>
                <w:sz w:val="24"/>
                <w:szCs w:val="24"/>
              </w:rPr>
              <w:t>科技資訊</w:t>
            </w:r>
            <w:r>
              <w:rPr>
                <w:rFonts w:ascii="標楷體" w:eastAsia="標楷體" w:hAnsi="標楷體" w:cs="新細明體" w:hint="eastAsia"/>
                <w:sz w:val="24"/>
                <w:szCs w:val="24"/>
              </w:rPr>
              <w:t>與媒體素養</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B3</w:t>
            </w:r>
            <w:r>
              <w:rPr>
                <w:rFonts w:ascii="標楷體" w:eastAsia="標楷體" w:hAnsi="標楷體" w:hint="eastAsia"/>
                <w:sz w:val="24"/>
                <w:szCs w:val="24"/>
              </w:rPr>
              <w:t>藝術涵養</w:t>
            </w:r>
            <w:r>
              <w:rPr>
                <w:rFonts w:ascii="標楷體" w:eastAsia="標楷體" w:hAnsi="標楷體" w:cs="新細明體" w:hint="eastAsia"/>
                <w:sz w:val="24"/>
                <w:szCs w:val="24"/>
              </w:rPr>
              <w:t>與美感素養</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C1</w:t>
            </w:r>
            <w:r>
              <w:rPr>
                <w:rFonts w:ascii="標楷體" w:eastAsia="標楷體" w:hAnsi="標楷體" w:hint="eastAsia"/>
                <w:sz w:val="24"/>
                <w:szCs w:val="24"/>
              </w:rPr>
              <w:t>道德實踐</w:t>
            </w:r>
            <w:r>
              <w:rPr>
                <w:rFonts w:ascii="標楷體" w:eastAsia="標楷體" w:hAnsi="標楷體" w:cs="新細明體" w:hint="eastAsia"/>
                <w:sz w:val="24"/>
                <w:szCs w:val="24"/>
              </w:rPr>
              <w:t>與公民意識</w:t>
            </w:r>
          </w:p>
          <w:p w:rsidR="00E07718" w:rsidRDefault="00E07718" w:rsidP="00E07718">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C2</w:t>
            </w:r>
            <w:r>
              <w:rPr>
                <w:rFonts w:ascii="標楷體" w:eastAsia="標楷體" w:hAnsi="標楷體" w:hint="eastAsia"/>
                <w:sz w:val="24"/>
                <w:szCs w:val="24"/>
              </w:rPr>
              <w:t>人際關係</w:t>
            </w:r>
            <w:r>
              <w:rPr>
                <w:rFonts w:ascii="標楷體" w:eastAsia="標楷體" w:hAnsi="標楷體" w:cs="新細明體" w:hint="eastAsia"/>
                <w:sz w:val="24"/>
                <w:szCs w:val="24"/>
              </w:rPr>
              <w:t>與團隊合作</w:t>
            </w:r>
          </w:p>
          <w:p w:rsidR="00E07718" w:rsidRPr="00BC3E0D" w:rsidRDefault="00E07718" w:rsidP="00E07718">
            <w:pPr>
              <w:autoSpaceDE w:val="0"/>
              <w:autoSpaceDN w:val="0"/>
              <w:adjustRightInd w:val="0"/>
              <w:jc w:val="left"/>
              <w:rPr>
                <w:rFonts w:ascii="標楷體" w:eastAsia="標楷體" w:hAnsi="標楷體" w:cs="標楷體"/>
                <w:sz w:val="24"/>
                <w:szCs w:val="24"/>
              </w:rPr>
            </w:pP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C3</w:t>
            </w:r>
            <w:r>
              <w:rPr>
                <w:rFonts w:ascii="標楷體" w:eastAsia="標楷體" w:hAnsi="標楷體" w:hint="eastAsia"/>
                <w:sz w:val="24"/>
                <w:szCs w:val="24"/>
              </w:rPr>
              <w:t>多元文化</w:t>
            </w:r>
            <w:r>
              <w:rPr>
                <w:rFonts w:ascii="標楷體" w:eastAsia="標楷體" w:hAnsi="標楷體" w:cs="新細明體" w:hint="eastAsia"/>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07718" w:rsidRDefault="00E07718" w:rsidP="00E07718">
            <w:r>
              <w:rPr>
                <w:rFonts w:ascii="標楷體" w:eastAsia="標楷體" w:hAnsi="標楷體"/>
                <w:sz w:val="24"/>
                <w:szCs w:val="24"/>
                <w:shd w:val="clear" w:color="auto" w:fill="FFFFFF"/>
              </w:rPr>
              <w:t>英-J-A1 具備積極主動的學習態度，將學習延伸至課堂外，豐富個人知識。運用各種學習與溝通策略，精進英語文學習與溝通成效。</w:t>
            </w:r>
          </w:p>
          <w:p w:rsidR="00E07718" w:rsidRDefault="00E07718" w:rsidP="00E07718">
            <w:r>
              <w:rPr>
                <w:rFonts w:ascii="標楷體" w:eastAsia="標楷體" w:hAnsi="標楷體"/>
                <w:sz w:val="24"/>
                <w:szCs w:val="24"/>
                <w:shd w:val="clear" w:color="auto" w:fill="FFFFFF"/>
              </w:rPr>
              <w:t>英-J-A2 具備系統性理解與推演的能力，能釐清文本訊息間的關係進行推論，並能經由訊息的比較，對國內外文化的異同有初步的了解。</w:t>
            </w:r>
          </w:p>
          <w:p w:rsidR="00E07718" w:rsidRDefault="00E07718" w:rsidP="00E07718">
            <w:r>
              <w:rPr>
                <w:rFonts w:ascii="標楷體" w:eastAsia="標楷體" w:hAnsi="標楷體"/>
                <w:sz w:val="24"/>
                <w:szCs w:val="24"/>
                <w:shd w:val="clear" w:color="auto" w:fill="FFFFFF"/>
              </w:rPr>
              <w:t>英-J-A3 具備簡易規劃英語文學習時程的能力，並能檢討調整。</w:t>
            </w:r>
          </w:p>
          <w:p w:rsidR="00E07718" w:rsidRDefault="00E07718" w:rsidP="00E07718">
            <w:r>
              <w:rPr>
                <w:rFonts w:ascii="標楷體" w:eastAsia="標楷體" w:hAnsi="標楷體"/>
                <w:sz w:val="24"/>
                <w:szCs w:val="24"/>
                <w:shd w:val="clear" w:color="auto" w:fill="FFFFFF"/>
              </w:rPr>
              <w:t>英-J-B1 具備聽、說、讀、寫英語文的基礎素養，在日常生活常見情境中，能運用所學字詞、句型及肢體語言進行適切合宜的溝通與互動。</w:t>
            </w:r>
          </w:p>
          <w:p w:rsidR="00E07718" w:rsidRDefault="00E07718" w:rsidP="00E07718">
            <w:r>
              <w:rPr>
                <w:rFonts w:ascii="標楷體" w:eastAsia="標楷體" w:hAnsi="標楷體"/>
                <w:sz w:val="24"/>
                <w:szCs w:val="24"/>
                <w:shd w:val="clear" w:color="auto" w:fill="FFFFFF"/>
              </w:rPr>
              <w:t>英-J-B2 具備運用各類資訊檢索工具蒐集、整理英語文資料的能力，以擴展學習素材與範疇、提升學習效果，同時養成資訊倫理素養。</w:t>
            </w:r>
          </w:p>
          <w:p w:rsidR="00E07718" w:rsidRDefault="00E07718" w:rsidP="00E07718">
            <w:r>
              <w:rPr>
                <w:rFonts w:ascii="標楷體" w:eastAsia="標楷體" w:hAnsi="標楷體"/>
                <w:sz w:val="24"/>
                <w:szCs w:val="24"/>
                <w:shd w:val="clear" w:color="auto" w:fill="FFFFFF"/>
              </w:rPr>
              <w:t>英-J-C2 積極參與課內及課外英語文團體學習活動，培養團隊合作精神。</w:t>
            </w:r>
          </w:p>
          <w:p w:rsidR="00E07718" w:rsidRDefault="00E07718" w:rsidP="00E07718">
            <w:r>
              <w:rPr>
                <w:rFonts w:ascii="標楷體" w:eastAsia="標楷體" w:hAnsi="標楷體"/>
                <w:sz w:val="24"/>
                <w:szCs w:val="24"/>
                <w:shd w:val="clear" w:color="auto" w:fill="FFFFFF"/>
              </w:rPr>
              <w:lastRenderedPageBreak/>
              <w:t>英-J-C3 具備基本的世界觀，能以簡易英語介紹國內外主要節慶習俗及風土民情，並加以比較、尊重、接納。</w:t>
            </w:r>
          </w:p>
        </w:tc>
      </w:tr>
    </w:tbl>
    <w:p w:rsidR="00451422" w:rsidRDefault="00451422">
      <w:pPr>
        <w:pBdr>
          <w:top w:val="nil"/>
          <w:left w:val="nil"/>
          <w:bottom w:val="nil"/>
          <w:right w:val="nil"/>
          <w:between w:val="nil"/>
        </w:pBdr>
        <w:spacing w:line="360" w:lineRule="auto"/>
        <w:ind w:firstLine="0"/>
        <w:rPr>
          <w:rFonts w:ascii="標楷體" w:eastAsia="標楷體" w:hAnsi="標楷體" w:cs="標楷體"/>
          <w:color w:val="FF0000"/>
          <w:sz w:val="24"/>
          <w:szCs w:val="24"/>
          <w:u w:val="single"/>
        </w:rPr>
      </w:pPr>
    </w:p>
    <w:p w:rsidR="00451422" w:rsidRDefault="003F7CC4">
      <w:pPr>
        <w:pBdr>
          <w:top w:val="nil"/>
          <w:left w:val="nil"/>
          <w:bottom w:val="nil"/>
          <w:right w:val="nil"/>
          <w:between w:val="nil"/>
        </w:pBdr>
        <w:spacing w:line="360" w:lineRule="auto"/>
        <w:ind w:firstLine="0"/>
        <w:rPr>
          <w:rFonts w:ascii="標楷體" w:eastAsia="標楷體" w:hAnsi="標楷體" w:cs="標楷體"/>
          <w:color w:val="2E75B5"/>
          <w:sz w:val="24"/>
          <w:szCs w:val="24"/>
        </w:rPr>
      </w:pPr>
      <w:r>
        <w:rPr>
          <w:rFonts w:ascii="標楷體" w:eastAsia="標楷體" w:hAnsi="標楷體" w:cs="標楷體"/>
          <w:sz w:val="24"/>
          <w:szCs w:val="24"/>
        </w:rPr>
        <w:t>四、課程架構：</w:t>
      </w:r>
      <w:r>
        <w:rPr>
          <w:rFonts w:ascii="標楷體" w:eastAsia="標楷體" w:hAnsi="標楷體" w:cs="標楷體"/>
          <w:color w:val="2E75B5"/>
          <w:sz w:val="24"/>
          <w:szCs w:val="24"/>
        </w:rPr>
        <w:t>(自行視需要決定是否呈現)</w:t>
      </w:r>
    </w:p>
    <w:tbl>
      <w:tblPr>
        <w:tblW w:w="11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40"/>
        <w:gridCol w:w="4996"/>
        <w:gridCol w:w="4996"/>
      </w:tblGrid>
      <w:tr w:rsidR="00E07718" w:rsidRPr="00CD0BAE" w:rsidTr="0081480B">
        <w:trPr>
          <w:trHeight w:val="510"/>
        </w:trPr>
        <w:tc>
          <w:tcPr>
            <w:tcW w:w="154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7718" w:rsidRPr="00CD0BAE" w:rsidRDefault="00E07718" w:rsidP="0081480B">
            <w:pPr>
              <w:ind w:firstLine="0"/>
              <w:jc w:val="center"/>
              <w:rPr>
                <w:rFonts w:asciiTheme="majorEastAsia" w:eastAsiaTheme="majorEastAsia" w:hAnsiTheme="majorEastAsia"/>
                <w:sz w:val="24"/>
                <w:szCs w:val="24"/>
              </w:rPr>
            </w:pPr>
          </w:p>
        </w:tc>
        <w:tc>
          <w:tcPr>
            <w:tcW w:w="499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hint="eastAsia"/>
                <w:b/>
                <w:bCs/>
                <w:sz w:val="24"/>
                <w:szCs w:val="24"/>
              </w:rPr>
              <w:t>課程</w:t>
            </w:r>
          </w:p>
        </w:tc>
        <w:tc>
          <w:tcPr>
            <w:tcW w:w="499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hint="eastAsia"/>
                <w:b/>
                <w:bCs/>
                <w:sz w:val="24"/>
                <w:szCs w:val="24"/>
              </w:rPr>
              <w:t>架構</w:t>
            </w:r>
          </w:p>
        </w:tc>
      </w:tr>
      <w:tr w:rsidR="00E07718" w:rsidRPr="00CD0BAE" w:rsidTr="0081480B">
        <w:trPr>
          <w:trHeight w:val="844"/>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U1</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b/>
                <w:bCs/>
                <w:sz w:val="24"/>
                <w:szCs w:val="24"/>
              </w:rPr>
              <w:t>The Steak Looks Yummy</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形容詞比較級</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連綴動詞</w:t>
            </w:r>
          </w:p>
        </w:tc>
      </w:tr>
      <w:tr w:rsidR="00E07718" w:rsidRPr="00CD0BAE" w:rsidTr="0081480B">
        <w:trPr>
          <w:trHeight w:val="1125"/>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U2</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b/>
                <w:bCs/>
                <w:sz w:val="24"/>
                <w:szCs w:val="24"/>
              </w:rPr>
              <w:t>Red Fire Ants Are the Most</w:t>
            </w:r>
            <w:r w:rsidRPr="00CD0BAE">
              <w:rPr>
                <w:rFonts w:eastAsia="微軟正黑體" w:hint="eastAsia"/>
                <w:b/>
                <w:bCs/>
                <w:sz w:val="24"/>
                <w:szCs w:val="24"/>
              </w:rPr>
              <w:t xml:space="preserve"> </w:t>
            </w:r>
            <w:r w:rsidRPr="00CD0BAE">
              <w:rPr>
                <w:rFonts w:eastAsia="微軟正黑體"/>
                <w:b/>
                <w:bCs/>
                <w:sz w:val="24"/>
                <w:szCs w:val="24"/>
              </w:rPr>
              <w:t>Dangerous Ants</w:t>
            </w:r>
          </w:p>
          <w:p w:rsidR="00E07718" w:rsidRPr="00CD0BAE" w:rsidRDefault="00E07718" w:rsidP="0081480B">
            <w:pPr>
              <w:snapToGrid w:val="0"/>
              <w:rPr>
                <w:rFonts w:eastAsia="微軟正黑體"/>
                <w:b/>
                <w:bCs/>
                <w:sz w:val="24"/>
                <w:szCs w:val="24"/>
              </w:rPr>
            </w:pPr>
            <w:r w:rsidRPr="00CD0BAE">
              <w:rPr>
                <w:rFonts w:eastAsia="微軟正黑體" w:hint="eastAsia"/>
                <w:b/>
                <w:bCs/>
                <w:color w:val="3333FF"/>
                <w:sz w:val="24"/>
                <w:szCs w:val="24"/>
              </w:rPr>
              <w:t>*Culture &amp; Festival: Celebration for the Dead</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形容詞最高級</w:t>
            </w:r>
          </w:p>
        </w:tc>
      </w:tr>
      <w:tr w:rsidR="00E07718" w:rsidRPr="00CD0BAE" w:rsidTr="0081480B">
        <w:trPr>
          <w:trHeight w:val="98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U3</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b/>
                <w:bCs/>
                <w:sz w:val="24"/>
                <w:szCs w:val="24"/>
              </w:rPr>
              <w:t>The Animals Work Hard</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情狀副詞</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副詞比較級、最高級</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使役動詞</w:t>
            </w:r>
          </w:p>
        </w:tc>
      </w:tr>
      <w:tr w:rsidR="00E07718" w:rsidRPr="00CD0BAE" w:rsidTr="0081480B">
        <w:trPr>
          <w:trHeight w:val="102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U4</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color w:val="3333FF"/>
                <w:sz w:val="24"/>
                <w:szCs w:val="24"/>
              </w:rPr>
            </w:pPr>
            <w:r w:rsidRPr="00CD0BAE">
              <w:rPr>
                <w:rFonts w:eastAsia="微軟正黑體"/>
                <w:b/>
                <w:bCs/>
                <w:sz w:val="24"/>
                <w:szCs w:val="24"/>
              </w:rPr>
              <w:t>I Can Hear the Wind Blow</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感官動詞</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助動詞</w:t>
            </w:r>
            <w:r w:rsidRPr="00CD0BAE">
              <w:rPr>
                <w:rFonts w:eastAsia="微軟正黑體" w:hint="eastAsia"/>
                <w:b/>
                <w:bCs/>
                <w:sz w:val="24"/>
                <w:szCs w:val="24"/>
              </w:rPr>
              <w:t>should</w:t>
            </w:r>
            <w:r w:rsidRPr="00CD0BAE">
              <w:rPr>
                <w:rFonts w:eastAsia="微軟正黑體" w:hint="eastAsia"/>
                <w:b/>
                <w:bCs/>
                <w:sz w:val="24"/>
                <w:szCs w:val="24"/>
              </w:rPr>
              <w:t>、</w:t>
            </w:r>
            <w:r w:rsidRPr="00CD0BAE">
              <w:rPr>
                <w:rFonts w:eastAsia="微軟正黑體" w:hint="eastAsia"/>
                <w:b/>
                <w:bCs/>
                <w:sz w:val="24"/>
                <w:szCs w:val="24"/>
              </w:rPr>
              <w:t>must</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從屬連接詞</w:t>
            </w:r>
            <w:r w:rsidRPr="00CD0BAE">
              <w:rPr>
                <w:rFonts w:eastAsia="微軟正黑體" w:hint="eastAsia"/>
                <w:b/>
                <w:bCs/>
                <w:sz w:val="24"/>
                <w:szCs w:val="24"/>
              </w:rPr>
              <w:t>if</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反身代名詞</w:t>
            </w:r>
          </w:p>
        </w:tc>
      </w:tr>
      <w:tr w:rsidR="00E07718" w:rsidRPr="00CD0BAE" w:rsidTr="0081480B">
        <w:trPr>
          <w:trHeight w:val="815"/>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U5</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b/>
                <w:bCs/>
                <w:sz w:val="24"/>
                <w:szCs w:val="24"/>
              </w:rPr>
              <w:t>All of the Food Stands Look</w:t>
            </w:r>
            <w:r w:rsidRPr="00CD0BAE">
              <w:rPr>
                <w:rFonts w:eastAsia="微軟正黑體" w:hint="eastAsia"/>
                <w:b/>
                <w:bCs/>
                <w:sz w:val="24"/>
                <w:szCs w:val="24"/>
              </w:rPr>
              <w:t xml:space="preserve"> </w:t>
            </w:r>
            <w:r w:rsidRPr="00CD0BAE">
              <w:rPr>
                <w:rFonts w:eastAsia="微軟正黑體"/>
                <w:b/>
                <w:bCs/>
                <w:sz w:val="24"/>
                <w:szCs w:val="24"/>
              </w:rPr>
              <w:t>Great</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數量不定代名詞</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從屬連接詞</w:t>
            </w:r>
            <w:r w:rsidRPr="00CD0BAE">
              <w:rPr>
                <w:rFonts w:eastAsia="微軟正黑體" w:hint="eastAsia"/>
                <w:b/>
                <w:bCs/>
                <w:sz w:val="24"/>
                <w:szCs w:val="24"/>
              </w:rPr>
              <w:t>although</w:t>
            </w:r>
          </w:p>
        </w:tc>
      </w:tr>
      <w:tr w:rsidR="00E07718" w:rsidRPr="00CD0BAE" w:rsidTr="0081480B">
        <w:trPr>
          <w:trHeight w:val="97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lastRenderedPageBreak/>
              <w:t>U6</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b/>
                <w:bCs/>
                <w:sz w:val="24"/>
                <w:szCs w:val="24"/>
              </w:rPr>
              <w:t>You Can Throw a Ball, Can't You?</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附加問句</w:t>
            </w:r>
          </w:p>
          <w:p w:rsidR="00E07718" w:rsidRPr="00CD0BAE" w:rsidRDefault="00E07718" w:rsidP="0081480B">
            <w:pPr>
              <w:snapToGrid w:val="0"/>
              <w:rPr>
                <w:rFonts w:eastAsia="微軟正黑體"/>
                <w:b/>
                <w:bCs/>
                <w:sz w:val="24"/>
                <w:szCs w:val="24"/>
              </w:rPr>
            </w:pPr>
            <w:r w:rsidRPr="00CD0BAE">
              <w:rPr>
                <w:rFonts w:eastAsia="微軟正黑體" w:hint="eastAsia"/>
                <w:b/>
                <w:bCs/>
                <w:sz w:val="24"/>
                <w:szCs w:val="24"/>
              </w:rPr>
              <w:t>- that</w:t>
            </w:r>
            <w:r w:rsidRPr="00CD0BAE">
              <w:rPr>
                <w:rFonts w:eastAsia="微軟正黑體" w:hint="eastAsia"/>
                <w:b/>
                <w:bCs/>
                <w:sz w:val="24"/>
                <w:szCs w:val="24"/>
              </w:rPr>
              <w:t>名詞子句</w:t>
            </w:r>
          </w:p>
        </w:tc>
      </w:tr>
    </w:tbl>
    <w:p w:rsidR="00451422" w:rsidRDefault="00451422">
      <w:pPr>
        <w:rPr>
          <w:rFonts w:ascii="標楷體" w:eastAsia="標楷體" w:hAnsi="標楷體" w:cs="標楷體"/>
          <w:sz w:val="24"/>
          <w:szCs w:val="24"/>
        </w:rPr>
      </w:pPr>
    </w:p>
    <w:p w:rsidR="00451422" w:rsidRDefault="00451422">
      <w:pPr>
        <w:rPr>
          <w:rFonts w:ascii="標楷體" w:eastAsia="標楷體" w:hAnsi="標楷體" w:cs="標楷體"/>
          <w:sz w:val="24"/>
          <w:szCs w:val="24"/>
        </w:rPr>
      </w:pPr>
    </w:p>
    <w:p w:rsidR="00451422" w:rsidRDefault="003F7CC4">
      <w:pPr>
        <w:rPr>
          <w:rFonts w:ascii="標楷體" w:eastAsia="標楷體" w:hAnsi="標楷體" w:cs="標楷體"/>
          <w:sz w:val="24"/>
          <w:szCs w:val="24"/>
        </w:rPr>
      </w:pPr>
      <w:r>
        <w:rPr>
          <w:rFonts w:ascii="標楷體" w:eastAsia="標楷體" w:hAnsi="標楷體" w:cs="標楷體"/>
          <w:sz w:val="24"/>
          <w:szCs w:val="24"/>
        </w:rPr>
        <w:t>五、素養導向教學規劃：</w:t>
      </w:r>
    </w:p>
    <w:tbl>
      <w:tblPr>
        <w:tblStyle w:val="affa"/>
        <w:tblW w:w="14591" w:type="dxa"/>
        <w:jc w:val="center"/>
        <w:tblInd w:w="0" w:type="dxa"/>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451422">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136"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418"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01" w:type="dxa"/>
            <w:vMerge w:val="restart"/>
            <w:tcBorders>
              <w:top w:val="single" w:sz="8" w:space="0" w:color="000000"/>
              <w:right w:val="single" w:sz="8" w:space="0" w:color="000000"/>
            </w:tcBorders>
            <w:shd w:val="clear" w:color="auto" w:fill="F2F2F2"/>
            <w:vAlign w:val="center"/>
          </w:tcPr>
          <w:p w:rsidR="00451422" w:rsidRDefault="003F7CC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451422">
        <w:trPr>
          <w:trHeight w:val="278"/>
          <w:tblHeader/>
          <w:jc w:val="center"/>
        </w:trPr>
        <w:tc>
          <w:tcPr>
            <w:tcW w:w="1550" w:type="dxa"/>
            <w:vMerge/>
            <w:tcBorders>
              <w:top w:val="single" w:sz="8" w:space="0" w:color="000000"/>
              <w:left w:val="single" w:sz="8" w:space="0" w:color="000000"/>
              <w:right w:val="single" w:sz="8" w:space="0" w:color="000000"/>
            </w:tcBorders>
            <w:shd w:val="clear" w:color="auto" w:fill="F2F2F2"/>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cPr>
          <w:p w:rsidR="00451422" w:rsidRDefault="003F7CC4">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451422" w:rsidRDefault="003F7CC4">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136"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vMerge/>
            <w:tcBorders>
              <w:top w:val="single" w:sz="8" w:space="0" w:color="000000"/>
              <w:right w:val="single" w:sz="8" w:space="0" w:color="000000"/>
            </w:tcBorders>
            <w:shd w:val="clear" w:color="auto" w:fill="F2F2F2"/>
            <w:vAlign w:val="center"/>
          </w:tcPr>
          <w:p w:rsidR="00451422" w:rsidRDefault="00451422">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451422">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週、月或起訖時間均可</w:t>
            </w:r>
          </w:p>
        </w:tc>
        <w:tc>
          <w:tcPr>
            <w:tcW w:w="1275" w:type="dxa"/>
            <w:tcBorders>
              <w:top w:val="single" w:sz="8" w:space="0" w:color="000000"/>
              <w:left w:val="single" w:sz="8" w:space="0" w:color="000000"/>
              <w:bottom w:val="single" w:sz="8" w:space="0" w:color="000000"/>
              <w:right w:val="single" w:sz="8" w:space="0" w:color="000000"/>
            </w:tcBorders>
          </w:tcPr>
          <w:p w:rsidR="00451422" w:rsidRDefault="00451422">
            <w:pPr>
              <w:pBdr>
                <w:top w:val="nil"/>
                <w:left w:val="nil"/>
                <w:bottom w:val="nil"/>
                <w:right w:val="nil"/>
                <w:between w:val="nil"/>
              </w:pBdr>
              <w:jc w:val="left"/>
              <w:rPr>
                <w:rFonts w:ascii="標楷體" w:eastAsia="標楷體" w:hAnsi="標楷體" w:cs="標楷體"/>
                <w:color w:val="2E75B5"/>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51422" w:rsidRDefault="00451422">
            <w:pPr>
              <w:jc w:val="left"/>
              <w:rPr>
                <w:rFonts w:ascii="標楷體" w:eastAsia="標楷體" w:hAnsi="標楷體" w:cs="標楷體"/>
                <w:color w:val="2E75B5"/>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單元一</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活動一：</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﹙活動重點之詳略由各校自行斟酌決定﹚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51422" w:rsidRDefault="00451422">
            <w:pPr>
              <w:ind w:left="317" w:hanging="317"/>
              <w:jc w:val="left"/>
              <w:rPr>
                <w:rFonts w:ascii="標楷體" w:eastAsia="標楷體" w:hAnsi="標楷體" w:cs="標楷體"/>
                <w:color w:val="2E75B5"/>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51422" w:rsidRDefault="003F7CC4">
            <w:pPr>
              <w:ind w:left="92" w:hanging="6"/>
              <w:jc w:val="left"/>
              <w:rPr>
                <w:rFonts w:ascii="標楷體" w:eastAsia="標楷體" w:hAnsi="標楷體" w:cs="標楷體"/>
                <w:color w:val="2E75B5"/>
                <w:sz w:val="24"/>
                <w:szCs w:val="24"/>
              </w:rPr>
            </w:pPr>
            <w:r>
              <w:rPr>
                <w:noProof/>
              </w:rPr>
              <w:drawing>
                <wp:anchor distT="0" distB="0" distL="114300" distR="114300" simplePos="0" relativeHeight="251658240" behindDoc="0" locked="0" layoutInCell="1" hidden="0" allowOverlap="1">
                  <wp:simplePos x="0" y="0"/>
                  <wp:positionH relativeFrom="column">
                    <wp:posOffset>330834</wp:posOffset>
                  </wp:positionH>
                  <wp:positionV relativeFrom="paragraph">
                    <wp:posOffset>0</wp:posOffset>
                  </wp:positionV>
                  <wp:extent cx="1981200" cy="676275"/>
                  <wp:effectExtent l="0" t="0" r="0" b="0"/>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981200" cy="676275"/>
                          </a:xfrm>
                          <a:prstGeom prst="rect">
                            <a:avLst/>
                          </a:prstGeom>
                          <a:ln/>
                        </pic:spPr>
                      </pic:pic>
                    </a:graphicData>
                  </a:graphic>
                </wp:anchor>
              </w:drawing>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51422" w:rsidRDefault="003F7CC4">
            <w:pPr>
              <w:ind w:left="-22" w:hanging="7"/>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451422" w:rsidRDefault="003F7CC4">
            <w:pPr>
              <w:ind w:left="311" w:hanging="219"/>
              <w:jc w:val="left"/>
              <w:rPr>
                <w:rFonts w:ascii="標楷體" w:eastAsia="標楷體" w:hAnsi="標楷體" w:cs="標楷體"/>
                <w:color w:val="2E75B5"/>
                <w:sz w:val="24"/>
                <w:szCs w:val="24"/>
              </w:rPr>
            </w:pPr>
            <w:r>
              <w:rPr>
                <w:rFonts w:ascii="標楷體" w:eastAsia="標楷體" w:hAnsi="標楷體" w:cs="標楷體"/>
                <w:color w:val="2E75B5"/>
                <w:sz w:val="24"/>
                <w:szCs w:val="24"/>
              </w:rPr>
              <w:t>1.觀察記錄</w:t>
            </w:r>
          </w:p>
          <w:p w:rsidR="00451422" w:rsidRDefault="003F7CC4">
            <w:pPr>
              <w:ind w:left="311" w:hanging="219"/>
              <w:jc w:val="left"/>
              <w:rPr>
                <w:rFonts w:ascii="標楷體" w:eastAsia="標楷體" w:hAnsi="標楷體" w:cs="標楷體"/>
                <w:color w:val="2E75B5"/>
                <w:sz w:val="24"/>
                <w:szCs w:val="24"/>
              </w:rPr>
            </w:pPr>
            <w:r>
              <w:rPr>
                <w:rFonts w:ascii="標楷體" w:eastAsia="標楷體" w:hAnsi="標楷體" w:cs="標楷體"/>
                <w:color w:val="2E75B5"/>
                <w:sz w:val="24"/>
                <w:szCs w:val="24"/>
              </w:rPr>
              <w:t>2.學習單</w:t>
            </w:r>
          </w:p>
          <w:p w:rsidR="00451422" w:rsidRDefault="003F7CC4">
            <w:pPr>
              <w:ind w:left="92" w:hanging="6"/>
              <w:jc w:val="left"/>
              <w:rPr>
                <w:rFonts w:ascii="標楷體" w:eastAsia="標楷體" w:hAnsi="標楷體" w:cs="標楷體"/>
                <w:color w:val="2E75B5"/>
                <w:sz w:val="24"/>
                <w:szCs w:val="24"/>
              </w:rPr>
            </w:pPr>
            <w:r>
              <w:rPr>
                <w:rFonts w:ascii="標楷體" w:eastAsia="標楷體" w:hAnsi="標楷體" w:cs="標楷體"/>
                <w:color w:val="2E75B5"/>
                <w:sz w:val="24"/>
                <w:szCs w:val="24"/>
              </w:rPr>
              <w:t>3.參與態度</w:t>
            </w:r>
          </w:p>
          <w:p w:rsidR="00451422" w:rsidRDefault="003F7CC4">
            <w:pPr>
              <w:ind w:left="92" w:hanging="6"/>
              <w:jc w:val="left"/>
              <w:rPr>
                <w:rFonts w:ascii="標楷體" w:eastAsia="標楷體" w:hAnsi="標楷體" w:cs="標楷體"/>
                <w:color w:val="2E75B5"/>
                <w:sz w:val="24"/>
                <w:szCs w:val="24"/>
              </w:rPr>
            </w:pPr>
            <w:r>
              <w:rPr>
                <w:rFonts w:ascii="標楷體" w:eastAsia="標楷體" w:hAnsi="標楷體" w:cs="標楷體"/>
                <w:color w:val="2E75B5"/>
                <w:sz w:val="24"/>
                <w:szCs w:val="24"/>
              </w:rPr>
              <w:t>4.合作能力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例如：</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性別平等、</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人權、環境</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海洋、品德</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生命、法治</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科技、資訊</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能源、安全</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防災、</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家庭教育、</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生涯規劃、</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多元文化、</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閱讀素養、</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戶外教育、</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國際教育、</w:t>
            </w:r>
          </w:p>
          <w:p w:rsidR="00451422" w:rsidRDefault="003F7CC4">
            <w:pPr>
              <w:jc w:val="left"/>
              <w:rPr>
                <w:rFonts w:ascii="標楷體" w:eastAsia="標楷體" w:hAnsi="標楷體" w:cs="標楷體"/>
                <w:color w:val="2E75B5"/>
                <w:sz w:val="24"/>
                <w:szCs w:val="24"/>
              </w:rPr>
            </w:pPr>
            <w:r>
              <w:rPr>
                <w:rFonts w:ascii="標楷體" w:eastAsia="標楷體" w:hAnsi="標楷體" w:cs="標楷體"/>
                <w:color w:val="2E75B5"/>
                <w:sz w:val="24"/>
                <w:szCs w:val="24"/>
              </w:rPr>
              <w:t>原住民族教育</w:t>
            </w:r>
          </w:p>
        </w:tc>
        <w:tc>
          <w:tcPr>
            <w:tcW w:w="1701" w:type="dxa"/>
            <w:tcBorders>
              <w:top w:val="single" w:sz="8" w:space="0" w:color="000000"/>
              <w:bottom w:val="single" w:sz="8" w:space="0" w:color="000000"/>
              <w:right w:val="single" w:sz="8" w:space="0" w:color="000000"/>
            </w:tcBorders>
          </w:tcPr>
          <w:p w:rsidR="00451422" w:rsidRDefault="003F7CC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□實施跨領域或跨科目協同教學(需另申請授課鐘點費者)</w:t>
            </w:r>
          </w:p>
          <w:p w:rsidR="00451422" w:rsidRDefault="003F7CC4">
            <w:pPr>
              <w:spacing w:line="280" w:lineRule="auto"/>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451422" w:rsidRDefault="003F7CC4">
            <w:pPr>
              <w:spacing w:line="280" w:lineRule="auto"/>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       ＿ </w:t>
            </w:r>
          </w:p>
          <w:p w:rsidR="00451422" w:rsidRDefault="003F7CC4">
            <w:pPr>
              <w:spacing w:line="280" w:lineRule="auto"/>
              <w:ind w:hanging="7"/>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rPr>
              <w:t>2.協同節數：</w:t>
            </w:r>
          </w:p>
          <w:p w:rsidR="00451422" w:rsidRDefault="003F7CC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u w:val="single"/>
              </w:rPr>
              <w:t>＿      ＿＿</w:t>
            </w:r>
            <w:r>
              <w:rPr>
                <w:noProof/>
              </w:rPr>
              <w:drawing>
                <wp:anchor distT="0" distB="0" distL="114300" distR="114300" simplePos="0" relativeHeight="251659264" behindDoc="0" locked="0" layoutInCell="1" hidden="0" allowOverlap="1">
                  <wp:simplePos x="0" y="0"/>
                  <wp:positionH relativeFrom="column">
                    <wp:posOffset>-22859</wp:posOffset>
                  </wp:positionH>
                  <wp:positionV relativeFrom="paragraph">
                    <wp:posOffset>0</wp:posOffset>
                  </wp:positionV>
                  <wp:extent cx="1133475" cy="109537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33475" cy="1095375"/>
                          </a:xfrm>
                          <a:prstGeom prst="rect">
                            <a:avLst/>
                          </a:prstGeom>
                          <a:ln/>
                        </pic:spPr>
                      </pic:pic>
                    </a:graphicData>
                  </a:graphic>
                </wp:anchor>
              </w:drawing>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第一週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w:t>
            </w:r>
            <w:r w:rsidRPr="00F624E1">
              <w:rPr>
                <w:rFonts w:ascii="標楷體" w:eastAsia="標楷體" w:hAnsi="標楷體" w:cs="標楷體" w:hint="eastAsia"/>
                <w:bCs/>
                <w:snapToGrid w:val="0"/>
              </w:rPr>
              <w:lastRenderedPageBreak/>
              <w:t>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理解土耳其飲食文化與人造肉</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1  The Steak Looks Yummy</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【Warm-up】</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藉由暖身篇的活動，請學生討論土耳其特有的代表事物。</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【Theme Words】</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1.利用電子書秀出Theme Words圖片，讓學生覆誦與食物餐具和餐廳服務人員的英語說法。</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2.完成練習題。</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【Dialogue】</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1.請同學先skim該段對話並推敲對話內容。</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2.播放CD讓學生跟著朗讀。</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3.講解課文後，請學生兩兩一組進行角色扮演練習句子。</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4.同學討論對話內容，教師進行講解並進行提問。</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5.完成練習題。</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6.教授出現於對話中的單字讀法與用法。</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【Grammar Focus1】</w:t>
            </w:r>
          </w:p>
          <w:p w:rsidR="00E07718" w:rsidRPr="001537E7" w:rsidRDefault="00E07718" w:rsidP="00E07718">
            <w:pPr>
              <w:spacing w:line="260" w:lineRule="exact"/>
              <w:jc w:val="left"/>
            </w:pPr>
            <w:r w:rsidRPr="001537E7">
              <w:rPr>
                <w:rFonts w:ascii="標楷體" w:eastAsia="標楷體" w:hAnsi="標楷體" w:cs="標楷體" w:hint="eastAsia"/>
              </w:rPr>
              <w:t>1.教師可利用課本表格講解單音節、雙音節與多音節形容比較級的形成規則。</w:t>
            </w:r>
          </w:p>
          <w:p w:rsidR="00E07718" w:rsidRPr="001537E7" w:rsidRDefault="00E07718" w:rsidP="00E07718">
            <w:pPr>
              <w:spacing w:line="260" w:lineRule="exact"/>
              <w:jc w:val="left"/>
            </w:pPr>
            <w:r w:rsidRPr="001537E7">
              <w:rPr>
                <w:rFonts w:ascii="標楷體" w:eastAsia="標楷體" w:hAnsi="標楷體" w:cs="標楷體" w:hint="eastAsia"/>
              </w:rPr>
              <w:t>2.接著複習先前教過的形容詞，讓學生練習比較級的轉換，可搭</w:t>
            </w:r>
            <w:r w:rsidRPr="001537E7">
              <w:rPr>
                <w:rFonts w:ascii="標楷體" w:eastAsia="標楷體" w:hAnsi="標楷體" w:cs="標楷體" w:hint="eastAsia"/>
              </w:rPr>
              <w:lastRenderedPageBreak/>
              <w:t>配Speak and Write. 進行小測驗。</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3.在黑板上寫下比較級的句型A be 形容詞比較級than B，並讓同學兩人一組分別詢問Who/ What is _____ than B? 並讓另一位同學依據剛剛的基本句型回答問題。</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4.秀出不同的形容詞圖片(tall, strong, big, busy, expensive, beautiful)，讓同學練習用比較級造句。</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5.完成練習題。</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【Grammar Focus2】</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1.老師利用以下句子請同學歸納連綴動詞的正確用法。</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a. The soup smells great.</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b. The computer games look interesting.</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c. The tiger looks like a small cat.</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d. The boy looks like his father.</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e. My hair gets longer.</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f. Mr. Wang is becoming happier.</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2.同學歸納後，請老師在黑板上寫下基本句型</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rPr>
              <w:lastRenderedPageBreak/>
              <w:t>(1)疑問句：How＋助動詞＋主詞＋連綴動詞?</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rPr>
              <w:t>(2)直述句：主詞＋連綴動詞＋形容詞.</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rPr>
              <w:t>(3)疑問句：What＋助動詞＋主詞＋連綴動詞 + like?</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rPr>
              <w:t>(4)直述句：主詞＋連綴動詞＋like + 名詞.</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3.在黑板上秀出幾張圖片及連綴動詞，讓學生依據圖片進行連綴動詞造句。</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4.完成練習題</w:t>
            </w:r>
          </w:p>
          <w:p w:rsidR="00E07718" w:rsidRPr="001537E7" w:rsidRDefault="00E07718" w:rsidP="00E07718">
            <w:pPr>
              <w:spacing w:line="260" w:lineRule="exact"/>
              <w:jc w:val="left"/>
              <w:rPr>
                <w:bCs/>
                <w:snapToGrid w:val="0"/>
              </w:rPr>
            </w:pPr>
            <w:r w:rsidRPr="001537E7">
              <w:rPr>
                <w:rFonts w:ascii="標楷體" w:eastAsia="標楷體" w:hAnsi="標楷體" w:cs="標楷體" w:hint="eastAsia"/>
                <w:bCs/>
                <w:snapToGrid w:val="0"/>
              </w:rPr>
              <w:t>【Usage】</w:t>
            </w:r>
          </w:p>
          <w:p w:rsidR="00E07718" w:rsidRPr="006968EF" w:rsidRDefault="00E07718" w:rsidP="00E07718">
            <w:pPr>
              <w:spacing w:line="260" w:lineRule="exact"/>
              <w:jc w:val="left"/>
              <w:rPr>
                <w:bCs/>
                <w:snapToGrid w:val="0"/>
              </w:rPr>
            </w:pPr>
            <w:r>
              <w:rPr>
                <w:rFonts w:ascii="標楷體" w:eastAsia="標楷體" w:hAnsi="標楷體" w:cs="標楷體" w:hint="eastAsia"/>
                <w:bCs/>
                <w:snapToGrid w:val="0"/>
              </w:rPr>
              <w:t>1.</w:t>
            </w:r>
            <w:r w:rsidRPr="006968EF">
              <w:rPr>
                <w:rFonts w:ascii="標楷體" w:eastAsia="標楷體" w:hAnsi="標楷體" w:cs="標楷體" w:hint="eastAsia"/>
                <w:bCs/>
                <w:snapToGrid w:val="0"/>
              </w:rPr>
              <w:t>介紹as…as原級比較的用法。</w:t>
            </w:r>
          </w:p>
          <w:p w:rsidR="00E07718" w:rsidRPr="006968EF" w:rsidRDefault="00E07718" w:rsidP="00E07718">
            <w:pPr>
              <w:spacing w:line="260" w:lineRule="exact"/>
              <w:jc w:val="left"/>
              <w:rPr>
                <w:bCs/>
                <w:snapToGrid w:val="0"/>
              </w:rPr>
            </w:pPr>
            <w:r>
              <w:rPr>
                <w:rFonts w:ascii="標楷體" w:eastAsia="標楷體" w:hAnsi="標楷體" w:cs="標楷體" w:hint="eastAsia"/>
                <w:bCs/>
                <w:snapToGrid w:val="0"/>
              </w:rPr>
              <w:t>2.</w:t>
            </w:r>
            <w:r w:rsidRPr="006968EF">
              <w:rPr>
                <w:rFonts w:ascii="標楷體" w:eastAsia="標楷體" w:hAnsi="標楷體" w:cs="標楷體" w:hint="eastAsia"/>
                <w:bCs/>
                <w:snapToGrid w:val="0"/>
              </w:rPr>
              <w:t>老師介紹課本六個as...as的慣用語。</w:t>
            </w:r>
          </w:p>
          <w:p w:rsidR="00E07718" w:rsidRPr="006968EF" w:rsidRDefault="00E07718" w:rsidP="00E07718">
            <w:pPr>
              <w:spacing w:line="260" w:lineRule="exact"/>
              <w:jc w:val="left"/>
              <w:rPr>
                <w:bCs/>
                <w:snapToGrid w:val="0"/>
              </w:rPr>
            </w:pPr>
            <w:r>
              <w:rPr>
                <w:rFonts w:ascii="標楷體" w:eastAsia="標楷體" w:hAnsi="標楷體" w:cs="標楷體" w:hint="eastAsia"/>
                <w:bCs/>
                <w:snapToGrid w:val="0"/>
              </w:rPr>
              <w:t>3.</w:t>
            </w:r>
            <w:r w:rsidRPr="006968EF">
              <w:rPr>
                <w:rFonts w:ascii="標楷體" w:eastAsia="標楷體" w:hAnsi="標楷體" w:cs="標楷體" w:hint="eastAsia"/>
                <w:bCs/>
                <w:snapToGrid w:val="0"/>
              </w:rPr>
              <w:t>閱讀課本表格後，完成Fill in the blanks練習題。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1537E7" w:rsidRDefault="00E07718" w:rsidP="00E07718">
            <w:pPr>
              <w:spacing w:line="260" w:lineRule="exact"/>
              <w:jc w:val="center"/>
            </w:pPr>
            <w:r w:rsidRPr="001537E7">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【環境教育】</w:t>
            </w:r>
          </w:p>
          <w:p w:rsidR="00E07718" w:rsidRPr="00F624E1" w:rsidRDefault="00E07718" w:rsidP="00E07718">
            <w:pPr>
              <w:spacing w:line="260" w:lineRule="exact"/>
              <w:jc w:val="left"/>
            </w:pPr>
            <w:r w:rsidRPr="00F624E1">
              <w:rPr>
                <w:rFonts w:ascii="標楷體" w:eastAsia="標楷體" w:hAnsi="標楷體" w:cs="DFKaiShu-SB-Estd-BF" w:hint="eastAsia"/>
              </w:rPr>
              <w:t>環J1 了解生物多樣性及環境承載力的重要性。</w:t>
            </w:r>
          </w:p>
          <w:p w:rsidR="00E07718" w:rsidRPr="00F624E1" w:rsidRDefault="00E07718" w:rsidP="00E07718">
            <w:pPr>
              <w:spacing w:line="260" w:lineRule="exact"/>
              <w:jc w:val="left"/>
            </w:pPr>
            <w:r w:rsidRPr="00F624E1">
              <w:rPr>
                <w:rFonts w:ascii="標楷體" w:eastAsia="標楷體" w:hAnsi="標楷體" w:cs="DFKaiShu-SB-Estd-BF" w:hint="eastAsia"/>
              </w:rPr>
              <w:t>環J2 了解人與周遭動物的互動關係，認識動物需求，並關切動物福利。</w:t>
            </w:r>
          </w:p>
          <w:p w:rsidR="00E07718" w:rsidRPr="00F624E1" w:rsidRDefault="00E07718" w:rsidP="00E07718">
            <w:pPr>
              <w:spacing w:line="260" w:lineRule="exact"/>
              <w:jc w:val="left"/>
            </w:pPr>
            <w:r w:rsidRPr="00F624E1">
              <w:rPr>
                <w:rFonts w:ascii="標楷體" w:eastAsia="標楷體" w:hAnsi="標楷體" w:cs="DFKaiShu-SB-Estd-BF" w:hint="eastAsia"/>
              </w:rPr>
              <w:t>環J6 了解世界人口數量增加、糧食供給與營養的永續議題。</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【多元文化教育】</w:t>
            </w:r>
          </w:p>
          <w:p w:rsidR="00E07718" w:rsidRPr="00F624E1" w:rsidRDefault="00E07718" w:rsidP="00E07718">
            <w:pPr>
              <w:spacing w:line="260" w:lineRule="exact"/>
              <w:jc w:val="left"/>
            </w:pPr>
            <w:r w:rsidRPr="00F624E1">
              <w:rPr>
                <w:rFonts w:ascii="標楷體" w:eastAsia="標楷體" w:hAnsi="標楷體" w:cs="DFKaiShu-SB-Estd-BF" w:hint="eastAsia"/>
              </w:rPr>
              <w:t>多J4 了解不同群體間如何看</w:t>
            </w:r>
            <w:r w:rsidRPr="00F624E1">
              <w:rPr>
                <w:rFonts w:ascii="標楷體" w:eastAsia="標楷體" w:hAnsi="標楷體" w:cs="DFKaiShu-SB-Estd-BF" w:hint="eastAsia"/>
              </w:rPr>
              <w:lastRenderedPageBreak/>
              <w:t>待彼此的文化。</w:t>
            </w:r>
          </w:p>
          <w:p w:rsidR="00E07718" w:rsidRPr="00F624E1" w:rsidRDefault="00E07718" w:rsidP="00E07718">
            <w:pPr>
              <w:spacing w:line="260" w:lineRule="exact"/>
              <w:jc w:val="left"/>
            </w:pPr>
            <w:r w:rsidRPr="00F624E1">
              <w:rPr>
                <w:rFonts w:ascii="標楷體" w:eastAsia="標楷體" w:hAnsi="標楷體" w:cs="DFKaiShu-SB-Estd-BF" w:hint="eastAsia"/>
              </w:rPr>
              <w:t>多J5 了解及尊重不同文化的習俗與禁忌。</w:t>
            </w:r>
          </w:p>
          <w:p w:rsidR="00E07718" w:rsidRPr="00F624E1" w:rsidRDefault="00E07718" w:rsidP="00E07718">
            <w:pPr>
              <w:spacing w:line="260" w:lineRule="exact"/>
              <w:jc w:val="left"/>
            </w:pPr>
            <w:r w:rsidRPr="00F624E1">
              <w:rPr>
                <w:rFonts w:ascii="標楷體" w:eastAsia="標楷體" w:hAnsi="標楷體" w:cs="DFKaiShu-SB-Estd-BF" w:hint="eastAsia"/>
              </w:rPr>
              <w:t>多J11 增加實地體驗與行動學習，落實文化實踐力。</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2/16開學    2/17補班(2/1</w:t>
            </w:r>
            <w:r>
              <w:rPr>
                <w:rFonts w:ascii="標楷體" w:eastAsia="標楷體" w:hAnsi="標楷體" w:cs="標楷體"/>
              </w:rPr>
              <w:t>5</w:t>
            </w:r>
            <w:r>
              <w:rPr>
                <w:rFonts w:ascii="標楷體" w:eastAsia="標楷體" w:hAnsi="標楷體" w:cs="標楷體"/>
                <w:color w:val="000000"/>
              </w:rPr>
              <w:t>課務)</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第二週   2/18-2/24</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w:t>
            </w:r>
            <w:r w:rsidRPr="00F624E1">
              <w:rPr>
                <w:rFonts w:eastAsia="標楷體" w:hint="eastAsia"/>
                <w:bCs/>
                <w:snapToGrid w:val="0"/>
              </w:rPr>
              <w:lastRenderedPageBreak/>
              <w:t>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w:t>
            </w:r>
            <w:r w:rsidRPr="00F624E1">
              <w:rPr>
                <w:rFonts w:ascii="標楷體" w:eastAsia="標楷體" w:hAnsi="標楷體" w:cs="標楷體" w:hint="eastAsia"/>
              </w:rPr>
              <w:lastRenderedPageBreak/>
              <w:t>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 xml:space="preserve">9-IV-4 能依上下文所提供的文字線索（如 </w:t>
            </w:r>
            <w:r w:rsidRPr="00F624E1">
              <w:rPr>
                <w:rFonts w:ascii="標楷體" w:eastAsia="標楷體" w:hAnsi="標楷體" w:cs="標楷體" w:hint="eastAsia"/>
              </w:rPr>
              <w:lastRenderedPageBreak/>
              <w:t>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理解土耳其飲食文化與人造肉</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1  The Steak Looks Yummy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1.能透過Before You Read引發閱讀興趣。第一提請同學勾選後，並且統計全班同學的勾選結果，看看何者最多、何者最少，並且討論理由。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2.能透過While You Read了解閱讀動機及目的，和文章的主要內容與細節。更藉由閱讀策略graphic organiers及casue and effect，習得理解大意對於閱讀時的效益。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3.能在閱讀過程中隨時修正原先的預測內容。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4.能讀懂課中傳達為何Dr. Mark Post要與他的團隊進行lab meat的研究並將原因列出來。</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5.能將文章中訊息加以比較、歸納，並與實際生活情境做連結。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6.透過After You Read的K-W-L Chart閱讀策略提Pre-reading時的兩個問題完成</w:t>
            </w:r>
            <w:r>
              <w:rPr>
                <w:rFonts w:ascii="標楷體" w:eastAsia="標楷體" w:hAnsi="標楷體" w:cs="標楷體" w:hint="eastAsia"/>
                <w:bCs/>
                <w:snapToGrid w:val="0"/>
              </w:rPr>
              <w:t>learned</w:t>
            </w:r>
            <w:r w:rsidRPr="00F624E1">
              <w:rPr>
                <w:rFonts w:ascii="標楷體" w:eastAsia="標楷體" w:hAnsi="標楷體" w:cs="標楷體" w:hint="eastAsia"/>
                <w:bCs/>
                <w:snapToGrid w:val="0"/>
              </w:rPr>
              <w:t>的</w:t>
            </w:r>
            <w:r>
              <w:rPr>
                <w:rFonts w:ascii="標楷體" w:eastAsia="標楷體" w:hAnsi="標楷體" w:cs="標楷體" w:hint="eastAsia"/>
                <w:bCs/>
                <w:snapToGrid w:val="0"/>
              </w:rPr>
              <w:t>部分。</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口說測驗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【環境教育】</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環J1 了解生物多樣性及環境承載力的重要性。</w:t>
            </w:r>
          </w:p>
          <w:p w:rsidR="00E07718" w:rsidRPr="00F624E1" w:rsidRDefault="00E07718" w:rsidP="00E07718">
            <w:pPr>
              <w:spacing w:line="260" w:lineRule="exact"/>
              <w:jc w:val="left"/>
            </w:pPr>
            <w:r w:rsidRPr="00F624E1">
              <w:rPr>
                <w:rFonts w:ascii="標楷體" w:eastAsia="標楷體" w:hAnsi="標楷體" w:cs="DFKaiShu-SB-Estd-BF" w:hint="eastAsia"/>
              </w:rPr>
              <w:t>環J2 了解人與周遭動物的互動關係，認識動物需求，並關切動物福利。</w:t>
            </w:r>
          </w:p>
          <w:p w:rsidR="00E07718" w:rsidRPr="00F624E1" w:rsidRDefault="00E07718" w:rsidP="00E07718">
            <w:pPr>
              <w:spacing w:line="260" w:lineRule="exact"/>
              <w:jc w:val="left"/>
            </w:pPr>
            <w:r w:rsidRPr="00F624E1">
              <w:rPr>
                <w:rFonts w:ascii="標楷體" w:eastAsia="標楷體" w:hAnsi="標楷體" w:cs="DFKaiShu-SB-Estd-BF" w:hint="eastAsia"/>
              </w:rPr>
              <w:t>環J6 了解世界人口數量增加、糧食供給與營養的永續議題。</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【多元文化教育】</w:t>
            </w:r>
          </w:p>
          <w:p w:rsidR="00E07718" w:rsidRPr="00F624E1" w:rsidRDefault="00E07718" w:rsidP="00E07718">
            <w:pPr>
              <w:spacing w:line="260" w:lineRule="exact"/>
              <w:jc w:val="left"/>
            </w:pPr>
            <w:r w:rsidRPr="00F624E1">
              <w:rPr>
                <w:rFonts w:ascii="標楷體" w:eastAsia="標楷體" w:hAnsi="標楷體" w:cs="DFKaiShu-SB-Estd-BF" w:hint="eastAsia"/>
              </w:rPr>
              <w:t>多J4 了解不同群體間如何看待彼此的文化。</w:t>
            </w:r>
          </w:p>
          <w:p w:rsidR="00E07718" w:rsidRPr="00F624E1" w:rsidRDefault="00E07718" w:rsidP="00E07718">
            <w:pPr>
              <w:spacing w:line="260" w:lineRule="exact"/>
              <w:jc w:val="left"/>
            </w:pPr>
            <w:r w:rsidRPr="00F624E1">
              <w:rPr>
                <w:rFonts w:ascii="標楷體" w:eastAsia="標楷體" w:hAnsi="標楷體" w:cs="DFKaiShu-SB-Estd-BF" w:hint="eastAsia"/>
              </w:rPr>
              <w:t>多J5 了解及尊重不同文化的習俗與禁忌。</w:t>
            </w:r>
          </w:p>
          <w:p w:rsidR="00E07718" w:rsidRPr="00F624E1" w:rsidRDefault="00E07718" w:rsidP="00E07718">
            <w:pPr>
              <w:spacing w:line="260" w:lineRule="exact"/>
              <w:jc w:val="left"/>
            </w:pPr>
            <w:r w:rsidRPr="00F624E1">
              <w:rPr>
                <w:rFonts w:ascii="標楷體" w:eastAsia="標楷體" w:hAnsi="標楷體" w:cs="DFKaiShu-SB-Estd-BF" w:hint="eastAsia"/>
              </w:rPr>
              <w:t>多J11 增加實地體驗與行動學習，落實文化實踐力。</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19-29上學期成績補考       21-22九年級第三次複習考</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第三週   2/25-3/2</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w:t>
            </w:r>
            <w:r w:rsidRPr="00F624E1">
              <w:rPr>
                <w:rFonts w:ascii="標楷體" w:eastAsia="標楷體" w:hAnsi="標楷體" w:cs="標楷體" w:hint="eastAsia"/>
              </w:rPr>
              <w:lastRenderedPageBreak/>
              <w:t>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理解土耳其飲食文化與人造肉</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1  The Steak Looks Yummy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1.說明Connecting之聽力閱讀策略進行步驟。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6968EF" w:rsidRDefault="00E07718" w:rsidP="00E07718">
            <w:pPr>
              <w:spacing w:line="260" w:lineRule="exact"/>
              <w:jc w:val="left"/>
              <w:rPr>
                <w:bCs/>
                <w:snapToGrid w:val="0"/>
              </w:rPr>
            </w:pPr>
            <w:r>
              <w:rPr>
                <w:rFonts w:ascii="標楷體" w:eastAsia="標楷體" w:hAnsi="標楷體" w:cs="標楷體" w:hint="eastAsia"/>
                <w:bCs/>
                <w:snapToGrid w:val="0"/>
              </w:rPr>
              <w:t>1.</w:t>
            </w:r>
            <w:r w:rsidRPr="006968EF">
              <w:rPr>
                <w:rFonts w:ascii="標楷體" w:eastAsia="標楷體" w:hAnsi="標楷體" w:cs="標楷體" w:hint="eastAsia"/>
                <w:bCs/>
                <w:snapToGrid w:val="0"/>
              </w:rPr>
              <w:t>打開課本Exercise篇完成閱讀素養題與會考聽力三大題練習。</w:t>
            </w:r>
          </w:p>
          <w:p w:rsidR="00E07718" w:rsidRPr="006968EF" w:rsidRDefault="00E07718" w:rsidP="00E07718">
            <w:pPr>
              <w:spacing w:line="260" w:lineRule="exact"/>
              <w:jc w:val="left"/>
              <w:rPr>
                <w:bCs/>
                <w:snapToGrid w:val="0"/>
              </w:rPr>
            </w:pPr>
            <w:r>
              <w:rPr>
                <w:rFonts w:ascii="標楷體" w:eastAsia="標楷體" w:hAnsi="標楷體" w:cs="標楷體" w:hint="eastAsia"/>
                <w:bCs/>
                <w:snapToGrid w:val="0"/>
              </w:rPr>
              <w:t>2.</w:t>
            </w:r>
            <w:r w:rsidRPr="006968EF">
              <w:rPr>
                <w:rFonts w:ascii="標楷體" w:eastAsia="標楷體" w:hAnsi="標楷體" w:cs="標楷體" w:hint="eastAsia"/>
                <w:bCs/>
                <w:snapToGrid w:val="0"/>
              </w:rPr>
              <w:t>本篇閱讀是有關Spider Silk的內容，老師可以先導引同學從文中分析spider silk的特質並與頭髮的強硬度比較，導入比較級。最後請同學討論是否可能製作出跟spider silk一樣堅硬的材質與製作出來可否用於救難時使用。</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1.請同學進行習作聽力部分測驗並於測驗結束後對答，若有不清楚之處，則再播放一次並且播放聽力稿。</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2.教師針對聽力內容進行聽力策略教學。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口說測驗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【環境教育】</w:t>
            </w:r>
          </w:p>
          <w:p w:rsidR="00E07718" w:rsidRPr="00F624E1" w:rsidRDefault="00E07718" w:rsidP="00E07718">
            <w:pPr>
              <w:spacing w:line="260" w:lineRule="exact"/>
              <w:jc w:val="left"/>
            </w:pPr>
            <w:r w:rsidRPr="00F624E1">
              <w:rPr>
                <w:rFonts w:ascii="標楷體" w:eastAsia="標楷體" w:hAnsi="標楷體" w:cs="DFKaiShu-SB-Estd-BF" w:hint="eastAsia"/>
              </w:rPr>
              <w:t>環J1 了解生物多樣性及環境承載力的重要性。</w:t>
            </w:r>
          </w:p>
          <w:p w:rsidR="00E07718" w:rsidRPr="00F624E1" w:rsidRDefault="00E07718" w:rsidP="00E07718">
            <w:pPr>
              <w:spacing w:line="260" w:lineRule="exact"/>
              <w:jc w:val="left"/>
            </w:pPr>
            <w:r w:rsidRPr="00F624E1">
              <w:rPr>
                <w:rFonts w:ascii="標楷體" w:eastAsia="標楷體" w:hAnsi="標楷體" w:cs="DFKaiShu-SB-Estd-BF" w:hint="eastAsia"/>
              </w:rPr>
              <w:t>環J2 了解人與周遭動物的互動關係，認識動物需求，並關切動物福利。</w:t>
            </w:r>
          </w:p>
          <w:p w:rsidR="00E07718" w:rsidRPr="00F624E1" w:rsidRDefault="00E07718" w:rsidP="00E07718">
            <w:pPr>
              <w:spacing w:line="260" w:lineRule="exact"/>
              <w:jc w:val="left"/>
            </w:pPr>
            <w:r w:rsidRPr="00F624E1">
              <w:rPr>
                <w:rFonts w:ascii="標楷體" w:eastAsia="標楷體" w:hAnsi="標楷體" w:cs="DFKaiShu-SB-Estd-BF" w:hint="eastAsia"/>
              </w:rPr>
              <w:t>環J6 了解世界人口數量增加、糧食供給</w:t>
            </w:r>
            <w:r w:rsidRPr="00F624E1">
              <w:rPr>
                <w:rFonts w:ascii="標楷體" w:eastAsia="標楷體" w:hAnsi="標楷體" w:cs="DFKaiShu-SB-Estd-BF" w:hint="eastAsia"/>
              </w:rPr>
              <w:lastRenderedPageBreak/>
              <w:t>與營養的永續議題。</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【多元文化教育】</w:t>
            </w:r>
          </w:p>
          <w:p w:rsidR="00E07718" w:rsidRPr="00F624E1" w:rsidRDefault="00E07718" w:rsidP="00E07718">
            <w:pPr>
              <w:spacing w:line="260" w:lineRule="exact"/>
              <w:jc w:val="left"/>
            </w:pPr>
            <w:r w:rsidRPr="00F624E1">
              <w:rPr>
                <w:rFonts w:ascii="標楷體" w:eastAsia="標楷體" w:hAnsi="標楷體" w:cs="DFKaiShu-SB-Estd-BF" w:hint="eastAsia"/>
              </w:rPr>
              <w:t>多J4 了解不同群體間如何看待彼此的文化。</w:t>
            </w:r>
          </w:p>
          <w:p w:rsidR="00E07718" w:rsidRPr="00F624E1" w:rsidRDefault="00E07718" w:rsidP="00E07718">
            <w:pPr>
              <w:spacing w:line="260" w:lineRule="exact"/>
              <w:jc w:val="left"/>
            </w:pPr>
            <w:r w:rsidRPr="00F624E1">
              <w:rPr>
                <w:rFonts w:ascii="標楷體" w:eastAsia="標楷體" w:hAnsi="標楷體" w:cs="DFKaiShu-SB-Estd-BF" w:hint="eastAsia"/>
              </w:rPr>
              <w:t>多J5 了解及尊重不同文化的習俗與禁忌。</w:t>
            </w:r>
          </w:p>
          <w:p w:rsidR="00E07718" w:rsidRPr="00F624E1" w:rsidRDefault="00E07718" w:rsidP="00E07718">
            <w:pPr>
              <w:spacing w:line="260" w:lineRule="exact"/>
              <w:jc w:val="left"/>
            </w:pPr>
            <w:r w:rsidRPr="00F624E1">
              <w:rPr>
                <w:rFonts w:ascii="標楷體" w:eastAsia="標楷體" w:hAnsi="標楷體" w:cs="DFKaiShu-SB-Estd-BF" w:hint="eastAsia"/>
              </w:rPr>
              <w:t>多J11 增加實地體驗與行動學習，落實文化實踐力。</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28和平紀念日放假</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第四週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1-IV-1 能聽懂課堂中所學的字詞。</w:t>
            </w:r>
          </w:p>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pPr>
            <w:r w:rsidRPr="00F624E1">
              <w:rPr>
                <w:rFonts w:ascii="標楷體" w:eastAsia="標楷體" w:hAnsi="標楷體" w:cs="標楷體" w:hint="eastAsia"/>
              </w:rPr>
              <w:lastRenderedPageBreak/>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1-IV-7 能辨識簡短說明或敘述的情境及主旨。</w:t>
            </w:r>
          </w:p>
          <w:p w:rsidR="00E07718" w:rsidRPr="00F624E1" w:rsidRDefault="00E07718" w:rsidP="00E07718">
            <w:pPr>
              <w:spacing w:line="260" w:lineRule="exact"/>
              <w:jc w:val="left"/>
            </w:pPr>
            <w:r w:rsidRPr="00E43F77">
              <w:rPr>
                <w:rFonts w:ascii="標楷體" w:eastAsia="標楷體" w:hAnsi="標楷體" w:cs="標楷體" w:hint="eastAsia"/>
              </w:rPr>
              <w:t>◎</w:t>
            </w:r>
            <w:r w:rsidRPr="00F624E1">
              <w:rPr>
                <w:rFonts w:ascii="標楷體" w:eastAsia="標楷體" w:hAnsi="標楷體" w:cs="標楷體" w:hint="eastAsia"/>
              </w:rPr>
              <w:t>2-IV-1 能說出課堂中所學的字詞。</w:t>
            </w:r>
          </w:p>
          <w:p w:rsidR="00E07718" w:rsidRPr="00F624E1" w:rsidRDefault="00E07718" w:rsidP="00E07718">
            <w:pPr>
              <w:spacing w:line="260" w:lineRule="exact"/>
              <w:jc w:val="left"/>
            </w:pPr>
            <w:r w:rsidRPr="00F624E1">
              <w:rPr>
                <w:rFonts w:ascii="標楷體" w:eastAsia="標楷體" w:hAnsi="標楷體" w:cs="標楷體" w:hint="eastAsia"/>
              </w:rPr>
              <w:t>2-IV-2 能依情境使用日常生活用語。</w:t>
            </w:r>
          </w:p>
          <w:p w:rsidR="00E07718" w:rsidRPr="00F624E1" w:rsidRDefault="00E07718" w:rsidP="00E07718">
            <w:pPr>
              <w:spacing w:line="260" w:lineRule="exact"/>
              <w:jc w:val="left"/>
            </w:pPr>
            <w:r w:rsidRPr="00F624E1">
              <w:rPr>
                <w:rFonts w:ascii="標楷體" w:eastAsia="標楷體" w:hAnsi="標楷體" w:cs="標楷體" w:hint="eastAsia"/>
              </w:rPr>
              <w:t>2-IV-4 能以簡易的英語描述自己、家人及朋友。</w:t>
            </w:r>
          </w:p>
          <w:p w:rsidR="00E07718" w:rsidRPr="00F624E1" w:rsidRDefault="00E07718" w:rsidP="00E07718">
            <w:pPr>
              <w:spacing w:line="260" w:lineRule="exact"/>
              <w:jc w:val="left"/>
            </w:pPr>
            <w:r w:rsidRPr="00F624E1">
              <w:rPr>
                <w:rFonts w:ascii="標楷體" w:eastAsia="標楷體" w:hAnsi="標楷體" w:cs="標楷體" w:hint="eastAsia"/>
              </w:rPr>
              <w:t>2-IV-5 能以簡易的英語表達個人的需求、意願和感受。</w:t>
            </w:r>
          </w:p>
          <w:p w:rsidR="00E07718" w:rsidRPr="00F624E1" w:rsidRDefault="00E07718" w:rsidP="00E07718">
            <w:pPr>
              <w:spacing w:line="260" w:lineRule="exact"/>
              <w:jc w:val="left"/>
            </w:pPr>
            <w:r w:rsidRPr="00F624E1">
              <w:rPr>
                <w:rFonts w:ascii="標楷體" w:eastAsia="標楷體" w:hAnsi="標楷體" w:cs="標楷體" w:hint="eastAsia"/>
              </w:rPr>
              <w:t>2-IV-6 能依人、事、時、地、物作簡易的描述或回答。</w:t>
            </w:r>
          </w:p>
          <w:p w:rsidR="00E07718" w:rsidRPr="00F624E1" w:rsidRDefault="00E07718" w:rsidP="00E07718">
            <w:pPr>
              <w:spacing w:line="260" w:lineRule="exact"/>
              <w:jc w:val="left"/>
            </w:pPr>
            <w:r w:rsidRPr="00F624E1">
              <w:rPr>
                <w:rFonts w:ascii="標楷體" w:eastAsia="標楷體" w:hAnsi="標楷體" w:cs="標楷體" w:hint="eastAsia"/>
              </w:rPr>
              <w:lastRenderedPageBreak/>
              <w:t>2-IV-10 能以簡易的英語描述圖片。</w:t>
            </w:r>
          </w:p>
          <w:p w:rsidR="00E07718" w:rsidRDefault="00E07718" w:rsidP="00E07718">
            <w:pPr>
              <w:spacing w:line="260" w:lineRule="exact"/>
              <w:jc w:val="left"/>
            </w:pPr>
            <w:r w:rsidRPr="00E43F77">
              <w:rPr>
                <w:rFonts w:ascii="標楷體" w:eastAsia="標楷體" w:hAnsi="標楷體" w:cs="標楷體" w:hint="eastAsia"/>
              </w:rPr>
              <w:t>＊2-IV-12 能以簡易的英語參與引導式討論。</w:t>
            </w:r>
          </w:p>
          <w:p w:rsidR="00E07718" w:rsidRDefault="00E07718" w:rsidP="00E07718">
            <w:pPr>
              <w:spacing w:line="260" w:lineRule="exact"/>
              <w:jc w:val="left"/>
            </w:pPr>
            <w:r w:rsidRPr="00E43F77">
              <w:rPr>
                <w:rFonts w:ascii="標楷體" w:eastAsia="標楷體" w:hAnsi="標楷體" w:cs="標楷體" w:hint="eastAsia"/>
              </w:rPr>
              <w:t>＊2-IV-13 能依主題或情境以簡易英語進行日常生活溝通。</w:t>
            </w:r>
          </w:p>
          <w:p w:rsidR="00E07718" w:rsidRDefault="00E07718" w:rsidP="00E07718">
            <w:pPr>
              <w:spacing w:line="260" w:lineRule="exact"/>
              <w:jc w:val="left"/>
            </w:pPr>
            <w:r w:rsidRPr="00E43F77">
              <w:rPr>
                <w:rFonts w:ascii="標楷體" w:eastAsia="標楷體" w:hAnsi="標楷體" w:cs="標楷體" w:hint="eastAsia"/>
              </w:rPr>
              <w:t>◎3-IV-2 能辨識課堂中所學的字詞。</w:t>
            </w:r>
          </w:p>
          <w:p w:rsidR="00E07718" w:rsidRDefault="00E07718" w:rsidP="00E07718">
            <w:pPr>
              <w:spacing w:line="260" w:lineRule="exact"/>
              <w:jc w:val="left"/>
            </w:pPr>
            <w:r w:rsidRPr="00E43F77">
              <w:rPr>
                <w:rFonts w:ascii="標楷體" w:eastAsia="標楷體" w:hAnsi="標楷體" w:cs="標楷體" w:hint="eastAsia"/>
              </w:rPr>
              <w:t>3-IV-4 能看懂簡易的圖表。</w:t>
            </w:r>
          </w:p>
          <w:p w:rsidR="00E07718" w:rsidRDefault="00E07718" w:rsidP="00E07718">
            <w:pPr>
              <w:spacing w:line="260" w:lineRule="exact"/>
              <w:jc w:val="left"/>
            </w:pPr>
            <w:r w:rsidRPr="00E43F77">
              <w:rPr>
                <w:rFonts w:ascii="標楷體" w:eastAsia="標楷體" w:hAnsi="標楷體" w:cs="標楷體" w:hint="eastAsia"/>
              </w:rPr>
              <w:t>3-IV-5 能看懂簡易的生活用語。</w:t>
            </w:r>
          </w:p>
          <w:p w:rsidR="00E07718" w:rsidRDefault="00E07718" w:rsidP="00E07718">
            <w:pPr>
              <w:spacing w:line="260" w:lineRule="exact"/>
              <w:jc w:val="left"/>
            </w:pPr>
            <w:r w:rsidRPr="00E43F77">
              <w:rPr>
                <w:rFonts w:ascii="標楷體" w:eastAsia="標楷體" w:hAnsi="標楷體" w:cs="標楷體" w:hint="eastAsia"/>
              </w:rPr>
              <w:t>3-IV-6 能看懂基本的句型。</w:t>
            </w:r>
          </w:p>
          <w:p w:rsidR="00E07718" w:rsidRPr="00F624E1" w:rsidRDefault="00E07718" w:rsidP="00E07718">
            <w:pPr>
              <w:spacing w:line="260" w:lineRule="exact"/>
              <w:jc w:val="left"/>
            </w:pPr>
            <w:r w:rsidRPr="00E43F77">
              <w:rPr>
                <w:rFonts w:ascii="標楷體" w:eastAsia="標楷體" w:hAnsi="標楷體" w:cs="標楷體" w:hint="eastAsia"/>
              </w:rPr>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描述在戶外如何保護自我安全</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2  Red Fire Ants Are the Most Dangerous Ants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【Warm-up】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1.討論是否曾經有被動物攻擊過的經驗。</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2.利用行動載具查詢，暖身篇七種動物造成人類死亡的數據</w:t>
            </w:r>
            <w:r>
              <w:rPr>
                <w:rFonts w:ascii="標楷體" w:eastAsia="標楷體" w:hAnsi="標楷體" w:cs="標楷體" w:hint="eastAsia"/>
                <w:bCs/>
                <w:snapToGrid w:val="0"/>
              </w:rPr>
              <w:t>，並且排序，且查出實際攻擊的場所和原因</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3.各組上台發表與分享。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r>
              <w:rPr>
                <w:rFonts w:ascii="標楷體" w:eastAsia="標楷體" w:hAnsi="標楷體" w:cs="標楷體" w:hint="eastAsia"/>
                <w:bCs/>
                <w:snapToGrid w:val="0"/>
              </w:rPr>
              <w:t xml:space="preserve"> </w:t>
            </w:r>
            <w:r w:rsidRPr="00F624E1">
              <w:rPr>
                <w:rFonts w:ascii="標楷體" w:eastAsia="標楷體" w:hAnsi="標楷體" w:cs="標楷體" w:hint="eastAsia"/>
                <w:bCs/>
                <w:snapToGrid w:val="0"/>
              </w:rPr>
              <w:t>A】</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1.利用Theme Words A: S</w:t>
            </w:r>
            <w:r w:rsidRPr="00F624E1">
              <w:rPr>
                <w:rFonts w:ascii="標楷體" w:eastAsia="標楷體" w:hAnsi="標楷體" w:cs="標楷體" w:hint="eastAsia"/>
              </w:rPr>
              <w:t>pecial Spiders</w:t>
            </w:r>
            <w:r w:rsidRPr="00F624E1">
              <w:rPr>
                <w:rFonts w:ascii="標楷體" w:eastAsia="標楷體" w:hAnsi="標楷體" w:cs="標楷體" w:hint="eastAsia"/>
                <w:bCs/>
                <w:snapToGrid w:val="0"/>
              </w:rPr>
              <w:t>的文章閱讀學習字彙，並融入最高級用法。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2.讓同學進行上網查詢資料以回答問題。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r>
              <w:rPr>
                <w:rFonts w:ascii="標楷體" w:eastAsia="標楷體" w:hAnsi="標楷體" w:cs="標楷體" w:hint="eastAsia"/>
                <w:bCs/>
                <w:snapToGrid w:val="0"/>
              </w:rPr>
              <w:t xml:space="preserve"> </w:t>
            </w:r>
            <w:r w:rsidRPr="00F624E1">
              <w:rPr>
                <w:rFonts w:ascii="標楷體" w:eastAsia="標楷體" w:hAnsi="標楷體" w:cs="標楷體" w:hint="eastAsia"/>
                <w:bCs/>
                <w:snapToGrid w:val="0"/>
              </w:rPr>
              <w:t>B】</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1.利用Theme Words B: Wonderful Nature的文章閱讀學習字彙，並習得相關字彙。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2.讓同學進行上網查詢金氏世界紀錄網站並且設計問題</w:t>
            </w:r>
            <w:r>
              <w:rPr>
                <w:rFonts w:ascii="標楷體" w:eastAsia="標楷體" w:hAnsi="標楷體" w:cs="標楷體" w:hint="eastAsia"/>
                <w:bCs/>
                <w:snapToGrid w:val="0"/>
              </w:rPr>
              <w:t>。</w:t>
            </w:r>
            <w:r w:rsidRPr="00273424">
              <w:rPr>
                <w:rFonts w:ascii="標楷體" w:eastAsia="標楷體" w:hAnsi="標楷體" w:cs="標楷體" w:hint="eastAsia"/>
                <w:bCs/>
                <w:snapToGrid w:val="0"/>
              </w:rPr>
              <w:t>同時可以提出為何歌手蔡依林於2022年列入金氏世界紀錄，提升學生學習興趣。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3.全班同學進行問題搶答。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4.完成練習題。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【Dialogue】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1.請同學先skim該段對話</w:t>
            </w:r>
            <w:r>
              <w:rPr>
                <w:rFonts w:ascii="標楷體" w:eastAsia="標楷體" w:hAnsi="標楷體" w:cs="標楷體" w:hint="eastAsia"/>
                <w:bCs/>
                <w:snapToGrid w:val="0"/>
              </w:rPr>
              <w:t>，同時讓學生從圖片中推敲對話內容，先行小組討論內容。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2.播放CD讓學生跟著朗讀。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3.講解課文後，請學生兩兩一組進行角色扮演練習句子。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4.同學討論對話內容，教師進行講解並進行提問。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5.完成練習題。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口說測驗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p w:rsidR="00E07718" w:rsidRPr="00F624E1" w:rsidRDefault="00E07718" w:rsidP="00E07718">
            <w:pPr>
              <w:spacing w:line="260" w:lineRule="exact"/>
              <w:jc w:val="left"/>
            </w:pPr>
            <w:r w:rsidRPr="00F624E1">
              <w:rPr>
                <w:rFonts w:ascii="標楷體" w:eastAsia="標楷體" w:hAnsi="標楷體" w:cs="標楷體" w:hint="eastAsia"/>
                <w:snapToGrid w:val="0"/>
              </w:rPr>
              <w:t>聽力測驗</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w:t>
            </w:r>
            <w:r w:rsidRPr="00F624E1">
              <w:rPr>
                <w:rFonts w:ascii="標楷體" w:eastAsia="標楷體" w:hAnsi="標楷體" w:cs="DFKaiShu-SB-Estd-BF" w:hint="eastAsia"/>
                <w:snapToGrid w:val="0"/>
              </w:rPr>
              <w:lastRenderedPageBreak/>
              <w:t>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【安全教育】</w:t>
            </w:r>
          </w:p>
          <w:p w:rsidR="00E07718" w:rsidRPr="00F624E1" w:rsidRDefault="00E07718" w:rsidP="00E07718">
            <w:pPr>
              <w:spacing w:line="260" w:lineRule="exact"/>
              <w:jc w:val="left"/>
            </w:pPr>
            <w:r w:rsidRPr="00F624E1">
              <w:rPr>
                <w:rFonts w:ascii="標楷體" w:eastAsia="標楷體" w:hAnsi="標楷體" w:cs="DFKaiShu-SB-Estd-BF" w:hint="eastAsia"/>
              </w:rPr>
              <w:t>安J1 理解安全教育的意義。</w:t>
            </w:r>
          </w:p>
          <w:p w:rsidR="00E07718" w:rsidRPr="00F624E1" w:rsidRDefault="00E07718" w:rsidP="00E07718">
            <w:pPr>
              <w:spacing w:line="260" w:lineRule="exact"/>
              <w:jc w:val="left"/>
            </w:pPr>
            <w:r w:rsidRPr="00F624E1">
              <w:rPr>
                <w:rFonts w:ascii="標楷體" w:eastAsia="標楷體" w:hAnsi="標楷體" w:cs="DFKaiShu-SB-Estd-BF" w:hint="eastAsia"/>
              </w:rPr>
              <w:t>安J2 判斷常見的事故傷害</w:t>
            </w:r>
          </w:p>
          <w:p w:rsidR="00E07718" w:rsidRPr="00F624E1" w:rsidRDefault="00E07718" w:rsidP="00E07718">
            <w:pPr>
              <w:spacing w:line="260" w:lineRule="exact"/>
              <w:jc w:val="left"/>
            </w:pPr>
            <w:r w:rsidRPr="00F624E1">
              <w:rPr>
                <w:rFonts w:ascii="標楷體" w:eastAsia="標楷體" w:hAnsi="標楷體" w:cs="DFKaiShu-SB-Estd-BF" w:hint="eastAsia"/>
              </w:rPr>
              <w:t>安J9 遵守環境設施設備的安全守則。</w:t>
            </w:r>
          </w:p>
          <w:p w:rsidR="00E07718" w:rsidRPr="00F624E1" w:rsidRDefault="00E07718" w:rsidP="00E07718">
            <w:pPr>
              <w:spacing w:line="260" w:lineRule="exact"/>
              <w:jc w:val="left"/>
            </w:pPr>
            <w:r w:rsidRPr="00F624E1">
              <w:rPr>
                <w:rFonts w:ascii="標楷體" w:eastAsia="標楷體" w:hAnsi="標楷體" w:cs="DFKaiShu-SB-Estd-BF" w:hint="eastAsia"/>
              </w:rPr>
              <w:t>安J10 學習心肺復甦術及AED的操作。</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第五週    3/10-3/16</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Default="00E07718" w:rsidP="00E07718">
            <w:pPr>
              <w:spacing w:line="260" w:lineRule="exact"/>
              <w:jc w:val="left"/>
            </w:pPr>
            <w:r w:rsidRPr="00E43F77">
              <w:rPr>
                <w:rFonts w:ascii="標楷體" w:eastAsia="標楷體" w:hAnsi="標楷體" w:cs="標楷體" w:hint="eastAsia"/>
              </w:rPr>
              <w:t>1-IV-1 能聽懂課堂中所學的字詞。</w:t>
            </w:r>
          </w:p>
          <w:p w:rsidR="00E07718" w:rsidRDefault="00E07718" w:rsidP="00E07718">
            <w:pPr>
              <w:spacing w:line="260" w:lineRule="exact"/>
              <w:jc w:val="left"/>
            </w:pPr>
            <w:r w:rsidRPr="00E43F77">
              <w:rPr>
                <w:rFonts w:ascii="標楷體" w:eastAsia="標楷體" w:hAnsi="標楷體" w:cs="標楷體" w:hint="eastAsia"/>
              </w:rPr>
              <w:t>1-IV-3 能聽懂基本或重要句型的句子。</w:t>
            </w:r>
          </w:p>
          <w:p w:rsidR="00E07718" w:rsidRDefault="00E07718" w:rsidP="00E07718">
            <w:pPr>
              <w:spacing w:line="260" w:lineRule="exact"/>
              <w:jc w:val="left"/>
            </w:pPr>
            <w:r w:rsidRPr="00E43F77">
              <w:rPr>
                <w:rFonts w:ascii="標楷體" w:eastAsia="標楷體" w:hAnsi="標楷體" w:cs="標楷體" w:hint="eastAsia"/>
              </w:rPr>
              <w:t>1-IV-4 能聽懂日常生活對話的主要內容。</w:t>
            </w:r>
          </w:p>
          <w:p w:rsidR="00E07718" w:rsidRDefault="00E07718" w:rsidP="00E07718">
            <w:pPr>
              <w:spacing w:line="260" w:lineRule="exact"/>
              <w:jc w:val="left"/>
            </w:pPr>
            <w:r w:rsidRPr="00E43F77">
              <w:rPr>
                <w:rFonts w:ascii="標楷體" w:eastAsia="標楷體" w:hAnsi="標楷體" w:cs="標楷體" w:hint="eastAsia"/>
              </w:rPr>
              <w:t>1-IV-7 能辨識簡短說明或敘述的情境及主旨。</w:t>
            </w:r>
          </w:p>
          <w:p w:rsidR="00E07718" w:rsidRDefault="00E07718" w:rsidP="00E07718">
            <w:pPr>
              <w:spacing w:line="260" w:lineRule="exact"/>
              <w:jc w:val="left"/>
            </w:pPr>
            <w:r w:rsidRPr="00E43F77">
              <w:rPr>
                <w:rFonts w:ascii="標楷體" w:eastAsia="標楷體" w:hAnsi="標楷體" w:cs="標楷體" w:hint="eastAsia"/>
              </w:rPr>
              <w:t>◎2-IV-1 能說出課堂中所學的字詞。</w:t>
            </w:r>
          </w:p>
          <w:p w:rsidR="00E07718" w:rsidRDefault="00E07718" w:rsidP="00E07718">
            <w:pPr>
              <w:spacing w:line="260" w:lineRule="exact"/>
              <w:jc w:val="left"/>
            </w:pPr>
            <w:r w:rsidRPr="00E43F77">
              <w:rPr>
                <w:rFonts w:ascii="標楷體" w:eastAsia="標楷體" w:hAnsi="標楷體" w:cs="標楷體" w:hint="eastAsia"/>
              </w:rPr>
              <w:t>2-IV-2 能依情境使用日常生活用語。</w:t>
            </w:r>
          </w:p>
          <w:p w:rsidR="00E07718" w:rsidRDefault="00E07718" w:rsidP="00E07718">
            <w:pPr>
              <w:spacing w:line="260" w:lineRule="exact"/>
              <w:jc w:val="left"/>
            </w:pPr>
            <w:r w:rsidRPr="00E43F77">
              <w:rPr>
                <w:rFonts w:ascii="標楷體" w:eastAsia="標楷體" w:hAnsi="標楷體" w:cs="標楷體" w:hint="eastAsia"/>
              </w:rPr>
              <w:t>2-IV-4 能以簡易的英語描述自己、家人及朋友。</w:t>
            </w:r>
          </w:p>
          <w:p w:rsidR="00E07718" w:rsidRDefault="00E07718" w:rsidP="00E07718">
            <w:pPr>
              <w:spacing w:line="260" w:lineRule="exact"/>
              <w:jc w:val="left"/>
            </w:pPr>
            <w:r w:rsidRPr="00E43F77">
              <w:rPr>
                <w:rFonts w:ascii="標楷體" w:eastAsia="標楷體" w:hAnsi="標楷體" w:cs="標楷體" w:hint="eastAsia"/>
              </w:rPr>
              <w:t>2-IV-5 能以簡易的英語表達個人的需求、意願和感受。</w:t>
            </w:r>
          </w:p>
          <w:p w:rsidR="00E07718" w:rsidRDefault="00E07718" w:rsidP="00E07718">
            <w:pPr>
              <w:spacing w:line="260" w:lineRule="exact"/>
              <w:jc w:val="left"/>
            </w:pPr>
            <w:r w:rsidRPr="00E43F77">
              <w:rPr>
                <w:rFonts w:ascii="標楷體" w:eastAsia="標楷體" w:hAnsi="標楷體" w:cs="標楷體" w:hint="eastAsia"/>
              </w:rPr>
              <w:lastRenderedPageBreak/>
              <w:t>2-IV-6 能依人、事、時、地、物作簡易的描述或回答。</w:t>
            </w:r>
          </w:p>
          <w:p w:rsidR="00E07718" w:rsidRDefault="00E07718" w:rsidP="00E07718">
            <w:pPr>
              <w:spacing w:line="260" w:lineRule="exact"/>
              <w:jc w:val="left"/>
            </w:pPr>
            <w:r w:rsidRPr="00E43F77">
              <w:rPr>
                <w:rFonts w:ascii="標楷體" w:eastAsia="標楷體" w:hAnsi="標楷體" w:cs="標楷體" w:hint="eastAsia"/>
              </w:rPr>
              <w:t>2-IV-10 能以簡易的英語描述圖片。</w:t>
            </w:r>
          </w:p>
          <w:p w:rsidR="00E07718" w:rsidRDefault="00E07718" w:rsidP="00E07718">
            <w:pPr>
              <w:spacing w:line="260" w:lineRule="exact"/>
              <w:jc w:val="left"/>
            </w:pPr>
            <w:r w:rsidRPr="00E43F77">
              <w:rPr>
                <w:rFonts w:ascii="標楷體" w:eastAsia="標楷體" w:hAnsi="標楷體" w:cs="標楷體" w:hint="eastAsia"/>
              </w:rPr>
              <w:t>＊2-IV-12 能以簡易的英語參與引導式討論。</w:t>
            </w:r>
          </w:p>
          <w:p w:rsidR="00E07718" w:rsidRDefault="00E07718" w:rsidP="00E07718">
            <w:pPr>
              <w:spacing w:line="260" w:lineRule="exact"/>
              <w:jc w:val="left"/>
            </w:pPr>
            <w:r w:rsidRPr="00E43F77">
              <w:rPr>
                <w:rFonts w:ascii="標楷體" w:eastAsia="標楷體" w:hAnsi="標楷體" w:cs="標楷體" w:hint="eastAsia"/>
              </w:rPr>
              <w:t>＊2-IV-13 能依主題或情境以簡易英語進行日常生活溝通。</w:t>
            </w:r>
          </w:p>
          <w:p w:rsidR="00E07718" w:rsidRDefault="00E07718" w:rsidP="00E07718">
            <w:pPr>
              <w:spacing w:line="260" w:lineRule="exact"/>
              <w:jc w:val="left"/>
            </w:pPr>
            <w:r w:rsidRPr="00E43F77">
              <w:rPr>
                <w:rFonts w:ascii="標楷體" w:eastAsia="標楷體" w:hAnsi="標楷體" w:cs="標楷體" w:hint="eastAsia"/>
              </w:rPr>
              <w:t>◎3-IV-2 能辨識課堂中所學的字詞。</w:t>
            </w:r>
          </w:p>
          <w:p w:rsidR="00E07718" w:rsidRDefault="00E07718" w:rsidP="00E07718">
            <w:pPr>
              <w:spacing w:line="260" w:lineRule="exact"/>
              <w:jc w:val="left"/>
            </w:pPr>
            <w:r w:rsidRPr="00E43F77">
              <w:rPr>
                <w:rFonts w:ascii="標楷體" w:eastAsia="標楷體" w:hAnsi="標楷體" w:cs="標楷體" w:hint="eastAsia"/>
              </w:rPr>
              <w:t>3-IV-4 能看懂簡易的圖表。</w:t>
            </w:r>
          </w:p>
          <w:p w:rsidR="00E07718" w:rsidRDefault="00E07718" w:rsidP="00E07718">
            <w:pPr>
              <w:spacing w:line="260" w:lineRule="exact"/>
              <w:jc w:val="left"/>
            </w:pPr>
            <w:r w:rsidRPr="00E43F77">
              <w:rPr>
                <w:rFonts w:ascii="標楷體" w:eastAsia="標楷體" w:hAnsi="標楷體" w:cs="標楷體" w:hint="eastAsia"/>
              </w:rPr>
              <w:t>3-IV-5 能看懂簡易的生活用語。</w:t>
            </w:r>
          </w:p>
          <w:p w:rsidR="00E07718" w:rsidRDefault="00E07718" w:rsidP="00E07718">
            <w:pPr>
              <w:spacing w:line="260" w:lineRule="exact"/>
              <w:jc w:val="left"/>
            </w:pPr>
            <w:r w:rsidRPr="00E43F77">
              <w:rPr>
                <w:rFonts w:ascii="標楷體" w:eastAsia="標楷體" w:hAnsi="標楷體" w:cs="標楷體" w:hint="eastAsia"/>
              </w:rPr>
              <w:t>3-IV-6 能看懂基本的句型。</w:t>
            </w:r>
          </w:p>
          <w:p w:rsidR="00E07718" w:rsidRPr="00F624E1" w:rsidRDefault="00E07718" w:rsidP="00E07718">
            <w:pPr>
              <w:spacing w:line="260" w:lineRule="exact"/>
              <w:jc w:val="left"/>
            </w:pPr>
            <w:r w:rsidRPr="00E43F77">
              <w:rPr>
                <w:rFonts w:ascii="標楷體" w:eastAsia="標楷體" w:hAnsi="標楷體" w:cs="標楷體" w:hint="eastAsia"/>
              </w:rPr>
              <w:lastRenderedPageBreak/>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描述在戶外如何保護自我安全</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2  Red Fire Ants Are the Most Dangerous Ants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t>
            </w:r>
            <w:r>
              <w:rPr>
                <w:rFonts w:ascii="標楷體" w:eastAsia="標楷體" w:hAnsi="標楷體" w:cs="標楷體" w:hint="eastAsia"/>
                <w:bCs/>
                <w:snapToGrid w:val="0"/>
              </w:rPr>
              <w:t>Grammar Focus</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1.教師可利用課本表格講解單音節雙音節與多音節形容最高級的形成規則。</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2.接著複習先前教過的形容詞，讓學生練習最高級的轉換，可搭配</w:t>
            </w:r>
            <w:r>
              <w:rPr>
                <w:rFonts w:ascii="標楷體" w:eastAsia="標楷體" w:hAnsi="標楷體" w:cs="標楷體" w:hint="eastAsia"/>
              </w:rPr>
              <w:t xml:space="preserve">Speak and </w:t>
            </w:r>
            <w:r w:rsidRPr="00F624E1">
              <w:rPr>
                <w:rFonts w:ascii="標楷體" w:eastAsia="標楷體" w:hAnsi="標楷體" w:cs="標楷體" w:hint="eastAsia"/>
              </w:rPr>
              <w:t>Write. 進行小測驗。</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3.在黑板上寫下以下句子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 Snakes are the scariest of all.</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 The Nile River is the longest one int the world.</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c. Helen is the tallest girl in my class.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 Judy is the most beautiful girl of the three.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請同學歸納出形容詞最高級句子的規則。教師進行講解。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4.老師在黑板上寫下最高級的</w:t>
            </w:r>
            <w:r w:rsidRPr="00F624E1">
              <w:rPr>
                <w:rFonts w:ascii="標楷體" w:eastAsia="標楷體" w:hAnsi="標楷體" w:cs="標楷體" w:hint="eastAsia"/>
                <w:bCs/>
                <w:snapToGrid w:val="0"/>
              </w:rPr>
              <w:t>句型A be 形容詞最高級 of all/ in the world/ of the three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並讓同學兩人一組分別詢問Who/ What is the _____ in our </w:t>
            </w:r>
            <w:r w:rsidRPr="00F624E1">
              <w:rPr>
                <w:rFonts w:ascii="標楷體" w:eastAsia="標楷體" w:hAnsi="標楷體" w:cs="標楷體" w:hint="eastAsia"/>
                <w:bCs/>
                <w:snapToGrid w:val="0"/>
              </w:rPr>
              <w:lastRenderedPageBreak/>
              <w:t>class?並讓另一位同學依據剛剛的基本句型回答問題。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5.秀出不同的形容詞圖片(tall, strong, big, busy, expensive)，讓同學練習用最高級造句。</w:t>
            </w:r>
          </w:p>
          <w:p w:rsidR="00E07718" w:rsidRDefault="00E07718" w:rsidP="00E07718">
            <w:pPr>
              <w:spacing w:line="260" w:lineRule="exact"/>
              <w:jc w:val="left"/>
              <w:rPr>
                <w:bCs/>
                <w:snapToGrid w:val="0"/>
              </w:rPr>
            </w:pPr>
            <w:r w:rsidRPr="00F624E1">
              <w:rPr>
                <w:rFonts w:ascii="標楷體" w:eastAsia="標楷體" w:hAnsi="標楷體" w:cs="標楷體" w:hint="eastAsia"/>
                <w:bCs/>
                <w:snapToGrid w:val="0"/>
              </w:rPr>
              <w:t>6.完成練習題。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t>
            </w:r>
            <w:r>
              <w:rPr>
                <w:rFonts w:ascii="標楷體" w:eastAsia="標楷體" w:hAnsi="標楷體" w:cs="標楷體" w:hint="eastAsia"/>
                <w:bCs/>
                <w:snapToGrid w:val="0"/>
              </w:rPr>
              <w:t>Usage</w:t>
            </w:r>
            <w:r w:rsidRPr="00F624E1">
              <w:rPr>
                <w:rFonts w:ascii="標楷體" w:eastAsia="標楷體" w:hAnsi="標楷體" w:cs="標楷體" w:hint="eastAsia"/>
                <w:bCs/>
                <w:snapToGrid w:val="0"/>
              </w:rPr>
              <w:t>】</w:t>
            </w:r>
          </w:p>
          <w:p w:rsidR="00E07718" w:rsidRDefault="00E07718" w:rsidP="00E07718">
            <w:pPr>
              <w:spacing w:line="260" w:lineRule="exact"/>
              <w:jc w:val="left"/>
              <w:rPr>
                <w:bCs/>
                <w:snapToGrid w:val="0"/>
              </w:rPr>
            </w:pPr>
            <w:r w:rsidRPr="00F624E1">
              <w:rPr>
                <w:rFonts w:ascii="標楷體" w:eastAsia="標楷體" w:hAnsi="標楷體" w:cs="標楷體" w:hint="eastAsia"/>
                <w:bCs/>
                <w:snapToGrid w:val="0"/>
              </w:rPr>
              <w:t>1.老師於黑板寫下反身代名詞，並提醒同學反身代名詞正確用法和意義。</w:t>
            </w:r>
          </w:p>
          <w:p w:rsidR="00E07718" w:rsidRPr="00273424" w:rsidRDefault="00E07718" w:rsidP="00E07718">
            <w:pPr>
              <w:spacing w:line="260" w:lineRule="exact"/>
              <w:jc w:val="left"/>
              <w:rPr>
                <w:bCs/>
                <w:snapToGrid w:val="0"/>
              </w:rPr>
            </w:pPr>
            <w:r>
              <w:rPr>
                <w:rFonts w:ascii="標楷體" w:eastAsia="標楷體" w:hAnsi="標楷體" w:cs="標楷體" w:hint="eastAsia"/>
                <w:bCs/>
                <w:snapToGrid w:val="0"/>
              </w:rPr>
              <w:t>(a)</w:t>
            </w:r>
            <w:r w:rsidRPr="00273424">
              <w:rPr>
                <w:rFonts w:ascii="標楷體" w:eastAsia="標楷體" w:hAnsi="標楷體" w:cs="標楷體" w:hint="eastAsia"/>
                <w:bCs/>
                <w:snapToGrid w:val="0"/>
              </w:rPr>
              <w:t>by oneself 表示「獨自」。</w:t>
            </w:r>
          </w:p>
          <w:p w:rsidR="00E07718" w:rsidRPr="00273424" w:rsidRDefault="00E07718" w:rsidP="00E07718">
            <w:pPr>
              <w:spacing w:line="260" w:lineRule="exact"/>
              <w:jc w:val="left"/>
              <w:rPr>
                <w:bCs/>
                <w:snapToGrid w:val="0"/>
              </w:rPr>
            </w:pPr>
            <w:r>
              <w:rPr>
                <w:rFonts w:ascii="標楷體" w:eastAsia="標楷體" w:hAnsi="標楷體" w:cs="標楷體" w:hint="eastAsia"/>
                <w:bCs/>
                <w:snapToGrid w:val="0"/>
              </w:rPr>
              <w:t>(b)</w:t>
            </w:r>
            <w:r w:rsidRPr="00273424">
              <w:rPr>
                <w:rFonts w:ascii="標楷體" w:eastAsia="標楷體" w:hAnsi="標楷體" w:cs="標楷體" w:hint="eastAsia"/>
                <w:bCs/>
                <w:snapToGrid w:val="0"/>
              </w:rPr>
              <w:t>主詞 + 動詞 + 受詞(當受詞與主詞指同一個人時，用反身代名詞)</w:t>
            </w:r>
          </w:p>
          <w:p w:rsidR="00E07718" w:rsidRPr="00273424" w:rsidRDefault="00E07718" w:rsidP="00E07718">
            <w:pPr>
              <w:spacing w:line="260" w:lineRule="exact"/>
              <w:jc w:val="left"/>
              <w:rPr>
                <w:bCs/>
                <w:snapToGrid w:val="0"/>
              </w:rPr>
            </w:pPr>
            <w:r>
              <w:rPr>
                <w:rFonts w:ascii="標楷體" w:eastAsia="標楷體" w:hAnsi="標楷體" w:cs="標楷體" w:hint="eastAsia"/>
                <w:bCs/>
                <w:snapToGrid w:val="0"/>
              </w:rPr>
              <w:t>(c)</w:t>
            </w:r>
            <w:r w:rsidRPr="00273424">
              <w:rPr>
                <w:rFonts w:ascii="標楷體" w:eastAsia="標楷體" w:hAnsi="標楷體" w:cs="標楷體" w:hint="eastAsia"/>
                <w:bCs/>
                <w:snapToGrid w:val="0"/>
              </w:rPr>
              <w:t>主詞 + 動詞 + 介係詞 + 受詞 (當受詞與主詞指同一個人時，用反身代名詞)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2.完成課本</w:t>
            </w:r>
            <w:r>
              <w:rPr>
                <w:rFonts w:ascii="標楷體" w:eastAsia="標楷體" w:hAnsi="標楷體" w:cs="標楷體" w:hint="eastAsia"/>
                <w:bCs/>
                <w:snapToGrid w:val="0"/>
              </w:rPr>
              <w:t>P3</w:t>
            </w:r>
            <w:r w:rsidRPr="00F624E1">
              <w:rPr>
                <w:rFonts w:ascii="標楷體" w:eastAsia="標楷體" w:hAnsi="標楷體" w:cs="標楷體" w:hint="eastAsia"/>
                <w:bCs/>
                <w:snapToGrid w:val="0"/>
              </w:rPr>
              <w:t>2練習。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1.能透過Before You Read引發閱讀興趣。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2.能透過While You Read了解閱讀動機及目的，和文章的主要內容與細節。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3.能在閱讀過程中隨時修正原先的預測內容。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4.能讀懂課文中的故事，並進行劇情分析圖進行故事先後順序排序。</w:t>
            </w:r>
            <w:r>
              <w:rPr>
                <w:rFonts w:ascii="標楷體" w:eastAsia="標楷體" w:hAnsi="標楷體" w:cs="標楷體" w:hint="eastAsia"/>
                <w:bCs/>
                <w:snapToGrid w:val="0"/>
              </w:rPr>
              <w:t>同時說明哪個部份是故事的最高潮(climax)。</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5.能將文章中訊息加以比較、歸納，並與實際生活情境做連結。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6.能透過After You Read完成閱讀策略題Graphic organizer的填寫並討論是否與文章內容相符合。</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【安全教育】</w:t>
            </w:r>
          </w:p>
          <w:p w:rsidR="00E07718" w:rsidRPr="00F624E1" w:rsidRDefault="00E07718" w:rsidP="00E07718">
            <w:pPr>
              <w:spacing w:line="260" w:lineRule="exact"/>
              <w:jc w:val="left"/>
            </w:pPr>
            <w:r w:rsidRPr="00F624E1">
              <w:rPr>
                <w:rFonts w:ascii="標楷體" w:eastAsia="標楷體" w:hAnsi="標楷體" w:cs="DFKaiShu-SB-Estd-BF" w:hint="eastAsia"/>
              </w:rPr>
              <w:t>安J1 理解安全教育的意義。</w:t>
            </w:r>
          </w:p>
          <w:p w:rsidR="00E07718" w:rsidRPr="00F624E1" w:rsidRDefault="00E07718" w:rsidP="00E07718">
            <w:pPr>
              <w:spacing w:line="260" w:lineRule="exact"/>
              <w:jc w:val="left"/>
            </w:pPr>
            <w:r w:rsidRPr="00F624E1">
              <w:rPr>
                <w:rFonts w:ascii="標楷體" w:eastAsia="標楷體" w:hAnsi="標楷體" w:cs="DFKaiShu-SB-Estd-BF" w:hint="eastAsia"/>
              </w:rPr>
              <w:t>安J2 判斷常見的事故傷害</w:t>
            </w:r>
          </w:p>
          <w:p w:rsidR="00E07718" w:rsidRPr="00F624E1" w:rsidRDefault="00E07718" w:rsidP="00E07718">
            <w:pPr>
              <w:spacing w:line="260" w:lineRule="exact"/>
              <w:jc w:val="left"/>
            </w:pPr>
            <w:r w:rsidRPr="00F624E1">
              <w:rPr>
                <w:rFonts w:ascii="標楷體" w:eastAsia="標楷體" w:hAnsi="標楷體" w:cs="DFKaiShu-SB-Estd-BF" w:hint="eastAsia"/>
              </w:rPr>
              <w:t>安J9 遵守環境設施設備的安全守則。</w:t>
            </w:r>
          </w:p>
          <w:p w:rsidR="00E07718" w:rsidRPr="00F624E1" w:rsidRDefault="00E07718" w:rsidP="00E07718">
            <w:pPr>
              <w:spacing w:line="260" w:lineRule="exact"/>
              <w:jc w:val="left"/>
            </w:pPr>
            <w:r w:rsidRPr="00F624E1">
              <w:rPr>
                <w:rFonts w:ascii="標楷體" w:eastAsia="標楷體" w:hAnsi="標楷體" w:cs="DFKaiShu-SB-Estd-BF" w:hint="eastAsia"/>
              </w:rPr>
              <w:t>安J10 學習心肺復甦術及AED的操作。</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11課輔、學習扶助、族語班開始</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第六週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Ac-IV-1 </w:t>
            </w:r>
            <w:r w:rsidRPr="00F624E1">
              <w:rPr>
                <w:rFonts w:eastAsia="標楷體" w:hint="eastAsia"/>
                <w:bCs/>
                <w:snapToGrid w:val="0"/>
              </w:rPr>
              <w:t>簡易的英文標示。</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Ae-IV-5 </w:t>
            </w:r>
            <w:r w:rsidRPr="00F624E1">
              <w:rPr>
                <w:rFonts w:eastAsia="標楷體" w:hint="eastAsia"/>
                <w:bCs/>
                <w:snapToGrid w:val="0"/>
              </w:rPr>
              <w:t>不同體裁、不同主題之簡易文章。</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B-IV-5 </w:t>
            </w:r>
            <w:r w:rsidRPr="00F624E1">
              <w:rPr>
                <w:rFonts w:eastAsia="標楷體" w:hint="eastAsia"/>
                <w:bCs/>
                <w:snapToGrid w:val="0"/>
              </w:rPr>
              <w:t>人、事、時、地、物的描述及問答。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B-IV-7 </w:t>
            </w:r>
            <w:r w:rsidRPr="00F624E1">
              <w:rPr>
                <w:rFonts w:eastAsia="標楷體" w:hint="eastAsia"/>
                <w:bCs/>
                <w:snapToGrid w:val="0"/>
              </w:rPr>
              <w:t>角色扮演。</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Default="00E07718" w:rsidP="00E07718">
            <w:pPr>
              <w:spacing w:line="260" w:lineRule="exact"/>
              <w:jc w:val="left"/>
            </w:pPr>
            <w:r w:rsidRPr="00E43F77">
              <w:rPr>
                <w:rFonts w:ascii="標楷體" w:eastAsia="標楷體" w:hAnsi="標楷體" w:cs="標楷體" w:hint="eastAsia"/>
              </w:rPr>
              <w:lastRenderedPageBreak/>
              <w:t>1-IV-1 能聽懂課堂中所學的字詞。</w:t>
            </w:r>
          </w:p>
          <w:p w:rsidR="00E07718" w:rsidRDefault="00E07718" w:rsidP="00E07718">
            <w:pPr>
              <w:spacing w:line="260" w:lineRule="exact"/>
              <w:jc w:val="left"/>
            </w:pPr>
            <w:r w:rsidRPr="00E43F77">
              <w:rPr>
                <w:rFonts w:ascii="標楷體" w:eastAsia="標楷體" w:hAnsi="標楷體" w:cs="標楷體" w:hint="eastAsia"/>
              </w:rPr>
              <w:t>1-IV-3 能聽懂基本或重要句型的句子。</w:t>
            </w:r>
          </w:p>
          <w:p w:rsidR="00E07718" w:rsidRDefault="00E07718" w:rsidP="00E07718">
            <w:pPr>
              <w:spacing w:line="260" w:lineRule="exact"/>
              <w:jc w:val="left"/>
            </w:pPr>
            <w:r w:rsidRPr="00E43F77">
              <w:rPr>
                <w:rFonts w:ascii="標楷體" w:eastAsia="標楷體" w:hAnsi="標楷體" w:cs="標楷體" w:hint="eastAsia"/>
              </w:rPr>
              <w:t>1-IV-4 能聽懂日常生活對話的主要內容。</w:t>
            </w:r>
          </w:p>
          <w:p w:rsidR="00E07718" w:rsidRDefault="00E07718" w:rsidP="00E07718">
            <w:pPr>
              <w:spacing w:line="260" w:lineRule="exact"/>
              <w:jc w:val="left"/>
            </w:pPr>
            <w:r w:rsidRPr="00E43F77">
              <w:rPr>
                <w:rFonts w:ascii="標楷體" w:eastAsia="標楷體" w:hAnsi="標楷體" w:cs="標楷體" w:hint="eastAsia"/>
              </w:rPr>
              <w:t>1-IV-7 能辨識簡短說明或敘述的情境及主旨。</w:t>
            </w:r>
          </w:p>
          <w:p w:rsidR="00E07718" w:rsidRDefault="00E07718" w:rsidP="00E07718">
            <w:pPr>
              <w:spacing w:line="260" w:lineRule="exact"/>
              <w:jc w:val="left"/>
            </w:pPr>
            <w:r w:rsidRPr="00E43F77">
              <w:rPr>
                <w:rFonts w:ascii="標楷體" w:eastAsia="標楷體" w:hAnsi="標楷體" w:cs="標楷體" w:hint="eastAsia"/>
              </w:rPr>
              <w:lastRenderedPageBreak/>
              <w:t>◎2-IV-1 能說出課堂中所學的字詞。</w:t>
            </w:r>
          </w:p>
          <w:p w:rsidR="00E07718" w:rsidRDefault="00E07718" w:rsidP="00E07718">
            <w:pPr>
              <w:spacing w:line="260" w:lineRule="exact"/>
              <w:jc w:val="left"/>
            </w:pPr>
            <w:r w:rsidRPr="00E43F77">
              <w:rPr>
                <w:rFonts w:ascii="標楷體" w:eastAsia="標楷體" w:hAnsi="標楷體" w:cs="標楷體" w:hint="eastAsia"/>
              </w:rPr>
              <w:t>2-IV-2 能依情境使用日常生活用語。</w:t>
            </w:r>
          </w:p>
          <w:p w:rsidR="00E07718" w:rsidRDefault="00E07718" w:rsidP="00E07718">
            <w:pPr>
              <w:spacing w:line="260" w:lineRule="exact"/>
              <w:jc w:val="left"/>
            </w:pPr>
            <w:r w:rsidRPr="00E43F77">
              <w:rPr>
                <w:rFonts w:ascii="標楷體" w:eastAsia="標楷體" w:hAnsi="標楷體" w:cs="標楷體" w:hint="eastAsia"/>
              </w:rPr>
              <w:t>2-IV-4 能以簡易的英語描述自己、家人及朋友。</w:t>
            </w:r>
          </w:p>
          <w:p w:rsidR="00E07718" w:rsidRDefault="00E07718" w:rsidP="00E07718">
            <w:pPr>
              <w:spacing w:line="260" w:lineRule="exact"/>
              <w:jc w:val="left"/>
            </w:pPr>
            <w:r w:rsidRPr="00E43F77">
              <w:rPr>
                <w:rFonts w:ascii="標楷體" w:eastAsia="標楷體" w:hAnsi="標楷體" w:cs="標楷體" w:hint="eastAsia"/>
              </w:rPr>
              <w:t>2-IV-5 能以簡易的英語表達個人的需求、意願和感受。</w:t>
            </w:r>
          </w:p>
          <w:p w:rsidR="00E07718" w:rsidRDefault="00E07718" w:rsidP="00E07718">
            <w:pPr>
              <w:spacing w:line="260" w:lineRule="exact"/>
              <w:jc w:val="left"/>
            </w:pPr>
            <w:r w:rsidRPr="00E43F77">
              <w:rPr>
                <w:rFonts w:ascii="標楷體" w:eastAsia="標楷體" w:hAnsi="標楷體" w:cs="標楷體" w:hint="eastAsia"/>
              </w:rPr>
              <w:t>2-IV-6 能依人、事、時、地、物作簡易的描述或回答。</w:t>
            </w:r>
          </w:p>
          <w:p w:rsidR="00E07718" w:rsidRDefault="00E07718" w:rsidP="00E07718">
            <w:pPr>
              <w:spacing w:line="260" w:lineRule="exact"/>
              <w:jc w:val="left"/>
            </w:pPr>
            <w:r w:rsidRPr="00E43F77">
              <w:rPr>
                <w:rFonts w:ascii="標楷體" w:eastAsia="標楷體" w:hAnsi="標楷體" w:cs="標楷體" w:hint="eastAsia"/>
              </w:rPr>
              <w:t>2-IV-10 能以簡易的英語描述圖片。</w:t>
            </w:r>
          </w:p>
          <w:p w:rsidR="00E07718" w:rsidRDefault="00E07718" w:rsidP="00E07718">
            <w:pPr>
              <w:spacing w:line="260" w:lineRule="exact"/>
              <w:jc w:val="left"/>
            </w:pPr>
            <w:r w:rsidRPr="00E43F77">
              <w:rPr>
                <w:rFonts w:ascii="標楷體" w:eastAsia="標楷體" w:hAnsi="標楷體" w:cs="標楷體" w:hint="eastAsia"/>
              </w:rPr>
              <w:t>＊2-IV-12 能以簡易的英語參與引導式討論。</w:t>
            </w:r>
          </w:p>
          <w:p w:rsidR="00E07718" w:rsidRDefault="00E07718" w:rsidP="00E07718">
            <w:pPr>
              <w:spacing w:line="260" w:lineRule="exact"/>
              <w:jc w:val="left"/>
            </w:pPr>
            <w:r w:rsidRPr="00E43F77">
              <w:rPr>
                <w:rFonts w:ascii="標楷體" w:eastAsia="標楷體" w:hAnsi="標楷體" w:cs="標楷體" w:hint="eastAsia"/>
              </w:rPr>
              <w:t>＊2-IV-13 能依主題或情境</w:t>
            </w:r>
            <w:r w:rsidRPr="00E43F77">
              <w:rPr>
                <w:rFonts w:ascii="標楷體" w:eastAsia="標楷體" w:hAnsi="標楷體" w:cs="標楷體" w:hint="eastAsia"/>
              </w:rPr>
              <w:lastRenderedPageBreak/>
              <w:t>以簡易英語進行日常生活溝通。</w:t>
            </w:r>
          </w:p>
          <w:p w:rsidR="00E07718" w:rsidRDefault="00E07718" w:rsidP="00E07718">
            <w:pPr>
              <w:spacing w:line="260" w:lineRule="exact"/>
              <w:jc w:val="left"/>
            </w:pPr>
            <w:r w:rsidRPr="00E43F77">
              <w:rPr>
                <w:rFonts w:ascii="標楷體" w:eastAsia="標楷體" w:hAnsi="標楷體" w:cs="標楷體" w:hint="eastAsia"/>
              </w:rPr>
              <w:t>◎3-IV-2 能辨識課堂中所學的字詞。</w:t>
            </w:r>
          </w:p>
          <w:p w:rsidR="00E07718" w:rsidRDefault="00E07718" w:rsidP="00E07718">
            <w:pPr>
              <w:spacing w:line="260" w:lineRule="exact"/>
              <w:jc w:val="left"/>
            </w:pPr>
            <w:r w:rsidRPr="00E43F77">
              <w:rPr>
                <w:rFonts w:ascii="標楷體" w:eastAsia="標楷體" w:hAnsi="標楷體" w:cs="標楷體" w:hint="eastAsia"/>
              </w:rPr>
              <w:t>3-IV-4 能看懂簡易的圖表。</w:t>
            </w:r>
          </w:p>
          <w:p w:rsidR="00E07718" w:rsidRDefault="00E07718" w:rsidP="00E07718">
            <w:pPr>
              <w:spacing w:line="260" w:lineRule="exact"/>
              <w:jc w:val="left"/>
            </w:pPr>
            <w:r w:rsidRPr="00E43F77">
              <w:rPr>
                <w:rFonts w:ascii="標楷體" w:eastAsia="標楷體" w:hAnsi="標楷體" w:cs="標楷體" w:hint="eastAsia"/>
              </w:rPr>
              <w:t>3-IV-5 能看懂簡易的生活用語。</w:t>
            </w:r>
          </w:p>
          <w:p w:rsidR="00E07718" w:rsidRDefault="00E07718" w:rsidP="00E07718">
            <w:pPr>
              <w:spacing w:line="260" w:lineRule="exact"/>
              <w:jc w:val="left"/>
            </w:pPr>
            <w:r w:rsidRPr="00E43F77">
              <w:rPr>
                <w:rFonts w:ascii="標楷體" w:eastAsia="標楷體" w:hAnsi="標楷體" w:cs="標楷體" w:hint="eastAsia"/>
              </w:rPr>
              <w:t>3-IV-6 能看懂基本的句型。</w:t>
            </w:r>
          </w:p>
          <w:p w:rsidR="00E07718" w:rsidRPr="00F624E1" w:rsidRDefault="00E07718" w:rsidP="00E07718">
            <w:pPr>
              <w:spacing w:line="260" w:lineRule="exact"/>
              <w:jc w:val="left"/>
            </w:pPr>
            <w:r w:rsidRPr="00E43F77">
              <w:rPr>
                <w:rFonts w:ascii="標楷體" w:eastAsia="標楷體" w:hAnsi="標楷體" w:cs="標楷體" w:hint="eastAsia"/>
              </w:rPr>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描述在戶外如何保護自我安全</w:t>
            </w:r>
          </w:p>
          <w:p w:rsidR="00E07718" w:rsidRPr="00F624E1" w:rsidRDefault="00E07718" w:rsidP="00E07718">
            <w:pPr>
              <w:spacing w:line="260" w:lineRule="exact"/>
              <w:jc w:val="left"/>
            </w:pPr>
            <w:r>
              <w:rPr>
                <w:rFonts w:ascii="標楷體" w:eastAsia="標楷體" w:hAnsi="標楷體" w:cs="標楷體" w:hint="eastAsia"/>
                <w:bCs/>
                <w:snapToGrid w:val="0"/>
              </w:rPr>
              <w:t xml:space="preserve">Unit </w:t>
            </w:r>
            <w:r w:rsidRPr="00F624E1">
              <w:rPr>
                <w:rFonts w:ascii="標楷體" w:eastAsia="標楷體" w:hAnsi="標楷體" w:cs="標楷體" w:hint="eastAsia"/>
                <w:bCs/>
                <w:snapToGrid w:val="0"/>
              </w:rPr>
              <w:t>2  Red Fire Ants Are the Most Dangerous Ants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1.說明Squencing the Information之聽力閱讀策略進行步驟。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1.打開課本Exercise篇完成閱讀素養題與會考聽力三大練習。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2.教師針對本篇閱讀素養題目解釋文章段落邏輯安排的合理性，以增進學生閱讀能力。</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3.學生討論閱讀完CPR的文章後，能夠實地演練。</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t>
            </w:r>
            <w:r>
              <w:rPr>
                <w:rFonts w:ascii="標楷體" w:eastAsia="標楷體" w:hAnsi="標楷體" w:cs="標楷體" w:hint="eastAsia"/>
                <w:bCs/>
                <w:snapToGrid w:val="0"/>
              </w:rPr>
              <w:t>Taco &amp; Tom</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1.請同學閱讀Taco&amp;Tom中的與反身代名詞之</w:t>
            </w:r>
            <w:r>
              <w:rPr>
                <w:rFonts w:ascii="標楷體" w:eastAsia="標楷體" w:hAnsi="標楷體" w:cs="標楷體" w:hint="eastAsia"/>
                <w:bCs/>
                <w:snapToGrid w:val="0"/>
              </w:rPr>
              <w:t>慣用</w:t>
            </w:r>
            <w:r w:rsidRPr="00F624E1">
              <w:rPr>
                <w:rFonts w:ascii="標楷體" w:eastAsia="標楷體" w:hAnsi="標楷體" w:cs="標楷體" w:hint="eastAsia"/>
                <w:bCs/>
                <w:snapToGrid w:val="0"/>
              </w:rPr>
              <w:t>語(Make yourself at home, Help yourself, Behave yourself, Enjoy yourself)，並猜想意思。</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2.教師教授四個</w:t>
            </w:r>
            <w:r>
              <w:rPr>
                <w:rFonts w:ascii="標楷體" w:eastAsia="標楷體" w:hAnsi="標楷體" w:cs="標楷體" w:hint="eastAsia"/>
                <w:bCs/>
                <w:snapToGrid w:val="0"/>
              </w:rPr>
              <w:t>慣用語</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3.讓同學完成Fill in the blank。</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1.請同學進行習作聽力部分測驗並於測驗結束後對答，若有不清楚之處，則再播放一次並且播放聽力稿。</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2.教師針對聽力內容進行聽力策略教學。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口說測驗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【安全教育】</w:t>
            </w:r>
          </w:p>
          <w:p w:rsidR="00E07718" w:rsidRPr="00F624E1" w:rsidRDefault="00E07718" w:rsidP="00E07718">
            <w:pPr>
              <w:spacing w:line="260" w:lineRule="exact"/>
              <w:jc w:val="left"/>
            </w:pPr>
            <w:r w:rsidRPr="00F624E1">
              <w:rPr>
                <w:rFonts w:ascii="標楷體" w:eastAsia="標楷體" w:hAnsi="標楷體" w:cs="DFKaiShu-SB-Estd-BF" w:hint="eastAsia"/>
              </w:rPr>
              <w:t>安J1 理解安全教育的意義。</w:t>
            </w:r>
          </w:p>
          <w:p w:rsidR="00E07718" w:rsidRPr="00F624E1" w:rsidRDefault="00E07718" w:rsidP="00E07718">
            <w:pPr>
              <w:spacing w:line="260" w:lineRule="exact"/>
              <w:jc w:val="left"/>
            </w:pPr>
            <w:r w:rsidRPr="00F624E1">
              <w:rPr>
                <w:rFonts w:ascii="標楷體" w:eastAsia="標楷體" w:hAnsi="標楷體" w:cs="DFKaiShu-SB-Estd-BF" w:hint="eastAsia"/>
              </w:rPr>
              <w:t>安J2 判斷常見的事故傷害</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安J9 遵守環境設施設備的安全守則。</w:t>
            </w:r>
          </w:p>
          <w:p w:rsidR="00E07718" w:rsidRPr="00F624E1" w:rsidRDefault="00E07718" w:rsidP="00E07718">
            <w:pPr>
              <w:spacing w:line="260" w:lineRule="exact"/>
              <w:jc w:val="left"/>
            </w:pPr>
            <w:r w:rsidRPr="00F624E1">
              <w:rPr>
                <w:rFonts w:ascii="標楷體" w:eastAsia="標楷體" w:hAnsi="標楷體" w:cs="DFKaiShu-SB-Estd-BF" w:hint="eastAsia"/>
              </w:rPr>
              <w:t>安J10 學習心肺復甦術及AED的操作。</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第七週    3/24-3/30</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Ac-IV-3 </w:t>
            </w:r>
            <w:r w:rsidRPr="00F624E1">
              <w:rPr>
                <w:rFonts w:eastAsia="標楷體" w:hint="eastAsia"/>
                <w:bCs/>
                <w:snapToGrid w:val="0"/>
              </w:rPr>
              <w:t>常見的生活用語。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B-IV-1 </w:t>
            </w:r>
            <w:r w:rsidRPr="00F624E1">
              <w:rPr>
                <w:rFonts w:eastAsia="標楷體" w:hint="eastAsia"/>
                <w:bCs/>
                <w:snapToGrid w:val="0"/>
              </w:rPr>
              <w:t>自己、家人及朋友的簡易描述。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B-IV-3 </w:t>
            </w:r>
            <w:r w:rsidRPr="00F624E1">
              <w:rPr>
                <w:rFonts w:eastAsia="標楷體" w:hint="eastAsia"/>
                <w:bCs/>
                <w:snapToGrid w:val="0"/>
              </w:rPr>
              <w:t>語言與非語言的溝通策略（如請求重述、手勢、表情等）。</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B-IV-5 </w:t>
            </w:r>
            <w:r w:rsidRPr="00F624E1">
              <w:rPr>
                <w:rFonts w:eastAsia="標楷體" w:hint="eastAsia"/>
                <w:bCs/>
                <w:snapToGrid w:val="0"/>
              </w:rPr>
              <w:t>人、事、時、地、物的描述及問答。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C-IV-5 </w:t>
            </w:r>
            <w:r w:rsidRPr="00F624E1">
              <w:rPr>
                <w:rFonts w:eastAsia="標楷體" w:hint="eastAsia"/>
                <w:bCs/>
                <w:snapToGrid w:val="0"/>
              </w:rPr>
              <w:t>國際生活禮儀。</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D-IV-1 </w:t>
            </w:r>
            <w:r w:rsidRPr="00F624E1">
              <w:rPr>
                <w:rFonts w:eastAsia="標楷體" w:hint="eastAsia"/>
                <w:bCs/>
                <w:snapToGrid w:val="0"/>
              </w:rPr>
              <w:t>依綜合資訊作合理猜測。</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5-IV-3 能聽懂日常生活應對中常用語句，並能作適當的回應。</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5-IV-7 能聽懂日常生活對話，並能以簡單的字詞、句子記下要點。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6-IV-1 樂於參與課堂中各類練習活動，不畏犯錯。</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6-IV-2 主動預習、複習並將學習內容作基本的整理歸納。</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7-IV-3 用語言及非語言溝通策略（如請求重述、手勢、表情等）提升溝通效能。</w:t>
            </w:r>
          </w:p>
          <w:p w:rsidR="00E07718" w:rsidRPr="00F624E1" w:rsidRDefault="00E07718" w:rsidP="00E07718">
            <w:pPr>
              <w:spacing w:line="260" w:lineRule="exact"/>
              <w:jc w:val="left"/>
            </w:pPr>
            <w:r w:rsidRPr="00F624E1">
              <w:rPr>
                <w:rFonts w:ascii="標楷體" w:eastAsia="標楷體" w:hAnsi="標楷體" w:cs="標楷體" w:hint="eastAsia"/>
                <w:bCs/>
                <w:snapToGrid w:val="0"/>
              </w:rPr>
              <w:t>8-IV-6 能了解並遵循基本的國際生活禮儀。</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複習</w:t>
            </w:r>
          </w:p>
          <w:p w:rsidR="00E07718" w:rsidRPr="00F624E1" w:rsidRDefault="00E07718" w:rsidP="00E07718">
            <w:pPr>
              <w:spacing w:line="260" w:lineRule="exact"/>
              <w:jc w:val="left"/>
            </w:pPr>
            <w:r w:rsidRPr="00F624E1">
              <w:rPr>
                <w:rFonts w:ascii="標楷體" w:eastAsia="標楷體" w:hAnsi="標楷體" w:cs="標楷體" w:hint="eastAsia"/>
                <w:bCs/>
                <w:snapToGrid w:val="0"/>
              </w:rPr>
              <w:t>Review</w:t>
            </w:r>
            <w:r>
              <w:rPr>
                <w:rFonts w:ascii="標楷體" w:eastAsia="標楷體" w:hAnsi="標楷體" w:cs="標楷體" w:hint="eastAsia"/>
                <w:bCs/>
                <w:snapToGrid w:val="0"/>
              </w:rPr>
              <w:t xml:space="preserve"> 1</w:t>
            </w:r>
            <w:r w:rsidRPr="00F624E1">
              <w:rPr>
                <w:rFonts w:ascii="標楷體" w:eastAsia="標楷體" w:hAnsi="標楷體" w:cs="標楷體" w:hint="eastAsia"/>
                <w:bCs/>
                <w:snapToGrid w:val="0"/>
              </w:rPr>
              <w:t>（第一次段考）</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 Recap.】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A.複習形容詞原級、比較級和最高級的位置和形式。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a.透過課本表格中的內容請同學歸納出原級和比較級可以放在連綴動詞(含be動詞)之後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b.最高級出現的句子中常會有of the three, in the 名詞的片語出現。</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c.完成Fill in the Blanks練習。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B.複習公制與英制單位</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a.請各組準備皮尺進行教室黑板講桌和教室整體的測量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b.請同學將測量結果用英文寫下來並上台發表</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c.閱讀課本P</w:t>
            </w:r>
            <w:r>
              <w:rPr>
                <w:rFonts w:ascii="標楷體" w:eastAsia="標楷體" w:hAnsi="標楷體" w:cs="標楷體" w:hint="eastAsia"/>
                <w:bCs/>
                <w:snapToGrid w:val="0"/>
              </w:rPr>
              <w:t>43</w:t>
            </w:r>
            <w:r w:rsidRPr="00F624E1">
              <w:rPr>
                <w:rFonts w:ascii="標楷體" w:eastAsia="標楷體" w:hAnsi="標楷體" w:cs="標楷體" w:hint="eastAsia"/>
                <w:bCs/>
                <w:snapToGrid w:val="0"/>
              </w:rPr>
              <w:t>內容後，完成Fill in the Blanks練習。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【II. Self Check.】</w:t>
            </w:r>
          </w:p>
          <w:p w:rsidR="00E07718" w:rsidRPr="00C16A94" w:rsidRDefault="00E07718" w:rsidP="00E07718">
            <w:pPr>
              <w:spacing w:line="260" w:lineRule="exact"/>
              <w:jc w:val="left"/>
              <w:rPr>
                <w:bCs/>
                <w:snapToGrid w:val="0"/>
              </w:rPr>
            </w:pPr>
            <w:r>
              <w:rPr>
                <w:rFonts w:ascii="標楷體" w:eastAsia="標楷體" w:hAnsi="標楷體" w:cs="標楷體" w:hint="eastAsia"/>
                <w:bCs/>
                <w:snapToGrid w:val="0"/>
              </w:rPr>
              <w:t xml:space="preserve">I. </w:t>
            </w:r>
            <w:r w:rsidRPr="00C16A94">
              <w:rPr>
                <w:rFonts w:ascii="標楷體" w:eastAsia="標楷體" w:hAnsi="標楷體" w:cs="標楷體" w:hint="eastAsia"/>
                <w:bCs/>
                <w:snapToGrid w:val="0"/>
              </w:rPr>
              <w:t xml:space="preserve">Comparison </w:t>
            </w:r>
          </w:p>
          <w:p w:rsidR="00E07718" w:rsidRPr="00C16A94" w:rsidRDefault="00E07718" w:rsidP="00E07718">
            <w:pPr>
              <w:spacing w:line="260" w:lineRule="exact"/>
              <w:jc w:val="left"/>
              <w:rPr>
                <w:bCs/>
                <w:snapToGrid w:val="0"/>
              </w:rPr>
            </w:pPr>
            <w:r w:rsidRPr="00C16A94">
              <w:rPr>
                <w:rFonts w:ascii="標楷體" w:eastAsia="標楷體" w:hAnsi="標楷體" w:cs="標楷體" w:hint="eastAsia"/>
                <w:bCs/>
                <w:snapToGrid w:val="0"/>
              </w:rPr>
              <w:t xml:space="preserve">A.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 Fill in the Blanks寫出最適當的形容詞形式</w:t>
            </w:r>
            <w:r>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 填寫完成對答後請各組依據本文設計提問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(a)What are the three people talking abou?</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(b)What are they going to have finally? Why? </w:t>
            </w:r>
          </w:p>
          <w:p w:rsidR="00E07718"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(c)What does the noodle shop sell? </w:t>
            </w:r>
          </w:p>
          <w:p w:rsidR="00E07718" w:rsidRPr="00F556E8"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(d)When did the pizza house open? </w:t>
            </w:r>
          </w:p>
          <w:p w:rsidR="00E07718" w:rsidRPr="00C16A94" w:rsidRDefault="00E07718" w:rsidP="00E07718">
            <w:pPr>
              <w:spacing w:line="260" w:lineRule="exact"/>
              <w:jc w:val="left"/>
              <w:rPr>
                <w:bCs/>
                <w:snapToGrid w:val="0"/>
              </w:rPr>
            </w:pPr>
            <w:r w:rsidRPr="00C16A94">
              <w:rPr>
                <w:rFonts w:ascii="標楷體" w:eastAsia="標楷體" w:hAnsi="標楷體" w:cs="標楷體" w:hint="eastAsia"/>
                <w:bCs/>
                <w:snapToGrid w:val="0"/>
              </w:rPr>
              <w:t>B.</w:t>
            </w:r>
          </w:p>
          <w:p w:rsidR="00E07718" w:rsidRPr="005D4915" w:rsidRDefault="00E07718" w:rsidP="00E07718">
            <w:pPr>
              <w:spacing w:line="240" w:lineRule="exact"/>
              <w:jc w:val="left"/>
              <w:rPr>
                <w:bCs/>
                <w:snapToGrid w:val="0"/>
              </w:rPr>
            </w:pPr>
            <w:r>
              <w:rPr>
                <w:rFonts w:ascii="標楷體" w:eastAsia="標楷體" w:hAnsi="標楷體" w:cs="標楷體" w:hint="eastAsia"/>
                <w:bCs/>
                <w:snapToGrid w:val="0"/>
              </w:rPr>
              <w:t xml:space="preserve">a. </w:t>
            </w:r>
            <w:r w:rsidRPr="005D4915">
              <w:rPr>
                <w:rFonts w:ascii="標楷體" w:eastAsia="標楷體" w:hAnsi="標楷體" w:cs="標楷體" w:hint="eastAsia"/>
                <w:bCs/>
                <w:snapToGrid w:val="0"/>
              </w:rPr>
              <w:t>Fill in the Blanks. 根據表資料完成句子</w:t>
            </w:r>
          </w:p>
          <w:p w:rsidR="00E07718" w:rsidRPr="005D4915" w:rsidRDefault="00E07718" w:rsidP="00E07718">
            <w:pPr>
              <w:spacing w:line="240" w:lineRule="exact"/>
              <w:jc w:val="left"/>
              <w:rPr>
                <w:bCs/>
                <w:snapToGrid w:val="0"/>
              </w:rPr>
            </w:pPr>
            <w:r w:rsidRPr="005D4915">
              <w:rPr>
                <w:rFonts w:ascii="標楷體" w:eastAsia="標楷體" w:hAnsi="標楷體" w:cs="標楷體" w:hint="eastAsia"/>
                <w:bCs/>
                <w:snapToGrid w:val="0"/>
              </w:rPr>
              <w:t>b. 請同學練as…as用法，並且詢問這四個人的異同。</w:t>
            </w:r>
          </w:p>
          <w:p w:rsidR="00E07718" w:rsidRPr="005D4915" w:rsidRDefault="00E07718" w:rsidP="00E07718">
            <w:pPr>
              <w:spacing w:line="240" w:lineRule="exact"/>
              <w:ind w:firstLineChars="200" w:firstLine="400"/>
              <w:jc w:val="left"/>
              <w:rPr>
                <w:bCs/>
                <w:snapToGrid w:val="0"/>
              </w:rPr>
            </w:pPr>
            <w:r w:rsidRPr="005D4915">
              <w:rPr>
                <w:rFonts w:ascii="標楷體" w:eastAsia="標楷體" w:hAnsi="標楷體" w:cs="標楷體" w:hint="eastAsia"/>
                <w:bCs/>
                <w:snapToGrid w:val="0"/>
              </w:rPr>
              <w:lastRenderedPageBreak/>
              <w:t xml:space="preserve">We are all heroes: </w:t>
            </w:r>
          </w:p>
          <w:p w:rsidR="00E07718" w:rsidRPr="005D4915" w:rsidRDefault="00E07718" w:rsidP="00E07718">
            <w:pPr>
              <w:spacing w:line="240" w:lineRule="exact"/>
              <w:ind w:left="840"/>
              <w:jc w:val="left"/>
              <w:rPr>
                <w:b/>
                <w:bCs/>
                <w:snapToGrid w:val="0"/>
              </w:rPr>
            </w:pPr>
            <w:r w:rsidRPr="005D4915">
              <w:rPr>
                <w:rFonts w:ascii="標楷體" w:eastAsia="標楷體" w:hAnsi="標楷體" w:cs="標楷體" w:hint="eastAsia"/>
                <w:b/>
                <w:bCs/>
                <w:snapToGrid w:val="0"/>
              </w:rPr>
              <w:t xml:space="preserve">I’m Iron Man. I am as tall as Doctor Strange. </w:t>
            </w:r>
          </w:p>
          <w:p w:rsidR="00E07718" w:rsidRPr="005D4915" w:rsidRDefault="00E07718" w:rsidP="00E07718">
            <w:pPr>
              <w:spacing w:line="240" w:lineRule="exact"/>
              <w:ind w:left="840"/>
              <w:jc w:val="left"/>
              <w:rPr>
                <w:b/>
                <w:bCs/>
                <w:snapToGrid w:val="0"/>
              </w:rPr>
            </w:pPr>
            <w:r w:rsidRPr="005D4915">
              <w:rPr>
                <w:rFonts w:ascii="標楷體" w:eastAsia="標楷體" w:hAnsi="標楷體" w:cs="標楷體" w:hint="eastAsia"/>
                <w:b/>
                <w:bCs/>
                <w:snapToGrid w:val="0"/>
              </w:rPr>
              <w:t xml:space="preserve">I’m Blakc Widow. I am not tall, not heavy, not strong, not fast, but I am as heavy as Captin Marvel. </w:t>
            </w:r>
          </w:p>
          <w:p w:rsidR="00E07718" w:rsidRPr="005D4915" w:rsidRDefault="00E07718" w:rsidP="00E07718">
            <w:pPr>
              <w:spacing w:line="240" w:lineRule="exact"/>
              <w:ind w:left="840"/>
              <w:jc w:val="left"/>
              <w:rPr>
                <w:bCs/>
                <w:snapToGrid w:val="0"/>
              </w:rPr>
            </w:pPr>
            <w:r w:rsidRPr="005D4915">
              <w:rPr>
                <w:rFonts w:ascii="標楷體" w:eastAsia="標楷體" w:hAnsi="標楷體" w:cs="標楷體" w:hint="eastAsia"/>
                <w:b/>
                <w:bCs/>
                <w:snapToGrid w:val="0"/>
              </w:rPr>
              <w:t>I’m Doctor Strange. I am as fast as Captain Marvel. Iron Man is slower than I.</w:t>
            </w:r>
            <w:r w:rsidRPr="005D4915">
              <w:rPr>
                <w:rFonts w:ascii="標楷體" w:eastAsia="標楷體" w:hAnsi="標楷體" w:cs="標楷體" w:hint="eastAsia"/>
                <w:bCs/>
                <w:snapToGrid w:val="0"/>
              </w:rPr>
              <w:t xml:space="preserve"> </w:t>
            </w:r>
          </w:p>
          <w:p w:rsidR="00E07718" w:rsidRPr="00152D48" w:rsidRDefault="00E07718" w:rsidP="00E07718">
            <w:pPr>
              <w:spacing w:line="260" w:lineRule="exact"/>
              <w:jc w:val="left"/>
              <w:rPr>
                <w:bCs/>
                <w:snapToGrid w:val="0"/>
              </w:rPr>
            </w:pPr>
            <w:r w:rsidRPr="00152D48">
              <w:rPr>
                <w:rFonts w:ascii="標楷體" w:eastAsia="標楷體" w:hAnsi="標楷體" w:cs="標楷體" w:hint="eastAsia"/>
                <w:bCs/>
                <w:snapToGrid w:val="0"/>
              </w:rPr>
              <w:t>II. Food and Menu</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a.填寫食物</w:t>
            </w:r>
            <w:r>
              <w:rPr>
                <w:rFonts w:ascii="標楷體" w:eastAsia="標楷體" w:hAnsi="標楷體" w:cs="標楷體" w:hint="eastAsia"/>
                <w:bCs/>
                <w:snapToGrid w:val="0"/>
              </w:rPr>
              <w:t>與肉品</w:t>
            </w:r>
            <w:r w:rsidRPr="00F624E1">
              <w:rPr>
                <w:rFonts w:ascii="標楷體" w:eastAsia="標楷體" w:hAnsi="標楷體" w:cs="標楷體" w:hint="eastAsia"/>
                <w:bCs/>
                <w:snapToGrid w:val="0"/>
              </w:rPr>
              <w:t>名稱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b.設計自己夢想的菜單</w:t>
            </w:r>
            <w:r>
              <w:rPr>
                <w:rFonts w:ascii="標楷體" w:eastAsia="標楷體" w:hAnsi="標楷體" w:cs="標楷體" w:hint="eastAsia"/>
                <w:bCs/>
                <w:snapToGrid w:val="0"/>
              </w:rPr>
              <w:t>，並且抽出3位同學上台發表。</w:t>
            </w:r>
          </w:p>
          <w:p w:rsidR="00E07718" w:rsidRPr="00F624E1" w:rsidRDefault="00E07718" w:rsidP="00E07718">
            <w:pPr>
              <w:spacing w:line="260" w:lineRule="exact"/>
              <w:jc w:val="left"/>
            </w:pPr>
            <w:r w:rsidRPr="00F624E1">
              <w:rPr>
                <w:rFonts w:ascii="標楷體" w:eastAsia="標楷體" w:hAnsi="標楷體" w:cs="標楷體" w:hint="eastAsia"/>
                <w:bCs/>
                <w:snapToGrid w:val="0"/>
              </w:rPr>
              <w:t>【III. 填寫自我檢核表】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28-29第一次定期評量</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第八週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w:t>
            </w:r>
            <w:r w:rsidRPr="00F624E1">
              <w:rPr>
                <w:rFonts w:eastAsia="標楷體" w:hint="eastAsia"/>
                <w:bCs/>
                <w:snapToGrid w:val="0"/>
              </w:rPr>
              <w:lastRenderedPageBreak/>
              <w:t>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w:t>
            </w:r>
            <w:r w:rsidRPr="00F624E1">
              <w:rPr>
                <w:rFonts w:ascii="標楷體" w:eastAsia="標楷體" w:hAnsi="標楷體" w:cs="標楷體" w:hint="eastAsia"/>
              </w:rPr>
              <w:lastRenderedPageBreak/>
              <w:t>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 xml:space="preserve">9-IV-4 能依上下文所提供的文字線索（如 </w:t>
            </w:r>
            <w:r w:rsidRPr="00F624E1">
              <w:rPr>
                <w:rFonts w:ascii="標楷體" w:eastAsia="標楷體" w:hAnsi="標楷體" w:cs="標楷體" w:hint="eastAsia"/>
              </w:rPr>
              <w:lastRenderedPageBreak/>
              <w:t>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勞工權益探討</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3   The Animals Work Hard</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【Warm-up】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1.秀出暖身篇的圖片，讓學生思考選擇工作的條件和原因，</w:t>
            </w:r>
            <w:r>
              <w:rPr>
                <w:rFonts w:ascii="標楷體" w:eastAsia="標楷體" w:hAnsi="標楷體" w:cs="標楷體" w:hint="eastAsia"/>
                <w:bCs/>
                <w:snapToGrid w:val="0"/>
              </w:rPr>
              <w:t>進一步討論未來自己想要從事的工作，</w:t>
            </w:r>
            <w:r w:rsidRPr="00F624E1">
              <w:rPr>
                <w:rFonts w:ascii="標楷體" w:eastAsia="標楷體" w:hAnsi="標楷體" w:cs="標楷體" w:hint="eastAsia"/>
                <w:bCs/>
                <w:snapToGrid w:val="0"/>
              </w:rPr>
              <w:t>並上台分享。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2.統整全班最多人和最少人選擇的原因，請同學討論究竟是薪資最重要還是工作氛圍對於選擇工作是最重要的條件並探討原因。</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1.播放CD，帶讀三種主題字彙：農場上水中動物、農場上陸地動物、及水果名稱。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2.讓學生閱讀三種主題字彙結合情態副詞的句子。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3.請學生利用主題字彙結合情態副詞進行造句。</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 Bingo：發紙張讓同學畫成九宮格，進行賓果遊戲，以檢視同學是否熟悉主題字彙。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【Dialogue】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1.利用電子書或CD，播放對話動畫讓學生聆聽觀賞對話，再秀出句子，播放複誦部份讓學生跟讀。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2.讓全班複誦整段對話，請同學加入感情(含驚訝與憤怒)複誦對話。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3.讓同學整理對話重點摘要，並小組分享。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Mr. Jones is bad to the animals. They work for long hours every day, but they </w:t>
            </w:r>
            <w:r w:rsidRPr="00F624E1">
              <w:rPr>
                <w:rFonts w:ascii="標楷體" w:eastAsia="標楷體" w:hAnsi="標楷體" w:cs="標楷體" w:hint="eastAsia"/>
                <w:bCs/>
                <w:snapToGrid w:val="0"/>
              </w:rPr>
              <w:lastRenderedPageBreak/>
              <w:t>cannot live a comfortable life. The animals feel angry and decide to fight for their right, but they don’t have money. A female laywer can help them with that.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4.利用PBL讓同學理解對話的內容。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5.完成P5</w:t>
            </w:r>
            <w:r>
              <w:rPr>
                <w:rFonts w:ascii="標楷體" w:eastAsia="標楷體" w:hAnsi="標楷體" w:cs="標楷體" w:hint="eastAsia"/>
                <w:bCs/>
                <w:snapToGrid w:val="0"/>
              </w:rPr>
              <w:t>2</w:t>
            </w:r>
            <w:r w:rsidRPr="00F624E1">
              <w:rPr>
                <w:rFonts w:ascii="標楷體" w:eastAsia="標楷體" w:hAnsi="標楷體" w:cs="標楷體" w:hint="eastAsia"/>
                <w:bCs/>
                <w:snapToGrid w:val="0"/>
              </w:rPr>
              <w:t>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6.教授出現於對話中的單字讀法與用法。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7.延伸活動：請學生將此段對話用四格漫畫或六格漫畫呈現，並加入台詞。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8.素養教學活動：</w:t>
            </w:r>
            <w:r w:rsidRPr="00683E37">
              <w:rPr>
                <w:rFonts w:ascii="標楷體" w:eastAsia="標楷體" w:hAnsi="標楷體" w:cs="標楷體" w:hint="eastAsia"/>
                <w:bCs/>
                <w:snapToGrid w:val="0"/>
              </w:rPr>
              <w:t>Moot Court</w:t>
            </w:r>
            <w:r w:rsidRPr="00F624E1">
              <w:rPr>
                <w:rFonts w:ascii="標楷體" w:eastAsia="標楷體" w:hAnsi="標楷體" w:cs="標楷體" w:hint="eastAsia"/>
                <w:bCs/>
                <w:snapToGrid w:val="0"/>
              </w:rPr>
              <w:t>(模擬法庭)請同學舉辦辯論法庭，讓Mr. Jones和動物分別提出各自答辯(以英文進行)，同時有同學擔任法官和本對話中義務辯護的律師。同學必須先繳交簡易的英文報告(可以課文為主軸)。如Mr. Jones: I am sorry to treat all of you badly. I will keep your houses clean and cut down working hours.</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【人權教育】</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人J1 認識基本人權的意涵，並了解憲法對人權保障的意義。</w:t>
            </w:r>
          </w:p>
          <w:p w:rsidR="00E07718" w:rsidRPr="00F624E1" w:rsidRDefault="00E07718" w:rsidP="00E07718">
            <w:pPr>
              <w:spacing w:line="260" w:lineRule="exact"/>
              <w:jc w:val="left"/>
            </w:pPr>
            <w:r w:rsidRPr="00F624E1">
              <w:rPr>
                <w:rFonts w:ascii="標楷體" w:eastAsia="標楷體" w:hAnsi="標楷體" w:cs="DFKaiShu-SB-Estd-BF" w:hint="eastAsia"/>
              </w:rPr>
              <w:t>人J3 探索各種利益可能發生的衝突，並了解如何運用民主審議方式及正當的程序，以形成公共規則，落實平等自由之保障。</w:t>
            </w:r>
          </w:p>
          <w:p w:rsidR="00E07718" w:rsidRPr="00F624E1" w:rsidRDefault="00E07718" w:rsidP="00E07718">
            <w:pPr>
              <w:spacing w:line="260" w:lineRule="exact"/>
              <w:jc w:val="left"/>
            </w:pPr>
            <w:r w:rsidRPr="00F624E1">
              <w:rPr>
                <w:rFonts w:ascii="標楷體" w:eastAsia="標楷體" w:hAnsi="標楷體" w:cs="DFKaiShu-SB-Estd-BF" w:hint="eastAsia"/>
              </w:rPr>
              <w:t>人J4 了解平等、正義的原則，並在生活中實踐。</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4-7清明節連假</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第九週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w:t>
            </w:r>
            <w:r w:rsidRPr="00F624E1">
              <w:rPr>
                <w:rFonts w:ascii="標楷體" w:eastAsia="標楷體" w:hAnsi="標楷體" w:cs="標楷體" w:hint="eastAsia"/>
                <w:bCs/>
                <w:snapToGrid w:val="0"/>
              </w:rPr>
              <w:lastRenderedPageBreak/>
              <w:t>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勞工權益探討</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3   The Animals Work Hard</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 1】</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1.教師介紹情態副詞形成規則</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Adj + ly: clearly, quickly字尾為子音+ y者，去y加ly: busy</w:t>
            </w:r>
            <w:r w:rsidRPr="00F624E1">
              <w:rPr>
                <w:rFonts w:ascii="標楷體" w:eastAsia="標楷體" w:hAnsi="標楷體" w:cs="標楷體" w:hint="eastAsia"/>
                <w:bCs/>
                <w:snapToGrid w:val="0"/>
              </w:rPr>
              <w:sym w:font="Wingdings" w:char="F0E0"/>
            </w:r>
            <w:r w:rsidRPr="00F624E1">
              <w:rPr>
                <w:rFonts w:ascii="標楷體" w:eastAsia="標楷體" w:hAnsi="標楷體" w:cs="標楷體" w:hint="eastAsia"/>
                <w:bCs/>
                <w:snapToGrid w:val="0"/>
              </w:rPr>
              <w:t xml:space="preserve"> busily, easy </w:t>
            </w:r>
            <w:r w:rsidRPr="00F624E1">
              <w:rPr>
                <w:rFonts w:ascii="標楷體" w:eastAsia="標楷體" w:hAnsi="標楷體" w:cs="標楷體" w:hint="eastAsia"/>
                <w:bCs/>
                <w:snapToGrid w:val="0"/>
              </w:rPr>
              <w:sym w:font="Wingdings" w:char="F0E0"/>
            </w:r>
            <w:r w:rsidRPr="00F624E1">
              <w:rPr>
                <w:rFonts w:ascii="標楷體" w:eastAsia="標楷體" w:hAnsi="標楷體" w:cs="標楷體" w:hint="eastAsia"/>
                <w:bCs/>
                <w:snapToGrid w:val="0"/>
              </w:rPr>
              <w:t xml:space="preserve"> easily形容詞副詞同型: early </w:t>
            </w:r>
            <w:r w:rsidRPr="00F624E1">
              <w:rPr>
                <w:rFonts w:ascii="標楷體" w:eastAsia="標楷體" w:hAnsi="標楷體" w:cs="標楷體" w:hint="eastAsia"/>
                <w:bCs/>
                <w:snapToGrid w:val="0"/>
              </w:rPr>
              <w:sym w:font="Wingdings" w:char="F0E0"/>
            </w:r>
            <w:r w:rsidRPr="00F624E1">
              <w:rPr>
                <w:rFonts w:ascii="標楷體" w:eastAsia="標楷體" w:hAnsi="標楷體" w:cs="標楷體" w:hint="eastAsia"/>
                <w:bCs/>
                <w:snapToGrid w:val="0"/>
              </w:rPr>
              <w:t xml:space="preserve"> early字尾為le者，去e加y: terrible </w:t>
            </w:r>
            <w:r w:rsidRPr="00F624E1">
              <w:rPr>
                <w:rFonts w:ascii="標楷體" w:eastAsia="標楷體" w:hAnsi="標楷體" w:cs="標楷體" w:hint="eastAsia"/>
                <w:bCs/>
                <w:snapToGrid w:val="0"/>
              </w:rPr>
              <w:sym w:font="Wingdings" w:char="F0E0"/>
            </w:r>
            <w:r w:rsidRPr="00F624E1">
              <w:rPr>
                <w:rFonts w:ascii="標楷體" w:eastAsia="標楷體" w:hAnsi="標楷體" w:cs="標楷體" w:hint="eastAsia"/>
                <w:bCs/>
                <w:snapToGrid w:val="0"/>
              </w:rPr>
              <w:t xml:space="preserve"> terribly 不規則變化: good </w:t>
            </w:r>
            <w:r w:rsidRPr="00F624E1">
              <w:rPr>
                <w:rFonts w:ascii="標楷體" w:eastAsia="標楷體" w:hAnsi="標楷體" w:cs="標楷體" w:hint="eastAsia"/>
                <w:bCs/>
                <w:snapToGrid w:val="0"/>
              </w:rPr>
              <w:sym w:font="Wingdings" w:char="F0E0"/>
            </w:r>
            <w:r w:rsidRPr="00F624E1">
              <w:rPr>
                <w:rFonts w:ascii="標楷體" w:eastAsia="標楷體" w:hAnsi="標楷體" w:cs="標楷體" w:hint="eastAsia"/>
                <w:bCs/>
                <w:snapToGrid w:val="0"/>
              </w:rPr>
              <w:t xml:space="preserve"> well</w:t>
            </w:r>
            <w:r>
              <w:rPr>
                <w:rFonts w:ascii="標楷體" w:eastAsia="標楷體" w:hAnsi="標楷體" w:cs="標楷體" w:hint="eastAsia"/>
                <w:bCs/>
                <w:snapToGrid w:val="0"/>
              </w:rPr>
              <w:t>，</w:t>
            </w:r>
            <w:r w:rsidRPr="00E33D72">
              <w:rPr>
                <w:rFonts w:ascii="標楷體" w:eastAsia="標楷體" w:hAnsi="標楷體" w:cs="標楷體" w:hint="eastAsia"/>
                <w:bCs/>
                <w:snapToGrid w:val="0"/>
              </w:rPr>
              <w:t>特別說明不規則變化far的比較級與最高級有兩種方式(farther/ further, farthest/ furtherst)及語意的不同。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2.在黑板上寫下</w:t>
            </w:r>
            <w:r w:rsidRPr="00E33D72">
              <w:rPr>
                <w:rFonts w:ascii="標楷體" w:eastAsia="標楷體" w:hAnsi="標楷體" w:cs="標楷體" w:hint="eastAsia"/>
                <w:bCs/>
                <w:snapToGrid w:val="0"/>
              </w:rPr>
              <w:t>主詞 + 一般動詞+ 情態副詞</w:t>
            </w:r>
            <w:r w:rsidRPr="00F624E1">
              <w:rPr>
                <w:rFonts w:ascii="標楷體" w:eastAsia="標楷體" w:hAnsi="標楷體" w:cs="標楷體" w:hint="eastAsia"/>
                <w:bCs/>
                <w:snapToGrid w:val="0"/>
              </w:rPr>
              <w:t>，並說明情態副詞用來修飾一般動詞，可以放在動詞前面、後面或句首。</w:t>
            </w:r>
          </w:p>
          <w:p w:rsidR="00E07718" w:rsidRPr="007C042D" w:rsidRDefault="00E07718" w:rsidP="00E07718">
            <w:pPr>
              <w:spacing w:line="260" w:lineRule="exact"/>
              <w:jc w:val="left"/>
              <w:rPr>
                <w:bCs/>
                <w:snapToGrid w:val="0"/>
              </w:rPr>
            </w:pPr>
            <w:r w:rsidRPr="007C042D">
              <w:rPr>
                <w:rFonts w:ascii="標楷體" w:eastAsia="標楷體" w:hAnsi="標楷體" w:cs="標楷體" w:hint="eastAsia"/>
                <w:bCs/>
                <w:snapToGrid w:val="0"/>
              </w:rPr>
              <w:t>3.完成P56練習。</w:t>
            </w:r>
          </w:p>
          <w:p w:rsidR="00E07718" w:rsidRPr="007C042D" w:rsidRDefault="00E07718" w:rsidP="00E07718">
            <w:pPr>
              <w:spacing w:line="240" w:lineRule="exact"/>
              <w:jc w:val="left"/>
              <w:rPr>
                <w:bCs/>
                <w:snapToGrid w:val="0"/>
              </w:rPr>
            </w:pPr>
            <w:r>
              <w:rPr>
                <w:rFonts w:ascii="標楷體" w:eastAsia="標楷體" w:hAnsi="標楷體" w:cs="標楷體" w:hint="eastAsia"/>
                <w:bCs/>
                <w:snapToGrid w:val="0"/>
              </w:rPr>
              <w:t>4.</w:t>
            </w:r>
            <w:r w:rsidRPr="007C042D">
              <w:rPr>
                <w:rFonts w:ascii="標楷體" w:eastAsia="標楷體" w:hAnsi="標楷體" w:cs="標楷體" w:hint="eastAsia"/>
                <w:bCs/>
                <w:snapToGrid w:val="0"/>
              </w:rPr>
              <w:t>介紹情態副詞的比較級與最高級形成方法，在黑板上寫下</w:t>
            </w:r>
          </w:p>
          <w:p w:rsidR="00E07718" w:rsidRPr="007C042D" w:rsidRDefault="00E07718" w:rsidP="00E07718">
            <w:pPr>
              <w:spacing w:line="240" w:lineRule="exact"/>
              <w:jc w:val="left"/>
              <w:rPr>
                <w:bCs/>
                <w:snapToGrid w:val="0"/>
              </w:rPr>
            </w:pPr>
            <w:r>
              <w:rPr>
                <w:rFonts w:ascii="標楷體" w:eastAsia="標楷體" w:hAnsi="標楷體" w:cs="標楷體" w:hint="eastAsia"/>
                <w:bCs/>
                <w:snapToGrid w:val="0"/>
              </w:rPr>
              <w:t>(1)</w:t>
            </w:r>
            <w:r w:rsidRPr="007C042D">
              <w:rPr>
                <w:rFonts w:ascii="標楷體" w:eastAsia="標楷體" w:hAnsi="標楷體" w:cs="標楷體" w:hint="eastAsia"/>
                <w:bCs/>
                <w:snapToGrid w:val="0"/>
              </w:rPr>
              <w:t>字尾為-ly者，在前面加上more/ most</w:t>
            </w:r>
          </w:p>
          <w:p w:rsidR="00E07718" w:rsidRPr="007C042D" w:rsidRDefault="00E07718" w:rsidP="00E07718">
            <w:pPr>
              <w:spacing w:line="240" w:lineRule="exact"/>
              <w:jc w:val="left"/>
              <w:rPr>
                <w:bCs/>
                <w:snapToGrid w:val="0"/>
              </w:rPr>
            </w:pPr>
            <w:r>
              <w:rPr>
                <w:rFonts w:ascii="標楷體" w:eastAsia="標楷體" w:hAnsi="標楷體" w:cs="標楷體" w:hint="eastAsia"/>
                <w:bCs/>
                <w:snapToGrid w:val="0"/>
              </w:rPr>
              <w:t>(2)</w:t>
            </w:r>
            <w:r w:rsidRPr="007C042D">
              <w:rPr>
                <w:rFonts w:ascii="標楷體" w:eastAsia="標楷體" w:hAnsi="標楷體" w:cs="標楷體" w:hint="eastAsia"/>
                <w:bCs/>
                <w:snapToGrid w:val="0"/>
              </w:rPr>
              <w:t>與形容詞同形者，在字尾加上-er, -est。</w:t>
            </w:r>
          </w:p>
          <w:p w:rsidR="00E07718" w:rsidRPr="007C042D" w:rsidRDefault="00E07718" w:rsidP="00E07718">
            <w:pPr>
              <w:spacing w:line="240" w:lineRule="exact"/>
              <w:jc w:val="left"/>
              <w:rPr>
                <w:bCs/>
                <w:snapToGrid w:val="0"/>
              </w:rPr>
            </w:pPr>
            <w:r>
              <w:rPr>
                <w:rFonts w:ascii="標楷體" w:eastAsia="標楷體" w:hAnsi="標楷體" w:cs="標楷體" w:hint="eastAsia"/>
                <w:bCs/>
                <w:snapToGrid w:val="0"/>
              </w:rPr>
              <w:t>(3)</w:t>
            </w:r>
            <w:r w:rsidRPr="007C042D">
              <w:rPr>
                <w:rFonts w:ascii="標楷體" w:eastAsia="標楷體" w:hAnsi="標楷體" w:cs="標楷體" w:hint="eastAsia"/>
                <w:bCs/>
                <w:snapToGrid w:val="0"/>
              </w:rPr>
              <w:t>不規則變化</w:t>
            </w:r>
          </w:p>
          <w:p w:rsidR="00E07718" w:rsidRDefault="00E07718" w:rsidP="00E07718">
            <w:pPr>
              <w:spacing w:line="240" w:lineRule="exact"/>
              <w:jc w:val="left"/>
              <w:rPr>
                <w:bCs/>
                <w:snapToGrid w:val="0"/>
              </w:rPr>
            </w:pPr>
            <w:r>
              <w:rPr>
                <w:rFonts w:ascii="標楷體" w:eastAsia="標楷體" w:hAnsi="標楷體" w:cs="標楷體" w:hint="eastAsia"/>
                <w:bCs/>
                <w:snapToGrid w:val="0"/>
              </w:rPr>
              <w:lastRenderedPageBreak/>
              <w:t>5.</w:t>
            </w:r>
            <w:r w:rsidRPr="007C042D">
              <w:rPr>
                <w:rFonts w:ascii="標楷體" w:eastAsia="標楷體" w:hAnsi="標楷體" w:cs="標楷體" w:hint="eastAsia"/>
                <w:bCs/>
                <w:snapToGrid w:val="0"/>
              </w:rPr>
              <w:t>說明副詞同等比較、比較級與最高級的用法，同形容詞比較級與最高級的用法。</w:t>
            </w:r>
          </w:p>
          <w:p w:rsidR="00E07718" w:rsidRPr="007C042D" w:rsidRDefault="00E07718" w:rsidP="00E07718">
            <w:pPr>
              <w:spacing w:line="240" w:lineRule="exact"/>
              <w:jc w:val="left"/>
              <w:rPr>
                <w:bCs/>
                <w:snapToGrid w:val="0"/>
              </w:rPr>
            </w:pPr>
            <w:r w:rsidRPr="00E33D72">
              <w:rPr>
                <w:rFonts w:ascii="標楷體" w:eastAsia="標楷體" w:hAnsi="標楷體" w:cs="標楷體" w:hint="eastAsia"/>
                <w:bCs/>
                <w:snapToGrid w:val="0"/>
              </w:rPr>
              <w:t>主詞 + 一般動詞+ 情態副詞比較級 + than 名詞</w:t>
            </w:r>
            <w:r>
              <w:rPr>
                <w:rFonts w:ascii="標楷體" w:eastAsia="標楷體" w:hAnsi="標楷體" w:cs="標楷體" w:hint="eastAsia"/>
                <w:bCs/>
                <w:snapToGrid w:val="0"/>
              </w:rPr>
              <w:t>.</w:t>
            </w:r>
          </w:p>
          <w:p w:rsidR="00E07718" w:rsidRPr="00E33D72" w:rsidRDefault="00E07718" w:rsidP="00E07718">
            <w:pPr>
              <w:spacing w:line="240" w:lineRule="exact"/>
              <w:jc w:val="left"/>
              <w:rPr>
                <w:bCs/>
                <w:snapToGrid w:val="0"/>
              </w:rPr>
            </w:pPr>
            <w:r w:rsidRPr="00E33D72">
              <w:rPr>
                <w:rFonts w:ascii="標楷體" w:eastAsia="標楷體" w:hAnsi="標楷體" w:cs="標楷體" w:hint="eastAsia"/>
                <w:bCs/>
                <w:snapToGrid w:val="0"/>
              </w:rPr>
              <w:t>主詞 + 一般動詞+ 情態副詞最高級 + of all</w:t>
            </w:r>
            <w:r>
              <w:rPr>
                <w:rFonts w:ascii="標楷體" w:eastAsia="標楷體" w:hAnsi="標楷體" w:cs="標楷體" w:hint="eastAsia"/>
                <w:bCs/>
                <w:snapToGrid w:val="0"/>
              </w:rPr>
              <w:t>.</w:t>
            </w:r>
          </w:p>
          <w:p w:rsidR="00E07718" w:rsidRPr="00E33D72" w:rsidRDefault="00E07718" w:rsidP="00E07718">
            <w:pPr>
              <w:spacing w:line="260" w:lineRule="exact"/>
              <w:jc w:val="left"/>
              <w:rPr>
                <w:bCs/>
                <w:snapToGrid w:val="0"/>
              </w:rPr>
            </w:pPr>
            <w:r w:rsidRPr="00E33D72">
              <w:rPr>
                <w:rFonts w:ascii="標楷體" w:eastAsia="標楷體" w:hAnsi="標楷體" w:cs="標楷體" w:hint="eastAsia"/>
                <w:bCs/>
                <w:snapToGrid w:val="0"/>
              </w:rPr>
              <w:t>主詞 + 一般動詞+ as + 情態副詞原級 + as 名詞.</w:t>
            </w:r>
          </w:p>
          <w:p w:rsidR="00E07718" w:rsidRPr="007C042D" w:rsidRDefault="00E07718" w:rsidP="00E07718">
            <w:pPr>
              <w:spacing w:line="260" w:lineRule="exact"/>
              <w:jc w:val="left"/>
              <w:rPr>
                <w:b/>
                <w:bCs/>
                <w:snapToGrid w:val="0"/>
              </w:rPr>
            </w:pPr>
            <w:r>
              <w:rPr>
                <w:rFonts w:ascii="標楷體" w:eastAsia="標楷體" w:hAnsi="標楷體" w:cs="標楷體" w:hint="eastAsia"/>
                <w:bCs/>
                <w:snapToGrid w:val="0"/>
              </w:rPr>
              <w:t xml:space="preserve">6. </w:t>
            </w:r>
            <w:r w:rsidRPr="007C042D">
              <w:rPr>
                <w:rFonts w:ascii="標楷體" w:eastAsia="標楷體" w:hAnsi="標楷體" w:cs="標楷體" w:hint="eastAsia"/>
                <w:bCs/>
                <w:snapToGrid w:val="0"/>
              </w:rPr>
              <w:t>請同學觀察形容詞和副詞的位置。</w:t>
            </w:r>
          </w:p>
          <w:p w:rsidR="00E07718" w:rsidRPr="007C042D" w:rsidRDefault="00E07718" w:rsidP="00E07718">
            <w:pPr>
              <w:spacing w:line="260" w:lineRule="exact"/>
              <w:jc w:val="left"/>
              <w:rPr>
                <w:b/>
                <w:bCs/>
                <w:snapToGrid w:val="0"/>
              </w:rPr>
            </w:pPr>
            <w:r>
              <w:rPr>
                <w:rFonts w:ascii="標楷體" w:eastAsia="標楷體" w:hAnsi="標楷體" w:cs="標楷體" w:hint="eastAsia"/>
                <w:bCs/>
                <w:snapToGrid w:val="0"/>
              </w:rPr>
              <w:t>(1)</w:t>
            </w:r>
            <w:r w:rsidRPr="007C042D">
              <w:rPr>
                <w:rFonts w:ascii="標楷體" w:eastAsia="標楷體" w:hAnsi="標楷體" w:cs="標楷體" w:hint="eastAsia"/>
                <w:bCs/>
                <w:snapToGrid w:val="0"/>
              </w:rPr>
              <w:t>形容詞放在名詞前面或連綴動詞後面，修飾名詞狀態。</w:t>
            </w:r>
          </w:p>
          <w:p w:rsidR="00E07718" w:rsidRPr="007C042D" w:rsidRDefault="00E07718" w:rsidP="00E07718">
            <w:pPr>
              <w:spacing w:line="260" w:lineRule="exact"/>
              <w:jc w:val="left"/>
              <w:rPr>
                <w:b/>
                <w:bCs/>
                <w:snapToGrid w:val="0"/>
              </w:rPr>
            </w:pPr>
            <w:r>
              <w:rPr>
                <w:rFonts w:ascii="標楷體" w:eastAsia="標楷體" w:hAnsi="標楷體" w:cs="標楷體" w:hint="eastAsia"/>
                <w:bCs/>
                <w:snapToGrid w:val="0"/>
              </w:rPr>
              <w:t>(2)</w:t>
            </w:r>
            <w:r w:rsidRPr="007C042D">
              <w:rPr>
                <w:rFonts w:ascii="標楷體" w:eastAsia="標楷體" w:hAnsi="標楷體" w:cs="標楷體" w:hint="eastAsia"/>
                <w:bCs/>
                <w:snapToGrid w:val="0"/>
              </w:rPr>
              <w:t>副詞放在動詞前後修飾動作狀態。</w:t>
            </w:r>
          </w:p>
          <w:p w:rsidR="00E07718" w:rsidRPr="007C042D" w:rsidRDefault="00E07718" w:rsidP="00E07718">
            <w:pPr>
              <w:spacing w:line="240" w:lineRule="exact"/>
              <w:jc w:val="left"/>
              <w:rPr>
                <w:bCs/>
                <w:snapToGrid w:val="0"/>
              </w:rPr>
            </w:pPr>
            <w:r>
              <w:rPr>
                <w:rFonts w:ascii="標楷體" w:eastAsia="標楷體" w:hAnsi="標楷體" w:cs="標楷體" w:hint="eastAsia"/>
                <w:bCs/>
                <w:snapToGrid w:val="0"/>
              </w:rPr>
              <w:t xml:space="preserve">7. </w:t>
            </w:r>
            <w:r w:rsidRPr="007C042D">
              <w:rPr>
                <w:rFonts w:ascii="標楷體" w:eastAsia="標楷體" w:hAnsi="標楷體" w:cs="標楷體" w:hint="eastAsia"/>
                <w:bCs/>
                <w:snapToGrid w:val="0"/>
              </w:rPr>
              <w:t>完成p. 57-58練習。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 2】</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w:t>
            </w:r>
            <w:r w:rsidRPr="0021379C">
              <w:rPr>
                <w:rFonts w:ascii="標楷體" w:eastAsia="標楷體" w:hAnsi="標楷體" w:cs="標楷體" w:hint="eastAsia"/>
                <w:bCs/>
                <w:snapToGrid w:val="0"/>
              </w:rPr>
              <w:t>主詞 + 使役動詞+ 受詞 + 原形動詞</w:t>
            </w:r>
            <w:r w:rsidRPr="00F624E1">
              <w:rPr>
                <w:rFonts w:ascii="標楷體" w:eastAsia="標楷體" w:hAnsi="標楷體" w:cs="標楷體" w:hint="eastAsia"/>
                <w:bCs/>
                <w:snapToGrid w:val="0"/>
              </w:rPr>
              <w:t>，並說明使役動詞後面要接原形動詞。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w:t>
            </w:r>
            <w:r>
              <w:rPr>
                <w:rFonts w:ascii="標楷體" w:eastAsia="標楷體" w:hAnsi="標楷體" w:cs="標楷體" w:hint="eastAsia"/>
                <w:bCs/>
                <w:snapToGrid w:val="0"/>
              </w:rPr>
              <w:t>P59-60</w:t>
            </w:r>
            <w:r w:rsidRPr="00F624E1">
              <w:rPr>
                <w:rFonts w:ascii="標楷體" w:eastAsia="標楷體" w:hAnsi="標楷體" w:cs="標楷體" w:hint="eastAsia"/>
                <w:bCs/>
                <w:snapToGrid w:val="0"/>
              </w:rPr>
              <w:t>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1.能透過Before You Read的圖片引導讓同學討論圖片中的內容，引發閱讀興趣。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2.能透過While You Read了解閱讀動機及目的，和文章的主要內容與細節。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3.能在閱讀過程中隨時修正原先的預測內容。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4.能讀懂文章中提到非洲小孩因為要幫忙種植並採收可可而造成無法上學及童年權益受的剝奪的現象並討論如何協助這些孩子。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5.能透過After You Read完成閱讀策略Problem solving的練習。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【人權教育】</w:t>
            </w:r>
          </w:p>
          <w:p w:rsidR="00E07718" w:rsidRPr="00F624E1" w:rsidRDefault="00E07718" w:rsidP="00E07718">
            <w:pPr>
              <w:spacing w:line="260" w:lineRule="exact"/>
              <w:jc w:val="left"/>
            </w:pPr>
            <w:r w:rsidRPr="00F624E1">
              <w:rPr>
                <w:rFonts w:ascii="標楷體" w:eastAsia="標楷體" w:hAnsi="標楷體" w:cs="DFKaiShu-SB-Estd-BF" w:hint="eastAsia"/>
              </w:rPr>
              <w:t>人J1 認識基本人權的意涵，並了解憲法對人權保障的意義。</w:t>
            </w:r>
          </w:p>
          <w:p w:rsidR="00E07718" w:rsidRPr="00F624E1" w:rsidRDefault="00E07718" w:rsidP="00E07718">
            <w:pPr>
              <w:spacing w:line="260" w:lineRule="exact"/>
              <w:jc w:val="left"/>
            </w:pPr>
            <w:r w:rsidRPr="00F624E1">
              <w:rPr>
                <w:rFonts w:ascii="標楷體" w:eastAsia="標楷體" w:hAnsi="標楷體" w:cs="DFKaiShu-SB-Estd-BF" w:hint="eastAsia"/>
              </w:rPr>
              <w:t>人J3 探索各種利益可能發生的衝突，並了解如何運用民主審議方式及正當的程序，以形成公共規則，落實平等自由之保障。</w:t>
            </w:r>
          </w:p>
          <w:p w:rsidR="00E07718" w:rsidRPr="00F624E1" w:rsidRDefault="00E07718" w:rsidP="00E07718">
            <w:pPr>
              <w:spacing w:line="260" w:lineRule="exact"/>
              <w:jc w:val="left"/>
            </w:pPr>
            <w:r w:rsidRPr="00F624E1">
              <w:rPr>
                <w:rFonts w:ascii="標楷體" w:eastAsia="標楷體" w:hAnsi="標楷體" w:cs="DFKaiShu-SB-Estd-BF" w:hint="eastAsia"/>
              </w:rPr>
              <w:t>人J4 了解平等、正義的原則，並在生活中實踐。</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13校慶</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勞工權益探討</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3   The Animals Work Hard</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1.說明Listening to Intonation and Interjections之聽力閱讀策略進行步驟。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1.打開課本Exercise篇完成閱讀素養題與會考聽力三大練習。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2.教師針對本篇閱讀素養題目</w:t>
            </w:r>
            <w:r>
              <w:rPr>
                <w:rFonts w:ascii="標楷體" w:eastAsia="標楷體" w:hAnsi="標楷體" w:cs="標楷體" w:hint="eastAsia"/>
                <w:bCs/>
                <w:snapToGrid w:val="0"/>
              </w:rPr>
              <w:t>，讓同學整理出印度為何醫療體系不足以及解決的方法，符應本課的問題與解決的閱讀策略</w:t>
            </w:r>
            <w:r w:rsidRPr="00F624E1">
              <w:rPr>
                <w:rFonts w:ascii="標楷體" w:eastAsia="標楷體" w:hAnsi="標楷體" w:cs="標楷體" w:hint="eastAsia"/>
                <w:bCs/>
                <w:snapToGrid w:val="0"/>
              </w:rPr>
              <w:t>，以增進學生閱讀能力。</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【Taco &amp; Tom】</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1.觀察</w:t>
            </w:r>
            <w:r>
              <w:rPr>
                <w:rFonts w:ascii="標楷體" w:eastAsia="標楷體" w:hAnsi="標楷體" w:cs="標楷體" w:hint="eastAsia"/>
                <w:bCs/>
                <w:snapToGrid w:val="0"/>
              </w:rPr>
              <w:t>P70</w:t>
            </w:r>
            <w:r w:rsidRPr="00F624E1">
              <w:rPr>
                <w:rFonts w:ascii="標楷體" w:eastAsia="標楷體" w:hAnsi="標楷體" w:cs="標楷體" w:hint="eastAsia"/>
                <w:bCs/>
                <w:snapToGrid w:val="0"/>
              </w:rPr>
              <w:t>提供的名詞轉變成形容詞的表格並且歸納出此類字詞形成原則。</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2.讓同學完成Look it Up。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1.請同學進行習作聽力部分測驗並於測驗結束後對答，若有不清楚之處，則再播放一次並且播放聽力稿。</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2.教師針對聽力內容進行聽力策略教學。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p w:rsidR="00E07718" w:rsidRPr="00F624E1" w:rsidRDefault="00E07718" w:rsidP="00E07718">
            <w:pPr>
              <w:spacing w:line="260" w:lineRule="exact"/>
              <w:jc w:val="left"/>
            </w:pPr>
            <w:r w:rsidRPr="00F624E1">
              <w:rPr>
                <w:rFonts w:ascii="標楷體" w:eastAsia="標楷體" w:hAnsi="標楷體" w:cs="標楷體" w:hint="eastAsia"/>
                <w:snapToGrid w:val="0"/>
              </w:rPr>
              <w:t>檔案評量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【人權教育】</w:t>
            </w:r>
          </w:p>
          <w:p w:rsidR="00E07718" w:rsidRPr="00F624E1" w:rsidRDefault="00E07718" w:rsidP="00E07718">
            <w:pPr>
              <w:spacing w:line="260" w:lineRule="exact"/>
              <w:jc w:val="left"/>
            </w:pPr>
            <w:r w:rsidRPr="00F624E1">
              <w:rPr>
                <w:rFonts w:ascii="標楷體" w:eastAsia="標楷體" w:hAnsi="標楷體" w:cs="DFKaiShu-SB-Estd-BF" w:hint="eastAsia"/>
              </w:rPr>
              <w:t>人J1 認識基本人權的意涵，並了解憲法對人權保障的意義。</w:t>
            </w:r>
          </w:p>
          <w:p w:rsidR="00E07718" w:rsidRPr="00F624E1" w:rsidRDefault="00E07718" w:rsidP="00E07718">
            <w:pPr>
              <w:spacing w:line="260" w:lineRule="exact"/>
              <w:jc w:val="left"/>
            </w:pPr>
            <w:r w:rsidRPr="00F624E1">
              <w:rPr>
                <w:rFonts w:ascii="標楷體" w:eastAsia="標楷體" w:hAnsi="標楷體" w:cs="DFKaiShu-SB-Estd-BF" w:hint="eastAsia"/>
              </w:rPr>
              <w:t>人J3 探索各種利益可能發生</w:t>
            </w:r>
            <w:r w:rsidRPr="00F624E1">
              <w:rPr>
                <w:rFonts w:ascii="標楷體" w:eastAsia="標楷體" w:hAnsi="標楷體" w:cs="DFKaiShu-SB-Estd-BF" w:hint="eastAsia"/>
              </w:rPr>
              <w:lastRenderedPageBreak/>
              <w:t>的衝突，並了解如何運用民主審議方式及正當的程序，以形成公共規則，落實平等自由之保障。</w:t>
            </w:r>
          </w:p>
          <w:p w:rsidR="00E07718" w:rsidRPr="00F624E1" w:rsidRDefault="00E07718" w:rsidP="00E07718">
            <w:pPr>
              <w:spacing w:line="260" w:lineRule="exact"/>
              <w:jc w:val="left"/>
            </w:pPr>
            <w:r w:rsidRPr="00F624E1">
              <w:rPr>
                <w:rFonts w:ascii="標楷體" w:eastAsia="標楷體" w:hAnsi="標楷體" w:cs="DFKaiShu-SB-Estd-BF" w:hint="eastAsia"/>
              </w:rPr>
              <w:t>人J4 了解平等、正義的原則，並在生活中實踐。</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15校慶補假  16-17九年級第四次複習考</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第十一週4/21-4/27</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w:t>
            </w:r>
            <w:r w:rsidRPr="00F624E1">
              <w:rPr>
                <w:rFonts w:ascii="標楷體" w:eastAsia="標楷體" w:hAnsi="標楷體" w:cs="標楷體" w:hint="eastAsia"/>
                <w:bCs/>
                <w:snapToGrid w:val="0"/>
              </w:rPr>
              <w:lastRenderedPageBreak/>
              <w:t>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防災教育</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4   I Can Hear the Wind Blow</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【Warm-up】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1.各組同學討論曾經歷過的颱風天的經驗並進行分享。討論時盡量以英語進行。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w:t>
            </w:r>
            <w:r>
              <w:rPr>
                <w:rFonts w:ascii="標楷體" w:eastAsia="標楷體" w:hAnsi="標楷體" w:cs="標楷體" w:hint="eastAsia"/>
                <w:bCs/>
                <w:snapToGrid w:val="0"/>
              </w:rPr>
              <w:t>根據課本提供的六種情況，</w:t>
            </w:r>
            <w:r w:rsidRPr="00F624E1">
              <w:rPr>
                <w:rFonts w:ascii="標楷體" w:eastAsia="標楷體" w:hAnsi="標楷體" w:cs="標楷體" w:hint="eastAsia"/>
                <w:bCs/>
                <w:snapToGrid w:val="0"/>
              </w:rPr>
              <w:t>勾選出個人</w:t>
            </w:r>
            <w:r>
              <w:rPr>
                <w:rFonts w:ascii="標楷體" w:eastAsia="標楷體" w:hAnsi="標楷體" w:cs="標楷體" w:hint="eastAsia"/>
                <w:bCs/>
                <w:snapToGrid w:val="0"/>
              </w:rPr>
              <w:t>颱風天</w:t>
            </w:r>
            <w:r w:rsidRPr="00F624E1">
              <w:rPr>
                <w:rFonts w:ascii="標楷體" w:eastAsia="標楷體" w:hAnsi="標楷體" w:cs="標楷體" w:hint="eastAsia"/>
                <w:bCs/>
                <w:snapToGrid w:val="0"/>
              </w:rPr>
              <w:t>的經驗。</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1.播放CD，讓帶讀有關自然的主題字彙。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2.讓學生閱讀每個主題字彙的相關例句。</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3.熟悉主題字彙的念法。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4.完成練習Say it除提升學生觀察能力外，更可練習感官動詞用法。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【Dialogue】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1.利用電子書，播放對話動畫讓學生聆聽觀賞對話，再秀出字面，播放複誦部份讓學生跟讀。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2.將全班分三組分別唸出Mr. Kaya, Omer,及Ela的對話，讓學生練習語調並加入感情複誦對話。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3.讓同學整理出颱風前需要準備的物品及注意事項。</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物品包含water, food, candles等，注意事項為：</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a. Prepare food and other things for typhoons.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b. Stay inside and don’t go out.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c. Listen to the radio news.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 Move pot plants into the house.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e. Check the windows and doors.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抽小組上台分享。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4.利用PBL讓同學理解對話的內容。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5.完成練習題。</w:t>
            </w:r>
          </w:p>
          <w:p w:rsidR="00E07718" w:rsidRPr="00F624E1" w:rsidRDefault="00E07718" w:rsidP="00E07718">
            <w:pPr>
              <w:spacing w:line="260" w:lineRule="exact"/>
              <w:jc w:val="left"/>
            </w:pPr>
            <w:r w:rsidRPr="00F624E1">
              <w:rPr>
                <w:rFonts w:ascii="標楷體" w:eastAsia="標楷體" w:hAnsi="標楷體" w:cs="標楷體" w:hint="eastAsia"/>
                <w:bCs/>
                <w:snapToGrid w:val="0"/>
              </w:rPr>
              <w:t>6.教授出現於對話中的單字讀法與用法。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Focus1】</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1.在黑板上寫下「感官動詞 + 受詞 + V / Ving」的句型，並說明用法。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2.老師秀出字卡see/ saw/ watch / watched/ listen to/ listened to/ hear/ heard 等動詞及下列字卡或圖片mop the floor/ cry out for help/ read stories/ feed my dog/ do the dishes/ make tea/ have a </w:t>
            </w:r>
            <w:r w:rsidRPr="00F624E1">
              <w:rPr>
                <w:rFonts w:ascii="標楷體" w:eastAsia="標楷體" w:hAnsi="標楷體" w:cs="標楷體" w:hint="eastAsia"/>
                <w:bCs/>
                <w:snapToGrid w:val="0"/>
              </w:rPr>
              <w:lastRenderedPageBreak/>
              <w:t>picnic等動詞片語，讓同學進行造句練習。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3.完成練習題。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【防災教育】</w:t>
            </w:r>
          </w:p>
          <w:p w:rsidR="00E07718" w:rsidRPr="00F624E1" w:rsidRDefault="00E07718" w:rsidP="00E07718">
            <w:pPr>
              <w:spacing w:line="260" w:lineRule="exact"/>
              <w:jc w:val="left"/>
            </w:pPr>
            <w:r w:rsidRPr="00F624E1">
              <w:rPr>
                <w:rFonts w:ascii="標楷體" w:eastAsia="標楷體" w:hAnsi="標楷體" w:cs="DFKaiShu-SB-Estd-BF" w:hint="eastAsia"/>
              </w:rPr>
              <w:t>防J3 臺灣災害防救的機制與運作。</w:t>
            </w:r>
          </w:p>
          <w:p w:rsidR="00E07718" w:rsidRPr="00F624E1" w:rsidRDefault="00E07718" w:rsidP="00E07718">
            <w:pPr>
              <w:spacing w:line="260" w:lineRule="exact"/>
              <w:jc w:val="left"/>
            </w:pPr>
            <w:r w:rsidRPr="00F624E1">
              <w:rPr>
                <w:rFonts w:ascii="標楷體" w:eastAsia="標楷體" w:hAnsi="標楷體" w:cs="DFKaiShu-SB-Estd-BF" w:hint="eastAsia"/>
              </w:rPr>
              <w:t>防J4 臺灣災害預警的機制。</w:t>
            </w:r>
          </w:p>
          <w:p w:rsidR="00E07718" w:rsidRPr="00F624E1" w:rsidRDefault="00E07718" w:rsidP="00E07718">
            <w:pPr>
              <w:spacing w:line="260" w:lineRule="exact"/>
              <w:jc w:val="left"/>
            </w:pPr>
            <w:r w:rsidRPr="00F624E1">
              <w:rPr>
                <w:rFonts w:ascii="標楷體" w:eastAsia="標楷體" w:hAnsi="標楷體" w:cs="DFKaiShu-SB-Estd-BF" w:hint="eastAsia"/>
              </w:rPr>
              <w:t>防J6 應用氣象局提供的災害資訊，做出適當的判斷及行動。</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26七年級詩詞吟唱比賽</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第十二週</w:t>
            </w:r>
          </w:p>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防災教育</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4   I Can Hear the Wind Blow</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Focus2】</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1.在黑板上寫下「should/ must +原形動詞」的句型。並說明用法。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2.說明mustn’t的正確意義</w:t>
            </w:r>
            <w:r>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3.請同學根據老師拿出事先準備好的圖片</w:t>
            </w:r>
            <w:r w:rsidRPr="00A61400">
              <w:rPr>
                <w:rFonts w:ascii="標楷體" w:eastAsia="標楷體" w:hAnsi="標楷體" w:cs="標楷體" w:hint="eastAsia"/>
                <w:bCs/>
                <w:snapToGrid w:val="0"/>
              </w:rPr>
              <w:t>(早起/打掃公園/大聲講話/圖書館吃東西)</w:t>
            </w:r>
            <w:r w:rsidRPr="00F624E1">
              <w:rPr>
                <w:rFonts w:ascii="標楷體" w:eastAsia="標楷體" w:hAnsi="標楷體" w:cs="標楷體" w:hint="eastAsia"/>
                <w:b/>
                <w:bCs/>
                <w:snapToGrid w:val="0"/>
              </w:rPr>
              <w:t>，</w:t>
            </w:r>
            <w:r w:rsidRPr="00F624E1">
              <w:rPr>
                <w:rFonts w:ascii="標楷體" w:eastAsia="標楷體" w:hAnsi="標楷體" w:cs="標楷體" w:hint="eastAsia"/>
                <w:bCs/>
                <w:snapToGrid w:val="0"/>
              </w:rPr>
              <w:t>讓同學根據圖片進行練習造句。</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4.完成練習題。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t>
            </w:r>
            <w:r>
              <w:rPr>
                <w:rFonts w:ascii="標楷體" w:eastAsia="標楷體" w:hAnsi="標楷體" w:cs="標楷體" w:hint="eastAsia"/>
                <w:bCs/>
                <w:snapToGrid w:val="0"/>
              </w:rPr>
              <w:t>Usage</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It will be sunny.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Peter will go hiking in the mountains.</w:t>
            </w:r>
          </w:p>
          <w:p w:rsidR="00E07718" w:rsidRPr="00A61400" w:rsidRDefault="00E07718" w:rsidP="00E07718">
            <w:pPr>
              <w:spacing w:line="260" w:lineRule="exact"/>
              <w:jc w:val="left"/>
              <w:rPr>
                <w:bCs/>
                <w:snapToGrid w:val="0"/>
              </w:rPr>
            </w:pPr>
            <w:r w:rsidRPr="00A61400">
              <w:rPr>
                <w:rFonts w:ascii="標楷體" w:eastAsia="標楷體" w:hAnsi="標楷體" w:cs="標楷體" w:hint="eastAsia"/>
                <w:bCs/>
                <w:snapToGrid w:val="0"/>
              </w:rPr>
              <w:sym w:font="Wingdings" w:char="F0E0"/>
            </w:r>
            <w:r w:rsidRPr="00A61400">
              <w:rPr>
                <w:rFonts w:ascii="標楷體" w:eastAsia="標楷體" w:hAnsi="標楷體" w:cs="標楷體" w:hint="eastAsia"/>
                <w:bCs/>
                <w:snapToGrid w:val="0"/>
              </w:rPr>
              <w:t>If it is sunny tomorrow, Peter will go hiking in the mountains.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請同學觀察句子合併後的變化並進行討論。</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2.老師說明if條件句的用法。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3.根據課本</w:t>
            </w:r>
            <w:r>
              <w:rPr>
                <w:rFonts w:ascii="標楷體" w:eastAsia="標楷體" w:hAnsi="標楷體" w:cs="標楷體" w:hint="eastAsia"/>
                <w:bCs/>
                <w:snapToGrid w:val="0"/>
              </w:rPr>
              <w:t>P80</w:t>
            </w:r>
            <w:r w:rsidRPr="00F624E1">
              <w:rPr>
                <w:rFonts w:ascii="標楷體" w:eastAsia="標楷體" w:hAnsi="標楷體" w:cs="標楷體" w:hint="eastAsia"/>
                <w:bCs/>
                <w:snapToGrid w:val="0"/>
              </w:rPr>
              <w:t>的表格完成Speak and Write的練習。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4.Say it根據自己的想法說出如果自己贏得一百萬時想要完成的事情。</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1.秀出暖身篇的圖片作素材，讓學生討論養寵物的經驗和對於寵物的了解。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2.請同學討論狗狗比人類更為靈敏之處，勾選出適合的答案。</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3.能透過Before You Read的圖片引導讓同學討論圖片中的內容，並討論狗狗人類在生活中扮演的角色，並進行小組分享。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4.能透過While You Read了解閱讀動機及目的，和文章的主要內容與細節。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5.能在閱讀過程中隨時修正原先的預測內容。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6.能將文章中訊息加以比較、歸納，並與實際生活情境做連結。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7.根據文章內容整理出rescue dogs的工作內容—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 xml:space="preserve">a. Walk through rubble and sharp glass bravely to save lives.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 xml:space="preserve">b. Look for survivors or dead bodies with their smells.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c. Making sounds when they find survivors or dead bodies.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8.教師說明課文重點與內容，並且要同學將本課基本句型的句子畫底線。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9.能透過After You Read完成閱讀策略題目及完成graphic organizer(文章涵蓋內容由大至小的組織圖)以利對文章結構的理解。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10.授出現於閱讀中的單字讀法與用法。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【防災教育】</w:t>
            </w:r>
          </w:p>
          <w:p w:rsidR="00E07718" w:rsidRPr="00F624E1" w:rsidRDefault="00E07718" w:rsidP="00E07718">
            <w:pPr>
              <w:spacing w:line="260" w:lineRule="exact"/>
              <w:jc w:val="left"/>
            </w:pPr>
            <w:r w:rsidRPr="00F624E1">
              <w:rPr>
                <w:rFonts w:ascii="標楷體" w:eastAsia="標楷體" w:hAnsi="標楷體" w:cs="DFKaiShu-SB-Estd-BF" w:hint="eastAsia"/>
              </w:rPr>
              <w:t>防J3 臺灣災害防救的機制與運作。</w:t>
            </w:r>
          </w:p>
          <w:p w:rsidR="00E07718" w:rsidRPr="00F624E1" w:rsidRDefault="00E07718" w:rsidP="00E07718">
            <w:pPr>
              <w:spacing w:line="260" w:lineRule="exact"/>
              <w:jc w:val="left"/>
            </w:pPr>
            <w:r w:rsidRPr="00F624E1">
              <w:rPr>
                <w:rFonts w:ascii="標楷體" w:eastAsia="標楷體" w:hAnsi="標楷體" w:cs="DFKaiShu-SB-Estd-BF" w:hint="eastAsia"/>
              </w:rPr>
              <w:t>防J4 臺灣災害預警的機制。</w:t>
            </w:r>
          </w:p>
          <w:p w:rsidR="00E07718" w:rsidRPr="00F624E1" w:rsidRDefault="00E07718" w:rsidP="00E07718">
            <w:pPr>
              <w:spacing w:line="260" w:lineRule="exact"/>
              <w:jc w:val="left"/>
            </w:pPr>
            <w:r w:rsidRPr="00F624E1">
              <w:rPr>
                <w:rFonts w:ascii="標楷體" w:eastAsia="標楷體" w:hAnsi="標楷體" w:cs="DFKaiShu-SB-Estd-BF" w:hint="eastAsia"/>
              </w:rPr>
              <w:t>防J6 應用氣象局提供的災害資訊，做出適當的判斷及行動。</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3九年級課輔、學習扶助、族語班結束</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第十三週5/5-5/11</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lastRenderedPageBreak/>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w:t>
            </w:r>
            <w:r w:rsidRPr="00F624E1">
              <w:rPr>
                <w:rFonts w:ascii="標楷體" w:eastAsia="標楷體" w:hAnsi="標楷體" w:cs="標楷體" w:hint="eastAsia"/>
              </w:rPr>
              <w:lastRenderedPageBreak/>
              <w:t>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防災教育</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4   I Can Hear the Wind Blow</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1.說明Listening for WH Questions之聽力閱讀策略進行步驟。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2.介紹英文的六個wh，並且依據課本中的提示進行練習。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3.完成練習。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1.打開課本Exercise篇完成閱讀素養題與會考聽力三大練習。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2.教師針對本篇閱讀素養題目解釋文章段落邏輯安排的合理性，以增進學生閱讀能力。</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w:t>
            </w:r>
            <w:r>
              <w:rPr>
                <w:rFonts w:ascii="標楷體" w:eastAsia="標楷體" w:hAnsi="標楷體" w:cs="標楷體" w:hint="eastAsia"/>
                <w:bCs/>
                <w:snapToGrid w:val="0"/>
              </w:rPr>
              <w:t>本篇閱讀利用短詩導入寵物對主人的思念之情</w:t>
            </w:r>
            <w:r w:rsidRPr="00F624E1">
              <w:rPr>
                <w:rFonts w:ascii="標楷體" w:eastAsia="標楷體" w:hAnsi="標楷體" w:cs="標楷體" w:hint="eastAsia"/>
                <w:bCs/>
                <w:snapToGrid w:val="0"/>
              </w:rPr>
              <w:t>，請學生先分組閱讀</w:t>
            </w:r>
            <w:r>
              <w:rPr>
                <w:rFonts w:ascii="標楷體" w:eastAsia="標楷體" w:hAnsi="標楷體" w:cs="標楷體" w:hint="eastAsia"/>
                <w:bCs/>
                <w:snapToGrid w:val="0"/>
              </w:rPr>
              <w:t>及討論詩的內容</w:t>
            </w:r>
            <w:r w:rsidRPr="00F624E1">
              <w:rPr>
                <w:rFonts w:ascii="標楷體" w:eastAsia="標楷體" w:hAnsi="標楷體" w:cs="標楷體" w:hint="eastAsia"/>
                <w:bCs/>
                <w:snapToGrid w:val="0"/>
              </w:rPr>
              <w:t>，</w:t>
            </w:r>
            <w:r>
              <w:rPr>
                <w:rFonts w:ascii="標楷體" w:eastAsia="標楷體" w:hAnsi="標楷體" w:cs="標楷體" w:hint="eastAsia"/>
                <w:bCs/>
                <w:snapToGrid w:val="0"/>
              </w:rPr>
              <w:t>並推論出代名詞的正確指涉，還有寵物被領養的歷程後，也討論受領養的是哪一種動物</w:t>
            </w:r>
            <w:r w:rsidRPr="00F624E1">
              <w:rPr>
                <w:rFonts w:ascii="標楷體" w:eastAsia="標楷體" w:hAnsi="標楷體" w:cs="標楷體" w:hint="eastAsia"/>
                <w:bCs/>
                <w:snapToGrid w:val="0"/>
              </w:rPr>
              <w:t>。</w:t>
            </w:r>
            <w:r>
              <w:rPr>
                <w:rFonts w:ascii="標楷體" w:eastAsia="標楷體" w:hAnsi="標楷體" w:cs="標楷體" w:hint="eastAsia"/>
                <w:bCs/>
                <w:snapToGrid w:val="0"/>
              </w:rPr>
              <w:t>並且完成課後練習。針對第三題的tone of the poem特別請同學從整篇短詩的語氣中進行判讀。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1.請同學進行習作聽力部分測驗並於測驗結束後對答，若有不清楚之處，則再播放一次並且播放聽力稿。</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2.教師針對聽力內容進行聽力策略教學。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pPr>
            <w:r w:rsidRPr="00F624E1">
              <w:rPr>
                <w:rFonts w:ascii="標楷體" w:eastAsia="標楷體" w:hAnsi="標楷體" w:cs="標楷體" w:hint="eastAsia"/>
                <w:snapToGrid w:val="0"/>
              </w:rPr>
              <w:t>口語練習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【防災教育】</w:t>
            </w:r>
          </w:p>
          <w:p w:rsidR="00E07718" w:rsidRPr="00F624E1" w:rsidRDefault="00E07718" w:rsidP="00E07718">
            <w:pPr>
              <w:spacing w:line="260" w:lineRule="exact"/>
              <w:jc w:val="left"/>
            </w:pPr>
            <w:r w:rsidRPr="00F624E1">
              <w:rPr>
                <w:rFonts w:ascii="標楷體" w:eastAsia="標楷體" w:hAnsi="標楷體" w:cs="DFKaiShu-SB-Estd-BF" w:hint="eastAsia"/>
              </w:rPr>
              <w:t>防J3 臺灣災害防救的機制與運作。</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防J4 臺灣災害預警的機制。</w:t>
            </w:r>
          </w:p>
          <w:p w:rsidR="00E07718" w:rsidRPr="00F624E1" w:rsidRDefault="00E07718" w:rsidP="00E07718">
            <w:pPr>
              <w:spacing w:line="260" w:lineRule="exact"/>
              <w:jc w:val="left"/>
            </w:pPr>
            <w:r w:rsidRPr="00F624E1">
              <w:rPr>
                <w:rFonts w:ascii="標楷體" w:eastAsia="標楷體" w:hAnsi="標楷體" w:cs="DFKaiShu-SB-Estd-BF" w:hint="eastAsia"/>
              </w:rPr>
              <w:t>防J6 應用氣象局提供的災害資訊，做出適當的判斷及行動。</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7-8九年級第二次定期評量</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第十四週5/12-5/18</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Ae-IV-2 </w:t>
            </w:r>
            <w:r w:rsidRPr="00F624E1">
              <w:rPr>
                <w:rFonts w:eastAsia="標楷體" w:hint="eastAsia"/>
                <w:bCs/>
                <w:snapToGrid w:val="0"/>
              </w:rPr>
              <w:t>常見的圖表。</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B-IV-5 </w:t>
            </w:r>
            <w:r w:rsidRPr="00F624E1">
              <w:rPr>
                <w:rFonts w:eastAsia="標楷體" w:hint="eastAsia"/>
                <w:bCs/>
                <w:snapToGrid w:val="0"/>
              </w:rPr>
              <w:t>人、事、時、地、物的描述及問答。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D-IV-1 </w:t>
            </w:r>
            <w:r w:rsidRPr="00F624E1">
              <w:rPr>
                <w:rFonts w:eastAsia="標楷體" w:hint="eastAsia"/>
                <w:bCs/>
                <w:snapToGrid w:val="0"/>
              </w:rPr>
              <w:t>依綜合資訊作合理猜測。</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5-IV-7 能聽懂日常生活對話，並能以簡單的字詞、句子記下要點。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5-IV-11 能看懂並能填寫簡單的表格及資料等。</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6-IV-2 主動預習、複習並將學習內容作基本的整理歸納。</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6-IV-6 主動從網或其他課外材料，搜尋相關英語文資</w:t>
            </w:r>
            <w:r w:rsidRPr="00F624E1">
              <w:rPr>
                <w:rFonts w:ascii="標楷體" w:eastAsia="標楷體" w:hAnsi="標楷體" w:cs="標楷體" w:hint="eastAsia"/>
                <w:bCs/>
                <w:snapToGrid w:val="0"/>
              </w:rPr>
              <w:lastRenderedPageBreak/>
              <w:t>源，並與教師及同學分享。</w:t>
            </w:r>
          </w:p>
          <w:p w:rsidR="00E07718" w:rsidRPr="00F624E1" w:rsidRDefault="00E07718" w:rsidP="00E07718">
            <w:pPr>
              <w:spacing w:line="260" w:lineRule="exact"/>
              <w:jc w:val="left"/>
            </w:pPr>
            <w:r w:rsidRPr="00F624E1">
              <w:rPr>
                <w:rFonts w:ascii="標楷體" w:eastAsia="標楷體" w:hAnsi="標楷體" w:cs="標楷體" w:hint="eastAsia"/>
                <w:bCs/>
                <w:snapToGrid w:val="0"/>
              </w:rPr>
              <w:t>9-IV-1 能綜合相關資訊作合理的猜測。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複習</w:t>
            </w:r>
          </w:p>
          <w:p w:rsidR="00E07718" w:rsidRPr="00F624E1" w:rsidRDefault="00E07718" w:rsidP="00E07718">
            <w:pPr>
              <w:spacing w:line="260" w:lineRule="exact"/>
              <w:jc w:val="left"/>
            </w:pPr>
            <w:r w:rsidRPr="00F624E1">
              <w:rPr>
                <w:rFonts w:ascii="標楷體" w:eastAsia="標楷體" w:hAnsi="標楷體" w:cs="標楷體" w:hint="eastAsia"/>
                <w:bCs/>
                <w:snapToGrid w:val="0"/>
              </w:rPr>
              <w:t>Review</w:t>
            </w:r>
            <w:r>
              <w:rPr>
                <w:rFonts w:ascii="標楷體" w:eastAsia="標楷體" w:hAnsi="標楷體" w:cs="標楷體" w:hint="eastAsia"/>
                <w:bCs/>
                <w:snapToGrid w:val="0"/>
              </w:rPr>
              <w:t xml:space="preserve"> 2</w:t>
            </w:r>
            <w:r w:rsidRPr="00F624E1">
              <w:rPr>
                <w:rFonts w:ascii="標楷體" w:eastAsia="標楷體" w:hAnsi="標楷體" w:cs="標楷體" w:hint="eastAsia"/>
                <w:bCs/>
                <w:snapToGrid w:val="0"/>
              </w:rPr>
              <w:t>（第二次段考）</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 Recap】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A.複習三種動詞：連綴動詞、感官動詞、使役動詞的用法。並完成</w:t>
            </w:r>
            <w:r>
              <w:rPr>
                <w:rFonts w:ascii="標楷體" w:eastAsia="標楷體" w:hAnsi="標楷體" w:cs="標楷體" w:hint="eastAsia"/>
                <w:bCs/>
                <w:snapToGrid w:val="0"/>
              </w:rPr>
              <w:t>P89</w:t>
            </w:r>
            <w:r w:rsidRPr="00F624E1">
              <w:rPr>
                <w:rFonts w:ascii="標楷體" w:eastAsia="標楷體" w:hAnsi="標楷體" w:cs="標楷體" w:hint="eastAsia"/>
                <w:bCs/>
                <w:snapToGrid w:val="0"/>
              </w:rPr>
              <w:t>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B.複習表達或建議的方式</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a.</w:t>
            </w:r>
            <w:r w:rsidRPr="00F624E1">
              <w:rPr>
                <w:rFonts w:ascii="標楷體" w:eastAsia="標楷體" w:hAnsi="標楷體" w:cs="標楷體" w:hint="eastAsia"/>
                <w:bCs/>
                <w:snapToGrid w:val="0"/>
              </w:rPr>
              <w:t>請同學閱讀</w:t>
            </w:r>
            <w:r>
              <w:rPr>
                <w:rFonts w:ascii="標楷體" w:eastAsia="標楷體" w:hAnsi="標楷體" w:cs="標楷體" w:hint="eastAsia"/>
                <w:bCs/>
                <w:snapToGrid w:val="0"/>
              </w:rPr>
              <w:t>P90</w:t>
            </w:r>
            <w:r w:rsidRPr="00F624E1">
              <w:rPr>
                <w:rFonts w:ascii="標楷體" w:eastAsia="標楷體" w:hAnsi="標楷體" w:cs="標楷體" w:hint="eastAsia"/>
                <w:bCs/>
                <w:snapToGrid w:val="0"/>
              </w:rPr>
              <w:t>的內容</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b.</w:t>
            </w:r>
            <w:r w:rsidRPr="00F624E1">
              <w:rPr>
                <w:rFonts w:ascii="標楷體" w:eastAsia="標楷體" w:hAnsi="標楷體" w:cs="標楷體" w:hint="eastAsia"/>
                <w:bCs/>
                <w:snapToGrid w:val="0"/>
              </w:rPr>
              <w:t>各組同學挑選一種情境進行口語練習。</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c.</w:t>
            </w:r>
            <w:r w:rsidRPr="00F624E1">
              <w:rPr>
                <w:rFonts w:ascii="標楷體" w:eastAsia="標楷體" w:hAnsi="標楷體" w:cs="標楷體" w:hint="eastAsia"/>
                <w:bCs/>
                <w:snapToGrid w:val="0"/>
              </w:rPr>
              <w:t>改寫</w:t>
            </w:r>
            <w:r>
              <w:rPr>
                <w:rFonts w:ascii="標楷體" w:eastAsia="標楷體" w:hAnsi="標楷體" w:cs="標楷體" w:hint="eastAsia"/>
                <w:bCs/>
                <w:snapToGrid w:val="0"/>
              </w:rPr>
              <w:t>P90</w:t>
            </w:r>
            <w:r w:rsidRPr="00F624E1">
              <w:rPr>
                <w:rFonts w:ascii="標楷體" w:eastAsia="標楷體" w:hAnsi="標楷體" w:cs="標楷體" w:hint="eastAsia"/>
                <w:bCs/>
                <w:snapToGrid w:val="0"/>
              </w:rPr>
              <w:t>兩題練習。</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d.</w:t>
            </w:r>
            <w:r w:rsidRPr="00F624E1">
              <w:rPr>
                <w:rFonts w:ascii="標楷體" w:eastAsia="標楷體" w:hAnsi="標楷體" w:cs="標楷體" w:hint="eastAsia"/>
                <w:bCs/>
                <w:snapToGrid w:val="0"/>
              </w:rPr>
              <w:t>教師說明might, could, would you please, why don’t…的運用，是使表達更為客氣的說法。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【II. Self-check.】</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w:t>
            </w:r>
            <w:r>
              <w:rPr>
                <w:rFonts w:ascii="標楷體" w:eastAsia="標楷體" w:hAnsi="標楷體" w:cs="標楷體" w:hint="eastAsia"/>
                <w:bCs/>
                <w:snapToGrid w:val="0"/>
              </w:rPr>
              <w:t>閱讀文章後，填</w:t>
            </w:r>
            <w:r w:rsidRPr="00F624E1">
              <w:rPr>
                <w:rFonts w:ascii="標楷體" w:eastAsia="標楷體" w:hAnsi="標楷體" w:cs="標楷體" w:hint="eastAsia"/>
                <w:bCs/>
                <w:snapToGrid w:val="0"/>
              </w:rPr>
              <w:t>寫正確形容詞和副詞。</w:t>
            </w:r>
            <w:r>
              <w:rPr>
                <w:rFonts w:ascii="標楷體" w:eastAsia="標楷體" w:hAnsi="標楷體" w:cs="標楷體" w:hint="eastAsia"/>
                <w:bCs/>
                <w:snapToGrid w:val="0"/>
              </w:rPr>
              <w:t>並請各組同學討論文章內容。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2.看圖填入適當的動詞</w:t>
            </w:r>
            <w:r>
              <w:rPr>
                <w:rFonts w:ascii="標楷體" w:eastAsia="標楷體" w:hAnsi="標楷體" w:cs="標楷體" w:hint="eastAsia"/>
                <w:bCs/>
                <w:snapToGrid w:val="0"/>
              </w:rPr>
              <w:t>，並且說明這四張圖片的意義</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pPr>
            <w:r w:rsidRPr="00F624E1">
              <w:rPr>
                <w:rFonts w:ascii="標楷體" w:eastAsia="標楷體" w:hAnsi="標楷體" w:cs="標楷體" w:hint="eastAsia"/>
                <w:bCs/>
                <w:snapToGrid w:val="0"/>
              </w:rPr>
              <w:t>3.填寫自我檢核表。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14-15七八年級第二次定期評量  18-19教育會考</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第十五週5/19-5/25</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w:t>
            </w:r>
            <w:r w:rsidRPr="00F624E1">
              <w:rPr>
                <w:rFonts w:ascii="標楷體" w:eastAsia="標楷體" w:hAnsi="標楷體" w:cs="標楷體" w:hint="eastAsia"/>
              </w:rPr>
              <w:lastRenderedPageBreak/>
              <w:t>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保持身體健康秘訣</w:t>
            </w:r>
          </w:p>
          <w:p w:rsidR="00E07718" w:rsidRPr="00F624E1" w:rsidRDefault="00E07718" w:rsidP="00E07718">
            <w:pPr>
              <w:spacing w:line="260" w:lineRule="exact"/>
              <w:jc w:val="left"/>
            </w:pPr>
            <w:r w:rsidRPr="00F624E1">
              <w:rPr>
                <w:rFonts w:ascii="標楷體" w:eastAsia="標楷體" w:hAnsi="標楷體" w:cs="標楷體" w:hint="eastAsia"/>
                <w:bCs/>
                <w:snapToGrid w:val="0"/>
              </w:rPr>
              <w:t xml:space="preserve">Unit </w:t>
            </w:r>
            <w:r w:rsidRPr="00F624E1">
              <w:rPr>
                <w:rFonts w:ascii="標楷體" w:eastAsia="標楷體" w:hAnsi="標楷體" w:cs="標楷體" w:hint="eastAsia"/>
              </w:rPr>
              <w:t>5   All of the Food Stands Loo</w:t>
            </w:r>
            <w:r>
              <w:rPr>
                <w:rFonts w:ascii="標楷體" w:eastAsia="標楷體" w:hAnsi="標楷體" w:cs="標楷體" w:hint="eastAsia"/>
              </w:rPr>
              <w:t>k</w:t>
            </w:r>
            <w:r w:rsidRPr="00F624E1">
              <w:rPr>
                <w:rFonts w:ascii="標楷體" w:eastAsia="標楷體" w:hAnsi="標楷體" w:cs="標楷體" w:hint="eastAsia"/>
              </w:rPr>
              <w:t xml:space="preserve"> Great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【Warm-up】</w:t>
            </w:r>
          </w:p>
          <w:p w:rsidR="00E07718" w:rsidRPr="00997061" w:rsidRDefault="00E07718" w:rsidP="00E07718">
            <w:pPr>
              <w:spacing w:line="260" w:lineRule="exact"/>
              <w:jc w:val="left"/>
              <w:rPr>
                <w:bCs/>
                <w:snapToGrid w:val="0"/>
              </w:rPr>
            </w:pPr>
            <w:r>
              <w:rPr>
                <w:rFonts w:ascii="標楷體" w:eastAsia="標楷體" w:hAnsi="標楷體" w:cs="標楷體" w:hint="eastAsia"/>
                <w:bCs/>
                <w:snapToGrid w:val="0"/>
              </w:rPr>
              <w:t>1.</w:t>
            </w:r>
            <w:r w:rsidRPr="00997061">
              <w:rPr>
                <w:rFonts w:ascii="標楷體" w:eastAsia="標楷體" w:hAnsi="標楷體" w:cs="標楷體" w:hint="eastAsia"/>
                <w:bCs/>
                <w:snapToGrid w:val="0"/>
              </w:rPr>
              <w:t>秀出暖身篇p93-94的圖片，老師帶讀七種身體不舒服時會做的事情。</w:t>
            </w:r>
          </w:p>
          <w:p w:rsidR="00E07718" w:rsidRPr="00997061" w:rsidRDefault="00E07718" w:rsidP="00E07718">
            <w:pPr>
              <w:spacing w:line="260" w:lineRule="exact"/>
              <w:jc w:val="left"/>
              <w:rPr>
                <w:bCs/>
                <w:snapToGrid w:val="0"/>
              </w:rPr>
            </w:pPr>
            <w:r>
              <w:rPr>
                <w:rFonts w:ascii="標楷體" w:eastAsia="標楷體" w:hAnsi="標楷體" w:cs="標楷體" w:hint="eastAsia"/>
                <w:bCs/>
                <w:snapToGrid w:val="0"/>
              </w:rPr>
              <w:t>2.</w:t>
            </w:r>
            <w:r w:rsidRPr="00997061">
              <w:rPr>
                <w:rFonts w:ascii="標楷體" w:eastAsia="標楷體" w:hAnsi="標楷體" w:cs="標楷體" w:hint="eastAsia"/>
                <w:bCs/>
                <w:snapToGrid w:val="0"/>
              </w:rPr>
              <w:t>讓學生討論身體不舒服時會做哪些事情，並且舉出更多自己的方法。討論過程中盡量以英語進行。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1.播放CD3:6，讓帶讀主題字彙。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2.熟悉主題字彙的念法。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3.利用主題字彙進行造句練習。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4.讓同學閱讀</w:t>
            </w:r>
            <w:r>
              <w:rPr>
                <w:rFonts w:ascii="標楷體" w:eastAsia="標楷體" w:hAnsi="標楷體" w:cs="標楷體" w:hint="eastAsia"/>
                <w:bCs/>
                <w:snapToGrid w:val="0"/>
              </w:rPr>
              <w:t>p</w:t>
            </w:r>
            <w:r w:rsidRPr="00F624E1">
              <w:rPr>
                <w:rFonts w:ascii="標楷體" w:eastAsia="標楷體" w:hAnsi="標楷體" w:cs="標楷體" w:hint="eastAsia"/>
                <w:bCs/>
                <w:snapToGrid w:val="0"/>
              </w:rPr>
              <w:t>9</w:t>
            </w:r>
            <w:r>
              <w:rPr>
                <w:rFonts w:ascii="標楷體" w:eastAsia="標楷體" w:hAnsi="標楷體" w:cs="標楷體" w:hint="eastAsia"/>
                <w:bCs/>
                <w:snapToGrid w:val="0"/>
              </w:rPr>
              <w:t>8</w:t>
            </w:r>
            <w:r w:rsidRPr="00F624E1">
              <w:rPr>
                <w:rFonts w:ascii="標楷體" w:eastAsia="標楷體" w:hAnsi="標楷體" w:cs="標楷體" w:hint="eastAsia"/>
                <w:bCs/>
                <w:snapToGrid w:val="0"/>
              </w:rPr>
              <w:t>的What’s the matter? 並帶讀這些主題字彙。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5.請同學完成主題字彙的練習。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6.超級比一比：請各組挑選兩個生病或受傷的狀況上台表演，由</w:t>
            </w:r>
            <w:r w:rsidRPr="00F624E1">
              <w:rPr>
                <w:rFonts w:ascii="標楷體" w:eastAsia="標楷體" w:hAnsi="標楷體" w:cs="標楷體" w:hint="eastAsia"/>
                <w:bCs/>
                <w:snapToGrid w:val="0"/>
              </w:rPr>
              <w:lastRenderedPageBreak/>
              <w:t>其他小組搶答，答對最多者獲勝。</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【Dialogue】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1.利用電子書或CD，播放對話動畫讓學生聆聽觀賞對話，再秀出句子，播放複誦部份讓學生跟讀。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2.請全班複誦對話，進行語調練習並加入感情。</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3.讓同學將感冒時的症狀寫下來，如have a cough, have a sore throat, lose his appetite。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4.請同學根據對話內容寫出兩到三句的摘要。</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5.利用PBL讓同學理解對話的內容。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6.完成練習題。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7.教授出現於對話中的單字讀法與用法。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8.完成</w:t>
            </w:r>
            <w:r>
              <w:rPr>
                <w:rFonts w:ascii="標楷體" w:eastAsia="標楷體" w:hAnsi="標楷體" w:cs="標楷體" w:hint="eastAsia"/>
                <w:bCs/>
                <w:snapToGrid w:val="0"/>
              </w:rPr>
              <w:t>p96</w:t>
            </w:r>
            <w:r w:rsidRPr="00F624E1">
              <w:rPr>
                <w:rFonts w:ascii="標楷體" w:eastAsia="標楷體" w:hAnsi="標楷體" w:cs="標楷體" w:hint="eastAsia"/>
                <w:bCs/>
                <w:snapToGrid w:val="0"/>
              </w:rPr>
              <w:t>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p w:rsidR="00E07718" w:rsidRPr="00F624E1" w:rsidRDefault="00E07718" w:rsidP="00E07718">
            <w:pPr>
              <w:spacing w:line="260" w:lineRule="exact"/>
              <w:jc w:val="left"/>
            </w:pPr>
            <w:r w:rsidRPr="00F624E1">
              <w:rPr>
                <w:rFonts w:ascii="標楷體" w:eastAsia="標楷體" w:hAnsi="標楷體" w:cs="標楷體" w:hint="eastAsia"/>
                <w:snapToGrid w:val="0"/>
              </w:rPr>
              <w:t>檔案評量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t>21九年級下學期成績補考</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第十六週5/26-6/1</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w:t>
            </w:r>
            <w:r w:rsidRPr="00F624E1">
              <w:rPr>
                <w:rFonts w:eastAsia="標楷體" w:hint="eastAsia"/>
                <w:bCs/>
                <w:snapToGrid w:val="0"/>
              </w:rPr>
              <w:lastRenderedPageBreak/>
              <w:t>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lastRenderedPageBreak/>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lastRenderedPageBreak/>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保持身體健康秘訣</w:t>
            </w:r>
          </w:p>
          <w:p w:rsidR="00E07718" w:rsidRPr="00F624E1" w:rsidRDefault="00E07718" w:rsidP="00E07718">
            <w:pPr>
              <w:spacing w:line="260" w:lineRule="exact"/>
              <w:jc w:val="left"/>
            </w:pPr>
            <w:r w:rsidRPr="00F624E1">
              <w:rPr>
                <w:rFonts w:ascii="標楷體" w:eastAsia="標楷體" w:hAnsi="標楷體" w:cs="標楷體" w:hint="eastAsia"/>
                <w:bCs/>
                <w:snapToGrid w:val="0"/>
              </w:rPr>
              <w:t xml:space="preserve">Unit </w:t>
            </w:r>
            <w:r w:rsidRPr="00F624E1">
              <w:rPr>
                <w:rFonts w:ascii="標楷體" w:eastAsia="標楷體" w:hAnsi="標楷體" w:cs="標楷體" w:hint="eastAsia"/>
              </w:rPr>
              <w:t>5   All of the Food Stand</w:t>
            </w:r>
            <w:r>
              <w:rPr>
                <w:rFonts w:ascii="標楷體" w:eastAsia="標楷體" w:hAnsi="標楷體" w:cs="標楷體" w:hint="eastAsia"/>
              </w:rPr>
              <w:t xml:space="preserve">s Look </w:t>
            </w:r>
            <w:r w:rsidRPr="00F624E1">
              <w:rPr>
                <w:rFonts w:ascii="標楷體" w:eastAsia="標楷體" w:hAnsi="標楷體" w:cs="標楷體" w:hint="eastAsia"/>
              </w:rPr>
              <w:t>Great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1.利用課本</w:t>
            </w:r>
            <w:r>
              <w:rPr>
                <w:rFonts w:ascii="標楷體" w:eastAsia="標楷體" w:hAnsi="標楷體" w:cs="標楷體" w:hint="eastAsia"/>
                <w:bCs/>
                <w:snapToGrid w:val="0"/>
              </w:rPr>
              <w:t>p99</w:t>
            </w:r>
            <w:r w:rsidRPr="00F624E1">
              <w:rPr>
                <w:rFonts w:ascii="標楷體" w:eastAsia="標楷體" w:hAnsi="標楷體" w:cs="標楷體" w:hint="eastAsia"/>
                <w:bCs/>
                <w:snapToGrid w:val="0"/>
              </w:rPr>
              <w:t>的表格讓同學知道不定代名詞是指全體當中的部分。</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2.在黑板上寫下：</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不定代名詞(one, each) of the 複數名詞 + 單數動詞 +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不定代名詞(both, two, most, all…) of the 複數名詞 + 複數動詞 +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不定代名詞(some, much, all) of the 不可數名詞 + 單數動詞 + …。</w:t>
            </w:r>
          </w:p>
          <w:p w:rsidR="00E07718" w:rsidRPr="001626AC" w:rsidRDefault="00E07718" w:rsidP="00E07718">
            <w:pPr>
              <w:spacing w:line="260" w:lineRule="exact"/>
              <w:jc w:val="left"/>
              <w:rPr>
                <w:bCs/>
                <w:snapToGrid w:val="0"/>
              </w:rPr>
            </w:pPr>
            <w:r w:rsidRPr="001626AC">
              <w:rPr>
                <w:rFonts w:ascii="標楷體" w:eastAsia="標楷體" w:hAnsi="標楷體" w:cs="標楷體" w:hint="eastAsia"/>
                <w:bCs/>
                <w:snapToGrid w:val="0"/>
              </w:rPr>
              <w:t>3.說明如果不定代名詞 of the 不可數名詞當主詞時，後面動詞要用單數動詞。</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 xml:space="preserve">4. </w:t>
            </w:r>
            <w:r w:rsidRPr="00F624E1">
              <w:rPr>
                <w:rFonts w:ascii="標楷體" w:eastAsia="標楷體" w:hAnsi="標楷體" w:cs="標楷體" w:hint="eastAsia"/>
                <w:bCs/>
                <w:snapToGrid w:val="0"/>
              </w:rPr>
              <w:t>拿出實物並擺放在桌上，請同學依據正確數量完</w:t>
            </w:r>
            <w:r>
              <w:rPr>
                <w:rFonts w:ascii="標楷體" w:eastAsia="標楷體" w:hAnsi="標楷體" w:cs="標楷體" w:hint="eastAsia"/>
                <w:bCs/>
                <w:snapToGrid w:val="0"/>
              </w:rPr>
              <w:t xml:space="preserve">   </w:t>
            </w:r>
            <w:r w:rsidRPr="00F624E1">
              <w:rPr>
                <w:rFonts w:ascii="標楷體" w:eastAsia="標楷體" w:hAnsi="標楷體" w:cs="標楷體" w:hint="eastAsia"/>
                <w:bCs/>
                <w:snapToGrid w:val="0"/>
              </w:rPr>
              <w:t>成造句。</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5</w:t>
            </w:r>
            <w:r w:rsidRPr="00F624E1">
              <w:rPr>
                <w:rFonts w:ascii="標楷體" w:eastAsia="標楷體" w:hAnsi="標楷體" w:cs="標楷體" w:hint="eastAsia"/>
                <w:bCs/>
                <w:snapToGrid w:val="0"/>
              </w:rPr>
              <w:t>.完成課本練習題。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【Usage】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1.介紹although與though的用法。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2.進行</w:t>
            </w:r>
            <w:r>
              <w:rPr>
                <w:rFonts w:ascii="標楷體" w:eastAsia="標楷體" w:hAnsi="標楷體" w:cs="標楷體" w:hint="eastAsia"/>
                <w:bCs/>
                <w:snapToGrid w:val="0"/>
              </w:rPr>
              <w:t>althogh(though)/ but兩個連接詞句子的</w:t>
            </w:r>
            <w:r w:rsidRPr="00F624E1">
              <w:rPr>
                <w:rFonts w:ascii="標楷體" w:eastAsia="標楷體" w:hAnsi="標楷體" w:cs="標楷體" w:hint="eastAsia"/>
                <w:bCs/>
                <w:snapToGrid w:val="0"/>
              </w:rPr>
              <w:t>互換練習。</w:t>
            </w:r>
          </w:p>
          <w:p w:rsidR="00E07718" w:rsidRDefault="00E07718" w:rsidP="00E07718">
            <w:pPr>
              <w:spacing w:line="260" w:lineRule="exact"/>
              <w:jc w:val="left"/>
              <w:rPr>
                <w:bCs/>
                <w:snapToGrid w:val="0"/>
              </w:rPr>
            </w:pPr>
            <w:r w:rsidRPr="00F624E1">
              <w:rPr>
                <w:rFonts w:ascii="標楷體" w:eastAsia="標楷體" w:hAnsi="標楷體" w:cs="標楷體" w:hint="eastAsia"/>
                <w:bCs/>
                <w:snapToGrid w:val="0"/>
              </w:rPr>
              <w:t>3.完成課本</w:t>
            </w:r>
            <w:r>
              <w:rPr>
                <w:rFonts w:ascii="標楷體" w:eastAsia="標楷體" w:hAnsi="標楷體" w:cs="標楷體" w:hint="eastAsia"/>
                <w:bCs/>
                <w:snapToGrid w:val="0"/>
              </w:rPr>
              <w:t>練</w:t>
            </w:r>
            <w:r w:rsidRPr="00F624E1">
              <w:rPr>
                <w:rFonts w:ascii="標楷體" w:eastAsia="標楷體" w:hAnsi="標楷體" w:cs="標楷體" w:hint="eastAsia"/>
                <w:bCs/>
                <w:snapToGrid w:val="0"/>
              </w:rPr>
              <w:t>習題。</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4.Activity：利用課本提供的四個句子，進行句子接龍，最有創意的組別獲勝，加平時分數。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1.能透過Before You Read的圖片引導讓同學討論圖片中的內容，引發閱讀興趣。可以討論倫敦著名的景點。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2.能透過While You Read了解閱讀動機及目的，和文章的主要內容與細節。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3.能在閱讀過程中隨時修正原先的預測內容。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4.能將文章中訊息加以比較、歸納，並與實際生活情境做連結。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5.請同學畫出閱讀心智圖，並且標明那些國家</w:t>
            </w:r>
            <w:r>
              <w:rPr>
                <w:rFonts w:ascii="標楷體" w:eastAsia="標楷體" w:hAnsi="標楷體" w:cs="標楷體" w:hint="eastAsia"/>
                <w:bCs/>
                <w:snapToGrid w:val="0"/>
              </w:rPr>
              <w:t>(Chinese/ Spain)</w:t>
            </w:r>
            <w:r w:rsidRPr="00F624E1">
              <w:rPr>
                <w:rFonts w:ascii="標楷體" w:eastAsia="標楷體" w:hAnsi="標楷體" w:cs="標楷體" w:hint="eastAsia"/>
                <w:bCs/>
                <w:snapToGrid w:val="0"/>
              </w:rPr>
              <w:t>運用哪些不同的自然食材來治療感冒，以利理解閱讀內容。</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6.能透過After You Read完成閱讀策略題目以找出文章的主旨。</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7.利用PBL讓同學理解閱讀的內容並進行主題探究。</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8.教授出現於閱讀中的單字讀法與用法。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p w:rsidR="00E07718" w:rsidRPr="00F624E1" w:rsidRDefault="00E07718" w:rsidP="00E07718">
            <w:pPr>
              <w:spacing w:line="260" w:lineRule="exact"/>
              <w:jc w:val="left"/>
            </w:pPr>
            <w:r w:rsidRPr="00F624E1">
              <w:rPr>
                <w:rFonts w:ascii="標楷體" w:eastAsia="標楷體" w:hAnsi="標楷體" w:cs="標楷體" w:hint="eastAsia"/>
                <w:snapToGrid w:val="0"/>
              </w:rPr>
              <w:t>檔案評量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w:t>
            </w:r>
            <w:r w:rsidRPr="00F624E1">
              <w:rPr>
                <w:rFonts w:ascii="標楷體" w:eastAsia="標楷體" w:hAnsi="標楷體" w:cs="DFKaiShu-SB-Estd-BF" w:hint="eastAsia"/>
                <w:snapToGrid w:val="0"/>
              </w:rPr>
              <w:lastRenderedPageBreak/>
              <w:t>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第十七週6/2-6/8</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w:t>
            </w:r>
            <w:r w:rsidRPr="00F624E1">
              <w:rPr>
                <w:rFonts w:eastAsia="標楷體" w:hint="eastAsia"/>
                <w:bCs/>
                <w:snapToGrid w:val="0"/>
              </w:rPr>
              <w:lastRenderedPageBreak/>
              <w:t>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lastRenderedPageBreak/>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lastRenderedPageBreak/>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保持身體健康秘訣</w:t>
            </w:r>
          </w:p>
          <w:p w:rsidR="00E07718" w:rsidRPr="00F624E1" w:rsidRDefault="00E07718" w:rsidP="00E07718">
            <w:pPr>
              <w:spacing w:line="260" w:lineRule="exact"/>
              <w:jc w:val="left"/>
            </w:pPr>
            <w:r w:rsidRPr="00F624E1">
              <w:rPr>
                <w:rFonts w:ascii="標楷體" w:eastAsia="標楷體" w:hAnsi="標楷體" w:cs="標楷體" w:hint="eastAsia"/>
                <w:bCs/>
                <w:snapToGrid w:val="0"/>
              </w:rPr>
              <w:t xml:space="preserve">Unit </w:t>
            </w:r>
            <w:r>
              <w:rPr>
                <w:rFonts w:ascii="標楷體" w:eastAsia="標楷體" w:hAnsi="標楷體" w:cs="標楷體" w:hint="eastAsia"/>
              </w:rPr>
              <w:t>5   All of the Food Stands Look</w:t>
            </w:r>
            <w:r w:rsidRPr="00F624E1">
              <w:rPr>
                <w:rFonts w:ascii="標楷體" w:eastAsia="標楷體" w:hAnsi="標楷體" w:cs="標楷體" w:hint="eastAsia"/>
              </w:rPr>
              <w:t xml:space="preserve"> Great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1.說明Listening for keywords之聽力閱讀策略進行步驟。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2.完成練習。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1.打開課本Exercise篇完成閱讀素養題與會考聽力三大練習。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w:t>
            </w:r>
            <w:r>
              <w:rPr>
                <w:rFonts w:ascii="標楷體" w:eastAsia="標楷體" w:hAnsi="標楷體" w:cs="標楷體" w:hint="eastAsia"/>
                <w:bCs/>
                <w:snapToGrid w:val="0"/>
              </w:rPr>
              <w:t>請同學</w:t>
            </w:r>
            <w:r w:rsidRPr="00F624E1">
              <w:rPr>
                <w:rFonts w:ascii="標楷體" w:eastAsia="標楷體" w:hAnsi="標楷體" w:cs="標楷體" w:hint="eastAsia"/>
                <w:bCs/>
                <w:snapToGrid w:val="0"/>
              </w:rPr>
              <w:t>針對本篇閱讀素養文章</w:t>
            </w:r>
            <w:r>
              <w:rPr>
                <w:rFonts w:ascii="標楷體" w:eastAsia="標楷體" w:hAnsi="標楷體" w:cs="標楷體" w:hint="eastAsia"/>
                <w:bCs/>
                <w:snapToGrid w:val="0"/>
              </w:rPr>
              <w:t>(Vampire 和Garlice)，整理出vampire害怕garlic的三種原因，並推測文章主旨後完成練習題</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t>
            </w:r>
            <w:r>
              <w:rPr>
                <w:rFonts w:ascii="標楷體" w:eastAsia="標楷體" w:hAnsi="標楷體" w:cs="標楷體" w:hint="eastAsia"/>
                <w:bCs/>
                <w:snapToGrid w:val="0"/>
              </w:rPr>
              <w:t>Taco &amp; Tom</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1.請同學閱讀</w:t>
            </w:r>
            <w:r>
              <w:rPr>
                <w:rFonts w:ascii="標楷體" w:eastAsia="標楷體" w:hAnsi="標楷體" w:cs="標楷體" w:hint="eastAsia"/>
                <w:bCs/>
                <w:snapToGrid w:val="0"/>
              </w:rPr>
              <w:t>p11</w:t>
            </w:r>
            <w:r w:rsidRPr="00F624E1">
              <w:rPr>
                <w:rFonts w:ascii="標楷體" w:eastAsia="標楷體" w:hAnsi="標楷體" w:cs="標楷體" w:hint="eastAsia"/>
                <w:bCs/>
                <w:snapToGrid w:val="0"/>
              </w:rPr>
              <w:t>2上的Taco &amp;Tom 的對話並根據上下文猜測</w:t>
            </w:r>
            <w:r w:rsidRPr="00F624E1">
              <w:rPr>
                <w:rFonts w:ascii="標楷體" w:eastAsia="標楷體" w:hAnsi="標楷體" w:cs="標楷體" w:hint="eastAsia"/>
              </w:rPr>
              <w:t>I'm going under the knife in two days.及</w:t>
            </w:r>
            <w:r>
              <w:rPr>
                <w:rFonts w:ascii="標楷體" w:eastAsia="標楷體" w:hAnsi="標楷體" w:cs="標楷體" w:hint="eastAsia"/>
              </w:rPr>
              <w:t>I’</w:t>
            </w:r>
            <w:r w:rsidRPr="00F624E1">
              <w:rPr>
                <w:rFonts w:ascii="標楷體" w:eastAsia="標楷體" w:hAnsi="標楷體" w:cs="標楷體" w:hint="eastAsia"/>
              </w:rPr>
              <w:t>m happy to be back in the pink again.的意思。</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2.完成</w:t>
            </w:r>
            <w:r>
              <w:rPr>
                <w:rFonts w:ascii="標楷體" w:eastAsia="標楷體" w:hAnsi="標楷體" w:cs="標楷體" w:hint="eastAsia"/>
              </w:rPr>
              <w:t>p11</w:t>
            </w:r>
            <w:r w:rsidRPr="00F624E1">
              <w:rPr>
                <w:rFonts w:ascii="標楷體" w:eastAsia="標楷體" w:hAnsi="標楷體" w:cs="標楷體" w:hint="eastAsia"/>
              </w:rPr>
              <w:t>2練習。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1.請同學進行習作聽力部分測驗並於測驗結束後對答，若有不清楚之處，則再播放一次並且播放聽力稿。</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2.教師針對聽力內容進行聽力策略教學。</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w:t>
            </w:r>
            <w:r w:rsidRPr="00F624E1">
              <w:rPr>
                <w:rFonts w:ascii="標楷體" w:eastAsia="標楷體" w:hAnsi="標楷體" w:cs="DFKaiShu-SB-Estd-BF" w:hint="eastAsia"/>
                <w:snapToGrid w:val="0"/>
              </w:rPr>
              <w:lastRenderedPageBreak/>
              <w:t>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第十八週6/9-6/15</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w:t>
            </w:r>
            <w:r w:rsidRPr="00F624E1">
              <w:rPr>
                <w:rFonts w:ascii="標楷體" w:eastAsia="標楷體" w:hAnsi="標楷體" w:cs="標楷體" w:hint="eastAsia"/>
                <w:bCs/>
                <w:snapToGrid w:val="0"/>
              </w:rPr>
              <w:lastRenderedPageBreak/>
              <w:t>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性別平等</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6   You Can Throw a Ball, Can’t You?</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【Warm-up】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1.請同學觀察</w:t>
            </w:r>
            <w:r>
              <w:rPr>
                <w:rFonts w:ascii="標楷體" w:eastAsia="標楷體" w:hAnsi="標楷體" w:cs="標楷體" w:hint="eastAsia"/>
                <w:bCs/>
                <w:snapToGrid w:val="0"/>
              </w:rPr>
              <w:t>p11</w:t>
            </w:r>
            <w:r w:rsidRPr="00F624E1">
              <w:rPr>
                <w:rFonts w:ascii="標楷體" w:eastAsia="標楷體" w:hAnsi="標楷體" w:cs="標楷體" w:hint="eastAsia"/>
                <w:bCs/>
                <w:snapToGrid w:val="0"/>
              </w:rPr>
              <w:t>3</w:t>
            </w:r>
            <w:r>
              <w:rPr>
                <w:rFonts w:ascii="標楷體" w:eastAsia="標楷體" w:hAnsi="標楷體" w:cs="標楷體" w:hint="eastAsia"/>
                <w:bCs/>
                <w:snapToGrid w:val="0"/>
              </w:rPr>
              <w:t>-114</w:t>
            </w:r>
            <w:r w:rsidRPr="00F624E1">
              <w:rPr>
                <w:rFonts w:ascii="標楷體" w:eastAsia="標楷體" w:hAnsi="標楷體" w:cs="標楷體" w:hint="eastAsia"/>
                <w:bCs/>
                <w:snapToGrid w:val="0"/>
              </w:rPr>
              <w:t>暖身篇的圖片，並閱讀圖片中所提出的</w:t>
            </w:r>
            <w:r>
              <w:rPr>
                <w:rFonts w:ascii="標楷體" w:eastAsia="標楷體" w:hAnsi="標楷體" w:cs="標楷體" w:hint="eastAsia"/>
                <w:bCs/>
                <w:snapToGrid w:val="0"/>
              </w:rPr>
              <w:t>六</w:t>
            </w:r>
            <w:r w:rsidRPr="00F624E1">
              <w:rPr>
                <w:rFonts w:ascii="標楷體" w:eastAsia="標楷體" w:hAnsi="標楷體" w:cs="標楷體" w:hint="eastAsia"/>
                <w:bCs/>
                <w:snapToGrid w:val="0"/>
              </w:rPr>
              <w:t>個</w:t>
            </w:r>
            <w:r>
              <w:rPr>
                <w:rFonts w:ascii="標楷體" w:eastAsia="標楷體" w:hAnsi="標楷體" w:cs="標楷體" w:hint="eastAsia"/>
                <w:bCs/>
                <w:snapToGrid w:val="0"/>
              </w:rPr>
              <w:t>性別</w:t>
            </w:r>
            <w:r w:rsidRPr="00F624E1">
              <w:rPr>
                <w:rFonts w:ascii="標楷體" w:eastAsia="標楷體" w:hAnsi="標楷體" w:cs="標楷體" w:hint="eastAsia"/>
                <w:bCs/>
                <w:snapToGrid w:val="0"/>
              </w:rPr>
              <w:t>刻板印象</w:t>
            </w:r>
            <w:r>
              <w:rPr>
                <w:rFonts w:ascii="標楷體" w:eastAsia="標楷體" w:hAnsi="標楷體" w:cs="標楷體" w:hint="eastAsia"/>
                <w:bCs/>
                <w:snapToGrid w:val="0"/>
              </w:rPr>
              <w:t>內容並帶讀英語句子</w:t>
            </w:r>
            <w:r w:rsidRPr="00F624E1">
              <w:rPr>
                <w:rFonts w:ascii="標楷體" w:eastAsia="標楷體" w:hAnsi="標楷體" w:cs="標楷體" w:hint="eastAsia"/>
                <w:bCs/>
                <w:snapToGrid w:val="0"/>
              </w:rPr>
              <w:t>。</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2.各組同學討論如何破除這四個刻板印象及是否有其他因性別差異造成的刻板印象，過程中盡量以英語進行。</w:t>
            </w:r>
          </w:p>
          <w:p w:rsidR="00E07718" w:rsidRPr="001B4F53" w:rsidRDefault="00E07718" w:rsidP="00E07718">
            <w:pPr>
              <w:spacing w:line="260" w:lineRule="exact"/>
              <w:jc w:val="left"/>
              <w:rPr>
                <w:bCs/>
                <w:snapToGrid w:val="0"/>
              </w:rPr>
            </w:pPr>
            <w:r w:rsidRPr="001B4F53">
              <w:rPr>
                <w:rFonts w:ascii="標楷體" w:eastAsia="標楷體" w:hAnsi="標楷體" w:cs="標楷體" w:hint="eastAsia"/>
                <w:bCs/>
                <w:snapToGrid w:val="0"/>
              </w:rPr>
              <w:t xml:space="preserve">Ex: </w:t>
            </w:r>
          </w:p>
          <w:p w:rsidR="00E07718" w:rsidRPr="007C70FA" w:rsidRDefault="00E07718" w:rsidP="00E07718">
            <w:pPr>
              <w:spacing w:line="260" w:lineRule="exact"/>
              <w:jc w:val="left"/>
              <w:rPr>
                <w:bCs/>
                <w:snapToGrid w:val="0"/>
              </w:rPr>
            </w:pPr>
            <w:r>
              <w:rPr>
                <w:rFonts w:ascii="標楷體" w:eastAsia="標楷體" w:hAnsi="標楷體" w:cs="標楷體" w:hint="eastAsia"/>
                <w:bCs/>
                <w:snapToGrid w:val="0"/>
              </w:rPr>
              <w:t xml:space="preserve">a. </w:t>
            </w:r>
            <w:r w:rsidRPr="007C70FA">
              <w:rPr>
                <w:rFonts w:ascii="標楷體" w:eastAsia="標楷體" w:hAnsi="標楷體" w:cs="標楷體" w:hint="eastAsia"/>
                <w:bCs/>
                <w:snapToGrid w:val="0"/>
              </w:rPr>
              <w:t xml:space="preserve">Men get higher pay than women. </w:t>
            </w:r>
          </w:p>
          <w:p w:rsidR="00E07718" w:rsidRPr="007C70FA" w:rsidRDefault="00E07718" w:rsidP="00E07718">
            <w:pPr>
              <w:spacing w:line="260" w:lineRule="exact"/>
              <w:jc w:val="left"/>
              <w:rPr>
                <w:bCs/>
                <w:snapToGrid w:val="0"/>
              </w:rPr>
            </w:pPr>
            <w:r>
              <w:rPr>
                <w:rFonts w:ascii="標楷體" w:eastAsia="標楷體" w:hAnsi="標楷體" w:cs="標楷體" w:hint="eastAsia"/>
                <w:bCs/>
                <w:snapToGrid w:val="0"/>
              </w:rPr>
              <w:t xml:space="preserve">b. </w:t>
            </w:r>
            <w:r w:rsidRPr="007C70FA">
              <w:rPr>
                <w:rFonts w:ascii="標楷體" w:eastAsia="標楷體" w:hAnsi="標楷體" w:cs="標楷體" w:hint="eastAsia"/>
                <w:bCs/>
                <w:snapToGrid w:val="0"/>
              </w:rPr>
              <w:t>Boys should play with robots, but girls should play with dolls.</w:t>
            </w:r>
          </w:p>
          <w:p w:rsidR="00E07718" w:rsidRPr="007C70FA" w:rsidRDefault="00E07718" w:rsidP="00E07718">
            <w:pPr>
              <w:spacing w:line="260" w:lineRule="exact"/>
              <w:jc w:val="left"/>
              <w:rPr>
                <w:bCs/>
                <w:snapToGrid w:val="0"/>
              </w:rPr>
            </w:pPr>
            <w:r>
              <w:rPr>
                <w:rFonts w:ascii="標楷體" w:eastAsia="標楷體" w:hAnsi="標楷體" w:cs="標楷體" w:hint="eastAsia"/>
                <w:bCs/>
                <w:snapToGrid w:val="0"/>
              </w:rPr>
              <w:lastRenderedPageBreak/>
              <w:t xml:space="preserve">c. </w:t>
            </w:r>
            <w:r w:rsidRPr="007C70FA">
              <w:rPr>
                <w:rFonts w:ascii="標楷體" w:eastAsia="標楷體" w:hAnsi="標楷體" w:cs="標楷體" w:hint="eastAsia"/>
                <w:bCs/>
                <w:snapToGrid w:val="0"/>
              </w:rPr>
              <w:t xml:space="preserve">Men can carry heavy boxes, but women can’t. </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3.各組同學上台發表。</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【Theme Words】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1.播放CD3:24 Simple Ways to Stop Stereotypes，讓同學閱讀句子並帶讀句子以熟悉主題字彙。</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2.讓同學討論這些方法如何運用在生活中的實際狀況及願意先從哪一項做起。</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3.熟悉主題字彙的念法。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4.Bingo：將主題字彙中的字利用賓果遊戲讓同學熟習其拼法及念法。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【Dialogue】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1.利用電子書或CD，播放對話動畫讓學生聆聽或觀賞對話，再秀出句子，播放複誦部份讓學生跟讀。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2.讓全班分複誦對話。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3.同學討論對話當中出現哪些性別刻板印象，並將相關句子圈出來。</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4.教師講解對話中重要句型與俚語(如Count me in.</w:t>
            </w:r>
            <w:r>
              <w:rPr>
                <w:rFonts w:ascii="標楷體" w:eastAsia="標楷體" w:hAnsi="標楷體" w:cs="標楷體" w:hint="eastAsia"/>
                <w:bCs/>
                <w:snapToGrid w:val="0"/>
              </w:rPr>
              <w:t>/around the corner</w:t>
            </w:r>
            <w:r w:rsidRPr="00F624E1">
              <w:rPr>
                <w:rFonts w:ascii="標楷體" w:eastAsia="標楷體" w:hAnsi="標楷體" w:cs="標楷體" w:hint="eastAsia"/>
                <w:bCs/>
                <w:snapToGrid w:val="0"/>
              </w:rPr>
              <w:t>)用法。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5.利用PBL讓同學理解對話的內容。</w:t>
            </w:r>
          </w:p>
          <w:p w:rsidR="00E07718" w:rsidRPr="00F624E1" w:rsidRDefault="00E07718" w:rsidP="00E07718">
            <w:pPr>
              <w:spacing w:line="260" w:lineRule="exact"/>
              <w:jc w:val="left"/>
            </w:pPr>
            <w:r w:rsidRPr="00F624E1">
              <w:rPr>
                <w:rFonts w:ascii="標楷體" w:eastAsia="標楷體" w:hAnsi="標楷體" w:cs="標楷體" w:hint="eastAsia"/>
                <w:bCs/>
                <w:snapToGrid w:val="0"/>
              </w:rPr>
              <w:t>6.教授出現於對話中的單字讀法與用法。</w:t>
            </w:r>
          </w:p>
          <w:p w:rsidR="00E07718" w:rsidRPr="00F624E1" w:rsidRDefault="00E07718" w:rsidP="00E07718">
            <w:pPr>
              <w:spacing w:line="260" w:lineRule="exact"/>
              <w:jc w:val="left"/>
            </w:pPr>
            <w:r w:rsidRPr="00F624E1">
              <w:rPr>
                <w:rFonts w:ascii="標楷體" w:eastAsia="標楷體" w:hAnsi="標楷體" w:cs="標楷體" w:hint="eastAsia"/>
                <w:bCs/>
                <w:snapToGrid w:val="0"/>
              </w:rPr>
              <w:t>7.討論P1</w:t>
            </w:r>
            <w:r>
              <w:rPr>
                <w:rFonts w:ascii="標楷體" w:eastAsia="標楷體" w:hAnsi="標楷體" w:cs="標楷體" w:hint="eastAsia"/>
                <w:bCs/>
                <w:snapToGrid w:val="0"/>
              </w:rPr>
              <w:t>16</w:t>
            </w:r>
            <w:r w:rsidRPr="00F624E1">
              <w:rPr>
                <w:rFonts w:ascii="標楷體" w:eastAsia="標楷體" w:hAnsi="標楷體" w:cs="標楷體" w:hint="eastAsia"/>
                <w:bCs/>
                <w:snapToGrid w:val="0"/>
              </w:rPr>
              <w:t>提出的兩個問題。</w:t>
            </w:r>
          </w:p>
          <w:p w:rsidR="00E07718" w:rsidRPr="00F624E1" w:rsidRDefault="00E07718" w:rsidP="00E07718">
            <w:pPr>
              <w:spacing w:line="260" w:lineRule="exact"/>
              <w:jc w:val="left"/>
            </w:pPr>
            <w:r w:rsidRPr="00F624E1">
              <w:rPr>
                <w:rFonts w:ascii="標楷體" w:eastAsia="標楷體" w:hAnsi="標楷體" w:cs="標楷體" w:hint="eastAsia"/>
              </w:rPr>
              <w:t>What is wrong with "you throw like a girl"?</w:t>
            </w:r>
          </w:p>
          <w:p w:rsidR="00E07718" w:rsidRPr="00F624E1" w:rsidRDefault="00E07718" w:rsidP="00E07718">
            <w:pPr>
              <w:spacing w:line="260" w:lineRule="exact"/>
              <w:jc w:val="left"/>
            </w:pPr>
            <w:r w:rsidRPr="00F624E1">
              <w:rPr>
                <w:rFonts w:ascii="標楷體" w:eastAsia="標楷體" w:hAnsi="標楷體" w:cs="標楷體" w:hint="eastAsia"/>
              </w:rPr>
              <w:t>Do you agree that grades are not everything? Why or why not?</w:t>
            </w:r>
            <w:r w:rsidRPr="00F624E1">
              <w:rPr>
                <w:rFonts w:ascii="標楷體" w:eastAsia="標楷體" w:hAnsi="標楷體" w:cs="標楷體" w:hint="eastAsia"/>
                <w:bCs/>
                <w:snapToGrid w:val="0"/>
              </w:rPr>
              <w:t xml:space="preserve"> </w:t>
            </w:r>
          </w:p>
          <w:p w:rsidR="00E07718" w:rsidRPr="00F624E1" w:rsidRDefault="00E07718" w:rsidP="00E07718">
            <w:pPr>
              <w:spacing w:line="260" w:lineRule="exact"/>
              <w:jc w:val="left"/>
            </w:pPr>
            <w:r w:rsidRPr="00F624E1">
              <w:rPr>
                <w:rFonts w:ascii="標楷體" w:eastAsia="標楷體" w:hAnsi="標楷體" w:cs="標楷體" w:hint="eastAsia"/>
              </w:rPr>
              <w:t>8.全班同學進行分享。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Focus1】</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1.在黑板上寫下附加問句的句型</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a.</w:t>
            </w:r>
            <w:r w:rsidRPr="00F624E1">
              <w:rPr>
                <w:rFonts w:ascii="標楷體" w:eastAsia="標楷體" w:hAnsi="標楷體" w:cs="標楷體" w:hint="eastAsia"/>
                <w:bCs/>
                <w:snapToGrid w:val="0"/>
              </w:rPr>
              <w:t>主詞 + be + …, be not縮寫 +人稱代名詞/there?</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b.</w:t>
            </w:r>
            <w:r w:rsidRPr="00F624E1">
              <w:rPr>
                <w:rFonts w:ascii="標楷體" w:eastAsia="標楷體" w:hAnsi="標楷體" w:cs="標楷體" w:hint="eastAsia"/>
                <w:bCs/>
                <w:snapToGrid w:val="0"/>
              </w:rPr>
              <w:t>主詞 + be not + …, be +人稱代名詞/there?</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c.</w:t>
            </w:r>
            <w:r w:rsidRPr="00F624E1">
              <w:rPr>
                <w:rFonts w:ascii="標楷體" w:eastAsia="標楷體" w:hAnsi="標楷體" w:cs="標楷體" w:hint="eastAsia"/>
                <w:bCs/>
                <w:snapToGrid w:val="0"/>
              </w:rPr>
              <w:t>主詞 + 動詞 + …, do/ does/ did not縮寫 +人稱代名詞/there?</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d.</w:t>
            </w:r>
            <w:r w:rsidRPr="00F624E1">
              <w:rPr>
                <w:rFonts w:ascii="標楷體" w:eastAsia="標楷體" w:hAnsi="標楷體" w:cs="標楷體" w:hint="eastAsia"/>
                <w:bCs/>
                <w:snapToGrid w:val="0"/>
              </w:rPr>
              <w:t>主詞 + 動詞 + …, do/ does/ did not縮寫 +人稱代名詞/there?</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t>e.</w:t>
            </w:r>
            <w:r w:rsidRPr="00F624E1">
              <w:rPr>
                <w:rFonts w:ascii="標楷體" w:eastAsia="標楷體" w:hAnsi="標楷體" w:cs="標楷體" w:hint="eastAsia"/>
                <w:bCs/>
                <w:snapToGrid w:val="0"/>
              </w:rPr>
              <w:t>主詞 + 助動詞 + V, 助動詞 not縮寫 +人稱代名詞/there?</w:t>
            </w:r>
          </w:p>
          <w:p w:rsidR="00E07718" w:rsidRDefault="00E07718" w:rsidP="00E07718">
            <w:pPr>
              <w:spacing w:line="260" w:lineRule="exact"/>
              <w:jc w:val="left"/>
              <w:rPr>
                <w:bCs/>
                <w:snapToGrid w:val="0"/>
              </w:rPr>
            </w:pPr>
            <w:r>
              <w:rPr>
                <w:rFonts w:ascii="標楷體" w:eastAsia="標楷體" w:hAnsi="標楷體" w:cs="標楷體" w:hint="eastAsia"/>
                <w:bCs/>
                <w:snapToGrid w:val="0"/>
              </w:rPr>
              <w:t>f.</w:t>
            </w:r>
            <w:r w:rsidRPr="00F624E1">
              <w:rPr>
                <w:rFonts w:ascii="標楷體" w:eastAsia="標楷體" w:hAnsi="標楷體" w:cs="標楷體" w:hint="eastAsia"/>
                <w:bCs/>
                <w:snapToGrid w:val="0"/>
              </w:rPr>
              <w:t>主詞 +助動詞+ not + V, 助動詞 +人稱代名詞/there?</w:t>
            </w:r>
          </w:p>
          <w:p w:rsidR="00E07718" w:rsidRPr="00F624E1" w:rsidRDefault="00E07718" w:rsidP="00E07718">
            <w:pPr>
              <w:spacing w:line="260" w:lineRule="exact"/>
              <w:jc w:val="left"/>
              <w:rPr>
                <w:bCs/>
                <w:snapToGrid w:val="0"/>
              </w:rPr>
            </w:pPr>
            <w:r>
              <w:rPr>
                <w:rFonts w:ascii="標楷體" w:eastAsia="標楷體" w:hAnsi="標楷體" w:cs="標楷體" w:hint="eastAsia"/>
                <w:bCs/>
                <w:snapToGrid w:val="0"/>
              </w:rPr>
              <w:lastRenderedPageBreak/>
              <w:t>(老師特別說明附加問句中be/助動詞 not必須縮寫)</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2.完成課本P1</w:t>
            </w:r>
            <w:r>
              <w:rPr>
                <w:rFonts w:ascii="標楷體" w:eastAsia="標楷體" w:hAnsi="標楷體" w:cs="標楷體" w:hint="eastAsia"/>
                <w:bCs/>
                <w:snapToGrid w:val="0"/>
              </w:rPr>
              <w:t>19-121</w:t>
            </w:r>
            <w:r w:rsidRPr="00F624E1">
              <w:rPr>
                <w:rFonts w:ascii="標楷體" w:eastAsia="標楷體" w:hAnsi="標楷體" w:cs="標楷體" w:hint="eastAsia"/>
                <w:bCs/>
                <w:snapToGrid w:val="0"/>
              </w:rPr>
              <w:t>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【性別平等教育】</w:t>
            </w:r>
          </w:p>
          <w:p w:rsidR="00E07718" w:rsidRPr="00F624E1" w:rsidRDefault="00E07718" w:rsidP="00E07718">
            <w:pPr>
              <w:spacing w:line="260" w:lineRule="exact"/>
              <w:jc w:val="left"/>
            </w:pPr>
            <w:r w:rsidRPr="00F624E1">
              <w:rPr>
                <w:rFonts w:ascii="標楷體" w:eastAsia="標楷體" w:hAnsi="標楷體" w:cs="DFKaiShu-SB-Estd-BF" w:hint="eastAsia"/>
              </w:rPr>
              <w:t>性J1 接納自我與尊重他人的性傾向、性別特質與性別認同。</w:t>
            </w:r>
          </w:p>
          <w:p w:rsidR="00E07718" w:rsidRPr="00F624E1" w:rsidRDefault="00E07718" w:rsidP="00E07718">
            <w:pPr>
              <w:spacing w:line="260" w:lineRule="exact"/>
              <w:jc w:val="left"/>
            </w:pPr>
            <w:r w:rsidRPr="00F624E1">
              <w:rPr>
                <w:rFonts w:ascii="標楷體" w:eastAsia="標楷體" w:hAnsi="標楷體" w:cs="DFKaiShu-SB-Estd-BF" w:hint="eastAsia"/>
              </w:rPr>
              <w:t>性J2 釐清身體意象的性別迷思。</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性J3 檢視家庭、學校、職場中基於性別刻板印象產生的偏見與歧視。</w:t>
            </w:r>
          </w:p>
          <w:p w:rsidR="00E07718" w:rsidRPr="00F624E1" w:rsidRDefault="00E07718" w:rsidP="00E07718">
            <w:pPr>
              <w:spacing w:line="260" w:lineRule="exact"/>
              <w:jc w:val="left"/>
            </w:pPr>
            <w:r w:rsidRPr="00F624E1">
              <w:rPr>
                <w:rFonts w:ascii="標楷體" w:eastAsia="標楷體" w:hAnsi="標楷體" w:cs="DFKaiShu-SB-Estd-BF" w:hint="eastAsia"/>
              </w:rPr>
              <w:t>性J4 認識身體自主權相關議題，維護自己與尊重他人的身體自主權。</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11-14畢業典禮週           14七八年級藝能科考試               14七八年級課輔、學習扶助、族語班結束</w:t>
            </w:r>
          </w:p>
        </w:tc>
      </w:tr>
      <w:tr w:rsidR="00E07718" w:rsidTr="00CA550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第十九週6/16-6/22</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Ac-IV-4 </w:t>
            </w:r>
            <w:r w:rsidRPr="00F624E1">
              <w:rPr>
                <w:rFonts w:eastAsia="標楷體" w:hint="eastAsia"/>
                <w:bCs/>
                <w:snapToGrid w:val="0"/>
              </w:rPr>
              <w:t>國中階段所學字詞（能聽、讀、說、寫最基本的</w:t>
            </w:r>
            <w:r w:rsidRPr="00F624E1">
              <w:rPr>
                <w:rFonts w:eastAsia="標楷體" w:hint="eastAsia"/>
                <w:bCs/>
                <w:snapToGrid w:val="0"/>
              </w:rPr>
              <w:t>1,200</w:t>
            </w:r>
            <w:r w:rsidRPr="00F624E1">
              <w:rPr>
                <w:rFonts w:eastAsia="標楷體" w:hint="eastAsia"/>
                <w:bCs/>
                <w:snapToGrid w:val="0"/>
              </w:rPr>
              <w:t>字詞）。</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Ad-IV-1 </w:t>
            </w:r>
            <w:r w:rsidRPr="00F624E1">
              <w:rPr>
                <w:rFonts w:eastAsia="標楷體" w:hint="eastAsia"/>
                <w:bCs/>
                <w:snapToGrid w:val="0"/>
              </w:rPr>
              <w:t>國中階段所學的文法句型。</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B-IV-2 </w:t>
            </w:r>
            <w:r w:rsidRPr="00F624E1">
              <w:rPr>
                <w:rFonts w:eastAsia="標楷體" w:hint="eastAsia"/>
                <w:bCs/>
                <w:snapToGrid w:val="0"/>
              </w:rPr>
              <w:t>國中階段所學字詞及句型的生活溝通。</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C-IV-3 </w:t>
            </w:r>
            <w:r w:rsidRPr="00F624E1">
              <w:rPr>
                <w:rFonts w:eastAsia="標楷體" w:hint="eastAsia"/>
                <w:bCs/>
                <w:snapToGrid w:val="0"/>
              </w:rPr>
              <w:t>文化習俗的了解及尊重。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t>1-IV-3 能聽懂基本或重要句型的句子。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1-IV-4 能聽懂日常生活對話的主要內容。</w:t>
            </w:r>
          </w:p>
          <w:p w:rsidR="00E07718" w:rsidRPr="00F624E1" w:rsidRDefault="00E07718" w:rsidP="00E07718">
            <w:pPr>
              <w:spacing w:line="260" w:lineRule="exact"/>
              <w:jc w:val="left"/>
            </w:pPr>
            <w:r w:rsidRPr="00F624E1">
              <w:rPr>
                <w:rFonts w:ascii="標楷體" w:eastAsia="標楷體" w:hAnsi="標楷體" w:cs="標楷體" w:hint="eastAsia"/>
              </w:rPr>
              <w:t>2-IV-8 能以正確的發音、適切的重音及語調說出基本或重要句型的句子。</w:t>
            </w:r>
          </w:p>
          <w:p w:rsidR="00E07718" w:rsidRPr="00F624E1" w:rsidRDefault="00E07718" w:rsidP="00E07718">
            <w:pPr>
              <w:spacing w:line="260" w:lineRule="exact"/>
              <w:jc w:val="left"/>
              <w:rPr>
                <w:bCs/>
                <w:snapToGrid w:val="0"/>
              </w:rPr>
            </w:pPr>
            <w:r>
              <w:rPr>
                <w:rFonts w:ascii="標楷體" w:eastAsia="標楷體" w:hAnsi="標楷體" w:cs="標楷體" w:hint="eastAsia"/>
              </w:rPr>
              <w:t>◎2-IV-9</w:t>
            </w:r>
            <w:r w:rsidRPr="00F624E1">
              <w:rPr>
                <w:rFonts w:ascii="標楷體" w:eastAsia="標楷體" w:hAnsi="標楷體" w:cs="標楷體" w:hint="eastAsia"/>
              </w:rPr>
              <w:t xml:space="preserve"> 能進行簡易的角色扮演。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4-IV-5 能依提示寫出正確達意的簡單句子。</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6-IV-5 主動利用各種查詢工具，以了解所接觸的英語文資訊。</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rPr>
              <w:lastRenderedPageBreak/>
              <w:t>性別平等</w:t>
            </w:r>
          </w:p>
          <w:p w:rsidR="00E07718" w:rsidRPr="00F624E1" w:rsidRDefault="00E07718" w:rsidP="00E07718">
            <w:pPr>
              <w:spacing w:line="260" w:lineRule="exact"/>
              <w:jc w:val="left"/>
            </w:pPr>
            <w:r w:rsidRPr="00F624E1">
              <w:rPr>
                <w:rFonts w:ascii="標楷體" w:eastAsia="標楷體" w:hAnsi="標楷體" w:cs="標楷體" w:hint="eastAsia"/>
                <w:bCs/>
                <w:snapToGrid w:val="0"/>
              </w:rPr>
              <w:t>Unit 6   You Can Throw a Ball, Can’t You?</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【Grammar Focus2】</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1.在黑板上寫下 主詞 + 動詞 + (that) + 子句主詞 + 動詞 + …</w:t>
            </w:r>
          </w:p>
          <w:p w:rsidR="00E07718" w:rsidRPr="001537E7" w:rsidRDefault="00E07718" w:rsidP="00E07718">
            <w:pPr>
              <w:spacing w:line="260" w:lineRule="exact"/>
              <w:jc w:val="left"/>
              <w:rPr>
                <w:b/>
                <w:bCs/>
                <w:snapToGrid w:val="0"/>
              </w:rPr>
            </w:pPr>
            <w:r w:rsidRPr="00F624E1">
              <w:rPr>
                <w:rFonts w:ascii="標楷體" w:eastAsia="標楷體" w:hAnsi="標楷體" w:cs="標楷體" w:hint="eastAsia"/>
                <w:bCs/>
                <w:snapToGrid w:val="0"/>
              </w:rPr>
              <w:t>2.</w:t>
            </w:r>
            <w:r w:rsidRPr="007C70FA">
              <w:rPr>
                <w:rFonts w:ascii="標楷體" w:eastAsia="標楷體" w:hAnsi="標楷體" w:cs="標楷體" w:hint="eastAsia"/>
                <w:bCs/>
                <w:snapToGrid w:val="0"/>
              </w:rPr>
              <w:t>介紹that所引導的子句為名詞子句，功能為動詞(如believe, think, h ope, remember)或形容詞(happy/ sad/ excited)的受詞，常可以省略。</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3.完成課本P1</w:t>
            </w:r>
            <w:r>
              <w:rPr>
                <w:rFonts w:ascii="標楷體" w:eastAsia="標楷體" w:hAnsi="標楷體" w:cs="標楷體" w:hint="eastAsia"/>
                <w:bCs/>
                <w:snapToGrid w:val="0"/>
              </w:rPr>
              <w:t>22</w:t>
            </w:r>
            <w:r w:rsidRPr="00F624E1">
              <w:rPr>
                <w:rFonts w:ascii="標楷體" w:eastAsia="標楷體" w:hAnsi="標楷體" w:cs="標楷體" w:hint="eastAsia"/>
                <w:bCs/>
                <w:snapToGrid w:val="0"/>
              </w:rPr>
              <w:t>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【Reading】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1.透過Before You Read的問題</w:t>
            </w:r>
            <w:r w:rsidRPr="007C70FA">
              <w:rPr>
                <w:rFonts w:ascii="標楷體" w:eastAsia="標楷體" w:hAnsi="標楷體" w:cs="標楷體" w:hint="eastAsia"/>
              </w:rPr>
              <w:t>Are there any jobs only good for men or women? Discuss with your classmates.</w:t>
            </w:r>
            <w:r w:rsidRPr="00F624E1">
              <w:rPr>
                <w:rFonts w:ascii="標楷體" w:eastAsia="標楷體" w:hAnsi="標楷體" w:cs="標楷體" w:hint="eastAsia"/>
                <w:bCs/>
                <w:snapToGrid w:val="0"/>
              </w:rPr>
              <w:t>及本課文章標題Does Gender Matter，引導讓同學討論並猜測文本內容，引發閱讀興趣。</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2.能透過While You Read了解閱讀動機及目的，和文章的主要內容與細節。</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3.請同學討論對文章中因性別造成的刻板印象、性別歧視和成功打破刻板印象的兩位人物的看法。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4.教師講解課文中重要句構或字詞用法，如Picture that…/as for。</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5.教授出現於閱讀中的單字讀法與用法。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6.能透過After You Read完成P1</w:t>
            </w:r>
            <w:r>
              <w:rPr>
                <w:rFonts w:ascii="標楷體" w:eastAsia="標楷體" w:hAnsi="標楷體" w:cs="標楷體" w:hint="eastAsia"/>
                <w:bCs/>
                <w:snapToGrid w:val="0"/>
              </w:rPr>
              <w:t>26</w:t>
            </w:r>
            <w:r w:rsidRPr="00F624E1">
              <w:rPr>
                <w:rFonts w:ascii="標楷體" w:eastAsia="標楷體" w:hAnsi="標楷體" w:cs="標楷體" w:hint="eastAsia"/>
                <w:bCs/>
                <w:snapToGrid w:val="0"/>
              </w:rPr>
              <w:t>閱讀策略題目及完成奧利奧圖(OREO)以理解文章結構。</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7.請同學上網搜尋更多打破性別平等的人物代表，並討論性別刻板印象可能造成的負面效應，如霸凌(Bully)及才能埋沒等等。</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8.利用PBL讓同學理解閱讀的內容並進行主題探究。</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9.</w:t>
            </w:r>
            <w:r w:rsidRPr="0067182C">
              <w:rPr>
                <w:rFonts w:ascii="標楷體" w:eastAsia="標楷體" w:hAnsi="標楷體" w:cs="標楷體" w:hint="eastAsia"/>
                <w:bCs/>
                <w:snapToGrid w:val="0"/>
              </w:rPr>
              <w:t>延伸活動</w:t>
            </w:r>
            <w:r w:rsidRPr="00F624E1">
              <w:rPr>
                <w:rFonts w:ascii="標楷體" w:eastAsia="標楷體" w:hAnsi="標楷體" w:cs="標楷體" w:hint="eastAsia"/>
                <w:bCs/>
                <w:snapToGrid w:val="0"/>
              </w:rPr>
              <w:t>：請同學將各種性別刻板印象所造成的負面問題及破除刻板印象的好方法寫在事先準備好的紙條上，然後各組將其貼到海報上成為性別平等的班級出版品，可以加入繪圖呈現，以使同學能夠將性別平等議題確實落實於生活中。</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【Listening Strategy】</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1.說明Making Inferences之聽力閱讀策略進行步驟，要先將聽力內容提供的資訊統整並歸納出原理原則，便可找出正確答案。</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2.完成P1</w:t>
            </w:r>
            <w:r>
              <w:rPr>
                <w:rFonts w:ascii="標楷體" w:eastAsia="標楷體" w:hAnsi="標楷體" w:cs="標楷體" w:hint="eastAsia"/>
                <w:bCs/>
                <w:snapToGrid w:val="0"/>
              </w:rPr>
              <w:t>27</w:t>
            </w:r>
            <w:r w:rsidRPr="00F624E1">
              <w:rPr>
                <w:rFonts w:ascii="標楷體" w:eastAsia="標楷體" w:hAnsi="標楷體" w:cs="標楷體" w:hint="eastAsia"/>
                <w:bCs/>
                <w:snapToGrid w:val="0"/>
              </w:rPr>
              <w:t>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【Exercise】</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1.打開課本Exercise篇完成P1</w:t>
            </w:r>
            <w:r>
              <w:rPr>
                <w:rFonts w:ascii="標楷體" w:eastAsia="標楷體" w:hAnsi="標楷體" w:cs="標楷體" w:hint="eastAsia"/>
                <w:bCs/>
                <w:snapToGrid w:val="0"/>
              </w:rPr>
              <w:t>28-130</w:t>
            </w:r>
            <w:r w:rsidRPr="00F624E1">
              <w:rPr>
                <w:rFonts w:ascii="標楷體" w:eastAsia="標楷體" w:hAnsi="標楷體" w:cs="標楷體" w:hint="eastAsia"/>
                <w:bCs/>
                <w:snapToGrid w:val="0"/>
              </w:rPr>
              <w:t>閱讀素養題與會考聽力三大練習。</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2.教師針對本篇閱讀素養</w:t>
            </w:r>
            <w:r>
              <w:rPr>
                <w:rFonts w:ascii="標楷體" w:eastAsia="標楷體" w:hAnsi="標楷體" w:cs="標楷體" w:hint="eastAsia"/>
                <w:bCs/>
                <w:snapToGrid w:val="0"/>
              </w:rPr>
              <w:t>主題為Real Men Don’t Cry, Do They?，請同學討論男兒有淚不輕彈的意涵是否正確，並且藉由文章內容探討性別刻板印象，讓同學繪製簡易心智圖，</w:t>
            </w:r>
            <w:r w:rsidRPr="00F624E1">
              <w:rPr>
                <w:rFonts w:ascii="標楷體" w:eastAsia="標楷體" w:hAnsi="標楷體" w:cs="標楷體" w:hint="eastAsia"/>
                <w:bCs/>
                <w:snapToGrid w:val="0"/>
              </w:rPr>
              <w:t>以增進學生閱讀能力。</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【習作評量】</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1.請同學進行習作聽力部分測驗並於測驗結束後對答。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2.教師針對聽力內容進行聽力策略教學。檢討讀寫習作內容，提升閱讀效能。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口語練習</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聽力測驗</w:t>
            </w:r>
          </w:p>
          <w:p w:rsidR="00E07718" w:rsidRPr="00F624E1" w:rsidRDefault="00E07718" w:rsidP="00E07718">
            <w:pPr>
              <w:spacing w:line="260" w:lineRule="exact"/>
              <w:jc w:val="left"/>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理解學科知識內的重要詞彙的意涵，並懂得如何運用該詞彙與他人進行溝通。</w:t>
            </w:r>
          </w:p>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【性別平等教育】</w:t>
            </w:r>
          </w:p>
          <w:p w:rsidR="00E07718" w:rsidRPr="00F624E1" w:rsidRDefault="00E07718" w:rsidP="00E07718">
            <w:pPr>
              <w:spacing w:line="260" w:lineRule="exact"/>
              <w:jc w:val="left"/>
            </w:pPr>
            <w:r w:rsidRPr="00F624E1">
              <w:rPr>
                <w:rFonts w:ascii="標楷體" w:eastAsia="標楷體" w:hAnsi="標楷體" w:cs="DFKaiShu-SB-Estd-BF" w:hint="eastAsia"/>
              </w:rPr>
              <w:t>性J1 接納自我與尊重他人的性傾向、性別特質與性別認同。</w:t>
            </w:r>
          </w:p>
          <w:p w:rsidR="00E07718" w:rsidRPr="00F624E1" w:rsidRDefault="00E07718" w:rsidP="00E07718">
            <w:pPr>
              <w:spacing w:line="260" w:lineRule="exact"/>
              <w:jc w:val="left"/>
            </w:pPr>
            <w:r w:rsidRPr="00F624E1">
              <w:rPr>
                <w:rFonts w:ascii="標楷體" w:eastAsia="標楷體" w:hAnsi="標楷體" w:cs="DFKaiShu-SB-Estd-BF" w:hint="eastAsia"/>
              </w:rPr>
              <w:t>性J2 釐清身體意象的性別迷思。</w:t>
            </w:r>
          </w:p>
          <w:p w:rsidR="00E07718" w:rsidRPr="00F624E1" w:rsidRDefault="00E07718" w:rsidP="00E07718">
            <w:pPr>
              <w:spacing w:line="260" w:lineRule="exact"/>
              <w:jc w:val="left"/>
            </w:pPr>
            <w:r w:rsidRPr="00F624E1">
              <w:rPr>
                <w:rFonts w:ascii="標楷體" w:eastAsia="標楷體" w:hAnsi="標楷體" w:cs="DFKaiShu-SB-Estd-BF" w:hint="eastAsia"/>
              </w:rPr>
              <w:t>性J3 檢視家庭、學校、職場中基於性別刻板印象產生的偏見與歧視。</w:t>
            </w:r>
          </w:p>
          <w:p w:rsidR="00E07718" w:rsidRPr="00F624E1" w:rsidRDefault="00E07718" w:rsidP="00E07718">
            <w:pPr>
              <w:spacing w:line="260" w:lineRule="exact"/>
              <w:jc w:val="left"/>
            </w:pPr>
            <w:r w:rsidRPr="00F624E1">
              <w:rPr>
                <w:rFonts w:ascii="標楷體" w:eastAsia="標楷體" w:hAnsi="標楷體" w:cs="DFKaiShu-SB-Estd-BF" w:hint="eastAsia"/>
              </w:rPr>
              <w:lastRenderedPageBreak/>
              <w:t>性J4 認識身體自主權相關議題，維護自己與尊重他人的身體自主權。</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p>
        </w:tc>
      </w:tr>
      <w:tr w:rsidR="00E07718" w:rsidTr="00CA5506">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07718" w:rsidRDefault="00E07718" w:rsidP="00E0771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第二十週6/23-6/29</w:t>
            </w:r>
          </w:p>
        </w:tc>
        <w:tc>
          <w:tcPr>
            <w:tcW w:w="1275" w:type="dxa"/>
            <w:tcBorders>
              <w:top w:val="single" w:sz="8" w:space="0" w:color="000000"/>
              <w:left w:val="single" w:sz="8" w:space="0" w:color="000000"/>
              <w:bottom w:val="single" w:sz="8" w:space="0" w:color="000000"/>
              <w:right w:val="single" w:sz="8" w:space="0" w:color="000000"/>
            </w:tcBorders>
          </w:tcPr>
          <w:p w:rsidR="00E07718" w:rsidRPr="00F624E1" w:rsidRDefault="00E07718" w:rsidP="00E07718">
            <w:pPr>
              <w:spacing w:line="260" w:lineRule="exact"/>
              <w:jc w:val="left"/>
              <w:rPr>
                <w:bCs/>
                <w:snapToGrid w:val="0"/>
              </w:rPr>
            </w:pPr>
            <w:r w:rsidRPr="00F624E1">
              <w:rPr>
                <w:rFonts w:eastAsia="標楷體" w:hint="eastAsia"/>
                <w:bCs/>
                <w:snapToGrid w:val="0"/>
              </w:rPr>
              <w:t xml:space="preserve">Ae-IV-1 </w:t>
            </w:r>
            <w:r w:rsidRPr="00F624E1">
              <w:rPr>
                <w:rFonts w:eastAsia="標楷體" w:hint="eastAsia"/>
                <w:bCs/>
                <w:snapToGrid w:val="0"/>
              </w:rPr>
              <w:t>簡易歌謠、韻文、短文、故事及短劇。</w:t>
            </w:r>
          </w:p>
          <w:p w:rsidR="00E07718" w:rsidRPr="00F624E1" w:rsidRDefault="00E07718" w:rsidP="00E07718">
            <w:pPr>
              <w:spacing w:line="260" w:lineRule="exact"/>
              <w:jc w:val="left"/>
              <w:rPr>
                <w:bCs/>
                <w:snapToGrid w:val="0"/>
              </w:rPr>
            </w:pPr>
            <w:r w:rsidRPr="00F624E1">
              <w:rPr>
                <w:rFonts w:eastAsia="標楷體" w:hint="eastAsia"/>
                <w:bCs/>
                <w:snapToGrid w:val="0"/>
              </w:rPr>
              <w:lastRenderedPageBreak/>
              <w:t xml:space="preserve">Ae-IV-2 </w:t>
            </w:r>
            <w:r w:rsidRPr="00F624E1">
              <w:rPr>
                <w:rFonts w:eastAsia="標楷體" w:hint="eastAsia"/>
                <w:bCs/>
                <w:snapToGrid w:val="0"/>
              </w:rPr>
              <w:t>常見的圖表。</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B-IV-5 </w:t>
            </w:r>
            <w:r w:rsidRPr="00F624E1">
              <w:rPr>
                <w:rFonts w:eastAsia="標楷體" w:hint="eastAsia"/>
                <w:bCs/>
                <w:snapToGrid w:val="0"/>
              </w:rPr>
              <w:t>人、事、時、地、物的描述及問答。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B-IV-6 </w:t>
            </w:r>
            <w:r w:rsidRPr="00F624E1">
              <w:rPr>
                <w:rFonts w:eastAsia="標楷體" w:hint="eastAsia"/>
                <w:bCs/>
                <w:snapToGrid w:val="0"/>
              </w:rPr>
              <w:t>圖片描述。</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B-IV-7 </w:t>
            </w:r>
            <w:r w:rsidRPr="00F624E1">
              <w:rPr>
                <w:rFonts w:eastAsia="標楷體" w:hint="eastAsia"/>
                <w:bCs/>
                <w:snapToGrid w:val="0"/>
              </w:rPr>
              <w:t>角色扮演。</w:t>
            </w:r>
          </w:p>
          <w:p w:rsidR="00E07718" w:rsidRPr="00F624E1" w:rsidRDefault="00E07718" w:rsidP="00E07718">
            <w:pPr>
              <w:spacing w:line="260" w:lineRule="exact"/>
              <w:jc w:val="left"/>
              <w:rPr>
                <w:bCs/>
                <w:snapToGrid w:val="0"/>
              </w:rPr>
            </w:pPr>
            <w:r w:rsidRPr="00F624E1">
              <w:rPr>
                <w:rFonts w:eastAsia="標楷體" w:hint="eastAsia"/>
                <w:bCs/>
                <w:snapToGrid w:val="0"/>
              </w:rPr>
              <w:t xml:space="preserve">D-IV-1 </w:t>
            </w:r>
            <w:r w:rsidRPr="00F624E1">
              <w:rPr>
                <w:rFonts w:eastAsia="標楷體" w:hint="eastAsia"/>
                <w:bCs/>
                <w:snapToGrid w:val="0"/>
              </w:rPr>
              <w:t>依綜合資訊作合理猜測。</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2-IV-13 能依主題或情境以簡易英語進行日常生活溝通。</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lastRenderedPageBreak/>
              <w:t>5-IV-7 能聽懂日常生活對話，並能以簡單的字詞、句子記下要點。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5-IV-11 能看懂並能填寫簡單的表格及資料等。</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6-IV-2 主動預習、複習並將學習內容作基本的整理歸納。</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6-IV-4 樂於接觸課外的英語文多元素材，如歌曲、英語學習雜誌、漫畫、短片、廣播、網路等。</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7-IV-2 善用相關主題之背景知識，以利閱讀或聽力理解。</w:t>
            </w:r>
          </w:p>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9-IV-1 能綜合相關資訊作合理的猜測。</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複習</w:t>
            </w:r>
          </w:p>
          <w:p w:rsidR="00E07718" w:rsidRPr="00F624E1" w:rsidRDefault="00E07718" w:rsidP="00E07718">
            <w:pPr>
              <w:spacing w:line="260" w:lineRule="exact"/>
              <w:jc w:val="left"/>
            </w:pPr>
            <w:r w:rsidRPr="00F624E1">
              <w:rPr>
                <w:rFonts w:ascii="標楷體" w:eastAsia="標楷體" w:hAnsi="標楷體" w:cs="標楷體" w:hint="eastAsia"/>
                <w:bCs/>
                <w:snapToGrid w:val="0"/>
              </w:rPr>
              <w:t>Review</w:t>
            </w:r>
            <w:r>
              <w:rPr>
                <w:rFonts w:ascii="標楷體" w:eastAsia="標楷體" w:hAnsi="標楷體" w:cs="標楷體" w:hint="eastAsia"/>
                <w:bCs/>
                <w:snapToGrid w:val="0"/>
              </w:rPr>
              <w:t xml:space="preserve"> 3</w:t>
            </w:r>
            <w:r w:rsidRPr="00F624E1">
              <w:rPr>
                <w:rFonts w:ascii="標楷體" w:eastAsia="標楷體" w:hAnsi="標楷體" w:cs="標楷體" w:hint="eastAsia"/>
                <w:bCs/>
                <w:snapToGrid w:val="0"/>
              </w:rPr>
              <w:t>（第三次段考）</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 Task】</w:t>
            </w:r>
          </w:p>
          <w:p w:rsidR="00E07718" w:rsidRPr="0067182C" w:rsidRDefault="00E07718" w:rsidP="00E07718">
            <w:pPr>
              <w:spacing w:line="260" w:lineRule="exact"/>
              <w:jc w:val="left"/>
              <w:rPr>
                <w:bCs/>
                <w:snapToGrid w:val="0"/>
              </w:rPr>
            </w:pPr>
            <w:r w:rsidRPr="0067182C">
              <w:rPr>
                <w:rFonts w:ascii="標楷體" w:eastAsia="標楷體" w:hAnsi="標楷體" w:cs="標楷體" w:hint="eastAsia"/>
                <w:bCs/>
                <w:snapToGrid w:val="0"/>
              </w:rPr>
              <w:t>Be a Doctor</w:t>
            </w:r>
          </w:p>
          <w:p w:rsidR="00E07718" w:rsidRPr="00F624E1" w:rsidRDefault="00E07718" w:rsidP="00E07718">
            <w:pPr>
              <w:spacing w:line="260" w:lineRule="exact"/>
              <w:jc w:val="left"/>
            </w:pPr>
            <w:r w:rsidRPr="00F624E1">
              <w:rPr>
                <w:rFonts w:ascii="標楷體" w:eastAsia="標楷體" w:hAnsi="標楷體" w:cs="標楷體" w:hint="eastAsia"/>
                <w:bCs/>
                <w:snapToGrid w:val="0"/>
              </w:rPr>
              <w:lastRenderedPageBreak/>
              <w:t>1.</w:t>
            </w:r>
            <w:r w:rsidRPr="00F624E1">
              <w:rPr>
                <w:rFonts w:ascii="標楷體" w:eastAsia="標楷體" w:hAnsi="標楷體" w:cs="標楷體" w:hint="eastAsia"/>
              </w:rPr>
              <w:t>兩人一組，先自行完成P1</w:t>
            </w:r>
            <w:r>
              <w:rPr>
                <w:rFonts w:ascii="標楷體" w:eastAsia="標楷體" w:hAnsi="標楷體" w:cs="標楷體" w:hint="eastAsia"/>
              </w:rPr>
              <w:t>32</w:t>
            </w:r>
            <w:r w:rsidRPr="00F624E1">
              <w:rPr>
                <w:rFonts w:ascii="標楷體" w:eastAsia="標楷體" w:hAnsi="標楷體" w:cs="標楷體" w:hint="eastAsia"/>
              </w:rPr>
              <w:t>的症狀檢核表，再依例提問。並閱讀</w:t>
            </w:r>
            <w:r>
              <w:rPr>
                <w:rFonts w:ascii="標楷體" w:eastAsia="標楷體" w:hAnsi="標楷體" w:cs="標楷體" w:hint="eastAsia"/>
              </w:rPr>
              <w:t>P132</w:t>
            </w:r>
            <w:r w:rsidRPr="00F624E1">
              <w:rPr>
                <w:rFonts w:ascii="標楷體" w:eastAsia="標楷體" w:hAnsi="標楷體" w:cs="標楷體" w:hint="eastAsia"/>
              </w:rPr>
              <w:t>上的每種藥適用的病症。</w:t>
            </w:r>
          </w:p>
          <w:p w:rsidR="00E07718" w:rsidRPr="00F624E1" w:rsidRDefault="00E07718" w:rsidP="00E07718">
            <w:pPr>
              <w:spacing w:line="260" w:lineRule="exact"/>
              <w:jc w:val="left"/>
            </w:pPr>
            <w:r w:rsidRPr="00F624E1">
              <w:rPr>
                <w:rFonts w:ascii="標楷體" w:eastAsia="標楷體" w:hAnsi="標楷體" w:cs="標楷體" w:hint="eastAsia"/>
              </w:rPr>
              <w:t>2.根據自我症狀檢核表，兩人輪流扮演就醫的病人以及幫病人問診、開藥的醫生。</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【II. Recap】</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1.複習數量不定代名詞(分成可數名詞和不可數名詞)的用法。</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2.複習對等連接詞(and, but, or, so)與從屬連接詞(because, although, when, after, before, until, if)用法，並完成</w:t>
            </w:r>
            <w:r>
              <w:rPr>
                <w:rFonts w:ascii="標楷體" w:eastAsia="標楷體" w:hAnsi="標楷體" w:cs="標楷體" w:hint="eastAsia"/>
                <w:bCs/>
                <w:snapToGrid w:val="0"/>
              </w:rPr>
              <w:t>P1</w:t>
            </w:r>
            <w:r w:rsidRPr="00F624E1">
              <w:rPr>
                <w:rFonts w:ascii="標楷體" w:eastAsia="標楷體" w:hAnsi="標楷體" w:cs="標楷體" w:hint="eastAsia"/>
                <w:bCs/>
                <w:snapToGrid w:val="0"/>
              </w:rPr>
              <w:t>3</w:t>
            </w:r>
            <w:r>
              <w:rPr>
                <w:rFonts w:ascii="標楷體" w:eastAsia="標楷體" w:hAnsi="標楷體" w:cs="標楷體" w:hint="eastAsia"/>
                <w:bCs/>
                <w:snapToGrid w:val="0"/>
              </w:rPr>
              <w:t>4</w:t>
            </w:r>
            <w:r w:rsidRPr="00F624E1">
              <w:rPr>
                <w:rFonts w:ascii="標楷體" w:eastAsia="標楷體" w:hAnsi="標楷體" w:cs="標楷體" w:hint="eastAsia"/>
                <w:bCs/>
                <w:snapToGrid w:val="0"/>
              </w:rPr>
              <w:t>閱讀填空練習題。</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rPr>
              <w:t>3.複習如何確認事實、請求協助及尋求贊同。並請同學依照事實狀況進行</w:t>
            </w:r>
            <w:r>
              <w:rPr>
                <w:rFonts w:ascii="標楷體" w:eastAsia="標楷體" w:hAnsi="標楷體" w:cs="標楷體" w:hint="eastAsia"/>
              </w:rPr>
              <w:t>P135</w:t>
            </w:r>
            <w:r w:rsidRPr="00F624E1">
              <w:rPr>
                <w:rFonts w:ascii="標楷體" w:eastAsia="標楷體" w:hAnsi="標楷體" w:cs="標楷體" w:hint="eastAsia"/>
              </w:rPr>
              <w:t>練習題的回答。</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【III. Self-check.】</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1.看圖寫出身體部位。</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2.寫出適當的數量詞。</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3.填寫自我檢核表。</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【IV. Song.】</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1.播放歌曲True Colors.</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2.請同學跟著唱。</w:t>
            </w:r>
          </w:p>
          <w:p w:rsidR="00E07718" w:rsidRPr="00F624E1" w:rsidRDefault="00E07718" w:rsidP="00E07718">
            <w:pPr>
              <w:spacing w:line="260" w:lineRule="exact"/>
              <w:jc w:val="left"/>
              <w:rPr>
                <w:bCs/>
                <w:snapToGrid w:val="0"/>
              </w:rPr>
            </w:pPr>
            <w:r w:rsidRPr="00F624E1">
              <w:rPr>
                <w:rFonts w:ascii="標楷體" w:eastAsia="標楷體" w:hAnsi="標楷體" w:cs="標楷體" w:hint="eastAsia"/>
                <w:bCs/>
                <w:snapToGrid w:val="0"/>
              </w:rPr>
              <w:t>3.請同學討論本首歌曲的</w:t>
            </w:r>
            <w:r>
              <w:rPr>
                <w:rFonts w:ascii="標楷體" w:eastAsia="標楷體" w:hAnsi="標楷體" w:cs="標楷體" w:hint="eastAsia"/>
                <w:bCs/>
                <w:snapToGrid w:val="0"/>
              </w:rPr>
              <w:t>涵</w:t>
            </w:r>
            <w:r w:rsidRPr="00F624E1">
              <w:rPr>
                <w:rFonts w:ascii="標楷體" w:eastAsia="標楷體" w:hAnsi="標楷體" w:cs="標楷體" w:hint="eastAsia"/>
                <w:bCs/>
                <w:snapToGrid w:val="0"/>
              </w:rPr>
              <w:t>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center"/>
            </w:pPr>
            <w:r w:rsidRPr="00F624E1">
              <w:rPr>
                <w:rFonts w:ascii="標楷體" w:eastAsia="標楷體" w:hAnsi="標楷體" w:cs="標楷體" w:hint="eastAsia"/>
                <w:bCs/>
                <w:snapToGrid w:val="0"/>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1.備課用書</w:t>
            </w:r>
          </w:p>
          <w:p w:rsidR="00E07718" w:rsidRPr="00F624E1" w:rsidRDefault="00E07718" w:rsidP="00E07718">
            <w:pPr>
              <w:spacing w:line="260" w:lineRule="exact"/>
              <w:jc w:val="left"/>
            </w:pPr>
            <w:r w:rsidRPr="00F624E1">
              <w:rPr>
                <w:rFonts w:ascii="標楷體" w:eastAsia="標楷體" w:hAnsi="標楷體" w:cs="標楷體" w:hint="eastAsia"/>
                <w:snapToGrid w:val="0"/>
              </w:rPr>
              <w:t>2.電子書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課堂問答</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紙筆測驗</w:t>
            </w:r>
          </w:p>
          <w:p w:rsidR="00E07718" w:rsidRPr="00F624E1" w:rsidRDefault="00E07718" w:rsidP="00E07718">
            <w:pPr>
              <w:spacing w:line="260" w:lineRule="exact"/>
              <w:jc w:val="left"/>
              <w:rPr>
                <w:snapToGrid w:val="0"/>
              </w:rPr>
            </w:pPr>
            <w:r w:rsidRPr="00F624E1">
              <w:rPr>
                <w:rFonts w:ascii="標楷體" w:eastAsia="標楷體" w:hAnsi="標楷體" w:cs="標楷體" w:hint="eastAsia"/>
                <w:snapToGrid w:val="0"/>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7718" w:rsidRPr="00F624E1" w:rsidRDefault="00E07718" w:rsidP="00E07718">
            <w:pPr>
              <w:spacing w:line="260" w:lineRule="exact"/>
              <w:jc w:val="left"/>
              <w:rPr>
                <w:b/>
                <w:snapToGrid w:val="0"/>
              </w:rPr>
            </w:pPr>
            <w:r w:rsidRPr="00F624E1">
              <w:rPr>
                <w:rFonts w:ascii="標楷體" w:eastAsia="標楷體" w:hAnsi="標楷體" w:cs="DFKaiShu-SB-Estd-BF" w:hint="eastAsia"/>
                <w:b/>
                <w:snapToGrid w:val="0"/>
              </w:rPr>
              <w:t>【閱讀素養教育】</w:t>
            </w:r>
          </w:p>
          <w:p w:rsidR="00E07718" w:rsidRPr="00F624E1" w:rsidRDefault="00E07718" w:rsidP="00E07718">
            <w:pPr>
              <w:spacing w:line="260" w:lineRule="exact"/>
              <w:jc w:val="left"/>
              <w:rPr>
                <w:snapToGrid w:val="0"/>
              </w:rPr>
            </w:pPr>
            <w:r w:rsidRPr="00F624E1">
              <w:rPr>
                <w:rFonts w:ascii="標楷體" w:eastAsia="標楷體" w:hAnsi="標楷體" w:cs="DFKaiShu-SB-Estd-BF" w:hint="eastAsia"/>
                <w:snapToGrid w:val="0"/>
              </w:rPr>
              <w:t>閱J3 理解學科知識內的重要詞彙的意涵，</w:t>
            </w:r>
            <w:r w:rsidRPr="00F624E1">
              <w:rPr>
                <w:rFonts w:ascii="標楷體" w:eastAsia="標楷體" w:hAnsi="標楷體" w:cs="DFKaiShu-SB-Estd-BF" w:hint="eastAsia"/>
                <w:snapToGrid w:val="0"/>
              </w:rPr>
              <w:lastRenderedPageBreak/>
              <w:t>並懂得如何運用該詞彙與他人進行溝通。</w:t>
            </w:r>
          </w:p>
        </w:tc>
        <w:tc>
          <w:tcPr>
            <w:tcW w:w="1701" w:type="dxa"/>
            <w:tcBorders>
              <w:top w:val="single" w:sz="8" w:space="0" w:color="000000"/>
              <w:bottom w:val="single" w:sz="8" w:space="0" w:color="000000"/>
              <w:right w:val="single" w:sz="8" w:space="0" w:color="000000"/>
            </w:tcBorders>
          </w:tcPr>
          <w:p w:rsidR="00E07718" w:rsidRDefault="00E07718" w:rsidP="00E07718">
            <w:pPr>
              <w:jc w:val="left"/>
              <w:rPr>
                <w:rFonts w:ascii="標楷體" w:eastAsia="標楷體" w:hAnsi="標楷體" w:cs="標楷體"/>
                <w:color w:val="000000"/>
              </w:rPr>
            </w:pPr>
            <w:r>
              <w:rPr>
                <w:rFonts w:ascii="標楷體" w:eastAsia="標楷體" w:hAnsi="標楷體" w:cs="標楷體"/>
                <w:color w:val="000000"/>
              </w:rPr>
              <w:lastRenderedPageBreak/>
              <w:t>27-28七八年級第三次定期評量                                28休業式、校務會議(13：30)</w:t>
            </w:r>
          </w:p>
        </w:tc>
      </w:tr>
    </w:tbl>
    <w:p w:rsidR="00451422" w:rsidRDefault="003F7CC4">
      <w:pPr>
        <w:pBdr>
          <w:top w:val="nil"/>
          <w:left w:val="nil"/>
          <w:bottom w:val="nil"/>
          <w:right w:val="nil"/>
          <w:between w:val="nil"/>
        </w:pBdr>
        <w:ind w:firstLine="0"/>
        <w:jc w:val="left"/>
        <w:rPr>
          <w:rFonts w:ascii="標楷體" w:eastAsia="標楷體" w:hAnsi="標楷體" w:cs="標楷體"/>
          <w:color w:val="FF0000"/>
          <w:sz w:val="28"/>
          <w:szCs w:val="28"/>
        </w:rPr>
      </w:pPr>
      <w:bookmarkStart w:id="1" w:name="_heading=h.gjdgxs" w:colFirst="0" w:colLast="0"/>
      <w:bookmarkEnd w:id="1"/>
      <w:r>
        <w:rPr>
          <w:rFonts w:ascii="標楷體" w:eastAsia="標楷體" w:hAnsi="標楷體" w:cs="標楷體"/>
          <w:b/>
          <w:color w:val="000000"/>
          <w:sz w:val="24"/>
          <w:szCs w:val="24"/>
        </w:rPr>
        <w:lastRenderedPageBreak/>
        <w:t>六、本課程是否有校外人士協助教學</w:t>
      </w:r>
      <w:r>
        <w:rPr>
          <w:rFonts w:ascii="標楷體" w:eastAsia="標楷體" w:hAnsi="標楷體" w:cs="標楷體"/>
          <w:color w:val="FF0000"/>
          <w:sz w:val="28"/>
          <w:szCs w:val="28"/>
        </w:rPr>
        <w:t>(本表格請勿刪除)</w:t>
      </w:r>
    </w:p>
    <w:p w:rsidR="00451422" w:rsidRDefault="00E07718">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3F7CC4">
        <w:rPr>
          <w:rFonts w:ascii="標楷體" w:eastAsia="標楷體" w:hAnsi="標楷體" w:cs="標楷體"/>
          <w:color w:val="000000"/>
          <w:sz w:val="24"/>
          <w:szCs w:val="24"/>
        </w:rPr>
        <w:t>否，全學年都沒有(以下免填)</w:t>
      </w:r>
    </w:p>
    <w:p w:rsidR="00451422" w:rsidRDefault="003F7CC4">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451422" w:rsidRDefault="003F7CC4">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rsidR="00451422" w:rsidRDefault="00451422">
      <w:pPr>
        <w:rPr>
          <w:rFonts w:ascii="標楷體" w:eastAsia="標楷體" w:hAnsi="標楷體" w:cs="標楷體"/>
          <w:color w:val="000000"/>
          <w:sz w:val="24"/>
          <w:szCs w:val="24"/>
        </w:rPr>
      </w:pPr>
    </w:p>
    <w:tbl>
      <w:tblPr>
        <w:tblStyle w:val="affb"/>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451422">
        <w:tc>
          <w:tcPr>
            <w:tcW w:w="1013"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451422" w:rsidRDefault="003F7CC4">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451422">
        <w:tc>
          <w:tcPr>
            <w:tcW w:w="1013" w:type="dxa"/>
            <w:vAlign w:val="center"/>
          </w:tcPr>
          <w:p w:rsidR="00451422" w:rsidRDefault="00451422">
            <w:pPr>
              <w:ind w:firstLine="0"/>
              <w:jc w:val="center"/>
              <w:rPr>
                <w:rFonts w:ascii="標楷體" w:eastAsia="標楷體" w:hAnsi="標楷體" w:cs="標楷體"/>
                <w:color w:val="000000"/>
                <w:sz w:val="24"/>
                <w:szCs w:val="24"/>
              </w:rPr>
            </w:pPr>
          </w:p>
        </w:tc>
        <w:tc>
          <w:tcPr>
            <w:tcW w:w="3416" w:type="dxa"/>
            <w:vAlign w:val="center"/>
          </w:tcPr>
          <w:p w:rsidR="00451422" w:rsidRDefault="00451422">
            <w:pPr>
              <w:ind w:firstLine="0"/>
              <w:jc w:val="center"/>
              <w:rPr>
                <w:rFonts w:ascii="標楷體" w:eastAsia="標楷體" w:hAnsi="標楷體" w:cs="標楷體"/>
                <w:color w:val="000000"/>
                <w:sz w:val="24"/>
                <w:szCs w:val="24"/>
              </w:rPr>
            </w:pPr>
          </w:p>
        </w:tc>
        <w:tc>
          <w:tcPr>
            <w:tcW w:w="3513" w:type="dxa"/>
          </w:tcPr>
          <w:p w:rsidR="00451422" w:rsidRDefault="003F7CC4">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451422" w:rsidRDefault="003F7CC4">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451422" w:rsidRDefault="00451422">
            <w:pPr>
              <w:ind w:firstLine="0"/>
              <w:jc w:val="center"/>
              <w:rPr>
                <w:rFonts w:ascii="標楷體" w:eastAsia="標楷體" w:hAnsi="標楷體" w:cs="標楷體"/>
                <w:color w:val="000000"/>
                <w:sz w:val="24"/>
                <w:szCs w:val="24"/>
              </w:rPr>
            </w:pPr>
          </w:p>
        </w:tc>
        <w:tc>
          <w:tcPr>
            <w:tcW w:w="1399" w:type="dxa"/>
            <w:vAlign w:val="center"/>
          </w:tcPr>
          <w:p w:rsidR="00451422" w:rsidRDefault="00451422">
            <w:pPr>
              <w:ind w:firstLine="0"/>
              <w:jc w:val="center"/>
              <w:rPr>
                <w:rFonts w:ascii="標楷體" w:eastAsia="標楷體" w:hAnsi="標楷體" w:cs="標楷體"/>
                <w:color w:val="000000"/>
                <w:sz w:val="24"/>
                <w:szCs w:val="24"/>
              </w:rPr>
            </w:pPr>
          </w:p>
        </w:tc>
        <w:tc>
          <w:tcPr>
            <w:tcW w:w="2964" w:type="dxa"/>
            <w:vAlign w:val="center"/>
          </w:tcPr>
          <w:p w:rsidR="00451422" w:rsidRDefault="00451422">
            <w:pPr>
              <w:ind w:firstLine="0"/>
              <w:jc w:val="center"/>
              <w:rPr>
                <w:rFonts w:ascii="標楷體" w:eastAsia="標楷體" w:hAnsi="標楷體" w:cs="標楷體"/>
                <w:color w:val="000000"/>
                <w:sz w:val="24"/>
                <w:szCs w:val="24"/>
              </w:rPr>
            </w:pPr>
          </w:p>
        </w:tc>
      </w:tr>
      <w:tr w:rsidR="00451422">
        <w:tc>
          <w:tcPr>
            <w:tcW w:w="1013" w:type="dxa"/>
            <w:vAlign w:val="center"/>
          </w:tcPr>
          <w:p w:rsidR="00451422" w:rsidRDefault="00451422">
            <w:pPr>
              <w:ind w:firstLine="0"/>
              <w:jc w:val="center"/>
              <w:rPr>
                <w:rFonts w:ascii="標楷體" w:eastAsia="標楷體" w:hAnsi="標楷體" w:cs="標楷體"/>
                <w:color w:val="000000"/>
                <w:sz w:val="24"/>
                <w:szCs w:val="24"/>
              </w:rPr>
            </w:pPr>
          </w:p>
        </w:tc>
        <w:tc>
          <w:tcPr>
            <w:tcW w:w="3416" w:type="dxa"/>
            <w:vAlign w:val="center"/>
          </w:tcPr>
          <w:p w:rsidR="00451422" w:rsidRDefault="00451422">
            <w:pPr>
              <w:ind w:firstLine="0"/>
              <w:jc w:val="center"/>
              <w:rPr>
                <w:rFonts w:ascii="標楷體" w:eastAsia="標楷體" w:hAnsi="標楷體" w:cs="標楷體"/>
                <w:color w:val="000000"/>
                <w:sz w:val="24"/>
                <w:szCs w:val="24"/>
              </w:rPr>
            </w:pPr>
          </w:p>
        </w:tc>
        <w:tc>
          <w:tcPr>
            <w:tcW w:w="3513" w:type="dxa"/>
            <w:vAlign w:val="center"/>
          </w:tcPr>
          <w:p w:rsidR="00451422" w:rsidRDefault="00451422">
            <w:pPr>
              <w:ind w:firstLine="0"/>
              <w:jc w:val="center"/>
              <w:rPr>
                <w:rFonts w:ascii="標楷體" w:eastAsia="標楷體" w:hAnsi="標楷體" w:cs="標楷體"/>
                <w:color w:val="000000"/>
                <w:sz w:val="24"/>
                <w:szCs w:val="24"/>
              </w:rPr>
            </w:pPr>
          </w:p>
        </w:tc>
        <w:tc>
          <w:tcPr>
            <w:tcW w:w="2296" w:type="dxa"/>
            <w:vAlign w:val="center"/>
          </w:tcPr>
          <w:p w:rsidR="00451422" w:rsidRDefault="00451422">
            <w:pPr>
              <w:ind w:firstLine="0"/>
              <w:jc w:val="center"/>
              <w:rPr>
                <w:rFonts w:ascii="標楷體" w:eastAsia="標楷體" w:hAnsi="標楷體" w:cs="標楷體"/>
                <w:color w:val="000000"/>
                <w:sz w:val="24"/>
                <w:szCs w:val="24"/>
              </w:rPr>
            </w:pPr>
          </w:p>
        </w:tc>
        <w:tc>
          <w:tcPr>
            <w:tcW w:w="1399" w:type="dxa"/>
            <w:vAlign w:val="center"/>
          </w:tcPr>
          <w:p w:rsidR="00451422" w:rsidRDefault="00451422">
            <w:pPr>
              <w:ind w:firstLine="0"/>
              <w:jc w:val="center"/>
              <w:rPr>
                <w:rFonts w:ascii="標楷體" w:eastAsia="標楷體" w:hAnsi="標楷體" w:cs="標楷體"/>
                <w:color w:val="000000"/>
                <w:sz w:val="24"/>
                <w:szCs w:val="24"/>
              </w:rPr>
            </w:pPr>
          </w:p>
        </w:tc>
        <w:tc>
          <w:tcPr>
            <w:tcW w:w="2964" w:type="dxa"/>
            <w:vAlign w:val="center"/>
          </w:tcPr>
          <w:p w:rsidR="00451422" w:rsidRDefault="00451422">
            <w:pPr>
              <w:ind w:firstLine="0"/>
              <w:jc w:val="center"/>
              <w:rPr>
                <w:rFonts w:ascii="標楷體" w:eastAsia="標楷體" w:hAnsi="標楷體" w:cs="標楷體"/>
                <w:color w:val="000000"/>
                <w:sz w:val="24"/>
                <w:szCs w:val="24"/>
              </w:rPr>
            </w:pPr>
          </w:p>
        </w:tc>
      </w:tr>
      <w:tr w:rsidR="00451422">
        <w:tc>
          <w:tcPr>
            <w:tcW w:w="1013" w:type="dxa"/>
            <w:vAlign w:val="center"/>
          </w:tcPr>
          <w:p w:rsidR="00451422" w:rsidRDefault="00451422">
            <w:pPr>
              <w:ind w:firstLine="0"/>
              <w:jc w:val="center"/>
              <w:rPr>
                <w:rFonts w:ascii="標楷體" w:eastAsia="標楷體" w:hAnsi="標楷體" w:cs="標楷體"/>
                <w:color w:val="000000"/>
                <w:sz w:val="24"/>
                <w:szCs w:val="24"/>
              </w:rPr>
            </w:pPr>
          </w:p>
        </w:tc>
        <w:tc>
          <w:tcPr>
            <w:tcW w:w="3416" w:type="dxa"/>
            <w:vAlign w:val="center"/>
          </w:tcPr>
          <w:p w:rsidR="00451422" w:rsidRDefault="00451422">
            <w:pPr>
              <w:ind w:firstLine="0"/>
              <w:jc w:val="center"/>
              <w:rPr>
                <w:rFonts w:ascii="標楷體" w:eastAsia="標楷體" w:hAnsi="標楷體" w:cs="標楷體"/>
                <w:color w:val="000000"/>
                <w:sz w:val="24"/>
                <w:szCs w:val="24"/>
              </w:rPr>
            </w:pPr>
          </w:p>
        </w:tc>
        <w:tc>
          <w:tcPr>
            <w:tcW w:w="3513" w:type="dxa"/>
            <w:vAlign w:val="center"/>
          </w:tcPr>
          <w:p w:rsidR="00451422" w:rsidRDefault="00451422">
            <w:pPr>
              <w:ind w:firstLine="0"/>
              <w:jc w:val="center"/>
              <w:rPr>
                <w:rFonts w:ascii="標楷體" w:eastAsia="標楷體" w:hAnsi="標楷體" w:cs="標楷體"/>
                <w:color w:val="000000"/>
                <w:sz w:val="24"/>
                <w:szCs w:val="24"/>
              </w:rPr>
            </w:pPr>
          </w:p>
        </w:tc>
        <w:tc>
          <w:tcPr>
            <w:tcW w:w="2296" w:type="dxa"/>
            <w:vAlign w:val="center"/>
          </w:tcPr>
          <w:p w:rsidR="00451422" w:rsidRDefault="00451422">
            <w:pPr>
              <w:ind w:firstLine="0"/>
              <w:jc w:val="center"/>
              <w:rPr>
                <w:rFonts w:ascii="標楷體" w:eastAsia="標楷體" w:hAnsi="標楷體" w:cs="標楷體"/>
                <w:color w:val="000000"/>
                <w:sz w:val="24"/>
                <w:szCs w:val="24"/>
              </w:rPr>
            </w:pPr>
          </w:p>
        </w:tc>
        <w:tc>
          <w:tcPr>
            <w:tcW w:w="1399" w:type="dxa"/>
            <w:vAlign w:val="center"/>
          </w:tcPr>
          <w:p w:rsidR="00451422" w:rsidRDefault="00451422">
            <w:pPr>
              <w:ind w:firstLine="0"/>
              <w:jc w:val="center"/>
              <w:rPr>
                <w:rFonts w:ascii="標楷體" w:eastAsia="標楷體" w:hAnsi="標楷體" w:cs="標楷體"/>
                <w:color w:val="000000"/>
                <w:sz w:val="24"/>
                <w:szCs w:val="24"/>
              </w:rPr>
            </w:pPr>
          </w:p>
        </w:tc>
        <w:tc>
          <w:tcPr>
            <w:tcW w:w="2964" w:type="dxa"/>
            <w:vAlign w:val="center"/>
          </w:tcPr>
          <w:p w:rsidR="00451422" w:rsidRDefault="00451422">
            <w:pPr>
              <w:ind w:firstLine="0"/>
              <w:jc w:val="center"/>
              <w:rPr>
                <w:rFonts w:ascii="標楷體" w:eastAsia="標楷體" w:hAnsi="標楷體" w:cs="標楷體"/>
                <w:color w:val="000000"/>
                <w:sz w:val="24"/>
                <w:szCs w:val="24"/>
              </w:rPr>
            </w:pPr>
          </w:p>
        </w:tc>
      </w:tr>
    </w:tbl>
    <w:p w:rsidR="00451422" w:rsidRDefault="003F7CC4">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451422" w:rsidRDefault="00451422">
      <w:pPr>
        <w:rPr>
          <w:rFonts w:ascii="標楷體" w:eastAsia="標楷體" w:hAnsi="標楷體" w:cs="標楷體"/>
          <w:color w:val="FF0000"/>
          <w:sz w:val="24"/>
          <w:szCs w:val="24"/>
        </w:rPr>
      </w:pPr>
    </w:p>
    <w:p w:rsidR="00451422" w:rsidRDefault="00451422">
      <w:pPr>
        <w:rPr>
          <w:rFonts w:ascii="標楷體" w:eastAsia="標楷體" w:hAnsi="標楷體" w:cs="標楷體"/>
          <w:b/>
          <w:sz w:val="24"/>
          <w:szCs w:val="24"/>
        </w:rPr>
      </w:pPr>
    </w:p>
    <w:sectPr w:rsidR="00451422">
      <w:footerReference w:type="default" r:id="rId9"/>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68C" w:rsidRDefault="0014568C">
      <w:r>
        <w:separator/>
      </w:r>
    </w:p>
  </w:endnote>
  <w:endnote w:type="continuationSeparator" w:id="0">
    <w:p w:rsidR="0014568C" w:rsidRDefault="0014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PMingLiu">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DFKaiShu-SB-Estd-BF">
    <w:altName w:val="AVGmdBU"/>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422" w:rsidRDefault="003F7CC4">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E07718">
      <w:rPr>
        <w:rFonts w:eastAsia="Times New Roman"/>
        <w:noProof/>
        <w:color w:val="000000"/>
      </w:rPr>
      <w:t>42</w:t>
    </w:r>
    <w:r>
      <w:rPr>
        <w:color w:val="000000"/>
      </w:rPr>
      <w:fldChar w:fldCharType="end"/>
    </w:r>
  </w:p>
  <w:p w:rsidR="00451422" w:rsidRDefault="00451422">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68C" w:rsidRDefault="0014568C">
      <w:r>
        <w:separator/>
      </w:r>
    </w:p>
  </w:footnote>
  <w:footnote w:type="continuationSeparator" w:id="0">
    <w:p w:rsidR="0014568C" w:rsidRDefault="001456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422"/>
    <w:rsid w:val="0014568C"/>
    <w:rsid w:val="003F7CC4"/>
    <w:rsid w:val="00451422"/>
    <w:rsid w:val="008F1D05"/>
    <w:rsid w:val="00E077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9FCDE-FB80-456F-B59D-0A7529A0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fMijCLMSSkBIk6bXrFLCoVD2NQ==">AMUW2mXkuP5iWorbQk7TL+KAxQ1CWYTMwm+53e2yPs0rixlZadCoWM45BPBw0jFmP0h4mDkuh8/70Vt/H7wu2hlklAIig8YkEE9kXIa4ppKqc49Fn87qSrmp3F/ozEcU17JA/cCJs4XR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4173</Words>
  <Characters>23792</Characters>
  <Application>Microsoft Office Word</Application>
  <DocSecurity>0</DocSecurity>
  <Lines>198</Lines>
  <Paragraphs>55</Paragraphs>
  <ScaleCrop>false</ScaleCrop>
  <Company/>
  <LinksUpToDate>false</LinksUpToDate>
  <CharactersWithSpaces>27910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3</cp:revision>
  <dcterms:created xsi:type="dcterms:W3CDTF">2023-11-02T08:19:00Z</dcterms:created>
  <dcterms:modified xsi:type="dcterms:W3CDTF">2023-12-01T06:17:00Z</dcterms:modified>
</cp:coreProperties>
</file>