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firstLine="0"/>
        <w:jc w:val="center"/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溪崑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國民中學112學年度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  七 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年級第二學期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  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＿＿＿邱允錡＿＿＿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4320"/>
        </w:tabs>
        <w:ind w:firstLine="0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0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1. □國語文   2. ■英語文   3. □健康與體育   4. □數學   5. □社會   6. □藝術  7. □自然科學 8. □科技  9. □綜合活動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  <w:u w:val="single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每週(3)節，實施(20)週，共(60)節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980"/>
        </w:tabs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</w:t>
      </w:r>
    </w:p>
    <w:tbl>
      <w:tblPr>
        <w:tblStyle w:val="Table1"/>
        <w:tblW w:w="14541.000000000002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87"/>
        <w:gridCol w:w="11154"/>
        <w:tblGridChange w:id="0">
          <w:tblGrid>
            <w:gridCol w:w="3387"/>
            <w:gridCol w:w="11154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□A1 身心素質與自我精進</w:t>
            </w:r>
          </w:p>
          <w:p w:rsidR="00000000" w:rsidDel="00000000" w:rsidP="00000000" w:rsidRDefault="00000000" w:rsidRPr="00000000" w14:paraId="0000000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■A2 系統思考與解決問題</w:t>
            </w:r>
          </w:p>
          <w:p w:rsidR="00000000" w:rsidDel="00000000" w:rsidP="00000000" w:rsidRDefault="00000000" w:rsidRPr="00000000" w14:paraId="0000000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□A3 規劃執行與創新應變</w:t>
            </w:r>
          </w:p>
          <w:p w:rsidR="00000000" w:rsidDel="00000000" w:rsidP="00000000" w:rsidRDefault="00000000" w:rsidRPr="00000000" w14:paraId="0000000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■B1 符號運用與溝通表達</w:t>
            </w:r>
          </w:p>
          <w:p w:rsidR="00000000" w:rsidDel="00000000" w:rsidP="00000000" w:rsidRDefault="00000000" w:rsidRPr="00000000" w14:paraId="0000000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□B2 科技資訊與媒體素養</w:t>
            </w:r>
          </w:p>
          <w:p w:rsidR="00000000" w:rsidDel="00000000" w:rsidP="00000000" w:rsidRDefault="00000000" w:rsidRPr="00000000" w14:paraId="0000000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□B3 藝術涵養與美感素養</w:t>
            </w:r>
          </w:p>
          <w:p w:rsidR="00000000" w:rsidDel="00000000" w:rsidP="00000000" w:rsidRDefault="00000000" w:rsidRPr="00000000" w14:paraId="0000000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□C1 道德實踐與公民意識</w:t>
            </w:r>
          </w:p>
          <w:p w:rsidR="00000000" w:rsidDel="00000000" w:rsidP="00000000" w:rsidRDefault="00000000" w:rsidRPr="00000000" w14:paraId="0000001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■C2 人際關係與團隊合作</w:t>
            </w:r>
          </w:p>
          <w:p w:rsidR="00000000" w:rsidDel="00000000" w:rsidP="00000000" w:rsidRDefault="00000000" w:rsidRPr="00000000" w14:paraId="0000001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■C3 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英-J-A2 具備系統性理解與推演的能力，能釐清文本訊息間的關係進行推論，並能經由訊息的比較，對國內外文化的異同有初步的了解。</w:t>
            </w:r>
          </w:p>
          <w:p w:rsidR="00000000" w:rsidDel="00000000" w:rsidP="00000000" w:rsidRDefault="00000000" w:rsidRPr="00000000" w14:paraId="0000001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英-J-B1 具備聽、說、讀、寫英語文的基礎素養，在日常生活常見情境中，能運用所學字詞、句型及肢體語言進行適切合宜的溝通與互動。</w:t>
            </w:r>
          </w:p>
          <w:p w:rsidR="00000000" w:rsidDel="00000000" w:rsidP="00000000" w:rsidRDefault="00000000" w:rsidRPr="00000000" w14:paraId="0000001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英-J-C2 積極參與課內及課外英語文團體學習活動，培養團隊合作精神。</w:t>
            </w:r>
          </w:p>
          <w:p w:rsidR="00000000" w:rsidDel="00000000" w:rsidP="00000000" w:rsidRDefault="00000000" w:rsidRPr="00000000" w14:paraId="0000001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英-J-C3 具備基本的世界觀，能以簡易英語介紹國內外主要節慶習俗及風土民情，並加以比較、尊重、接納。</w:t>
            </w:r>
          </w:p>
        </w:tc>
      </w:tr>
    </w:tbl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</w:p>
    <w:p w:rsidR="00000000" w:rsidDel="00000000" w:rsidP="00000000" w:rsidRDefault="00000000" w:rsidRPr="00000000" w14:paraId="00000020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第二冊</w:t>
      </w:r>
    </w:p>
    <w:p w:rsidR="00000000" w:rsidDel="00000000" w:rsidP="00000000" w:rsidRDefault="00000000" w:rsidRPr="00000000" w14:paraId="00000021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</w:rPr>
        <w:drawing>
          <wp:inline distB="0" distT="0" distL="0" distR="0">
            <wp:extent cx="5172075" cy="38862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88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firstLine="0"/>
        <w:jc w:val="left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</w:p>
    <w:tbl>
      <w:tblPr>
        <w:tblStyle w:val="Table2"/>
        <w:tblW w:w="14967.000000000004" w:type="dxa"/>
        <w:jc w:val="center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74"/>
        <w:gridCol w:w="2098"/>
        <w:gridCol w:w="2099"/>
        <w:gridCol w:w="2268"/>
        <w:gridCol w:w="567"/>
        <w:gridCol w:w="1559"/>
        <w:gridCol w:w="1559"/>
        <w:gridCol w:w="1559"/>
        <w:gridCol w:w="1784"/>
        <w:tblGridChange w:id="0">
          <w:tblGrid>
            <w:gridCol w:w="1474"/>
            <w:gridCol w:w="2098"/>
            <w:gridCol w:w="2099"/>
            <w:gridCol w:w="2268"/>
            <w:gridCol w:w="567"/>
            <w:gridCol w:w="1559"/>
            <w:gridCol w:w="1559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1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1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</w:t>
            </w:r>
          </w:p>
          <w:p w:rsidR="00000000" w:rsidDel="00000000" w:rsidP="00000000" w:rsidRDefault="00000000" w:rsidRPr="00000000" w14:paraId="00000038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2/12-2/16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Aa-Ⅳ-1 連續體大小寫字母的辨識及書寫。</w:t>
            </w:r>
          </w:p>
          <w:p w:rsidR="00000000" w:rsidDel="00000000" w:rsidP="00000000" w:rsidRDefault="00000000" w:rsidRPr="00000000" w14:paraId="000000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03B">
            <w:pPr>
              <w:ind w:firstLine="0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B-Ⅳ-5 人、事、時、地、物的描述及問答。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0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0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03F">
            <w:pPr>
              <w:ind w:firstLine="0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040">
            <w:pPr>
              <w:ind w:firstLine="0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0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 能辨識連續書寫體大小寫字母。</w:t>
            </w:r>
          </w:p>
          <w:p w:rsidR="00000000" w:rsidDel="00000000" w:rsidP="00000000" w:rsidRDefault="00000000" w:rsidRPr="00000000" w14:paraId="000000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3-Ⅳ-2 能辨識課堂中所學的字詞。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0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0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46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4-Ⅳ-1 能拼寫國中階段基本常用字詞。</w:t>
            </w:r>
          </w:p>
          <w:p w:rsidR="00000000" w:rsidDel="00000000" w:rsidP="00000000" w:rsidRDefault="00000000" w:rsidRPr="00000000" w14:paraId="00000047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0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Get Ready</w:t>
            </w:r>
          </w:p>
          <w:p w:rsidR="00000000" w:rsidDel="00000000" w:rsidP="00000000" w:rsidRDefault="00000000" w:rsidRPr="00000000" w14:paraId="0000004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1 I Play Basketball Every Day</w:t>
            </w:r>
          </w:p>
          <w:p w:rsidR="00000000" w:rsidDel="00000000" w:rsidP="00000000" w:rsidRDefault="00000000" w:rsidRPr="00000000" w14:paraId="0000004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[Get Ready]</w:t>
            </w:r>
          </w:p>
          <w:p w:rsidR="00000000" w:rsidDel="00000000" w:rsidP="00000000" w:rsidRDefault="00000000" w:rsidRPr="00000000" w14:paraId="0000004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[書寫體]</w:t>
            </w:r>
          </w:p>
          <w:p w:rsidR="00000000" w:rsidDel="00000000" w:rsidP="00000000" w:rsidRDefault="00000000" w:rsidRPr="00000000" w14:paraId="0000004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以電子教科書帶學生複習英文字母印刷體大小寫。</w:t>
            </w:r>
          </w:p>
          <w:p w:rsidR="00000000" w:rsidDel="00000000" w:rsidP="00000000" w:rsidRDefault="00000000" w:rsidRPr="00000000" w14:paraId="0000004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帶領學生閱讀短詩，讓學生體會讀詩的樂趣。</w:t>
            </w:r>
          </w:p>
          <w:p w:rsidR="00000000" w:rsidDel="00000000" w:rsidP="00000000" w:rsidRDefault="00000000" w:rsidRPr="00000000" w14:paraId="0000004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05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請學生回家聽CD一至三次。</w:t>
            </w:r>
          </w:p>
          <w:p w:rsidR="00000000" w:rsidDel="00000000" w:rsidP="00000000" w:rsidRDefault="00000000" w:rsidRPr="00000000" w14:paraId="0000005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請學生回家練習書寫26個字母書寫體大、小寫兩遍。</w:t>
            </w:r>
          </w:p>
          <w:p w:rsidR="00000000" w:rsidDel="00000000" w:rsidP="00000000" w:rsidRDefault="00000000" w:rsidRPr="00000000" w14:paraId="0000005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[Activity]</w:t>
            </w:r>
          </w:p>
          <w:p w:rsidR="00000000" w:rsidDel="00000000" w:rsidP="00000000" w:rsidRDefault="00000000" w:rsidRPr="00000000" w14:paraId="0000005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1.複習26個字母書寫體的大、小寫。</w:t>
            </w:r>
          </w:p>
          <w:p w:rsidR="00000000" w:rsidDel="00000000" w:rsidP="00000000" w:rsidRDefault="00000000" w:rsidRPr="00000000" w14:paraId="0000005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2.請學生分享自己最喜愛的水果。</w:t>
            </w:r>
          </w:p>
          <w:p w:rsidR="00000000" w:rsidDel="00000000" w:rsidP="00000000" w:rsidRDefault="00000000" w:rsidRPr="00000000" w14:paraId="0000005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3.利用單字圖卡讓學生認識水果的單字。</w:t>
            </w:r>
          </w:p>
          <w:p w:rsidR="00000000" w:rsidDel="00000000" w:rsidP="00000000" w:rsidRDefault="00000000" w:rsidRPr="00000000" w14:paraId="0000005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4.進行快問快答活動。</w:t>
            </w:r>
          </w:p>
          <w:p w:rsidR="00000000" w:rsidDel="00000000" w:rsidP="00000000" w:rsidRDefault="00000000" w:rsidRPr="00000000" w14:paraId="0000005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5.老師引導學生以水果單字的書寫體練習書寫。</w:t>
            </w:r>
          </w:p>
          <w:p w:rsidR="00000000" w:rsidDel="00000000" w:rsidP="00000000" w:rsidRDefault="00000000" w:rsidRPr="00000000" w14:paraId="0000005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05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05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以Word Bank頁面與學生進行問題討論，帶出本課主題：球類運動。</w:t>
            </w:r>
          </w:p>
          <w:p w:rsidR="00000000" w:rsidDel="00000000" w:rsidP="00000000" w:rsidRDefault="00000000" w:rsidRPr="00000000" w14:paraId="0000005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播放Word Bank單字音檔，請學生跟讀。</w:t>
            </w:r>
          </w:p>
          <w:p w:rsidR="00000000" w:rsidDel="00000000" w:rsidP="00000000" w:rsidRDefault="00000000" w:rsidRPr="00000000" w14:paraId="0000005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 以教學ppt介紹單字。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進行單字策略教學。</w:t>
            </w:r>
          </w:p>
          <w:p w:rsidR="00000000" w:rsidDel="00000000" w:rsidP="00000000" w:rsidRDefault="00000000" w:rsidRPr="00000000" w14:paraId="0000005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帶領學生完成Read and Fill In練習。</w:t>
            </w:r>
          </w:p>
          <w:p w:rsidR="00000000" w:rsidDel="00000000" w:rsidP="00000000" w:rsidRDefault="00000000" w:rsidRPr="00000000" w14:paraId="0000005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鼓勵學生回家完成Quizlet測驗。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6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6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6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3.學習態度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06D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6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6F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</w:t>
            </w:r>
          </w:p>
          <w:p w:rsidR="00000000" w:rsidDel="00000000" w:rsidP="00000000" w:rsidRDefault="00000000" w:rsidRPr="00000000" w14:paraId="0000007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2/19-2/23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0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0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0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0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0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0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0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07C">
            <w:pPr>
              <w:ind w:firstLine="0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7D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07E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07F">
            <w:pPr>
              <w:ind w:firstLine="0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1 I Play Basketball Every Day</w:t>
            </w:r>
          </w:p>
          <w:p w:rsidR="00000000" w:rsidDel="00000000" w:rsidP="00000000" w:rsidRDefault="00000000" w:rsidRPr="00000000" w14:paraId="0000008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08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08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08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08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086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聽辨句子及配對中文翻譯 。</w:t>
            </w:r>
          </w:p>
          <w:p w:rsidR="00000000" w:rsidDel="00000000" w:rsidP="00000000" w:rsidRDefault="00000000" w:rsidRPr="00000000" w14:paraId="0000008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完成Think and Check，進行Dialogue理解測驗。</w:t>
            </w:r>
          </w:p>
          <w:p w:rsidR="00000000" w:rsidDel="00000000" w:rsidP="00000000" w:rsidRDefault="00000000" w:rsidRPr="00000000" w14:paraId="0000008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08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08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以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教學ppt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介紹現在簡單式及情態助動詞can的句型，並帶學生進行口語造句。</w:t>
            </w:r>
          </w:p>
          <w:p w:rsidR="00000000" w:rsidDel="00000000" w:rsidP="00000000" w:rsidRDefault="00000000" w:rsidRPr="00000000" w14:paraId="0000008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08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請學生完成句型練習學習單並兩人一組進行口語練習。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[Comics]</w:t>
            </w:r>
          </w:p>
          <w:p w:rsidR="00000000" w:rsidDel="00000000" w:rsidP="00000000" w:rsidRDefault="00000000" w:rsidRPr="00000000" w14:paraId="0000008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播放Comics動畫進行教學。</w:t>
            </w:r>
          </w:p>
          <w:p w:rsidR="00000000" w:rsidDel="00000000" w:rsidP="00000000" w:rsidRDefault="00000000" w:rsidRPr="00000000" w14:paraId="0000008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請學生兩人一組，進行口語練習。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學習態度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閱J5 活用文本，認識並運用滿足基本生活需求所使用之文本。</w:t>
            </w:r>
          </w:p>
          <w:p w:rsidR="00000000" w:rsidDel="00000000" w:rsidP="00000000" w:rsidRDefault="00000000" w:rsidRPr="00000000" w14:paraId="000000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閱J6 懂得在不同學習及生活情境中使用文本之規則。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1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0A2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A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A4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6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三</w:t>
            </w:r>
          </w:p>
          <w:p w:rsidR="00000000" w:rsidDel="00000000" w:rsidP="00000000" w:rsidRDefault="00000000" w:rsidRPr="00000000" w14:paraId="000000A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2/26-3/01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0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0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0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0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0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0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0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0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B2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1 I Play Basketball Every Day</w:t>
            </w:r>
          </w:p>
          <w:p w:rsidR="00000000" w:rsidDel="00000000" w:rsidP="00000000" w:rsidRDefault="00000000" w:rsidRPr="00000000" w14:paraId="000000B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0B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0B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0B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0B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0B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0BA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引導學生完成課本的Reading Comprehension題目，以檢測對課文內容的理解情形。</w:t>
            </w:r>
          </w:p>
          <w:p w:rsidR="00000000" w:rsidDel="00000000" w:rsidP="00000000" w:rsidRDefault="00000000" w:rsidRPr="00000000" w14:paraId="000000B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 引導學生完成Reading Skills的閱讀策略的題目。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電子教科書</w:t>
            </w:r>
          </w:p>
          <w:p w:rsidR="00000000" w:rsidDel="00000000" w:rsidP="00000000" w:rsidRDefault="00000000" w:rsidRPr="00000000" w14:paraId="000000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教學影片</w:t>
            </w:r>
          </w:p>
          <w:p w:rsidR="00000000" w:rsidDel="00000000" w:rsidP="00000000" w:rsidRDefault="00000000" w:rsidRPr="00000000" w14:paraId="000000BF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 教學ppt</w:t>
            </w:r>
          </w:p>
          <w:p w:rsidR="00000000" w:rsidDel="00000000" w:rsidP="00000000" w:rsidRDefault="00000000" w:rsidRPr="00000000" w14:paraId="000000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學習單 </w:t>
            </w:r>
          </w:p>
          <w:p w:rsidR="00000000" w:rsidDel="00000000" w:rsidP="00000000" w:rsidRDefault="00000000" w:rsidRPr="00000000" w14:paraId="000000C1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</w:p>
          <w:p w:rsidR="00000000" w:rsidDel="00000000" w:rsidP="00000000" w:rsidRDefault="00000000" w:rsidRPr="00000000" w14:paraId="000000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0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0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</w:p>
          <w:p w:rsidR="00000000" w:rsidDel="00000000" w:rsidP="00000000" w:rsidRDefault="00000000" w:rsidRPr="00000000" w14:paraId="000000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紙筆測驗</w:t>
            </w:r>
          </w:p>
          <w:p w:rsidR="00000000" w:rsidDel="00000000" w:rsidP="00000000" w:rsidRDefault="00000000" w:rsidRPr="00000000" w14:paraId="000000C7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學習態度</w:t>
            </w:r>
          </w:p>
          <w:p w:rsidR="00000000" w:rsidDel="00000000" w:rsidP="00000000" w:rsidRDefault="00000000" w:rsidRPr="00000000" w14:paraId="000000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閱J5 活用文本，認識並運用滿足基本生活需求所使用之文本。</w:t>
            </w:r>
          </w:p>
          <w:p w:rsidR="00000000" w:rsidDel="00000000" w:rsidP="00000000" w:rsidRDefault="00000000" w:rsidRPr="00000000" w14:paraId="000000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閱J6 懂得在不同學習及生活情境中使用文本之規則。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0CD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C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CF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</w:t>
            </w:r>
          </w:p>
          <w:p w:rsidR="00000000" w:rsidDel="00000000" w:rsidP="00000000" w:rsidRDefault="00000000" w:rsidRPr="00000000" w14:paraId="000000D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3/04-3/08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0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B-Ⅳ-1 自己、家人及朋友的簡易描述。</w:t>
            </w:r>
          </w:p>
          <w:p w:rsidR="00000000" w:rsidDel="00000000" w:rsidP="00000000" w:rsidRDefault="00000000" w:rsidRPr="00000000" w14:paraId="000000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0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0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能聽懂日常生活對話的主要內容。</w:t>
            </w:r>
          </w:p>
          <w:p w:rsidR="00000000" w:rsidDel="00000000" w:rsidP="00000000" w:rsidRDefault="00000000" w:rsidRPr="00000000" w14:paraId="000000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0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0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0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0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0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4-Ⅳ-4 能依提示填寫簡單的表格。</w:t>
            </w:r>
          </w:p>
          <w:p w:rsidR="00000000" w:rsidDel="00000000" w:rsidP="00000000" w:rsidRDefault="00000000" w:rsidRPr="00000000" w14:paraId="000000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1 I Play Basketball Every Day</w:t>
            </w:r>
          </w:p>
          <w:p w:rsidR="00000000" w:rsidDel="00000000" w:rsidP="00000000" w:rsidRDefault="00000000" w:rsidRPr="00000000" w14:paraId="000000E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2 My Brother Gets Up at Five in the Morning</w:t>
            </w:r>
          </w:p>
          <w:p w:rsidR="00000000" w:rsidDel="00000000" w:rsidP="00000000" w:rsidRDefault="00000000" w:rsidRPr="00000000" w14:paraId="000000E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0E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0E5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1. 播放單字音檔。</w:t>
            </w:r>
          </w:p>
          <w:p w:rsidR="00000000" w:rsidDel="00000000" w:rsidP="00000000" w:rsidRDefault="00000000" w:rsidRPr="00000000" w14:paraId="000000E6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2.學生進行圖片配對。</w:t>
            </w:r>
          </w:p>
          <w:p w:rsidR="00000000" w:rsidDel="00000000" w:rsidP="00000000" w:rsidRDefault="00000000" w:rsidRPr="00000000" w14:paraId="000000E7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3.學生進行文字配對。</w:t>
            </w:r>
          </w:p>
          <w:p w:rsidR="00000000" w:rsidDel="00000000" w:rsidP="00000000" w:rsidRDefault="00000000" w:rsidRPr="00000000" w14:paraId="000000E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0E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介紹o、o_e、oa及ow四組發音，然後帶學生念。</w:t>
            </w:r>
          </w:p>
          <w:p w:rsidR="00000000" w:rsidDel="00000000" w:rsidP="00000000" w:rsidRDefault="00000000" w:rsidRPr="00000000" w14:paraId="000000E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0E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0E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與學生確認答案時，可引導學生分析容易搞混的發音，並再複習一次。</w:t>
            </w:r>
          </w:p>
          <w:p w:rsidR="00000000" w:rsidDel="00000000" w:rsidP="00000000" w:rsidRDefault="00000000" w:rsidRPr="00000000" w14:paraId="000000E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0E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解說Read Up內容。</w:t>
            </w:r>
          </w:p>
          <w:p w:rsidR="00000000" w:rsidDel="00000000" w:rsidP="00000000" w:rsidRDefault="00000000" w:rsidRPr="00000000" w14:paraId="000000E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請學生完成題目，以檢測對課文內容的理解情形。</w:t>
            </w:r>
          </w:p>
          <w:p w:rsidR="00000000" w:rsidDel="00000000" w:rsidP="00000000" w:rsidRDefault="00000000" w:rsidRPr="00000000" w14:paraId="000000F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[Lesson 2]</w:t>
            </w:r>
          </w:p>
          <w:p w:rsidR="00000000" w:rsidDel="00000000" w:rsidP="00000000" w:rsidRDefault="00000000" w:rsidRPr="00000000" w14:paraId="000000F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0F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以Word Bank頁面與學生進行問題討論，帶出本課主題：一天的動作。</w:t>
            </w:r>
          </w:p>
          <w:p w:rsidR="00000000" w:rsidDel="00000000" w:rsidP="00000000" w:rsidRDefault="00000000" w:rsidRPr="00000000" w14:paraId="000000F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0F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0F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帶領學生完成Read and Fill In的練習。</w:t>
            </w:r>
          </w:p>
          <w:p w:rsidR="00000000" w:rsidDel="00000000" w:rsidP="00000000" w:rsidRDefault="00000000" w:rsidRPr="00000000" w14:paraId="000000F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鼓勵學生回家完成Quizlet測驗。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電子教科書</w:t>
            </w:r>
          </w:p>
          <w:p w:rsidR="00000000" w:rsidDel="00000000" w:rsidP="00000000" w:rsidRDefault="00000000" w:rsidRPr="00000000" w14:paraId="000000F9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 教學ppt</w:t>
            </w:r>
          </w:p>
          <w:p w:rsidR="00000000" w:rsidDel="00000000" w:rsidP="00000000" w:rsidRDefault="00000000" w:rsidRPr="00000000" w14:paraId="000000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學習單</w:t>
            </w:r>
          </w:p>
          <w:p w:rsidR="00000000" w:rsidDel="00000000" w:rsidP="00000000" w:rsidRDefault="00000000" w:rsidRPr="00000000" w14:paraId="000000FB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互動遊戲</w:t>
            </w:r>
          </w:p>
          <w:p w:rsidR="00000000" w:rsidDel="00000000" w:rsidP="00000000" w:rsidRDefault="00000000" w:rsidRPr="00000000" w14:paraId="000000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0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0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1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1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1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Quizlet</w:t>
            </w:r>
          </w:p>
          <w:p w:rsidR="00000000" w:rsidDel="00000000" w:rsidP="00000000" w:rsidRDefault="00000000" w:rsidRPr="00000000" w14:paraId="000001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 學習態度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閱J5 活用文本，認識並運用滿足基本生活需求所使用之文本。</w:t>
            </w:r>
          </w:p>
          <w:p w:rsidR="00000000" w:rsidDel="00000000" w:rsidP="00000000" w:rsidRDefault="00000000" w:rsidRPr="00000000" w14:paraId="000001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閱J6 懂得在不同學習及生活情境中使用文本之規則。</w:t>
            </w:r>
          </w:p>
          <w:p w:rsidR="00000000" w:rsidDel="00000000" w:rsidP="00000000" w:rsidRDefault="00000000" w:rsidRPr="00000000" w14:paraId="000001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1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家J4 探討約會、婚姻與家庭建立的歷程。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9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10A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0B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0C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E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</w:t>
            </w:r>
          </w:p>
          <w:p w:rsidR="00000000" w:rsidDel="00000000" w:rsidP="00000000" w:rsidRDefault="00000000" w:rsidRPr="00000000" w14:paraId="0000010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3/11-3/15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B-Ⅳ-1 自己、家人及朋友的簡易描述。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1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能聽懂日常生活對話的主要內容。</w:t>
            </w:r>
          </w:p>
          <w:p w:rsidR="00000000" w:rsidDel="00000000" w:rsidP="00000000" w:rsidRDefault="00000000" w:rsidRPr="00000000" w14:paraId="000001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1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4-Ⅳ-4 能依提示填寫簡單的表格。</w:t>
            </w:r>
          </w:p>
          <w:p w:rsidR="00000000" w:rsidDel="00000000" w:rsidP="00000000" w:rsidRDefault="00000000" w:rsidRPr="00000000" w14:paraId="0000011A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11B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1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2 My Brother Gets Up at Five in the Morning</w:t>
            </w:r>
          </w:p>
          <w:p w:rsidR="00000000" w:rsidDel="00000000" w:rsidP="00000000" w:rsidRDefault="00000000" w:rsidRPr="00000000" w14:paraId="0000011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11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12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12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12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123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聽辨句子及配對中文翻譯 。</w:t>
            </w:r>
          </w:p>
          <w:p w:rsidR="00000000" w:rsidDel="00000000" w:rsidP="00000000" w:rsidRDefault="00000000" w:rsidRPr="00000000" w14:paraId="0000012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進行Discuss 的討論。</w:t>
            </w:r>
          </w:p>
          <w:p w:rsidR="00000000" w:rsidDel="00000000" w:rsidP="00000000" w:rsidRDefault="00000000" w:rsidRPr="00000000" w14:paraId="0000012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12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12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以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教學ppt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介紹第三人稱單數現在簡單式的動詞變化及句型，並帶學生進行口語造句。</w:t>
            </w:r>
          </w:p>
          <w:p w:rsidR="00000000" w:rsidDel="00000000" w:rsidP="00000000" w:rsidRDefault="00000000" w:rsidRPr="00000000" w14:paraId="0000012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12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請學生完成句型練習學習單並兩人一組進行口語練習。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[Comics]</w:t>
            </w:r>
          </w:p>
          <w:p w:rsidR="00000000" w:rsidDel="00000000" w:rsidP="00000000" w:rsidRDefault="00000000" w:rsidRPr="00000000" w14:paraId="0000012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播放Comics動畫進行教學。</w:t>
            </w:r>
          </w:p>
          <w:p w:rsidR="00000000" w:rsidDel="00000000" w:rsidP="00000000" w:rsidRDefault="00000000" w:rsidRPr="00000000" w14:paraId="0000012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請學生兩人一組，進行口語練習。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D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0" w:hanging="5.9999999999999964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center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學習態度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1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家J4 探討約會、婚姻與家庭建立的歷程。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E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13F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40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41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六</w:t>
            </w:r>
          </w:p>
          <w:p w:rsidR="00000000" w:rsidDel="00000000" w:rsidP="00000000" w:rsidRDefault="00000000" w:rsidRPr="00000000" w14:paraId="0000014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3/18-3/22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B-Ⅳ-1 自己、家人及朋友的簡易描述。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1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能聽懂日常生活對話的主要內容。</w:t>
            </w:r>
          </w:p>
          <w:p w:rsidR="00000000" w:rsidDel="00000000" w:rsidP="00000000" w:rsidRDefault="00000000" w:rsidRPr="00000000" w14:paraId="000001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1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4-Ⅳ-4 能依提示填寫簡單的表格。</w:t>
            </w:r>
          </w:p>
          <w:p w:rsidR="00000000" w:rsidDel="00000000" w:rsidP="00000000" w:rsidRDefault="00000000" w:rsidRPr="00000000" w14:paraId="000001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2 My Brother Gets Up at Five in the Morning</w:t>
            </w:r>
          </w:p>
          <w:p w:rsidR="00000000" w:rsidDel="00000000" w:rsidP="00000000" w:rsidRDefault="00000000" w:rsidRPr="00000000" w14:paraId="0000015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15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15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15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15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15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157">
            <w:pPr>
              <w:ind w:firstLine="0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引導學生完成課本的Reading Comprehension題目，以檢測對課文內容的理解情形。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 引導學生完成Reading Skills的閱讀策略練習。</w:t>
            </w:r>
          </w:p>
          <w:p w:rsidR="00000000" w:rsidDel="00000000" w:rsidP="00000000" w:rsidRDefault="00000000" w:rsidRPr="00000000" w14:paraId="0000015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15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播放A部分Listen and Match音檔。</w:t>
            </w:r>
          </w:p>
          <w:p w:rsidR="00000000" w:rsidDel="00000000" w:rsidP="00000000" w:rsidRDefault="00000000" w:rsidRPr="00000000" w14:paraId="0000015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可先引導學生說出每個選項的英文，再從描述中找出關鍵字。</w:t>
            </w:r>
          </w:p>
          <w:p w:rsidR="00000000" w:rsidDel="00000000" w:rsidP="00000000" w:rsidRDefault="00000000" w:rsidRPr="00000000" w14:paraId="0000015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播放B部分Listen and Fill In音檔。</w:t>
            </w:r>
          </w:p>
          <w:p w:rsidR="00000000" w:rsidDel="00000000" w:rsidP="00000000" w:rsidRDefault="00000000" w:rsidRPr="00000000" w14:paraId="0000015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引導學生討論，並將B部分的描述分類成表格，以便找到答案。</w:t>
            </w:r>
          </w:p>
          <w:p w:rsidR="00000000" w:rsidDel="00000000" w:rsidP="00000000" w:rsidRDefault="00000000" w:rsidRPr="00000000" w14:paraId="0000015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15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介紹h/h/、ng/N/、y/j/及w/w/四組發音，然後帶學生念。</w:t>
            </w:r>
          </w:p>
          <w:p w:rsidR="00000000" w:rsidDel="00000000" w:rsidP="00000000" w:rsidRDefault="00000000" w:rsidRPr="00000000" w14:paraId="0000016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播放CD或電子教科書，讓學生聽A及B部分的發音，並跟著念。</w:t>
            </w:r>
          </w:p>
          <w:p w:rsidR="00000000" w:rsidDel="00000000" w:rsidP="00000000" w:rsidRDefault="00000000" w:rsidRPr="00000000" w14:paraId="0000016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16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與學生確認答案時，可引導學生分析容易搞混的發音，並再複習一次。</w:t>
            </w:r>
          </w:p>
          <w:p w:rsidR="00000000" w:rsidDel="00000000" w:rsidP="00000000" w:rsidRDefault="00000000" w:rsidRPr="00000000" w14:paraId="0000016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16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解說Read Up內容。</w:t>
            </w:r>
          </w:p>
          <w:p w:rsidR="00000000" w:rsidDel="00000000" w:rsidP="00000000" w:rsidRDefault="00000000" w:rsidRPr="00000000" w14:paraId="0000016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請學生完成題目，以檢測對課文內容的理解情形。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6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7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D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學習態度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1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家J4 探討約會、婚姻與家庭建立的歷程。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6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177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78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79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48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</w:t>
            </w:r>
          </w:p>
          <w:p w:rsidR="00000000" w:rsidDel="00000000" w:rsidP="00000000" w:rsidRDefault="00000000" w:rsidRPr="00000000" w14:paraId="0000017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3/25-3/29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Ae-Ⅳ-4 簡易賀卡、書信、電子郵件。</w:t>
            </w:r>
          </w:p>
          <w:p w:rsidR="00000000" w:rsidDel="00000000" w:rsidP="00000000" w:rsidRDefault="00000000" w:rsidRPr="00000000" w14:paraId="000001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Ae-Ⅳ-7 敘述者的觀點、態度、及寫作目的。</w:t>
            </w:r>
          </w:p>
          <w:p w:rsidR="00000000" w:rsidDel="00000000" w:rsidP="00000000" w:rsidRDefault="00000000" w:rsidRPr="00000000" w14:paraId="000001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B-Ⅳ-1 自己、家人及朋友的簡易描述。</w:t>
            </w:r>
          </w:p>
          <w:p w:rsidR="00000000" w:rsidDel="00000000" w:rsidP="00000000" w:rsidRDefault="00000000" w:rsidRPr="00000000" w14:paraId="000001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1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1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2-Ⅳ-10 能以簡易的英語描述圖片。</w:t>
            </w:r>
          </w:p>
          <w:p w:rsidR="00000000" w:rsidDel="00000000" w:rsidP="00000000" w:rsidRDefault="00000000" w:rsidRPr="00000000" w14:paraId="000001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1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8A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4-Ⅳ-1 能拼寫國中階段基本常用字詞。</w:t>
            </w:r>
          </w:p>
          <w:p w:rsidR="00000000" w:rsidDel="00000000" w:rsidP="00000000" w:rsidRDefault="00000000" w:rsidRPr="00000000" w14:paraId="0000018B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4-Ⅳ-3 能掌握正確書寫格式寫出英文句子。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br w:type="textWrapping"/>
              <w:t xml:space="preserve">4-Ⅳ-5 能依提示寫出正確達意的簡單句子。</w:t>
            </w:r>
          </w:p>
          <w:p w:rsidR="00000000" w:rsidDel="00000000" w:rsidP="00000000" w:rsidRDefault="00000000" w:rsidRPr="00000000" w14:paraId="0000018C">
            <w:pPr>
              <w:jc w:val="left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Review 1</w:t>
            </w:r>
          </w:p>
          <w:p w:rsidR="00000000" w:rsidDel="00000000" w:rsidP="00000000" w:rsidRDefault="00000000" w:rsidRPr="00000000" w14:paraId="0000018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3 What’s the Date Today?</w:t>
            </w:r>
          </w:p>
          <w:p w:rsidR="00000000" w:rsidDel="00000000" w:rsidP="00000000" w:rsidRDefault="00000000" w:rsidRPr="00000000" w14:paraId="0000019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【第一次評量週】</w:t>
            </w:r>
          </w:p>
          <w:p w:rsidR="00000000" w:rsidDel="00000000" w:rsidP="00000000" w:rsidRDefault="00000000" w:rsidRPr="00000000" w14:paraId="0000019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[Review 1]</w:t>
            </w:r>
          </w:p>
          <w:p w:rsidR="00000000" w:rsidDel="00000000" w:rsidP="00000000" w:rsidRDefault="00000000" w:rsidRPr="00000000" w14:paraId="0000019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 and Say]、[Read and Fill In]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複習第一課和第二課的單字與句型。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請學生根據聽到的句子選出合適的單字。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3.複習文法及句型。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4.複習日常重要句子。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ind w:firstLine="0"/>
              <w:jc w:val="left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[Activities]</w:t>
            </w:r>
          </w:p>
          <w:p w:rsidR="00000000" w:rsidDel="00000000" w:rsidP="00000000" w:rsidRDefault="00000000" w:rsidRPr="00000000" w14:paraId="00000198">
            <w:pPr>
              <w:ind w:firstLine="0"/>
              <w:jc w:val="left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請學生分組照著Activity的步驟設計卡路里的消耗量。</w:t>
            </w:r>
          </w:p>
          <w:p w:rsidR="00000000" w:rsidDel="00000000" w:rsidP="00000000" w:rsidRDefault="00000000" w:rsidRPr="00000000" w14:paraId="0000019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19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19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以Word Bank頁面與學生進行問題討論，帶出本課主題：月分。</w:t>
            </w:r>
          </w:p>
          <w:p w:rsidR="00000000" w:rsidDel="00000000" w:rsidP="00000000" w:rsidRDefault="00000000" w:rsidRPr="00000000" w14:paraId="0000019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19D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  以教學ppt介紹單字。</w:t>
            </w:r>
          </w:p>
          <w:p w:rsidR="00000000" w:rsidDel="00000000" w:rsidP="00000000" w:rsidRDefault="00000000" w:rsidRPr="00000000" w14:paraId="0000019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進行單字策略教學活動。</w:t>
            </w:r>
          </w:p>
          <w:p w:rsidR="00000000" w:rsidDel="00000000" w:rsidP="00000000" w:rsidRDefault="00000000" w:rsidRPr="00000000" w14:paraId="0000019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帶領學生完成Read and Fill In的練習。</w:t>
            </w:r>
          </w:p>
          <w:p w:rsidR="00000000" w:rsidDel="00000000" w:rsidP="00000000" w:rsidRDefault="00000000" w:rsidRPr="00000000" w14:paraId="000001A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鼓勵學生回家完成Quizlet測驗。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電子教科書</w:t>
            </w:r>
          </w:p>
          <w:p w:rsidR="00000000" w:rsidDel="00000000" w:rsidP="00000000" w:rsidRDefault="00000000" w:rsidRPr="00000000" w14:paraId="000001A3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 教學ppt</w:t>
            </w:r>
          </w:p>
          <w:p w:rsidR="00000000" w:rsidDel="00000000" w:rsidP="00000000" w:rsidRDefault="00000000" w:rsidRPr="00000000" w14:paraId="000001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學習單 </w:t>
            </w:r>
          </w:p>
          <w:p w:rsidR="00000000" w:rsidDel="00000000" w:rsidP="00000000" w:rsidRDefault="00000000" w:rsidRPr="00000000" w14:paraId="000001A5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補充資料</w:t>
            </w:r>
          </w:p>
          <w:p w:rsidR="00000000" w:rsidDel="00000000" w:rsidP="00000000" w:rsidRDefault="00000000" w:rsidRPr="00000000" w14:paraId="000001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7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學習態度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1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性J3 檢視家庭、學校、職場中基於性別刻板印象產生的偏見與歧視。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F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1B0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B1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B2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  <w:p w:rsidR="00000000" w:rsidDel="00000000" w:rsidP="00000000" w:rsidRDefault="00000000" w:rsidRPr="00000000" w14:paraId="000001B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4/01-4/05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1B7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1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Ae-Ⅳ-4 簡易賀卡、書信、電子郵件。</w:t>
            </w:r>
          </w:p>
          <w:p w:rsidR="00000000" w:rsidDel="00000000" w:rsidP="00000000" w:rsidRDefault="00000000" w:rsidRPr="00000000" w14:paraId="000001B9">
            <w:pPr>
              <w:ind w:firstLine="0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Ae-Ⅳ-7 敘述者的觀點、態度、及寫作目的。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1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1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1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4-Ⅳ-3 能掌握正確書寫格式寫出英文句子。</w:t>
            </w:r>
          </w:p>
          <w:p w:rsidR="00000000" w:rsidDel="00000000" w:rsidP="00000000" w:rsidRDefault="00000000" w:rsidRPr="00000000" w14:paraId="000001C2">
            <w:pPr>
              <w:jc w:val="left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3 What’s the Date Today?</w:t>
            </w:r>
          </w:p>
          <w:p w:rsidR="00000000" w:rsidDel="00000000" w:rsidP="00000000" w:rsidRDefault="00000000" w:rsidRPr="00000000" w14:paraId="000001C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1C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1C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1C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1C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1CA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聽辨句子及配對中文翻譯 。</w:t>
            </w:r>
          </w:p>
          <w:p w:rsidR="00000000" w:rsidDel="00000000" w:rsidP="00000000" w:rsidRDefault="00000000" w:rsidRPr="00000000" w14:paraId="000001C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完成Choose，進行Dialogue理解測驗。</w:t>
            </w:r>
          </w:p>
          <w:p w:rsidR="00000000" w:rsidDel="00000000" w:rsidP="00000000" w:rsidRDefault="00000000" w:rsidRPr="00000000" w14:paraId="000001C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1C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1C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以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教學ppt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介紹序數的變化、When...?及What’s the date...?句型與所有格代名詞的運用，並帶學生進行口語造句。</w:t>
            </w:r>
          </w:p>
          <w:p w:rsidR="00000000" w:rsidDel="00000000" w:rsidP="00000000" w:rsidRDefault="00000000" w:rsidRPr="00000000" w14:paraId="000001C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1D0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請學生完成句型練習學習單並兩人一組進行口語練習。</w:t>
            </w:r>
          </w:p>
          <w:p w:rsidR="00000000" w:rsidDel="00000000" w:rsidP="00000000" w:rsidRDefault="00000000" w:rsidRPr="00000000" w14:paraId="000001D1">
            <w:pPr>
              <w:ind w:firstLine="0"/>
              <w:jc w:val="left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[More to Know]</w:t>
            </w:r>
          </w:p>
          <w:p w:rsidR="00000000" w:rsidDel="00000000" w:rsidP="00000000" w:rsidRDefault="00000000" w:rsidRPr="00000000" w14:paraId="000001D2">
            <w:pPr>
              <w:ind w:firstLine="0"/>
              <w:jc w:val="left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1. 說明序數可使用於隊伍順序及樓層的說明。</w:t>
            </w:r>
          </w:p>
          <w:p w:rsidR="00000000" w:rsidDel="00000000" w:rsidP="00000000" w:rsidRDefault="00000000" w:rsidRPr="00000000" w14:paraId="000001D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2. 帶領學生完成此句型的練習題。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5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B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7. 學習態度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1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性J3 檢視家庭、學校、職場中基於性別刻板印象產生的偏見與歧視。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5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1E6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E7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E8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A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九</w:t>
            </w:r>
          </w:p>
          <w:p w:rsidR="00000000" w:rsidDel="00000000" w:rsidP="00000000" w:rsidRDefault="00000000" w:rsidRPr="00000000" w14:paraId="000001E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4/08-4/12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Ae-Ⅳ-4 簡易賀卡、書信、電子郵件。</w:t>
            </w:r>
          </w:p>
          <w:p w:rsidR="00000000" w:rsidDel="00000000" w:rsidP="00000000" w:rsidRDefault="00000000" w:rsidRPr="00000000" w14:paraId="000001EE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1EF">
            <w:pPr>
              <w:ind w:firstLine="0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Ae-Ⅳ-7 敘述者的觀點、態度、及寫作目的。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1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1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1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4-Ⅳ-3 能掌握正確書寫格式寫出英文句子。</w:t>
            </w:r>
          </w:p>
          <w:p w:rsidR="00000000" w:rsidDel="00000000" w:rsidP="00000000" w:rsidRDefault="00000000" w:rsidRPr="00000000" w14:paraId="000001F8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3 What’s the Date Today?</w:t>
            </w:r>
          </w:p>
          <w:p w:rsidR="00000000" w:rsidDel="00000000" w:rsidP="00000000" w:rsidRDefault="00000000" w:rsidRPr="00000000" w14:paraId="000001F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1F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1F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1F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1F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1F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200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引導學生完成課本的Reading Comprehension題目，以檢測對課文內容的理解情形。</w:t>
            </w:r>
          </w:p>
          <w:p w:rsidR="00000000" w:rsidDel="00000000" w:rsidP="00000000" w:rsidRDefault="00000000" w:rsidRPr="00000000" w14:paraId="0000020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 引導學生完成Reading Skills的閱讀策略練習。</w:t>
            </w:r>
          </w:p>
          <w:p w:rsidR="00000000" w:rsidDel="00000000" w:rsidP="00000000" w:rsidRDefault="00000000" w:rsidRPr="00000000" w14:paraId="00000202">
            <w:pPr>
              <w:ind w:firstLine="0"/>
              <w:jc w:val="left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8. 引導學生完成Activity的書信仿寫。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紙筆測驗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學習態度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2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性J3 檢視家庭、學校、職場中基於性別刻板印象產生的偏見與歧視。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2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213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14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15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</w:t>
            </w:r>
          </w:p>
          <w:p w:rsidR="00000000" w:rsidDel="00000000" w:rsidP="00000000" w:rsidRDefault="00000000" w:rsidRPr="00000000" w14:paraId="00000218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4/15-4/19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9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21A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21B">
            <w:pPr>
              <w:ind w:firstLine="0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Ae-Ⅳ-5 不同體裁、不同主題之簡易文章。</w:t>
            </w:r>
          </w:p>
          <w:p w:rsidR="00000000" w:rsidDel="00000000" w:rsidP="00000000" w:rsidRDefault="00000000" w:rsidRPr="00000000" w14:paraId="0000021C">
            <w:pPr>
              <w:ind w:firstLine="0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Ae-Ⅳ-7 敘述者的觀點、態度、及寫作目的。</w:t>
            </w:r>
          </w:p>
          <w:p w:rsidR="00000000" w:rsidDel="00000000" w:rsidP="00000000" w:rsidRDefault="00000000" w:rsidRPr="00000000" w14:paraId="000002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2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2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2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2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2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4-Ⅳ-3 能掌握正確書寫格式寫出英文句子。</w:t>
            </w:r>
          </w:p>
          <w:p w:rsidR="00000000" w:rsidDel="00000000" w:rsidP="00000000" w:rsidRDefault="00000000" w:rsidRPr="00000000" w14:paraId="000002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3 What’s the Date Today?</w:t>
            </w:r>
          </w:p>
          <w:p w:rsidR="00000000" w:rsidDel="00000000" w:rsidP="00000000" w:rsidRDefault="00000000" w:rsidRPr="00000000" w14:paraId="0000022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4 How Much Cake Do You Want?</w:t>
            </w:r>
          </w:p>
          <w:p w:rsidR="00000000" w:rsidDel="00000000" w:rsidP="00000000" w:rsidRDefault="00000000" w:rsidRPr="00000000" w14:paraId="0000022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22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播放單字音檔。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2.學生進行圖片配對。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3.學生進行文字配對。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22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介紹u/ʌ/、u-e/ju/、ue/ju/及ui/u/四組發音，然後帶學生念。</w:t>
            </w:r>
          </w:p>
          <w:p w:rsidR="00000000" w:rsidDel="00000000" w:rsidP="00000000" w:rsidRDefault="00000000" w:rsidRPr="00000000" w14:paraId="0000023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23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23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與學生確認答案時，可引導學生分析容易搞混的發音，並再複習一次。</w:t>
            </w:r>
          </w:p>
          <w:p w:rsidR="00000000" w:rsidDel="00000000" w:rsidP="00000000" w:rsidRDefault="00000000" w:rsidRPr="00000000" w14:paraId="0000023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23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解說Read Up內容。</w:t>
            </w:r>
          </w:p>
          <w:p w:rsidR="00000000" w:rsidDel="00000000" w:rsidP="00000000" w:rsidRDefault="00000000" w:rsidRPr="00000000" w14:paraId="0000023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請學生完成題目，以檢測對課文內容的理解情形。</w:t>
            </w:r>
          </w:p>
          <w:p w:rsidR="00000000" w:rsidDel="00000000" w:rsidP="00000000" w:rsidRDefault="00000000" w:rsidRPr="00000000" w14:paraId="0000023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[Lesson 4]</w:t>
            </w:r>
          </w:p>
          <w:p w:rsidR="00000000" w:rsidDel="00000000" w:rsidP="00000000" w:rsidRDefault="00000000" w:rsidRPr="00000000" w14:paraId="0000023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23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以Word Bank頁面與學生進行問題討論，帶出本課主題：食物及量詞</w:t>
            </w:r>
          </w:p>
          <w:p w:rsidR="00000000" w:rsidDel="00000000" w:rsidP="00000000" w:rsidRDefault="00000000" w:rsidRPr="00000000" w14:paraId="0000023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23A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3. 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 以教學ppt介紹單字。</w:t>
            </w:r>
          </w:p>
          <w:p w:rsidR="00000000" w:rsidDel="00000000" w:rsidP="00000000" w:rsidRDefault="00000000" w:rsidRPr="00000000" w14:paraId="0000023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進行單字策略教學活動。</w:t>
            </w:r>
          </w:p>
          <w:p w:rsidR="00000000" w:rsidDel="00000000" w:rsidP="00000000" w:rsidRDefault="00000000" w:rsidRPr="00000000" w14:paraId="0000023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帶領學生完成Read and Fill In的練習。</w:t>
            </w:r>
          </w:p>
          <w:p w:rsidR="00000000" w:rsidDel="00000000" w:rsidP="00000000" w:rsidRDefault="00000000" w:rsidRPr="00000000" w14:paraId="0000023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鼓勵學生回家完成Quizlet測驗。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E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F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2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2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2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  <w:p w:rsidR="00000000" w:rsidDel="00000000" w:rsidP="00000000" w:rsidRDefault="00000000" w:rsidRPr="00000000" w14:paraId="000002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紙筆測驗</w:t>
            </w:r>
          </w:p>
          <w:p w:rsidR="00000000" w:rsidDel="00000000" w:rsidP="00000000" w:rsidRDefault="00000000" w:rsidRPr="00000000" w14:paraId="0000024A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7. 學習態度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2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性J3 檢視家庭、學校、職場中基於性別刻板印象產生的偏見與歧視。</w:t>
            </w:r>
          </w:p>
          <w:p w:rsidR="00000000" w:rsidDel="00000000" w:rsidP="00000000" w:rsidRDefault="00000000" w:rsidRPr="00000000" w14:paraId="000002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2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多J4 了解不同群體間如何看待彼此的文化。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4F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250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51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52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5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十一</w:t>
            </w:r>
          </w:p>
          <w:p w:rsidR="00000000" w:rsidDel="00000000" w:rsidP="00000000" w:rsidRDefault="00000000" w:rsidRPr="00000000" w14:paraId="0000025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4/22-4/26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56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257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Ad-Ⅳ-1:國中階段所學的基本句型。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Ae-Ⅳ-5 不同體裁、不同主題之簡易文章。</w:t>
            </w:r>
          </w:p>
          <w:p w:rsidR="00000000" w:rsidDel="00000000" w:rsidP="00000000" w:rsidRDefault="00000000" w:rsidRPr="00000000" w14:paraId="000002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2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2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2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2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60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61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2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4 How Much Cake Do You Want?</w:t>
            </w:r>
          </w:p>
          <w:p w:rsidR="00000000" w:rsidDel="00000000" w:rsidP="00000000" w:rsidRDefault="00000000" w:rsidRPr="00000000" w14:paraId="0000026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26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26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26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26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26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請學生兩人一組，進行口語練習。</w:t>
            </w:r>
          </w:p>
          <w:p w:rsidR="00000000" w:rsidDel="00000000" w:rsidP="00000000" w:rsidRDefault="00000000" w:rsidRPr="00000000" w14:paraId="0000026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完成True or False，進行Dialogue理解測驗。</w:t>
            </w:r>
          </w:p>
          <w:p w:rsidR="00000000" w:rsidDel="00000000" w:rsidP="00000000" w:rsidRDefault="00000000" w:rsidRPr="00000000" w14:paraId="0000026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26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26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以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教學ppt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介紹How many...?、Which...?的問句及其答句，並帶學生進行口語造句。</w:t>
            </w:r>
          </w:p>
          <w:p w:rsidR="00000000" w:rsidDel="00000000" w:rsidP="00000000" w:rsidRDefault="00000000" w:rsidRPr="00000000" w14:paraId="0000026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26F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請學生完成句型練習學習單並兩人一組進行口語練習。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5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7. 學習態度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2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多J4 了解不同群體間如何看待彼此的文化。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7F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280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81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82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8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十二</w:t>
            </w:r>
          </w:p>
          <w:p w:rsidR="00000000" w:rsidDel="00000000" w:rsidP="00000000" w:rsidRDefault="00000000" w:rsidRPr="00000000" w14:paraId="0000028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4/29-5/03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86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287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2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Ae-Ⅳ-5 不同體裁、不同主題之簡易文章。</w:t>
            </w:r>
          </w:p>
          <w:p w:rsidR="00000000" w:rsidDel="00000000" w:rsidP="00000000" w:rsidRDefault="00000000" w:rsidRPr="00000000" w14:paraId="000002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2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2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2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2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90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2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4 How Much Cake Do You Want?</w:t>
            </w:r>
          </w:p>
          <w:p w:rsidR="00000000" w:rsidDel="00000000" w:rsidP="00000000" w:rsidRDefault="00000000" w:rsidRPr="00000000" w14:paraId="0000029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29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29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29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29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29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299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引導學生完成課本的Reading Comprehension題目，以檢測對課文內容的理解情形。</w:t>
            </w:r>
          </w:p>
          <w:p w:rsidR="00000000" w:rsidDel="00000000" w:rsidP="00000000" w:rsidRDefault="00000000" w:rsidRPr="00000000" w14:paraId="0000029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 進行教學活動。</w:t>
            </w:r>
          </w:p>
          <w:p w:rsidR="00000000" w:rsidDel="00000000" w:rsidP="00000000" w:rsidRDefault="00000000" w:rsidRPr="00000000" w14:paraId="0000029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8. 引導學生完成主旨判斷的題目。</w:t>
            </w:r>
          </w:p>
          <w:p w:rsidR="00000000" w:rsidDel="00000000" w:rsidP="00000000" w:rsidRDefault="00000000" w:rsidRPr="00000000" w14:paraId="0000029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29D">
            <w:pPr>
              <w:ind w:firstLine="0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1. 播放單字音檔。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 學生進行圖片配對。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 學生進行文字配對。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[Pronunciation]</w:t>
            </w:r>
          </w:p>
          <w:p w:rsidR="00000000" w:rsidDel="00000000" w:rsidP="00000000" w:rsidRDefault="00000000" w:rsidRPr="00000000" w14:paraId="000002A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介紹sh/S/、ch/1/、s/Z/及j/2/四組發音，然後帶學生念。</w:t>
            </w:r>
          </w:p>
          <w:p w:rsidR="00000000" w:rsidDel="00000000" w:rsidP="00000000" w:rsidRDefault="00000000" w:rsidRPr="00000000" w14:paraId="000002A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2A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2A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與學生確認答案時，可引導學生分析容易搞混的發音，並再複習一次。</w:t>
            </w:r>
          </w:p>
          <w:p w:rsidR="00000000" w:rsidDel="00000000" w:rsidP="00000000" w:rsidRDefault="00000000" w:rsidRPr="00000000" w14:paraId="000002A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2A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解說Read Up內容。</w:t>
            </w:r>
          </w:p>
          <w:p w:rsidR="00000000" w:rsidDel="00000000" w:rsidP="00000000" w:rsidRDefault="00000000" w:rsidRPr="00000000" w14:paraId="000002A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請學生完成題目，以檢測對課文內容的理解情形。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A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B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F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ind w:left="-29" w:hanging="6.999999999999997"/>
              <w:jc w:val="left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學習態度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2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多J4 了解不同群體間如何看待彼此的文化。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7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2B8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B9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BA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十三</w:t>
            </w:r>
          </w:p>
          <w:p w:rsidR="00000000" w:rsidDel="00000000" w:rsidP="00000000" w:rsidRDefault="00000000" w:rsidRPr="00000000" w14:paraId="000002BD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5/06-5/10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E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2BF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2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2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D-Ⅳ-3 訊息因果關係的釐清。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2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2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2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2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C9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2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9-Ⅳ-3 能根據上下文語境釐清不同訊息間的因果關係。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Review 2</w:t>
            </w:r>
          </w:p>
          <w:p w:rsidR="00000000" w:rsidDel="00000000" w:rsidP="00000000" w:rsidRDefault="00000000" w:rsidRPr="00000000" w14:paraId="000002C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5 How Often Do You Clean Your Room?</w:t>
            </w:r>
          </w:p>
          <w:p w:rsidR="00000000" w:rsidDel="00000000" w:rsidP="00000000" w:rsidRDefault="00000000" w:rsidRPr="00000000" w14:paraId="000002C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【第二次評量週】</w:t>
            </w:r>
          </w:p>
          <w:p w:rsidR="00000000" w:rsidDel="00000000" w:rsidP="00000000" w:rsidRDefault="00000000" w:rsidRPr="00000000" w14:paraId="000002C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[Review 2]</w:t>
            </w:r>
          </w:p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複習第一課和第二課的單字與句型。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請學生根據聽到的句子選出合適的單字。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3.複習文法及句型。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4.複習日常重要句子。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ind w:firstLine="0"/>
              <w:jc w:val="left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[Activities]</w:t>
            </w:r>
          </w:p>
          <w:p w:rsidR="00000000" w:rsidDel="00000000" w:rsidP="00000000" w:rsidRDefault="00000000" w:rsidRPr="00000000" w14:paraId="000002D4">
            <w:pPr>
              <w:ind w:firstLine="0"/>
              <w:jc w:val="left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1.請學生分組照著Activities的步驟設計沙拉的成品。</w:t>
            </w:r>
          </w:p>
          <w:p w:rsidR="00000000" w:rsidDel="00000000" w:rsidP="00000000" w:rsidRDefault="00000000" w:rsidRPr="00000000" w14:paraId="000002D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2D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2D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以Word Bank頁面與學生進行問題討論，帶出本課主題：頻率副詞及做家事。</w:t>
            </w:r>
          </w:p>
          <w:p w:rsidR="00000000" w:rsidDel="00000000" w:rsidP="00000000" w:rsidRDefault="00000000" w:rsidRPr="00000000" w14:paraId="000002D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2D9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  以教學ppt介紹單字。</w:t>
            </w:r>
          </w:p>
          <w:p w:rsidR="00000000" w:rsidDel="00000000" w:rsidP="00000000" w:rsidRDefault="00000000" w:rsidRPr="00000000" w14:paraId="000002D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進行單字策略教學活動。</w:t>
            </w:r>
          </w:p>
          <w:p w:rsidR="00000000" w:rsidDel="00000000" w:rsidP="00000000" w:rsidRDefault="00000000" w:rsidRPr="00000000" w14:paraId="000002D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帶領學生完成Read and Fill In的練習。</w:t>
            </w:r>
          </w:p>
          <w:p w:rsidR="00000000" w:rsidDel="00000000" w:rsidP="00000000" w:rsidRDefault="00000000" w:rsidRPr="00000000" w14:paraId="000002D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鼓勵學生回家完成Quizlet測驗。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D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E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ind w:left="86" w:hanging="5.9999999999999964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ind w:left="86" w:hanging="5.9999999999999964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3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4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6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ind w:left="-29" w:hanging="6.999999999999997"/>
              <w:jc w:val="center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學習態度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2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家J12 分析家庭生活與社區的關係，並善用社區資源。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E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2E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ED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E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F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十四</w:t>
            </w:r>
          </w:p>
          <w:p w:rsidR="00000000" w:rsidDel="00000000" w:rsidP="00000000" w:rsidRDefault="00000000" w:rsidRPr="00000000" w14:paraId="000002F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5/13-5/17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F2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2F3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2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2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D-Ⅳ-3 訊息因果關係的釐清。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2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2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2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2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FC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2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9-Ⅳ-3 能根據上下文語境釐清不同訊息間的因果關係。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5 How Often Do You Clean Your Room?</w:t>
            </w:r>
          </w:p>
          <w:p w:rsidR="00000000" w:rsidDel="00000000" w:rsidP="00000000" w:rsidRDefault="00000000" w:rsidRPr="00000000" w14:paraId="000002F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30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30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30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30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30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請學生兩人一組，進行口語練習。</w:t>
            </w:r>
          </w:p>
          <w:p w:rsidR="00000000" w:rsidDel="00000000" w:rsidP="00000000" w:rsidRDefault="00000000" w:rsidRPr="00000000" w14:paraId="0000030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完成Think and Check，進行Dialogue理解測驗。</w:t>
            </w:r>
          </w:p>
          <w:p w:rsidR="00000000" w:rsidDel="00000000" w:rsidP="00000000" w:rsidRDefault="00000000" w:rsidRPr="00000000" w14:paraId="0000030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30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30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以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教學ppt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介紹頻率副詞的用法與How often...?的問句及其答句，並帶學生進行口語造句。</w:t>
            </w:r>
          </w:p>
          <w:p w:rsidR="00000000" w:rsidDel="00000000" w:rsidP="00000000" w:rsidRDefault="00000000" w:rsidRPr="00000000" w14:paraId="0000030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30A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請學生完成句型練習學習單並兩人一組進行口語練習。</w:t>
            </w:r>
          </w:p>
          <w:p w:rsidR="00000000" w:rsidDel="00000000" w:rsidP="00000000" w:rsidRDefault="00000000" w:rsidRPr="00000000" w14:paraId="0000030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[Comics]</w:t>
            </w:r>
          </w:p>
          <w:p w:rsidR="00000000" w:rsidDel="00000000" w:rsidP="00000000" w:rsidRDefault="00000000" w:rsidRPr="00000000" w14:paraId="0000030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播放Comics動畫進行教學。</w:t>
            </w:r>
          </w:p>
          <w:p w:rsidR="00000000" w:rsidDel="00000000" w:rsidP="00000000" w:rsidRDefault="00000000" w:rsidRPr="00000000" w14:paraId="0000030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請學生兩人一組，進行口語練習。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E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A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7. 學習態度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3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家J12 分析家庭生活與社區的關係，並善用社區資源。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1D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31E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1F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20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1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2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十五</w:t>
            </w:r>
          </w:p>
          <w:p w:rsidR="00000000" w:rsidDel="00000000" w:rsidP="00000000" w:rsidRDefault="00000000" w:rsidRPr="00000000" w14:paraId="0000032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5/20-5/24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24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325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3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3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D-Ⅳ-3 訊息因果關係的釐清。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3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3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3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3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3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2E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3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9-Ⅳ-3 能根據上下文語境釐清不同訊息間的因果關係。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5 How Often Do You Clean Your Room?</w:t>
            </w:r>
          </w:p>
          <w:p w:rsidR="00000000" w:rsidDel="00000000" w:rsidP="00000000" w:rsidRDefault="00000000" w:rsidRPr="00000000" w14:paraId="0000033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33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33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33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33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33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337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引導學生完成課本的Reading Comprehension題目，以檢測對課文內容的理解情形。</w:t>
            </w:r>
          </w:p>
          <w:p w:rsidR="00000000" w:rsidDel="00000000" w:rsidP="00000000" w:rsidRDefault="00000000" w:rsidRPr="00000000" w14:paraId="0000033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 引導學生完成Reading Skills的閱讀策略練習。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E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學習態度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3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家J12 分析家庭生活與社區的關係，並善用社區資源。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47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348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49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4A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B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4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十六</w:t>
            </w:r>
          </w:p>
          <w:p w:rsidR="00000000" w:rsidDel="00000000" w:rsidP="00000000" w:rsidRDefault="00000000" w:rsidRPr="00000000" w14:paraId="0000034D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5/27-5/31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4E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34F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35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3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</w:p>
          <w:p w:rsidR="00000000" w:rsidDel="00000000" w:rsidP="00000000" w:rsidRDefault="00000000" w:rsidRPr="00000000" w14:paraId="000003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  <w:p w:rsidR="00000000" w:rsidDel="00000000" w:rsidP="00000000" w:rsidRDefault="00000000" w:rsidRPr="00000000" w14:paraId="000003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D-Ⅳ-3 訊息因果關係的釐清。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3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3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3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3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3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5A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3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3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  <w:p w:rsidR="00000000" w:rsidDel="00000000" w:rsidP="00000000" w:rsidRDefault="00000000" w:rsidRPr="00000000" w14:paraId="000003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9-Ⅳ-3 能根據上下文語境釐清不同訊息間的因果關係。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5 How Often Do You Clean Your Room?</w:t>
            </w:r>
          </w:p>
          <w:p w:rsidR="00000000" w:rsidDel="00000000" w:rsidP="00000000" w:rsidRDefault="00000000" w:rsidRPr="00000000" w14:paraId="0000035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6 Where Were You Yesterday?</w:t>
            </w:r>
          </w:p>
          <w:p w:rsidR="00000000" w:rsidDel="00000000" w:rsidP="00000000" w:rsidRDefault="00000000" w:rsidRPr="00000000" w14:paraId="0000036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36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播放單字音檔。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學生進行圖片配對。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學生進行文字配對。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[Pronunciation]</w:t>
            </w:r>
          </w:p>
          <w:p w:rsidR="00000000" w:rsidDel="00000000" w:rsidP="00000000" w:rsidRDefault="00000000" w:rsidRPr="00000000" w14:paraId="0000036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介紹au/O/、aw/O/、all/Ol/及alk/Ok/四組發音，然後帶學生念。</w:t>
            </w:r>
          </w:p>
          <w:p w:rsidR="00000000" w:rsidDel="00000000" w:rsidP="00000000" w:rsidRDefault="00000000" w:rsidRPr="00000000" w14:paraId="0000036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36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36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與學生確認答案時，可引導學生分析容易搞混的發音，並再複習一次。</w:t>
            </w:r>
          </w:p>
          <w:p w:rsidR="00000000" w:rsidDel="00000000" w:rsidP="00000000" w:rsidRDefault="00000000" w:rsidRPr="00000000" w14:paraId="0000036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36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解說Read Up內容。</w:t>
            </w:r>
          </w:p>
          <w:p w:rsidR="00000000" w:rsidDel="00000000" w:rsidP="00000000" w:rsidRDefault="00000000" w:rsidRPr="00000000" w14:paraId="0000036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請學生完成題目，以檢測對課文內容的理解情形。</w:t>
            </w:r>
          </w:p>
          <w:p w:rsidR="00000000" w:rsidDel="00000000" w:rsidP="00000000" w:rsidRDefault="00000000" w:rsidRPr="00000000" w14:paraId="0000036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[Lesson 6]</w:t>
            </w:r>
          </w:p>
          <w:p w:rsidR="00000000" w:rsidDel="00000000" w:rsidP="00000000" w:rsidRDefault="00000000" w:rsidRPr="00000000" w14:paraId="0000036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36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以Word Bank頁面與學生進行問題討論，帶出本課主題：天氣與季節。</w:t>
            </w:r>
          </w:p>
          <w:p w:rsidR="00000000" w:rsidDel="00000000" w:rsidP="00000000" w:rsidRDefault="00000000" w:rsidRPr="00000000" w14:paraId="0000037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371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  以教學ppt介紹單字。</w:t>
            </w:r>
          </w:p>
          <w:p w:rsidR="00000000" w:rsidDel="00000000" w:rsidP="00000000" w:rsidRDefault="00000000" w:rsidRPr="00000000" w14:paraId="0000037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進行單字策略教學活動。</w:t>
            </w:r>
          </w:p>
          <w:p w:rsidR="00000000" w:rsidDel="00000000" w:rsidP="00000000" w:rsidRDefault="00000000" w:rsidRPr="00000000" w14:paraId="0000037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帶領學生完成Read and Fill In的練習。</w:t>
            </w:r>
          </w:p>
          <w:p w:rsidR="00000000" w:rsidDel="00000000" w:rsidP="00000000" w:rsidRDefault="00000000" w:rsidRPr="00000000" w14:paraId="0000037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鼓勵學生回家完成Quizlet測驗。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7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A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0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學習態度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3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家J12 分析家庭生活與社區的關係，並善用社區資源。</w:t>
            </w:r>
          </w:p>
          <w:p w:rsidR="00000000" w:rsidDel="00000000" w:rsidP="00000000" w:rsidRDefault="00000000" w:rsidRPr="00000000" w14:paraId="000003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3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國J4 尊重與欣賞世界不同文化的價值。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85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386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87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88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9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8A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十七</w:t>
            </w:r>
          </w:p>
          <w:p w:rsidR="00000000" w:rsidDel="00000000" w:rsidP="00000000" w:rsidRDefault="00000000" w:rsidRPr="00000000" w14:paraId="0000038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6/03-6/07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8C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38D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3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3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</w:p>
          <w:p w:rsidR="00000000" w:rsidDel="00000000" w:rsidP="00000000" w:rsidRDefault="00000000" w:rsidRPr="00000000" w14:paraId="000003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3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3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3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3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3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97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3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3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6 Where Were You Yesterday?</w:t>
            </w:r>
          </w:p>
          <w:p w:rsidR="00000000" w:rsidDel="00000000" w:rsidP="00000000" w:rsidRDefault="00000000" w:rsidRPr="00000000" w14:paraId="0000039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39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39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39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以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教學ppt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介紹單字。</w:t>
            </w:r>
          </w:p>
          <w:p w:rsidR="00000000" w:rsidDel="00000000" w:rsidP="00000000" w:rsidRDefault="00000000" w:rsidRPr="00000000" w14:paraId="0000039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3A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請學生兩人一組，進行口語練習。</w:t>
            </w:r>
          </w:p>
          <w:p w:rsidR="00000000" w:rsidDel="00000000" w:rsidP="00000000" w:rsidRDefault="00000000" w:rsidRPr="00000000" w14:paraId="000003A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完成Choose，進行Dialogue理解測驗。</w:t>
            </w:r>
          </w:p>
          <w:p w:rsidR="00000000" w:rsidDel="00000000" w:rsidP="00000000" w:rsidRDefault="00000000" w:rsidRPr="00000000" w14:paraId="000003A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3A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複習過去式be動詞的問句及其答句與表示過去式的時間副詞。</w:t>
            </w:r>
          </w:p>
          <w:p w:rsidR="00000000" w:rsidDel="00000000" w:rsidP="00000000" w:rsidRDefault="00000000" w:rsidRPr="00000000" w14:paraId="000003A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播放Grammar動畫或CD進行教學。</w:t>
            </w:r>
          </w:p>
          <w:p w:rsidR="00000000" w:rsidDel="00000000" w:rsidP="00000000" w:rsidRDefault="00000000" w:rsidRPr="00000000" w14:paraId="000003A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以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教學ppt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介紹How’s the weather...?與What’s the weather like...?的問句與其答句，並帶學生進行口語造句。</w:t>
            </w:r>
          </w:p>
          <w:p w:rsidR="00000000" w:rsidDel="00000000" w:rsidP="00000000" w:rsidRDefault="00000000" w:rsidRPr="00000000" w14:paraId="000003A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進行教學活動。</w:t>
            </w:r>
          </w:p>
          <w:p w:rsidR="00000000" w:rsidDel="00000000" w:rsidP="00000000" w:rsidRDefault="00000000" w:rsidRPr="00000000" w14:paraId="000003A7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請學生完成句型練習學習單並兩人一組進行口語練習。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8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D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7. 學習態度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3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國J4 尊重與欣賞世界不同文化的價值。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B7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3B8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B9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BA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B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B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十八</w:t>
            </w:r>
          </w:p>
          <w:p w:rsidR="00000000" w:rsidDel="00000000" w:rsidP="00000000" w:rsidRDefault="00000000" w:rsidRPr="00000000" w14:paraId="000003BD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6/10-6/14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BE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</w:p>
          <w:p w:rsidR="00000000" w:rsidDel="00000000" w:rsidP="00000000" w:rsidRDefault="00000000" w:rsidRPr="00000000" w14:paraId="000003BF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3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3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</w:p>
          <w:p w:rsidR="00000000" w:rsidDel="00000000" w:rsidP="00000000" w:rsidRDefault="00000000" w:rsidRPr="00000000" w14:paraId="000003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能聽懂課堂中所學的字詞。</w:t>
            </w:r>
          </w:p>
          <w:p w:rsidR="00000000" w:rsidDel="00000000" w:rsidP="00000000" w:rsidRDefault="00000000" w:rsidRPr="00000000" w14:paraId="000003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3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3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3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3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C9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3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3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C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Lesson 6 Where Were You Yesterday?</w:t>
            </w:r>
          </w:p>
          <w:p w:rsidR="00000000" w:rsidDel="00000000" w:rsidP="00000000" w:rsidRDefault="00000000" w:rsidRPr="00000000" w14:paraId="000003C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3C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3C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3D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3D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3D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3D3">
            <w:pPr>
              <w:ind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引導學生完成課本的Reading Comprehension題目，以檢測對課文內容的理解情形。</w:t>
            </w:r>
          </w:p>
          <w:p w:rsidR="00000000" w:rsidDel="00000000" w:rsidP="00000000" w:rsidRDefault="00000000" w:rsidRPr="00000000" w14:paraId="000003D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7. 引導學生完成Reading Skills的閱讀策略練習。</w:t>
            </w:r>
          </w:p>
          <w:p w:rsidR="00000000" w:rsidDel="00000000" w:rsidP="00000000" w:rsidRDefault="00000000" w:rsidRPr="00000000" w14:paraId="000003D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播放單字音檔。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學生進行圖片配對。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學生進行文字配對。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[Pronunciation]</w:t>
            </w:r>
          </w:p>
          <w:p w:rsidR="00000000" w:rsidDel="00000000" w:rsidP="00000000" w:rsidRDefault="00000000" w:rsidRPr="00000000" w14:paraId="000003D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介紹s,ss/s/、z,zz/z/、x/ks/、th/T/和th/D/五組發音，然後帶學生念。</w:t>
            </w:r>
          </w:p>
          <w:p w:rsidR="00000000" w:rsidDel="00000000" w:rsidP="00000000" w:rsidRDefault="00000000" w:rsidRPr="00000000" w14:paraId="000003D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3D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3D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4.與學生確認答案時，可引導學生分析容易搞混的發音，並再複習一次。</w:t>
            </w:r>
          </w:p>
          <w:p w:rsidR="00000000" w:rsidDel="00000000" w:rsidP="00000000" w:rsidRDefault="00000000" w:rsidRPr="00000000" w14:paraId="000003D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3D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解說Read Up內容。</w:t>
            </w:r>
          </w:p>
          <w:p w:rsidR="00000000" w:rsidDel="00000000" w:rsidP="00000000" w:rsidRDefault="00000000" w:rsidRPr="00000000" w14:paraId="000003E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請學生完成題目，以檢測對課文內容的理解情形。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E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6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小組互動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C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學習態度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3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國J4 尊重與欣賞世界不同文化的價值。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EF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3F0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F1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F2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F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十九</w:t>
            </w:r>
          </w:p>
          <w:p w:rsidR="00000000" w:rsidDel="00000000" w:rsidP="00000000" w:rsidRDefault="00000000" w:rsidRPr="00000000" w14:paraId="000003F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6/17-6/21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F6">
            <w:pPr>
              <w:ind w:firstLine="0"/>
              <w:jc w:val="left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3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3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3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3FC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Review 3</w:t>
            </w:r>
          </w:p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複習第一課和第二課的單字與句型。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請學生根據聽到的句子選出合適的單字。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3.複習文法及句型。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4.複習日常重要句子。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2">
            <w:pPr>
              <w:ind w:firstLine="0"/>
              <w:jc w:val="left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[Activities]</w:t>
            </w:r>
          </w:p>
          <w:p w:rsidR="00000000" w:rsidDel="00000000" w:rsidP="00000000" w:rsidRDefault="00000000" w:rsidRPr="00000000" w14:paraId="0000040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1.請學生依照Activities的短文，回答 True or False 及 Choose 的提問。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8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檔案評量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9" w:right="0" w:hanging="6.999999999999997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紙筆測驗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D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學習態度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0F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410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411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412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1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廿</w:t>
            </w:r>
          </w:p>
          <w:p w:rsidR="00000000" w:rsidDel="00000000" w:rsidP="00000000" w:rsidRDefault="00000000" w:rsidRPr="00000000" w14:paraId="0000041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6/24-6/28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16">
            <w:pPr>
              <w:ind w:firstLine="0"/>
              <w:jc w:val="left"/>
              <w:rPr>
                <w:rFonts w:ascii="PMingLiu" w:cs="PMingLiu" w:eastAsia="PMingLiu" w:hAnsi="PMingLiu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Ac-Ⅳ-4:聽說讀國中階段所學簡易字詞。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7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Ad-Ⅳ-1:國中階段所學的基本句型。</w:t>
            </w:r>
          </w:p>
          <w:p w:rsidR="00000000" w:rsidDel="00000000" w:rsidP="00000000" w:rsidRDefault="00000000" w:rsidRPr="00000000" w14:paraId="00000418">
            <w:pPr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C-Ⅳ-4:基本的世界觀。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9">
            <w:pPr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D-Ⅳ-2:二至三項訊息的比較、歸類、排序的方法。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A">
            <w:pPr>
              <w:jc w:val="left"/>
              <w:rPr>
                <w:rFonts w:ascii="PMingLiu" w:cs="PMingLiu" w:eastAsia="PMingLiu" w:hAnsi="PMingLiu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D-Ⅳ-3:訊息因果關係的釐清。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4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4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4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4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4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4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423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6-Ⅳ-1 樂於參與課堂中各類練習活動，不畏犯錯。</w:t>
            </w:r>
          </w:p>
          <w:p w:rsidR="00000000" w:rsidDel="00000000" w:rsidP="00000000" w:rsidRDefault="00000000" w:rsidRPr="00000000" w14:paraId="000004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4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  <w:p w:rsidR="00000000" w:rsidDel="00000000" w:rsidP="00000000" w:rsidRDefault="00000000" w:rsidRPr="00000000" w14:paraId="000004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9-Ⅳ-3 能根據上下文語境釐清不同訊息間的因果關係。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Book 2總複習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【第三次評量週】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9">
            <w:pPr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Book 2總複習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複習第一至第六課的單字及句型。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2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電子教科書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教學ppt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學習單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0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431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432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 檔案評量</w:t>
            </w:r>
          </w:p>
          <w:p w:rsidR="00000000" w:rsidDel="00000000" w:rsidP="00000000" w:rsidRDefault="00000000" w:rsidRPr="00000000" w14:paraId="00000433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434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435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5. 紙筆測驗</w:t>
            </w:r>
          </w:p>
          <w:p w:rsidR="00000000" w:rsidDel="00000000" w:rsidP="00000000" w:rsidRDefault="00000000" w:rsidRPr="00000000" w14:paraId="00000436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 學習態度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37">
            <w:pPr>
              <w:jc w:val="left"/>
              <w:rPr>
                <w:rFonts w:ascii="PMingLiu" w:cs="PMingLiu" w:eastAsia="PMingLiu" w:hAnsi="PMingLiu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【生涯規劃教育】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8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涯 J2 具備生涯規劃的知 識與概念。</w:t>
            </w:r>
          </w:p>
          <w:p w:rsidR="00000000" w:rsidDel="00000000" w:rsidP="00000000" w:rsidRDefault="00000000" w:rsidRPr="00000000" w14:paraId="00000439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涯 J3 覺察自己的能力與 興趣。 </w:t>
            </w:r>
          </w:p>
          <w:p w:rsidR="00000000" w:rsidDel="00000000" w:rsidP="00000000" w:rsidRDefault="00000000" w:rsidRPr="00000000" w14:paraId="0000043A">
            <w:pPr>
              <w:jc w:val="left"/>
              <w:rPr>
                <w:rFonts w:ascii="PMingLiu" w:cs="PMingLiu" w:eastAsia="PMingLiu" w:hAnsi="PMingLiu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涯 J4 了解自己的人格特 質與價值觀。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B">
            <w:pPr>
              <w:ind w:firstLine="0"/>
              <w:rPr>
                <w:rFonts w:ascii="DFKai-SB" w:cs="DFKai-SB" w:eastAsia="DFKai-SB" w:hAnsi="DFKai-SB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3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43D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43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43F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0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441">
      <w:pPr>
        <w:ind w:firstLine="0"/>
        <w:jc w:val="left"/>
        <w:rPr>
          <w:rFonts w:ascii="PMingLiu" w:cs="PMingLiu" w:eastAsia="PMingLiu" w:hAnsi="PMingLiu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t xml:space="preserve">六、本課程是否有校外人士協助教學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(本表格請勿刪除)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2">
      <w:pPr>
        <w:ind w:firstLine="0"/>
        <w:jc w:val="left"/>
        <w:rPr>
          <w:rFonts w:ascii="PMingLiu" w:cs="PMingLiu" w:eastAsia="PMingLiu" w:hAnsi="PMingLiu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■否，全學年都沒有(以下免填)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3">
      <w:pPr>
        <w:rPr>
          <w:rFonts w:ascii="PMingLiu" w:cs="PMingLiu" w:eastAsia="PMingLiu" w:hAnsi="PMingLiu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□有，部分班級，實施的班級為：___________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4">
      <w:pPr>
        <w:rPr>
          <w:rFonts w:ascii="PMingLiu" w:cs="PMingLiu" w:eastAsia="PMingLiu" w:hAnsi="PMingLiu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□有，全學年實施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5">
      <w:pPr>
        <w:ind w:firstLine="0"/>
        <w:jc w:val="left"/>
        <w:rPr>
          <w:rFonts w:ascii="PMingLiu" w:cs="PMingLiu" w:eastAsia="PMingLiu" w:hAnsi="PMingLiu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776.0" w:type="dxa"/>
        <w:jc w:val="left"/>
        <w:tblLayout w:type="fixed"/>
        <w:tblLook w:val="0400"/>
      </w:tblPr>
      <w:tblGrid>
        <w:gridCol w:w="696"/>
        <w:gridCol w:w="2856"/>
        <w:gridCol w:w="5496"/>
        <w:gridCol w:w="1656"/>
        <w:gridCol w:w="1176"/>
        <w:gridCol w:w="1896"/>
        <w:tblGridChange w:id="0">
          <w:tblGrid>
            <w:gridCol w:w="696"/>
            <w:gridCol w:w="2856"/>
            <w:gridCol w:w="5496"/>
            <w:gridCol w:w="1656"/>
            <w:gridCol w:w="1176"/>
            <w:gridCol w:w="189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6">
            <w:pPr>
              <w:ind w:firstLine="0"/>
              <w:jc w:val="center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教學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7">
            <w:pPr>
              <w:ind w:firstLine="0"/>
              <w:jc w:val="center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期程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8">
            <w:pPr>
              <w:ind w:firstLine="0"/>
              <w:jc w:val="center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校外人士協助之課程大綱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9">
            <w:pPr>
              <w:ind w:firstLine="0"/>
              <w:jc w:val="center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教材形式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A">
            <w:pPr>
              <w:ind w:firstLine="0"/>
              <w:jc w:val="center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教材內容簡介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B">
            <w:pPr>
              <w:ind w:firstLine="0"/>
              <w:jc w:val="center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預期成效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C">
            <w:pPr>
              <w:ind w:firstLine="0"/>
              <w:jc w:val="center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原授課教師角色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E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</w:tcPr>
          <w:p w:rsidR="00000000" w:rsidDel="00000000" w:rsidP="00000000" w:rsidRDefault="00000000" w:rsidRPr="00000000" w14:paraId="0000044F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□簡報□印刷品□影音光碟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0">
            <w:pPr>
              <w:ind w:firstLine="0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□其他於課程或活動中使用之教學資料，請說明：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1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2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3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4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5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6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9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A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D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60.0" w:type="dxa"/>
              <w:left w:w="108.0" w:type="dxa"/>
              <w:bottom w:w="6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ind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60">
      <w:pPr>
        <w:rPr>
          <w:rFonts w:ascii="PMingLiu" w:cs="PMingLiu" w:eastAsia="PMingLiu" w:hAnsi="PMingLiu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*上述欄位皆與校外人士協助教學與活動之申請表一致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1">
      <w:pPr>
        <w:ind w:firstLine="0"/>
        <w:jc w:val="left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63">
    <w:pPr>
      <w:tabs>
        <w:tab w:val="center" w:leader="none" w:pos="4153"/>
        <w:tab w:val="right" w:leader="none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BE54B4"/>
    <w:pPr>
      <w:ind w:firstLine="23"/>
      <w:jc w:val="both"/>
    </w:pPr>
    <w:rPr>
      <w:rFonts w:ascii="Times New Roman" w:cs="Times New Roman" w:eastAsia="新細明體" w:hAnsi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476503"/>
    <w:pPr>
      <w:tabs>
        <w:tab w:val="center" w:pos="4153"/>
        <w:tab w:val="right" w:pos="8306"/>
      </w:tabs>
      <w:snapToGrid w:val="0"/>
    </w:pPr>
  </w:style>
  <w:style w:type="character" w:styleId="a4" w:customStyle="1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476503"/>
    <w:pPr>
      <w:tabs>
        <w:tab w:val="center" w:pos="4153"/>
        <w:tab w:val="right" w:pos="8306"/>
      </w:tabs>
      <w:snapToGrid w:val="0"/>
    </w:pPr>
  </w:style>
  <w:style w:type="character" w:styleId="a6" w:customStyle="1">
    <w:name w:val="頁尾 字元"/>
    <w:basedOn w:val="a0"/>
    <w:link w:val="a5"/>
    <w:uiPriority w:val="99"/>
    <w:rsid w:val="00476503"/>
    <w:rPr>
      <w:sz w:val="20"/>
      <w:szCs w:val="20"/>
    </w:rPr>
  </w:style>
  <w:style w:type="character" w:styleId="10" w:customStyle="1">
    <w:name w:val="標題 1 字元"/>
    <w:basedOn w:val="a0"/>
    <w:link w:val="1"/>
    <w:rsid w:val="00476503"/>
    <w:rPr>
      <w:rFonts w:ascii="Times New Roman" w:cs="Times New Roman" w:eastAsia="新細明體" w:hAnsi="Times New Roman"/>
      <w:b w:val="1"/>
      <w:color w:val="000000"/>
      <w:kern w:val="0"/>
      <w:sz w:val="48"/>
      <w:szCs w:val="48"/>
    </w:rPr>
  </w:style>
  <w:style w:type="character" w:styleId="20" w:customStyle="1">
    <w:name w:val="標題 2 字元"/>
    <w:basedOn w:val="a0"/>
    <w:link w:val="2"/>
    <w:rsid w:val="00476503"/>
    <w:rPr>
      <w:rFonts w:ascii="Times New Roman" w:cs="Times New Roman" w:eastAsia="新細明體" w:hAnsi="Times New Roman"/>
      <w:b w:val="1"/>
      <w:color w:val="000000"/>
      <w:kern w:val="0"/>
      <w:sz w:val="36"/>
      <w:szCs w:val="36"/>
    </w:rPr>
  </w:style>
  <w:style w:type="character" w:styleId="30" w:customStyle="1">
    <w:name w:val="標題 3 字元"/>
    <w:basedOn w:val="a0"/>
    <w:link w:val="3"/>
    <w:rsid w:val="00476503"/>
    <w:rPr>
      <w:rFonts w:ascii="Times New Roman" w:cs="Times New Roman" w:eastAsia="新細明體" w:hAnsi="Times New Roman"/>
      <w:b w:val="1"/>
      <w:color w:val="000000"/>
      <w:kern w:val="0"/>
      <w:sz w:val="28"/>
      <w:szCs w:val="28"/>
    </w:rPr>
  </w:style>
  <w:style w:type="character" w:styleId="40" w:customStyle="1">
    <w:name w:val="標題 4 字元"/>
    <w:basedOn w:val="a0"/>
    <w:link w:val="4"/>
    <w:rsid w:val="00476503"/>
    <w:rPr>
      <w:rFonts w:ascii="Times New Roman" w:cs="Times New Roman" w:eastAsia="新細明體" w:hAnsi="Times New Roman"/>
      <w:b w:val="1"/>
      <w:color w:val="000000"/>
      <w:kern w:val="0"/>
      <w:szCs w:val="24"/>
    </w:rPr>
  </w:style>
  <w:style w:type="character" w:styleId="50" w:customStyle="1">
    <w:name w:val="標題 5 字元"/>
    <w:basedOn w:val="a0"/>
    <w:link w:val="5"/>
    <w:rsid w:val="00476503"/>
    <w:rPr>
      <w:rFonts w:ascii="Times New Roman" w:cs="Times New Roman" w:eastAsia="新細明體" w:hAnsi="Times New Roman"/>
      <w:b w:val="1"/>
      <w:color w:val="000000"/>
      <w:kern w:val="0"/>
      <w:sz w:val="22"/>
    </w:rPr>
  </w:style>
  <w:style w:type="character" w:styleId="60" w:customStyle="1">
    <w:name w:val="標題 6 字元"/>
    <w:basedOn w:val="a0"/>
    <w:link w:val="6"/>
    <w:rsid w:val="00476503"/>
    <w:rPr>
      <w:rFonts w:ascii="Times New Roman" w:cs="Times New Roman" w:eastAsia="新細明體" w:hAnsi="Times New Roman"/>
      <w:b w:val="1"/>
      <w:color w:val="000000"/>
      <w:kern w:val="0"/>
      <w:sz w:val="20"/>
      <w:szCs w:val="20"/>
    </w:rPr>
  </w:style>
  <w:style w:type="table" w:styleId="TableNormal" w:customStyle="1">
    <w:name w:val="Table Normal"/>
    <w:rsid w:val="00476503"/>
    <w:pPr>
      <w:ind w:firstLine="23"/>
      <w:jc w:val="both"/>
    </w:pPr>
    <w:rPr>
      <w:rFonts w:ascii="Times New Roman" w:cs="Times New Roman" w:eastAsia="新細明體" w:hAnsi="Times New Roman"/>
      <w:color w:val="000000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7">
    <w:name w:val="Title"/>
    <w:basedOn w:val="a"/>
    <w:next w:val="a"/>
    <w:link w:val="a8"/>
    <w:rsid w:val="00476503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character" w:styleId="a8" w:customStyle="1">
    <w:name w:val="標題 字元"/>
    <w:basedOn w:val="a0"/>
    <w:link w:val="a7"/>
    <w:rsid w:val="00476503"/>
    <w:rPr>
      <w:rFonts w:ascii="Times New Roman" w:cs="Times New Roman" w:eastAsia="新細明體" w:hAnsi="Times New Roman"/>
      <w:b w:val="1"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 w:val="1"/>
      <w:keepLines w:val="1"/>
      <w:spacing w:after="80" w:before="360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a" w:customStyle="1">
    <w:name w:val="副標題 字元"/>
    <w:basedOn w:val="a0"/>
    <w:link w:val="a9"/>
    <w:rsid w:val="00476503"/>
    <w:rPr>
      <w:rFonts w:ascii="Georgia" w:cs="Georgia" w:eastAsia="Georgia" w:hAnsi="Georgia"/>
      <w:i w:val="1"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 w:val="1"/>
    <w:rsid w:val="00476503"/>
    <w:pPr>
      <w:ind w:left="480" w:leftChars="200"/>
    </w:pPr>
  </w:style>
  <w:style w:type="character" w:styleId="apple-converted-space" w:customStyle="1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 w:val="1"/>
    <w:unhideWhenUsed w:val="1"/>
    <w:rsid w:val="00476503"/>
    <w:rPr>
      <w:rFonts w:ascii="Calibri Light" w:hAnsi="Calibri Light"/>
      <w:sz w:val="18"/>
      <w:szCs w:val="18"/>
    </w:rPr>
  </w:style>
  <w:style w:type="character" w:styleId="ad" w:customStyle="1">
    <w:name w:val="註解方塊文字 字元"/>
    <w:basedOn w:val="a0"/>
    <w:link w:val="ac"/>
    <w:uiPriority w:val="99"/>
    <w:semiHidden w:val="1"/>
    <w:rsid w:val="00476503"/>
    <w:rPr>
      <w:rFonts w:ascii="Calibri Light" w:cs="Times New Roman" w:eastAsia="新細明體" w:hAnsi="Calibri Light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cs="Times New Roman" w:eastAsia="新細明體" w:hAnsi="Times New Roman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">
    <w:name w:val="No Spacing"/>
    <w:uiPriority w:val="1"/>
    <w:qFormat w:val="1"/>
    <w:rsid w:val="00476503"/>
    <w:pPr>
      <w:ind w:firstLine="23"/>
      <w:jc w:val="both"/>
    </w:pPr>
    <w:rPr>
      <w:rFonts w:ascii="Times New Roman" w:cs="Times New Roman" w:eastAsia="新細明體" w:hAnsi="Times New Roman"/>
      <w:color w:val="000000"/>
      <w:kern w:val="0"/>
      <w:sz w:val="20"/>
      <w:szCs w:val="20"/>
    </w:rPr>
  </w:style>
  <w:style w:type="paragraph" w:styleId="Default" w:customStyle="1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cs="標楷體" w:eastAsia="新細明體" w:hAnsi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 w:val="1"/>
    <w:rsid w:val="00476503"/>
    <w:pPr>
      <w:spacing w:after="100" w:afterAutospacing="1" w:before="100" w:beforeAutospacing="1"/>
      <w:ind w:firstLine="0"/>
      <w:jc w:val="left"/>
    </w:pPr>
    <w:rPr>
      <w:rFonts w:ascii="新細明體" w:cs="新細明體" w:hAnsi="新細明體"/>
      <w:color w:val="auto"/>
      <w:sz w:val="24"/>
      <w:szCs w:val="24"/>
    </w:rPr>
  </w:style>
  <w:style w:type="paragraph" w:styleId="4123" w:customStyle="1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cs="Times New Roman" w:eastAsia="新細明體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 w:val="1"/>
    <w:unhideWhenUsed w:val="1"/>
    <w:rsid w:val="00476503"/>
    <w:rPr>
      <w:rFonts w:ascii="細明體" w:cs="Courier New" w:eastAsia="細明體" w:hAnsi="Courier New"/>
      <w:sz w:val="24"/>
      <w:szCs w:val="24"/>
    </w:rPr>
  </w:style>
  <w:style w:type="character" w:styleId="af1" w:customStyle="1">
    <w:name w:val="純文字 字元"/>
    <w:basedOn w:val="a0"/>
    <w:link w:val="af0"/>
    <w:uiPriority w:val="99"/>
    <w:semiHidden w:val="1"/>
    <w:rsid w:val="00476503"/>
    <w:rPr>
      <w:rFonts w:ascii="細明體" w:cs="Courier New" w:eastAsia="細明體" w:hAnsi="Courier New"/>
      <w:color w:val="000000"/>
      <w:kern w:val="0"/>
      <w:szCs w:val="24"/>
    </w:rPr>
  </w:style>
  <w:style w:type="paragraph" w:styleId="11" w:customStyle="1">
    <w:name w:val="樣式1"/>
    <w:basedOn w:val="a"/>
    <w:autoRedefine w:val="1"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JXjLrRBkvtXXv+3EPmKbeIdrjg==">CgMxLjAyCGguZ2pkZ3hzOAByITE3dURFbUFsQlRDelNJSXhlNlpQeVZMbmhaRzBYS1kzeg==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2023-11-28T04:58:00Z</dcterms:created>
  <dc:creator>YuHao Yan</dc:creator>
</cp:coreProperties>
</file>