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388F81" w14:textId="77777777" w:rsidR="00AA3697" w:rsidRDefault="00DE2D04">
      <w:pPr>
        <w:jc w:val="center"/>
        <w:rPr>
          <w:rFonts w:ascii="DFKai-SB" w:eastAsia="DFKai-SB" w:hAnsi="DFKai-SB" w:cs="DFKai-SB"/>
          <w:b/>
          <w:sz w:val="28"/>
          <w:szCs w:val="28"/>
          <w:u w:val="single"/>
        </w:rPr>
      </w:pPr>
      <w:r>
        <w:rPr>
          <w:rFonts w:ascii="DFKai-SB" w:eastAsia="DFKai-SB" w:hAnsi="DFKai-SB" w:cs="DFKai-SB"/>
          <w:b/>
          <w:sz w:val="28"/>
          <w:szCs w:val="28"/>
        </w:rPr>
        <w:t>新北市</w:t>
      </w:r>
      <w:r>
        <w:rPr>
          <w:rFonts w:ascii="DFKai-SB" w:eastAsia="DFKai-SB" w:hAnsi="DFKai-SB" w:cs="DFKai-SB"/>
          <w:b/>
          <w:sz w:val="28"/>
          <w:szCs w:val="28"/>
          <w:u w:val="single"/>
        </w:rPr>
        <w:t xml:space="preserve"> </w:t>
      </w:r>
      <w:r>
        <w:rPr>
          <w:rFonts w:ascii="DFKai-SB" w:eastAsia="DFKai-SB" w:hAnsi="DFKai-SB" w:cs="DFKai-SB"/>
          <w:b/>
          <w:sz w:val="28"/>
          <w:szCs w:val="28"/>
          <w:u w:val="single"/>
        </w:rPr>
        <w:t>溪崑</w:t>
      </w:r>
      <w:r>
        <w:rPr>
          <w:rFonts w:ascii="DFKai-SB" w:eastAsia="DFKai-SB" w:hAnsi="DFKai-SB" w:cs="DFKai-SB"/>
          <w:b/>
          <w:sz w:val="28"/>
          <w:szCs w:val="28"/>
          <w:u w:val="single"/>
        </w:rPr>
        <w:t xml:space="preserve"> </w:t>
      </w:r>
      <w:r>
        <w:rPr>
          <w:rFonts w:ascii="DFKai-SB" w:eastAsia="DFKai-SB" w:hAnsi="DFKai-SB" w:cs="DFKai-SB"/>
          <w:b/>
          <w:sz w:val="28"/>
          <w:szCs w:val="28"/>
        </w:rPr>
        <w:t>國民中學</w:t>
      </w:r>
      <w:r>
        <w:rPr>
          <w:rFonts w:ascii="DFKai-SB" w:eastAsia="DFKai-SB" w:hAnsi="DFKai-SB" w:cs="DFKai-SB"/>
          <w:b/>
          <w:color w:val="FF0000"/>
          <w:sz w:val="28"/>
          <w:szCs w:val="28"/>
        </w:rPr>
        <w:t>112</w:t>
      </w:r>
      <w:r>
        <w:rPr>
          <w:rFonts w:ascii="DFKai-SB" w:eastAsia="DFKai-SB" w:hAnsi="DFKai-SB" w:cs="DFKai-SB"/>
          <w:b/>
          <w:sz w:val="28"/>
          <w:szCs w:val="28"/>
        </w:rPr>
        <w:t>學年度</w:t>
      </w:r>
      <w:r>
        <w:rPr>
          <w:rFonts w:ascii="DFKai-SB" w:eastAsia="DFKai-SB" w:hAnsi="DFKai-SB" w:cs="DFKai-SB"/>
          <w:b/>
          <w:sz w:val="28"/>
          <w:szCs w:val="28"/>
          <w:u w:val="single"/>
        </w:rPr>
        <w:t xml:space="preserve">  </w:t>
      </w:r>
      <w:r>
        <w:rPr>
          <w:rFonts w:ascii="DFKai-SB" w:eastAsia="DFKai-SB" w:hAnsi="DFKai-SB" w:cs="DFKai-SB"/>
          <w:b/>
          <w:sz w:val="28"/>
          <w:szCs w:val="28"/>
          <w:u w:val="single"/>
        </w:rPr>
        <w:t>九</w:t>
      </w:r>
      <w:r>
        <w:rPr>
          <w:rFonts w:ascii="DFKai-SB" w:eastAsia="DFKai-SB" w:hAnsi="DFKai-SB" w:cs="DFKai-SB"/>
          <w:b/>
          <w:sz w:val="28"/>
          <w:szCs w:val="28"/>
          <w:u w:val="single"/>
        </w:rPr>
        <w:t xml:space="preserve"> </w:t>
      </w:r>
      <w:r>
        <w:rPr>
          <w:rFonts w:ascii="DFKai-SB" w:eastAsia="DFKai-SB" w:hAnsi="DFKai-SB" w:cs="DFKai-SB"/>
          <w:b/>
          <w:sz w:val="28"/>
          <w:szCs w:val="28"/>
        </w:rPr>
        <w:t>年級第二學期</w:t>
      </w:r>
      <w:r>
        <w:rPr>
          <w:rFonts w:ascii="DFKai-SB" w:eastAsia="DFKai-SB" w:hAnsi="DFKai-SB" w:cs="DFKai-SB"/>
          <w:b/>
          <w:sz w:val="28"/>
          <w:szCs w:val="28"/>
          <w:u w:val="single"/>
        </w:rPr>
        <w:t>部定</w:t>
      </w:r>
      <w:r>
        <w:rPr>
          <w:rFonts w:ascii="DFKai-SB" w:eastAsia="DFKai-SB" w:hAnsi="DFKai-SB" w:cs="DFKai-SB"/>
          <w:b/>
          <w:sz w:val="28"/>
          <w:szCs w:val="28"/>
        </w:rPr>
        <w:t>課程計畫</w:t>
      </w:r>
      <w:r>
        <w:rPr>
          <w:rFonts w:ascii="DFKai-SB" w:eastAsia="DFKai-SB" w:hAnsi="DFKai-SB" w:cs="DFKai-SB"/>
          <w:b/>
          <w:sz w:val="28"/>
          <w:szCs w:val="28"/>
        </w:rPr>
        <w:t xml:space="preserve">  </w:t>
      </w:r>
      <w:r>
        <w:rPr>
          <w:rFonts w:ascii="DFKai-SB" w:eastAsia="DFKai-SB" w:hAnsi="DFKai-SB" w:cs="DFKai-SB"/>
          <w:b/>
          <w:sz w:val="28"/>
          <w:szCs w:val="28"/>
        </w:rPr>
        <w:t>設計者：</w:t>
      </w:r>
      <w:r>
        <w:rPr>
          <w:rFonts w:ascii="DFKai-SB" w:eastAsia="DFKai-SB" w:hAnsi="DFKai-SB" w:cs="DFKai-SB"/>
          <w:b/>
          <w:sz w:val="28"/>
          <w:szCs w:val="28"/>
          <w:u w:val="single"/>
        </w:rPr>
        <w:t>＿何秀玫＿＿</w:t>
      </w:r>
    </w:p>
    <w:p w14:paraId="47388F82" w14:textId="77777777" w:rsidR="00AA3697" w:rsidRDefault="00AA3697">
      <w:pPr>
        <w:jc w:val="center"/>
        <w:rPr>
          <w:rFonts w:ascii="DFKai-SB" w:eastAsia="DFKai-SB" w:hAnsi="DFKai-SB" w:cs="DFKai-SB"/>
          <w:b/>
          <w:sz w:val="28"/>
          <w:szCs w:val="28"/>
        </w:rPr>
      </w:pPr>
    </w:p>
    <w:p w14:paraId="47388F83" w14:textId="77777777" w:rsidR="00AA3697" w:rsidRDefault="00DE2D04">
      <w:pPr>
        <w:tabs>
          <w:tab w:val="left" w:pos="4320"/>
        </w:tabs>
        <w:spacing w:line="360" w:lineRule="auto"/>
        <w:rPr>
          <w:rFonts w:ascii="DFKai-SB" w:eastAsia="DFKai-SB" w:hAnsi="DFKai-SB" w:cs="DFKai-SB"/>
          <w:color w:val="FF0000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一、課程類別：</w:t>
      </w:r>
      <w:r>
        <w:rPr>
          <w:rFonts w:ascii="DFKai-SB" w:eastAsia="DFKai-SB" w:hAnsi="DFKai-SB" w:cs="DFKai-SB"/>
          <w:color w:val="FF0000"/>
          <w:sz w:val="24"/>
          <w:szCs w:val="24"/>
        </w:rPr>
        <w:tab/>
      </w:r>
    </w:p>
    <w:p w14:paraId="47388F84" w14:textId="77777777" w:rsidR="00AA3697" w:rsidRDefault="00DE2D04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 xml:space="preserve">    1.■</w:t>
      </w:r>
      <w:r>
        <w:rPr>
          <w:rFonts w:ascii="DFKai-SB" w:eastAsia="DFKai-SB" w:hAnsi="DFKai-SB" w:cs="DFKai-SB"/>
          <w:sz w:val="24"/>
          <w:szCs w:val="24"/>
        </w:rPr>
        <w:t>國語文</w:t>
      </w:r>
      <w:r>
        <w:rPr>
          <w:rFonts w:ascii="DFKai-SB" w:eastAsia="DFKai-SB" w:hAnsi="DFKai-SB" w:cs="DFKai-SB"/>
          <w:sz w:val="24"/>
          <w:szCs w:val="24"/>
        </w:rPr>
        <w:t xml:space="preserve">    2.□</w:t>
      </w:r>
      <w:r>
        <w:rPr>
          <w:rFonts w:ascii="DFKai-SB" w:eastAsia="DFKai-SB" w:hAnsi="DFKai-SB" w:cs="DFKai-SB"/>
          <w:sz w:val="24"/>
          <w:szCs w:val="24"/>
        </w:rPr>
        <w:t>英語文</w:t>
      </w:r>
      <w:r>
        <w:rPr>
          <w:rFonts w:ascii="DFKai-SB" w:eastAsia="DFKai-SB" w:hAnsi="DFKai-SB" w:cs="DFKai-SB"/>
          <w:sz w:val="24"/>
          <w:szCs w:val="24"/>
        </w:rPr>
        <w:t xml:space="preserve">   3.□</w:t>
      </w:r>
      <w:r>
        <w:rPr>
          <w:rFonts w:ascii="DFKai-SB" w:eastAsia="DFKai-SB" w:hAnsi="DFKai-SB" w:cs="DFKai-SB"/>
          <w:sz w:val="24"/>
          <w:szCs w:val="24"/>
        </w:rPr>
        <w:t>健康與體育</w:t>
      </w:r>
      <w:r>
        <w:rPr>
          <w:rFonts w:ascii="DFKai-SB" w:eastAsia="DFKai-SB" w:hAnsi="DFKai-SB" w:cs="DFKai-SB"/>
          <w:sz w:val="24"/>
          <w:szCs w:val="24"/>
        </w:rPr>
        <w:t xml:space="preserve">   4.□</w:t>
      </w:r>
      <w:r>
        <w:rPr>
          <w:rFonts w:ascii="DFKai-SB" w:eastAsia="DFKai-SB" w:hAnsi="DFKai-SB" w:cs="DFKai-SB"/>
          <w:sz w:val="24"/>
          <w:szCs w:val="24"/>
        </w:rPr>
        <w:t>數學</w:t>
      </w:r>
      <w:r>
        <w:rPr>
          <w:rFonts w:ascii="DFKai-SB" w:eastAsia="DFKai-SB" w:hAnsi="DFKai-SB" w:cs="DFKai-SB"/>
          <w:sz w:val="24"/>
          <w:szCs w:val="24"/>
        </w:rPr>
        <w:t xml:space="preserve">   5.□</w:t>
      </w:r>
      <w:r>
        <w:rPr>
          <w:rFonts w:ascii="DFKai-SB" w:eastAsia="DFKai-SB" w:hAnsi="DFKai-SB" w:cs="DFKai-SB"/>
          <w:sz w:val="24"/>
          <w:szCs w:val="24"/>
        </w:rPr>
        <w:t>社會</w:t>
      </w:r>
      <w:r>
        <w:rPr>
          <w:rFonts w:ascii="DFKai-SB" w:eastAsia="DFKai-SB" w:hAnsi="DFKai-SB" w:cs="DFKai-SB"/>
          <w:sz w:val="24"/>
          <w:szCs w:val="24"/>
        </w:rPr>
        <w:t xml:space="preserve">   6.□</w:t>
      </w:r>
      <w:r>
        <w:rPr>
          <w:rFonts w:ascii="DFKai-SB" w:eastAsia="DFKai-SB" w:hAnsi="DFKai-SB" w:cs="DFKai-SB"/>
          <w:sz w:val="24"/>
          <w:szCs w:val="24"/>
        </w:rPr>
        <w:t>藝術</w:t>
      </w:r>
      <w:r>
        <w:rPr>
          <w:rFonts w:ascii="DFKai-SB" w:eastAsia="DFKai-SB" w:hAnsi="DFKai-SB" w:cs="DFKai-SB"/>
          <w:sz w:val="24"/>
          <w:szCs w:val="24"/>
        </w:rPr>
        <w:t xml:space="preserve">  7.□</w:t>
      </w:r>
      <w:r>
        <w:rPr>
          <w:rFonts w:ascii="DFKai-SB" w:eastAsia="DFKai-SB" w:hAnsi="DFKai-SB" w:cs="DFKai-SB"/>
          <w:sz w:val="24"/>
          <w:szCs w:val="24"/>
        </w:rPr>
        <w:t>自然科學</w:t>
      </w:r>
      <w:r>
        <w:rPr>
          <w:rFonts w:ascii="DFKai-SB" w:eastAsia="DFKai-SB" w:hAnsi="DFKai-SB" w:cs="DFKai-SB"/>
          <w:sz w:val="24"/>
          <w:szCs w:val="24"/>
        </w:rPr>
        <w:t xml:space="preserve"> 8.□</w:t>
      </w:r>
      <w:r>
        <w:rPr>
          <w:rFonts w:ascii="DFKai-SB" w:eastAsia="DFKai-SB" w:hAnsi="DFKai-SB" w:cs="DFKai-SB"/>
          <w:sz w:val="24"/>
          <w:szCs w:val="24"/>
        </w:rPr>
        <w:t>科技</w:t>
      </w:r>
      <w:r>
        <w:rPr>
          <w:rFonts w:ascii="DFKai-SB" w:eastAsia="DFKai-SB" w:hAnsi="DFKai-SB" w:cs="DFKai-SB"/>
          <w:sz w:val="24"/>
          <w:szCs w:val="24"/>
        </w:rPr>
        <w:t xml:space="preserve">  9.□</w:t>
      </w:r>
      <w:r>
        <w:rPr>
          <w:rFonts w:ascii="DFKai-SB" w:eastAsia="DFKai-SB" w:hAnsi="DFKai-SB" w:cs="DFKai-SB"/>
          <w:sz w:val="24"/>
          <w:szCs w:val="24"/>
        </w:rPr>
        <w:t>綜合活動</w:t>
      </w:r>
    </w:p>
    <w:p w14:paraId="47388F85" w14:textId="77777777" w:rsidR="00AA3697" w:rsidRDefault="00DE2D04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 xml:space="preserve">    10.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DFKai-SB" w:eastAsia="DFKai-SB" w:hAnsi="DFKai-SB" w:cs="DFKai-SB"/>
          <w:sz w:val="24"/>
          <w:szCs w:val="24"/>
        </w:rPr>
        <w:t>閩南語文</w:t>
      </w:r>
      <w:r>
        <w:rPr>
          <w:rFonts w:ascii="DFKai-SB" w:eastAsia="DFKai-SB" w:hAnsi="DFKai-SB" w:cs="DFKai-SB"/>
          <w:sz w:val="24"/>
          <w:szCs w:val="24"/>
        </w:rPr>
        <w:t xml:space="preserve"> 11.□</w:t>
      </w:r>
      <w:r>
        <w:rPr>
          <w:rFonts w:ascii="DFKai-SB" w:eastAsia="DFKai-SB" w:hAnsi="DFKai-SB" w:cs="DFKai-SB"/>
          <w:sz w:val="24"/>
          <w:szCs w:val="24"/>
        </w:rPr>
        <w:t>客家語文</w:t>
      </w:r>
      <w:r>
        <w:rPr>
          <w:rFonts w:ascii="DFKai-SB" w:eastAsia="DFKai-SB" w:hAnsi="DFKai-SB" w:cs="DFKai-SB"/>
          <w:sz w:val="24"/>
          <w:szCs w:val="24"/>
        </w:rPr>
        <w:t xml:space="preserve"> 12.□</w:t>
      </w:r>
      <w:r>
        <w:rPr>
          <w:rFonts w:ascii="DFKai-SB" w:eastAsia="DFKai-SB" w:hAnsi="DFKai-SB" w:cs="DFKai-SB"/>
          <w:sz w:val="24"/>
          <w:szCs w:val="24"/>
        </w:rPr>
        <w:t>原住民族語文</w:t>
      </w:r>
      <w:r>
        <w:rPr>
          <w:rFonts w:ascii="PMingLiU" w:eastAsia="PMingLiU" w:hAnsi="PMingLiU" w:cs="PMingLiU"/>
          <w:sz w:val="24"/>
          <w:szCs w:val="24"/>
        </w:rPr>
        <w:t>：</w:t>
      </w:r>
      <w:r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>
        <w:rPr>
          <w:rFonts w:ascii="DFKai-SB" w:eastAsia="DFKai-SB" w:hAnsi="DFKai-SB" w:cs="DFKai-SB"/>
          <w:sz w:val="24"/>
          <w:szCs w:val="24"/>
        </w:rPr>
        <w:t>族</w:t>
      </w:r>
      <w:r>
        <w:rPr>
          <w:rFonts w:ascii="DFKai-SB" w:eastAsia="DFKai-SB" w:hAnsi="DFKai-SB" w:cs="DFKai-SB"/>
          <w:sz w:val="24"/>
          <w:szCs w:val="24"/>
        </w:rPr>
        <w:t xml:space="preserve"> 13.□</w:t>
      </w:r>
      <w:r>
        <w:rPr>
          <w:rFonts w:ascii="DFKai-SB" w:eastAsia="DFKai-SB" w:hAnsi="DFKai-SB" w:cs="DFKai-SB"/>
          <w:sz w:val="24"/>
          <w:szCs w:val="24"/>
        </w:rPr>
        <w:t>新住民語文</w:t>
      </w:r>
      <w:r>
        <w:rPr>
          <w:rFonts w:ascii="PMingLiU" w:eastAsia="PMingLiU" w:hAnsi="PMingLiU" w:cs="PMingLiU"/>
          <w:sz w:val="24"/>
          <w:szCs w:val="24"/>
        </w:rPr>
        <w:t>：</w:t>
      </w:r>
      <w:r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>
        <w:rPr>
          <w:rFonts w:ascii="DFKai-SB" w:eastAsia="DFKai-SB" w:hAnsi="DFKai-SB" w:cs="DFKai-SB"/>
          <w:sz w:val="24"/>
          <w:szCs w:val="24"/>
        </w:rPr>
        <w:t>語</w:t>
      </w:r>
      <w:r>
        <w:rPr>
          <w:rFonts w:ascii="DFKai-SB" w:eastAsia="DFKai-SB" w:hAnsi="DFKai-SB" w:cs="DFKai-SB"/>
          <w:sz w:val="24"/>
          <w:szCs w:val="24"/>
        </w:rPr>
        <w:t xml:space="preserve">  14. □</w:t>
      </w:r>
      <w:r>
        <w:rPr>
          <w:rFonts w:ascii="DFKai-SB" w:eastAsia="DFKai-SB" w:hAnsi="DFKai-SB" w:cs="DFKai-SB"/>
          <w:sz w:val="24"/>
          <w:szCs w:val="24"/>
        </w:rPr>
        <w:t>臺灣手語</w:t>
      </w:r>
    </w:p>
    <w:p w14:paraId="47388F86" w14:textId="77777777" w:rsidR="00AA3697" w:rsidRDefault="00DE2D04">
      <w:pPr>
        <w:spacing w:line="360" w:lineRule="auto"/>
        <w:rPr>
          <w:rFonts w:ascii="DFKai-SB" w:eastAsia="DFKai-SB" w:hAnsi="DFKai-SB" w:cs="DFKai-SB"/>
          <w:sz w:val="24"/>
          <w:szCs w:val="24"/>
          <w:u w:val="single"/>
        </w:rPr>
      </w:pPr>
      <w:r>
        <w:rPr>
          <w:rFonts w:ascii="DFKai-SB" w:eastAsia="DFKai-SB" w:hAnsi="DFKai-SB" w:cs="DFKai-SB"/>
          <w:sz w:val="24"/>
          <w:szCs w:val="24"/>
        </w:rPr>
        <w:t>二、學習節數：每週</w:t>
      </w:r>
      <w:r>
        <w:rPr>
          <w:rFonts w:ascii="DFKai-SB" w:eastAsia="DFKai-SB" w:hAnsi="DFKai-SB" w:cs="DFKai-SB"/>
          <w:sz w:val="24"/>
          <w:szCs w:val="24"/>
        </w:rPr>
        <w:t>( 4 )</w:t>
      </w:r>
      <w:r>
        <w:rPr>
          <w:rFonts w:ascii="DFKai-SB" w:eastAsia="DFKai-SB" w:hAnsi="DFKai-SB" w:cs="DFKai-SB"/>
          <w:sz w:val="24"/>
          <w:szCs w:val="24"/>
        </w:rPr>
        <w:t>節，實施</w:t>
      </w:r>
      <w:r>
        <w:rPr>
          <w:rFonts w:ascii="DFKai-SB" w:eastAsia="DFKai-SB" w:hAnsi="DFKai-SB" w:cs="DFKai-SB"/>
          <w:sz w:val="24"/>
          <w:szCs w:val="24"/>
        </w:rPr>
        <w:t>(18)</w:t>
      </w:r>
      <w:r>
        <w:rPr>
          <w:rFonts w:ascii="DFKai-SB" w:eastAsia="DFKai-SB" w:hAnsi="DFKai-SB" w:cs="DFKai-SB"/>
          <w:sz w:val="24"/>
          <w:szCs w:val="24"/>
        </w:rPr>
        <w:t>週，共</w:t>
      </w:r>
      <w:r>
        <w:rPr>
          <w:rFonts w:ascii="DFKai-SB" w:eastAsia="DFKai-SB" w:hAnsi="DFKai-SB" w:cs="DFKai-SB"/>
          <w:sz w:val="24"/>
          <w:szCs w:val="24"/>
        </w:rPr>
        <w:t>( 76 )</w:t>
      </w:r>
      <w:r>
        <w:rPr>
          <w:rFonts w:ascii="DFKai-SB" w:eastAsia="DFKai-SB" w:hAnsi="DFKai-SB" w:cs="DFKai-SB"/>
          <w:sz w:val="24"/>
          <w:szCs w:val="24"/>
        </w:rPr>
        <w:t>節。</w:t>
      </w:r>
      <w:r>
        <w:rPr>
          <w:rFonts w:ascii="DFKai-SB" w:eastAsia="DFKai-SB" w:hAnsi="DFKai-SB" w:cs="DFKai-SB"/>
          <w:color w:val="FF0000"/>
          <w:sz w:val="32"/>
          <w:szCs w:val="32"/>
        </w:rPr>
        <w:t>(</w:t>
      </w:r>
      <w:r>
        <w:rPr>
          <w:rFonts w:ascii="DFKai-SB" w:eastAsia="DFKai-SB" w:hAnsi="DFKai-SB" w:cs="DFKai-SB"/>
          <w:color w:val="FF0000"/>
          <w:sz w:val="32"/>
          <w:szCs w:val="32"/>
        </w:rPr>
        <w:t>九年級實施</w:t>
      </w:r>
      <w:r>
        <w:rPr>
          <w:rFonts w:ascii="DFKai-SB" w:eastAsia="DFKai-SB" w:hAnsi="DFKai-SB" w:cs="DFKai-SB"/>
          <w:color w:val="FF0000"/>
          <w:sz w:val="32"/>
          <w:szCs w:val="32"/>
        </w:rPr>
        <w:t>18</w:t>
      </w:r>
      <w:r>
        <w:rPr>
          <w:rFonts w:ascii="DFKai-SB" w:eastAsia="DFKai-SB" w:hAnsi="DFKai-SB" w:cs="DFKai-SB"/>
          <w:color w:val="FF0000"/>
          <w:sz w:val="32"/>
          <w:szCs w:val="32"/>
        </w:rPr>
        <w:t>週</w:t>
      </w:r>
      <w:r>
        <w:rPr>
          <w:rFonts w:ascii="DFKai-SB" w:eastAsia="DFKai-SB" w:hAnsi="DFKai-SB" w:cs="DFKai-SB"/>
          <w:color w:val="FF0000"/>
          <w:sz w:val="32"/>
          <w:szCs w:val="32"/>
        </w:rPr>
        <w:t>)</w:t>
      </w:r>
      <w:r>
        <w:rPr>
          <w:rFonts w:ascii="DFKai-SB" w:eastAsia="DFKai-SB" w:hAnsi="DFKai-SB" w:cs="DFKai-SB"/>
          <w:sz w:val="24"/>
          <w:szCs w:val="24"/>
        </w:rPr>
        <w:t xml:space="preserve">  </w:t>
      </w:r>
    </w:p>
    <w:p w14:paraId="47388F87" w14:textId="77777777" w:rsidR="00AA3697" w:rsidRDefault="00DE2D04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三、課程內涵：</w:t>
      </w:r>
      <w:r>
        <w:rPr>
          <w:rFonts w:ascii="DFKai-SB" w:eastAsia="DFKai-SB" w:hAnsi="DFKai-SB" w:cs="DFKai-SB"/>
          <w:sz w:val="24"/>
          <w:szCs w:val="24"/>
        </w:rPr>
        <w:tab/>
      </w:r>
    </w:p>
    <w:tbl>
      <w:tblPr>
        <w:tblStyle w:val="afa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AA3697" w14:paraId="47388F8A" w14:textId="7777777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388F88" w14:textId="77777777" w:rsidR="00AA3697" w:rsidRDefault="00DE2D04">
            <w:pPr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388F89" w14:textId="77777777" w:rsidR="00AA3697" w:rsidRDefault="00DE2D04">
            <w:pPr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學習領域核心素養</w:t>
            </w:r>
          </w:p>
        </w:tc>
      </w:tr>
      <w:tr w:rsidR="00AA3697" w14:paraId="47388F99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88F8B" w14:textId="77777777" w:rsidR="00AA3697" w:rsidRDefault="00DE2D04">
            <w:pPr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b/>
                <w:sz w:val="24"/>
                <w:szCs w:val="24"/>
              </w:rPr>
              <w:t xml:space="preserve">■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A1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身心素質與自我精進</w:t>
            </w:r>
          </w:p>
          <w:p w14:paraId="47388F8C" w14:textId="77777777" w:rsidR="00AA3697" w:rsidRDefault="00DE2D04">
            <w:pPr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b/>
                <w:sz w:val="24"/>
                <w:szCs w:val="24"/>
              </w:rPr>
              <w:t xml:space="preserve">□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A2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系統思考與解決問題</w:t>
            </w:r>
          </w:p>
          <w:p w14:paraId="47388F8D" w14:textId="77777777" w:rsidR="00AA3697" w:rsidRDefault="00DE2D04">
            <w:pPr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b/>
                <w:sz w:val="24"/>
                <w:szCs w:val="24"/>
              </w:rPr>
              <w:t xml:space="preserve">□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A3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規劃執行與創新應變</w:t>
            </w:r>
          </w:p>
          <w:p w14:paraId="47388F8E" w14:textId="77777777" w:rsidR="00AA3697" w:rsidRDefault="00DE2D04">
            <w:pPr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b/>
                <w:sz w:val="24"/>
                <w:szCs w:val="24"/>
              </w:rPr>
              <w:t xml:space="preserve">■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B1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符號運用與溝通表達</w:t>
            </w:r>
          </w:p>
          <w:p w14:paraId="47388F8F" w14:textId="77777777" w:rsidR="00AA3697" w:rsidRDefault="00DE2D04">
            <w:pPr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b/>
                <w:sz w:val="24"/>
                <w:szCs w:val="24"/>
              </w:rPr>
              <w:t xml:space="preserve">□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B2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科技資訊與媒體素養</w:t>
            </w:r>
          </w:p>
          <w:p w14:paraId="47388F90" w14:textId="77777777" w:rsidR="00AA3697" w:rsidRDefault="00DE2D04">
            <w:pPr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b/>
                <w:sz w:val="24"/>
                <w:szCs w:val="24"/>
              </w:rPr>
              <w:t xml:space="preserve">■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B3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藝術涵養與美感素養</w:t>
            </w:r>
          </w:p>
          <w:p w14:paraId="47388F91" w14:textId="77777777" w:rsidR="00AA3697" w:rsidRDefault="00DE2D04">
            <w:pPr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b/>
                <w:sz w:val="24"/>
                <w:szCs w:val="24"/>
              </w:rPr>
              <w:t xml:space="preserve">■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C1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道德實踐與公民意識</w:t>
            </w:r>
          </w:p>
          <w:p w14:paraId="47388F92" w14:textId="77777777" w:rsidR="00AA3697" w:rsidRDefault="00DE2D04">
            <w:pPr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b/>
                <w:sz w:val="24"/>
                <w:szCs w:val="24"/>
              </w:rPr>
              <w:t xml:space="preserve">□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C2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人際關係與團隊合作</w:t>
            </w:r>
          </w:p>
          <w:p w14:paraId="47388F93" w14:textId="77777777" w:rsidR="00AA3697" w:rsidRDefault="00DE2D04">
            <w:pPr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b/>
                <w:sz w:val="24"/>
                <w:szCs w:val="24"/>
              </w:rPr>
              <w:t xml:space="preserve">■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C3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88F9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>國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 xml:space="preserve">-J-A1 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>透過國語文的學習，認識生涯及生命的典範，建立正向價值觀，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>提高語文自學的興趣。</w:t>
            </w:r>
          </w:p>
          <w:p w14:paraId="47388F9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>國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 xml:space="preserve">-J-B1 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  <w:p w14:paraId="47388F9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>國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 xml:space="preserve">-J-B3 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>具備欣賞文學與相關藝術的能力，並培養創作的興趣，透過對文本的反思與分享，印證生活經驗，提升審美判斷力。</w:t>
            </w:r>
          </w:p>
          <w:p w14:paraId="47388F9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>國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 xml:space="preserve">-J-C1 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>閱讀各類文本，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>從中培養道德觀、責任感、同理心，並能觀察生活環境，主動關懷社會，增進對公共議題的興趣。</w:t>
            </w:r>
          </w:p>
          <w:p w14:paraId="47388F9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>國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 xml:space="preserve">-J-C3 </w:t>
            </w:r>
            <w:r>
              <w:rPr>
                <w:rFonts w:ascii="DFKai-SB" w:eastAsia="DFKai-SB" w:hAnsi="DFKai-SB" w:cs="DFKai-SB"/>
                <w:sz w:val="24"/>
                <w:szCs w:val="24"/>
                <w:highlight w:val="white"/>
              </w:rPr>
              <w:t>閱讀各類文本，探索不同文化的內涵，欣賞並尊重各國文化的差異性，了解與關懷多元文化的價值與意義。</w:t>
            </w:r>
          </w:p>
        </w:tc>
      </w:tr>
    </w:tbl>
    <w:p w14:paraId="47388F9A" w14:textId="77777777" w:rsidR="00AA3697" w:rsidRDefault="00AA36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DFKai-SB" w:eastAsia="DFKai-SB" w:hAnsi="DFKai-SB" w:cs="DFKai-SB"/>
          <w:sz w:val="24"/>
          <w:szCs w:val="24"/>
        </w:rPr>
      </w:pPr>
    </w:p>
    <w:p w14:paraId="47388F9B" w14:textId="77777777" w:rsidR="00AA3697" w:rsidRDefault="00DE2D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DFKai-SB" w:eastAsia="DFKai-SB" w:hAnsi="DFKai-SB" w:cs="DFKai-SB"/>
          <w:color w:val="2E75B5"/>
          <w:sz w:val="24"/>
          <w:szCs w:val="24"/>
        </w:rPr>
      </w:pPr>
      <w:r>
        <w:br w:type="page"/>
      </w:r>
      <w:r>
        <w:rPr>
          <w:rFonts w:ascii="DFKai-SB" w:eastAsia="DFKai-SB" w:hAnsi="DFKai-SB" w:cs="DFKai-SB"/>
          <w:sz w:val="24"/>
          <w:szCs w:val="24"/>
        </w:rPr>
        <w:lastRenderedPageBreak/>
        <w:t>四、課程架構：</w:t>
      </w:r>
      <w:r>
        <w:rPr>
          <w:rFonts w:ascii="DFKai-SB" w:eastAsia="DFKai-SB" w:hAnsi="DFKai-SB" w:cs="DFKai-SB"/>
          <w:color w:val="2E75B5"/>
          <w:sz w:val="24"/>
          <w:szCs w:val="24"/>
        </w:rPr>
        <w:t>(</w:t>
      </w:r>
      <w:r>
        <w:rPr>
          <w:rFonts w:ascii="DFKai-SB" w:eastAsia="DFKai-SB" w:hAnsi="DFKai-SB" w:cs="DFKai-SB"/>
          <w:color w:val="2E75B5"/>
          <w:sz w:val="24"/>
          <w:szCs w:val="24"/>
        </w:rPr>
        <w:t>自行視需要決定是否呈現</w:t>
      </w:r>
      <w:r>
        <w:rPr>
          <w:rFonts w:ascii="DFKai-SB" w:eastAsia="DFKai-SB" w:hAnsi="DFKai-SB" w:cs="DFKai-SB"/>
          <w:color w:val="2E75B5"/>
          <w:sz w:val="24"/>
          <w:szCs w:val="24"/>
        </w:rPr>
        <w:t>)</w:t>
      </w:r>
    </w:p>
    <w:p w14:paraId="47388F9C" w14:textId="77777777" w:rsidR="00AA3697" w:rsidRDefault="00AA36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DFKai-SB" w:eastAsia="DFKai-SB" w:hAnsi="DFKai-SB" w:cs="DFKai-SB"/>
          <w:sz w:val="24"/>
          <w:szCs w:val="24"/>
        </w:rPr>
      </w:pPr>
    </w:p>
    <w:p w14:paraId="47388F9D" w14:textId="77777777" w:rsidR="00AA3697" w:rsidRDefault="00DE2D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DFKai-SB" w:eastAsia="DFKai-SB" w:hAnsi="DFKai-SB" w:cs="DFKai-SB"/>
          <w:color w:val="FF0000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五、</w:t>
      </w:r>
      <w:r>
        <w:rPr>
          <w:rFonts w:ascii="DFKai-SB" w:eastAsia="DFKai-SB" w:hAnsi="DFKai-SB" w:cs="DFKai-SB"/>
          <w:sz w:val="24"/>
          <w:szCs w:val="24"/>
        </w:rPr>
        <w:t xml:space="preserve"> </w:t>
      </w:r>
      <w:r>
        <w:rPr>
          <w:rFonts w:ascii="DFKai-SB" w:eastAsia="DFKai-SB" w:hAnsi="DFKai-SB" w:cs="DFKai-SB"/>
          <w:sz w:val="24"/>
          <w:szCs w:val="24"/>
        </w:rPr>
        <w:t>素養導向教學規劃：</w:t>
      </w:r>
    </w:p>
    <w:tbl>
      <w:tblPr>
        <w:tblStyle w:val="afb"/>
        <w:tblW w:w="1507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1158"/>
        <w:gridCol w:w="1134"/>
        <w:gridCol w:w="2952"/>
        <w:gridCol w:w="1784"/>
      </w:tblGrid>
      <w:tr w:rsidR="00AA3697" w14:paraId="47388FA6" w14:textId="77777777">
        <w:trPr>
          <w:trHeight w:val="270"/>
          <w:jc w:val="center"/>
        </w:trPr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8F9E" w14:textId="77777777" w:rsidR="00AA3697" w:rsidRDefault="00DE2D04">
            <w:pPr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8F9F" w14:textId="77777777" w:rsidR="00AA3697" w:rsidRDefault="00DE2D04">
            <w:pPr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388FA0" w14:textId="77777777" w:rsidR="00AA3697" w:rsidRDefault="00DE2D04">
            <w:pPr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單元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/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388FA1" w14:textId="77777777" w:rsidR="00AA3697" w:rsidRDefault="00DE2D04">
            <w:pPr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節數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388FA2" w14:textId="77777777" w:rsidR="00AA3697" w:rsidRDefault="00DE2D04">
            <w:pPr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教學資源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/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388FA3" w14:textId="77777777" w:rsidR="00AA3697" w:rsidRDefault="00DE2D04">
            <w:pPr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評量方式</w:t>
            </w:r>
          </w:p>
        </w:tc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388FA4" w14:textId="77777777" w:rsidR="00AA3697" w:rsidRDefault="00DE2D04">
            <w:pPr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8FA5" w14:textId="77777777" w:rsidR="00AA3697" w:rsidRDefault="00DE2D04">
            <w:pPr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備註</w:t>
            </w:r>
          </w:p>
        </w:tc>
      </w:tr>
      <w:tr w:rsidR="00AA3697" w14:paraId="47388FB0" w14:textId="77777777">
        <w:trPr>
          <w:trHeight w:val="43"/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8FA7" w14:textId="77777777" w:rsidR="00AA3697" w:rsidRDefault="00AA3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8FA8" w14:textId="77777777" w:rsidR="00AA3697" w:rsidRDefault="00DE2D04">
            <w:pPr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8FA9" w14:textId="77777777" w:rsidR="00AA3697" w:rsidRDefault="00DE2D04">
            <w:pPr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388FAA" w14:textId="77777777" w:rsidR="00AA3697" w:rsidRDefault="00AA3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388FAB" w14:textId="77777777" w:rsidR="00AA3697" w:rsidRDefault="00AA3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388FAC" w14:textId="77777777" w:rsidR="00AA3697" w:rsidRDefault="00AA3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388FAD" w14:textId="77777777" w:rsidR="00AA3697" w:rsidRDefault="00AA3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388FAE" w14:textId="77777777" w:rsidR="00AA3697" w:rsidRDefault="00AA3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8FAF" w14:textId="77777777" w:rsidR="00AA3697" w:rsidRDefault="00AA3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AA3697" w14:paraId="47388FDA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8FB1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第一週</w:t>
            </w:r>
          </w:p>
          <w:p w14:paraId="47388FB2" w14:textId="77777777" w:rsidR="00AA3697" w:rsidRDefault="00DE2D04">
            <w:pPr>
              <w:spacing w:line="260" w:lineRule="auto"/>
            </w:pPr>
            <w:r>
              <w:t>2/16~2/17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8FB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Ab-Ⅳ-1  4,000</w:t>
            </w:r>
            <w:r>
              <w:rPr>
                <w:rFonts w:ascii="DFKai-SB" w:eastAsia="DFKai-SB" w:hAnsi="DFKai-SB" w:cs="DFKai-SB"/>
              </w:rPr>
              <w:t>個常用字的字形、字音和字義。</w:t>
            </w:r>
          </w:p>
          <w:p w14:paraId="47388FB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Ad-Ⅳ-2</w:t>
            </w:r>
            <w:r>
              <w:rPr>
                <w:rFonts w:ascii="DFKai-SB" w:eastAsia="DFKai-SB" w:hAnsi="DFKai-SB" w:cs="DFKai-SB"/>
              </w:rPr>
              <w:t>新詩、現代散文、現代小說、劇本。</w:t>
            </w:r>
          </w:p>
          <w:p w14:paraId="47388FB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Bb-Ⅳ-3 </w:t>
            </w:r>
            <w:r>
              <w:rPr>
                <w:rFonts w:ascii="DFKai-SB" w:eastAsia="DFKai-SB" w:hAnsi="DFKai-SB" w:cs="DFKai-SB"/>
              </w:rPr>
              <w:t>對物或自然以及生命的感悟。</w:t>
            </w:r>
          </w:p>
          <w:p w14:paraId="47388FB6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8FB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2-Ⅳ-1 </w:t>
            </w:r>
            <w:r>
              <w:rPr>
                <w:rFonts w:ascii="DFKai-SB" w:eastAsia="DFKai-SB" w:hAnsi="DFKai-SB" w:cs="DFKai-SB"/>
              </w:rPr>
              <w:t>掌握生活情境，適切表情達意，分享自身經驗。</w:t>
            </w:r>
          </w:p>
          <w:p w14:paraId="47388FB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4-Ⅳ-1 </w:t>
            </w:r>
            <w:r>
              <w:rPr>
                <w:rFonts w:ascii="DFKai-SB" w:eastAsia="DFKai-SB" w:hAnsi="DFKai-SB" w:cs="DFKai-SB"/>
              </w:rPr>
              <w:t>認識國字至少</w:t>
            </w:r>
            <w:r>
              <w:rPr>
                <w:rFonts w:ascii="DFKai-SB" w:eastAsia="DFKai-SB" w:hAnsi="DFKai-SB" w:cs="DFKai-SB"/>
              </w:rPr>
              <w:t>4,500</w:t>
            </w:r>
            <w:r>
              <w:rPr>
                <w:rFonts w:ascii="DFKai-SB" w:eastAsia="DFKai-SB" w:hAnsi="DFKai-SB" w:cs="DFKai-SB"/>
              </w:rPr>
              <w:t>字，使用</w:t>
            </w:r>
            <w:r>
              <w:rPr>
                <w:rFonts w:ascii="DFKai-SB" w:eastAsia="DFKai-SB" w:hAnsi="DFKai-SB" w:cs="DFKai-SB"/>
              </w:rPr>
              <w:t>3,500</w:t>
            </w:r>
            <w:r>
              <w:rPr>
                <w:rFonts w:ascii="DFKai-SB" w:eastAsia="DFKai-SB" w:hAnsi="DFKai-SB" w:cs="DFKai-SB"/>
              </w:rPr>
              <w:t>字。</w:t>
            </w:r>
          </w:p>
          <w:p w14:paraId="47388FB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理解各類文本的句子、段落與主要概念，指出寫作的目的與觀點。</w:t>
            </w:r>
          </w:p>
          <w:p w14:paraId="47388FB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5-Ⅳ-5</w:t>
            </w:r>
            <w:r>
              <w:rPr>
                <w:rFonts w:ascii="DFKai-SB" w:eastAsia="DFKai-SB" w:hAnsi="DFKai-SB" w:cs="DFKai-SB"/>
              </w:rPr>
              <w:t>大量閱讀多元文本，理解議題內涵及其與個人生活、社會結構的關聯性。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8FBB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第一課　一棵開花的樹</w:t>
            </w:r>
          </w:p>
          <w:p w14:paraId="47388FBC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8FBD" w14:textId="77777777" w:rsidR="00AA3697" w:rsidRDefault="00DE2D0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理解「一棵開花的樹」所寄寓的概念與情感。</w:t>
            </w:r>
          </w:p>
          <w:p w14:paraId="47388FBE" w14:textId="77777777" w:rsidR="00AA3697" w:rsidRDefault="00DE2D0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學習詠物寓情的寫作手法。</w:t>
            </w:r>
          </w:p>
          <w:p w14:paraId="47388FBF" w14:textId="77777777" w:rsidR="00AA3697" w:rsidRDefault="00DE2D0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培養從生活事物連結個人感觸的情懷。</w:t>
            </w:r>
          </w:p>
          <w:p w14:paraId="47388FC0" w14:textId="77777777" w:rsidR="00AA3697" w:rsidRDefault="00AA3697">
            <w:pPr>
              <w:ind w:left="200" w:hanging="200"/>
              <w:rPr>
                <w:rFonts w:ascii="DFKai-SB" w:eastAsia="DFKai-SB" w:hAnsi="DFKai-SB" w:cs="DFKai-SB"/>
                <w:b/>
              </w:rPr>
            </w:pPr>
          </w:p>
          <w:p w14:paraId="47388FC1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  <w:b/>
                <w:color w:val="FF0000"/>
              </w:rPr>
            </w:pPr>
            <w:r>
              <w:rPr>
                <w:rFonts w:ascii="DFKai-SB" w:eastAsia="DFKai-SB" w:hAnsi="DFKai-SB" w:cs="DFKai-SB"/>
                <w:b/>
                <w:color w:val="FF0000"/>
              </w:rPr>
              <w:t>引起動機</w:t>
            </w:r>
          </w:p>
          <w:p w14:paraId="47388FC2" w14:textId="77777777" w:rsidR="00AA3697" w:rsidRDefault="00DE2D04">
            <w:pPr>
              <w:ind w:firstLine="0"/>
              <w:rPr>
                <w:rFonts w:ascii="DFKai-SB" w:eastAsia="DFKai-SB" w:hAnsi="DFKai-SB" w:cs="DFKai-SB"/>
                <w:color w:val="FF0000"/>
              </w:rPr>
            </w:pPr>
            <w:r>
              <w:rPr>
                <w:rFonts w:ascii="DFKai-SB" w:eastAsia="DFKai-SB" w:hAnsi="DFKai-SB" w:cs="DFKai-SB"/>
                <w:color w:val="FF0000"/>
              </w:rPr>
              <w:t>讓學生回憶五冊所讀過的新詩。</w:t>
            </w:r>
          </w:p>
          <w:p w14:paraId="47388FC3" w14:textId="77777777" w:rsidR="00AA3697" w:rsidRDefault="00AA3697">
            <w:pPr>
              <w:ind w:left="200" w:hanging="200"/>
              <w:rPr>
                <w:rFonts w:ascii="DFKai-SB" w:eastAsia="DFKai-SB" w:hAnsi="DFKai-SB" w:cs="DFKai-SB"/>
                <w:b/>
              </w:rPr>
            </w:pPr>
          </w:p>
          <w:p w14:paraId="47388FC4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8FC5" w14:textId="77777777" w:rsidR="00AA3697" w:rsidRDefault="00DE2D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介紹作者及其寫作背景。</w:t>
            </w:r>
          </w:p>
          <w:p w14:paraId="47388FC6" w14:textId="77777777" w:rsidR="00AA3697" w:rsidRDefault="00DE2D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教師展示和本課相關之圖片，如油桐樹開花照片等，並可補充與課文有關之詩歌或小故事。</w:t>
            </w:r>
          </w:p>
          <w:p w14:paraId="47388FC7" w14:textId="77777777" w:rsidR="00AA3697" w:rsidRDefault="00DE2D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8FC8" w14:textId="77777777" w:rsidR="00AA3697" w:rsidRDefault="00AA3697">
            <w:pPr>
              <w:ind w:left="200" w:hanging="200"/>
              <w:rPr>
                <w:rFonts w:ascii="DFKai-SB" w:eastAsia="DFKai-SB" w:hAnsi="DFKai-SB" w:cs="DFKai-SB"/>
                <w:b/>
              </w:rPr>
            </w:pPr>
          </w:p>
          <w:p w14:paraId="47388FC9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8FCA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回家作業：學生練習習作題目。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8FCB" w14:textId="77777777" w:rsidR="00AA3697" w:rsidRDefault="00DE2D04">
            <w:pPr>
              <w:spacing w:line="260" w:lineRule="auto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8FCC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課本、習作、備課用書、影音播放設備、朗讀</w:t>
            </w:r>
            <w:r>
              <w:rPr>
                <w:rFonts w:ascii="DFKai-SB" w:eastAsia="DFKai-SB" w:hAnsi="DFKai-SB" w:cs="DFKai-SB"/>
              </w:rPr>
              <w:t>CD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8FCD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8FCE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8FCF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8FD0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發展跨文本的比對、分析、深究的能力，以判讀文本知識的正確性。</w:t>
            </w:r>
          </w:p>
          <w:p w14:paraId="47388FD1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J5 </w:t>
            </w:r>
            <w:r>
              <w:rPr>
                <w:rFonts w:ascii="DFKai-SB" w:eastAsia="DFKai-SB" w:hAnsi="DFKai-SB" w:cs="DFKai-SB"/>
              </w:rPr>
              <w:t>活用文本，認識並運用滿足基本生活需求所使用之文本。</w:t>
            </w:r>
          </w:p>
          <w:p w14:paraId="47388FD2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8FD3" w14:textId="77777777" w:rsidR="00AA3697" w:rsidRDefault="00DE2D04">
            <w:pPr>
              <w:ind w:left="240" w:right="57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8FD4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8FD5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察覺知性與感性的衝突，尋求知、情、意、行統整之途徑。</w:t>
            </w:r>
          </w:p>
          <w:p w14:paraId="47388FD6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8FD7" w14:textId="77777777" w:rsidR="00AA3697" w:rsidRDefault="00DE2D04">
            <w:pPr>
              <w:ind w:left="240" w:right="57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戶外教育</w:t>
            </w:r>
          </w:p>
          <w:p w14:paraId="47388FD8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戶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理解知識與生活環境的關係，獲得心靈的喜悅，培養積極面對挑戰的能力與態度。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8FD9" w14:textId="77777777" w:rsidR="00AA3697" w:rsidRDefault="00DE2D04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</w:rPr>
              <w:t>2/16</w:t>
            </w:r>
            <w:r>
              <w:rPr>
                <w:rFonts w:ascii="DFKai-SB" w:eastAsia="DFKai-SB" w:hAnsi="DFKai-SB" w:cs="DFKai-SB"/>
              </w:rPr>
              <w:t>開學</w:t>
            </w:r>
            <w:r>
              <w:rPr>
                <w:rFonts w:ascii="DFKai-SB" w:eastAsia="DFKai-SB" w:hAnsi="DFKai-SB" w:cs="DFKai-SB"/>
              </w:rPr>
              <w:t xml:space="preserve">    2/17</w:t>
            </w:r>
            <w:r>
              <w:rPr>
                <w:rFonts w:ascii="DFKai-SB" w:eastAsia="DFKai-SB" w:hAnsi="DFKai-SB" w:cs="DFKai-SB"/>
              </w:rPr>
              <w:t>補班</w:t>
            </w:r>
            <w:r>
              <w:rPr>
                <w:rFonts w:ascii="DFKai-SB" w:eastAsia="DFKai-SB" w:hAnsi="DFKai-SB" w:cs="DFKai-SB"/>
              </w:rPr>
              <w:t>(2/14</w:t>
            </w:r>
            <w:r>
              <w:rPr>
                <w:rFonts w:ascii="DFKai-SB" w:eastAsia="DFKai-SB" w:hAnsi="DFKai-SB" w:cs="DFKai-SB"/>
              </w:rPr>
              <w:t>課務</w:t>
            </w:r>
            <w:r>
              <w:rPr>
                <w:rFonts w:ascii="DFKai-SB" w:eastAsia="DFKai-SB" w:hAnsi="DFKai-SB" w:cs="DFKai-SB"/>
              </w:rPr>
              <w:t>)</w:t>
            </w:r>
          </w:p>
        </w:tc>
      </w:tr>
      <w:tr w:rsidR="00AA3697" w14:paraId="47389004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8FDB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第二週</w:t>
            </w:r>
          </w:p>
          <w:p w14:paraId="47388FDC" w14:textId="77777777" w:rsidR="00AA3697" w:rsidRDefault="00DE2D04">
            <w:pPr>
              <w:spacing w:line="260" w:lineRule="auto"/>
            </w:pPr>
            <w:r>
              <w:t>2/18~2/24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8FD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Ab-Ⅳ-1  4,000</w:t>
            </w:r>
            <w:r>
              <w:rPr>
                <w:rFonts w:ascii="DFKai-SB" w:eastAsia="DFKai-SB" w:hAnsi="DFKai-SB" w:cs="DFKai-SB"/>
              </w:rPr>
              <w:t>個常用字的字形、字音和字義。</w:t>
            </w:r>
          </w:p>
          <w:p w14:paraId="47388FD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Ad-Ⅳ-2</w:t>
            </w:r>
            <w:r>
              <w:rPr>
                <w:rFonts w:ascii="DFKai-SB" w:eastAsia="DFKai-SB" w:hAnsi="DFKai-SB" w:cs="DFKai-SB"/>
              </w:rPr>
              <w:t>新詩、現代散文、現代小說、劇本。</w:t>
            </w:r>
          </w:p>
          <w:p w14:paraId="47388FD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Bb-Ⅳ-3 </w:t>
            </w:r>
            <w:r>
              <w:rPr>
                <w:rFonts w:ascii="DFKai-SB" w:eastAsia="DFKai-SB" w:hAnsi="DFKai-SB" w:cs="DFKai-SB"/>
              </w:rPr>
              <w:t>對物或自然以及生命的感悟。</w:t>
            </w:r>
          </w:p>
          <w:p w14:paraId="47388FE0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8FE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2-Ⅳ-1 </w:t>
            </w:r>
            <w:r>
              <w:rPr>
                <w:rFonts w:ascii="DFKai-SB" w:eastAsia="DFKai-SB" w:hAnsi="DFKai-SB" w:cs="DFKai-SB"/>
              </w:rPr>
              <w:t>掌握生活情境，適切表情達意，分享自身經驗。</w:t>
            </w:r>
          </w:p>
          <w:p w14:paraId="47388FE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4-Ⅳ-1 </w:t>
            </w:r>
            <w:r>
              <w:rPr>
                <w:rFonts w:ascii="DFKai-SB" w:eastAsia="DFKai-SB" w:hAnsi="DFKai-SB" w:cs="DFKai-SB"/>
              </w:rPr>
              <w:t>認識國字至少</w:t>
            </w:r>
            <w:r>
              <w:rPr>
                <w:rFonts w:ascii="DFKai-SB" w:eastAsia="DFKai-SB" w:hAnsi="DFKai-SB" w:cs="DFKai-SB"/>
              </w:rPr>
              <w:t>4,500</w:t>
            </w:r>
            <w:r>
              <w:rPr>
                <w:rFonts w:ascii="DFKai-SB" w:eastAsia="DFKai-SB" w:hAnsi="DFKai-SB" w:cs="DFKai-SB"/>
              </w:rPr>
              <w:t>字，使用</w:t>
            </w:r>
            <w:r>
              <w:rPr>
                <w:rFonts w:ascii="DFKai-SB" w:eastAsia="DFKai-SB" w:hAnsi="DFKai-SB" w:cs="DFKai-SB"/>
              </w:rPr>
              <w:t>3,500</w:t>
            </w:r>
            <w:r>
              <w:rPr>
                <w:rFonts w:ascii="DFKai-SB" w:eastAsia="DFKai-SB" w:hAnsi="DFKai-SB" w:cs="DFKai-SB"/>
              </w:rPr>
              <w:t>字。</w:t>
            </w:r>
          </w:p>
          <w:p w14:paraId="47388FE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理解各類文本的句子、段落與主要概念，指出寫作的目的與觀點。</w:t>
            </w:r>
          </w:p>
          <w:p w14:paraId="47388FE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5-Ⅳ-5</w:t>
            </w:r>
            <w:r>
              <w:rPr>
                <w:rFonts w:ascii="DFKai-SB" w:eastAsia="DFKai-SB" w:hAnsi="DFKai-SB" w:cs="DFKai-SB"/>
              </w:rPr>
              <w:t>大量閱讀多元文本，理解議題內涵及其與個人生活、社會結構的關聯性。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8FE5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第一課　一棵開花的樹</w:t>
            </w:r>
          </w:p>
          <w:p w14:paraId="47388FE6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8FE7" w14:textId="77777777" w:rsidR="00AA3697" w:rsidRDefault="00DE2D0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理解「一棵開花的樹」所寄寓的概念與情感。</w:t>
            </w:r>
          </w:p>
          <w:p w14:paraId="47388FE8" w14:textId="77777777" w:rsidR="00AA3697" w:rsidRDefault="00DE2D0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學習詠物寓情的寫作手法。</w:t>
            </w:r>
          </w:p>
          <w:p w14:paraId="47388FE9" w14:textId="77777777" w:rsidR="00AA3697" w:rsidRDefault="00DE2D0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培養從生活事物連結個人感觸的情懷。</w:t>
            </w:r>
          </w:p>
          <w:p w14:paraId="47388FEA" w14:textId="77777777" w:rsidR="00AA3697" w:rsidRDefault="00AA3697">
            <w:pPr>
              <w:ind w:left="200" w:hanging="200"/>
              <w:rPr>
                <w:rFonts w:ascii="DFKai-SB" w:eastAsia="DFKai-SB" w:hAnsi="DFKai-SB" w:cs="DFKai-SB"/>
                <w:b/>
              </w:rPr>
            </w:pPr>
          </w:p>
          <w:p w14:paraId="47388FEB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  <w:b/>
                <w:color w:val="FF0000"/>
              </w:rPr>
            </w:pPr>
            <w:r>
              <w:rPr>
                <w:rFonts w:ascii="DFKai-SB" w:eastAsia="DFKai-SB" w:hAnsi="DFKai-SB" w:cs="DFKai-SB"/>
                <w:b/>
                <w:color w:val="FF0000"/>
              </w:rPr>
              <w:t>引起動機</w:t>
            </w:r>
          </w:p>
          <w:p w14:paraId="47388FEC" w14:textId="77777777" w:rsidR="00AA3697" w:rsidRDefault="00DE2D04">
            <w:pPr>
              <w:ind w:firstLine="0"/>
              <w:rPr>
                <w:rFonts w:ascii="DFKai-SB" w:eastAsia="DFKai-SB" w:hAnsi="DFKai-SB" w:cs="DFKai-SB"/>
                <w:color w:val="FF0000"/>
              </w:rPr>
            </w:pPr>
            <w:r>
              <w:rPr>
                <w:rFonts w:ascii="DFKai-SB" w:eastAsia="DFKai-SB" w:hAnsi="DFKai-SB" w:cs="DFKai-SB"/>
                <w:color w:val="FF0000"/>
              </w:rPr>
              <w:t>讓學生回憶五冊所讀過的新詩。</w:t>
            </w:r>
          </w:p>
          <w:p w14:paraId="47388FED" w14:textId="77777777" w:rsidR="00AA3697" w:rsidRDefault="00AA3697">
            <w:pPr>
              <w:ind w:left="200" w:hanging="200"/>
              <w:rPr>
                <w:rFonts w:ascii="DFKai-SB" w:eastAsia="DFKai-SB" w:hAnsi="DFKai-SB" w:cs="DFKai-SB"/>
                <w:b/>
              </w:rPr>
            </w:pPr>
          </w:p>
          <w:p w14:paraId="47388FEE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8FEF" w14:textId="77777777" w:rsidR="00AA3697" w:rsidRDefault="00DE2D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介紹作者及其寫作背景。</w:t>
            </w:r>
          </w:p>
          <w:p w14:paraId="47388FF0" w14:textId="77777777" w:rsidR="00AA3697" w:rsidRDefault="00DE2D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教師展示和本課相關之圖片，如油桐樹開花照片等，並可補充與課文有關之詩歌或小故事。</w:t>
            </w:r>
          </w:p>
          <w:p w14:paraId="47388FF1" w14:textId="77777777" w:rsidR="00AA3697" w:rsidRDefault="00DE2D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8FF2" w14:textId="77777777" w:rsidR="00AA3697" w:rsidRDefault="00AA3697">
            <w:pPr>
              <w:ind w:left="200" w:hanging="200"/>
              <w:rPr>
                <w:rFonts w:ascii="DFKai-SB" w:eastAsia="DFKai-SB" w:hAnsi="DFKai-SB" w:cs="DFKai-SB"/>
                <w:b/>
              </w:rPr>
            </w:pPr>
          </w:p>
          <w:p w14:paraId="47388FF3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8FF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回家作業：學生練習習作題目。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8FF5" w14:textId="77777777" w:rsidR="00AA3697" w:rsidRDefault="00DE2D04">
            <w:pPr>
              <w:spacing w:line="260" w:lineRule="auto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8FF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課本、習作、備課用書、影音播放設備、朗讀</w:t>
            </w:r>
            <w:r>
              <w:rPr>
                <w:rFonts w:ascii="DFKai-SB" w:eastAsia="DFKai-SB" w:hAnsi="DFKai-SB" w:cs="DFKai-SB"/>
              </w:rPr>
              <w:t>CD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8FF7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8FF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8FF9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8FFA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發展跨文本的比對、分析、深究的能力，以判讀文本知識的正確性。</w:t>
            </w:r>
          </w:p>
          <w:p w14:paraId="47388FFB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J5 </w:t>
            </w:r>
            <w:r>
              <w:rPr>
                <w:rFonts w:ascii="DFKai-SB" w:eastAsia="DFKai-SB" w:hAnsi="DFKai-SB" w:cs="DFKai-SB"/>
              </w:rPr>
              <w:t>活用文本，認識並運用滿足基本生活需求所使用之文本。</w:t>
            </w:r>
          </w:p>
          <w:p w14:paraId="47388FFC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8FFD" w14:textId="77777777" w:rsidR="00AA3697" w:rsidRDefault="00DE2D04">
            <w:pPr>
              <w:ind w:left="240" w:right="57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8FFE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8FFF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察覺知性與感性的衝突，尋求知、情、意、行統整之途徑。</w:t>
            </w:r>
          </w:p>
          <w:p w14:paraId="47389000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001" w14:textId="77777777" w:rsidR="00AA3697" w:rsidRDefault="00DE2D04">
            <w:pPr>
              <w:ind w:left="240" w:right="57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戶外教育</w:t>
            </w:r>
          </w:p>
          <w:p w14:paraId="4738900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戶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理解知識與生活環境的關係，獲得心靈的喜悅，培養積極面對挑戰的能力與態度。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003" w14:textId="77777777" w:rsidR="00AA3697" w:rsidRDefault="00DE2D04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28</w:t>
            </w:r>
            <w:r>
              <w:rPr>
                <w:rFonts w:ascii="DFKai-SB" w:eastAsia="DFKai-SB" w:hAnsi="DFKai-SB" w:cs="DFKai-SB"/>
              </w:rPr>
              <w:t>和平紀念日放假</w:t>
            </w:r>
          </w:p>
        </w:tc>
      </w:tr>
      <w:tr w:rsidR="00AA3697" w14:paraId="4738903A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005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第三週</w:t>
            </w:r>
          </w:p>
          <w:p w14:paraId="47389006" w14:textId="77777777" w:rsidR="00AA3697" w:rsidRDefault="00DE2D04">
            <w:pPr>
              <w:spacing w:line="260" w:lineRule="auto"/>
            </w:pPr>
            <w:r>
              <w:t>2/25~3/2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00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Ab-Ⅳ-6  </w:t>
            </w:r>
            <w:r>
              <w:rPr>
                <w:rFonts w:ascii="DFKai-SB" w:eastAsia="DFKai-SB" w:hAnsi="DFKai-SB" w:cs="DFKai-SB"/>
              </w:rPr>
              <w:t>常用文言文的詞義及語詞結構。</w:t>
            </w:r>
          </w:p>
          <w:p w14:paraId="4738900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Ab-Ⅳ-7  </w:t>
            </w:r>
            <w:r>
              <w:rPr>
                <w:rFonts w:ascii="DFKai-SB" w:eastAsia="DFKai-SB" w:hAnsi="DFKai-SB" w:cs="DFKai-SB"/>
              </w:rPr>
              <w:t>常用文言文的字詞、虛字、古今義變。</w:t>
            </w:r>
          </w:p>
          <w:p w14:paraId="4738900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Ad-Ⅳ-3</w:t>
            </w:r>
            <w:r>
              <w:rPr>
                <w:rFonts w:ascii="DFKai-SB" w:eastAsia="DFKai-SB" w:hAnsi="DFKai-SB" w:cs="DFKai-SB"/>
              </w:rPr>
              <w:t>韻文：如古體詩、樂</w:t>
            </w:r>
            <w:r>
              <w:rPr>
                <w:rFonts w:ascii="DFKai-SB" w:eastAsia="DFKai-SB" w:hAnsi="DFKai-SB" w:cs="DFKai-SB"/>
              </w:rPr>
              <w:lastRenderedPageBreak/>
              <w:t>府詩、近體詩、詞、曲等。</w:t>
            </w:r>
          </w:p>
          <w:p w14:paraId="4738900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Ba-Ⅳ-2 </w:t>
            </w:r>
            <w:r>
              <w:rPr>
                <w:rFonts w:ascii="DFKai-SB" w:eastAsia="DFKai-SB" w:hAnsi="DFKai-SB" w:cs="DFKai-SB"/>
              </w:rPr>
              <w:t>各種描寫的作用及呈現的效果。</w:t>
            </w:r>
          </w:p>
          <w:p w14:paraId="4738900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Bb-Ⅳ-3 </w:t>
            </w:r>
            <w:r>
              <w:rPr>
                <w:rFonts w:ascii="DFKai-SB" w:eastAsia="DFKai-SB" w:hAnsi="DFKai-SB" w:cs="DFKai-SB"/>
              </w:rPr>
              <w:t>對物或自然以及生命的感悟。</w:t>
            </w:r>
          </w:p>
          <w:p w14:paraId="4738900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◎Bb-Ⅳ-5 </w:t>
            </w:r>
            <w:r>
              <w:rPr>
                <w:rFonts w:ascii="DFKai-SB" w:eastAsia="DFKai-SB" w:hAnsi="DFKai-SB" w:cs="DFKai-SB"/>
              </w:rPr>
              <w:t>藉由敘述事件與描寫景物間接抒情。</w:t>
            </w:r>
          </w:p>
          <w:p w14:paraId="4738900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◎Cb-Ⅳ-2 </w:t>
            </w:r>
            <w:r>
              <w:rPr>
                <w:rFonts w:ascii="DFKai-SB" w:eastAsia="DFKai-SB" w:hAnsi="DFKai-SB" w:cs="DFKai-SB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0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1-Ⅳ-2 </w:t>
            </w:r>
            <w:r>
              <w:rPr>
                <w:rFonts w:ascii="DFKai-SB" w:eastAsia="DFKai-SB" w:hAnsi="DFKai-SB" w:cs="DFKai-SB"/>
              </w:rPr>
              <w:t>依據不同情境，分辨聲情意涵及表達技巧，適切回應。</w:t>
            </w:r>
          </w:p>
          <w:p w14:paraId="4738900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4-Ⅳ-3 </w:t>
            </w:r>
            <w:r>
              <w:rPr>
                <w:rFonts w:ascii="DFKai-SB" w:eastAsia="DFKai-SB" w:hAnsi="DFKai-SB" w:cs="DFKai-SB"/>
              </w:rPr>
              <w:t>能運用字典或辭典了解一字多音及一字多義的現象。</w:t>
            </w:r>
          </w:p>
          <w:p w14:paraId="4738901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理解各類文本的句子、段落與主要概念，指出寫作的目的與觀點。</w:t>
            </w:r>
          </w:p>
          <w:p w14:paraId="4738901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  <w:p w14:paraId="47389012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13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第二課　曲選</w:t>
            </w:r>
          </w:p>
          <w:p w14:paraId="47389014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015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學習散曲小令的形式特色。</w:t>
            </w:r>
          </w:p>
          <w:p w14:paraId="47389016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學習融情於景的寫作手法。</w:t>
            </w:r>
          </w:p>
          <w:p w14:paraId="47389017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體會兩首小令所抒發的情感。</w:t>
            </w:r>
          </w:p>
          <w:p w14:paraId="47389018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</w:rPr>
            </w:pPr>
          </w:p>
          <w:p w14:paraId="47389019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01A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  <w:b/>
                <w:color w:val="FF0000"/>
              </w:rPr>
            </w:pPr>
            <w:r>
              <w:rPr>
                <w:rFonts w:ascii="DFKai-SB" w:eastAsia="DFKai-SB" w:hAnsi="DFKai-SB" w:cs="DFKai-SB"/>
                <w:b/>
                <w:color w:val="FF0000"/>
              </w:rPr>
              <w:t>引起動機</w:t>
            </w:r>
          </w:p>
          <w:p w14:paraId="4738901B" w14:textId="77777777" w:rsidR="00AA3697" w:rsidRDefault="00DE2D04">
            <w:pPr>
              <w:ind w:firstLine="0"/>
              <w:rPr>
                <w:rFonts w:ascii="DFKai-SB" w:eastAsia="DFKai-SB" w:hAnsi="DFKai-SB" w:cs="DFKai-SB"/>
                <w:color w:val="FF0000"/>
              </w:rPr>
            </w:pPr>
            <w:r>
              <w:rPr>
                <w:rFonts w:ascii="DFKai-SB" w:eastAsia="DFKai-SB" w:hAnsi="DFKai-SB" w:cs="DFKai-SB"/>
                <w:color w:val="FF0000"/>
              </w:rPr>
              <w:t>讓學生回憶五冊所讀過的古典詩詞。</w:t>
            </w:r>
          </w:p>
          <w:p w14:paraId="4738901C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01D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01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介紹曲的格律與沿革。</w:t>
            </w:r>
          </w:p>
          <w:p w14:paraId="4738901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教師展示和本課相關之圖片，並可補充與課文有關之詩歌或小故事。</w:t>
            </w:r>
          </w:p>
          <w:p w14:paraId="4738902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教師介紹作者、題解，並說明寫作背景。</w:t>
            </w:r>
          </w:p>
          <w:p w14:paraId="47389021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022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023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  <w:color w:val="FF0000"/>
              </w:rPr>
            </w:pPr>
            <w:r>
              <w:rPr>
                <w:rFonts w:ascii="DFKai-SB" w:eastAsia="DFKai-SB" w:hAnsi="DFKai-SB" w:cs="DFKai-SB"/>
                <w:b/>
                <w:color w:val="FF0000"/>
              </w:rPr>
              <w:t>總結活動</w:t>
            </w:r>
          </w:p>
          <w:p w14:paraId="47389024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  <w:color w:val="FF0000"/>
              </w:rPr>
            </w:pPr>
            <w:r>
              <w:rPr>
                <w:rFonts w:ascii="DFKai-SB" w:eastAsia="DFKai-SB" w:hAnsi="DFKai-SB" w:cs="DFKai-SB"/>
                <w:color w:val="FF0000"/>
              </w:rPr>
              <w:t>回家作業：請學生回家複習﹑背誦﹑閱讀課文，補充說明注釋、生難字詞等。</w:t>
            </w:r>
          </w:p>
          <w:p w14:paraId="4738902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26" w14:textId="77777777" w:rsidR="00AA3697" w:rsidRDefault="00DE2D04">
            <w:pPr>
              <w:spacing w:line="260" w:lineRule="auto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2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28" w14:textId="77777777" w:rsidR="00AA3697" w:rsidRDefault="00DE2D04">
            <w:pPr>
              <w:ind w:left="240" w:right="12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029" w14:textId="77777777" w:rsidR="00AA3697" w:rsidRDefault="00DE2D04">
            <w:pPr>
              <w:ind w:left="240" w:right="12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  <w:p w14:paraId="4738902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2B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02C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</w:p>
          <w:p w14:paraId="4738902D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懂得在不同學習及生活情境中使用文本之規則。</w:t>
            </w:r>
          </w:p>
          <w:p w14:paraId="4738902E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02F" w14:textId="77777777" w:rsidR="00AA3697" w:rsidRDefault="00DE2D04">
            <w:pPr>
              <w:ind w:left="240" w:right="57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030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</w:t>
            </w:r>
            <w:r>
              <w:rPr>
                <w:rFonts w:ascii="DFKai-SB" w:eastAsia="DFKai-SB" w:hAnsi="DFKai-SB" w:cs="DFKai-SB"/>
              </w:rPr>
              <w:lastRenderedPageBreak/>
              <w:t>人的主體能動性，培養適切的自我觀。</w:t>
            </w:r>
          </w:p>
          <w:p w14:paraId="47389031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察覺知性與感性的衝突，尋求知、情、意、行統整之途徑。</w:t>
            </w:r>
          </w:p>
          <w:p w14:paraId="47389032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033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生涯規劃教育</w:t>
            </w:r>
          </w:p>
          <w:p w14:paraId="4738903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覺察自己的能力與興趣。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03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了解自己的人格特質與價值觀。</w:t>
            </w:r>
          </w:p>
          <w:p w14:paraId="47389036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037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環境教育</w:t>
            </w:r>
          </w:p>
          <w:p w14:paraId="4738903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環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039" w14:textId="77777777" w:rsidR="00AA3697" w:rsidRDefault="00AA3697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AA3697" w14:paraId="4738906F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03B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第四週</w:t>
            </w:r>
          </w:p>
          <w:p w14:paraId="4738903C" w14:textId="77777777" w:rsidR="00AA3697" w:rsidRDefault="00DE2D04">
            <w:pPr>
              <w:spacing w:line="260" w:lineRule="auto"/>
            </w:pPr>
            <w:r>
              <w:t>3/3~3/9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03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Ab-Ⅳ-6  </w:t>
            </w:r>
            <w:r>
              <w:rPr>
                <w:rFonts w:ascii="DFKai-SB" w:eastAsia="DFKai-SB" w:hAnsi="DFKai-SB" w:cs="DFKai-SB"/>
              </w:rPr>
              <w:t>常用文言文的詞義及語詞結構。</w:t>
            </w:r>
          </w:p>
          <w:p w14:paraId="4738903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Ab-Ⅳ-7  </w:t>
            </w:r>
            <w:r>
              <w:rPr>
                <w:rFonts w:ascii="DFKai-SB" w:eastAsia="DFKai-SB" w:hAnsi="DFKai-SB" w:cs="DFKai-SB"/>
              </w:rPr>
              <w:t>常用文言文的字詞、虛字、古今義變。</w:t>
            </w:r>
          </w:p>
          <w:p w14:paraId="4738903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Ad-Ⅳ-3</w:t>
            </w:r>
            <w:r>
              <w:rPr>
                <w:rFonts w:ascii="DFKai-SB" w:eastAsia="DFKai-SB" w:hAnsi="DFKai-SB" w:cs="DFKai-SB"/>
              </w:rPr>
              <w:t>韻文：如古體詩、樂府詩、近體</w:t>
            </w:r>
            <w:r>
              <w:rPr>
                <w:rFonts w:ascii="DFKai-SB" w:eastAsia="DFKai-SB" w:hAnsi="DFKai-SB" w:cs="DFKai-SB"/>
              </w:rPr>
              <w:lastRenderedPageBreak/>
              <w:t>詩、詞、曲等。</w:t>
            </w:r>
          </w:p>
          <w:p w14:paraId="4738904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Ba-Ⅳ-2 </w:t>
            </w:r>
            <w:r>
              <w:rPr>
                <w:rFonts w:ascii="DFKai-SB" w:eastAsia="DFKai-SB" w:hAnsi="DFKai-SB" w:cs="DFKai-SB"/>
              </w:rPr>
              <w:t>各種描寫的作用及呈現的效果。</w:t>
            </w:r>
          </w:p>
          <w:p w14:paraId="4738904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Bb-Ⅳ-3 </w:t>
            </w:r>
            <w:r>
              <w:rPr>
                <w:rFonts w:ascii="DFKai-SB" w:eastAsia="DFKai-SB" w:hAnsi="DFKai-SB" w:cs="DFKai-SB"/>
              </w:rPr>
              <w:t>對物或自然以及生命的感悟。</w:t>
            </w:r>
          </w:p>
          <w:p w14:paraId="4738904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◎Bb-Ⅳ-5 </w:t>
            </w:r>
            <w:r>
              <w:rPr>
                <w:rFonts w:ascii="DFKai-SB" w:eastAsia="DFKai-SB" w:hAnsi="DFKai-SB" w:cs="DFKai-SB"/>
              </w:rPr>
              <w:t>藉由敘述事件與描寫景物間接抒情。</w:t>
            </w:r>
          </w:p>
          <w:p w14:paraId="4738904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◎Cb-Ⅳ-2 </w:t>
            </w:r>
            <w:r>
              <w:rPr>
                <w:rFonts w:ascii="DFKai-SB" w:eastAsia="DFKai-SB" w:hAnsi="DFKai-SB" w:cs="DFKai-SB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4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1-Ⅳ-2 </w:t>
            </w:r>
            <w:r>
              <w:rPr>
                <w:rFonts w:ascii="DFKai-SB" w:eastAsia="DFKai-SB" w:hAnsi="DFKai-SB" w:cs="DFKai-SB"/>
              </w:rPr>
              <w:t>依據不同情境，分辨聲情意涵及表達技巧，適切回應。</w:t>
            </w:r>
          </w:p>
          <w:p w14:paraId="4738904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4-Ⅳ-3 </w:t>
            </w:r>
            <w:r>
              <w:rPr>
                <w:rFonts w:ascii="DFKai-SB" w:eastAsia="DFKai-SB" w:hAnsi="DFKai-SB" w:cs="DFKai-SB"/>
              </w:rPr>
              <w:t>能運用字典或辭典了解一字多音及一字多義的現象。</w:t>
            </w:r>
          </w:p>
          <w:p w14:paraId="4738904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</w:t>
            </w:r>
            <w:r>
              <w:rPr>
                <w:rFonts w:ascii="DFKai-SB" w:eastAsia="DFKai-SB" w:hAnsi="DFKai-SB" w:cs="DFKai-SB"/>
              </w:rPr>
              <w:lastRenderedPageBreak/>
              <w:t>指出寫作的目的與觀點。</w:t>
            </w:r>
          </w:p>
          <w:p w14:paraId="4738904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  <w:p w14:paraId="47389048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49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第二課　曲選</w:t>
            </w:r>
          </w:p>
          <w:p w14:paraId="4738904A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04B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學習散曲小令的形式特色。</w:t>
            </w:r>
          </w:p>
          <w:p w14:paraId="4738904C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學習融情於景的寫作手法。</w:t>
            </w:r>
          </w:p>
          <w:p w14:paraId="4738904D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體會兩首小令所抒發的情感。</w:t>
            </w:r>
          </w:p>
          <w:p w14:paraId="4738904E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</w:rPr>
            </w:pPr>
          </w:p>
          <w:p w14:paraId="4738904F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  <w:b/>
                <w:color w:val="FF0000"/>
              </w:rPr>
            </w:pPr>
            <w:r>
              <w:rPr>
                <w:rFonts w:ascii="DFKai-SB" w:eastAsia="DFKai-SB" w:hAnsi="DFKai-SB" w:cs="DFKai-SB"/>
                <w:b/>
                <w:color w:val="FF0000"/>
              </w:rPr>
              <w:t>引起動機</w:t>
            </w:r>
          </w:p>
          <w:p w14:paraId="47389050" w14:textId="77777777" w:rsidR="00AA3697" w:rsidRDefault="00DE2D04">
            <w:pPr>
              <w:ind w:firstLine="0"/>
              <w:rPr>
                <w:rFonts w:ascii="DFKai-SB" w:eastAsia="DFKai-SB" w:hAnsi="DFKai-SB" w:cs="DFKai-SB"/>
                <w:color w:val="FF0000"/>
              </w:rPr>
            </w:pPr>
            <w:r>
              <w:rPr>
                <w:rFonts w:ascii="DFKai-SB" w:eastAsia="DFKai-SB" w:hAnsi="DFKai-SB" w:cs="DFKai-SB"/>
                <w:color w:val="FF0000"/>
              </w:rPr>
              <w:t>讓學生回憶五冊所讀過的古典詩詞。</w:t>
            </w:r>
          </w:p>
          <w:p w14:paraId="47389051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052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05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介紹曲的格律與沿革。</w:t>
            </w:r>
          </w:p>
          <w:p w14:paraId="4738905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2.</w:t>
            </w:r>
            <w:r>
              <w:rPr>
                <w:rFonts w:ascii="DFKai-SB" w:eastAsia="DFKai-SB" w:hAnsi="DFKai-SB" w:cs="DFKai-SB"/>
              </w:rPr>
              <w:t>教師展示和本課相關之圖片，並可補充與課文有關之詩歌或小故事。</w:t>
            </w:r>
          </w:p>
          <w:p w14:paraId="4738905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教師介紹作者、題解，並說明寫作背景。</w:t>
            </w:r>
          </w:p>
          <w:p w14:paraId="47389056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057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058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  <w:color w:val="FF0000"/>
              </w:rPr>
            </w:pPr>
            <w:r>
              <w:rPr>
                <w:rFonts w:ascii="DFKai-SB" w:eastAsia="DFKai-SB" w:hAnsi="DFKai-SB" w:cs="DFKai-SB"/>
                <w:b/>
                <w:color w:val="FF0000"/>
              </w:rPr>
              <w:t>總結活動</w:t>
            </w:r>
          </w:p>
          <w:p w14:paraId="47389059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  <w:color w:val="FF0000"/>
              </w:rPr>
            </w:pPr>
            <w:r>
              <w:rPr>
                <w:rFonts w:ascii="DFKai-SB" w:eastAsia="DFKai-SB" w:hAnsi="DFKai-SB" w:cs="DFKai-SB"/>
                <w:color w:val="FF0000"/>
              </w:rPr>
              <w:t>回家作業：請學生回家複習﹑背誦﹑閱讀課文，補充說明注釋、生難字詞等。</w:t>
            </w:r>
          </w:p>
          <w:p w14:paraId="4738905A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5B" w14:textId="77777777" w:rsidR="00AA3697" w:rsidRDefault="00DE2D04">
            <w:pPr>
              <w:spacing w:line="260" w:lineRule="auto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5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5D" w14:textId="77777777" w:rsidR="00AA3697" w:rsidRDefault="00DE2D04">
            <w:pPr>
              <w:ind w:left="240" w:right="12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05E" w14:textId="77777777" w:rsidR="00AA3697" w:rsidRDefault="00DE2D04">
            <w:pPr>
              <w:ind w:left="240" w:right="12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  <w:p w14:paraId="4738905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60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061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</w:p>
          <w:p w14:paraId="47389062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懂得在不同學習及生活情境中使用文本之規則。</w:t>
            </w:r>
          </w:p>
          <w:p w14:paraId="47389063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064" w14:textId="77777777" w:rsidR="00AA3697" w:rsidRDefault="00DE2D04">
            <w:pPr>
              <w:ind w:left="240" w:right="57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065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9066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生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察覺知性與感性的衝突，尋求知、情、意、行統整之途徑。</w:t>
            </w:r>
          </w:p>
          <w:p w14:paraId="47389067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068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生涯規劃教育</w:t>
            </w:r>
          </w:p>
          <w:p w14:paraId="4738906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覺察自己的能力與興趣。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06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了解自己的人格特質與價值觀。</w:t>
            </w:r>
          </w:p>
          <w:p w14:paraId="4738906B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06C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環境教育</w:t>
            </w:r>
          </w:p>
          <w:p w14:paraId="4738906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環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06E" w14:textId="77777777" w:rsidR="00AA3697" w:rsidRDefault="00AA3697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AA3697" w14:paraId="473890A4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070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第五週</w:t>
            </w:r>
          </w:p>
          <w:p w14:paraId="47389071" w14:textId="77777777" w:rsidR="00AA3697" w:rsidRDefault="00DE2D04">
            <w:pPr>
              <w:spacing w:line="260" w:lineRule="auto"/>
            </w:pPr>
            <w:r>
              <w:t>3/10~3/16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07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Ab-Ⅳ-6  </w:t>
            </w:r>
            <w:r>
              <w:rPr>
                <w:rFonts w:ascii="DFKai-SB" w:eastAsia="DFKai-SB" w:hAnsi="DFKai-SB" w:cs="DFKai-SB"/>
              </w:rPr>
              <w:t>常用文言文的詞義及語詞結構。</w:t>
            </w:r>
          </w:p>
          <w:p w14:paraId="4738907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Ab-Ⅳ-7  </w:t>
            </w:r>
            <w:r>
              <w:rPr>
                <w:rFonts w:ascii="DFKai-SB" w:eastAsia="DFKai-SB" w:hAnsi="DFKai-SB" w:cs="DFKai-SB"/>
              </w:rPr>
              <w:t>常用文言文的字詞、虛字、古今義變。</w:t>
            </w:r>
          </w:p>
          <w:p w14:paraId="4738907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Ad-Ⅳ-3</w:t>
            </w:r>
            <w:r>
              <w:rPr>
                <w:rFonts w:ascii="DFKai-SB" w:eastAsia="DFKai-SB" w:hAnsi="DFKai-SB" w:cs="DFKai-SB"/>
              </w:rPr>
              <w:t>韻文：如古體詩、樂府詩、近體詩、詞、曲等。</w:t>
            </w:r>
          </w:p>
          <w:p w14:paraId="4738907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Ba-Ⅳ-2 </w:t>
            </w:r>
            <w:r>
              <w:rPr>
                <w:rFonts w:ascii="DFKai-SB" w:eastAsia="DFKai-SB" w:hAnsi="DFKai-SB" w:cs="DFKai-SB"/>
              </w:rPr>
              <w:t>各種描寫的作用及呈現的效果。</w:t>
            </w:r>
          </w:p>
          <w:p w14:paraId="4738907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Bb-Ⅳ-3 </w:t>
            </w:r>
            <w:r>
              <w:rPr>
                <w:rFonts w:ascii="DFKai-SB" w:eastAsia="DFKai-SB" w:hAnsi="DFKai-SB" w:cs="DFKai-SB"/>
              </w:rPr>
              <w:t>對物或自然以及生命的感悟。</w:t>
            </w:r>
          </w:p>
          <w:p w14:paraId="4738907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◎Bb-Ⅳ-5 </w:t>
            </w:r>
            <w:r>
              <w:rPr>
                <w:rFonts w:ascii="DFKai-SB" w:eastAsia="DFKai-SB" w:hAnsi="DFKai-SB" w:cs="DFKai-SB"/>
              </w:rPr>
              <w:t>藉由敘述事件與描寫景物間接抒情。</w:t>
            </w:r>
          </w:p>
          <w:p w14:paraId="4738907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◎Cb-Ⅳ-2 </w:t>
            </w:r>
            <w:r>
              <w:rPr>
                <w:rFonts w:ascii="DFKai-SB" w:eastAsia="DFKai-SB" w:hAnsi="DFKai-SB" w:cs="DFKai-SB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7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1-Ⅳ-2 </w:t>
            </w:r>
            <w:r>
              <w:rPr>
                <w:rFonts w:ascii="DFKai-SB" w:eastAsia="DFKai-SB" w:hAnsi="DFKai-SB" w:cs="DFKai-SB"/>
              </w:rPr>
              <w:t>依據不同情境，分辨聲情意涵及表達技巧，適切回應。</w:t>
            </w:r>
          </w:p>
          <w:p w14:paraId="4738907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4-Ⅳ-3 </w:t>
            </w:r>
            <w:r>
              <w:rPr>
                <w:rFonts w:ascii="DFKai-SB" w:eastAsia="DFKai-SB" w:hAnsi="DFKai-SB" w:cs="DFKai-SB"/>
              </w:rPr>
              <w:t>能運用字典或辭典了解一字多音及一字多義的現象。</w:t>
            </w:r>
          </w:p>
          <w:p w14:paraId="4738907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</w:t>
            </w:r>
            <w:r>
              <w:rPr>
                <w:rFonts w:ascii="DFKai-SB" w:eastAsia="DFKai-SB" w:hAnsi="DFKai-SB" w:cs="DFKai-SB"/>
              </w:rPr>
              <w:lastRenderedPageBreak/>
              <w:t>指出寫作的目的與觀點。</w:t>
            </w:r>
          </w:p>
          <w:p w14:paraId="4738907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  <w:p w14:paraId="4738907D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7E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第二課　曲選</w:t>
            </w:r>
          </w:p>
          <w:p w14:paraId="4738907F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080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學習散曲小令的形式特色。</w:t>
            </w:r>
          </w:p>
          <w:p w14:paraId="47389081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學習融情於景的寫作手法。</w:t>
            </w:r>
          </w:p>
          <w:p w14:paraId="47389082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體會兩首小令所抒發的情感。</w:t>
            </w:r>
          </w:p>
          <w:p w14:paraId="47389083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</w:rPr>
            </w:pPr>
          </w:p>
          <w:p w14:paraId="47389084" w14:textId="77777777" w:rsidR="00AA3697" w:rsidRDefault="00DE2D04">
            <w:pPr>
              <w:ind w:left="200" w:hanging="200"/>
              <w:rPr>
                <w:rFonts w:ascii="DFKai-SB" w:eastAsia="DFKai-SB" w:hAnsi="DFKai-SB" w:cs="DFKai-SB"/>
                <w:b/>
                <w:color w:val="FF0000"/>
              </w:rPr>
            </w:pPr>
            <w:r>
              <w:rPr>
                <w:rFonts w:ascii="DFKai-SB" w:eastAsia="DFKai-SB" w:hAnsi="DFKai-SB" w:cs="DFKai-SB"/>
                <w:b/>
                <w:color w:val="FF0000"/>
              </w:rPr>
              <w:t>引起動機</w:t>
            </w:r>
          </w:p>
          <w:p w14:paraId="47389085" w14:textId="77777777" w:rsidR="00AA3697" w:rsidRDefault="00DE2D04">
            <w:pPr>
              <w:ind w:firstLine="0"/>
              <w:rPr>
                <w:rFonts w:ascii="DFKai-SB" w:eastAsia="DFKai-SB" w:hAnsi="DFKai-SB" w:cs="DFKai-SB"/>
                <w:color w:val="FF0000"/>
              </w:rPr>
            </w:pPr>
            <w:r>
              <w:rPr>
                <w:rFonts w:ascii="DFKai-SB" w:eastAsia="DFKai-SB" w:hAnsi="DFKai-SB" w:cs="DFKai-SB"/>
                <w:color w:val="FF0000"/>
              </w:rPr>
              <w:t>讓學生回憶五冊所讀過的古典詩詞。</w:t>
            </w:r>
          </w:p>
          <w:p w14:paraId="47389086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087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08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介紹曲的格律與沿革。</w:t>
            </w:r>
          </w:p>
          <w:p w14:paraId="4738908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2.</w:t>
            </w:r>
            <w:r>
              <w:rPr>
                <w:rFonts w:ascii="DFKai-SB" w:eastAsia="DFKai-SB" w:hAnsi="DFKai-SB" w:cs="DFKai-SB"/>
              </w:rPr>
              <w:t>教師展示和本課相關之圖片，並可補充與課文有關之詩歌或小故事。</w:t>
            </w:r>
          </w:p>
          <w:p w14:paraId="4738908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教師介紹作者、題解，並說明寫作背景。</w:t>
            </w:r>
          </w:p>
          <w:p w14:paraId="4738908B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08C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08D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  <w:color w:val="FF0000"/>
              </w:rPr>
            </w:pPr>
            <w:r>
              <w:rPr>
                <w:rFonts w:ascii="DFKai-SB" w:eastAsia="DFKai-SB" w:hAnsi="DFKai-SB" w:cs="DFKai-SB"/>
                <w:b/>
                <w:color w:val="FF0000"/>
              </w:rPr>
              <w:t>總結活動</w:t>
            </w:r>
          </w:p>
          <w:p w14:paraId="4738908E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  <w:color w:val="FF0000"/>
              </w:rPr>
            </w:pPr>
            <w:r>
              <w:rPr>
                <w:rFonts w:ascii="DFKai-SB" w:eastAsia="DFKai-SB" w:hAnsi="DFKai-SB" w:cs="DFKai-SB"/>
                <w:color w:val="FF0000"/>
              </w:rPr>
              <w:t>回家作業：請學生回家複習﹑背誦﹑閱讀課文，補充說明注釋、生難字詞等。</w:t>
            </w:r>
          </w:p>
          <w:p w14:paraId="4738908F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90" w14:textId="77777777" w:rsidR="00AA3697" w:rsidRDefault="00DE2D04">
            <w:pPr>
              <w:spacing w:line="260" w:lineRule="auto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9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92" w14:textId="77777777" w:rsidR="00AA3697" w:rsidRDefault="00DE2D04">
            <w:pPr>
              <w:ind w:left="240" w:right="12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093" w14:textId="77777777" w:rsidR="00AA3697" w:rsidRDefault="00DE2D04">
            <w:pPr>
              <w:ind w:left="240" w:right="12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  <w:p w14:paraId="4738909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95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096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</w:p>
          <w:p w14:paraId="47389097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懂得在不同學習及生活情境中使用文本之規則。</w:t>
            </w:r>
          </w:p>
          <w:p w14:paraId="47389098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099" w14:textId="77777777" w:rsidR="00AA3697" w:rsidRDefault="00DE2D04">
            <w:pPr>
              <w:ind w:left="240" w:right="57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09A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909B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察覺知性與感性的衝突，尋求知、情、意、行統整之途徑。</w:t>
            </w:r>
          </w:p>
          <w:p w14:paraId="4738909C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09D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生涯規劃教育</w:t>
            </w:r>
          </w:p>
          <w:p w14:paraId="4738909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覺察自己的能力與興趣。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09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了解自己的人格特質與價值觀。</w:t>
            </w:r>
          </w:p>
          <w:p w14:paraId="473890A0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0A1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環境教育</w:t>
            </w:r>
          </w:p>
          <w:p w14:paraId="473890A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環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0A3" w14:textId="77777777" w:rsidR="00AA3697" w:rsidRDefault="00DE2D04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</w:rPr>
              <w:lastRenderedPageBreak/>
              <w:t>11</w:t>
            </w:r>
            <w:r>
              <w:rPr>
                <w:rFonts w:ascii="DFKai-SB" w:eastAsia="DFKai-SB" w:hAnsi="DFKai-SB" w:cs="DFKai-SB"/>
              </w:rPr>
              <w:t>課輔、學習扶助、族語班開始</w:t>
            </w:r>
          </w:p>
        </w:tc>
      </w:tr>
      <w:tr w:rsidR="00AA3697" w14:paraId="473890DF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0A5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第六週</w:t>
            </w:r>
          </w:p>
          <w:p w14:paraId="473890A6" w14:textId="77777777" w:rsidR="00AA3697" w:rsidRDefault="00DE2D04">
            <w:pPr>
              <w:spacing w:line="260" w:lineRule="auto"/>
            </w:pPr>
            <w:r>
              <w:t>3/17~3/23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0A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Ab-Ⅳ-1  4,000</w:t>
            </w:r>
            <w:r>
              <w:rPr>
                <w:rFonts w:ascii="DFKai-SB" w:eastAsia="DFKai-SB" w:hAnsi="DFKai-SB" w:cs="DFKai-SB"/>
              </w:rPr>
              <w:t>個常用字的字形、字音和字義。</w:t>
            </w:r>
          </w:p>
          <w:p w14:paraId="473890A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Ab-Ⅳ-2  3,500</w:t>
            </w:r>
            <w:r>
              <w:rPr>
                <w:rFonts w:ascii="DFKai-SB" w:eastAsia="DFKai-SB" w:hAnsi="DFKai-SB" w:cs="DFKai-SB"/>
              </w:rPr>
              <w:t>個常用字的使用。</w:t>
            </w:r>
          </w:p>
          <w:p w14:paraId="473890A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Ad-Ⅳ-2</w:t>
            </w:r>
            <w:r>
              <w:rPr>
                <w:rFonts w:ascii="DFKai-SB" w:eastAsia="DFKai-SB" w:hAnsi="DFKai-SB" w:cs="DFKai-SB"/>
              </w:rPr>
              <w:t>新詩、現代散文、現代小說、劇本。</w:t>
            </w:r>
          </w:p>
          <w:p w14:paraId="473890A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◎Bb-IV-1  </w:t>
            </w:r>
            <w:r>
              <w:rPr>
                <w:rFonts w:ascii="DFKai-SB" w:eastAsia="DFKai-SB" w:hAnsi="DFKai-SB" w:cs="DFKai-SB"/>
              </w:rPr>
              <w:t>自我及人際交流的感受。</w:t>
            </w:r>
          </w:p>
          <w:p w14:paraId="473890A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◎Bb-IV-5  </w:t>
            </w:r>
            <w:r>
              <w:rPr>
                <w:rFonts w:ascii="DFKai-SB" w:eastAsia="DFKai-SB" w:hAnsi="DFKai-SB" w:cs="DFKai-SB"/>
              </w:rPr>
              <w:t>藉由敘述事件與描寫景物間接抒情。</w:t>
            </w:r>
          </w:p>
          <w:p w14:paraId="473890A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◎Cb-IV-2  </w:t>
            </w:r>
            <w:r>
              <w:rPr>
                <w:rFonts w:ascii="DFKai-SB" w:eastAsia="DFKai-SB" w:hAnsi="DFKai-SB" w:cs="DFKai-SB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A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1-Ⅳ-1 </w:t>
            </w:r>
            <w:r>
              <w:rPr>
                <w:rFonts w:ascii="DFKai-SB" w:eastAsia="DFKai-SB" w:hAnsi="DFKai-SB" w:cs="DFKai-SB"/>
              </w:rPr>
              <w:t>以同理心，聆聽各項發言，並加以記錄、歸納。</w:t>
            </w:r>
          </w:p>
          <w:p w14:paraId="473890A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2-Ⅳ-2 </w:t>
            </w:r>
            <w:r>
              <w:rPr>
                <w:rFonts w:ascii="DFKai-SB" w:eastAsia="DFKai-SB" w:hAnsi="DFKai-SB" w:cs="DFKai-SB"/>
              </w:rPr>
              <w:t>有效把握聽聞內容的邏輯，做出提問或回饋。</w:t>
            </w:r>
          </w:p>
          <w:p w14:paraId="473890A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4-Ⅳ-1 </w:t>
            </w:r>
            <w:r>
              <w:rPr>
                <w:rFonts w:ascii="DFKai-SB" w:eastAsia="DFKai-SB" w:hAnsi="DFKai-SB" w:cs="DFKai-SB"/>
              </w:rPr>
              <w:t>認識國字至少</w:t>
            </w:r>
            <w:r>
              <w:rPr>
                <w:rFonts w:ascii="DFKai-SB" w:eastAsia="DFKai-SB" w:hAnsi="DFKai-SB" w:cs="DFKai-SB"/>
              </w:rPr>
              <w:t>4,500</w:t>
            </w:r>
            <w:r>
              <w:rPr>
                <w:rFonts w:ascii="DFKai-SB" w:eastAsia="DFKai-SB" w:hAnsi="DFKai-SB" w:cs="DFKai-SB"/>
              </w:rPr>
              <w:t>字，使用</w:t>
            </w:r>
            <w:r>
              <w:rPr>
                <w:rFonts w:ascii="DFKai-SB" w:eastAsia="DFKai-SB" w:hAnsi="DFKai-SB" w:cs="DFKai-SB"/>
              </w:rPr>
              <w:t>3,500</w:t>
            </w:r>
            <w:r>
              <w:rPr>
                <w:rFonts w:ascii="DFKai-SB" w:eastAsia="DFKai-SB" w:hAnsi="DFKai-SB" w:cs="DFKai-SB"/>
              </w:rPr>
              <w:t>字。</w:t>
            </w:r>
          </w:p>
          <w:p w14:paraId="473890B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</w:t>
            </w:r>
            <w:r>
              <w:rPr>
                <w:rFonts w:ascii="DFKai-SB" w:eastAsia="DFKai-SB" w:hAnsi="DFKai-SB" w:cs="DFKai-SB"/>
              </w:rPr>
              <w:lastRenderedPageBreak/>
              <w:t>落與主要概念，指出寫作的目的與觀點。</w:t>
            </w:r>
          </w:p>
          <w:p w14:paraId="473890B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  <w:p w14:paraId="473890B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6-Ⅳ-3  </w:t>
            </w:r>
            <w:r>
              <w:rPr>
                <w:rFonts w:ascii="DFKai-SB" w:eastAsia="DFKai-SB" w:hAnsi="DFKai-SB" w:cs="DFKai-SB"/>
              </w:rPr>
              <w:t>靈活運用仿寫、改寫等技巧，增進寫作能力。</w:t>
            </w:r>
          </w:p>
          <w:p w14:paraId="473890B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5-IV-6  </w:t>
            </w:r>
            <w:r>
              <w:rPr>
                <w:rFonts w:ascii="DFKai-SB" w:eastAsia="DFKai-SB" w:hAnsi="DFKai-SB" w:cs="DFKai-SB"/>
              </w:rPr>
              <w:t>運用圖書館</w:t>
            </w:r>
            <w:r>
              <w:rPr>
                <w:rFonts w:ascii="DFKai-SB" w:eastAsia="DFKai-SB" w:hAnsi="DFKai-SB" w:cs="DFKai-SB"/>
              </w:rPr>
              <w:t>(</w:t>
            </w:r>
            <w:r>
              <w:rPr>
                <w:rFonts w:ascii="DFKai-SB" w:eastAsia="DFKai-SB" w:hAnsi="DFKai-SB" w:cs="DFKai-SB"/>
              </w:rPr>
              <w:t>室</w:t>
            </w:r>
            <w:r>
              <w:rPr>
                <w:rFonts w:ascii="DFKai-SB" w:eastAsia="DFKai-SB" w:hAnsi="DFKai-SB" w:cs="DFKai-SB"/>
              </w:rPr>
              <w:t>)</w:t>
            </w:r>
            <w:r>
              <w:rPr>
                <w:rFonts w:ascii="DFKai-SB" w:eastAsia="DFKai-SB" w:hAnsi="DFKai-SB" w:cs="DFKai-SB"/>
              </w:rPr>
              <w:t>、科技工具，蒐集資訊、組織材料，擴充閱讀視野。</w:t>
            </w:r>
          </w:p>
          <w:p w14:paraId="473890B4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B5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第三課　人間情分</w:t>
            </w:r>
          </w:p>
          <w:p w14:paraId="473890B6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0B7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認識多標題的散文與其寫作特色。</w:t>
            </w:r>
          </w:p>
          <w:p w14:paraId="473890B8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練習先敘事、後抒情的寫作方式。</w:t>
            </w:r>
          </w:p>
          <w:p w14:paraId="473890B9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珍惜人與人之間美麗且可貴的情分。</w:t>
            </w:r>
          </w:p>
          <w:p w14:paraId="473890BA" w14:textId="77777777" w:rsidR="00AA3697" w:rsidRDefault="00AA3697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</w:p>
          <w:p w14:paraId="473890BB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0BC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</w:rPr>
              <w:t>學生課前自學閱讀「課前暖身」和課文，並完成「預習」部分。</w:t>
            </w:r>
          </w:p>
          <w:p w14:paraId="473890BD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0BE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0BF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概覽全文。</w:t>
            </w:r>
          </w:p>
          <w:p w14:paraId="473890C0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2.</w:t>
            </w:r>
            <w:r>
              <w:rPr>
                <w:rFonts w:ascii="DFKai-SB" w:eastAsia="DFKai-SB" w:hAnsi="DFKai-SB" w:cs="DFKai-SB"/>
              </w:rPr>
              <w:t>講述作者的生平。</w:t>
            </w:r>
          </w:p>
          <w:p w14:paraId="473890C1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講述題文、認識文體。</w:t>
            </w:r>
          </w:p>
          <w:p w14:paraId="473890C2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講述全文大意。</w:t>
            </w:r>
          </w:p>
          <w:p w14:paraId="473890C3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0C4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0C5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90C6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回家作業：上網站或是書局、圖書館查考以「人間」為題的文章，學生藉機閱讀一些文章。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C7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C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課本、習作、備課用書、學習單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C9" w14:textId="77777777" w:rsidR="00AA3697" w:rsidRDefault="00DE2D04">
            <w:pPr>
              <w:ind w:left="240" w:right="12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0CA" w14:textId="77777777" w:rsidR="00AA3697" w:rsidRDefault="00DE2D04">
            <w:pPr>
              <w:ind w:left="240" w:right="12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  <w:p w14:paraId="473890C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CC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0CD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</w:p>
          <w:p w14:paraId="473890CE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J9 </w:t>
            </w:r>
            <w:r>
              <w:rPr>
                <w:rFonts w:ascii="DFKai-SB" w:eastAsia="DFKai-SB" w:hAnsi="DFKai-SB" w:cs="DFKai-SB"/>
              </w:rPr>
              <w:t>樂於參與閱讀相關的學習活動，並與他人交流。</w:t>
            </w:r>
          </w:p>
          <w:p w14:paraId="473890CF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0D0" w14:textId="77777777" w:rsidR="00AA3697" w:rsidRDefault="00DE2D04">
            <w:pPr>
              <w:ind w:left="240" w:right="57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0D1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90D2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分析快樂、幸福與生命意義之間的關係。</w:t>
            </w:r>
          </w:p>
          <w:p w14:paraId="473890D3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0D4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生涯規劃教育</w:t>
            </w:r>
          </w:p>
          <w:p w14:paraId="473890D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涯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覺察自己的能力與興趣。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0D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了解自己的人格特質與價值觀。</w:t>
            </w:r>
          </w:p>
          <w:p w14:paraId="473890D7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0D8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品德教育</w:t>
            </w:r>
          </w:p>
          <w:p w14:paraId="473890D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EJU1 </w:t>
            </w:r>
            <w:r>
              <w:rPr>
                <w:rFonts w:ascii="DFKai-SB" w:eastAsia="DFKai-SB" w:hAnsi="DFKai-SB" w:cs="DFKai-SB"/>
              </w:rPr>
              <w:t>尊重生命。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0D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EJU2 </w:t>
            </w:r>
            <w:r>
              <w:rPr>
                <w:rFonts w:ascii="DFKai-SB" w:eastAsia="DFKai-SB" w:hAnsi="DFKai-SB" w:cs="DFKai-SB"/>
              </w:rPr>
              <w:t>孝悌仁愛。</w:t>
            </w:r>
          </w:p>
          <w:p w14:paraId="473890D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EJU5 </w:t>
            </w:r>
            <w:r>
              <w:rPr>
                <w:rFonts w:ascii="DFKai-SB" w:eastAsia="DFKai-SB" w:hAnsi="DFKai-SB" w:cs="DFKai-SB"/>
              </w:rPr>
              <w:t>謙遜包容。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0D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EJU6 </w:t>
            </w:r>
            <w:r>
              <w:rPr>
                <w:rFonts w:ascii="DFKai-SB" w:eastAsia="DFKai-SB" w:hAnsi="DFKai-SB" w:cs="DFKai-SB"/>
              </w:rPr>
              <w:t>欣賞感恩。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0D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EJU7 </w:t>
            </w:r>
            <w:r>
              <w:rPr>
                <w:rFonts w:ascii="DFKai-SB" w:eastAsia="DFKai-SB" w:hAnsi="DFKai-SB" w:cs="DFKai-SB"/>
              </w:rPr>
              <w:t>關懷行善。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0DE" w14:textId="77777777" w:rsidR="00AA3697" w:rsidRDefault="00AA3697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AA3697" w14:paraId="4738911C" w14:textId="77777777">
        <w:trPr>
          <w:trHeight w:val="131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0E0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第七週</w:t>
            </w:r>
          </w:p>
          <w:p w14:paraId="473890E1" w14:textId="77777777" w:rsidR="00AA3697" w:rsidRDefault="00DE2D04">
            <w:pPr>
              <w:spacing w:line="260" w:lineRule="auto"/>
            </w:pPr>
            <w:r>
              <w:t>3/24~3/30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0E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Ab-Ⅳ-1  4,000</w:t>
            </w:r>
            <w:r>
              <w:rPr>
                <w:rFonts w:ascii="DFKai-SB" w:eastAsia="DFKai-SB" w:hAnsi="DFKai-SB" w:cs="DFKai-SB"/>
              </w:rPr>
              <w:t>個常用字的字形、字音和字義。</w:t>
            </w:r>
          </w:p>
          <w:p w14:paraId="473890E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Ab-Ⅳ-2  3,500</w:t>
            </w:r>
            <w:r>
              <w:rPr>
                <w:rFonts w:ascii="DFKai-SB" w:eastAsia="DFKai-SB" w:hAnsi="DFKai-SB" w:cs="DFKai-SB"/>
              </w:rPr>
              <w:t>個常用字的使用。</w:t>
            </w:r>
          </w:p>
          <w:p w14:paraId="473890E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Ad-Ⅳ-2</w:t>
            </w:r>
            <w:r>
              <w:rPr>
                <w:rFonts w:ascii="DFKai-SB" w:eastAsia="DFKai-SB" w:hAnsi="DFKai-SB" w:cs="DFKai-SB"/>
              </w:rPr>
              <w:t>新詩、現代散文、現代小說、劇本。</w:t>
            </w:r>
          </w:p>
          <w:p w14:paraId="473890E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◎Bb-IV-1  </w:t>
            </w:r>
            <w:r>
              <w:rPr>
                <w:rFonts w:ascii="DFKai-SB" w:eastAsia="DFKai-SB" w:hAnsi="DFKai-SB" w:cs="DFKai-SB"/>
              </w:rPr>
              <w:t>自我及人際交流的感受。</w:t>
            </w:r>
          </w:p>
          <w:p w14:paraId="473890E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◎Bb-IV-5  </w:t>
            </w:r>
            <w:r>
              <w:rPr>
                <w:rFonts w:ascii="DFKai-SB" w:eastAsia="DFKai-SB" w:hAnsi="DFKai-SB" w:cs="DFKai-SB"/>
              </w:rPr>
              <w:t>藉由敘述事件與描寫景物間接抒情。</w:t>
            </w:r>
          </w:p>
          <w:p w14:paraId="473890E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◎Cb-IV-2  </w:t>
            </w:r>
            <w:r>
              <w:rPr>
                <w:rFonts w:ascii="DFKai-SB" w:eastAsia="DFKai-SB" w:hAnsi="DFKai-SB" w:cs="DFKai-SB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E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1-Ⅳ-1 </w:t>
            </w:r>
            <w:r>
              <w:rPr>
                <w:rFonts w:ascii="DFKai-SB" w:eastAsia="DFKai-SB" w:hAnsi="DFKai-SB" w:cs="DFKai-SB"/>
              </w:rPr>
              <w:t>以同理心，聆聽各項發言，並加以記錄、歸納。</w:t>
            </w:r>
          </w:p>
          <w:p w14:paraId="473890E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2-Ⅳ-2 </w:t>
            </w:r>
            <w:r>
              <w:rPr>
                <w:rFonts w:ascii="DFKai-SB" w:eastAsia="DFKai-SB" w:hAnsi="DFKai-SB" w:cs="DFKai-SB"/>
              </w:rPr>
              <w:t>有效把握聽聞內容的邏輯，做出提問或回饋。</w:t>
            </w:r>
          </w:p>
          <w:p w14:paraId="473890E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4-Ⅳ-1 </w:t>
            </w:r>
            <w:r>
              <w:rPr>
                <w:rFonts w:ascii="DFKai-SB" w:eastAsia="DFKai-SB" w:hAnsi="DFKai-SB" w:cs="DFKai-SB"/>
              </w:rPr>
              <w:t>認識國字至少</w:t>
            </w:r>
            <w:r>
              <w:rPr>
                <w:rFonts w:ascii="DFKai-SB" w:eastAsia="DFKai-SB" w:hAnsi="DFKai-SB" w:cs="DFKai-SB"/>
              </w:rPr>
              <w:t>4,500</w:t>
            </w:r>
            <w:r>
              <w:rPr>
                <w:rFonts w:ascii="DFKai-SB" w:eastAsia="DFKai-SB" w:hAnsi="DFKai-SB" w:cs="DFKai-SB"/>
              </w:rPr>
              <w:t>字，使用</w:t>
            </w:r>
            <w:r>
              <w:rPr>
                <w:rFonts w:ascii="DFKai-SB" w:eastAsia="DFKai-SB" w:hAnsi="DFKai-SB" w:cs="DFKai-SB"/>
              </w:rPr>
              <w:t>3,500</w:t>
            </w:r>
            <w:r>
              <w:rPr>
                <w:rFonts w:ascii="DFKai-SB" w:eastAsia="DFKai-SB" w:hAnsi="DFKai-SB" w:cs="DFKai-SB"/>
              </w:rPr>
              <w:t>字。</w:t>
            </w:r>
          </w:p>
          <w:p w14:paraId="473890E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</w:t>
            </w:r>
            <w:r>
              <w:rPr>
                <w:rFonts w:ascii="DFKai-SB" w:eastAsia="DFKai-SB" w:hAnsi="DFKai-SB" w:cs="DFKai-SB"/>
              </w:rPr>
              <w:lastRenderedPageBreak/>
              <w:t>指出寫作的目的與觀點。</w:t>
            </w:r>
          </w:p>
          <w:p w14:paraId="473890E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  <w:p w14:paraId="473890E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6-Ⅳ-3  </w:t>
            </w:r>
            <w:r>
              <w:rPr>
                <w:rFonts w:ascii="DFKai-SB" w:eastAsia="DFKai-SB" w:hAnsi="DFKai-SB" w:cs="DFKai-SB"/>
              </w:rPr>
              <w:t>靈活運用仿寫、改寫等技巧，增進寫作能力。</w:t>
            </w:r>
          </w:p>
          <w:p w14:paraId="473890E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5-IV-6  </w:t>
            </w:r>
            <w:r>
              <w:rPr>
                <w:rFonts w:ascii="DFKai-SB" w:eastAsia="DFKai-SB" w:hAnsi="DFKai-SB" w:cs="DFKai-SB"/>
              </w:rPr>
              <w:t>運用圖書館</w:t>
            </w:r>
            <w:r>
              <w:rPr>
                <w:rFonts w:ascii="DFKai-SB" w:eastAsia="DFKai-SB" w:hAnsi="DFKai-SB" w:cs="DFKai-SB"/>
              </w:rPr>
              <w:t>(</w:t>
            </w:r>
            <w:r>
              <w:rPr>
                <w:rFonts w:ascii="DFKai-SB" w:eastAsia="DFKai-SB" w:hAnsi="DFKai-SB" w:cs="DFKai-SB"/>
              </w:rPr>
              <w:t>室</w:t>
            </w:r>
            <w:r>
              <w:rPr>
                <w:rFonts w:ascii="DFKai-SB" w:eastAsia="DFKai-SB" w:hAnsi="DFKai-SB" w:cs="DFKai-SB"/>
              </w:rPr>
              <w:t>)</w:t>
            </w:r>
            <w:r>
              <w:rPr>
                <w:rFonts w:ascii="DFKai-SB" w:eastAsia="DFKai-SB" w:hAnsi="DFKai-SB" w:cs="DFKai-SB"/>
              </w:rPr>
              <w:t>、科技工具，蒐集資訊、組織材料，擴充閱讀視野。</w:t>
            </w:r>
          </w:p>
          <w:p w14:paraId="473890EF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0F0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第三課　人間情分</w:t>
            </w:r>
          </w:p>
          <w:p w14:paraId="473890F1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0F2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認識多標題的散文與其寫作特色。</w:t>
            </w:r>
          </w:p>
          <w:p w14:paraId="473890F3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練習先敘事、後抒情的寫作方式。</w:t>
            </w:r>
          </w:p>
          <w:p w14:paraId="473890F4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珍惜人與人之間美麗且可貴的情分。</w:t>
            </w:r>
          </w:p>
          <w:p w14:paraId="473890F5" w14:textId="77777777" w:rsidR="00AA3697" w:rsidRDefault="00AA3697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</w:p>
          <w:p w14:paraId="473890F6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0F7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</w:rPr>
              <w:t>學生課前自學閱讀「課前暖身」和課文，並完成「預習」部分。</w:t>
            </w:r>
          </w:p>
          <w:p w14:paraId="473890F8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0F9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0FA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概覽全文。</w:t>
            </w:r>
          </w:p>
          <w:p w14:paraId="473890FB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2.</w:t>
            </w:r>
            <w:r>
              <w:rPr>
                <w:rFonts w:ascii="DFKai-SB" w:eastAsia="DFKai-SB" w:hAnsi="DFKai-SB" w:cs="DFKai-SB"/>
              </w:rPr>
              <w:t>講述作者的生平。</w:t>
            </w:r>
          </w:p>
          <w:p w14:paraId="473890FC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講述題文、認識文體。</w:t>
            </w:r>
          </w:p>
          <w:p w14:paraId="473890FD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講述全文大意。</w:t>
            </w:r>
          </w:p>
          <w:p w14:paraId="473890FE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0FF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100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9101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回家作業：上網站或是書局、圖書館查考以「人間」為題的文章，學生藉機閱讀一些文章。</w:t>
            </w:r>
          </w:p>
          <w:p w14:paraId="47389102" w14:textId="77777777" w:rsidR="00AA3697" w:rsidRDefault="00AA3697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</w:p>
          <w:p w14:paraId="47389103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第一次段考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04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0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課本、習作、備課用書、學習單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06" w14:textId="77777777" w:rsidR="00AA3697" w:rsidRDefault="00DE2D04">
            <w:pPr>
              <w:ind w:left="240" w:right="12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107" w14:textId="77777777" w:rsidR="00AA3697" w:rsidRDefault="00DE2D04">
            <w:pPr>
              <w:ind w:left="240" w:right="12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  <w:p w14:paraId="4738910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09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10A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</w:p>
          <w:p w14:paraId="4738910B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J9 </w:t>
            </w:r>
            <w:r>
              <w:rPr>
                <w:rFonts w:ascii="DFKai-SB" w:eastAsia="DFKai-SB" w:hAnsi="DFKai-SB" w:cs="DFKai-SB"/>
              </w:rPr>
              <w:t>樂於參與閱讀相關的學習活動，並與他人交流。</w:t>
            </w:r>
          </w:p>
          <w:p w14:paraId="4738910C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10D" w14:textId="77777777" w:rsidR="00AA3697" w:rsidRDefault="00DE2D04">
            <w:pPr>
              <w:ind w:left="240" w:right="57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10E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910F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分析快樂、幸福與生命意義之間的關係。</w:t>
            </w:r>
          </w:p>
          <w:p w14:paraId="47389110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111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生涯規劃教育</w:t>
            </w:r>
          </w:p>
          <w:p w14:paraId="4738911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涯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覺察自己的能力與興趣。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1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了解自己的人格特質與價值觀。</w:t>
            </w:r>
          </w:p>
          <w:p w14:paraId="47389114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115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品德教育</w:t>
            </w:r>
          </w:p>
          <w:p w14:paraId="4738911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EJU1 </w:t>
            </w:r>
            <w:r>
              <w:rPr>
                <w:rFonts w:ascii="DFKai-SB" w:eastAsia="DFKai-SB" w:hAnsi="DFKai-SB" w:cs="DFKai-SB"/>
              </w:rPr>
              <w:t>尊重生命。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1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EJU2 </w:t>
            </w:r>
            <w:r>
              <w:rPr>
                <w:rFonts w:ascii="DFKai-SB" w:eastAsia="DFKai-SB" w:hAnsi="DFKai-SB" w:cs="DFKai-SB"/>
              </w:rPr>
              <w:t>孝悌仁愛。</w:t>
            </w:r>
          </w:p>
          <w:p w14:paraId="4738911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EJU5 </w:t>
            </w:r>
            <w:r>
              <w:rPr>
                <w:rFonts w:ascii="DFKai-SB" w:eastAsia="DFKai-SB" w:hAnsi="DFKai-SB" w:cs="DFKai-SB"/>
              </w:rPr>
              <w:t>謙遜包容。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1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EJU6 </w:t>
            </w:r>
            <w:r>
              <w:rPr>
                <w:rFonts w:ascii="DFKai-SB" w:eastAsia="DFKai-SB" w:hAnsi="DFKai-SB" w:cs="DFKai-SB"/>
              </w:rPr>
              <w:t>欣賞感恩。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1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EJU7 </w:t>
            </w:r>
            <w:r>
              <w:rPr>
                <w:rFonts w:ascii="DFKai-SB" w:eastAsia="DFKai-SB" w:hAnsi="DFKai-SB" w:cs="DFKai-SB"/>
              </w:rPr>
              <w:t>關懷行善。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11B" w14:textId="77777777" w:rsidR="00AA3697" w:rsidRDefault="00DE2D04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</w:rPr>
              <w:lastRenderedPageBreak/>
              <w:t>28-29</w:t>
            </w:r>
            <w:r>
              <w:rPr>
                <w:rFonts w:ascii="DFKai-SB" w:eastAsia="DFKai-SB" w:hAnsi="DFKai-SB" w:cs="DFKai-SB"/>
              </w:rPr>
              <w:t>第一次定期評量</w:t>
            </w:r>
          </w:p>
        </w:tc>
      </w:tr>
      <w:tr w:rsidR="00AA3697" w14:paraId="4738915A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11D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第八週</w:t>
            </w:r>
          </w:p>
          <w:p w14:paraId="4738911E" w14:textId="77777777" w:rsidR="00AA3697" w:rsidRDefault="00DE2D04">
            <w:pPr>
              <w:spacing w:line="260" w:lineRule="auto"/>
            </w:pPr>
            <w:r>
              <w:t>3/31~4/6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11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Ab-Ⅳ-1  4,000</w:t>
            </w:r>
            <w:r>
              <w:rPr>
                <w:rFonts w:ascii="DFKai-SB" w:eastAsia="DFKai-SB" w:hAnsi="DFKai-SB" w:cs="DFKai-SB"/>
              </w:rPr>
              <w:t>個常用字的字形、字音和字義。</w:t>
            </w:r>
          </w:p>
          <w:p w14:paraId="4738912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Ab-Ⅳ-2  3,500</w:t>
            </w:r>
            <w:r>
              <w:rPr>
                <w:rFonts w:ascii="DFKai-SB" w:eastAsia="DFKai-SB" w:hAnsi="DFKai-SB" w:cs="DFKai-SB"/>
              </w:rPr>
              <w:t>個常用字的使用。</w:t>
            </w:r>
          </w:p>
          <w:p w14:paraId="4738912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Ad-IV-1  </w:t>
            </w:r>
            <w:r>
              <w:rPr>
                <w:rFonts w:ascii="DFKai-SB" w:eastAsia="DFKai-SB" w:hAnsi="DFKai-SB" w:cs="DFKai-SB"/>
              </w:rPr>
              <w:t>篇章的主旨、結構、寓意與分析。</w:t>
            </w:r>
          </w:p>
          <w:p w14:paraId="4738912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Ad-Ⅳ-2</w:t>
            </w:r>
            <w:r>
              <w:rPr>
                <w:rFonts w:ascii="DFKai-SB" w:eastAsia="DFKai-SB" w:hAnsi="DFKai-SB" w:cs="DFKai-SB"/>
              </w:rPr>
              <w:t>新詩、現代散文、現代小說、劇本。</w:t>
            </w:r>
          </w:p>
          <w:p w14:paraId="4738912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◎Ba-Ⅳ-1 </w:t>
            </w:r>
            <w:r>
              <w:rPr>
                <w:rFonts w:ascii="DFKai-SB" w:eastAsia="DFKai-SB" w:hAnsi="DFKai-SB" w:cs="DFKai-SB"/>
              </w:rPr>
              <w:t>順敘、倒敘、插敘與補敘法。</w:t>
            </w:r>
          </w:p>
          <w:p w14:paraId="4738912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Ba-Ⅳ-2</w:t>
            </w:r>
            <w:r>
              <w:rPr>
                <w:rFonts w:ascii="DFKai-SB" w:eastAsia="DFKai-SB" w:hAnsi="DFKai-SB" w:cs="DFKai-SB"/>
              </w:rPr>
              <w:t xml:space="preserve">　各種描寫的作用及呈現的效果。</w:t>
            </w:r>
          </w:p>
          <w:p w14:paraId="47389125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◎Ca-Ⅳ-1</w:t>
            </w:r>
            <w:r>
              <w:rPr>
                <w:rFonts w:ascii="DFKai-SB" w:eastAsia="DFKai-SB" w:hAnsi="DFKai-SB" w:cs="DFKai-SB"/>
              </w:rPr>
              <w:t xml:space="preserve">　各類文本中的飲食、服飾、建築形式、交通工具、名勝古蹟及休閒娛樂等文化內涵。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2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2-Ⅳ-1</w:t>
            </w:r>
            <w:r>
              <w:rPr>
                <w:rFonts w:ascii="DFKai-SB" w:eastAsia="DFKai-SB" w:hAnsi="DFKai-SB" w:cs="DFKai-SB"/>
              </w:rPr>
              <w:t xml:space="preserve">　掌握生活情境，適切表情達意，分享自身經驗。</w:t>
            </w:r>
          </w:p>
          <w:p w14:paraId="4738912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4-Ⅳ-1</w:t>
            </w:r>
            <w:r>
              <w:rPr>
                <w:rFonts w:ascii="DFKai-SB" w:eastAsia="DFKai-SB" w:hAnsi="DFKai-SB" w:cs="DFKai-SB"/>
              </w:rPr>
              <w:t xml:space="preserve">　認識國字至少</w:t>
            </w:r>
            <w:r>
              <w:rPr>
                <w:rFonts w:ascii="DFKai-SB" w:eastAsia="DFKai-SB" w:hAnsi="DFKai-SB" w:cs="DFKai-SB"/>
              </w:rPr>
              <w:t>4,500</w:t>
            </w:r>
            <w:r>
              <w:rPr>
                <w:rFonts w:ascii="DFKai-SB" w:eastAsia="DFKai-SB" w:hAnsi="DFKai-SB" w:cs="DFKai-SB"/>
              </w:rPr>
              <w:t>字，使用</w:t>
            </w:r>
            <w:r>
              <w:rPr>
                <w:rFonts w:ascii="DFKai-SB" w:eastAsia="DFKai-SB" w:hAnsi="DFKai-SB" w:cs="DFKai-SB"/>
              </w:rPr>
              <w:t>3,500</w:t>
            </w:r>
            <w:r>
              <w:rPr>
                <w:rFonts w:ascii="DFKai-SB" w:eastAsia="DFKai-SB" w:hAnsi="DFKai-SB" w:cs="DFKai-SB"/>
              </w:rPr>
              <w:t>字。</w:t>
            </w:r>
          </w:p>
          <w:p w14:paraId="4738912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5-Ⅳ-3</w:t>
            </w:r>
            <w:r>
              <w:rPr>
                <w:rFonts w:ascii="DFKai-SB" w:eastAsia="DFKai-SB" w:hAnsi="DFKai-SB" w:cs="DFKai-SB"/>
              </w:rPr>
              <w:t xml:space="preserve">　理解各類文本內容、形式和寫作特色。</w:t>
            </w:r>
          </w:p>
          <w:p w14:paraId="47389129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5-IV-5  </w:t>
            </w:r>
            <w:r>
              <w:rPr>
                <w:rFonts w:ascii="DFKai-SB" w:eastAsia="DFKai-SB" w:hAnsi="DFKai-SB" w:cs="DFKai-SB"/>
              </w:rPr>
              <w:t>大量閱讀多元文本，理解議題內涵及其與個人生活、社會結構的關聯性。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2A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第四課　項鍊</w:t>
            </w:r>
          </w:p>
          <w:p w14:paraId="4738912B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12C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認識短篇小說的敘述方式與文學特色。</w:t>
            </w:r>
          </w:p>
          <w:p w14:paraId="4738912D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學習以心理描寫展現小說的人物形象。</w:t>
            </w:r>
          </w:p>
          <w:p w14:paraId="4738912E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體悟追逐虛榮浮華所帶來的禍害。</w:t>
            </w:r>
          </w:p>
          <w:p w14:paraId="4738912F" w14:textId="77777777" w:rsidR="00AA3697" w:rsidRDefault="00AA3697">
            <w:pPr>
              <w:widowControl w:val="0"/>
              <w:rPr>
                <w:rFonts w:ascii="DFKai-SB" w:eastAsia="DFKai-SB" w:hAnsi="DFKai-SB" w:cs="DFKai-SB"/>
              </w:rPr>
            </w:pPr>
          </w:p>
          <w:p w14:paraId="47389130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131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</w:rPr>
              <w:t>學生課前自學閱讀「課前暖身」和課文，並完成「預習」部分。</w:t>
            </w:r>
          </w:p>
          <w:p w14:paraId="47389132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133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13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請學生簡單瀏覽課文，完成課前預習。</w:t>
            </w:r>
          </w:p>
          <w:p w14:paraId="4738913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2.</w:t>
            </w:r>
            <w:r>
              <w:rPr>
                <w:rFonts w:ascii="DFKai-SB" w:eastAsia="DFKai-SB" w:hAnsi="DFKai-SB" w:cs="DFKai-SB"/>
              </w:rPr>
              <w:t>教師介紹題解及作者生平，亦可介紹寫作時代背景。</w:t>
            </w:r>
          </w:p>
          <w:p w14:paraId="4738913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介紹本文文體及出處，並說明風格特色。</w:t>
            </w:r>
          </w:p>
          <w:p w14:paraId="4738913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13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以課文賞析復習課文。</w:t>
            </w:r>
          </w:p>
          <w:p w14:paraId="47389139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帶領學生進行應用與討論，以小組方式討論並進行分享。</w:t>
            </w:r>
          </w:p>
          <w:p w14:paraId="4738913A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13B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913C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回家作業：學生練習習作題目。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3D" w14:textId="77777777" w:rsidR="00AA3697" w:rsidRDefault="00DE2D04">
            <w:pPr>
              <w:spacing w:line="260" w:lineRule="auto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3E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課本、習作、備課用書、電腦、投影設備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3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14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小組討論</w:t>
            </w:r>
          </w:p>
          <w:p w14:paraId="4738914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參與態度</w:t>
            </w:r>
          </w:p>
          <w:p w14:paraId="47389142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43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144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</w:p>
          <w:p w14:paraId="47389145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J5 </w:t>
            </w:r>
            <w:r>
              <w:rPr>
                <w:rFonts w:ascii="DFKai-SB" w:eastAsia="DFKai-SB" w:hAnsi="DFKai-SB" w:cs="DFKai-SB"/>
              </w:rPr>
              <w:t>活用文本，認識並運用滿足基本生活需求所使用之文本。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46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懂得在不同學習及生活情境中使用文本之規則。</w:t>
            </w:r>
          </w:p>
          <w:p w14:paraId="47389147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148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品德教育</w:t>
            </w:r>
          </w:p>
          <w:p w14:paraId="4738914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EJU1 </w:t>
            </w:r>
            <w:r>
              <w:rPr>
                <w:rFonts w:ascii="DFKai-SB" w:eastAsia="DFKai-SB" w:hAnsi="DFKai-SB" w:cs="DFKai-SB"/>
              </w:rPr>
              <w:t>尊重生命。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4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EJU2 </w:t>
            </w:r>
            <w:r>
              <w:rPr>
                <w:rFonts w:ascii="DFKai-SB" w:eastAsia="DFKai-SB" w:hAnsi="DFKai-SB" w:cs="DFKai-SB"/>
              </w:rPr>
              <w:t>孝悌仁愛。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4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EJU3 </w:t>
            </w:r>
            <w:r>
              <w:rPr>
                <w:rFonts w:ascii="DFKai-SB" w:eastAsia="DFKai-SB" w:hAnsi="DFKai-SB" w:cs="DFKai-SB"/>
              </w:rPr>
              <w:t>誠實信用。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4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EJU4 </w:t>
            </w:r>
            <w:r>
              <w:rPr>
                <w:rFonts w:ascii="DFKai-SB" w:eastAsia="DFKai-SB" w:hAnsi="DFKai-SB" w:cs="DFKai-SB"/>
              </w:rPr>
              <w:t>自律負責。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4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EJU5 </w:t>
            </w:r>
            <w:r>
              <w:rPr>
                <w:rFonts w:ascii="DFKai-SB" w:eastAsia="DFKai-SB" w:hAnsi="DFKai-SB" w:cs="DFKai-SB"/>
              </w:rPr>
              <w:t>謙遜包容。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4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EJU6 </w:t>
            </w:r>
            <w:r>
              <w:rPr>
                <w:rFonts w:ascii="DFKai-SB" w:eastAsia="DFKai-SB" w:hAnsi="DFKai-SB" w:cs="DFKai-SB"/>
              </w:rPr>
              <w:t>欣賞感恩。</w:t>
            </w:r>
          </w:p>
          <w:p w14:paraId="4738914F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150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15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915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分析快樂、幸福與生命意義之間的關係。</w:t>
            </w:r>
          </w:p>
          <w:p w14:paraId="4738915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J7 </w:t>
            </w:r>
            <w:r>
              <w:rPr>
                <w:rFonts w:ascii="DFKai-SB" w:eastAsia="DFKai-SB" w:hAnsi="DFKai-SB" w:cs="DFKai-SB"/>
              </w:rPr>
              <w:t>面對並超越人生的各種挫折與苦難，探討促進全人健康與幸福的方法。</w:t>
            </w:r>
          </w:p>
          <w:p w14:paraId="47389154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155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多元文化教育</w:t>
            </w:r>
          </w:p>
          <w:p w14:paraId="4738915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了解不同群體間如何看待彼此的文化。</w:t>
            </w:r>
          </w:p>
          <w:p w14:paraId="4738915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分析不同群體的文化如何影響社會與生活方式。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58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J7 </w:t>
            </w:r>
            <w:r>
              <w:rPr>
                <w:rFonts w:ascii="DFKai-SB" w:eastAsia="DFKai-SB" w:hAnsi="DFKai-SB" w:cs="DFKai-SB"/>
              </w:rPr>
              <w:t>探討我族文化與他族文化的關聯性。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159" w14:textId="77777777" w:rsidR="00AA3697" w:rsidRDefault="00DE2D04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</w:rPr>
              <w:lastRenderedPageBreak/>
              <w:t>4-7</w:t>
            </w:r>
            <w:r>
              <w:rPr>
                <w:rFonts w:ascii="DFKai-SB" w:eastAsia="DFKai-SB" w:hAnsi="DFKai-SB" w:cs="DFKai-SB"/>
              </w:rPr>
              <w:t>清明節連假</w:t>
            </w:r>
          </w:p>
        </w:tc>
      </w:tr>
      <w:tr w:rsidR="00AA3697" w14:paraId="47389198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15B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第九週</w:t>
            </w:r>
          </w:p>
          <w:p w14:paraId="4738915C" w14:textId="77777777" w:rsidR="00AA3697" w:rsidRDefault="00DE2D04">
            <w:pPr>
              <w:spacing w:line="260" w:lineRule="auto"/>
            </w:pPr>
            <w:r>
              <w:t>4/7~4/13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15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Ab-Ⅳ-1  4,000</w:t>
            </w:r>
            <w:r>
              <w:rPr>
                <w:rFonts w:ascii="DFKai-SB" w:eastAsia="DFKai-SB" w:hAnsi="DFKai-SB" w:cs="DFKai-SB"/>
              </w:rPr>
              <w:t>個常用字的字形、字音和字義。</w:t>
            </w:r>
          </w:p>
          <w:p w14:paraId="4738915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Ab-Ⅳ-2  3,500</w:t>
            </w:r>
            <w:r>
              <w:rPr>
                <w:rFonts w:ascii="DFKai-SB" w:eastAsia="DFKai-SB" w:hAnsi="DFKai-SB" w:cs="DFKai-SB"/>
              </w:rPr>
              <w:t>個常用字的使用。</w:t>
            </w:r>
          </w:p>
          <w:p w14:paraId="4738915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Ad-IV-1  </w:t>
            </w:r>
            <w:r>
              <w:rPr>
                <w:rFonts w:ascii="DFKai-SB" w:eastAsia="DFKai-SB" w:hAnsi="DFKai-SB" w:cs="DFKai-SB"/>
              </w:rPr>
              <w:t>篇章的主旨、結構、寓意與分析。</w:t>
            </w:r>
          </w:p>
          <w:p w14:paraId="4738916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Ad-Ⅳ-2</w:t>
            </w:r>
            <w:r>
              <w:rPr>
                <w:rFonts w:ascii="DFKai-SB" w:eastAsia="DFKai-SB" w:hAnsi="DFKai-SB" w:cs="DFKai-SB"/>
              </w:rPr>
              <w:t>新詩、現代散文、現</w:t>
            </w:r>
            <w:r>
              <w:rPr>
                <w:rFonts w:ascii="DFKai-SB" w:eastAsia="DFKai-SB" w:hAnsi="DFKai-SB" w:cs="DFKai-SB"/>
              </w:rPr>
              <w:lastRenderedPageBreak/>
              <w:t>代小說、劇本。</w:t>
            </w:r>
          </w:p>
          <w:p w14:paraId="4738916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◎Ba-Ⅳ-1 </w:t>
            </w:r>
            <w:r>
              <w:rPr>
                <w:rFonts w:ascii="DFKai-SB" w:eastAsia="DFKai-SB" w:hAnsi="DFKai-SB" w:cs="DFKai-SB"/>
              </w:rPr>
              <w:t>順敘、倒敘、插敘與補敘法。</w:t>
            </w:r>
          </w:p>
          <w:p w14:paraId="4738916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Ba-Ⅳ-2</w:t>
            </w:r>
            <w:r>
              <w:rPr>
                <w:rFonts w:ascii="DFKai-SB" w:eastAsia="DFKai-SB" w:hAnsi="DFKai-SB" w:cs="DFKai-SB"/>
              </w:rPr>
              <w:t xml:space="preserve">　各種描寫的作用及呈現的效果。</w:t>
            </w:r>
          </w:p>
          <w:p w14:paraId="47389163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◎Ca-Ⅳ-1</w:t>
            </w:r>
            <w:r>
              <w:rPr>
                <w:rFonts w:ascii="DFKai-SB" w:eastAsia="DFKai-SB" w:hAnsi="DFKai-SB" w:cs="DFKai-SB"/>
              </w:rPr>
              <w:t xml:space="preserve">　各類文本中的飲食、服飾、建築形式、交通工具、名勝古蹟及休閒娛樂等文化內涵。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6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2-Ⅳ-1</w:t>
            </w:r>
            <w:r>
              <w:rPr>
                <w:rFonts w:ascii="DFKai-SB" w:eastAsia="DFKai-SB" w:hAnsi="DFKai-SB" w:cs="DFKai-SB"/>
              </w:rPr>
              <w:t xml:space="preserve">　掌握生活情境，適切表情達意，分享自身經驗。</w:t>
            </w:r>
          </w:p>
          <w:p w14:paraId="4738916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4-Ⅳ-1</w:t>
            </w:r>
            <w:r>
              <w:rPr>
                <w:rFonts w:ascii="DFKai-SB" w:eastAsia="DFKai-SB" w:hAnsi="DFKai-SB" w:cs="DFKai-SB"/>
              </w:rPr>
              <w:t xml:space="preserve">　認識國字至少</w:t>
            </w:r>
            <w:r>
              <w:rPr>
                <w:rFonts w:ascii="DFKai-SB" w:eastAsia="DFKai-SB" w:hAnsi="DFKai-SB" w:cs="DFKai-SB"/>
              </w:rPr>
              <w:t>4,500</w:t>
            </w:r>
            <w:r>
              <w:rPr>
                <w:rFonts w:ascii="DFKai-SB" w:eastAsia="DFKai-SB" w:hAnsi="DFKai-SB" w:cs="DFKai-SB"/>
              </w:rPr>
              <w:t>字，使用</w:t>
            </w:r>
            <w:r>
              <w:rPr>
                <w:rFonts w:ascii="DFKai-SB" w:eastAsia="DFKai-SB" w:hAnsi="DFKai-SB" w:cs="DFKai-SB"/>
              </w:rPr>
              <w:t>3,500</w:t>
            </w:r>
            <w:r>
              <w:rPr>
                <w:rFonts w:ascii="DFKai-SB" w:eastAsia="DFKai-SB" w:hAnsi="DFKai-SB" w:cs="DFKai-SB"/>
              </w:rPr>
              <w:t>字。</w:t>
            </w:r>
          </w:p>
          <w:p w14:paraId="4738916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5-Ⅳ-3</w:t>
            </w:r>
            <w:r>
              <w:rPr>
                <w:rFonts w:ascii="DFKai-SB" w:eastAsia="DFKai-SB" w:hAnsi="DFKai-SB" w:cs="DFKai-SB"/>
              </w:rPr>
              <w:t xml:space="preserve">　理解各類文本內容、形式和寫作特色。</w:t>
            </w:r>
          </w:p>
          <w:p w14:paraId="47389167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5-IV-5  </w:t>
            </w:r>
            <w:r>
              <w:rPr>
                <w:rFonts w:ascii="DFKai-SB" w:eastAsia="DFKai-SB" w:hAnsi="DFKai-SB" w:cs="DFKai-SB"/>
              </w:rPr>
              <w:t>大量閱讀多元文本，理解議題內涵及其與</w:t>
            </w:r>
            <w:r>
              <w:rPr>
                <w:rFonts w:ascii="DFKai-SB" w:eastAsia="DFKai-SB" w:hAnsi="DFKai-SB" w:cs="DFKai-SB"/>
              </w:rPr>
              <w:lastRenderedPageBreak/>
              <w:t>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68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第四課　項鍊</w:t>
            </w:r>
          </w:p>
          <w:p w14:paraId="47389169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16A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認識短篇小說的敘述方式與文學特色。</w:t>
            </w:r>
          </w:p>
          <w:p w14:paraId="4738916B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學習以心理描寫展現小說的人物形象。</w:t>
            </w:r>
          </w:p>
          <w:p w14:paraId="4738916C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體悟追逐虛榮浮華所帶來的禍害。</w:t>
            </w:r>
          </w:p>
          <w:p w14:paraId="4738916D" w14:textId="77777777" w:rsidR="00AA3697" w:rsidRDefault="00AA3697">
            <w:pPr>
              <w:widowControl w:val="0"/>
              <w:rPr>
                <w:rFonts w:ascii="DFKai-SB" w:eastAsia="DFKai-SB" w:hAnsi="DFKai-SB" w:cs="DFKai-SB"/>
              </w:rPr>
            </w:pPr>
          </w:p>
          <w:p w14:paraId="4738916E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16F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</w:rPr>
              <w:t>學生課前自學閱讀「課前暖身」和課文，並完成「預習」部分。</w:t>
            </w:r>
          </w:p>
          <w:p w14:paraId="47389170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171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17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1.</w:t>
            </w:r>
            <w:r>
              <w:rPr>
                <w:rFonts w:ascii="DFKai-SB" w:eastAsia="DFKai-SB" w:hAnsi="DFKai-SB" w:cs="DFKai-SB"/>
              </w:rPr>
              <w:t>請學生簡單瀏覽課文，完成課前預習。</w:t>
            </w:r>
          </w:p>
          <w:p w14:paraId="4738917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教師介紹題解及作者生平，亦可介紹寫作時代背景。</w:t>
            </w:r>
          </w:p>
          <w:p w14:paraId="4738917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介紹本文文體及出處，並說明風格特色。</w:t>
            </w:r>
          </w:p>
          <w:p w14:paraId="4738917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17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以課文賞析復習課文。</w:t>
            </w:r>
          </w:p>
          <w:p w14:paraId="47389177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帶領學生進行應用與討論，以小組方式討論並進行分享。</w:t>
            </w:r>
          </w:p>
          <w:p w14:paraId="47389178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179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917A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回家作業：學生練習習作題目。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7B" w14:textId="77777777" w:rsidR="00AA3697" w:rsidRDefault="00DE2D04">
            <w:pPr>
              <w:spacing w:line="260" w:lineRule="auto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7C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課本、習作、備課用書、電腦、投影設備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7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17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小組討論</w:t>
            </w:r>
          </w:p>
          <w:p w14:paraId="4738917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參與態度</w:t>
            </w:r>
          </w:p>
          <w:p w14:paraId="47389180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81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182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</w:p>
          <w:p w14:paraId="47389183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J5 </w:t>
            </w:r>
            <w:r>
              <w:rPr>
                <w:rFonts w:ascii="DFKai-SB" w:eastAsia="DFKai-SB" w:hAnsi="DFKai-SB" w:cs="DFKai-SB"/>
              </w:rPr>
              <w:t>活用文本，認識並運用滿足基本生活需求所使用之文本。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84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懂得在不同學習及生活情境中使用文本之規則。</w:t>
            </w:r>
          </w:p>
          <w:p w14:paraId="47389185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186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品德教育</w:t>
            </w:r>
          </w:p>
          <w:p w14:paraId="4738918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EJU1 </w:t>
            </w:r>
            <w:r>
              <w:rPr>
                <w:rFonts w:ascii="DFKai-SB" w:eastAsia="DFKai-SB" w:hAnsi="DFKai-SB" w:cs="DFKai-SB"/>
              </w:rPr>
              <w:t>尊重生命。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8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EJU2 </w:t>
            </w:r>
            <w:r>
              <w:rPr>
                <w:rFonts w:ascii="DFKai-SB" w:eastAsia="DFKai-SB" w:hAnsi="DFKai-SB" w:cs="DFKai-SB"/>
              </w:rPr>
              <w:t>孝悌仁愛。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8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EJU3 </w:t>
            </w:r>
            <w:r>
              <w:rPr>
                <w:rFonts w:ascii="DFKai-SB" w:eastAsia="DFKai-SB" w:hAnsi="DFKai-SB" w:cs="DFKai-SB"/>
              </w:rPr>
              <w:t>誠實信用。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8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EJU4 </w:t>
            </w:r>
            <w:r>
              <w:rPr>
                <w:rFonts w:ascii="DFKai-SB" w:eastAsia="DFKai-SB" w:hAnsi="DFKai-SB" w:cs="DFKai-SB"/>
              </w:rPr>
              <w:t>自律負責。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8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EJU5 </w:t>
            </w:r>
            <w:r>
              <w:rPr>
                <w:rFonts w:ascii="DFKai-SB" w:eastAsia="DFKai-SB" w:hAnsi="DFKai-SB" w:cs="DFKai-SB"/>
              </w:rPr>
              <w:t>謙遜包容。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8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EJU6 </w:t>
            </w:r>
            <w:r>
              <w:rPr>
                <w:rFonts w:ascii="DFKai-SB" w:eastAsia="DFKai-SB" w:hAnsi="DFKai-SB" w:cs="DFKai-SB"/>
              </w:rPr>
              <w:t>欣賞感恩。</w:t>
            </w:r>
          </w:p>
          <w:p w14:paraId="4738918D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18E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18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919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分析快樂、幸福與生命意義之間的關係。</w:t>
            </w:r>
          </w:p>
          <w:p w14:paraId="4738919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J7 </w:t>
            </w:r>
            <w:r>
              <w:rPr>
                <w:rFonts w:ascii="DFKai-SB" w:eastAsia="DFKai-SB" w:hAnsi="DFKai-SB" w:cs="DFKai-SB"/>
              </w:rPr>
              <w:t>面對並超越人生的各種挫折與苦難，探討促進全人健康與幸福的方法。</w:t>
            </w:r>
          </w:p>
          <w:p w14:paraId="47389192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193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多元文化教育</w:t>
            </w:r>
          </w:p>
          <w:p w14:paraId="4738919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了解不同群體間如何看待彼此的文化。</w:t>
            </w:r>
          </w:p>
          <w:p w14:paraId="4738919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分析不同群體的文化如何影響社會與生活方式。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96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J7 </w:t>
            </w:r>
            <w:r>
              <w:rPr>
                <w:rFonts w:ascii="DFKai-SB" w:eastAsia="DFKai-SB" w:hAnsi="DFKai-SB" w:cs="DFKai-SB"/>
              </w:rPr>
              <w:t>探討我族文化與他族文化的關聯性。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197" w14:textId="77777777" w:rsidR="00AA3697" w:rsidRDefault="00DE2D04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</w:rPr>
              <w:lastRenderedPageBreak/>
              <w:t>13</w:t>
            </w:r>
            <w:r>
              <w:rPr>
                <w:rFonts w:ascii="DFKai-SB" w:eastAsia="DFKai-SB" w:hAnsi="DFKai-SB" w:cs="DFKai-SB"/>
              </w:rPr>
              <w:t>校慶</w:t>
            </w:r>
          </w:p>
        </w:tc>
      </w:tr>
      <w:tr w:rsidR="00AA3697" w14:paraId="473891E4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199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第十週</w:t>
            </w:r>
          </w:p>
          <w:p w14:paraId="4738919A" w14:textId="77777777" w:rsidR="00AA3697" w:rsidRDefault="00DE2D04">
            <w:pPr>
              <w:spacing w:line="260" w:lineRule="auto"/>
            </w:pPr>
            <w:r>
              <w:t>4/14~4/20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19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Ab-Ⅳ-1  4,000</w:t>
            </w:r>
            <w:r>
              <w:rPr>
                <w:rFonts w:ascii="DFKai-SB" w:eastAsia="DFKai-SB" w:hAnsi="DFKai-SB" w:cs="DFKai-SB"/>
              </w:rPr>
              <w:t>個常用字的字形、字音和字義。</w:t>
            </w:r>
          </w:p>
          <w:p w14:paraId="4738919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Ab-Ⅳ-2  3,500</w:t>
            </w:r>
            <w:r>
              <w:rPr>
                <w:rFonts w:ascii="DFKai-SB" w:eastAsia="DFKai-SB" w:hAnsi="DFKai-SB" w:cs="DFKai-SB"/>
              </w:rPr>
              <w:t>個常用字的使用。</w:t>
            </w:r>
          </w:p>
          <w:p w14:paraId="4738919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Ac-Ⅳ-1</w:t>
            </w:r>
            <w:r>
              <w:rPr>
                <w:rFonts w:ascii="DFKai-SB" w:eastAsia="DFKai-SB" w:hAnsi="DFKai-SB" w:cs="DFKai-SB"/>
              </w:rPr>
              <w:t xml:space="preserve">　標點符號在文本中的不同效果。</w:t>
            </w:r>
          </w:p>
          <w:p w14:paraId="4738919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Ad-Ⅳ-2</w:t>
            </w:r>
            <w:r>
              <w:rPr>
                <w:rFonts w:ascii="DFKai-SB" w:eastAsia="DFKai-SB" w:hAnsi="DFKai-SB" w:cs="DFKai-SB"/>
              </w:rPr>
              <w:t xml:space="preserve">　新詩、現代散文、現代小說、劇本。</w:t>
            </w:r>
          </w:p>
          <w:p w14:paraId="4738919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◎Ba-Ⅳ-1 </w:t>
            </w:r>
            <w:r>
              <w:rPr>
                <w:rFonts w:ascii="DFKai-SB" w:eastAsia="DFKai-SB" w:hAnsi="DFKai-SB" w:cs="DFKai-SB"/>
              </w:rPr>
              <w:t>順敘、倒敘、插敘與補敘法。</w:t>
            </w:r>
          </w:p>
          <w:p w14:paraId="473891A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Ba-Ⅳ-2 </w:t>
            </w:r>
            <w:r>
              <w:rPr>
                <w:rFonts w:ascii="DFKai-SB" w:eastAsia="DFKai-SB" w:hAnsi="DFKai-SB" w:cs="DFKai-SB"/>
              </w:rPr>
              <w:t>各種描寫的作用及呈現的效果。</w:t>
            </w:r>
          </w:p>
          <w:p w14:paraId="473891A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◎Ca-Ⅳ-2 </w:t>
            </w:r>
            <w:r>
              <w:rPr>
                <w:rFonts w:ascii="DFKai-SB" w:eastAsia="DFKai-SB" w:hAnsi="DFKai-SB" w:cs="DFKai-SB"/>
              </w:rPr>
              <w:t>各類文本中表現科技文明演進、生存環境發展的文化內涵。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A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1-Ⅳ-4 </w:t>
            </w:r>
            <w:r>
              <w:rPr>
                <w:rFonts w:ascii="DFKai-SB" w:eastAsia="DFKai-SB" w:hAnsi="DFKai-SB" w:cs="DFKai-SB"/>
              </w:rPr>
              <w:t>靈活應用科技與資訊，增進聆聽能力，加強互動學習效果。</w:t>
            </w:r>
          </w:p>
          <w:p w14:paraId="473891A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2-Ⅳ-1 </w:t>
            </w:r>
            <w:r>
              <w:rPr>
                <w:rFonts w:ascii="DFKai-SB" w:eastAsia="DFKai-SB" w:hAnsi="DFKai-SB" w:cs="DFKai-SB"/>
              </w:rPr>
              <w:t>掌握生活情境，適切表情達意，分享自身經驗。</w:t>
            </w:r>
          </w:p>
          <w:p w14:paraId="473891A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  <w:p w14:paraId="473891A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6-Ⅳ-2  </w:t>
            </w:r>
            <w:r>
              <w:rPr>
                <w:rFonts w:ascii="DFKai-SB" w:eastAsia="DFKai-SB" w:hAnsi="DFKai-SB" w:cs="DFKai-SB"/>
              </w:rPr>
              <w:t>依據審題、立意、取材、組織、遣詞造句、修改潤飾，寫出結構完整、主旨明確、文辭優美的文章。</w:t>
            </w:r>
          </w:p>
          <w:p w14:paraId="473891A6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A7" w14:textId="77777777" w:rsidR="00AA3697" w:rsidRDefault="00DE2D04">
            <w:pPr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第五課　水神的指引</w:t>
            </w:r>
          </w:p>
          <w:p w14:paraId="473891A8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1A9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認識台灣原住民文學。</w:t>
            </w:r>
          </w:p>
          <w:p w14:paraId="473891AA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學習敘事抒感的寫作手法。</w:t>
            </w:r>
          </w:p>
          <w:p w14:paraId="473891AB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培養珍惜自然資源的環保意識。</w:t>
            </w:r>
          </w:p>
          <w:p w14:paraId="473891AC" w14:textId="77777777" w:rsidR="00AA3697" w:rsidRDefault="00AA3697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</w:p>
          <w:p w14:paraId="473891AD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1AE" w14:textId="77777777" w:rsidR="00AA3697" w:rsidRDefault="00DE2D04">
            <w:pPr>
              <w:widowControl w:val="0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回顧過去讀過的原住民文學作品。</w:t>
            </w:r>
          </w:p>
          <w:p w14:paraId="473891AF" w14:textId="77777777" w:rsidR="00AA3697" w:rsidRDefault="00DE2D04">
            <w:pPr>
              <w:widowControl w:val="0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學生自行閱讀課文、「課前暖身」並完成「預習」。</w:t>
            </w:r>
          </w:p>
          <w:p w14:paraId="473891B0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1B1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1B2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概覽全文。</w:t>
            </w:r>
          </w:p>
          <w:p w14:paraId="473891B3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講述作者的生平。</w:t>
            </w:r>
          </w:p>
          <w:p w14:paraId="473891B4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講述題文、認識文體。</w:t>
            </w:r>
          </w:p>
          <w:p w14:paraId="473891B5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講述全文大意。</w:t>
            </w:r>
          </w:p>
          <w:p w14:paraId="473891B6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1B7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1B8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91B9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回家作業：學生練習習作題目。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BA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B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課本、習作、備課用書、電腦、投影設備、影音播放設備、朗讀</w:t>
            </w:r>
            <w:r>
              <w:rPr>
                <w:rFonts w:ascii="DFKai-SB" w:eastAsia="DFKai-SB" w:hAnsi="DFKai-SB" w:cs="DFKai-SB"/>
              </w:rPr>
              <w:t>CD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B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1B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小組討論</w:t>
            </w:r>
          </w:p>
          <w:p w14:paraId="473891B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參與態度</w:t>
            </w:r>
          </w:p>
          <w:p w14:paraId="473891B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C0" w14:textId="77777777" w:rsidR="00AA3697" w:rsidRDefault="00DE2D04">
            <w:pPr>
              <w:ind w:left="82" w:hanging="82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1C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發展跨文本的比對、分析、深究的能力，以判讀文本知識的正確性。</w:t>
            </w:r>
          </w:p>
          <w:p w14:paraId="473891C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除紙本閱讀之外，依學習需求選擇適當的閱讀媒材，並了解如何利用適當的管道獲得文本資源。</w:t>
            </w:r>
          </w:p>
          <w:p w14:paraId="473891C3" w14:textId="77777777" w:rsidR="00AA3697" w:rsidRDefault="00AA3697">
            <w:pPr>
              <w:ind w:left="82" w:hanging="82"/>
              <w:rPr>
                <w:rFonts w:ascii="DFKai-SB" w:eastAsia="DFKai-SB" w:hAnsi="DFKai-SB" w:cs="DFKai-SB"/>
              </w:rPr>
            </w:pPr>
          </w:p>
          <w:p w14:paraId="473891C4" w14:textId="77777777" w:rsidR="00AA3697" w:rsidRDefault="00DE2D04">
            <w:pPr>
              <w:ind w:left="82" w:hanging="82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多元文化教育</w:t>
            </w:r>
          </w:p>
          <w:p w14:paraId="473891C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關懷我族文化遺產的傳承與興革。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C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多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提高對弱勢或少數群體文化的覺察與省思。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C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了解不同群體間如何看待彼此的文化。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C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J5 </w:t>
            </w:r>
            <w:r>
              <w:rPr>
                <w:rFonts w:ascii="DFKai-SB" w:eastAsia="DFKai-SB" w:hAnsi="DFKai-SB" w:cs="DFKai-SB"/>
              </w:rPr>
              <w:t>了解及尊重不同文化的習俗與禁忌。</w:t>
            </w:r>
          </w:p>
          <w:p w14:paraId="473891C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分析不同群體的文化如何影響社會與生活方式。</w:t>
            </w:r>
          </w:p>
          <w:p w14:paraId="473891CA" w14:textId="77777777" w:rsidR="00AA3697" w:rsidRDefault="00AA3697">
            <w:pPr>
              <w:ind w:left="82" w:hanging="82"/>
              <w:rPr>
                <w:rFonts w:ascii="DFKai-SB" w:eastAsia="DFKai-SB" w:hAnsi="DFKai-SB" w:cs="DFKai-SB"/>
              </w:rPr>
            </w:pPr>
          </w:p>
          <w:p w14:paraId="473891CB" w14:textId="77777777" w:rsidR="00AA3697" w:rsidRDefault="00DE2D04">
            <w:pPr>
              <w:ind w:left="82" w:hanging="82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原住民族教育</w:t>
            </w:r>
          </w:p>
          <w:p w14:paraId="473891C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了解原住民族語言發展的文化脈絡與智慧。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C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原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培養對各種語言文化差異的尊重。</w:t>
            </w:r>
          </w:p>
          <w:p w14:paraId="473891C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原</w:t>
            </w:r>
            <w:r>
              <w:rPr>
                <w:rFonts w:ascii="DFKai-SB" w:eastAsia="DFKai-SB" w:hAnsi="DFKai-SB" w:cs="DFKai-SB"/>
              </w:rPr>
              <w:t xml:space="preserve"> J5 </w:t>
            </w:r>
            <w:r>
              <w:rPr>
                <w:rFonts w:ascii="DFKai-SB" w:eastAsia="DFKai-SB" w:hAnsi="DFKai-SB" w:cs="DFKai-SB"/>
              </w:rPr>
              <w:t>認識原住民族與後來各族群的互動經驗。</w:t>
            </w:r>
          </w:p>
          <w:p w14:paraId="473891C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原</w:t>
            </w:r>
            <w:r>
              <w:rPr>
                <w:rFonts w:ascii="DFKai-SB" w:eastAsia="DFKai-SB" w:hAnsi="DFKai-SB" w:cs="DFKai-SB"/>
              </w:rPr>
              <w:t xml:space="preserve"> J10 </w:t>
            </w:r>
            <w:r>
              <w:rPr>
                <w:rFonts w:ascii="DFKai-SB" w:eastAsia="DFKai-SB" w:hAnsi="DFKai-SB" w:cs="DFKai-SB"/>
              </w:rPr>
              <w:t>認識原住民族地區、部落及傳統土地領域的地理分佈。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D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原</w:t>
            </w:r>
            <w:r>
              <w:rPr>
                <w:rFonts w:ascii="DFKai-SB" w:eastAsia="DFKai-SB" w:hAnsi="DFKai-SB" w:cs="DFKai-SB"/>
              </w:rPr>
              <w:t xml:space="preserve"> J11 </w:t>
            </w:r>
            <w:r>
              <w:rPr>
                <w:rFonts w:ascii="DFKai-SB" w:eastAsia="DFKai-SB" w:hAnsi="DFKai-SB" w:cs="DFKai-SB"/>
              </w:rPr>
              <w:t>認識原住民族土地自然資源與文化間的關係。</w:t>
            </w:r>
          </w:p>
          <w:p w14:paraId="473891D1" w14:textId="77777777" w:rsidR="00AA3697" w:rsidRDefault="00AA3697">
            <w:pPr>
              <w:ind w:left="82" w:hanging="82"/>
              <w:rPr>
                <w:rFonts w:ascii="DFKai-SB" w:eastAsia="DFKai-SB" w:hAnsi="DFKai-SB" w:cs="DFKai-SB"/>
              </w:rPr>
            </w:pPr>
          </w:p>
          <w:p w14:paraId="473891D2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戶外教育</w:t>
            </w:r>
          </w:p>
          <w:p w14:paraId="473891D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戶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善用教室外、戶外及校外教學，認識臺灣環境並參訪自然及文化資產，如國家公園、國家風景區及國家森林公園等。</w:t>
            </w:r>
          </w:p>
          <w:p w14:paraId="473891D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戶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理解知識與生活環境的關係，獲得心靈的喜悅，培養積極面對挑戰的能力與態度。</w:t>
            </w:r>
          </w:p>
          <w:p w14:paraId="473891D5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</w:rPr>
            </w:pPr>
          </w:p>
          <w:p w14:paraId="473891D6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環境教育</w:t>
            </w:r>
          </w:p>
          <w:p w14:paraId="473891D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環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經由環境美學與自然文學了解自然環境的倫理價值。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D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環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了解永續發展的意義（環境、社會、與經濟的均衡發展）與原則。</w:t>
            </w:r>
          </w:p>
          <w:p w14:paraId="473891D9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</w:rPr>
            </w:pPr>
          </w:p>
          <w:p w14:paraId="473891DA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品德教育</w:t>
            </w:r>
          </w:p>
          <w:p w14:paraId="473891D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1D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EJU1 </w:t>
            </w:r>
            <w:r>
              <w:rPr>
                <w:rFonts w:ascii="DFKai-SB" w:eastAsia="DFKai-SB" w:hAnsi="DFKai-SB" w:cs="DFKai-SB"/>
              </w:rPr>
              <w:t>尊重生命。</w:t>
            </w:r>
          </w:p>
          <w:p w14:paraId="473891D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族群差異與平等的道德議題。</w:t>
            </w:r>
          </w:p>
          <w:p w14:paraId="473891DE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1DF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1E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思考生活、學校與社區的公共議題，培養與他人理性溝通的素養。</w:t>
            </w:r>
          </w:p>
          <w:p w14:paraId="473891E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反思生老病死與人生無常的現象，探索人生的目的、價值與意義。</w:t>
            </w:r>
          </w:p>
          <w:p w14:paraId="473891E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J7 </w:t>
            </w:r>
            <w:r>
              <w:rPr>
                <w:rFonts w:ascii="DFKai-SB" w:eastAsia="DFKai-SB" w:hAnsi="DFKai-SB" w:cs="DFKai-SB"/>
              </w:rPr>
              <w:t>面對並超越人生的各種挫折與苦難，探討促進全人健康與幸福的方法。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1E3" w14:textId="77777777" w:rsidR="00AA3697" w:rsidRDefault="00DE2D04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</w:rPr>
              <w:lastRenderedPageBreak/>
              <w:t>15</w:t>
            </w:r>
            <w:r>
              <w:rPr>
                <w:rFonts w:ascii="DFKai-SB" w:eastAsia="DFKai-SB" w:hAnsi="DFKai-SB" w:cs="DFKai-SB"/>
              </w:rPr>
              <w:t>校慶補假</w:t>
            </w:r>
            <w:r>
              <w:rPr>
                <w:rFonts w:ascii="DFKai-SB" w:eastAsia="DFKai-SB" w:hAnsi="DFKai-SB" w:cs="DFKai-SB"/>
              </w:rPr>
              <w:t xml:space="preserve">  16-17</w:t>
            </w:r>
            <w:r>
              <w:rPr>
                <w:rFonts w:ascii="DFKai-SB" w:eastAsia="DFKai-SB" w:hAnsi="DFKai-SB" w:cs="DFKai-SB"/>
              </w:rPr>
              <w:t>九年級第四次複習考</w:t>
            </w:r>
          </w:p>
        </w:tc>
      </w:tr>
      <w:tr w:rsidR="00AA3697" w14:paraId="47389230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1E5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第十一週</w:t>
            </w:r>
          </w:p>
          <w:p w14:paraId="473891E6" w14:textId="77777777" w:rsidR="00AA3697" w:rsidRDefault="00DE2D04">
            <w:pPr>
              <w:spacing w:line="260" w:lineRule="auto"/>
            </w:pPr>
            <w:r>
              <w:t>4/21~4/27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1E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Ab-Ⅳ-1  4,000</w:t>
            </w:r>
            <w:r>
              <w:rPr>
                <w:rFonts w:ascii="DFKai-SB" w:eastAsia="DFKai-SB" w:hAnsi="DFKai-SB" w:cs="DFKai-SB"/>
              </w:rPr>
              <w:t>個常用字的字形、字音和字義。</w:t>
            </w:r>
          </w:p>
          <w:p w14:paraId="473891E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Ab-Ⅳ-2  3,500</w:t>
            </w:r>
            <w:r>
              <w:rPr>
                <w:rFonts w:ascii="DFKai-SB" w:eastAsia="DFKai-SB" w:hAnsi="DFKai-SB" w:cs="DFKai-SB"/>
              </w:rPr>
              <w:t>個常用字的使用。</w:t>
            </w:r>
          </w:p>
          <w:p w14:paraId="473891E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Ac-Ⅳ-1</w:t>
            </w:r>
            <w:r>
              <w:rPr>
                <w:rFonts w:ascii="DFKai-SB" w:eastAsia="DFKai-SB" w:hAnsi="DFKai-SB" w:cs="DFKai-SB"/>
              </w:rPr>
              <w:t xml:space="preserve">　標點符號在文本中的不同效果。</w:t>
            </w:r>
          </w:p>
          <w:p w14:paraId="473891E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Ad-Ⅳ-2</w:t>
            </w:r>
            <w:r>
              <w:rPr>
                <w:rFonts w:ascii="DFKai-SB" w:eastAsia="DFKai-SB" w:hAnsi="DFKai-SB" w:cs="DFKai-SB"/>
              </w:rPr>
              <w:t xml:space="preserve">　新詩、現代散文、現代小說、劇本。</w:t>
            </w:r>
          </w:p>
          <w:p w14:paraId="473891E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◎Ba-Ⅳ-1 </w:t>
            </w:r>
            <w:r>
              <w:rPr>
                <w:rFonts w:ascii="DFKai-SB" w:eastAsia="DFKai-SB" w:hAnsi="DFKai-SB" w:cs="DFKai-SB"/>
              </w:rPr>
              <w:t>順敘、倒敘、插敘與補敘法。</w:t>
            </w:r>
          </w:p>
          <w:p w14:paraId="473891E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Ba-Ⅳ-2 </w:t>
            </w:r>
            <w:r>
              <w:rPr>
                <w:rFonts w:ascii="DFKai-SB" w:eastAsia="DFKai-SB" w:hAnsi="DFKai-SB" w:cs="DFKai-SB"/>
              </w:rPr>
              <w:t>各種描寫的作用及呈現的效果。</w:t>
            </w:r>
          </w:p>
          <w:p w14:paraId="473891E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◎Ca-Ⅳ-2 </w:t>
            </w:r>
            <w:r>
              <w:rPr>
                <w:rFonts w:ascii="DFKai-SB" w:eastAsia="DFKai-SB" w:hAnsi="DFKai-SB" w:cs="DFKai-SB"/>
              </w:rPr>
              <w:t>各類文本中表現科技文明演進、生存環境發展的文化內涵。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E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1-Ⅳ-4 </w:t>
            </w:r>
            <w:r>
              <w:rPr>
                <w:rFonts w:ascii="DFKai-SB" w:eastAsia="DFKai-SB" w:hAnsi="DFKai-SB" w:cs="DFKai-SB"/>
              </w:rPr>
              <w:t>靈活應用科技與資訊，增進聆聽能力，加強互動學習效果。</w:t>
            </w:r>
          </w:p>
          <w:p w14:paraId="473891E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2-Ⅳ-1 </w:t>
            </w:r>
            <w:r>
              <w:rPr>
                <w:rFonts w:ascii="DFKai-SB" w:eastAsia="DFKai-SB" w:hAnsi="DFKai-SB" w:cs="DFKai-SB"/>
              </w:rPr>
              <w:t>掌握生活情境，適切表情達意，分享自身經驗。</w:t>
            </w:r>
          </w:p>
          <w:p w14:paraId="473891F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  <w:p w14:paraId="473891F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6-Ⅳ-2  </w:t>
            </w:r>
            <w:r>
              <w:rPr>
                <w:rFonts w:ascii="DFKai-SB" w:eastAsia="DFKai-SB" w:hAnsi="DFKai-SB" w:cs="DFKai-SB"/>
              </w:rPr>
              <w:t>依據審題、立意、取材、組織、遣詞造句、修改潤飾，寫出結構完整、主旨明確、文辭優美的文章。</w:t>
            </w:r>
          </w:p>
          <w:p w14:paraId="473891F2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1F3" w14:textId="77777777" w:rsidR="00AA3697" w:rsidRDefault="00DE2D04">
            <w:pPr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第五課　水神的指引</w:t>
            </w:r>
          </w:p>
          <w:p w14:paraId="473891F4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1F5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認識台灣原住民文學。</w:t>
            </w:r>
          </w:p>
          <w:p w14:paraId="473891F6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學習敘事抒感的寫作手法。</w:t>
            </w:r>
          </w:p>
          <w:p w14:paraId="473891F7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培養珍惜自然資源的環保意識。</w:t>
            </w:r>
          </w:p>
          <w:p w14:paraId="473891F8" w14:textId="77777777" w:rsidR="00AA3697" w:rsidRDefault="00AA3697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</w:p>
          <w:p w14:paraId="473891F9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1FA" w14:textId="77777777" w:rsidR="00AA3697" w:rsidRDefault="00DE2D04">
            <w:pPr>
              <w:widowControl w:val="0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回顧過去讀過的原住民文學作品。</w:t>
            </w:r>
          </w:p>
          <w:p w14:paraId="473891FB" w14:textId="77777777" w:rsidR="00AA3697" w:rsidRDefault="00DE2D04">
            <w:pPr>
              <w:widowControl w:val="0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學生自行閱讀課文、「課前暖</w:t>
            </w:r>
            <w:r>
              <w:rPr>
                <w:rFonts w:ascii="DFKai-SB" w:eastAsia="DFKai-SB" w:hAnsi="DFKai-SB" w:cs="DFKai-SB"/>
              </w:rPr>
              <w:lastRenderedPageBreak/>
              <w:t>身」並完成「預習」。</w:t>
            </w:r>
          </w:p>
          <w:p w14:paraId="473891FC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1FD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1FE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概覽全文。</w:t>
            </w:r>
          </w:p>
          <w:p w14:paraId="473891FF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講述作者的生平。</w:t>
            </w:r>
          </w:p>
          <w:p w14:paraId="47389200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講述題文、認識文體。</w:t>
            </w:r>
          </w:p>
          <w:p w14:paraId="47389201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講述全文大意。</w:t>
            </w:r>
          </w:p>
          <w:p w14:paraId="47389202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203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204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9205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回家作業：學生練習習作題目。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06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0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課本、習作、備課用書、電腦、投影設備、影音播放設備、朗讀</w:t>
            </w:r>
            <w:r>
              <w:rPr>
                <w:rFonts w:ascii="DFKai-SB" w:eastAsia="DFKai-SB" w:hAnsi="DFKai-SB" w:cs="DFKai-SB"/>
              </w:rPr>
              <w:t>CD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0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20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小組討論</w:t>
            </w:r>
          </w:p>
          <w:p w14:paraId="4738920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參與態度</w:t>
            </w:r>
          </w:p>
          <w:p w14:paraId="4738920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0C" w14:textId="77777777" w:rsidR="00AA3697" w:rsidRDefault="00DE2D04">
            <w:pPr>
              <w:ind w:left="82" w:hanging="82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20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發展跨文本的比對、分析、深究的能力，以判讀文本知識的正確性。</w:t>
            </w:r>
          </w:p>
          <w:p w14:paraId="4738920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除紙本閱讀之外，依學習需求選擇適當的閱讀媒材，並了解如何利用適當的管道獲得文本資源。</w:t>
            </w:r>
          </w:p>
          <w:p w14:paraId="4738920F" w14:textId="77777777" w:rsidR="00AA3697" w:rsidRDefault="00AA3697">
            <w:pPr>
              <w:ind w:left="82" w:hanging="82"/>
              <w:rPr>
                <w:rFonts w:ascii="DFKai-SB" w:eastAsia="DFKai-SB" w:hAnsi="DFKai-SB" w:cs="DFKai-SB"/>
              </w:rPr>
            </w:pPr>
          </w:p>
          <w:p w14:paraId="47389210" w14:textId="77777777" w:rsidR="00AA3697" w:rsidRDefault="00DE2D04">
            <w:pPr>
              <w:ind w:left="82" w:hanging="82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多元文化教育</w:t>
            </w:r>
          </w:p>
          <w:p w14:paraId="4738921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多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關懷我族文化遺產的傳承與興革。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1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提高對弱勢或少數群體文化的覺察與省思。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1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了解不同群體間如何看待彼此的文化。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1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J5 </w:t>
            </w:r>
            <w:r>
              <w:rPr>
                <w:rFonts w:ascii="DFKai-SB" w:eastAsia="DFKai-SB" w:hAnsi="DFKai-SB" w:cs="DFKai-SB"/>
              </w:rPr>
              <w:t>了解及尊重不同文化的習俗與禁忌。</w:t>
            </w:r>
          </w:p>
          <w:p w14:paraId="4738921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分析不同群體的文化如何影響社會與生活方式。</w:t>
            </w:r>
          </w:p>
          <w:p w14:paraId="47389216" w14:textId="77777777" w:rsidR="00AA3697" w:rsidRDefault="00AA3697">
            <w:pPr>
              <w:ind w:left="82" w:hanging="82"/>
              <w:rPr>
                <w:rFonts w:ascii="DFKai-SB" w:eastAsia="DFKai-SB" w:hAnsi="DFKai-SB" w:cs="DFKai-SB"/>
              </w:rPr>
            </w:pPr>
          </w:p>
          <w:p w14:paraId="47389217" w14:textId="77777777" w:rsidR="00AA3697" w:rsidRDefault="00DE2D04">
            <w:pPr>
              <w:ind w:left="82" w:hanging="82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原住民族教育</w:t>
            </w:r>
          </w:p>
          <w:p w14:paraId="4738921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了解原住民族語言發展的文化脈絡與智慧。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1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原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培養對各種語言文化差異的尊重。</w:t>
            </w:r>
          </w:p>
          <w:p w14:paraId="4738921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原</w:t>
            </w:r>
            <w:r>
              <w:rPr>
                <w:rFonts w:ascii="DFKai-SB" w:eastAsia="DFKai-SB" w:hAnsi="DFKai-SB" w:cs="DFKai-SB"/>
              </w:rPr>
              <w:t xml:space="preserve"> J5 </w:t>
            </w:r>
            <w:r>
              <w:rPr>
                <w:rFonts w:ascii="DFKai-SB" w:eastAsia="DFKai-SB" w:hAnsi="DFKai-SB" w:cs="DFKai-SB"/>
              </w:rPr>
              <w:t>認識原住民族與後來各族群的互動經驗。</w:t>
            </w:r>
          </w:p>
          <w:p w14:paraId="4738921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原</w:t>
            </w:r>
            <w:r>
              <w:rPr>
                <w:rFonts w:ascii="DFKai-SB" w:eastAsia="DFKai-SB" w:hAnsi="DFKai-SB" w:cs="DFKai-SB"/>
              </w:rPr>
              <w:t xml:space="preserve"> J10 </w:t>
            </w:r>
            <w:r>
              <w:rPr>
                <w:rFonts w:ascii="DFKai-SB" w:eastAsia="DFKai-SB" w:hAnsi="DFKai-SB" w:cs="DFKai-SB"/>
              </w:rPr>
              <w:t>認識原住民族地區、部落及傳統土地領域的地理分佈。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1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原</w:t>
            </w:r>
            <w:r>
              <w:rPr>
                <w:rFonts w:ascii="DFKai-SB" w:eastAsia="DFKai-SB" w:hAnsi="DFKai-SB" w:cs="DFKai-SB"/>
              </w:rPr>
              <w:t xml:space="preserve"> J11 </w:t>
            </w:r>
            <w:r>
              <w:rPr>
                <w:rFonts w:ascii="DFKai-SB" w:eastAsia="DFKai-SB" w:hAnsi="DFKai-SB" w:cs="DFKai-SB"/>
              </w:rPr>
              <w:t>認識原住民族土地自然資源與文化間的關係。</w:t>
            </w:r>
          </w:p>
          <w:p w14:paraId="4738921D" w14:textId="77777777" w:rsidR="00AA3697" w:rsidRDefault="00AA3697">
            <w:pPr>
              <w:ind w:left="82" w:hanging="82"/>
              <w:rPr>
                <w:rFonts w:ascii="DFKai-SB" w:eastAsia="DFKai-SB" w:hAnsi="DFKai-SB" w:cs="DFKai-SB"/>
              </w:rPr>
            </w:pPr>
          </w:p>
          <w:p w14:paraId="4738921E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戶外教育</w:t>
            </w:r>
          </w:p>
          <w:p w14:paraId="4738921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戶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善用教室外、戶外及校外教學，認識臺灣環境並參訪自然及文化資產，如國家公園、國家風景區及國家森林公園等。</w:t>
            </w:r>
          </w:p>
          <w:p w14:paraId="4738922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戶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理解知識與生活環境的關係，獲得心靈的喜悅，培養積極面對挑戰的能力與態度。</w:t>
            </w:r>
          </w:p>
          <w:p w14:paraId="47389221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</w:rPr>
            </w:pPr>
          </w:p>
          <w:p w14:paraId="47389222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環境教育</w:t>
            </w:r>
          </w:p>
          <w:p w14:paraId="4738922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環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經由環境美學與自然文學了解自然環境的倫理價值。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2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環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了解永續發展的意義（環境、社會、與經濟的均衡發展）與原則。</w:t>
            </w:r>
          </w:p>
          <w:p w14:paraId="47389225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</w:rPr>
            </w:pPr>
          </w:p>
          <w:p w14:paraId="47389226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品德教育</w:t>
            </w:r>
          </w:p>
          <w:p w14:paraId="4738922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2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EJU1 </w:t>
            </w:r>
            <w:r>
              <w:rPr>
                <w:rFonts w:ascii="DFKai-SB" w:eastAsia="DFKai-SB" w:hAnsi="DFKai-SB" w:cs="DFKai-SB"/>
              </w:rPr>
              <w:t>尊重生命。</w:t>
            </w:r>
          </w:p>
          <w:p w14:paraId="4738922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族群差異與平等的道德議題。</w:t>
            </w:r>
          </w:p>
          <w:p w14:paraId="4738922A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22B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22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思考生活、學校與社區的公共議題，培養與他人理性溝通的素養。</w:t>
            </w:r>
          </w:p>
          <w:p w14:paraId="4738922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反思生老病死與人生無常的現象，探索人生的目的、價值與意義。</w:t>
            </w:r>
          </w:p>
          <w:p w14:paraId="4738922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J7 </w:t>
            </w:r>
            <w:r>
              <w:rPr>
                <w:rFonts w:ascii="DFKai-SB" w:eastAsia="DFKai-SB" w:hAnsi="DFKai-SB" w:cs="DFKai-SB"/>
              </w:rPr>
              <w:t>面對並超越人生的各種挫折與苦難，探討促進全人健康與幸福的方法。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22F" w14:textId="77777777" w:rsidR="00AA3697" w:rsidRDefault="00DE2D04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</w:rPr>
              <w:lastRenderedPageBreak/>
              <w:t>26</w:t>
            </w:r>
            <w:r>
              <w:rPr>
                <w:rFonts w:ascii="DFKai-SB" w:eastAsia="DFKai-SB" w:hAnsi="DFKai-SB" w:cs="DFKai-SB"/>
              </w:rPr>
              <w:t>七年級詩詞吟唱比賽</w:t>
            </w:r>
          </w:p>
        </w:tc>
      </w:tr>
      <w:tr w:rsidR="00AA3697" w14:paraId="47389271" w14:textId="77777777">
        <w:trPr>
          <w:trHeight w:val="157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231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第十二週</w:t>
            </w:r>
          </w:p>
          <w:p w14:paraId="47389232" w14:textId="77777777" w:rsidR="00AA3697" w:rsidRDefault="00DE2D04">
            <w:pPr>
              <w:spacing w:line="260" w:lineRule="auto"/>
            </w:pPr>
            <w:r>
              <w:t>4/28~5/4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23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Ab-Ⅳ-1  4,000</w:t>
            </w:r>
            <w:r>
              <w:rPr>
                <w:rFonts w:ascii="DFKai-SB" w:eastAsia="DFKai-SB" w:hAnsi="DFKai-SB" w:cs="DFKai-SB"/>
              </w:rPr>
              <w:t>個常用字的字形、字音和字義。</w:t>
            </w:r>
          </w:p>
          <w:p w14:paraId="4738923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Ab-Ⅳ-2  3,500</w:t>
            </w:r>
            <w:r>
              <w:rPr>
                <w:rFonts w:ascii="DFKai-SB" w:eastAsia="DFKai-SB" w:hAnsi="DFKai-SB" w:cs="DFKai-SB"/>
              </w:rPr>
              <w:t>個常用字的使用。</w:t>
            </w:r>
          </w:p>
          <w:p w14:paraId="4738923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Ac-Ⅳ-1</w:t>
            </w:r>
            <w:r>
              <w:rPr>
                <w:rFonts w:ascii="DFKai-SB" w:eastAsia="DFKai-SB" w:hAnsi="DFKai-SB" w:cs="DFKai-SB"/>
              </w:rPr>
              <w:t xml:space="preserve">　標點符號在文本中的不同效果。</w:t>
            </w:r>
          </w:p>
          <w:p w14:paraId="4738923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Ac-Ⅳ-3</w:t>
            </w:r>
            <w:r>
              <w:rPr>
                <w:rFonts w:ascii="DFKai-SB" w:eastAsia="DFKai-SB" w:hAnsi="DFKai-SB" w:cs="DFKai-SB"/>
              </w:rPr>
              <w:t xml:space="preserve">　文句表達的邏輯與意義。</w:t>
            </w:r>
          </w:p>
          <w:p w14:paraId="4738923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Ad-IV-2</w:t>
            </w:r>
            <w:r>
              <w:rPr>
                <w:rFonts w:ascii="DFKai-SB" w:eastAsia="DFKai-SB" w:hAnsi="DFKai-SB" w:cs="DFKai-SB"/>
              </w:rPr>
              <w:t xml:space="preserve">　新詩、現代散文、現代小說、劇本。</w:t>
            </w:r>
          </w:p>
          <w:p w14:paraId="4738923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◎Bd-Ⅳ-1</w:t>
            </w:r>
            <w:r>
              <w:rPr>
                <w:rFonts w:ascii="DFKai-SB" w:eastAsia="DFKai-SB" w:hAnsi="DFKai-SB" w:cs="DFKai-SB"/>
              </w:rPr>
              <w:t>以事實、理論為論據，達到說服、建構、批判等目的。</w:t>
            </w:r>
          </w:p>
          <w:p w14:paraId="4738923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Bd-Ⅳ-2</w:t>
            </w:r>
            <w:r>
              <w:rPr>
                <w:rFonts w:ascii="DFKai-SB" w:eastAsia="DFKai-SB" w:hAnsi="DFKai-SB" w:cs="DFKai-SB"/>
              </w:rPr>
              <w:t>論證方式如比較、比喻等。</w:t>
            </w:r>
          </w:p>
          <w:p w14:paraId="4738923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◎Cb-Ⅳ-1 </w:t>
            </w:r>
            <w:r>
              <w:rPr>
                <w:rFonts w:ascii="DFKai-SB" w:eastAsia="DFKai-SB" w:hAnsi="DFKai-SB" w:cs="DFKai-SB"/>
              </w:rPr>
              <w:t>各類文本中的親屬關係、道德倫理、儀式風俗、典章制度等文化內涵。</w:t>
            </w:r>
          </w:p>
          <w:p w14:paraId="4738923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◎Cb-Ⅳ-2 </w:t>
            </w:r>
            <w:r>
              <w:rPr>
                <w:rFonts w:ascii="DFKai-SB" w:eastAsia="DFKai-SB" w:hAnsi="DFKai-SB" w:cs="DFKai-SB"/>
              </w:rPr>
              <w:t>各類文本中所反映的個人與家庭、鄉里、國族及其他社群的關係。</w:t>
            </w:r>
          </w:p>
          <w:p w14:paraId="4738923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◎Cc-Ⅳ-1 </w:t>
            </w:r>
            <w:r>
              <w:rPr>
                <w:rFonts w:ascii="DFKai-SB" w:eastAsia="DFKai-SB" w:hAnsi="DFKai-SB" w:cs="DFKai-SB"/>
              </w:rPr>
              <w:t>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3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1-Ⅳ-3 </w:t>
            </w:r>
            <w:r>
              <w:rPr>
                <w:rFonts w:ascii="DFKai-SB" w:eastAsia="DFKai-SB" w:hAnsi="DFKai-SB" w:cs="DFKai-SB"/>
              </w:rPr>
              <w:t>分辨聆聽內容的邏輯性，找出解決問題的方法。</w:t>
            </w:r>
          </w:p>
          <w:p w14:paraId="4738923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2-Ⅳ-3 </w:t>
            </w:r>
            <w:r>
              <w:rPr>
                <w:rFonts w:ascii="DFKai-SB" w:eastAsia="DFKai-SB" w:hAnsi="DFKai-SB" w:cs="DFKai-SB"/>
              </w:rPr>
              <w:t>依理解的內容，明確表達意見，進行有條</w:t>
            </w:r>
            <w:r>
              <w:rPr>
                <w:rFonts w:ascii="DFKai-SB" w:eastAsia="DFKai-SB" w:hAnsi="DFKai-SB" w:cs="DFKai-SB"/>
              </w:rPr>
              <w:lastRenderedPageBreak/>
              <w:t>理的論辯，並注重言談禮貌。</w:t>
            </w:r>
          </w:p>
          <w:p w14:paraId="4738923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4-Ⅳ-3 </w:t>
            </w:r>
            <w:r>
              <w:rPr>
                <w:rFonts w:ascii="DFKai-SB" w:eastAsia="DFKai-SB" w:hAnsi="DFKai-SB" w:cs="DFKai-SB"/>
              </w:rPr>
              <w:t>能運用字典或辭典了解一字多音及一字多義的現象。</w:t>
            </w:r>
          </w:p>
          <w:p w14:paraId="4738924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理解各類文本的句子、段落與主要概念，指出寫作的目的與觀點。</w:t>
            </w:r>
          </w:p>
          <w:p w14:paraId="4738924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42" w14:textId="77777777" w:rsidR="00AA3697" w:rsidRDefault="00DE2D04">
            <w:pPr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第六課　常保好奇心</w:t>
            </w:r>
          </w:p>
          <w:p w14:paraId="47389243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244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認識「好奇心」的來源與重要性。</w:t>
            </w:r>
          </w:p>
          <w:p w14:paraId="47389245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學習分析事理、闡述觀點的寫作方式。</w:t>
            </w:r>
          </w:p>
          <w:p w14:paraId="47389246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解放好奇的本能，養成主動求知的習慣。</w:t>
            </w:r>
          </w:p>
          <w:p w14:paraId="47389247" w14:textId="77777777" w:rsidR="00AA3697" w:rsidRDefault="00AA3697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</w:p>
          <w:p w14:paraId="47389248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引起動機</w:t>
            </w:r>
          </w:p>
          <w:p w14:paraId="47389249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</w:rPr>
              <w:t>讓學生先搜集古今中外關於「好奇心」的故事，由學生講述，教師補充，特別提示可以印證課文主旨的部分。</w:t>
            </w:r>
          </w:p>
          <w:p w14:paraId="4738924A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24B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24C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講述題文、辨認文體。</w:t>
            </w:r>
          </w:p>
          <w:p w14:paraId="4738924D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講述作者生平。</w:t>
            </w:r>
          </w:p>
          <w:p w14:paraId="4738924E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概覽全文、講述全文大意。</w:t>
            </w:r>
          </w:p>
          <w:p w14:paraId="4738924F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250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以課文賞析復習課文。</w:t>
            </w:r>
          </w:p>
          <w:p w14:paraId="47389251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252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  <w:color w:val="FF0000"/>
              </w:rPr>
            </w:pPr>
            <w:r>
              <w:rPr>
                <w:rFonts w:ascii="DFKai-SB" w:eastAsia="DFKai-SB" w:hAnsi="DFKai-SB" w:cs="DFKai-SB"/>
                <w:b/>
                <w:color w:val="FF0000"/>
              </w:rPr>
              <w:t>總結活動</w:t>
            </w:r>
          </w:p>
          <w:p w14:paraId="47389253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  <w:color w:val="FF0000"/>
              </w:rPr>
            </w:pPr>
            <w:r>
              <w:rPr>
                <w:rFonts w:ascii="DFKai-SB" w:eastAsia="DFKai-SB" w:hAnsi="DFKai-SB" w:cs="DFKai-SB"/>
                <w:color w:val="FF0000"/>
              </w:rPr>
              <w:t>回家作業：請學生回家複習﹑背誦﹑閱讀課文，補充說明注釋、生難字詞等。</w:t>
            </w:r>
          </w:p>
          <w:p w14:paraId="47389254" w14:textId="77777777" w:rsidR="00AA3697" w:rsidRDefault="00AA3697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55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5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課本、習作、備課用書、電腦、投影設備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57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258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小組討論</w:t>
            </w:r>
          </w:p>
          <w:p w14:paraId="47389259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參與態度</w:t>
            </w:r>
          </w:p>
          <w:p w14:paraId="4738925A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小組報告</w:t>
            </w:r>
          </w:p>
          <w:p w14:paraId="4738925B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  <w:p w14:paraId="4738925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作文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5D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25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5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發展跨文本的比對、分析、深究的能力，以判讀文本知識的正確性。</w:t>
            </w:r>
          </w:p>
          <w:p w14:paraId="4738926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除紙本閱讀之外，依學習需求選擇適當的閱讀媒材，並了解如何利用適當的管道獲得文本資源。</w:t>
            </w:r>
          </w:p>
          <w:p w14:paraId="47389261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262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品德教育</w:t>
            </w:r>
          </w:p>
          <w:p w14:paraId="4738926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EJU3 </w:t>
            </w:r>
            <w:r>
              <w:rPr>
                <w:rFonts w:ascii="DFKai-SB" w:eastAsia="DFKai-SB" w:hAnsi="DFKai-SB" w:cs="DFKai-SB"/>
              </w:rPr>
              <w:t>誠實信用。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6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EJU4 </w:t>
            </w:r>
            <w:r>
              <w:rPr>
                <w:rFonts w:ascii="DFKai-SB" w:eastAsia="DFKai-SB" w:hAnsi="DFKai-SB" w:cs="DFKai-SB"/>
              </w:rPr>
              <w:t>自律負責。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6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EJU5 </w:t>
            </w:r>
            <w:r>
              <w:rPr>
                <w:rFonts w:ascii="DFKai-SB" w:eastAsia="DFKai-SB" w:hAnsi="DFKai-SB" w:cs="DFKai-SB"/>
              </w:rPr>
              <w:t>謙遜包容。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6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EJU6 </w:t>
            </w:r>
            <w:r>
              <w:rPr>
                <w:rFonts w:ascii="DFKai-SB" w:eastAsia="DFKai-SB" w:hAnsi="DFKai-SB" w:cs="DFKai-SB"/>
              </w:rPr>
              <w:t>欣賞感恩。</w:t>
            </w:r>
          </w:p>
          <w:p w14:paraId="4738926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J7 </w:t>
            </w:r>
            <w:r>
              <w:rPr>
                <w:rFonts w:ascii="DFKai-SB" w:eastAsia="DFKai-SB" w:hAnsi="DFKai-SB" w:cs="DFKai-SB"/>
              </w:rPr>
              <w:t>同理分享與多元接納。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6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6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J9 </w:t>
            </w:r>
            <w:r>
              <w:rPr>
                <w:rFonts w:ascii="DFKai-SB" w:eastAsia="DFKai-SB" w:hAnsi="DFKai-SB" w:cs="DFKai-SB"/>
              </w:rPr>
              <w:t>知行合一與自我反省。</w:t>
            </w:r>
          </w:p>
          <w:p w14:paraId="4738926A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26B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26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926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分析快樂、幸福與生命意義之間的關係。</w:t>
            </w:r>
          </w:p>
          <w:p w14:paraId="4738926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察覺知性與感性的衝突，尋求知、情、意、行統整之途徑。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6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J7 </w:t>
            </w:r>
            <w:r>
              <w:rPr>
                <w:rFonts w:ascii="DFKai-SB" w:eastAsia="DFKai-SB" w:hAnsi="DFKai-SB" w:cs="DFKai-SB"/>
              </w:rPr>
              <w:t>面對並超越人生的各種挫折與苦難，探討促進全人健康與幸福的方法。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270" w14:textId="77777777" w:rsidR="00AA3697" w:rsidRDefault="00DE2D04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</w:rPr>
              <w:lastRenderedPageBreak/>
              <w:t>3-</w:t>
            </w:r>
            <w:r>
              <w:rPr>
                <w:rFonts w:ascii="DFKai-SB" w:eastAsia="DFKai-SB" w:hAnsi="DFKai-SB" w:cs="DFKai-SB"/>
              </w:rPr>
              <w:t>九年級課輔、學習扶助、族語班結束</w:t>
            </w:r>
          </w:p>
        </w:tc>
      </w:tr>
      <w:tr w:rsidR="00AA3697" w14:paraId="473892B2" w14:textId="77777777">
        <w:trPr>
          <w:trHeight w:val="51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272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第十三週</w:t>
            </w:r>
          </w:p>
          <w:p w14:paraId="47389273" w14:textId="77777777" w:rsidR="00AA3697" w:rsidRDefault="00DE2D04">
            <w:pPr>
              <w:spacing w:line="260" w:lineRule="auto"/>
            </w:pPr>
            <w:r>
              <w:t>5/5~5/11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27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Ab-Ⅳ-1  4,000</w:t>
            </w:r>
            <w:r>
              <w:rPr>
                <w:rFonts w:ascii="DFKai-SB" w:eastAsia="DFKai-SB" w:hAnsi="DFKai-SB" w:cs="DFKai-SB"/>
              </w:rPr>
              <w:t>個常用字的字形、字音和字義。</w:t>
            </w:r>
          </w:p>
          <w:p w14:paraId="4738927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Ab-Ⅳ-2  3,500</w:t>
            </w:r>
            <w:r>
              <w:rPr>
                <w:rFonts w:ascii="DFKai-SB" w:eastAsia="DFKai-SB" w:hAnsi="DFKai-SB" w:cs="DFKai-SB"/>
              </w:rPr>
              <w:t>個常用字的使用。</w:t>
            </w:r>
          </w:p>
          <w:p w14:paraId="4738927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Ac-Ⅳ-1</w:t>
            </w:r>
            <w:r>
              <w:rPr>
                <w:rFonts w:ascii="DFKai-SB" w:eastAsia="DFKai-SB" w:hAnsi="DFKai-SB" w:cs="DFKai-SB"/>
              </w:rPr>
              <w:t xml:space="preserve">　標點符號在文本中的不同效果。</w:t>
            </w:r>
          </w:p>
          <w:p w14:paraId="4738927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Ac-Ⅳ-3</w:t>
            </w:r>
            <w:r>
              <w:rPr>
                <w:rFonts w:ascii="DFKai-SB" w:eastAsia="DFKai-SB" w:hAnsi="DFKai-SB" w:cs="DFKai-SB"/>
              </w:rPr>
              <w:t xml:space="preserve">　文句表達的邏輯與意義。</w:t>
            </w:r>
          </w:p>
          <w:p w14:paraId="4738927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Ad-IV-2</w:t>
            </w:r>
            <w:r>
              <w:rPr>
                <w:rFonts w:ascii="DFKai-SB" w:eastAsia="DFKai-SB" w:hAnsi="DFKai-SB" w:cs="DFKai-SB"/>
              </w:rPr>
              <w:t xml:space="preserve">　新詩、現代散文、現代小說、劇本。</w:t>
            </w:r>
          </w:p>
          <w:p w14:paraId="4738927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◎Bd-Ⅳ-1</w:t>
            </w:r>
            <w:r>
              <w:rPr>
                <w:rFonts w:ascii="DFKai-SB" w:eastAsia="DFKai-SB" w:hAnsi="DFKai-SB" w:cs="DFKai-SB"/>
              </w:rPr>
              <w:t>以事實、理論為論據，達到說服、建構、批判等目的。</w:t>
            </w:r>
          </w:p>
          <w:p w14:paraId="4738927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Bd-Ⅳ-2</w:t>
            </w:r>
            <w:r>
              <w:rPr>
                <w:rFonts w:ascii="DFKai-SB" w:eastAsia="DFKai-SB" w:hAnsi="DFKai-SB" w:cs="DFKai-SB"/>
              </w:rPr>
              <w:t>論證方式如比較、比喻等。</w:t>
            </w:r>
          </w:p>
          <w:p w14:paraId="4738927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◎Cb-Ⅳ-1 </w:t>
            </w:r>
            <w:r>
              <w:rPr>
                <w:rFonts w:ascii="DFKai-SB" w:eastAsia="DFKai-SB" w:hAnsi="DFKai-SB" w:cs="DFKai-SB"/>
              </w:rPr>
              <w:t>各類文本中的親屬關係、道德倫理、儀式風俗、典章制度等文化內涵。</w:t>
            </w:r>
          </w:p>
          <w:p w14:paraId="4738927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◎Cb-Ⅳ-2 </w:t>
            </w:r>
            <w:r>
              <w:rPr>
                <w:rFonts w:ascii="DFKai-SB" w:eastAsia="DFKai-SB" w:hAnsi="DFKai-SB" w:cs="DFKai-SB"/>
              </w:rPr>
              <w:t>各類文本中所反映的個人與家庭、鄉里、國族及其他社群的關係。</w:t>
            </w:r>
          </w:p>
          <w:p w14:paraId="4738927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◎Cc-Ⅳ-1 </w:t>
            </w:r>
            <w:r>
              <w:rPr>
                <w:rFonts w:ascii="DFKai-SB" w:eastAsia="DFKai-SB" w:hAnsi="DFKai-SB" w:cs="DFKai-SB"/>
              </w:rPr>
              <w:t>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7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1-Ⅳ-3 </w:t>
            </w:r>
            <w:r>
              <w:rPr>
                <w:rFonts w:ascii="DFKai-SB" w:eastAsia="DFKai-SB" w:hAnsi="DFKai-SB" w:cs="DFKai-SB"/>
              </w:rPr>
              <w:t>分辨聆聽內容的邏輯性，找出解決問題的方法。</w:t>
            </w:r>
          </w:p>
          <w:p w14:paraId="4738927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2-Ⅳ-3 </w:t>
            </w:r>
            <w:r>
              <w:rPr>
                <w:rFonts w:ascii="DFKai-SB" w:eastAsia="DFKai-SB" w:hAnsi="DFKai-SB" w:cs="DFKai-SB"/>
              </w:rPr>
              <w:t>依理解的內容，明確表達意見，進行有條理的論辯，並注重言談禮貌。</w:t>
            </w:r>
          </w:p>
          <w:p w14:paraId="4738928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4-Ⅳ-3 </w:t>
            </w:r>
            <w:r>
              <w:rPr>
                <w:rFonts w:ascii="DFKai-SB" w:eastAsia="DFKai-SB" w:hAnsi="DFKai-SB" w:cs="DFKai-SB"/>
              </w:rPr>
              <w:t>能運用字典或辭典了解一字多音及一字多義的現象。</w:t>
            </w:r>
          </w:p>
          <w:p w14:paraId="4738928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理解各類文本的句子、段落與主要概念，指出寫作的目的與觀點。</w:t>
            </w:r>
          </w:p>
          <w:p w14:paraId="4738928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83" w14:textId="77777777" w:rsidR="00AA3697" w:rsidRDefault="00DE2D04">
            <w:pPr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第六課　常保好奇心</w:t>
            </w:r>
          </w:p>
          <w:p w14:paraId="47389284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285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認識「好奇心」的來源與重要性。</w:t>
            </w:r>
          </w:p>
          <w:p w14:paraId="47389286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學習分析事理、闡述觀點的寫作方式。</w:t>
            </w:r>
          </w:p>
          <w:p w14:paraId="47389287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解放好奇的本能，養成主動求知的習慣。</w:t>
            </w:r>
          </w:p>
          <w:p w14:paraId="47389288" w14:textId="77777777" w:rsidR="00AA3697" w:rsidRDefault="00AA3697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</w:p>
          <w:p w14:paraId="47389289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28A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</w:rPr>
              <w:t>讓學生先搜集古今中外關於「好奇心」的故事，由學生講述，教師補充，特別提示可以印證課文主旨的部分。</w:t>
            </w:r>
          </w:p>
          <w:p w14:paraId="4738928B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28C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28D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講述題文、辨認文體。</w:t>
            </w:r>
          </w:p>
          <w:p w14:paraId="4738928E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講述作者生平。</w:t>
            </w:r>
          </w:p>
          <w:p w14:paraId="4738928F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概覽全文、講述全文大意。</w:t>
            </w:r>
          </w:p>
          <w:p w14:paraId="47389290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291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以課文賞析復習課文。</w:t>
            </w:r>
          </w:p>
          <w:p w14:paraId="47389292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293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  <w:color w:val="FF0000"/>
              </w:rPr>
            </w:pPr>
            <w:r>
              <w:rPr>
                <w:rFonts w:ascii="DFKai-SB" w:eastAsia="DFKai-SB" w:hAnsi="DFKai-SB" w:cs="DFKai-SB"/>
                <w:b/>
                <w:color w:val="FF0000"/>
              </w:rPr>
              <w:t>總結活動</w:t>
            </w:r>
          </w:p>
          <w:p w14:paraId="47389294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  <w:color w:val="FF0000"/>
              </w:rPr>
            </w:pPr>
            <w:r>
              <w:rPr>
                <w:rFonts w:ascii="DFKai-SB" w:eastAsia="DFKai-SB" w:hAnsi="DFKai-SB" w:cs="DFKai-SB"/>
                <w:color w:val="FF0000"/>
              </w:rPr>
              <w:t>回家作業：請學生回家複習﹑背誦﹑閱讀課文，補充說明注釋、生難字詞等。</w:t>
            </w:r>
          </w:p>
          <w:p w14:paraId="47389295" w14:textId="77777777" w:rsidR="00AA3697" w:rsidRDefault="00AA3697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96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9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課本、習作、備課用書、電腦、投影設備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98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299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小組討論</w:t>
            </w:r>
          </w:p>
          <w:p w14:paraId="4738929A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參與態度</w:t>
            </w:r>
          </w:p>
          <w:p w14:paraId="4738929B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小組報告</w:t>
            </w:r>
          </w:p>
          <w:p w14:paraId="4738929C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  <w:p w14:paraId="4738929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作文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9E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29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A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發展跨文本的比對、分析、深究的能力，以判讀文本知識的正確性。</w:t>
            </w:r>
          </w:p>
          <w:p w14:paraId="473892A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除紙本閱讀之外，依學習需求選擇適當的閱讀媒材，並了解如何利用適當的管道獲得文本資源。</w:t>
            </w:r>
          </w:p>
          <w:p w14:paraId="473892A2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2A3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品德教育</w:t>
            </w:r>
          </w:p>
          <w:p w14:paraId="473892A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EJU3 </w:t>
            </w:r>
            <w:r>
              <w:rPr>
                <w:rFonts w:ascii="DFKai-SB" w:eastAsia="DFKai-SB" w:hAnsi="DFKai-SB" w:cs="DFKai-SB"/>
              </w:rPr>
              <w:t>誠實信用。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A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EJU4 </w:t>
            </w:r>
            <w:r>
              <w:rPr>
                <w:rFonts w:ascii="DFKai-SB" w:eastAsia="DFKai-SB" w:hAnsi="DFKai-SB" w:cs="DFKai-SB"/>
              </w:rPr>
              <w:t>自律負責。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A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EJU5 </w:t>
            </w:r>
            <w:r>
              <w:rPr>
                <w:rFonts w:ascii="DFKai-SB" w:eastAsia="DFKai-SB" w:hAnsi="DFKai-SB" w:cs="DFKai-SB"/>
              </w:rPr>
              <w:t>謙遜包容。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A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EJU6 </w:t>
            </w:r>
            <w:r>
              <w:rPr>
                <w:rFonts w:ascii="DFKai-SB" w:eastAsia="DFKai-SB" w:hAnsi="DFKai-SB" w:cs="DFKai-SB"/>
              </w:rPr>
              <w:t>欣賞感恩。</w:t>
            </w:r>
          </w:p>
          <w:p w14:paraId="473892A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J7 </w:t>
            </w:r>
            <w:r>
              <w:rPr>
                <w:rFonts w:ascii="DFKai-SB" w:eastAsia="DFKai-SB" w:hAnsi="DFKai-SB" w:cs="DFKai-SB"/>
              </w:rPr>
              <w:t>同理分享與多元接納。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A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A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J9 </w:t>
            </w:r>
            <w:r>
              <w:rPr>
                <w:rFonts w:ascii="DFKai-SB" w:eastAsia="DFKai-SB" w:hAnsi="DFKai-SB" w:cs="DFKai-SB"/>
              </w:rPr>
              <w:t>知行合一與自我反省。</w:t>
            </w:r>
          </w:p>
          <w:p w14:paraId="473892AB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2AC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2A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92A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分析快樂、幸福與生命意義之間的關係。</w:t>
            </w:r>
          </w:p>
          <w:p w14:paraId="473892A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生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察覺知性與感性的衝突，尋求知、情、意、行統整之途徑。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2B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J7 </w:t>
            </w:r>
            <w:r>
              <w:rPr>
                <w:rFonts w:ascii="DFKai-SB" w:eastAsia="DFKai-SB" w:hAnsi="DFKai-SB" w:cs="DFKai-SB"/>
              </w:rPr>
              <w:t>面對並超越人生的各種挫折與苦難，探討促進全人健康與幸福的方法。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2B1" w14:textId="77777777" w:rsidR="00AA3697" w:rsidRDefault="00DE2D04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</w:rPr>
              <w:lastRenderedPageBreak/>
              <w:t>7-8</w:t>
            </w:r>
            <w:r>
              <w:rPr>
                <w:rFonts w:ascii="DFKai-SB" w:eastAsia="DFKai-SB" w:hAnsi="DFKai-SB" w:cs="DFKai-SB"/>
              </w:rPr>
              <w:t>九年級第二次定期評量</w:t>
            </w:r>
          </w:p>
        </w:tc>
      </w:tr>
      <w:tr w:rsidR="00AA3697" w14:paraId="473892E2" w14:textId="77777777">
        <w:trPr>
          <w:trHeight w:val="88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73892B3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第十四週</w:t>
            </w:r>
          </w:p>
          <w:p w14:paraId="473892B4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t>5/12~5/18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2B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Ab-Ⅳ-6  </w:t>
            </w:r>
            <w:r>
              <w:rPr>
                <w:rFonts w:ascii="DFKai-SB" w:eastAsia="DFKai-SB" w:hAnsi="DFKai-SB" w:cs="DFKai-SB"/>
              </w:rPr>
              <w:t>常用文言文的詞義及語詞結構。</w:t>
            </w:r>
          </w:p>
          <w:p w14:paraId="473892B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Ab-Ⅳ-7  </w:t>
            </w:r>
            <w:r>
              <w:rPr>
                <w:rFonts w:ascii="DFKai-SB" w:eastAsia="DFKai-SB" w:hAnsi="DFKai-SB" w:cs="DFKai-SB"/>
              </w:rPr>
              <w:t>常用文言文的字詞、虛字、古今義變。</w:t>
            </w:r>
          </w:p>
          <w:p w14:paraId="473892B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Ad-Ⅳ-4</w:t>
            </w:r>
            <w:r>
              <w:rPr>
                <w:rFonts w:ascii="DFKai-SB" w:eastAsia="DFKai-SB" w:hAnsi="DFKai-SB" w:cs="DFKai-SB"/>
              </w:rPr>
              <w:t>非韻文：如古文、古典小說、語錄體、寓言等。</w:t>
            </w:r>
          </w:p>
          <w:p w14:paraId="473892B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◎Ba-Ⅳ-1 </w:t>
            </w:r>
            <w:r>
              <w:rPr>
                <w:rFonts w:ascii="DFKai-SB" w:eastAsia="DFKai-SB" w:hAnsi="DFKai-SB" w:cs="DFKai-SB"/>
              </w:rPr>
              <w:t>順敘、倒敘、插敘與補敘法。</w:t>
            </w:r>
          </w:p>
          <w:p w14:paraId="473892B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Ba-Ⅳ-2 </w:t>
            </w:r>
            <w:r>
              <w:rPr>
                <w:rFonts w:ascii="DFKai-SB" w:eastAsia="DFKai-SB" w:hAnsi="DFKai-SB" w:cs="DFKai-SB"/>
              </w:rPr>
              <w:t>各種描寫的作用及呈現的效果。</w:t>
            </w:r>
          </w:p>
          <w:p w14:paraId="473892B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◎Cc-IV-1  </w:t>
            </w:r>
            <w:r>
              <w:rPr>
                <w:rFonts w:ascii="DFKai-SB" w:eastAsia="DFKai-SB" w:hAnsi="DFKai-SB" w:cs="DFKai-SB"/>
              </w:rPr>
              <w:t>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B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2-Ⅳ-1 </w:t>
            </w:r>
            <w:r>
              <w:rPr>
                <w:rFonts w:ascii="DFKai-SB" w:eastAsia="DFKai-SB" w:hAnsi="DFKai-SB" w:cs="DFKai-SB"/>
              </w:rPr>
              <w:t>掌握生活情境，適切表情達意，分享自身經驗。</w:t>
            </w:r>
          </w:p>
          <w:p w14:paraId="473892B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4-Ⅳ-1 </w:t>
            </w:r>
            <w:r>
              <w:rPr>
                <w:rFonts w:ascii="DFKai-SB" w:eastAsia="DFKai-SB" w:hAnsi="DFKai-SB" w:cs="DFKai-SB"/>
              </w:rPr>
              <w:t>認識國字至少</w:t>
            </w:r>
            <w:r>
              <w:rPr>
                <w:rFonts w:ascii="DFKai-SB" w:eastAsia="DFKai-SB" w:hAnsi="DFKai-SB" w:cs="DFKai-SB"/>
              </w:rPr>
              <w:t>4,500</w:t>
            </w:r>
            <w:r>
              <w:rPr>
                <w:rFonts w:ascii="DFKai-SB" w:eastAsia="DFKai-SB" w:hAnsi="DFKai-SB" w:cs="DFKai-SB"/>
              </w:rPr>
              <w:t>字，使用</w:t>
            </w:r>
            <w:r>
              <w:rPr>
                <w:rFonts w:ascii="DFKai-SB" w:eastAsia="DFKai-SB" w:hAnsi="DFKai-SB" w:cs="DFKai-SB"/>
              </w:rPr>
              <w:t>3,500</w:t>
            </w:r>
            <w:r>
              <w:rPr>
                <w:rFonts w:ascii="DFKai-SB" w:eastAsia="DFKai-SB" w:hAnsi="DFKai-SB" w:cs="DFKai-SB"/>
              </w:rPr>
              <w:t>字。</w:t>
            </w:r>
          </w:p>
          <w:p w14:paraId="473892B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理解各類文本的句子、段落與主要概念，指出寫作的目的與觀點。</w:t>
            </w:r>
          </w:p>
          <w:p w14:paraId="473892B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  <w:p w14:paraId="473892B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5-Ⅳ-4  </w:t>
            </w:r>
            <w:r>
              <w:rPr>
                <w:rFonts w:ascii="DFKai-SB" w:eastAsia="DFKai-SB" w:hAnsi="DFKai-SB" w:cs="DFKai-SB"/>
              </w:rPr>
              <w:t>應用閱讀策略增進學習效能，整合跨領域知識轉化為解決問題的能力。</w:t>
            </w:r>
          </w:p>
          <w:p w14:paraId="473892C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5-Ⅳ-5</w:t>
            </w:r>
            <w:r>
              <w:rPr>
                <w:rFonts w:ascii="DFKai-SB" w:eastAsia="DFKai-SB" w:hAnsi="DFKai-SB" w:cs="DFKai-SB"/>
              </w:rPr>
              <w:t>大量閱讀多元文本，理解議題內涵及其與個人生活、社會結構的關聯性。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C1" w14:textId="77777777" w:rsidR="00AA3697" w:rsidRDefault="00DE2D04">
            <w:pPr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自學一　湖心亭看雪</w:t>
            </w:r>
          </w:p>
          <w:p w14:paraId="473892C2" w14:textId="77777777" w:rsidR="00AA3697" w:rsidRDefault="00DE2D04">
            <w:pPr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2C3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認識晚明小品文的特色。</w:t>
            </w:r>
          </w:p>
          <w:p w14:paraId="473892C4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學習敘事、寫景、抒情交融的寫作手法。</w:t>
            </w:r>
          </w:p>
          <w:p w14:paraId="473892C5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體悟觀賞自然景致情趣的美妙情趣。</w:t>
            </w:r>
          </w:p>
          <w:p w14:paraId="473892C6" w14:textId="77777777" w:rsidR="00AA3697" w:rsidRDefault="00AA3697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</w:p>
          <w:p w14:paraId="473892C7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2C8" w14:textId="77777777" w:rsidR="00AA3697" w:rsidRDefault="00DE2D04">
            <w:pPr>
              <w:widowControl w:val="0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請同學搜尋晚明小品文的特色與著名作家、篇章。</w:t>
            </w:r>
          </w:p>
          <w:p w14:paraId="473892C9" w14:textId="77777777" w:rsidR="00AA3697" w:rsidRDefault="00DE2D04">
            <w:pPr>
              <w:widowControl w:val="0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上台分享、介紹查到的資訊。</w:t>
            </w:r>
          </w:p>
          <w:p w14:paraId="473892CA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2CB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2CC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1.</w:t>
            </w:r>
            <w:r>
              <w:rPr>
                <w:rFonts w:ascii="DFKai-SB" w:eastAsia="DFKai-SB" w:hAnsi="DFKai-SB" w:cs="DFKai-SB"/>
              </w:rPr>
              <w:t>講述題解和作者生平。</w:t>
            </w:r>
          </w:p>
          <w:p w14:paraId="473892CD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講述題文、認識文體。</w:t>
            </w:r>
          </w:p>
          <w:p w14:paraId="473892CE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講述全文大意。</w:t>
            </w:r>
          </w:p>
          <w:p w14:paraId="473892CF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2D0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2D1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92D2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回家作業：學生練習習作題目。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D3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D4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課本、習作、備課用書、電腦、投影設備、影音播放設備、朗讀</w:t>
            </w:r>
            <w:r>
              <w:rPr>
                <w:rFonts w:ascii="DFKai-SB" w:eastAsia="DFKai-SB" w:hAnsi="DFKai-SB" w:cs="DFKai-SB"/>
              </w:rPr>
              <w:t>CD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D5" w14:textId="77777777" w:rsidR="00AA3697" w:rsidRDefault="00DE2D04">
            <w:pPr>
              <w:ind w:left="240" w:right="12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2D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D7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2D8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14:paraId="473892D9" w14:textId="77777777" w:rsidR="00AA3697" w:rsidRDefault="00DE2D04">
            <w:pPr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J10 </w:t>
            </w:r>
            <w:r>
              <w:rPr>
                <w:rFonts w:ascii="DFKai-SB" w:eastAsia="DFKai-SB" w:hAnsi="DFKai-SB" w:cs="DFKai-SB"/>
              </w:rPr>
              <w:t>主動尋求多元的詮釋，並試著表達自己的想法。</w:t>
            </w:r>
          </w:p>
          <w:p w14:paraId="473892DA" w14:textId="77777777" w:rsidR="00AA3697" w:rsidRDefault="00AA3697">
            <w:pPr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2DB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環境教育</w:t>
            </w:r>
          </w:p>
          <w:p w14:paraId="473892D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環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經由環境美學與自然文學了解自然環境的倫理價值。</w:t>
            </w:r>
          </w:p>
          <w:p w14:paraId="473892DD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</w:rPr>
            </w:pPr>
          </w:p>
          <w:p w14:paraId="473892DE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2D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</w:t>
            </w:r>
            <w:r>
              <w:rPr>
                <w:rFonts w:ascii="DFKai-SB" w:eastAsia="DFKai-SB" w:hAnsi="DFKai-SB" w:cs="DFKai-SB"/>
              </w:rPr>
              <w:lastRenderedPageBreak/>
              <w:t>自由與命定、境遇與嚮往，理解人的主體能動性，培養適切的自我觀。</w:t>
            </w:r>
          </w:p>
          <w:p w14:paraId="473892E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分析快樂、幸福與生命意義之間的關係。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2E1" w14:textId="77777777" w:rsidR="00AA3697" w:rsidRDefault="00DE2D04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</w:rPr>
              <w:lastRenderedPageBreak/>
              <w:t>14-15</w:t>
            </w:r>
            <w:r>
              <w:rPr>
                <w:rFonts w:ascii="DFKai-SB" w:eastAsia="DFKai-SB" w:hAnsi="DFKai-SB" w:cs="DFKai-SB"/>
              </w:rPr>
              <w:t>七八年級第二次定期評量</w:t>
            </w:r>
            <w:r>
              <w:rPr>
                <w:rFonts w:ascii="DFKai-SB" w:eastAsia="DFKai-SB" w:hAnsi="DFKai-SB" w:cs="DFKai-SB"/>
              </w:rPr>
              <w:t xml:space="preserve">  18-19</w:t>
            </w:r>
            <w:r>
              <w:rPr>
                <w:rFonts w:ascii="DFKai-SB" w:eastAsia="DFKai-SB" w:hAnsi="DFKai-SB" w:cs="DFKai-SB"/>
              </w:rPr>
              <w:t>教育會考</w:t>
            </w:r>
          </w:p>
        </w:tc>
      </w:tr>
      <w:tr w:rsidR="00AA3697" w14:paraId="47389316" w14:textId="77777777">
        <w:trPr>
          <w:trHeight w:val="880"/>
          <w:jc w:val="center"/>
        </w:trPr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73892E3" w14:textId="77777777" w:rsidR="00AA3697" w:rsidRDefault="00AA3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2E4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Ab-Ⅳ-1  4,000</w:t>
            </w:r>
            <w:r>
              <w:rPr>
                <w:rFonts w:ascii="DFKai-SB" w:eastAsia="DFKai-SB" w:hAnsi="DFKai-SB" w:cs="DFKai-SB"/>
              </w:rPr>
              <w:t>個常用字的字形、字音和字義。</w:t>
            </w:r>
          </w:p>
          <w:p w14:paraId="473892E5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Ab-Ⅳ-2  3,500</w:t>
            </w:r>
            <w:r>
              <w:rPr>
                <w:rFonts w:ascii="DFKai-SB" w:eastAsia="DFKai-SB" w:hAnsi="DFKai-SB" w:cs="DFKai-SB"/>
              </w:rPr>
              <w:t>個常用字的使用。</w:t>
            </w:r>
          </w:p>
          <w:p w14:paraId="473892E6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Ac-Ⅳ-1</w:t>
            </w:r>
            <w:r>
              <w:rPr>
                <w:rFonts w:ascii="DFKai-SB" w:eastAsia="DFKai-SB" w:hAnsi="DFKai-SB" w:cs="DFKai-SB"/>
              </w:rPr>
              <w:t xml:space="preserve">　標點符號在文本中的不同效果。</w:t>
            </w:r>
          </w:p>
          <w:p w14:paraId="473892E7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Ac-Ⅳ-3</w:t>
            </w:r>
            <w:r>
              <w:rPr>
                <w:rFonts w:ascii="DFKai-SB" w:eastAsia="DFKai-SB" w:hAnsi="DFKai-SB" w:cs="DFKai-SB"/>
              </w:rPr>
              <w:t xml:space="preserve">　文句表達的邏輯與意義。</w:t>
            </w:r>
          </w:p>
          <w:p w14:paraId="473892E8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Ad-IV-2</w:t>
            </w:r>
            <w:r>
              <w:rPr>
                <w:rFonts w:ascii="DFKai-SB" w:eastAsia="DFKai-SB" w:hAnsi="DFKai-SB" w:cs="DFKai-SB"/>
              </w:rPr>
              <w:t xml:space="preserve">　新詩、現代散文、現代小說、劇本。</w:t>
            </w:r>
          </w:p>
          <w:p w14:paraId="473892E9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◎Ba-Ⅳ-1 </w:t>
            </w:r>
            <w:r>
              <w:rPr>
                <w:rFonts w:ascii="DFKai-SB" w:eastAsia="DFKai-SB" w:hAnsi="DFKai-SB" w:cs="DFKai-SB"/>
              </w:rPr>
              <w:t>順敘、倒敘、插敘與補敘法。</w:t>
            </w:r>
          </w:p>
          <w:p w14:paraId="473892EA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Ba-Ⅳ-2 </w:t>
            </w:r>
            <w:r>
              <w:rPr>
                <w:rFonts w:ascii="DFKai-SB" w:eastAsia="DFKai-SB" w:hAnsi="DFKai-SB" w:cs="DFKai-SB"/>
              </w:rPr>
              <w:t>各種描寫的作用及呈現的效果。</w:t>
            </w:r>
          </w:p>
          <w:p w14:paraId="473892EB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◎Ca-Ⅳ-1 </w:t>
            </w:r>
            <w:r>
              <w:rPr>
                <w:rFonts w:ascii="DFKai-SB" w:eastAsia="DFKai-SB" w:hAnsi="DFKai-SB" w:cs="DFKai-SB"/>
              </w:rPr>
              <w:t>各類文本中的飲食、服飾、建築形式、交通工具、名勝古蹟及休閒娛樂等文化內涵。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EC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1-Ⅳ-4 </w:t>
            </w:r>
            <w:r>
              <w:rPr>
                <w:rFonts w:ascii="DFKai-SB" w:eastAsia="DFKai-SB" w:hAnsi="DFKai-SB" w:cs="DFKai-SB"/>
              </w:rPr>
              <w:t>靈活應用科技與資訊，增進聆聽能力，加強互動學習效果。</w:t>
            </w:r>
          </w:p>
          <w:p w14:paraId="473892ED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4-Ⅳ-1 </w:t>
            </w:r>
            <w:r>
              <w:rPr>
                <w:rFonts w:ascii="DFKai-SB" w:eastAsia="DFKai-SB" w:hAnsi="DFKai-SB" w:cs="DFKai-SB"/>
              </w:rPr>
              <w:t>認識國字至少</w:t>
            </w:r>
            <w:r>
              <w:rPr>
                <w:rFonts w:ascii="DFKai-SB" w:eastAsia="DFKai-SB" w:hAnsi="DFKai-SB" w:cs="DFKai-SB"/>
              </w:rPr>
              <w:t>4,500</w:t>
            </w:r>
            <w:r>
              <w:rPr>
                <w:rFonts w:ascii="DFKai-SB" w:eastAsia="DFKai-SB" w:hAnsi="DFKai-SB" w:cs="DFKai-SB"/>
              </w:rPr>
              <w:t>字，使用</w:t>
            </w:r>
            <w:r>
              <w:rPr>
                <w:rFonts w:ascii="DFKai-SB" w:eastAsia="DFKai-SB" w:hAnsi="DFKai-SB" w:cs="DFKai-SB"/>
              </w:rPr>
              <w:t>3,500</w:t>
            </w:r>
            <w:r>
              <w:rPr>
                <w:rFonts w:ascii="DFKai-SB" w:eastAsia="DFKai-SB" w:hAnsi="DFKai-SB" w:cs="DFKai-SB"/>
              </w:rPr>
              <w:t>字。</w:t>
            </w:r>
          </w:p>
          <w:p w14:paraId="473892EE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理解各類文本的句子、段落與主要概念，指出寫作的目的與觀點。</w:t>
            </w:r>
          </w:p>
          <w:p w14:paraId="473892EF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  <w:p w14:paraId="473892F0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5-Ⅳ-5</w:t>
            </w:r>
            <w:r>
              <w:rPr>
                <w:rFonts w:ascii="DFKai-SB" w:eastAsia="DFKai-SB" w:hAnsi="DFKai-SB" w:cs="DFKai-SB"/>
              </w:rPr>
              <w:t>大量閱讀多元文本，理解議題內涵及其與個人生活、社會結構的關聯性。</w:t>
            </w:r>
          </w:p>
          <w:p w14:paraId="473892F1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6-IV-3  </w:t>
            </w:r>
            <w:r>
              <w:rPr>
                <w:rFonts w:ascii="DFKai-SB" w:eastAsia="DFKai-SB" w:hAnsi="DFKai-SB" w:cs="DFKai-SB"/>
              </w:rPr>
              <w:t>靈活運用仿寫、改寫等技巧，增進寫作能力。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2F2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自學二</w:t>
            </w:r>
            <w:r>
              <w:rPr>
                <w:rFonts w:ascii="DFKai-SB" w:eastAsia="DFKai-SB" w:hAnsi="DFKai-SB" w:cs="DFKai-SB"/>
                <w:b/>
              </w:rPr>
              <w:t xml:space="preserve">  </w:t>
            </w:r>
            <w:r>
              <w:rPr>
                <w:rFonts w:ascii="DFKai-SB" w:eastAsia="DFKai-SB" w:hAnsi="DFKai-SB" w:cs="DFKai-SB"/>
                <w:b/>
              </w:rPr>
              <w:t>玫瑰樹根</w:t>
            </w:r>
          </w:p>
          <w:p w14:paraId="473892F3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2F4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認識晚明小品文的特色。</w:t>
            </w:r>
          </w:p>
          <w:p w14:paraId="473892F5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學習敘事、寫景、抒情交融的寫作手法。</w:t>
            </w:r>
          </w:p>
          <w:p w14:paraId="473892F6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體悟觀賞自然景致情趣的美妙情趣。</w:t>
            </w:r>
          </w:p>
          <w:p w14:paraId="473892F7" w14:textId="77777777" w:rsidR="00AA3697" w:rsidRDefault="00AA3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</w:p>
          <w:p w14:paraId="473892F8" w14:textId="77777777" w:rsidR="00AA3697" w:rsidRDefault="00DE2D04">
            <w:pPr>
              <w:spacing w:line="276" w:lineRule="auto"/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2F9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請同學搜尋晚明小品文的特色與著名作家、篇章。</w:t>
            </w:r>
          </w:p>
          <w:p w14:paraId="473892FA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上台分享、介紹查到的資訊。</w:t>
            </w:r>
          </w:p>
          <w:p w14:paraId="473892FB" w14:textId="77777777" w:rsidR="00AA3697" w:rsidRDefault="00DE2D04">
            <w:pPr>
              <w:spacing w:line="276" w:lineRule="auto"/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2FC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講述題解和作者生平。</w:t>
            </w:r>
          </w:p>
          <w:p w14:paraId="473892FD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講述題文、認識文體。</w:t>
            </w:r>
          </w:p>
          <w:p w14:paraId="473892FE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講述全文大意。</w:t>
            </w:r>
          </w:p>
          <w:p w14:paraId="473892FF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4.</w:t>
            </w:r>
            <w:r>
              <w:rPr>
                <w:rFonts w:ascii="DFKai-SB" w:eastAsia="DFKai-SB" w:hAnsi="DFKai-SB" w:cs="DFKai-SB"/>
              </w:rPr>
              <w:t>教師帶領學生閱讀課文，補充說明注釋、生難字詞等。</w:t>
            </w:r>
          </w:p>
          <w:p w14:paraId="47389300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以課文賞析復習課文。</w:t>
            </w:r>
          </w:p>
          <w:p w14:paraId="47389301" w14:textId="77777777" w:rsidR="00AA3697" w:rsidRDefault="00AA3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</w:p>
          <w:p w14:paraId="47389302" w14:textId="77777777" w:rsidR="00AA3697" w:rsidRDefault="00DE2D04">
            <w:pPr>
              <w:spacing w:line="276" w:lineRule="auto"/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9303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回家作業：學生練習習作題目。</w:t>
            </w:r>
          </w:p>
          <w:p w14:paraId="47389304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457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評量：總結本課已教過的知識，或以口頭提問的方式檢測學生學習狀況，加強學生不足的地方。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05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0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課本、習作、備課用書、電腦、投影設備、影音播放設備、朗讀</w:t>
            </w:r>
            <w:r>
              <w:rPr>
                <w:rFonts w:ascii="DFKai-SB" w:eastAsia="DFKai-SB" w:hAnsi="DFKai-SB" w:cs="DFKai-SB"/>
              </w:rPr>
              <w:t>CD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07" w14:textId="77777777" w:rsidR="00AA3697" w:rsidRDefault="00DE2D04">
            <w:pPr>
              <w:ind w:left="240" w:right="12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30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09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30A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14:paraId="4738930B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J10 </w:t>
            </w:r>
            <w:r>
              <w:rPr>
                <w:rFonts w:ascii="DFKai-SB" w:eastAsia="DFKai-SB" w:hAnsi="DFKai-SB" w:cs="DFKai-SB"/>
              </w:rPr>
              <w:t>主動尋求多元的詮釋，並試著表達自己的想法。</w:t>
            </w:r>
          </w:p>
          <w:p w14:paraId="4738930C" w14:textId="77777777" w:rsidR="00AA3697" w:rsidRDefault="00AA3697">
            <w:pPr>
              <w:spacing w:line="276" w:lineRule="auto"/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30D" w14:textId="77777777" w:rsidR="00AA3697" w:rsidRDefault="00DE2D04">
            <w:pPr>
              <w:spacing w:line="276" w:lineRule="auto"/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環境教育</w:t>
            </w:r>
          </w:p>
          <w:p w14:paraId="4738930E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環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經由環境美學與自然文學了解自然環境的倫理價值。</w:t>
            </w:r>
          </w:p>
          <w:p w14:paraId="4738930F" w14:textId="77777777" w:rsidR="00AA3697" w:rsidRDefault="00AA3697">
            <w:pPr>
              <w:spacing w:line="276" w:lineRule="auto"/>
              <w:ind w:left="240" w:hanging="240"/>
              <w:rPr>
                <w:rFonts w:ascii="DFKai-SB" w:eastAsia="DFKai-SB" w:hAnsi="DFKai-SB" w:cs="DFKai-SB"/>
              </w:rPr>
            </w:pPr>
          </w:p>
          <w:p w14:paraId="47389310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311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</w:t>
            </w:r>
            <w:r>
              <w:rPr>
                <w:rFonts w:ascii="DFKai-SB" w:eastAsia="DFKai-SB" w:hAnsi="DFKai-SB" w:cs="DFKai-SB"/>
              </w:rPr>
              <w:lastRenderedPageBreak/>
              <w:t>人的主體能動性，培養適切的自我觀。</w:t>
            </w:r>
          </w:p>
          <w:p w14:paraId="47389312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分析快樂、幸福與生命意義之間的關係。</w:t>
            </w:r>
          </w:p>
          <w:p w14:paraId="47389313" w14:textId="77777777" w:rsidR="00AA3697" w:rsidRDefault="00AA3697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</w:p>
          <w:p w14:paraId="47389314" w14:textId="77777777" w:rsidR="00AA3697" w:rsidRDefault="00AA3697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315" w14:textId="77777777" w:rsidR="00AA3697" w:rsidRDefault="00DE2D04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社會領域</w:t>
            </w:r>
          </w:p>
        </w:tc>
      </w:tr>
      <w:tr w:rsidR="00AA3697" w14:paraId="4738934F" w14:textId="77777777">
        <w:trPr>
          <w:trHeight w:val="880"/>
          <w:jc w:val="center"/>
        </w:trPr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7389317" w14:textId="77777777" w:rsidR="00AA3697" w:rsidRDefault="00AA3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31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Ab-Ⅳ-6  </w:t>
            </w:r>
            <w:r>
              <w:rPr>
                <w:rFonts w:ascii="DFKai-SB" w:eastAsia="DFKai-SB" w:hAnsi="DFKai-SB" w:cs="DFKai-SB"/>
              </w:rPr>
              <w:t>常用文言文的詞義及語詞結構。</w:t>
            </w:r>
          </w:p>
          <w:p w14:paraId="4738931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Ab-Ⅳ-7  </w:t>
            </w:r>
            <w:r>
              <w:rPr>
                <w:rFonts w:ascii="DFKai-SB" w:eastAsia="DFKai-SB" w:hAnsi="DFKai-SB" w:cs="DFKai-SB"/>
              </w:rPr>
              <w:t>常用文言文的字詞、虛字、古今義變。</w:t>
            </w:r>
          </w:p>
          <w:p w14:paraId="4738931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Ad-Ⅳ-4</w:t>
            </w:r>
            <w:r>
              <w:rPr>
                <w:rFonts w:ascii="DFKai-SB" w:eastAsia="DFKai-SB" w:hAnsi="DFKai-SB" w:cs="DFKai-SB"/>
              </w:rPr>
              <w:t>非韻文：如古文、古典小說、語</w:t>
            </w:r>
            <w:r>
              <w:rPr>
                <w:rFonts w:ascii="DFKai-SB" w:eastAsia="DFKai-SB" w:hAnsi="DFKai-SB" w:cs="DFKai-SB"/>
              </w:rPr>
              <w:lastRenderedPageBreak/>
              <w:t>錄體、寓言等。</w:t>
            </w:r>
          </w:p>
          <w:p w14:paraId="4738931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◎Bd-Ⅳ-1</w:t>
            </w:r>
            <w:r>
              <w:rPr>
                <w:rFonts w:ascii="DFKai-SB" w:eastAsia="DFKai-SB" w:hAnsi="DFKai-SB" w:cs="DFKai-SB"/>
              </w:rPr>
              <w:t>以事實、理論為論據，達到說服、建構、批判等目的。</w:t>
            </w:r>
          </w:p>
          <w:p w14:paraId="4738931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Bd-Ⅳ-2</w:t>
            </w:r>
            <w:r>
              <w:rPr>
                <w:rFonts w:ascii="DFKai-SB" w:eastAsia="DFKai-SB" w:hAnsi="DFKai-SB" w:cs="DFKai-SB"/>
              </w:rPr>
              <w:t>論證方式如比較、比喻等。</w:t>
            </w:r>
          </w:p>
          <w:p w14:paraId="4738931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◎Cb-Ⅳ-1 </w:t>
            </w:r>
            <w:r>
              <w:rPr>
                <w:rFonts w:ascii="DFKai-SB" w:eastAsia="DFKai-SB" w:hAnsi="DFKai-SB" w:cs="DFKai-SB"/>
              </w:rPr>
              <w:t>各類文本中的親屬關係、道德倫理、儀式風俗、典章制度等文化內涵。</w:t>
            </w:r>
          </w:p>
          <w:p w14:paraId="4738931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◎Cb-Ⅳ-2 </w:t>
            </w:r>
            <w:r>
              <w:rPr>
                <w:rFonts w:ascii="DFKai-SB" w:eastAsia="DFKai-SB" w:hAnsi="DFKai-SB" w:cs="DFKai-SB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1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1-Ⅳ-3 </w:t>
            </w:r>
            <w:r>
              <w:rPr>
                <w:rFonts w:ascii="DFKai-SB" w:eastAsia="DFKai-SB" w:hAnsi="DFKai-SB" w:cs="DFKai-SB"/>
              </w:rPr>
              <w:t>分辨聆聽內容的邏輯性，找出解決問題的方法。</w:t>
            </w:r>
          </w:p>
          <w:p w14:paraId="4738932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2-Ⅳ-3 </w:t>
            </w:r>
            <w:r>
              <w:rPr>
                <w:rFonts w:ascii="DFKai-SB" w:eastAsia="DFKai-SB" w:hAnsi="DFKai-SB" w:cs="DFKai-SB"/>
              </w:rPr>
              <w:t>依理解的內容，明確表達意見，進行有條理的論辯，並注重言談禮貌。</w:t>
            </w:r>
          </w:p>
          <w:p w14:paraId="4738932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4-Ⅳ-3 </w:t>
            </w:r>
            <w:r>
              <w:rPr>
                <w:rFonts w:ascii="DFKai-SB" w:eastAsia="DFKai-SB" w:hAnsi="DFKai-SB" w:cs="DFKai-SB"/>
              </w:rPr>
              <w:t>能運用字典或辭典了解一字多音及一字多義的現象。</w:t>
            </w:r>
          </w:p>
          <w:p w14:paraId="4738932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理解各類文本的句子、段落與主要概念，指出寫作的目的與觀點。</w:t>
            </w:r>
          </w:p>
          <w:p w14:paraId="47389323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24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自學三　勤訓</w:t>
            </w:r>
          </w:p>
          <w:p w14:paraId="47389325" w14:textId="77777777" w:rsidR="00AA3697" w:rsidRDefault="00DE2D04">
            <w:pPr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教學重點</w:t>
            </w:r>
          </w:p>
          <w:p w14:paraId="47389326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了解「勤」對人生的重要性。</w:t>
            </w:r>
          </w:p>
          <w:p w14:paraId="47389327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複習論點、論據、論證的觀念。</w:t>
            </w:r>
          </w:p>
          <w:p w14:paraId="47389328" w14:textId="77777777" w:rsidR="00AA3697" w:rsidRDefault="00DE2D04">
            <w:pPr>
              <w:widowControl w:val="0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培養珍惜時光、勤勉不懈的美德。</w:t>
            </w:r>
          </w:p>
          <w:p w14:paraId="47389329" w14:textId="77777777" w:rsidR="00AA3697" w:rsidRDefault="00AA3697">
            <w:pPr>
              <w:widowControl w:val="0"/>
              <w:rPr>
                <w:rFonts w:ascii="DFKai-SB" w:eastAsia="DFKai-SB" w:hAnsi="DFKai-SB" w:cs="DFKai-SB"/>
              </w:rPr>
            </w:pPr>
          </w:p>
          <w:p w14:paraId="4738932A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課前準備</w:t>
            </w:r>
          </w:p>
          <w:p w14:paraId="4738932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學生依「自學引導」及課文中「提問」自行閱讀課文，並請學生寫下各題的答案。</w:t>
            </w:r>
          </w:p>
          <w:p w14:paraId="4738932C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32D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32E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教師可採用指定作答或搶答的形式，核對各題提問的解答，並視情況補充。</w:t>
            </w:r>
          </w:p>
          <w:p w14:paraId="4738932F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請學生分享你的暑假作業是如何完成？有沒有不一樣的經驗？請學生簡單記錄下來，引導學生進入作文練習。</w:t>
            </w:r>
          </w:p>
          <w:p w14:paraId="47389330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331" w14:textId="77777777" w:rsidR="00AA3697" w:rsidRDefault="00AA3697">
            <w:pPr>
              <w:ind w:left="240" w:hanging="240"/>
              <w:rPr>
                <w:rFonts w:ascii="DFKai-SB" w:eastAsia="DFKai-SB" w:hAnsi="DFKai-SB" w:cs="DFKai-SB"/>
                <w:b/>
              </w:rPr>
            </w:pPr>
          </w:p>
          <w:p w14:paraId="47389332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第三次段考</w:t>
            </w:r>
          </w:p>
          <w:p w14:paraId="47389333" w14:textId="77777777" w:rsidR="00AA3697" w:rsidRDefault="00DE2D04">
            <w:pPr>
              <w:ind w:left="240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作文</w:t>
            </w:r>
          </w:p>
          <w:p w14:paraId="47389334" w14:textId="77777777" w:rsidR="00AA3697" w:rsidRDefault="00DE2D04">
            <w:pPr>
              <w:spacing w:line="260" w:lineRule="auto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參考習作「寫作練功坊」。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35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3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課本、習作、備課用書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3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口頭提問</w:t>
            </w:r>
          </w:p>
          <w:p w14:paraId="4738933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小組討論</w:t>
            </w:r>
          </w:p>
          <w:p w14:paraId="4738933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參與態度</w:t>
            </w:r>
          </w:p>
          <w:p w14:paraId="4738933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習作練習</w:t>
            </w:r>
          </w:p>
          <w:p w14:paraId="4738933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  <w:p w14:paraId="4738933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作文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3D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33E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3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發展跨文本的比對、分析、深究的能力，以判讀文本知識的正確性。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4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14:paraId="4738934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J5 </w:t>
            </w:r>
            <w:r>
              <w:rPr>
                <w:rFonts w:ascii="DFKai-SB" w:eastAsia="DFKai-SB" w:hAnsi="DFKai-SB" w:cs="DFKai-SB"/>
              </w:rPr>
              <w:t>活用文本，認識並運用滿足基本生活需求所使用之文本。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42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閱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懂得在不同學習及生活情境中使用文本之規則。</w:t>
            </w:r>
          </w:p>
          <w:p w14:paraId="47389343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344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345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934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J5 </w:t>
            </w:r>
            <w:r>
              <w:rPr>
                <w:rFonts w:ascii="DFKai-SB" w:eastAsia="DFKai-SB" w:hAnsi="DFKai-SB" w:cs="DFKai-SB"/>
              </w:rPr>
              <w:t>覺察生活中的各種迷思，在生活作息、健康促進、飲食運動、休閒娛樂、人我關係等課題上進行價值思辨，尋求解決之道。</w:t>
            </w:r>
          </w:p>
          <w:p w14:paraId="47389347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察覺知性與感性的衝突，尋求知、情、意、行統整之途徑。</w:t>
            </w:r>
          </w:p>
          <w:p w14:paraId="47389348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  <w:p w14:paraId="47389349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品德教育</w:t>
            </w:r>
          </w:p>
          <w:p w14:paraId="4738934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EJU3 </w:t>
            </w:r>
            <w:r>
              <w:rPr>
                <w:rFonts w:ascii="DFKai-SB" w:eastAsia="DFKai-SB" w:hAnsi="DFKai-SB" w:cs="DFKai-SB"/>
              </w:rPr>
              <w:t>誠實信用。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4B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EJU4 </w:t>
            </w:r>
            <w:r>
              <w:rPr>
                <w:rFonts w:ascii="DFKai-SB" w:eastAsia="DFKai-SB" w:hAnsi="DFKai-SB" w:cs="DFKai-SB"/>
              </w:rPr>
              <w:t>自律負責。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4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EJU5 </w:t>
            </w:r>
            <w:r>
              <w:rPr>
                <w:rFonts w:ascii="DFKai-SB" w:eastAsia="DFKai-SB" w:hAnsi="DFKai-SB" w:cs="DFKai-SB"/>
              </w:rPr>
              <w:t>謙遜包容。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4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EJU6 </w:t>
            </w:r>
            <w:r>
              <w:rPr>
                <w:rFonts w:ascii="DFKai-SB" w:eastAsia="DFKai-SB" w:hAnsi="DFKai-SB" w:cs="DFKai-SB"/>
              </w:rPr>
              <w:t>欣賞感恩。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34E" w14:textId="77777777" w:rsidR="00AA3697" w:rsidRDefault="00AA3697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AA3697" w14:paraId="4738937F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350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第十五週</w:t>
            </w:r>
          </w:p>
          <w:p w14:paraId="47389351" w14:textId="77777777" w:rsidR="00AA3697" w:rsidRDefault="00DE2D04">
            <w:pPr>
              <w:spacing w:line="260" w:lineRule="auto"/>
            </w:pPr>
            <w:r>
              <w:t>5/19~5/25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352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Ab-Ⅳ-6  </w:t>
            </w:r>
            <w:r>
              <w:rPr>
                <w:rFonts w:ascii="DFKai-SB" w:eastAsia="DFKai-SB" w:hAnsi="DFKai-SB" w:cs="DFKai-SB"/>
              </w:rPr>
              <w:t>常用文言文的詞義及語詞結構。</w:t>
            </w:r>
          </w:p>
          <w:p w14:paraId="47389353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Ab-Ⅳ-7  </w:t>
            </w:r>
            <w:r>
              <w:rPr>
                <w:rFonts w:ascii="DFKai-SB" w:eastAsia="DFKai-SB" w:hAnsi="DFKai-SB" w:cs="DFKai-SB"/>
              </w:rPr>
              <w:t>常用文言文的字詞、虛字、古今義變。</w:t>
            </w:r>
          </w:p>
          <w:p w14:paraId="47389354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Ad-Ⅳ-4</w:t>
            </w:r>
            <w:r>
              <w:rPr>
                <w:rFonts w:ascii="DFKai-SB" w:eastAsia="DFKai-SB" w:hAnsi="DFKai-SB" w:cs="DFKai-SB"/>
              </w:rPr>
              <w:t>非韻文：如古文、古典小說、語錄體、寓言等。</w:t>
            </w:r>
          </w:p>
          <w:p w14:paraId="47389355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◎Bd-Ⅳ-1</w:t>
            </w:r>
            <w:r>
              <w:rPr>
                <w:rFonts w:ascii="DFKai-SB" w:eastAsia="DFKai-SB" w:hAnsi="DFKai-SB" w:cs="DFKai-SB"/>
              </w:rPr>
              <w:t>以事實、理論為論據，達到說服、建構、批判等目的。</w:t>
            </w:r>
          </w:p>
          <w:p w14:paraId="47389356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Bd-Ⅳ-2</w:t>
            </w:r>
            <w:r>
              <w:rPr>
                <w:rFonts w:ascii="DFKai-SB" w:eastAsia="DFKai-SB" w:hAnsi="DFKai-SB" w:cs="DFKai-SB"/>
              </w:rPr>
              <w:t>論證方式如比較、比喻等。</w:t>
            </w:r>
          </w:p>
          <w:p w14:paraId="47389357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◎Cb-Ⅳ-1 </w:t>
            </w:r>
            <w:r>
              <w:rPr>
                <w:rFonts w:ascii="DFKai-SB" w:eastAsia="DFKai-SB" w:hAnsi="DFKai-SB" w:cs="DFKai-SB"/>
              </w:rPr>
              <w:t>各類文本中的親屬關係、道德倫理、儀式風俗、典章制度等文化內涵。</w:t>
            </w:r>
          </w:p>
          <w:p w14:paraId="4738935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◎Cb-Ⅳ-2 </w:t>
            </w:r>
            <w:r>
              <w:rPr>
                <w:rFonts w:ascii="DFKai-SB" w:eastAsia="DFKai-SB" w:hAnsi="DFKai-SB" w:cs="DFKai-SB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59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1-Ⅳ-3 </w:t>
            </w:r>
            <w:r>
              <w:rPr>
                <w:rFonts w:ascii="DFKai-SB" w:eastAsia="DFKai-SB" w:hAnsi="DFKai-SB" w:cs="DFKai-SB"/>
              </w:rPr>
              <w:t>分辨聆聽內容的邏輯性，找出解決問題的方法。</w:t>
            </w:r>
          </w:p>
          <w:p w14:paraId="4738935A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2-Ⅳ-3 </w:t>
            </w:r>
            <w:r>
              <w:rPr>
                <w:rFonts w:ascii="DFKai-SB" w:eastAsia="DFKai-SB" w:hAnsi="DFKai-SB" w:cs="DFKai-SB"/>
              </w:rPr>
              <w:t>依理解的內容，明確表達意見，進行有條</w:t>
            </w:r>
            <w:r>
              <w:rPr>
                <w:rFonts w:ascii="DFKai-SB" w:eastAsia="DFKai-SB" w:hAnsi="DFKai-SB" w:cs="DFKai-SB"/>
              </w:rPr>
              <w:lastRenderedPageBreak/>
              <w:t>理的論辯，並注重言談禮貌。</w:t>
            </w:r>
          </w:p>
          <w:p w14:paraId="4738935B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4-Ⅳ-3 </w:t>
            </w:r>
            <w:r>
              <w:rPr>
                <w:rFonts w:ascii="DFKai-SB" w:eastAsia="DFKai-SB" w:hAnsi="DFKai-SB" w:cs="DFKai-SB"/>
              </w:rPr>
              <w:t>能運用字典或辭典了解一字多音及一字多義的現象。</w:t>
            </w:r>
          </w:p>
          <w:p w14:paraId="4738935C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理解各類文本的句子、段落與主要概念，指出寫作的目的與觀點。</w:t>
            </w:r>
          </w:p>
          <w:p w14:paraId="4738935D" w14:textId="77777777" w:rsidR="00AA3697" w:rsidRDefault="00DE2D04">
            <w:pPr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</w:rPr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5E" w14:textId="77777777" w:rsidR="00AA3697" w:rsidRDefault="00DE2D04">
            <w:pPr>
              <w:widowControl w:val="0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我的座右銘</w:t>
            </w:r>
          </w:p>
          <w:p w14:paraId="4738935F" w14:textId="77777777" w:rsidR="00AA3697" w:rsidRDefault="00AA3697">
            <w:pPr>
              <w:widowControl w:val="0"/>
              <w:jc w:val="left"/>
              <w:rPr>
                <w:rFonts w:ascii="DFKai-SB" w:eastAsia="DFKai-SB" w:hAnsi="DFKai-SB" w:cs="DFKai-SB"/>
                <w:b/>
              </w:rPr>
            </w:pPr>
          </w:p>
          <w:p w14:paraId="47389360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361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教師補充「座右銘」的由來。</w:t>
            </w:r>
          </w:p>
          <w:p w14:paraId="47389362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363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老師分享常見的座右銘。</w:t>
            </w:r>
          </w:p>
          <w:p w14:paraId="47389364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2.</w:t>
            </w:r>
            <w:r>
              <w:rPr>
                <w:rFonts w:ascii="DFKai-SB" w:eastAsia="DFKai-SB" w:hAnsi="DFKai-SB" w:cs="DFKai-SB"/>
              </w:rPr>
              <w:t>老師準備「座右銘」一文，並請同學閱讀後回答學習單上的問題。</w:t>
            </w:r>
          </w:p>
          <w:p w14:paraId="47389365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同學分享自己的座右銘。</w:t>
            </w:r>
          </w:p>
          <w:p w14:paraId="47389366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分組討論，詢問小組中夥伴的座右銘分別是什麼。</w:t>
            </w:r>
          </w:p>
          <w:p w14:paraId="47389367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9368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教師解說、訂正學習單。</w:t>
            </w:r>
          </w:p>
          <w:p w14:paraId="47389369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同學把自己的座右銘作成簡單的書籤。</w:t>
            </w:r>
          </w:p>
          <w:p w14:paraId="4738936A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參考影片：</w:t>
            </w:r>
          </w:p>
          <w:p w14:paraId="4738936B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t xml:space="preserve"> </w:t>
            </w:r>
            <w:r>
              <w:rPr>
                <w:rFonts w:ascii="DFKai-SB" w:eastAsia="DFKai-SB" w:hAnsi="DFKai-SB" w:cs="DFKai-SB"/>
              </w:rPr>
              <w:t>10</w:t>
            </w:r>
            <w:r>
              <w:rPr>
                <w:rFonts w:ascii="DFKai-SB" w:eastAsia="DFKai-SB" w:hAnsi="DFKai-SB" w:cs="DFKai-SB"/>
              </w:rPr>
              <w:t>個關於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Cambria Math" w:eastAsia="Cambria Math" w:hAnsi="Cambria Math" w:cs="Cambria Math"/>
              </w:rPr>
              <w:t>⟪</w:t>
            </w:r>
            <w:r>
              <w:rPr>
                <w:rFonts w:ascii="DFKai-SB" w:eastAsia="DFKai-SB" w:hAnsi="DFKai-SB" w:cs="DFKai-SB"/>
              </w:rPr>
              <w:t>態度決勝</w:t>
            </w:r>
            <w:r>
              <w:rPr>
                <w:rFonts w:ascii="MS Mincho" w:eastAsia="MS Mincho" w:hAnsi="MS Mincho" w:cs="MS Mincho"/>
              </w:rPr>
              <w:t>✓</w:t>
            </w:r>
            <w:r>
              <w:rPr>
                <w:rFonts w:ascii="Cambria Math" w:eastAsia="Cambria Math" w:hAnsi="Cambria Math" w:cs="Cambria Math"/>
              </w:rPr>
              <w:t>⟫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的英文座右銘｜</w:t>
            </w:r>
            <w:r>
              <w:rPr>
                <w:rFonts w:ascii="DFKai-SB" w:eastAsia="DFKai-SB" w:hAnsi="DFKai-SB" w:cs="DFKai-SB"/>
              </w:rPr>
              <w:t>JRLEE</w:t>
            </w:r>
          </w:p>
          <w:p w14:paraId="4738936C" w14:textId="77777777" w:rsidR="00AA3697" w:rsidRDefault="00DE2D04">
            <w:pPr>
              <w:widowControl w:val="0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</w:rPr>
              <w:t>https://www.youtube.com/watch?v=qXK7RS2yU_M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6D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6E" w14:textId="77777777" w:rsidR="00AA3697" w:rsidRDefault="00DE2D04">
            <w:pPr>
              <w:spacing w:line="276" w:lineRule="auto"/>
              <w:ind w:left="240" w:hanging="24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  <w:p w14:paraId="4738936F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影片播放設備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70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口頭評量</w:t>
            </w:r>
          </w:p>
          <w:p w14:paraId="47389371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72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373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74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發展跨文本的比對、分析、深究的能力，以判讀文本知識的正確性。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75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閱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14:paraId="47389376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J5 </w:t>
            </w:r>
            <w:r>
              <w:rPr>
                <w:rFonts w:ascii="DFKai-SB" w:eastAsia="DFKai-SB" w:hAnsi="DFKai-SB" w:cs="DFKai-SB"/>
              </w:rPr>
              <w:t>活用文本，認識並運用滿足基本生活需求所使用之文本。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77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懂得在不同學習及生活情境中使用文本之規則。</w:t>
            </w:r>
          </w:p>
          <w:p w14:paraId="47389378" w14:textId="77777777" w:rsidR="00AA3697" w:rsidRDefault="00AA3697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</w:p>
          <w:p w14:paraId="47389379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品德教育</w:t>
            </w:r>
          </w:p>
          <w:p w14:paraId="4738937A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EJU3 </w:t>
            </w:r>
            <w:r>
              <w:rPr>
                <w:rFonts w:ascii="DFKai-SB" w:eastAsia="DFKai-SB" w:hAnsi="DFKai-SB" w:cs="DFKai-SB"/>
              </w:rPr>
              <w:t>誠實信用。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7B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EJU4 </w:t>
            </w:r>
            <w:r>
              <w:rPr>
                <w:rFonts w:ascii="DFKai-SB" w:eastAsia="DFKai-SB" w:hAnsi="DFKai-SB" w:cs="DFKai-SB"/>
              </w:rPr>
              <w:t>自律負責。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7C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EJU5 </w:t>
            </w:r>
            <w:r>
              <w:rPr>
                <w:rFonts w:ascii="DFKai-SB" w:eastAsia="DFKai-SB" w:hAnsi="DFKai-SB" w:cs="DFKai-SB"/>
              </w:rPr>
              <w:t>謙遜包容。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7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EJU6 </w:t>
            </w:r>
            <w:r>
              <w:rPr>
                <w:rFonts w:ascii="DFKai-SB" w:eastAsia="DFKai-SB" w:hAnsi="DFKai-SB" w:cs="DFKai-SB"/>
              </w:rPr>
              <w:t>欣賞感恩。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37E" w14:textId="77777777" w:rsidR="00AA3697" w:rsidRDefault="00DE2D04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21</w:t>
            </w:r>
            <w:r>
              <w:rPr>
                <w:rFonts w:ascii="DFKai-SB" w:eastAsia="DFKai-SB" w:hAnsi="DFKai-SB" w:cs="DFKai-SB"/>
              </w:rPr>
              <w:t>九年級下學期成績補考</w:t>
            </w:r>
          </w:p>
        </w:tc>
      </w:tr>
      <w:tr w:rsidR="00AA3697" w14:paraId="473893A8" w14:textId="77777777">
        <w:trPr>
          <w:trHeight w:val="591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380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第十六週</w:t>
            </w:r>
          </w:p>
          <w:p w14:paraId="47389381" w14:textId="77777777" w:rsidR="00AA3697" w:rsidRDefault="00DE2D04">
            <w:pPr>
              <w:spacing w:line="260" w:lineRule="auto"/>
            </w:pPr>
            <w:r>
              <w:t>5/26~6/01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382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Ab-Ⅳ-6  </w:t>
            </w:r>
            <w:r>
              <w:rPr>
                <w:rFonts w:ascii="DFKai-SB" w:eastAsia="DFKai-SB" w:hAnsi="DFKai-SB" w:cs="DFKai-SB"/>
              </w:rPr>
              <w:t>常用文言文的詞義及語詞結構。</w:t>
            </w:r>
          </w:p>
          <w:p w14:paraId="47389383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Ab-Ⅳ-7  </w:t>
            </w:r>
            <w:r>
              <w:rPr>
                <w:rFonts w:ascii="DFKai-SB" w:eastAsia="DFKai-SB" w:hAnsi="DFKai-SB" w:cs="DFKai-SB"/>
              </w:rPr>
              <w:t>常用文言文的字詞、虛字、古今義變。</w:t>
            </w:r>
          </w:p>
          <w:p w14:paraId="47389384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Ad-Ⅳ-4</w:t>
            </w:r>
            <w:r>
              <w:rPr>
                <w:rFonts w:ascii="DFKai-SB" w:eastAsia="DFKai-SB" w:hAnsi="DFKai-SB" w:cs="DFKai-SB"/>
              </w:rPr>
              <w:t>非韻文：如古文、古典小說、語錄體、寓言等。</w:t>
            </w:r>
          </w:p>
          <w:p w14:paraId="47389385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◎Bd-Ⅳ-1</w:t>
            </w:r>
            <w:r>
              <w:rPr>
                <w:rFonts w:ascii="DFKai-SB" w:eastAsia="DFKai-SB" w:hAnsi="DFKai-SB" w:cs="DFKai-SB"/>
              </w:rPr>
              <w:t>以事實、理論為論據，達到說服、建構、批判等目的。</w:t>
            </w:r>
          </w:p>
          <w:p w14:paraId="47389386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Bd-Ⅳ-2</w:t>
            </w:r>
            <w:r>
              <w:rPr>
                <w:rFonts w:ascii="DFKai-SB" w:eastAsia="DFKai-SB" w:hAnsi="DFKai-SB" w:cs="DFKai-SB"/>
              </w:rPr>
              <w:t>論證方式如比較、比喻等。</w:t>
            </w:r>
          </w:p>
          <w:p w14:paraId="47389387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◎Cb-Ⅳ-1 </w:t>
            </w:r>
            <w:r>
              <w:rPr>
                <w:rFonts w:ascii="DFKai-SB" w:eastAsia="DFKai-SB" w:hAnsi="DFKai-SB" w:cs="DFKai-SB"/>
              </w:rPr>
              <w:t>各類文本中的親屬關係、道德倫理、儀式風俗、典章制度等文化內涵。</w:t>
            </w:r>
          </w:p>
          <w:p w14:paraId="4738938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◎Cb-Ⅳ-2 </w:t>
            </w:r>
            <w:r>
              <w:rPr>
                <w:rFonts w:ascii="DFKai-SB" w:eastAsia="DFKai-SB" w:hAnsi="DFKai-SB" w:cs="DFKai-SB"/>
              </w:rPr>
              <w:t>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89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1-Ⅳ-3 </w:t>
            </w:r>
            <w:r>
              <w:rPr>
                <w:rFonts w:ascii="DFKai-SB" w:eastAsia="DFKai-SB" w:hAnsi="DFKai-SB" w:cs="DFKai-SB"/>
              </w:rPr>
              <w:t>分辨聆聽內容的邏輯性，找出解決問題的方法。</w:t>
            </w:r>
          </w:p>
          <w:p w14:paraId="4738938A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2-Ⅳ-3 </w:t>
            </w:r>
            <w:r>
              <w:rPr>
                <w:rFonts w:ascii="DFKai-SB" w:eastAsia="DFKai-SB" w:hAnsi="DFKai-SB" w:cs="DFKai-SB"/>
              </w:rPr>
              <w:t>依理解的內容，明確表達意見，進行有條理的論辯，並注重言談禮貌。</w:t>
            </w:r>
          </w:p>
          <w:p w14:paraId="4738938B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4-Ⅳ-3 </w:t>
            </w:r>
            <w:r>
              <w:rPr>
                <w:rFonts w:ascii="DFKai-SB" w:eastAsia="DFKai-SB" w:hAnsi="DFKai-SB" w:cs="DFKai-SB"/>
              </w:rPr>
              <w:t>能運用字典或辭典了解一字多音及一字多義的現象。</w:t>
            </w:r>
          </w:p>
          <w:p w14:paraId="4738938C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理解各類文本的句子、段落與主要概念，指出寫作的目的與觀點。</w:t>
            </w:r>
          </w:p>
          <w:p w14:paraId="4738938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8E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聊齋選讀：雨錢</w:t>
            </w:r>
          </w:p>
          <w:p w14:paraId="4738938F" w14:textId="77777777" w:rsidR="00AA3697" w:rsidRDefault="00AA3697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</w:p>
          <w:p w14:paraId="47389390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391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本文是短篇諷諭小說，以人物、背景、情節所組成。介紹本文的背景後，讓學生舉出文中有哪一些人物。</w:t>
            </w:r>
          </w:p>
          <w:p w14:paraId="47389392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393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本篇文言短篇小說，文字精煉，情節卻十分巧妙，營造了高潮迭起的發展。讓學生以延伸文章為分析對象，根據「開端、發展、高潮、結局」的布局進行拆解。可配合學習單</w:t>
            </w:r>
            <w:r>
              <w:rPr>
                <w:rFonts w:ascii="DFKai-SB" w:eastAsia="DFKai-SB" w:hAnsi="DFKai-SB" w:cs="DFKai-SB"/>
              </w:rPr>
              <w:t>(</w:t>
            </w:r>
            <w:r>
              <w:rPr>
                <w:rFonts w:ascii="DFKai-SB" w:eastAsia="DFKai-SB" w:hAnsi="DFKai-SB" w:cs="DFKai-SB"/>
              </w:rPr>
              <w:t>一</w:t>
            </w:r>
            <w:r>
              <w:rPr>
                <w:rFonts w:ascii="DFKai-SB" w:eastAsia="DFKai-SB" w:hAnsi="DFKai-SB" w:cs="DFKai-SB"/>
              </w:rPr>
              <w:t>)</w:t>
            </w:r>
            <w:r>
              <w:rPr>
                <w:rFonts w:ascii="DFKai-SB" w:eastAsia="DFKai-SB" w:hAnsi="DFKai-SB" w:cs="DFKai-SB"/>
              </w:rPr>
              <w:t>。</w:t>
            </w:r>
          </w:p>
          <w:p w14:paraId="47389394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9395" w14:textId="77777777" w:rsidR="00AA3697" w:rsidRDefault="00DE2D04">
            <w:pPr>
              <w:widowControl w:val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「學習單」完成之後，教師可就作品之優劣加以品評與指正，再擇優數篇作品，予以張貼公布，使學生一同分享，讓學生得以觀摩、學習、成長。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96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97" w14:textId="77777777" w:rsidR="00AA3697" w:rsidRDefault="00DE2D04">
            <w:pPr>
              <w:spacing w:line="276" w:lineRule="auto"/>
              <w:ind w:left="24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  <w:p w14:paraId="47389398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影片播放設備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99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口頭評量</w:t>
            </w:r>
          </w:p>
          <w:p w14:paraId="4738939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38939B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39C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</w:p>
          <w:p w14:paraId="4738939D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懂得在不同學習及生活情境中使用文本之規則。</w:t>
            </w:r>
          </w:p>
          <w:p w14:paraId="4738939E" w14:textId="77777777" w:rsidR="00AA3697" w:rsidRDefault="00AA3697">
            <w:pPr>
              <w:spacing w:line="276" w:lineRule="auto"/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39F" w14:textId="77777777" w:rsidR="00AA3697" w:rsidRDefault="00DE2D04">
            <w:pPr>
              <w:spacing w:line="276" w:lineRule="auto"/>
              <w:ind w:left="240" w:right="57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3A0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93A1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察覺知性與感性的衝突，尋求知、情、意、行統整之途徑。</w:t>
            </w:r>
          </w:p>
          <w:p w14:paraId="473893A2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品德教育</w:t>
            </w:r>
          </w:p>
          <w:p w14:paraId="473893A3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EJU3 </w:t>
            </w:r>
            <w:r>
              <w:rPr>
                <w:rFonts w:ascii="DFKai-SB" w:eastAsia="DFKai-SB" w:hAnsi="DFKai-SB" w:cs="DFKai-SB"/>
              </w:rPr>
              <w:t>誠實信用。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A4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EJU4 </w:t>
            </w:r>
            <w:r>
              <w:rPr>
                <w:rFonts w:ascii="DFKai-SB" w:eastAsia="DFKai-SB" w:hAnsi="DFKai-SB" w:cs="DFKai-SB"/>
              </w:rPr>
              <w:t>自律負責。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A5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EJU5 </w:t>
            </w:r>
            <w:r>
              <w:rPr>
                <w:rFonts w:ascii="DFKai-SB" w:eastAsia="DFKai-SB" w:hAnsi="DFKai-SB" w:cs="DFKai-SB"/>
              </w:rPr>
              <w:t>謙遜包容。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A6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 EJU6 </w:t>
            </w:r>
            <w:r>
              <w:rPr>
                <w:rFonts w:ascii="DFKai-SB" w:eastAsia="DFKai-SB" w:hAnsi="DFKai-SB" w:cs="DFKai-SB"/>
              </w:rPr>
              <w:t>欣賞感恩。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3A7" w14:textId="77777777" w:rsidR="00AA3697" w:rsidRDefault="00AA3697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AA3697" w14:paraId="473893D4" w14:textId="77777777">
        <w:trPr>
          <w:trHeight w:val="203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3A9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第十七週</w:t>
            </w:r>
          </w:p>
          <w:p w14:paraId="473893AA" w14:textId="77777777" w:rsidR="00AA3697" w:rsidRDefault="00DE2D04">
            <w:pPr>
              <w:spacing w:line="260" w:lineRule="auto"/>
            </w:pPr>
            <w:r>
              <w:t>6/2~6/8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3AB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Ab-Ⅳ-1  4,000</w:t>
            </w:r>
            <w:r>
              <w:rPr>
                <w:rFonts w:ascii="DFKai-SB" w:eastAsia="DFKai-SB" w:hAnsi="DFKai-SB" w:cs="DFKai-SB"/>
              </w:rPr>
              <w:t>個常用字的字形、字音和字義。</w:t>
            </w:r>
          </w:p>
          <w:p w14:paraId="473893AC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Ab-Ⅳ-2  3,500</w:t>
            </w:r>
            <w:r>
              <w:rPr>
                <w:rFonts w:ascii="DFKai-SB" w:eastAsia="DFKai-SB" w:hAnsi="DFKai-SB" w:cs="DFKai-SB"/>
              </w:rPr>
              <w:t>個常用字的使用。</w:t>
            </w:r>
          </w:p>
          <w:p w14:paraId="473893AD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Ad-Ⅳ-2</w:t>
            </w:r>
            <w:r>
              <w:rPr>
                <w:rFonts w:ascii="DFKai-SB" w:eastAsia="DFKai-SB" w:hAnsi="DFKai-SB" w:cs="DFKai-SB"/>
              </w:rPr>
              <w:t>新詩、現代散文、現代小說、劇本。</w:t>
            </w:r>
          </w:p>
          <w:p w14:paraId="473893AE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◎Bb-IV-1  </w:t>
            </w:r>
            <w:r>
              <w:rPr>
                <w:rFonts w:ascii="DFKai-SB" w:eastAsia="DFKai-SB" w:hAnsi="DFKai-SB" w:cs="DFKai-SB"/>
              </w:rPr>
              <w:t>自我及人際交流的感受。</w:t>
            </w:r>
          </w:p>
          <w:p w14:paraId="473893AF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◎Bb-IV-5  </w:t>
            </w:r>
            <w:r>
              <w:rPr>
                <w:rFonts w:ascii="DFKai-SB" w:eastAsia="DFKai-SB" w:hAnsi="DFKai-SB" w:cs="DFKai-SB"/>
              </w:rPr>
              <w:t>藉由敘述事件與描寫景物間接抒情。</w:t>
            </w:r>
          </w:p>
          <w:p w14:paraId="473893B0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◎Cb-IV-2  </w:t>
            </w:r>
            <w:r>
              <w:rPr>
                <w:rFonts w:ascii="DFKai-SB" w:eastAsia="DFKai-SB" w:hAnsi="DFKai-SB" w:cs="DFKai-SB"/>
              </w:rPr>
              <w:t>各類文本中所反映的個人與家</w:t>
            </w:r>
            <w:r>
              <w:rPr>
                <w:rFonts w:ascii="DFKai-SB" w:eastAsia="DFKai-SB" w:hAnsi="DFKai-SB" w:cs="DFKai-SB"/>
              </w:rPr>
              <w:lastRenderedPageBreak/>
              <w:t>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B1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1-Ⅳ-1 </w:t>
            </w:r>
            <w:r>
              <w:rPr>
                <w:rFonts w:ascii="DFKai-SB" w:eastAsia="DFKai-SB" w:hAnsi="DFKai-SB" w:cs="DFKai-SB"/>
              </w:rPr>
              <w:t>以同理心，聆聽各項發言，並加以記錄、歸納。</w:t>
            </w:r>
          </w:p>
          <w:p w14:paraId="473893B2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2-Ⅳ-2 </w:t>
            </w:r>
            <w:r>
              <w:rPr>
                <w:rFonts w:ascii="DFKai-SB" w:eastAsia="DFKai-SB" w:hAnsi="DFKai-SB" w:cs="DFKai-SB"/>
              </w:rPr>
              <w:t>有效把握聽聞內容的邏輯，做出提問或回饋。</w:t>
            </w:r>
          </w:p>
          <w:p w14:paraId="473893B3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4-Ⅳ-1 </w:t>
            </w:r>
            <w:r>
              <w:rPr>
                <w:rFonts w:ascii="DFKai-SB" w:eastAsia="DFKai-SB" w:hAnsi="DFKai-SB" w:cs="DFKai-SB"/>
              </w:rPr>
              <w:t>認識國字至少</w:t>
            </w:r>
            <w:r>
              <w:rPr>
                <w:rFonts w:ascii="DFKai-SB" w:eastAsia="DFKai-SB" w:hAnsi="DFKai-SB" w:cs="DFKai-SB"/>
              </w:rPr>
              <w:t>4,500</w:t>
            </w:r>
            <w:r>
              <w:rPr>
                <w:rFonts w:ascii="DFKai-SB" w:eastAsia="DFKai-SB" w:hAnsi="DFKai-SB" w:cs="DFKai-SB"/>
              </w:rPr>
              <w:t>字，使用</w:t>
            </w:r>
            <w:r>
              <w:rPr>
                <w:rFonts w:ascii="DFKai-SB" w:eastAsia="DFKai-SB" w:hAnsi="DFKai-SB" w:cs="DFKai-SB"/>
              </w:rPr>
              <w:t>3,500</w:t>
            </w:r>
            <w:r>
              <w:rPr>
                <w:rFonts w:ascii="DFKai-SB" w:eastAsia="DFKai-SB" w:hAnsi="DFKai-SB" w:cs="DFKai-SB"/>
              </w:rPr>
              <w:t>字。</w:t>
            </w:r>
          </w:p>
          <w:p w14:paraId="473893B4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5-Ⅳ-2  </w:t>
            </w:r>
            <w:r>
              <w:rPr>
                <w:rFonts w:ascii="DFKai-SB" w:eastAsia="DFKai-SB" w:hAnsi="DFKai-SB" w:cs="DFKai-SB"/>
              </w:rPr>
              <w:t>理解各類文本的句子、段落與主要概念，指出寫作的目的與觀點。</w:t>
            </w:r>
          </w:p>
          <w:p w14:paraId="473893B5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5-Ⅳ-3  </w:t>
            </w:r>
            <w:r>
              <w:rPr>
                <w:rFonts w:ascii="DFKai-SB" w:eastAsia="DFKai-SB" w:hAnsi="DFKai-SB" w:cs="DFKai-SB"/>
              </w:rPr>
              <w:t>理解各類文本內容、形式和寫作特色。</w:t>
            </w:r>
          </w:p>
          <w:p w14:paraId="473893B6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6-Ⅳ-3  </w:t>
            </w:r>
            <w:r>
              <w:rPr>
                <w:rFonts w:ascii="DFKai-SB" w:eastAsia="DFKai-SB" w:hAnsi="DFKai-SB" w:cs="DFKai-SB"/>
              </w:rPr>
              <w:t>靈活運用仿寫、改寫等技巧，增進寫作能力。</w:t>
            </w:r>
          </w:p>
          <w:p w14:paraId="473893B7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5-IV-6  </w:t>
            </w:r>
            <w:r>
              <w:rPr>
                <w:rFonts w:ascii="DFKai-SB" w:eastAsia="DFKai-SB" w:hAnsi="DFKai-SB" w:cs="DFKai-SB"/>
              </w:rPr>
              <w:t>運用圖書館</w:t>
            </w:r>
            <w:r>
              <w:rPr>
                <w:rFonts w:ascii="DFKai-SB" w:eastAsia="DFKai-SB" w:hAnsi="DFKai-SB" w:cs="DFKai-SB"/>
              </w:rPr>
              <w:t>(</w:t>
            </w:r>
            <w:r>
              <w:rPr>
                <w:rFonts w:ascii="DFKai-SB" w:eastAsia="DFKai-SB" w:hAnsi="DFKai-SB" w:cs="DFKai-SB"/>
              </w:rPr>
              <w:t>室</w:t>
            </w:r>
            <w:r>
              <w:rPr>
                <w:rFonts w:ascii="DFKai-SB" w:eastAsia="DFKai-SB" w:hAnsi="DFKai-SB" w:cs="DFKai-SB"/>
              </w:rPr>
              <w:t>)</w:t>
            </w:r>
            <w:r>
              <w:rPr>
                <w:rFonts w:ascii="DFKai-SB" w:eastAsia="DFKai-SB" w:hAnsi="DFKai-SB" w:cs="DFKai-SB"/>
              </w:rPr>
              <w:t>、科技工具，蒐集資訊、組織材料，擴充閱讀視野。</w:t>
            </w:r>
          </w:p>
          <w:p w14:paraId="473893B8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B9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尋找幸福</w:t>
            </w:r>
          </w:p>
          <w:p w14:paraId="473893BA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3BB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老師準備蕭煌奇「阿嬤的話」歌詞</w:t>
            </w:r>
          </w:p>
          <w:p w14:paraId="473893BC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老師準備「尋找阿嬤的孫」學習單。</w:t>
            </w:r>
          </w:p>
          <w:p w14:paraId="473893BD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於教室中將學生進行適當分組，之後進行討論活動。</w:t>
            </w:r>
          </w:p>
          <w:p w14:paraId="473893BE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3BF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老師先讓學生閱讀蕭煌奇「阿嬤的話」歌詞。</w:t>
            </w:r>
          </w:p>
          <w:p w14:paraId="473893C0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老師先指導學生歌詞內容是什麼意思？</w:t>
            </w:r>
          </w:p>
          <w:p w14:paraId="473893C1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老師試著讓學生針對「尋找阿嬤的孫」回答內容。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C2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學生閱讀完「尋找阿嬤的孫」學習單回答學習單的問題。</w:t>
            </w:r>
          </w:p>
          <w:p w14:paraId="473893C3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老師補充說明。</w:t>
            </w:r>
          </w:p>
          <w:p w14:paraId="473893C4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93C5" w14:textId="77777777" w:rsidR="00AA3697" w:rsidRDefault="00DE2D04">
            <w:pPr>
              <w:widowControl w:val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活動結束後，綜合全班同學的學習單，將優秀作品予以張貼公布，與他人共同分享。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C6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C7" w14:textId="77777777" w:rsidR="00AA3697" w:rsidRDefault="00DE2D04">
            <w:pPr>
              <w:spacing w:line="276" w:lineRule="auto"/>
              <w:ind w:left="24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  <w:p w14:paraId="473893C8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影片播放設備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C9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口頭評量</w:t>
            </w:r>
          </w:p>
          <w:p w14:paraId="473893CA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CB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3CC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</w:p>
          <w:p w14:paraId="473893CD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懂得在不同學習及生活情境中使用文本之規則。</w:t>
            </w:r>
          </w:p>
          <w:p w14:paraId="473893CE" w14:textId="77777777" w:rsidR="00AA3697" w:rsidRDefault="00AA3697">
            <w:pPr>
              <w:spacing w:line="276" w:lineRule="auto"/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3CF" w14:textId="77777777" w:rsidR="00AA3697" w:rsidRDefault="00DE2D04">
            <w:pPr>
              <w:spacing w:line="276" w:lineRule="auto"/>
              <w:ind w:left="240" w:right="57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3D0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93D1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察覺知性與感性的衝突，尋求知、情、意、行統整之途徑。</w:t>
            </w:r>
          </w:p>
          <w:p w14:paraId="473893D2" w14:textId="77777777" w:rsidR="00AA3697" w:rsidRDefault="00AA3697">
            <w:pPr>
              <w:ind w:firstLine="0"/>
              <w:rPr>
                <w:rFonts w:ascii="DFKai-SB" w:eastAsia="DFKai-SB" w:hAnsi="DFKai-SB" w:cs="DFKai-SB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3D3" w14:textId="77777777" w:rsidR="00AA3697" w:rsidRDefault="00AA3697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AA3697" w14:paraId="473893FC" w14:textId="77777777">
        <w:trPr>
          <w:trHeight w:val="225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3D5" w14:textId="77777777" w:rsidR="00AA3697" w:rsidRDefault="00DE2D04">
            <w:pPr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第十八週</w:t>
            </w:r>
          </w:p>
          <w:p w14:paraId="473893D6" w14:textId="77777777" w:rsidR="00AA3697" w:rsidRDefault="00DE2D04">
            <w:pPr>
              <w:spacing w:line="260" w:lineRule="auto"/>
            </w:pPr>
            <w:r>
              <w:t>6/09~6/15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893D7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Ac-IV-3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文句表達的邏輯與意義。</w:t>
            </w:r>
          </w:p>
          <w:p w14:paraId="473893D8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Bb-IV-3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對物或自然以及生命的感悟。</w:t>
            </w:r>
          </w:p>
          <w:p w14:paraId="473893D9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Cc-IV-1 </w:t>
            </w:r>
            <w:r>
              <w:rPr>
                <w:rFonts w:ascii="DFKai-SB" w:eastAsia="DFKai-SB" w:hAnsi="DFKai-SB" w:cs="DFKai-SB"/>
              </w:rPr>
              <w:t>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DA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5-IV-2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理解各類文本的句子、段落與主要概念，指出寫作的目的與觀點。</w:t>
            </w:r>
          </w:p>
          <w:p w14:paraId="473893DB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5-IV-6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運用圖書館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(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室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)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、科技工具，蒐集資訊、組織材料，擴充閱讀視野。</w:t>
            </w:r>
          </w:p>
          <w:p w14:paraId="473893DC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DD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中國風歌詞</w:t>
            </w:r>
          </w:p>
          <w:p w14:paraId="473893DE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引起動機</w:t>
            </w:r>
          </w:p>
          <w:p w14:paraId="473893DF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播放周杰倫〈天涯過客〉</w:t>
            </w:r>
            <w:r>
              <w:rPr>
                <w:rFonts w:ascii="DFKai-SB" w:eastAsia="DFKai-SB" w:hAnsi="DFKai-SB" w:cs="DFKai-SB"/>
              </w:rPr>
              <w:t>MV</w:t>
            </w:r>
            <w:r>
              <w:rPr>
                <w:rFonts w:ascii="DFKai-SB" w:eastAsia="DFKai-SB" w:hAnsi="DFKai-SB" w:cs="DFKai-SB"/>
              </w:rPr>
              <w:t>，帶入方文山，介紹中國風歌詞的興起。</w:t>
            </w:r>
          </w:p>
          <w:p w14:paraId="473893E0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老師可自行補充更多中國風的歌詞影片，或是請同學分組找尋後在課堂分享。</w:t>
            </w:r>
          </w:p>
          <w:p w14:paraId="473893E1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教學活動</w:t>
            </w:r>
          </w:p>
          <w:p w14:paraId="473893E2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學生分組討論學生收集歌詞的中國風展現在哪裡，歸納出共同因素。</w:t>
            </w:r>
          </w:p>
          <w:p w14:paraId="473893E3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學生分組發表最喜歡的一手中國風歌詞，並說出該首歌運用了那些中國風元素。</w:t>
            </w:r>
          </w:p>
          <w:p w14:paraId="473893E4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總結活動</w:t>
            </w:r>
          </w:p>
          <w:p w14:paraId="473893E5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選一首原本不具中國風的現代流行歌，改寫成有中國風的歌詞；或是自行創作一首。</w:t>
            </w:r>
          </w:p>
          <w:p w14:paraId="473893E6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參考影片：</w:t>
            </w:r>
          </w:p>
          <w:p w14:paraId="473893E7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楊宗緯</w:t>
            </w:r>
            <w:r>
              <w:rPr>
                <w:rFonts w:ascii="DFKai-SB" w:eastAsia="DFKai-SB" w:hAnsi="DFKai-SB" w:cs="DFKai-SB"/>
              </w:rPr>
              <w:t xml:space="preserve"> + </w:t>
            </w:r>
            <w:r>
              <w:rPr>
                <w:rFonts w:ascii="DFKai-SB" w:eastAsia="DFKai-SB" w:hAnsi="DFKai-SB" w:cs="DFKai-SB"/>
              </w:rPr>
              <w:t>張碧晨</w:t>
            </w:r>
            <w:r>
              <w:rPr>
                <w:rFonts w:ascii="DFKai-SB" w:eastAsia="DFKai-SB" w:hAnsi="DFKai-SB" w:cs="DFKai-SB"/>
              </w:rPr>
              <w:t xml:space="preserve"> - </w:t>
            </w:r>
            <w:r>
              <w:rPr>
                <w:rFonts w:ascii="DFKai-SB" w:eastAsia="DFKai-SB" w:hAnsi="DFKai-SB" w:cs="DFKai-SB"/>
              </w:rPr>
              <w:t>凉凉</w:t>
            </w:r>
            <w:r>
              <w:rPr>
                <w:rFonts w:ascii="DFKai-SB" w:eastAsia="DFKai-SB" w:hAnsi="DFKai-SB" w:cs="DFKai-SB"/>
              </w:rPr>
              <w:t xml:space="preserve"> (</w:t>
            </w:r>
            <w:r>
              <w:rPr>
                <w:rFonts w:ascii="DFKai-SB" w:eastAsia="DFKai-SB" w:hAnsi="DFKai-SB" w:cs="DFKai-SB"/>
              </w:rPr>
              <w:t>官方歌詞版</w:t>
            </w:r>
            <w:r>
              <w:rPr>
                <w:rFonts w:ascii="DFKai-SB" w:eastAsia="DFKai-SB" w:hAnsi="DFKai-SB" w:cs="DFKai-SB"/>
              </w:rPr>
              <w:t>)</w:t>
            </w:r>
            <w:r>
              <w:t xml:space="preserve"> </w:t>
            </w:r>
            <w:r>
              <w:rPr>
                <w:rFonts w:ascii="DFKai-SB" w:eastAsia="DFKai-SB" w:hAnsi="DFKai-SB" w:cs="DFKai-SB"/>
              </w:rPr>
              <w:t>https://www.youtube.com/watch?v=pb-kc6DWIDI&amp;list=RDQMgkw0EMRoV1c&amp;start_radio=1</w:t>
            </w:r>
          </w:p>
          <w:p w14:paraId="473893E8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周杰倫</w:t>
            </w:r>
            <w:r>
              <w:rPr>
                <w:rFonts w:ascii="DFKai-SB" w:eastAsia="DFKai-SB" w:hAnsi="DFKai-SB" w:cs="DFKai-SB"/>
              </w:rPr>
              <w:t xml:space="preserve"> Jay Chou</w:t>
            </w:r>
            <w:r>
              <w:rPr>
                <w:rFonts w:ascii="DFKai-SB" w:eastAsia="DFKai-SB" w:hAnsi="DFKai-SB" w:cs="DFKai-SB"/>
              </w:rPr>
              <w:t>【蘭亭序</w:t>
            </w:r>
            <w:r>
              <w:rPr>
                <w:rFonts w:ascii="DFKai-SB" w:eastAsia="DFKai-SB" w:hAnsi="DFKai-SB" w:cs="DFKai-SB"/>
              </w:rPr>
              <w:t xml:space="preserve"> Lan-Ting-Xu</w:t>
            </w:r>
            <w:r>
              <w:rPr>
                <w:rFonts w:ascii="DFKai-SB" w:eastAsia="DFKai-SB" w:hAnsi="DFKai-SB" w:cs="DFKai-SB"/>
              </w:rPr>
              <w:t>】</w:t>
            </w:r>
            <w:r>
              <w:rPr>
                <w:rFonts w:ascii="DFKai-SB" w:eastAsia="DFKai-SB" w:hAnsi="DFKai-SB" w:cs="DFKai-SB"/>
              </w:rPr>
              <w:t>https://www.youtube.com/watch?v=s5Xl5MXboas&amp;list=RDQMgkw0EMRoV1c&amp;index=10</w:t>
            </w:r>
          </w:p>
          <w:p w14:paraId="473893E9" w14:textId="77777777" w:rsidR="00AA3697" w:rsidRDefault="00DE2D04">
            <w:pPr>
              <w:spacing w:line="276" w:lineRule="auto"/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毛不易</w:t>
            </w:r>
            <w:r>
              <w:rPr>
                <w:rFonts w:ascii="DFKai-SB" w:eastAsia="DFKai-SB" w:hAnsi="DFKai-SB" w:cs="DFKai-SB"/>
              </w:rPr>
              <w:t xml:space="preserve"> Mao Buyi</w:t>
            </w:r>
            <w:r>
              <w:rPr>
                <w:rFonts w:ascii="DFKai-SB" w:eastAsia="DFKai-SB" w:hAnsi="DFKai-SB" w:cs="DFKai-SB"/>
              </w:rPr>
              <w:t>《不染</w:t>
            </w:r>
            <w:r>
              <w:rPr>
                <w:rFonts w:ascii="DFKai-SB" w:eastAsia="DFKai-SB" w:hAnsi="DFKai-SB" w:cs="DFKai-SB"/>
              </w:rPr>
              <w:t xml:space="preserve"> Unsullied</w:t>
            </w:r>
            <w:r>
              <w:rPr>
                <w:rFonts w:ascii="DFKai-SB" w:eastAsia="DFKai-SB" w:hAnsi="DFKai-SB" w:cs="DFKai-SB"/>
              </w:rPr>
              <w:t>》</w:t>
            </w:r>
            <w:r>
              <w:rPr>
                <w:rFonts w:ascii="DFKai-SB" w:eastAsia="DFKai-SB" w:hAnsi="DFKai-SB" w:cs="DFKai-SB"/>
              </w:rPr>
              <w:t>https://www.youtube.com/watch?v=dDV36GmFP20&amp;list=RDQMgkw0EMRoV1c&amp;index=12</w:t>
            </w:r>
          </w:p>
          <w:p w14:paraId="473893EA" w14:textId="77777777" w:rsidR="00AA3697" w:rsidRDefault="00DE2D04">
            <w:pPr>
              <w:widowControl w:val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周杰倫</w:t>
            </w:r>
            <w:r>
              <w:rPr>
                <w:rFonts w:ascii="DFKai-SB" w:eastAsia="DFKai-SB" w:hAnsi="DFKai-SB" w:cs="DFKai-SB"/>
              </w:rPr>
              <w:t xml:space="preserve"> Jay Chou</w:t>
            </w:r>
            <w:r>
              <w:rPr>
                <w:rFonts w:ascii="DFKai-SB" w:eastAsia="DFKai-SB" w:hAnsi="DFKai-SB" w:cs="DFKai-SB"/>
              </w:rPr>
              <w:t>【天涯過客</w:t>
            </w:r>
            <w:r>
              <w:rPr>
                <w:rFonts w:ascii="DFKai-SB" w:eastAsia="DFKai-SB" w:hAnsi="DFKai-SB" w:cs="DFKai-SB"/>
              </w:rPr>
              <w:t xml:space="preserve"> Passer-by</w:t>
            </w:r>
            <w:r>
              <w:rPr>
                <w:rFonts w:ascii="DFKai-SB" w:eastAsia="DFKai-SB" w:hAnsi="DFKai-SB" w:cs="DFKai-SB"/>
              </w:rPr>
              <w:t>】</w:t>
            </w:r>
            <w:r>
              <w:rPr>
                <w:rFonts w:ascii="DFKai-SB" w:eastAsia="DFKai-SB" w:hAnsi="DFKai-SB" w:cs="DFKai-SB"/>
              </w:rPr>
              <w:t>https://www.youtube.com/watch?v=-gJzlOJ0Zoo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EB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EC" w14:textId="77777777" w:rsidR="00AA3697" w:rsidRDefault="00DE2D04">
            <w:pPr>
              <w:spacing w:line="276" w:lineRule="auto"/>
              <w:ind w:left="240" w:hanging="24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  <w:p w14:paraId="473893ED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影片播放設備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893EE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口頭評量</w:t>
            </w:r>
          </w:p>
          <w:p w14:paraId="473893EF" w14:textId="77777777" w:rsidR="00AA3697" w:rsidRDefault="00DE2D04">
            <w:pPr>
              <w:ind w:firstLine="0"/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學習單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3893F0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閱讀素養教育</w:t>
            </w:r>
          </w:p>
          <w:p w14:paraId="473893F1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J1 </w:t>
            </w:r>
            <w:r>
              <w:rPr>
                <w:rFonts w:ascii="DFKai-SB" w:eastAsia="DFKai-SB" w:hAnsi="DFKai-SB" w:cs="DFKai-SB"/>
              </w:rPr>
              <w:t>發展多元文本的閱讀策略。</w:t>
            </w:r>
          </w:p>
          <w:p w14:paraId="473893F2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懂得在不同學習及生活情境中使用文本之規則。</w:t>
            </w:r>
          </w:p>
          <w:p w14:paraId="473893F3" w14:textId="77777777" w:rsidR="00AA3697" w:rsidRDefault="00AA3697">
            <w:pPr>
              <w:spacing w:line="276" w:lineRule="auto"/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3F4" w14:textId="77777777" w:rsidR="00AA3697" w:rsidRDefault="00DE2D04">
            <w:pPr>
              <w:spacing w:line="276" w:lineRule="auto"/>
              <w:ind w:left="240" w:right="57" w:hanging="24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生命教育</w:t>
            </w:r>
          </w:p>
          <w:p w14:paraId="473893F5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J2 </w:t>
            </w:r>
            <w:r>
              <w:rPr>
                <w:rFonts w:ascii="DFKai-SB" w:eastAsia="DFKai-SB" w:hAnsi="DFKai-SB" w:cs="DFKai-SB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73893F6" w14:textId="77777777" w:rsidR="00AA3697" w:rsidRDefault="00DE2D04">
            <w:pPr>
              <w:spacing w:line="276" w:lineRule="auto"/>
              <w:ind w:right="57"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生</w:t>
            </w:r>
            <w:r>
              <w:rPr>
                <w:rFonts w:ascii="DFKai-SB" w:eastAsia="DFKai-SB" w:hAnsi="DFKai-SB" w:cs="DFKai-SB"/>
              </w:rPr>
              <w:t xml:space="preserve"> J6 </w:t>
            </w:r>
            <w:r>
              <w:rPr>
                <w:rFonts w:ascii="DFKai-SB" w:eastAsia="DFKai-SB" w:hAnsi="DFKai-SB" w:cs="DFKai-SB"/>
              </w:rPr>
              <w:t>察覺知性與感性的衝突，尋求知、情、意、行統整之途徑。</w:t>
            </w:r>
          </w:p>
          <w:p w14:paraId="473893F7" w14:textId="77777777" w:rsidR="00AA3697" w:rsidRDefault="00AA3697">
            <w:pPr>
              <w:spacing w:line="276" w:lineRule="auto"/>
              <w:ind w:left="240" w:right="57" w:hanging="240"/>
              <w:rPr>
                <w:rFonts w:ascii="DFKai-SB" w:eastAsia="DFKai-SB" w:hAnsi="DFKai-SB" w:cs="DFKai-SB"/>
              </w:rPr>
            </w:pPr>
          </w:p>
          <w:p w14:paraId="473893F8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生涯規劃教育</w:t>
            </w:r>
          </w:p>
          <w:p w14:paraId="473893F9" w14:textId="77777777" w:rsidR="00AA3697" w:rsidRDefault="00DE2D04">
            <w:pPr>
              <w:spacing w:line="276" w:lineRule="auto"/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</w:t>
            </w:r>
            <w:r>
              <w:rPr>
                <w:rFonts w:ascii="DFKai-SB" w:eastAsia="DFKai-SB" w:hAnsi="DFKai-SB" w:cs="DFKai-SB"/>
              </w:rPr>
              <w:t xml:space="preserve"> J3 </w:t>
            </w:r>
            <w:r>
              <w:rPr>
                <w:rFonts w:ascii="DFKai-SB" w:eastAsia="DFKai-SB" w:hAnsi="DFKai-SB" w:cs="DFKai-SB"/>
              </w:rPr>
              <w:t>覺察自己的能力與興趣。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14:paraId="473893FA" w14:textId="77777777" w:rsidR="00AA3697" w:rsidRDefault="00DE2D04">
            <w:pPr>
              <w:ind w:firstLine="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涯</w:t>
            </w:r>
            <w:r>
              <w:rPr>
                <w:rFonts w:ascii="DFKai-SB" w:eastAsia="DFKai-SB" w:hAnsi="DFKai-SB" w:cs="DFKai-SB"/>
              </w:rPr>
              <w:t xml:space="preserve"> J4 </w:t>
            </w:r>
            <w:r>
              <w:rPr>
                <w:rFonts w:ascii="DFKai-SB" w:eastAsia="DFKai-SB" w:hAnsi="DFKai-SB" w:cs="DFKai-SB"/>
              </w:rPr>
              <w:t>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3893FB" w14:textId="77777777" w:rsidR="00AA3697" w:rsidRDefault="00DE2D04">
            <w:pPr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</w:rPr>
              <w:t>11-14</w:t>
            </w:r>
            <w:r>
              <w:rPr>
                <w:rFonts w:ascii="DFKai-SB" w:eastAsia="DFKai-SB" w:hAnsi="DFKai-SB" w:cs="DFKai-SB"/>
              </w:rPr>
              <w:t>畢業典禮週</w:t>
            </w:r>
            <w:r>
              <w:rPr>
                <w:rFonts w:ascii="DFKai-SB" w:eastAsia="DFKai-SB" w:hAnsi="DFKai-SB" w:cs="DFKai-SB"/>
              </w:rPr>
              <w:t xml:space="preserve">           14</w:t>
            </w:r>
            <w:r>
              <w:rPr>
                <w:rFonts w:ascii="DFKai-SB" w:eastAsia="DFKai-SB" w:hAnsi="DFKai-SB" w:cs="DFKai-SB"/>
              </w:rPr>
              <w:t>七八年級藝能科考試</w:t>
            </w:r>
            <w:r>
              <w:rPr>
                <w:rFonts w:ascii="DFKai-SB" w:eastAsia="DFKai-SB" w:hAnsi="DFKai-SB" w:cs="DFKai-SB"/>
              </w:rPr>
              <w:t xml:space="preserve">               14</w:t>
            </w:r>
            <w:r>
              <w:rPr>
                <w:rFonts w:ascii="DFKai-SB" w:eastAsia="DFKai-SB" w:hAnsi="DFKai-SB" w:cs="DFKai-SB"/>
              </w:rPr>
              <w:t>七八年級課輔、學習扶助、族語班結束</w:t>
            </w:r>
          </w:p>
        </w:tc>
      </w:tr>
    </w:tbl>
    <w:p w14:paraId="473893FD" w14:textId="77777777" w:rsidR="00AA3697" w:rsidRDefault="00AA3697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DFKai-SB" w:eastAsia="DFKai-SB" w:hAnsi="DFKai-SB" w:cs="DFKai-SB"/>
          <w:b/>
          <w:sz w:val="24"/>
          <w:szCs w:val="24"/>
        </w:rPr>
      </w:pPr>
    </w:p>
    <w:p w14:paraId="473893FE" w14:textId="77777777" w:rsidR="00AA3697" w:rsidRDefault="00AA3697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DFKai-SB" w:eastAsia="DFKai-SB" w:hAnsi="DFKai-SB" w:cs="DFKai-SB"/>
          <w:b/>
          <w:sz w:val="24"/>
          <w:szCs w:val="24"/>
        </w:rPr>
      </w:pPr>
    </w:p>
    <w:p w14:paraId="473893FF" w14:textId="77777777" w:rsidR="00AA3697" w:rsidRDefault="00DE2D04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DFKai-SB" w:eastAsia="DFKai-SB" w:hAnsi="DFKai-SB" w:cs="DFKai-SB"/>
          <w:color w:val="FF0000"/>
          <w:sz w:val="28"/>
          <w:szCs w:val="28"/>
        </w:rPr>
      </w:pPr>
      <w:r>
        <w:rPr>
          <w:rFonts w:ascii="DFKai-SB" w:eastAsia="DFKai-SB" w:hAnsi="DFKai-SB" w:cs="DFKai-SB"/>
          <w:b/>
          <w:sz w:val="24"/>
          <w:szCs w:val="24"/>
        </w:rPr>
        <w:t>六</w:t>
      </w:r>
      <w:r>
        <w:rPr>
          <w:rFonts w:ascii="DFKai-SB" w:eastAsia="DFKai-SB" w:hAnsi="DFKai-SB" w:cs="DFKai-SB"/>
          <w:b/>
          <w:sz w:val="24"/>
          <w:szCs w:val="24"/>
        </w:rPr>
        <w:t>、本課程是否有校外人士協助教學</w:t>
      </w:r>
      <w:r>
        <w:rPr>
          <w:rFonts w:ascii="DFKai-SB" w:eastAsia="DFKai-SB" w:hAnsi="DFKai-SB" w:cs="DFKai-SB"/>
          <w:color w:val="FF0000"/>
          <w:sz w:val="28"/>
          <w:szCs w:val="28"/>
        </w:rPr>
        <w:t>(</w:t>
      </w:r>
      <w:r>
        <w:rPr>
          <w:rFonts w:ascii="DFKai-SB" w:eastAsia="DFKai-SB" w:hAnsi="DFKai-SB" w:cs="DFKai-SB"/>
          <w:color w:val="FF0000"/>
          <w:sz w:val="28"/>
          <w:szCs w:val="28"/>
        </w:rPr>
        <w:t>本表格請勿刪除</w:t>
      </w:r>
      <w:r>
        <w:rPr>
          <w:rFonts w:ascii="DFKai-SB" w:eastAsia="DFKai-SB" w:hAnsi="DFKai-SB" w:cs="DFKai-SB"/>
          <w:color w:val="FF0000"/>
          <w:sz w:val="28"/>
          <w:szCs w:val="28"/>
        </w:rPr>
        <w:t>)</w:t>
      </w:r>
    </w:p>
    <w:p w14:paraId="47389400" w14:textId="77777777" w:rsidR="00AA3697" w:rsidRDefault="00DE2D04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■</w:t>
      </w:r>
      <w:r>
        <w:rPr>
          <w:rFonts w:ascii="DFKai-SB" w:eastAsia="DFKai-SB" w:hAnsi="DFKai-SB" w:cs="DFKai-SB"/>
          <w:sz w:val="24"/>
          <w:szCs w:val="24"/>
        </w:rPr>
        <w:t>否，全學年都沒有</w:t>
      </w:r>
      <w:r>
        <w:rPr>
          <w:rFonts w:ascii="DFKai-SB" w:eastAsia="DFKai-SB" w:hAnsi="DFKai-SB" w:cs="DFKai-SB"/>
          <w:sz w:val="24"/>
          <w:szCs w:val="24"/>
        </w:rPr>
        <w:t>(</w:t>
      </w:r>
      <w:r>
        <w:rPr>
          <w:rFonts w:ascii="DFKai-SB" w:eastAsia="DFKai-SB" w:hAnsi="DFKai-SB" w:cs="DFKai-SB"/>
          <w:sz w:val="24"/>
          <w:szCs w:val="24"/>
        </w:rPr>
        <w:t>以下免填</w:t>
      </w:r>
      <w:r>
        <w:rPr>
          <w:rFonts w:ascii="DFKai-SB" w:eastAsia="DFKai-SB" w:hAnsi="DFKai-SB" w:cs="DFKai-SB"/>
          <w:sz w:val="24"/>
          <w:szCs w:val="24"/>
        </w:rPr>
        <w:t>)</w:t>
      </w:r>
    </w:p>
    <w:p w14:paraId="47389401" w14:textId="77777777" w:rsidR="00AA3697" w:rsidRDefault="00DE2D04">
      <w:pPr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□</w:t>
      </w:r>
      <w:r>
        <w:rPr>
          <w:rFonts w:ascii="DFKai-SB" w:eastAsia="DFKai-SB" w:hAnsi="DFKai-SB" w:cs="DFKai-SB"/>
          <w:sz w:val="24"/>
          <w:szCs w:val="24"/>
        </w:rPr>
        <w:t>有，部分班級，實施的班級為：</w:t>
      </w:r>
      <w:r>
        <w:rPr>
          <w:rFonts w:ascii="DFKai-SB" w:eastAsia="DFKai-SB" w:hAnsi="DFKai-SB" w:cs="DFKai-SB"/>
          <w:sz w:val="24"/>
          <w:szCs w:val="24"/>
        </w:rPr>
        <w:t>___________</w:t>
      </w:r>
    </w:p>
    <w:p w14:paraId="47389402" w14:textId="77777777" w:rsidR="00AA3697" w:rsidRDefault="00DE2D04">
      <w:pPr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lastRenderedPageBreak/>
        <w:t>□</w:t>
      </w:r>
      <w:r>
        <w:rPr>
          <w:rFonts w:ascii="DFKai-SB" w:eastAsia="DFKai-SB" w:hAnsi="DFKai-SB" w:cs="DFKai-SB"/>
          <w:sz w:val="24"/>
          <w:szCs w:val="24"/>
        </w:rPr>
        <w:t>有，全學年實施</w:t>
      </w:r>
    </w:p>
    <w:p w14:paraId="47389403" w14:textId="77777777" w:rsidR="00AA3697" w:rsidRDefault="00AA3697">
      <w:pPr>
        <w:rPr>
          <w:rFonts w:ascii="DFKai-SB" w:eastAsia="DFKai-SB" w:hAnsi="DFKai-SB" w:cs="DFKai-SB"/>
          <w:sz w:val="24"/>
          <w:szCs w:val="24"/>
        </w:rPr>
      </w:pPr>
    </w:p>
    <w:tbl>
      <w:tblPr>
        <w:tblStyle w:val="afc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AA3697" w14:paraId="4738940B" w14:textId="77777777">
        <w:tc>
          <w:tcPr>
            <w:tcW w:w="1013" w:type="dxa"/>
            <w:vAlign w:val="center"/>
          </w:tcPr>
          <w:p w14:paraId="47389404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教學</w:t>
            </w:r>
          </w:p>
          <w:p w14:paraId="47389405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47389406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47389407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47389408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47389409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4738940A" w14:textId="77777777" w:rsidR="00AA3697" w:rsidRDefault="00DE2D04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原授課教師角色</w:t>
            </w:r>
          </w:p>
        </w:tc>
      </w:tr>
      <w:tr w:rsidR="00AA3697" w14:paraId="47389413" w14:textId="77777777">
        <w:tc>
          <w:tcPr>
            <w:tcW w:w="1013" w:type="dxa"/>
            <w:vAlign w:val="center"/>
          </w:tcPr>
          <w:p w14:paraId="4738940C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738940D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738940E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□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□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印刷品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□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影音光碟</w:t>
            </w:r>
          </w:p>
          <w:p w14:paraId="4738940F" w14:textId="77777777" w:rsidR="00AA3697" w:rsidRDefault="00DE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□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47389410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7389411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7389412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AA3697" w14:paraId="4738941A" w14:textId="77777777">
        <w:tc>
          <w:tcPr>
            <w:tcW w:w="1013" w:type="dxa"/>
            <w:vAlign w:val="center"/>
          </w:tcPr>
          <w:p w14:paraId="47389414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7389415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47389416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7389417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7389418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7389419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AA3697" w14:paraId="47389421" w14:textId="77777777">
        <w:tc>
          <w:tcPr>
            <w:tcW w:w="1013" w:type="dxa"/>
            <w:vAlign w:val="center"/>
          </w:tcPr>
          <w:p w14:paraId="4738941B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738941C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4738941D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738941E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738941F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7389420" w14:textId="77777777" w:rsidR="00AA3697" w:rsidRDefault="00AA3697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</w:tbl>
    <w:p w14:paraId="47389422" w14:textId="77777777" w:rsidR="00AA3697" w:rsidRDefault="00DE2D04">
      <w:pPr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*</w:t>
      </w:r>
      <w:r>
        <w:rPr>
          <w:rFonts w:ascii="DFKai-SB" w:eastAsia="DFKai-SB" w:hAnsi="DFKai-SB" w:cs="DFKai-SB"/>
          <w:sz w:val="24"/>
          <w:szCs w:val="24"/>
        </w:rPr>
        <w:t>上述欄位皆與校外人士協助教學與活動之申請表一致</w:t>
      </w:r>
    </w:p>
    <w:p w14:paraId="47389423" w14:textId="77777777" w:rsidR="00AA3697" w:rsidRDefault="00AA3697">
      <w:pPr>
        <w:rPr>
          <w:rFonts w:ascii="DFKai-SB" w:eastAsia="DFKai-SB" w:hAnsi="DFKai-SB" w:cs="DFKai-SB"/>
          <w:color w:val="FF0000"/>
          <w:sz w:val="24"/>
          <w:szCs w:val="24"/>
        </w:rPr>
      </w:pPr>
    </w:p>
    <w:p w14:paraId="47389424" w14:textId="77777777" w:rsidR="00AA3697" w:rsidRDefault="00AA3697">
      <w:pPr>
        <w:rPr>
          <w:rFonts w:ascii="DFKai-SB" w:eastAsia="DFKai-SB" w:hAnsi="DFKai-SB" w:cs="DFKai-SB"/>
          <w:b/>
          <w:sz w:val="24"/>
          <w:szCs w:val="24"/>
        </w:rPr>
      </w:pPr>
    </w:p>
    <w:p w14:paraId="47389425" w14:textId="77777777" w:rsidR="00AA3697" w:rsidRDefault="00AA3697">
      <w:pPr>
        <w:rPr>
          <w:rFonts w:ascii="DFKai-SB" w:eastAsia="DFKai-SB" w:hAnsi="DFKai-SB" w:cs="DFKai-SB"/>
          <w:b/>
          <w:sz w:val="24"/>
          <w:szCs w:val="24"/>
        </w:rPr>
      </w:pPr>
    </w:p>
    <w:p w14:paraId="47389426" w14:textId="77777777" w:rsidR="00AA3697" w:rsidRDefault="00AA3697">
      <w:pPr>
        <w:rPr>
          <w:rFonts w:ascii="DFKai-SB" w:eastAsia="DFKai-SB" w:hAnsi="DFKai-SB" w:cs="DFKai-SB"/>
          <w:b/>
          <w:sz w:val="24"/>
          <w:szCs w:val="24"/>
        </w:rPr>
      </w:pPr>
    </w:p>
    <w:p w14:paraId="47389427" w14:textId="77777777" w:rsidR="00AA3697" w:rsidRDefault="00AA3697">
      <w:pPr>
        <w:rPr>
          <w:rFonts w:ascii="DFKai-SB" w:eastAsia="DFKai-SB" w:hAnsi="DFKai-SB" w:cs="DFKai-SB"/>
          <w:b/>
          <w:sz w:val="24"/>
          <w:szCs w:val="24"/>
        </w:rPr>
      </w:pPr>
    </w:p>
    <w:p w14:paraId="47389428" w14:textId="77777777" w:rsidR="00AA3697" w:rsidRDefault="00AA3697">
      <w:pPr>
        <w:rPr>
          <w:rFonts w:ascii="DFKai-SB" w:eastAsia="DFKai-SB" w:hAnsi="DFKai-SB" w:cs="DFKai-SB"/>
          <w:b/>
          <w:sz w:val="24"/>
          <w:szCs w:val="24"/>
        </w:rPr>
      </w:pPr>
    </w:p>
    <w:p w14:paraId="47389429" w14:textId="77777777" w:rsidR="00AA3697" w:rsidRDefault="00AA3697">
      <w:pPr>
        <w:rPr>
          <w:rFonts w:ascii="DFKai-SB" w:eastAsia="DFKai-SB" w:hAnsi="DFKai-SB" w:cs="DFKai-SB"/>
          <w:b/>
          <w:sz w:val="24"/>
          <w:szCs w:val="24"/>
        </w:rPr>
      </w:pPr>
    </w:p>
    <w:p w14:paraId="4738942A" w14:textId="77777777" w:rsidR="00AA3697" w:rsidRDefault="00AA3697">
      <w:pPr>
        <w:rPr>
          <w:rFonts w:ascii="DFKai-SB" w:eastAsia="DFKai-SB" w:hAnsi="DFKai-SB" w:cs="DFKai-SB"/>
          <w:b/>
          <w:sz w:val="24"/>
          <w:szCs w:val="24"/>
        </w:rPr>
      </w:pPr>
    </w:p>
    <w:p w14:paraId="4738942B" w14:textId="77777777" w:rsidR="00AA3697" w:rsidRDefault="00AA3697">
      <w:pPr>
        <w:rPr>
          <w:rFonts w:ascii="DFKai-SB" w:eastAsia="DFKai-SB" w:hAnsi="DFKai-SB" w:cs="DFKai-SB"/>
          <w:b/>
          <w:sz w:val="24"/>
          <w:szCs w:val="24"/>
        </w:rPr>
      </w:pPr>
    </w:p>
    <w:p w14:paraId="4738942C" w14:textId="77777777" w:rsidR="00AA3697" w:rsidRDefault="00AA3697">
      <w:pPr>
        <w:rPr>
          <w:rFonts w:ascii="DFKai-SB" w:eastAsia="DFKai-SB" w:hAnsi="DFKai-SB" w:cs="DFKai-SB"/>
          <w:b/>
          <w:sz w:val="24"/>
          <w:szCs w:val="24"/>
        </w:rPr>
      </w:pPr>
    </w:p>
    <w:p w14:paraId="4738942D" w14:textId="77777777" w:rsidR="00AA3697" w:rsidRDefault="00AA3697">
      <w:pPr>
        <w:rPr>
          <w:rFonts w:ascii="DFKai-SB" w:eastAsia="DFKai-SB" w:hAnsi="DFKai-SB" w:cs="DFKai-SB"/>
          <w:b/>
          <w:sz w:val="24"/>
          <w:szCs w:val="24"/>
        </w:rPr>
      </w:pPr>
    </w:p>
    <w:p w14:paraId="4738942E" w14:textId="77777777" w:rsidR="00AA3697" w:rsidRDefault="00AA3697">
      <w:pPr>
        <w:rPr>
          <w:rFonts w:ascii="DFKai-SB" w:eastAsia="DFKai-SB" w:hAnsi="DFKai-SB" w:cs="DFKai-SB"/>
          <w:b/>
          <w:sz w:val="24"/>
          <w:szCs w:val="24"/>
        </w:rPr>
      </w:pPr>
    </w:p>
    <w:sectPr w:rsidR="00AA36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894DC" w14:textId="77777777" w:rsidR="00DE2D04" w:rsidRDefault="00DE2D04">
      <w:r>
        <w:separator/>
      </w:r>
    </w:p>
  </w:endnote>
  <w:endnote w:type="continuationSeparator" w:id="0">
    <w:p w14:paraId="473894DE" w14:textId="77777777" w:rsidR="00DE2D04" w:rsidRDefault="00DE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altName w:val="Calibri"/>
    <w:panose1 w:val="020B0604020202020204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5FAB1" w14:textId="77777777" w:rsidR="00DE2D04" w:rsidRDefault="00DE2D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894D6" w14:textId="4C1483CE" w:rsidR="00AA3697" w:rsidRDefault="00DE2D0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14:paraId="473894D7" w14:textId="77777777" w:rsidR="00AA3697" w:rsidRDefault="00AA3697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7CBA1" w14:textId="77777777" w:rsidR="00DE2D04" w:rsidRDefault="00DE2D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894D8" w14:textId="77777777" w:rsidR="00DE2D04" w:rsidRDefault="00DE2D04">
      <w:r>
        <w:separator/>
      </w:r>
    </w:p>
  </w:footnote>
  <w:footnote w:type="continuationSeparator" w:id="0">
    <w:p w14:paraId="473894DA" w14:textId="77777777" w:rsidR="00DE2D04" w:rsidRDefault="00DE2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29104" w14:textId="77777777" w:rsidR="00DE2D04" w:rsidRDefault="00DE2D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4E9F2" w14:textId="77777777" w:rsidR="00DE2D04" w:rsidRDefault="00DE2D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4EFE" w14:textId="77777777" w:rsidR="00DE2D04" w:rsidRDefault="00DE2D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431C7D"/>
    <w:multiLevelType w:val="multilevel"/>
    <w:tmpl w:val="3B0A7F6E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5FE5198D"/>
    <w:multiLevelType w:val="multilevel"/>
    <w:tmpl w:val="F57AE848"/>
    <w:lvl w:ilvl="0">
      <w:start w:val="1"/>
      <w:numFmt w:val="decimal"/>
      <w:lvlText w:val="%1."/>
      <w:lvlJc w:val="left"/>
      <w:pPr>
        <w:ind w:left="396" w:hanging="396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383406858">
    <w:abstractNumId w:val="1"/>
  </w:num>
  <w:num w:numId="2" w16cid:durableId="201669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697"/>
    <w:rsid w:val="00AA3697"/>
    <w:rsid w:val="00D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W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388F81"/>
  <w15:docId w15:val="{214A0303-02A5-754C-A8B2-79D45BEA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FDE"/>
    <w:rPr>
      <w:color w:val="000000"/>
    </w:rPr>
  </w:style>
  <w:style w:type="paragraph" w:styleId="Heading1">
    <w:name w:val="heading 1"/>
    <w:basedOn w:val="Normal"/>
    <w:next w:val="Normal"/>
    <w:uiPriority w:val="9"/>
    <w:qFormat/>
    <w:rsid w:val="002C7FD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C7FD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C7FD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C7FD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C7FD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C7FD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C7FDE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1">
    <w:name w:val="Table Normal1"/>
    <w:rsid w:val="002C7FDE"/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2C7FD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0">
    <w:basedOn w:val="TableNormal1"/>
    <w:rsid w:val="002C7FD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1"/>
    <w:rsid w:val="002C7FD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rsid w:val="002C7FD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3">
    <w:basedOn w:val="TableNormal1"/>
    <w:rsid w:val="002C7FDE"/>
    <w:tblPr>
      <w:tblStyleRowBandSize w:val="1"/>
      <w:tblStyleColBandSize w:val="1"/>
    </w:tblPr>
  </w:style>
  <w:style w:type="table" w:customStyle="1" w:styleId="a4">
    <w:basedOn w:val="TableNormal1"/>
    <w:rsid w:val="002C7FDE"/>
    <w:tblPr>
      <w:tblStyleRowBandSize w:val="1"/>
      <w:tblStyleColBandSize w:val="1"/>
    </w:tblPr>
  </w:style>
  <w:style w:type="table" w:customStyle="1" w:styleId="a5">
    <w:basedOn w:val="TableNormal1"/>
    <w:rsid w:val="002C7FDE"/>
    <w:tblPr>
      <w:tblStyleRowBandSize w:val="1"/>
      <w:tblStyleColBandSize w:val="1"/>
    </w:tblPr>
  </w:style>
  <w:style w:type="table" w:customStyle="1" w:styleId="a6">
    <w:basedOn w:val="TableNormal1"/>
    <w:rsid w:val="002C7FDE"/>
    <w:tblPr>
      <w:tblStyleRowBandSize w:val="1"/>
      <w:tblStyleColBandSize w:val="1"/>
    </w:tblPr>
  </w:style>
  <w:style w:type="table" w:customStyle="1" w:styleId="a7">
    <w:basedOn w:val="TableNormal1"/>
    <w:rsid w:val="002C7FD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rsid w:val="002C7FD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1"/>
    <w:rsid w:val="002C7FD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a">
    <w:basedOn w:val="TableNormal1"/>
    <w:rsid w:val="002C7FD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sid w:val="002C7FD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1"/>
    <w:rsid w:val="002C7FD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sid w:val="002C7FDE"/>
    <w:tblPr>
      <w:tblStyleRowBandSize w:val="1"/>
      <w:tblStyleColBandSize w:val="1"/>
    </w:tblPr>
  </w:style>
  <w:style w:type="table" w:customStyle="1" w:styleId="ae">
    <w:basedOn w:val="TableNormal1"/>
    <w:rsid w:val="002C7FD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1"/>
    <w:rsid w:val="002C7FD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1"/>
    <w:rsid w:val="002C7FD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1"/>
    <w:rsid w:val="002C7FD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1"/>
    <w:rsid w:val="002C7FD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rsid w:val="002C7FDE"/>
    <w:tblPr>
      <w:tblStyleRowBandSize w:val="1"/>
      <w:tblStyleColBandSize w:val="1"/>
    </w:tblPr>
  </w:style>
  <w:style w:type="table" w:customStyle="1" w:styleId="af4">
    <w:basedOn w:val="TableNormal1"/>
    <w:rsid w:val="002C7FDE"/>
    <w:tblPr>
      <w:tblStyleRowBandSize w:val="1"/>
      <w:tblStyleColBandSize w:val="1"/>
    </w:tblPr>
  </w:style>
  <w:style w:type="table" w:customStyle="1" w:styleId="af5">
    <w:basedOn w:val="TableNormal1"/>
    <w:rsid w:val="002C7FD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rsid w:val="002C7FD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rsid w:val="002C7FD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1"/>
    <w:rsid w:val="002C7FDE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9">
    <w:basedOn w:val="TableNormal1"/>
    <w:rsid w:val="002C7FDE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DefaultParagraphFont"/>
    <w:rsid w:val="00DC68AD"/>
  </w:style>
  <w:style w:type="paragraph" w:styleId="BalloonText">
    <w:name w:val="Balloon Text"/>
    <w:basedOn w:val="Normal"/>
    <w:link w:val="BalloonTextChar"/>
    <w:uiPriority w:val="99"/>
    <w:semiHidden/>
    <w:unhideWhenUsed/>
    <w:rsid w:val="005F1B74"/>
    <w:rPr>
      <w:rFonts w:ascii="Calibri Light" w:hAnsi="Calibri Light"/>
      <w:color w:val="auto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F1B74"/>
    <w:rPr>
      <w:rFonts w:ascii="Calibri Light" w:eastAsia="PMingLiU" w:hAnsi="Calibri Light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C7092"/>
  </w:style>
  <w:style w:type="paragraph" w:styleId="Footer">
    <w:name w:val="footer"/>
    <w:basedOn w:val="Normal"/>
    <w:link w:val="FooterChar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C7092"/>
  </w:style>
  <w:style w:type="table" w:styleId="TableGrid">
    <w:name w:val="Table Grid"/>
    <w:basedOn w:val="TableNormal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1179B"/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DFKai-SB" w:hAnsi="DFKai-SB" w:cs="DFKai-SB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PMingLiU" w:hAnsi="PMingLiU" w:cs="PMingLiU"/>
      <w:color w:val="auto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4675B"/>
    <w:rPr>
      <w:color w:val="000000"/>
    </w:r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gdEIU7WxYeT0hjpJYE+ZTSeCCw==">CgMxLjAyCGguZ2pkZ3hzOAByITFrTWN4Rko0TE5STk1qSkwyZ1JCV2RYMEp4U1ltSWhKTg==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2987</Words>
  <Characters>17026</Characters>
  <Application>Microsoft Office Word</Application>
  <DocSecurity>0</DocSecurity>
  <Lines>141</Lines>
  <Paragraphs>39</Paragraphs>
  <ScaleCrop>false</ScaleCrop>
  <Company/>
  <LinksUpToDate>false</LinksUpToDate>
  <CharactersWithSpaces>19974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施玫伶</cp:lastModifiedBy>
  <cp:revision>2</cp:revision>
  <dcterms:created xsi:type="dcterms:W3CDTF">2023-11-20T08:52:00Z</dcterms:created>
  <dcterms:modified xsi:type="dcterms:W3CDTF">2023-11-29T11:04:00Z</dcterms:modified>
</cp:coreProperties>
</file>