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8424F" w:rsidRDefault="00EF29F6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t>新北市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</w:t>
      </w:r>
      <w:r w:rsidR="00CC68E4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CC68E4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cs="標楷體"/>
          <w:b/>
          <w:sz w:val="28"/>
          <w:szCs w:val="28"/>
        </w:rPr>
        <w:t>國民中學</w:t>
      </w:r>
      <w:r w:rsidRPr="00FB388C">
        <w:rPr>
          <w:rFonts w:ascii="標楷體" w:eastAsia="標楷體" w:hAnsi="標楷體" w:cs="標楷體"/>
          <w:b/>
          <w:sz w:val="28"/>
          <w:szCs w:val="28"/>
        </w:rPr>
        <w:t>112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CC68E4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七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cs="標楷體"/>
          <w:b/>
          <w:sz w:val="28"/>
          <w:szCs w:val="28"/>
        </w:rPr>
        <w:t>年級第二</w:t>
      </w:r>
      <w:proofErr w:type="gramStart"/>
      <w:r>
        <w:rPr>
          <w:rFonts w:ascii="標楷體" w:eastAsia="標楷體" w:hAnsi="標楷體" w:cs="標楷體"/>
          <w:b/>
          <w:sz w:val="28"/>
          <w:szCs w:val="28"/>
        </w:rPr>
        <w:t>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>
        <w:rPr>
          <w:rFonts w:ascii="標楷體" w:eastAsia="標楷體" w:hAnsi="標楷體" w:cs="標楷體"/>
          <w:b/>
          <w:sz w:val="28"/>
          <w:szCs w:val="28"/>
        </w:rPr>
        <w:t>課程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計畫  設計者：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＿＿</w:t>
      </w:r>
      <w:proofErr w:type="gramEnd"/>
      <w:r w:rsidR="00CC68E4" w:rsidRPr="00CC68E4">
        <w:rPr>
          <w:rFonts w:ascii="標楷體" w:eastAsia="標楷體" w:hAnsi="標楷體" w:cs="標楷體" w:hint="eastAsia"/>
          <w:b/>
          <w:sz w:val="28"/>
          <w:szCs w:val="28"/>
          <w:u w:val="thick"/>
        </w:rPr>
        <w:t>劉清泉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＿＿＿＿＿＿＿</w:t>
      </w:r>
      <w:proofErr w:type="gramEnd"/>
    </w:p>
    <w:p w:rsidR="0068424F" w:rsidRPr="00CC68E4" w:rsidRDefault="0068424F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</w:p>
    <w:p w:rsidR="0068424F" w:rsidRDefault="00EF29F6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一、課程類別：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68424F" w:rsidRDefault="00EF29F6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   1.□國語文    2.□英語文   3.□健康與體育   4.</w:t>
      </w:r>
      <w:r w:rsidR="000E4CA5" w:rsidRPr="000E4CA5">
        <w:rPr>
          <w:rFonts w:ascii="標楷體" w:eastAsia="標楷體" w:hAnsi="標楷體" w:cs="新細明體" w:hint="eastAsia"/>
          <w:b/>
          <w:sz w:val="24"/>
          <w:szCs w:val="24"/>
        </w:rPr>
        <w:t xml:space="preserve"> </w:t>
      </w:r>
      <w:r w:rsidR="000E4CA5" w:rsidRPr="0055795E">
        <w:rPr>
          <w:rFonts w:ascii="標楷體" w:eastAsia="標楷體" w:hAnsi="標楷體" w:cs="新細明體" w:hint="eastAsia"/>
          <w:b/>
          <w:sz w:val="24"/>
          <w:szCs w:val="24"/>
        </w:rPr>
        <w:t>■</w:t>
      </w:r>
      <w:r>
        <w:rPr>
          <w:rFonts w:ascii="標楷體" w:eastAsia="標楷體" w:hAnsi="標楷體" w:cs="標楷體"/>
          <w:color w:val="000000"/>
          <w:sz w:val="24"/>
          <w:szCs w:val="24"/>
        </w:rPr>
        <w:t>數學   5.□社會   6.□藝術  7.□自然科學 8.□科技  9.□綜合活動</w:t>
      </w:r>
    </w:p>
    <w:p w:rsidR="0068424F" w:rsidRPr="00FB388C" w:rsidRDefault="00EF29F6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PMingLiu" w:eastAsia="PMingLiu" w:hAnsi="PMingLiu" w:cs="PMingLiu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   10.</w:t>
      </w:r>
      <w:r>
        <w:rPr>
          <w:rFonts w:ascii="PMingLiu" w:eastAsia="PMingLiu" w:hAnsi="PMingLiu" w:cs="PMingLiu"/>
          <w:color w:val="000000"/>
          <w:sz w:val="24"/>
          <w:szCs w:val="24"/>
        </w:rPr>
        <w:t>□</w:t>
      </w:r>
      <w:r>
        <w:rPr>
          <w:rFonts w:ascii="標楷體" w:eastAsia="標楷體" w:hAnsi="標楷體" w:cs="標楷體"/>
          <w:color w:val="000000"/>
          <w:sz w:val="24"/>
          <w:szCs w:val="24"/>
        </w:rPr>
        <w:t>閩南語</w:t>
      </w:r>
      <w:r w:rsidRPr="00FB388C">
        <w:rPr>
          <w:rFonts w:ascii="標楷體" w:eastAsia="標楷體" w:hAnsi="標楷體" w:cs="標楷體"/>
          <w:sz w:val="24"/>
          <w:szCs w:val="24"/>
        </w:rPr>
        <w:t>文 11.□客家語文 12.□原住民族語文</w:t>
      </w:r>
      <w:r w:rsidRPr="00FB388C">
        <w:rPr>
          <w:rFonts w:ascii="PMingLiu" w:eastAsia="PMingLiu" w:hAnsi="PMingLiu" w:cs="PMingLiu"/>
          <w:sz w:val="24"/>
          <w:szCs w:val="24"/>
        </w:rPr>
        <w:t>：</w:t>
      </w:r>
      <w:r w:rsidRPr="00FB388C">
        <w:rPr>
          <w:rFonts w:ascii="PMingLiu" w:eastAsia="PMingLiu" w:hAnsi="PMingLiu" w:cs="PMingLiu"/>
          <w:sz w:val="24"/>
          <w:szCs w:val="24"/>
          <w:u w:val="single"/>
        </w:rPr>
        <w:t xml:space="preserve"> ____</w:t>
      </w:r>
      <w:r w:rsidRPr="00FB388C">
        <w:rPr>
          <w:rFonts w:ascii="標楷體" w:eastAsia="標楷體" w:hAnsi="標楷體" w:cs="標楷體"/>
          <w:sz w:val="24"/>
          <w:szCs w:val="24"/>
        </w:rPr>
        <w:t>族 13.□新住民語文</w:t>
      </w:r>
      <w:r w:rsidRPr="00FB388C">
        <w:rPr>
          <w:rFonts w:ascii="PMingLiu" w:eastAsia="PMingLiu" w:hAnsi="PMingLiu" w:cs="PMingLiu"/>
          <w:sz w:val="24"/>
          <w:szCs w:val="24"/>
        </w:rPr>
        <w:t>：</w:t>
      </w:r>
      <w:r w:rsidRPr="00FB388C">
        <w:rPr>
          <w:rFonts w:ascii="PMingLiu" w:eastAsia="PMingLiu" w:hAnsi="PMingLiu" w:cs="PMingLiu"/>
          <w:sz w:val="24"/>
          <w:szCs w:val="24"/>
          <w:u w:val="single"/>
        </w:rPr>
        <w:t xml:space="preserve"> ____</w:t>
      </w:r>
      <w:r w:rsidRPr="00FB388C">
        <w:rPr>
          <w:rFonts w:ascii="標楷體" w:eastAsia="標楷體" w:hAnsi="標楷體" w:cs="標楷體"/>
          <w:sz w:val="24"/>
          <w:szCs w:val="24"/>
        </w:rPr>
        <w:t>語  14. □臺灣手語</w:t>
      </w:r>
    </w:p>
    <w:p w:rsidR="0068424F" w:rsidRPr="00FB388C" w:rsidRDefault="00EF29F6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FB388C">
        <w:rPr>
          <w:rFonts w:ascii="標楷體" w:eastAsia="標楷體" w:hAnsi="標楷體" w:cs="標楷體"/>
          <w:sz w:val="24"/>
          <w:szCs w:val="24"/>
        </w:rPr>
        <w:t xml:space="preserve">二、學習節數：每週( </w:t>
      </w:r>
      <w:r w:rsidR="00CC68E4" w:rsidRPr="00FB388C">
        <w:rPr>
          <w:rFonts w:ascii="標楷體" w:eastAsia="標楷體" w:hAnsi="標楷體" w:cs="標楷體"/>
          <w:sz w:val="24"/>
          <w:szCs w:val="24"/>
        </w:rPr>
        <w:t>4</w:t>
      </w:r>
      <w:r w:rsidRPr="00FB388C">
        <w:rPr>
          <w:rFonts w:ascii="標楷體" w:eastAsia="標楷體" w:hAnsi="標楷體" w:cs="標楷體"/>
          <w:sz w:val="24"/>
          <w:szCs w:val="24"/>
        </w:rPr>
        <w:t xml:space="preserve"> )節，實施(20)</w:t>
      </w:r>
      <w:proofErr w:type="gramStart"/>
      <w:r w:rsidRPr="00FB388C">
        <w:rPr>
          <w:rFonts w:ascii="標楷體" w:eastAsia="標楷體" w:hAnsi="標楷體" w:cs="標楷體"/>
          <w:sz w:val="24"/>
          <w:szCs w:val="24"/>
        </w:rPr>
        <w:t>週</w:t>
      </w:r>
      <w:proofErr w:type="gramEnd"/>
      <w:r w:rsidRPr="00FB388C">
        <w:rPr>
          <w:rFonts w:ascii="標楷體" w:eastAsia="標楷體" w:hAnsi="標楷體" w:cs="標楷體"/>
          <w:sz w:val="24"/>
          <w:szCs w:val="24"/>
        </w:rPr>
        <w:t xml:space="preserve">，共( </w:t>
      </w:r>
      <w:r w:rsidR="00CC68E4" w:rsidRPr="00FB388C">
        <w:rPr>
          <w:rFonts w:ascii="標楷體" w:eastAsia="標楷體" w:hAnsi="標楷體" w:cs="標楷體"/>
          <w:sz w:val="24"/>
          <w:szCs w:val="24"/>
        </w:rPr>
        <w:t>80</w:t>
      </w:r>
      <w:r w:rsidRPr="00FB388C">
        <w:rPr>
          <w:rFonts w:ascii="標楷體" w:eastAsia="標楷體" w:hAnsi="標楷體" w:cs="標楷體"/>
          <w:sz w:val="24"/>
          <w:szCs w:val="24"/>
        </w:rPr>
        <w:t xml:space="preserve"> )節。 </w:t>
      </w:r>
    </w:p>
    <w:p w:rsidR="0068424F" w:rsidRDefault="00EF29F6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三、課程內涵：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Style w:val="aff9"/>
        <w:tblW w:w="14541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68424F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424F" w:rsidRDefault="00EF29F6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424F" w:rsidRDefault="00EF29F6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學習領域核心素養</w:t>
            </w:r>
          </w:p>
        </w:tc>
      </w:tr>
      <w:tr w:rsidR="0068424F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3349" w:rsidRPr="0055795E" w:rsidRDefault="009B3349" w:rsidP="009B334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5795E"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>■</w:t>
            </w:r>
            <w:r w:rsidRPr="0055795E">
              <w:rPr>
                <w:rFonts w:ascii="標楷體" w:eastAsia="標楷體" w:hAnsi="標楷體" w:cs="新細明體" w:hint="eastAsia"/>
                <w:sz w:val="24"/>
                <w:szCs w:val="24"/>
              </w:rPr>
              <w:t>A1身心素質與自我精進</w:t>
            </w:r>
          </w:p>
          <w:p w:rsidR="009B3349" w:rsidRPr="0055795E" w:rsidRDefault="009B3349" w:rsidP="009B334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5795E"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>■</w:t>
            </w:r>
            <w:r w:rsidRPr="0055795E">
              <w:rPr>
                <w:rFonts w:ascii="標楷體" w:eastAsia="標楷體" w:hAnsi="標楷體" w:cs="新細明體" w:hint="eastAsia"/>
                <w:sz w:val="24"/>
                <w:szCs w:val="24"/>
              </w:rPr>
              <w:t>A2</w:t>
            </w:r>
            <w:r w:rsidRPr="0055795E">
              <w:rPr>
                <w:rFonts w:ascii="標楷體" w:eastAsia="標楷體" w:hAnsi="標楷體" w:hint="eastAsia"/>
                <w:sz w:val="24"/>
                <w:szCs w:val="24"/>
              </w:rPr>
              <w:t>系統思考</w:t>
            </w:r>
            <w:r w:rsidRPr="0055795E">
              <w:rPr>
                <w:rFonts w:ascii="標楷體" w:eastAsia="標楷體" w:hAnsi="標楷體" w:cs="新細明體" w:hint="eastAsia"/>
                <w:sz w:val="24"/>
                <w:szCs w:val="24"/>
              </w:rPr>
              <w:t>與解決問題</w:t>
            </w:r>
          </w:p>
          <w:p w:rsidR="009B3349" w:rsidRPr="0055795E" w:rsidRDefault="009B3349" w:rsidP="009B334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5795E"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>■</w:t>
            </w:r>
            <w:r w:rsidRPr="0055795E">
              <w:rPr>
                <w:rFonts w:ascii="標楷體" w:eastAsia="標楷體" w:hAnsi="標楷體" w:cs="新細明體" w:hint="eastAsia"/>
                <w:sz w:val="24"/>
                <w:szCs w:val="24"/>
              </w:rPr>
              <w:t>A3</w:t>
            </w:r>
            <w:r w:rsidRPr="0055795E">
              <w:rPr>
                <w:rFonts w:ascii="標楷體" w:eastAsia="標楷體" w:hAnsi="標楷體" w:hint="eastAsia"/>
                <w:sz w:val="24"/>
                <w:szCs w:val="24"/>
              </w:rPr>
              <w:t>規劃執行</w:t>
            </w:r>
            <w:r w:rsidRPr="0055795E">
              <w:rPr>
                <w:rFonts w:ascii="標楷體" w:eastAsia="標楷體" w:hAnsi="標楷體" w:cs="新細明體" w:hint="eastAsia"/>
                <w:sz w:val="24"/>
                <w:szCs w:val="24"/>
              </w:rPr>
              <w:t>與創新應變</w:t>
            </w:r>
          </w:p>
          <w:p w:rsidR="009B3349" w:rsidRPr="0055795E" w:rsidRDefault="009B3349" w:rsidP="009B334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5795E"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>■</w:t>
            </w:r>
            <w:r w:rsidRPr="0055795E">
              <w:rPr>
                <w:rFonts w:ascii="標楷體" w:eastAsia="標楷體" w:hAnsi="標楷體" w:cs="新細明體" w:hint="eastAsia"/>
                <w:sz w:val="24"/>
                <w:szCs w:val="24"/>
              </w:rPr>
              <w:t>B1</w:t>
            </w:r>
            <w:r w:rsidRPr="0055795E">
              <w:rPr>
                <w:rFonts w:ascii="標楷體" w:eastAsia="標楷體" w:hAnsi="標楷體" w:hint="eastAsia"/>
                <w:sz w:val="24"/>
                <w:szCs w:val="24"/>
              </w:rPr>
              <w:t>符號運用</w:t>
            </w:r>
            <w:r w:rsidRPr="0055795E">
              <w:rPr>
                <w:rFonts w:ascii="標楷體" w:eastAsia="標楷體" w:hAnsi="標楷體" w:cs="新細明體" w:hint="eastAsia"/>
                <w:sz w:val="24"/>
                <w:szCs w:val="24"/>
              </w:rPr>
              <w:t>與溝通表達</w:t>
            </w:r>
          </w:p>
          <w:p w:rsidR="009B3349" w:rsidRPr="0055795E" w:rsidRDefault="009B3349" w:rsidP="009B334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5795E"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>■</w:t>
            </w:r>
            <w:r w:rsidRPr="0055795E">
              <w:rPr>
                <w:rFonts w:ascii="標楷體" w:eastAsia="標楷體" w:hAnsi="標楷體" w:cs="新細明體" w:hint="eastAsia"/>
                <w:sz w:val="24"/>
                <w:szCs w:val="24"/>
              </w:rPr>
              <w:t>B2</w:t>
            </w:r>
            <w:r w:rsidRPr="0055795E">
              <w:rPr>
                <w:rFonts w:ascii="標楷體" w:eastAsia="標楷體" w:hAnsi="標楷體" w:hint="eastAsia"/>
                <w:sz w:val="24"/>
                <w:szCs w:val="24"/>
              </w:rPr>
              <w:t>科技資訊</w:t>
            </w:r>
            <w:r w:rsidRPr="0055795E">
              <w:rPr>
                <w:rFonts w:ascii="標楷體" w:eastAsia="標楷體" w:hAnsi="標楷體" w:cs="新細明體" w:hint="eastAsia"/>
                <w:sz w:val="24"/>
                <w:szCs w:val="24"/>
              </w:rPr>
              <w:t>與媒體素養</w:t>
            </w:r>
          </w:p>
          <w:p w:rsidR="009B3349" w:rsidRPr="0055795E" w:rsidRDefault="009B3349" w:rsidP="009B334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5795E"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>□</w:t>
            </w:r>
            <w:r w:rsidRPr="0055795E">
              <w:rPr>
                <w:rFonts w:ascii="標楷體" w:eastAsia="標楷體" w:hAnsi="標楷體" w:cs="新細明體" w:hint="eastAsia"/>
                <w:sz w:val="24"/>
                <w:szCs w:val="24"/>
              </w:rPr>
              <w:t>B3</w:t>
            </w:r>
            <w:r w:rsidRPr="0055795E">
              <w:rPr>
                <w:rFonts w:ascii="標楷體" w:eastAsia="標楷體" w:hAnsi="標楷體" w:hint="eastAsia"/>
                <w:sz w:val="24"/>
                <w:szCs w:val="24"/>
              </w:rPr>
              <w:t>藝術涵養</w:t>
            </w:r>
            <w:r w:rsidRPr="0055795E">
              <w:rPr>
                <w:rFonts w:ascii="標楷體" w:eastAsia="標楷體" w:hAnsi="標楷體" w:cs="新細明體" w:hint="eastAsia"/>
                <w:sz w:val="24"/>
                <w:szCs w:val="24"/>
              </w:rPr>
              <w:t>與美感素養</w:t>
            </w:r>
          </w:p>
          <w:p w:rsidR="009B3349" w:rsidRPr="0055795E" w:rsidRDefault="009B3349" w:rsidP="009B334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5795E"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>■</w:t>
            </w:r>
            <w:r w:rsidRPr="0055795E">
              <w:rPr>
                <w:rFonts w:ascii="標楷體" w:eastAsia="標楷體" w:hAnsi="標楷體" w:cs="新細明體" w:hint="eastAsia"/>
                <w:sz w:val="24"/>
                <w:szCs w:val="24"/>
              </w:rPr>
              <w:t>C1</w:t>
            </w:r>
            <w:r w:rsidRPr="0055795E">
              <w:rPr>
                <w:rFonts w:ascii="標楷體" w:eastAsia="標楷體" w:hAnsi="標楷體" w:hint="eastAsia"/>
                <w:sz w:val="24"/>
                <w:szCs w:val="24"/>
              </w:rPr>
              <w:t>道德實踐</w:t>
            </w:r>
            <w:r w:rsidRPr="0055795E">
              <w:rPr>
                <w:rFonts w:ascii="標楷體" w:eastAsia="標楷體" w:hAnsi="標楷體" w:cs="新細明體" w:hint="eastAsia"/>
                <w:sz w:val="24"/>
                <w:szCs w:val="24"/>
              </w:rPr>
              <w:t>與公民意識</w:t>
            </w:r>
          </w:p>
          <w:p w:rsidR="009B3349" w:rsidRPr="0055795E" w:rsidRDefault="009B3349" w:rsidP="009B334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5795E"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>■</w:t>
            </w:r>
            <w:r w:rsidRPr="0055795E">
              <w:rPr>
                <w:rFonts w:ascii="標楷體" w:eastAsia="標楷體" w:hAnsi="標楷體" w:cs="新細明體" w:hint="eastAsia"/>
                <w:sz w:val="24"/>
                <w:szCs w:val="24"/>
              </w:rPr>
              <w:t>C2</w:t>
            </w:r>
            <w:r w:rsidRPr="0055795E">
              <w:rPr>
                <w:rFonts w:ascii="標楷體" w:eastAsia="標楷體" w:hAnsi="標楷體" w:hint="eastAsia"/>
                <w:sz w:val="24"/>
                <w:szCs w:val="24"/>
              </w:rPr>
              <w:t>人際關係</w:t>
            </w:r>
            <w:r w:rsidRPr="0055795E">
              <w:rPr>
                <w:rFonts w:ascii="標楷體" w:eastAsia="標楷體" w:hAnsi="標楷體" w:cs="新細明體" w:hint="eastAsia"/>
                <w:sz w:val="24"/>
                <w:szCs w:val="24"/>
              </w:rPr>
              <w:t>與團隊合作</w:t>
            </w:r>
          </w:p>
          <w:p w:rsidR="0068424F" w:rsidRDefault="009B3349" w:rsidP="009B334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55795E"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>■</w:t>
            </w:r>
            <w:r w:rsidRPr="0055795E">
              <w:rPr>
                <w:rFonts w:ascii="標楷體" w:eastAsia="標楷體" w:hAnsi="標楷體" w:cs="新細明體" w:hint="eastAsia"/>
                <w:sz w:val="24"/>
                <w:szCs w:val="24"/>
              </w:rPr>
              <w:t>C3</w:t>
            </w:r>
            <w:r w:rsidRPr="0055795E">
              <w:rPr>
                <w:rFonts w:ascii="標楷體" w:eastAsia="標楷體" w:hAnsi="標楷體" w:hint="eastAsia"/>
                <w:sz w:val="24"/>
                <w:szCs w:val="24"/>
              </w:rPr>
              <w:t>多元文化</w:t>
            </w:r>
            <w:r w:rsidRPr="0055795E">
              <w:rPr>
                <w:rFonts w:ascii="標楷體" w:eastAsia="標楷體" w:hAnsi="標楷體" w:cs="新細明體" w:hint="eastAsia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3349" w:rsidRPr="00FD0FEE" w:rsidRDefault="009B3349" w:rsidP="009B3349">
            <w:pP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</w:pPr>
            <w:r w:rsidRPr="00FD0FEE"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數-J-A2 具備有理數、根式、坐標系之運作能力，並能以符號代表數或幾何物件，執行運算與推論，在生活情境或可理解的想像情境中，分析本質以解決問題。</w:t>
            </w:r>
          </w:p>
          <w:p w:rsidR="009B3349" w:rsidRPr="00FD0FEE" w:rsidRDefault="009B3349" w:rsidP="009B3349">
            <w:pP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</w:pPr>
            <w:r w:rsidRPr="00FD0FEE"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數-J-A3 具備識別現實生活問題和數學的關聯的能力，可從多元、彈性角度擬訂問題解決計畫，並能將問題解答轉化於真實世界。</w:t>
            </w:r>
          </w:p>
          <w:p w:rsidR="009B3349" w:rsidRPr="00FD0FEE" w:rsidRDefault="009B3349" w:rsidP="009B3349">
            <w:pP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</w:pPr>
            <w:r w:rsidRPr="00FD0FEE"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數</w:t>
            </w:r>
            <w:r w:rsidRPr="00FD0FEE"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 xml:space="preserve">-J-B1 </w:t>
            </w:r>
            <w:r w:rsidRPr="00FD0FEE"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具備處理代數與幾何中數學關係的能力，並用以描述情境中的現象。能在經驗範圍內，以數學語言表述平面與空間的基本關係和性質。能以基本的統計量與機率，描述生活中不確定性的程度。</w:t>
            </w:r>
          </w:p>
          <w:p w:rsidR="009B3349" w:rsidRPr="00FD0FEE" w:rsidRDefault="009B3349" w:rsidP="009B3349">
            <w:pP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</w:pPr>
            <w:r w:rsidRPr="00FD0FEE"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數-J-B2 具備正確使用計算機以增進學習的素養，包含知道其適用性與限制、認識其與數學知識的輔成價值，並能用以執行數學程序。能認識統計資料的基本特徵。</w:t>
            </w:r>
          </w:p>
          <w:p w:rsidR="009B3349" w:rsidRPr="00FD0FEE" w:rsidRDefault="009B3349" w:rsidP="009B3349">
            <w:pP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</w:pPr>
            <w:r w:rsidRPr="00FD0FEE"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數</w:t>
            </w:r>
            <w:r w:rsidRPr="00FD0FEE"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 xml:space="preserve">-J-B3 </w:t>
            </w:r>
            <w:r w:rsidRPr="00FD0FEE"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具備辨認藝術作品中的幾何形體或數量關係的素養，並能在數學的推導中，享受數學之美。</w:t>
            </w:r>
          </w:p>
          <w:p w:rsidR="0068424F" w:rsidRDefault="009B3349" w:rsidP="009B33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 w:rsidRPr="00FD0FEE"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數-J-C1 具備從證據討論與反思事情的態度，提出合理的論述，並能和他人進行理性溝通與合作。</w:t>
            </w:r>
          </w:p>
        </w:tc>
      </w:tr>
    </w:tbl>
    <w:p w:rsidR="0068424F" w:rsidRDefault="0068424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  <w:u w:val="single"/>
        </w:rPr>
      </w:pPr>
    </w:p>
    <w:p w:rsidR="0068424F" w:rsidRDefault="00EF29F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2E75B5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lastRenderedPageBreak/>
        <w:t>四、課程架構：</w:t>
      </w:r>
      <w:r>
        <w:rPr>
          <w:rFonts w:ascii="標楷體" w:eastAsia="標楷體" w:hAnsi="標楷體" w:cs="標楷體"/>
          <w:color w:val="2E75B5"/>
          <w:sz w:val="24"/>
          <w:szCs w:val="24"/>
        </w:rPr>
        <w:t>(自行視需要決定是否呈現)</w:t>
      </w:r>
    </w:p>
    <w:p w:rsidR="0068424F" w:rsidRDefault="0068424F">
      <w:pPr>
        <w:rPr>
          <w:rFonts w:ascii="標楷體" w:eastAsia="標楷體" w:hAnsi="標楷體" w:cs="標楷體"/>
          <w:sz w:val="24"/>
          <w:szCs w:val="24"/>
        </w:rPr>
      </w:pPr>
    </w:p>
    <w:p w:rsidR="00B96C2D" w:rsidRPr="00F228DF" w:rsidRDefault="00B96C2D" w:rsidP="00B96C2D">
      <w:pPr>
        <w:rPr>
          <w:rFonts w:ascii="標楷體" w:eastAsia="標楷體" w:hAnsi="標楷體" w:cs="標楷體"/>
          <w:sz w:val="24"/>
          <w:szCs w:val="24"/>
          <w:bdr w:val="single" w:sz="4" w:space="0" w:color="auto"/>
        </w:rPr>
      </w:pPr>
      <w:r w:rsidRPr="00F228DF">
        <w:rPr>
          <w:rFonts w:ascii="標楷體" w:eastAsia="標楷體" w:hAnsi="標楷體" w:cs="標楷體" w:hint="eastAsia"/>
          <w:sz w:val="24"/>
          <w:szCs w:val="24"/>
          <w:bdr w:val="single" w:sz="4" w:space="0" w:color="auto"/>
        </w:rPr>
        <w:t>生活中的幾何圖形</w:t>
      </w:r>
    </w:p>
    <w:p w:rsidR="00B96C2D" w:rsidRDefault="00B96C2D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410210</wp:posOffset>
                </wp:positionH>
                <wp:positionV relativeFrom="paragraph">
                  <wp:posOffset>124460</wp:posOffset>
                </wp:positionV>
                <wp:extent cx="273050" cy="228600"/>
                <wp:effectExtent l="19050" t="0" r="12700" b="38100"/>
                <wp:wrapNone/>
                <wp:docPr id="1" name="箭號: 向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" cy="2286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C0ED6B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箭號: 向下 1" o:spid="_x0000_s1026" type="#_x0000_t67" style="position:absolute;margin-left:32.3pt;margin-top:9.8pt;width:21.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" adj="10800" fillcolor="#5b9bd5 [3204]" strokecolor="#1f4d78 [1604]" strokeweight="1pt"/>
            </w:pict>
          </mc:Fallback>
        </mc:AlternateContent>
      </w:r>
    </w:p>
    <w:p w:rsidR="00B96C2D" w:rsidRDefault="00B96C2D">
      <w:pPr>
        <w:rPr>
          <w:rFonts w:ascii="標楷體" w:eastAsia="標楷體" w:hAnsi="標楷體" w:cs="標楷體"/>
          <w:sz w:val="24"/>
          <w:szCs w:val="24"/>
        </w:rPr>
      </w:pPr>
    </w:p>
    <w:p w:rsidR="00B96C2D" w:rsidRPr="00F228DF" w:rsidRDefault="00B96C2D">
      <w:pPr>
        <w:rPr>
          <w:rFonts w:ascii="標楷體" w:eastAsia="標楷體" w:hAnsi="標楷體" w:cs="標楷體"/>
          <w:sz w:val="24"/>
          <w:szCs w:val="24"/>
          <w:bdr w:val="single" w:sz="4" w:space="0" w:color="auto"/>
        </w:rPr>
      </w:pPr>
      <w:r w:rsidRPr="00F228DF">
        <w:rPr>
          <w:rFonts w:ascii="標楷體" w:eastAsia="標楷體" w:hAnsi="標楷體" w:cs="標楷體" w:hint="eastAsia"/>
          <w:sz w:val="24"/>
          <w:szCs w:val="24"/>
          <w:bdr w:val="single" w:sz="4" w:space="0" w:color="auto"/>
        </w:rPr>
        <w:t>二元一次聯立方程式</w:t>
      </w:r>
    </w:p>
    <w:p w:rsidR="00B96C2D" w:rsidRDefault="00B96C2D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461010</wp:posOffset>
                </wp:positionH>
                <wp:positionV relativeFrom="paragraph">
                  <wp:posOffset>76200</wp:posOffset>
                </wp:positionV>
                <wp:extent cx="196850" cy="285750"/>
                <wp:effectExtent l="19050" t="0" r="12700" b="38100"/>
                <wp:wrapNone/>
                <wp:docPr id="3" name="箭號: 向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850" cy="2857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A73A39" id="箭號: 向下 3" o:spid="_x0000_s1026" type="#_x0000_t67" style="position:absolute;margin-left:36.3pt;margin-top:6pt;width:15.5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" adj="14160" fillcolor="#5b9bd5 [3204]" strokecolor="#1f4d78 [1604]" strokeweight="1pt"/>
            </w:pict>
          </mc:Fallback>
        </mc:AlternateContent>
      </w:r>
    </w:p>
    <w:p w:rsidR="00B96C2D" w:rsidRDefault="00B96C2D">
      <w:pPr>
        <w:rPr>
          <w:rFonts w:ascii="標楷體" w:eastAsia="標楷體" w:hAnsi="標楷體" w:cs="標楷體"/>
          <w:sz w:val="24"/>
          <w:szCs w:val="24"/>
        </w:rPr>
      </w:pPr>
    </w:p>
    <w:p w:rsidR="00B96C2D" w:rsidRPr="00F228DF" w:rsidRDefault="00B96C2D">
      <w:pPr>
        <w:rPr>
          <w:rFonts w:ascii="標楷體" w:eastAsia="標楷體" w:hAnsi="標楷體" w:cs="標楷體"/>
          <w:sz w:val="24"/>
          <w:szCs w:val="24"/>
          <w:bdr w:val="single" w:sz="4" w:space="0" w:color="auto"/>
        </w:rPr>
      </w:pPr>
      <w:r w:rsidRPr="00F228DF">
        <w:rPr>
          <w:rFonts w:ascii="標楷體" w:eastAsia="標楷體" w:hAnsi="標楷體" w:cs="標楷體" w:hint="eastAsia"/>
          <w:sz w:val="24"/>
          <w:szCs w:val="24"/>
          <w:bdr w:val="single" w:sz="4" w:space="0" w:color="auto"/>
        </w:rPr>
        <w:t>平面直角坐標系</w:t>
      </w:r>
    </w:p>
    <w:p w:rsidR="00F228DF" w:rsidRDefault="00F228DF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2D5BDC" wp14:editId="7F29ED32">
                <wp:simplePos x="0" y="0"/>
                <wp:positionH relativeFrom="column">
                  <wp:posOffset>505460</wp:posOffset>
                </wp:positionH>
                <wp:positionV relativeFrom="paragraph">
                  <wp:posOffset>59055</wp:posOffset>
                </wp:positionV>
                <wp:extent cx="190500" cy="273050"/>
                <wp:effectExtent l="19050" t="0" r="19050" b="31750"/>
                <wp:wrapNone/>
                <wp:docPr id="6" name="箭號: 向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730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F920B3" id="箭號: 向下 6" o:spid="_x0000_s1026" type="#_x0000_t67" style="position:absolute;margin-left:39.8pt;margin-top:4.65pt;width:15pt;height:2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" adj="14065" fillcolor="#5b9bd5 [3204]" strokecolor="#1f4d78 [1604]" strokeweight="1pt"/>
            </w:pict>
          </mc:Fallback>
        </mc:AlternateContent>
      </w:r>
    </w:p>
    <w:p w:rsidR="00F228DF" w:rsidRDefault="00F228DF">
      <w:pPr>
        <w:rPr>
          <w:rFonts w:ascii="標楷體" w:eastAsia="標楷體" w:hAnsi="標楷體" w:cs="標楷體"/>
          <w:sz w:val="24"/>
          <w:szCs w:val="24"/>
        </w:rPr>
      </w:pPr>
    </w:p>
    <w:p w:rsidR="00F228DF" w:rsidRPr="00F228DF" w:rsidRDefault="00F228DF">
      <w:pPr>
        <w:rPr>
          <w:rFonts w:ascii="標楷體" w:eastAsia="標楷體" w:hAnsi="標楷體" w:cs="標楷體"/>
          <w:sz w:val="24"/>
          <w:szCs w:val="24"/>
          <w:bdr w:val="single" w:sz="4" w:space="0" w:color="auto"/>
        </w:rPr>
      </w:pPr>
      <w:r w:rsidRPr="00F228DF">
        <w:rPr>
          <w:rFonts w:ascii="標楷體" w:eastAsia="標楷體" w:hAnsi="標楷體" w:cs="標楷體" w:hint="eastAsia"/>
          <w:sz w:val="24"/>
          <w:szCs w:val="24"/>
          <w:bdr w:val="single" w:sz="4" w:space="0" w:color="auto"/>
        </w:rPr>
        <w:t>比     例</w:t>
      </w:r>
    </w:p>
    <w:p w:rsidR="00B96C2D" w:rsidRDefault="00B96C2D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473710</wp:posOffset>
                </wp:positionH>
                <wp:positionV relativeFrom="paragraph">
                  <wp:posOffset>74295</wp:posOffset>
                </wp:positionV>
                <wp:extent cx="247650" cy="234950"/>
                <wp:effectExtent l="19050" t="0" r="19050" b="31750"/>
                <wp:wrapNone/>
                <wp:docPr id="4" name="箭號: 向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349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10DA1F" id="箭號: 向下 4" o:spid="_x0000_s1026" type="#_x0000_t67" style="position:absolute;margin-left:37.3pt;margin-top:5.85pt;width:19.5pt;height:1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" adj="10800" fillcolor="#5b9bd5 [3204]" strokecolor="#1f4d78 [1604]" strokeweight="1pt"/>
            </w:pict>
          </mc:Fallback>
        </mc:AlternateContent>
      </w:r>
    </w:p>
    <w:p w:rsidR="00B96C2D" w:rsidRDefault="00B96C2D">
      <w:pPr>
        <w:rPr>
          <w:rFonts w:ascii="標楷體" w:eastAsia="標楷體" w:hAnsi="標楷體" w:cs="標楷體"/>
          <w:sz w:val="24"/>
          <w:szCs w:val="24"/>
        </w:rPr>
      </w:pPr>
    </w:p>
    <w:p w:rsidR="00B96C2D" w:rsidRPr="00F228DF" w:rsidRDefault="00B96C2D">
      <w:pPr>
        <w:rPr>
          <w:rFonts w:ascii="標楷體" w:eastAsia="標楷體" w:hAnsi="標楷體" w:cs="標楷體"/>
          <w:sz w:val="24"/>
          <w:szCs w:val="24"/>
          <w:bdr w:val="single" w:sz="4" w:space="0" w:color="auto"/>
        </w:rPr>
      </w:pPr>
      <w:r w:rsidRPr="00F228DF">
        <w:rPr>
          <w:rFonts w:ascii="標楷體" w:eastAsia="標楷體" w:hAnsi="標楷體" w:cs="標楷體" w:hint="eastAsia"/>
          <w:sz w:val="24"/>
          <w:szCs w:val="24"/>
          <w:bdr w:val="single" w:sz="4" w:space="0" w:color="auto"/>
        </w:rPr>
        <w:t>一元一次不等式</w:t>
      </w:r>
    </w:p>
    <w:p w:rsidR="00B96C2D" w:rsidRDefault="00B96C2D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530860</wp:posOffset>
                </wp:positionH>
                <wp:positionV relativeFrom="paragraph">
                  <wp:posOffset>36195</wp:posOffset>
                </wp:positionV>
                <wp:extent cx="285750" cy="342900"/>
                <wp:effectExtent l="19050" t="0" r="19050" b="38100"/>
                <wp:wrapNone/>
                <wp:docPr id="5" name="箭號: 向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3429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129225" id="箭號: 向下 5" o:spid="_x0000_s1026" type="#_x0000_t67" style="position:absolute;margin-left:41.8pt;margin-top:2.85pt;width:22.5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" adj="12600" fillcolor="#5b9bd5 [3204]" strokecolor="#1f4d78 [1604]" strokeweight="1pt"/>
            </w:pict>
          </mc:Fallback>
        </mc:AlternateContent>
      </w:r>
    </w:p>
    <w:p w:rsidR="00B96C2D" w:rsidRDefault="00B96C2D">
      <w:pPr>
        <w:rPr>
          <w:rFonts w:ascii="標楷體" w:eastAsia="標楷體" w:hAnsi="標楷體" w:cs="標楷體"/>
          <w:sz w:val="24"/>
          <w:szCs w:val="24"/>
        </w:rPr>
      </w:pPr>
    </w:p>
    <w:p w:rsidR="00B96C2D" w:rsidRPr="00F228DF" w:rsidRDefault="00B96C2D">
      <w:pPr>
        <w:rPr>
          <w:rFonts w:ascii="標楷體" w:eastAsia="標楷體" w:hAnsi="標楷體" w:cs="標楷體"/>
          <w:sz w:val="24"/>
          <w:szCs w:val="24"/>
          <w:bdr w:val="single" w:sz="4" w:space="0" w:color="auto"/>
        </w:rPr>
      </w:pPr>
      <w:r w:rsidRPr="00F228DF">
        <w:rPr>
          <w:rFonts w:ascii="標楷體" w:eastAsia="標楷體" w:hAnsi="標楷體" w:cs="標楷體" w:hint="eastAsia"/>
          <w:sz w:val="24"/>
          <w:szCs w:val="24"/>
          <w:bdr w:val="single" w:sz="4" w:space="0" w:color="auto"/>
        </w:rPr>
        <w:t>統計圖表與資料分析</w:t>
      </w:r>
    </w:p>
    <w:p w:rsidR="00B96C2D" w:rsidRPr="00FD544B" w:rsidRDefault="00B96C2D">
      <w:pPr>
        <w:rPr>
          <w:rFonts w:ascii="標楷體" w:eastAsia="標楷體" w:hAnsi="標楷體" w:cs="標楷體"/>
          <w:sz w:val="24"/>
          <w:szCs w:val="24"/>
        </w:rPr>
      </w:pPr>
    </w:p>
    <w:p w:rsidR="0068424F" w:rsidRPr="00B96C2D" w:rsidRDefault="0068424F">
      <w:pPr>
        <w:rPr>
          <w:rFonts w:ascii="標楷體" w:eastAsia="標楷體" w:hAnsi="標楷體" w:cs="標楷體"/>
          <w:i/>
          <w:sz w:val="24"/>
          <w:szCs w:val="24"/>
        </w:rPr>
      </w:pPr>
    </w:p>
    <w:p w:rsidR="0068424F" w:rsidRPr="00B96C2D" w:rsidRDefault="00EF29F6">
      <w:pPr>
        <w:rPr>
          <w:rFonts w:ascii="標楷體" w:eastAsia="標楷體" w:hAnsi="標楷體" w:cs="標楷體"/>
          <w:i/>
          <w:sz w:val="24"/>
          <w:szCs w:val="24"/>
        </w:rPr>
      </w:pPr>
      <w:r w:rsidRPr="00B96C2D">
        <w:rPr>
          <w:rFonts w:ascii="標楷體" w:eastAsia="標楷體" w:hAnsi="標楷體" w:cs="標楷體"/>
          <w:i/>
          <w:sz w:val="24"/>
          <w:szCs w:val="24"/>
        </w:rPr>
        <w:t>五、素養導向教學規劃：</w:t>
      </w:r>
    </w:p>
    <w:tbl>
      <w:tblPr>
        <w:tblStyle w:val="affa"/>
        <w:tblW w:w="14591" w:type="dxa"/>
        <w:jc w:val="center"/>
        <w:tblInd w:w="0" w:type="dxa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2136"/>
        <w:gridCol w:w="1417"/>
        <w:gridCol w:w="1418"/>
        <w:gridCol w:w="1701"/>
      </w:tblGrid>
      <w:tr w:rsidR="0068424F" w:rsidRPr="00125E4E" w:rsidTr="00125E4E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68424F" w:rsidRPr="00125E4E" w:rsidRDefault="00EF29F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68424F" w:rsidRPr="00125E4E" w:rsidRDefault="00EF29F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8424F" w:rsidRPr="00125E4E" w:rsidRDefault="00EF29F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8424F" w:rsidRPr="00125E4E" w:rsidRDefault="00EF29F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節數</w:t>
            </w:r>
          </w:p>
        </w:tc>
        <w:tc>
          <w:tcPr>
            <w:tcW w:w="213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8424F" w:rsidRPr="00125E4E" w:rsidRDefault="00EF29F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8424F" w:rsidRPr="00125E4E" w:rsidRDefault="00EF29F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評量方式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8424F" w:rsidRPr="00125E4E" w:rsidRDefault="00EF29F6" w:rsidP="00125E4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融入議題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68424F" w:rsidRPr="00125E4E" w:rsidRDefault="00EF29F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備註</w:t>
            </w:r>
          </w:p>
        </w:tc>
      </w:tr>
      <w:tr w:rsidR="0068424F" w:rsidRPr="00125E4E" w:rsidTr="00125E4E">
        <w:trPr>
          <w:trHeight w:val="278"/>
          <w:tblHeader/>
          <w:jc w:val="center"/>
        </w:trPr>
        <w:tc>
          <w:tcPr>
            <w:tcW w:w="155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68424F" w:rsidRPr="00125E4E" w:rsidRDefault="006842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8424F" w:rsidRPr="00125E4E" w:rsidRDefault="00EF29F6">
            <w:pPr>
              <w:spacing w:line="280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8424F" w:rsidRPr="00125E4E" w:rsidRDefault="00EF29F6">
            <w:pPr>
              <w:spacing w:line="280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8424F" w:rsidRPr="00125E4E" w:rsidRDefault="006842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8424F" w:rsidRPr="00125E4E" w:rsidRDefault="006842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8424F" w:rsidRPr="00125E4E" w:rsidRDefault="006842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8424F" w:rsidRPr="00125E4E" w:rsidRDefault="006842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8424F" w:rsidRPr="00125E4E" w:rsidRDefault="0068424F" w:rsidP="00125E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68424F" w:rsidRPr="00125E4E" w:rsidRDefault="006842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9B3349" w:rsidRPr="00125E4E" w:rsidTr="00125E4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B3349" w:rsidRPr="00125E4E" w:rsidRDefault="009B3349" w:rsidP="009B334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第一</w:t>
            </w:r>
            <w:proofErr w:type="gramStart"/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9B3349" w:rsidRPr="00125E4E" w:rsidRDefault="009B3349" w:rsidP="009B334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2/16-2/17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B3349" w:rsidRPr="00125E4E" w:rsidRDefault="009B3349" w:rsidP="009B3349">
            <w:pPr>
              <w:pStyle w:val="Default"/>
              <w:jc w:val="left"/>
              <w:rPr>
                <w:rFonts w:eastAsia="標楷體"/>
                <w:kern w:val="3"/>
                <w:sz w:val="20"/>
                <w:szCs w:val="20"/>
              </w:rPr>
            </w:pPr>
            <w:r w:rsidRPr="00125E4E">
              <w:rPr>
                <w:rFonts w:eastAsia="標楷體"/>
                <w:kern w:val="3"/>
                <w:sz w:val="20"/>
                <w:szCs w:val="20"/>
              </w:rPr>
              <w:t>S-7-1</w:t>
            </w:r>
          </w:p>
          <w:p w:rsidR="009B3349" w:rsidRPr="00125E4E" w:rsidRDefault="009B3349" w:rsidP="009B3349">
            <w:pPr>
              <w:pStyle w:val="Default"/>
              <w:jc w:val="left"/>
              <w:rPr>
                <w:rFonts w:eastAsia="標楷體"/>
                <w:kern w:val="3"/>
                <w:sz w:val="20"/>
                <w:szCs w:val="20"/>
              </w:rPr>
            </w:pPr>
            <w:r w:rsidRPr="00125E4E">
              <w:rPr>
                <w:rFonts w:eastAsia="標楷體" w:hint="eastAsia"/>
                <w:kern w:val="3"/>
                <w:sz w:val="20"/>
                <w:szCs w:val="20"/>
              </w:rPr>
              <w:t>簡單圖形與幾何符號：點、線、線段、射線、角、三角形與其符號的介紹。</w:t>
            </w:r>
          </w:p>
          <w:p w:rsidR="009B3349" w:rsidRPr="00125E4E" w:rsidRDefault="009B3349" w:rsidP="009B3349">
            <w:pPr>
              <w:pStyle w:val="Default"/>
              <w:jc w:val="left"/>
              <w:rPr>
                <w:rFonts w:eastAsia="標楷體"/>
                <w:kern w:val="3"/>
                <w:sz w:val="20"/>
                <w:szCs w:val="20"/>
              </w:rPr>
            </w:pPr>
            <w:r w:rsidRPr="00125E4E">
              <w:rPr>
                <w:rFonts w:eastAsia="標楷體"/>
                <w:kern w:val="3"/>
                <w:sz w:val="20"/>
                <w:szCs w:val="20"/>
              </w:rPr>
              <w:t>S-7-3</w:t>
            </w:r>
          </w:p>
          <w:p w:rsidR="009B3349" w:rsidRPr="00125E4E" w:rsidRDefault="009B3349" w:rsidP="009B3349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垂直：垂直的符號；線段的中垂線；點到直線距離的意義。</w:t>
            </w:r>
          </w:p>
          <w:p w:rsidR="009B3349" w:rsidRPr="00125E4E" w:rsidRDefault="009B3349" w:rsidP="009B3349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>S-7-4</w:t>
            </w:r>
          </w:p>
          <w:p w:rsidR="009B3349" w:rsidRPr="00125E4E" w:rsidRDefault="009B3349" w:rsidP="009B3349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線對稱的性質：對稱線段等長；</w:t>
            </w:r>
            <w:proofErr w:type="gramStart"/>
            <w:r w:rsidRPr="00125E4E">
              <w:rPr>
                <w:rFonts w:ascii="標楷體" w:eastAsia="標楷體" w:hAnsi="標楷體" w:hint="eastAsia"/>
              </w:rPr>
              <w:t>對稱角</w:t>
            </w:r>
            <w:proofErr w:type="gramEnd"/>
            <w:r w:rsidRPr="00125E4E">
              <w:rPr>
                <w:rFonts w:ascii="標楷體" w:eastAsia="標楷體" w:hAnsi="標楷體" w:hint="eastAsia"/>
              </w:rPr>
              <w:t>相等；對稱點的連線段會被</w:t>
            </w:r>
            <w:proofErr w:type="gramStart"/>
            <w:r w:rsidRPr="00125E4E">
              <w:rPr>
                <w:rFonts w:ascii="標楷體" w:eastAsia="標楷體" w:hAnsi="標楷體" w:hint="eastAsia"/>
              </w:rPr>
              <w:t>對稱軸</w:t>
            </w:r>
            <w:proofErr w:type="gramEnd"/>
            <w:r w:rsidRPr="00125E4E">
              <w:rPr>
                <w:rFonts w:ascii="標楷體" w:eastAsia="標楷體" w:hAnsi="標楷體" w:hint="eastAsia"/>
              </w:rPr>
              <w:t>垂直平分。</w:t>
            </w:r>
          </w:p>
          <w:p w:rsidR="009B3349" w:rsidRPr="00125E4E" w:rsidRDefault="009B3349" w:rsidP="009B3349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>S-7-5</w:t>
            </w:r>
          </w:p>
          <w:p w:rsidR="009B3349" w:rsidRPr="00125E4E" w:rsidRDefault="009B3349" w:rsidP="009B3349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線對稱的基本圖形：等腰三角形；</w:t>
            </w:r>
            <w:r w:rsidRPr="00125E4E">
              <w:rPr>
                <w:rFonts w:ascii="標楷體" w:eastAsia="標楷體" w:hAnsi="標楷體" w:hint="eastAsia"/>
              </w:rPr>
              <w:lastRenderedPageBreak/>
              <w:t>正方形；菱形；</w:t>
            </w:r>
            <w:proofErr w:type="gramStart"/>
            <w:r w:rsidRPr="00125E4E">
              <w:rPr>
                <w:rFonts w:ascii="標楷體" w:eastAsia="標楷體" w:hAnsi="標楷體" w:hint="eastAsia"/>
              </w:rPr>
              <w:t>箏形</w:t>
            </w:r>
            <w:proofErr w:type="gramEnd"/>
            <w:r w:rsidRPr="00125E4E">
              <w:rPr>
                <w:rFonts w:ascii="標楷體" w:eastAsia="標楷體" w:hAnsi="標楷體" w:hint="eastAsia"/>
              </w:rPr>
              <w:t>；正多邊形。</w:t>
            </w:r>
          </w:p>
          <w:p w:rsidR="009B3349" w:rsidRPr="00125E4E" w:rsidRDefault="009B3349" w:rsidP="009B3349">
            <w:pPr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B3349" w:rsidRPr="00125E4E" w:rsidRDefault="009B3349" w:rsidP="009B3349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lastRenderedPageBreak/>
              <w:t>s-IV-1</w:t>
            </w:r>
          </w:p>
          <w:p w:rsidR="009B3349" w:rsidRPr="00125E4E" w:rsidRDefault="009B3349" w:rsidP="009B3349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理解常用幾何形體的定義、符號、性質，並應用於幾何問題的解題。</w:t>
            </w:r>
          </w:p>
          <w:p w:rsidR="009B3349" w:rsidRPr="00125E4E" w:rsidRDefault="009B3349" w:rsidP="009B3349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>s-IV-3</w:t>
            </w:r>
          </w:p>
          <w:p w:rsidR="009B3349" w:rsidRPr="00125E4E" w:rsidRDefault="009B3349" w:rsidP="009B3349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理解兩條直線的垂直和平行的意義，以及各種性質，並能應用於解決幾何與日常生活的問題。</w:t>
            </w:r>
          </w:p>
          <w:p w:rsidR="009B3349" w:rsidRPr="00125E4E" w:rsidRDefault="009B3349" w:rsidP="009B3349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>s-IV-5</w:t>
            </w:r>
          </w:p>
          <w:p w:rsidR="009B3349" w:rsidRPr="00125E4E" w:rsidRDefault="009B3349" w:rsidP="009B3349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理解線對稱的意義和線對稱圖形的幾何性質，並能應用於解決幾何與日常生活的問題。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B3349" w:rsidRPr="00125E4E" w:rsidRDefault="009B3349" w:rsidP="009B3349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第一章 生活中的幾何圖形</w:t>
            </w:r>
          </w:p>
          <w:p w:rsidR="009B3349" w:rsidRPr="00125E4E" w:rsidRDefault="009B3349" w:rsidP="009B3349">
            <w:pPr>
              <w:spacing w:before="100" w:beforeAutospacing="1" w:after="100" w:afterAutospacing="1" w:line="0" w:lineRule="atLeast"/>
              <w:ind w:rightChars="-45" w:right="-90"/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>1-1</w:t>
            </w:r>
            <w:r w:rsidRPr="00125E4E">
              <w:rPr>
                <w:rFonts w:ascii="標楷體" w:eastAsia="標楷體" w:hAnsi="標楷體" w:hint="eastAsia"/>
              </w:rPr>
              <w:t>幾何圖形、線對稱與三視圖</w:t>
            </w:r>
          </w:p>
          <w:p w:rsidR="009B3349" w:rsidRPr="00125E4E" w:rsidRDefault="009B3349" w:rsidP="009B3349">
            <w:pPr>
              <w:spacing w:before="100" w:beforeAutospacing="1" w:after="100" w:afterAutospacing="1" w:line="0" w:lineRule="atLeast"/>
              <w:ind w:rightChars="-45" w:right="-90"/>
              <w:jc w:val="left"/>
              <w:rPr>
                <w:rFonts w:ascii="標楷體" w:eastAsia="標楷體" w:hAnsi="標楷體" w:cs="Arial Unicode MS"/>
              </w:rPr>
            </w:pPr>
            <w:r w:rsidRPr="00125E4E">
              <w:rPr>
                <w:rFonts w:ascii="標楷體" w:eastAsia="標楷體" w:hAnsi="標楷體" w:hint="eastAsia"/>
              </w:rPr>
              <w:t>能理解常用幾何圖形及性質。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B3349" w:rsidRPr="00125E4E" w:rsidRDefault="009B3349" w:rsidP="009B3349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B3349" w:rsidRPr="00125E4E" w:rsidRDefault="009B3349" w:rsidP="009B3349">
            <w:pPr>
              <w:spacing w:line="0" w:lineRule="atLeas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125E4E">
              <w:rPr>
                <w:rFonts w:ascii="標楷體" w:eastAsia="標楷體" w:hAnsi="標楷體"/>
                <w:snapToGrid w:val="0"/>
                <w:color w:val="000000" w:themeColor="text1"/>
              </w:rPr>
              <w:t>南一版教科書、南一版教師手冊、學習單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B3349" w:rsidRPr="00125E4E" w:rsidRDefault="009B3349" w:rsidP="009B334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  <w:snapToGrid w:val="0"/>
              </w:rPr>
              <w:t>口頭回答、討論、作業、紙筆測驗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28DF" w:rsidRPr="00125E4E" w:rsidRDefault="00F228DF" w:rsidP="00125E4E">
            <w:pPr>
              <w:rPr>
                <w:rFonts w:ascii="標楷體" w:eastAsia="標楷體" w:hAnsi="標楷體"/>
              </w:rPr>
            </w:pPr>
            <w:bookmarkStart w:id="0" w:name="科技教育議題"/>
            <w:r w:rsidRPr="00125E4E">
              <w:rPr>
                <w:rFonts w:ascii="標楷體" w:eastAsia="標楷體" w:hAnsi="標楷體" w:hint="eastAsia"/>
                <w:b/>
              </w:rPr>
              <w:t>科技教育</w:t>
            </w:r>
          </w:p>
          <w:bookmarkEnd w:id="0"/>
          <w:p w:rsidR="00F228DF" w:rsidRPr="00125E4E" w:rsidRDefault="00F228DF" w:rsidP="00125E4E">
            <w:pPr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 xml:space="preserve">科 J1 了解科技本質、科技系統與設計製作的基本概念。 </w:t>
            </w:r>
          </w:p>
          <w:p w:rsidR="00F228DF" w:rsidRPr="00125E4E" w:rsidRDefault="00F228DF" w:rsidP="00125E4E">
            <w:pPr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>。</w:t>
            </w:r>
          </w:p>
          <w:p w:rsidR="00F228DF" w:rsidRPr="00125E4E" w:rsidRDefault="00F228DF" w:rsidP="00125E4E">
            <w:pPr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 xml:space="preserve">科 J3 了解選用適當材料 及正確工具的基本知識。 </w:t>
            </w:r>
          </w:p>
          <w:p w:rsidR="009B3349" w:rsidRPr="00125E4E" w:rsidRDefault="009B3349" w:rsidP="00125E4E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B3349" w:rsidRPr="00125E4E" w:rsidRDefault="009B3349" w:rsidP="009B3349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 w:rsidRPr="00125E4E">
              <w:rPr>
                <w:rFonts w:ascii="標楷體" w:eastAsia="標楷體" w:hAnsi="標楷體" w:cs="標楷體"/>
                <w:color w:val="000000"/>
              </w:rPr>
              <w:t>2/16開學    2/17補班(2/1</w:t>
            </w:r>
            <w:r w:rsidRPr="00125E4E">
              <w:rPr>
                <w:rFonts w:ascii="標楷體" w:eastAsia="標楷體" w:hAnsi="標楷體" w:cs="標楷體"/>
              </w:rPr>
              <w:t>5</w:t>
            </w:r>
            <w:r w:rsidRPr="00125E4E">
              <w:rPr>
                <w:rFonts w:ascii="標楷體" w:eastAsia="標楷體" w:hAnsi="標楷體" w:cs="標楷體"/>
                <w:color w:val="000000"/>
              </w:rPr>
              <w:t>課</w:t>
            </w:r>
            <w:proofErr w:type="gramStart"/>
            <w:r w:rsidRPr="00125E4E">
              <w:rPr>
                <w:rFonts w:ascii="標楷體" w:eastAsia="標楷體" w:hAnsi="標楷體" w:cs="標楷體"/>
                <w:color w:val="000000"/>
              </w:rPr>
              <w:t>務</w:t>
            </w:r>
            <w:proofErr w:type="gramEnd"/>
            <w:r w:rsidRPr="00125E4E">
              <w:rPr>
                <w:rFonts w:ascii="標楷體" w:eastAsia="標楷體" w:hAnsi="標楷體" w:cs="標楷體"/>
                <w:color w:val="000000"/>
              </w:rPr>
              <w:t>)</w:t>
            </w:r>
          </w:p>
        </w:tc>
      </w:tr>
      <w:tr w:rsidR="009B3349" w:rsidRPr="00125E4E" w:rsidTr="00125E4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B3349" w:rsidRPr="00125E4E" w:rsidRDefault="009B3349" w:rsidP="009B334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第二</w:t>
            </w:r>
            <w:proofErr w:type="gramStart"/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2/18-2/24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B3349" w:rsidRPr="00125E4E" w:rsidRDefault="009B3349" w:rsidP="009B3349">
            <w:pPr>
              <w:pStyle w:val="Default"/>
              <w:jc w:val="left"/>
              <w:rPr>
                <w:rFonts w:eastAsia="標楷體"/>
                <w:kern w:val="3"/>
                <w:sz w:val="20"/>
                <w:szCs w:val="20"/>
              </w:rPr>
            </w:pPr>
            <w:r w:rsidRPr="00125E4E">
              <w:rPr>
                <w:rFonts w:eastAsia="標楷體"/>
                <w:kern w:val="3"/>
                <w:sz w:val="20"/>
                <w:szCs w:val="20"/>
              </w:rPr>
              <w:t>S-7-1</w:t>
            </w:r>
          </w:p>
          <w:p w:rsidR="009B3349" w:rsidRPr="00125E4E" w:rsidRDefault="009B3349" w:rsidP="009B3349">
            <w:pPr>
              <w:pStyle w:val="Default"/>
              <w:jc w:val="left"/>
              <w:rPr>
                <w:rFonts w:eastAsia="標楷體"/>
                <w:kern w:val="3"/>
                <w:sz w:val="20"/>
                <w:szCs w:val="20"/>
              </w:rPr>
            </w:pPr>
            <w:r w:rsidRPr="00125E4E">
              <w:rPr>
                <w:rFonts w:eastAsia="標楷體" w:hint="eastAsia"/>
                <w:kern w:val="3"/>
                <w:sz w:val="20"/>
                <w:szCs w:val="20"/>
              </w:rPr>
              <w:t>簡單圖形與幾何符號：點、線、線段、射線、角、三角形與其符號的介紹。</w:t>
            </w:r>
          </w:p>
          <w:p w:rsidR="009B3349" w:rsidRPr="00125E4E" w:rsidRDefault="009B3349" w:rsidP="009B3349">
            <w:pPr>
              <w:pStyle w:val="Default"/>
              <w:jc w:val="left"/>
              <w:rPr>
                <w:rFonts w:eastAsia="標楷體"/>
                <w:kern w:val="3"/>
                <w:sz w:val="20"/>
                <w:szCs w:val="20"/>
              </w:rPr>
            </w:pPr>
            <w:r w:rsidRPr="00125E4E">
              <w:rPr>
                <w:rFonts w:eastAsia="標楷體"/>
                <w:kern w:val="3"/>
                <w:sz w:val="20"/>
                <w:szCs w:val="20"/>
              </w:rPr>
              <w:t>S-7-3</w:t>
            </w:r>
          </w:p>
          <w:p w:rsidR="009B3349" w:rsidRPr="00125E4E" w:rsidRDefault="009B3349" w:rsidP="009B3349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垂直：垂直的符號；線段的中垂線；點到直線距離的意義。</w:t>
            </w:r>
          </w:p>
          <w:p w:rsidR="009B3349" w:rsidRPr="00125E4E" w:rsidRDefault="009B3349" w:rsidP="009B3349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>S-7-4</w:t>
            </w:r>
          </w:p>
          <w:p w:rsidR="009B3349" w:rsidRPr="00125E4E" w:rsidRDefault="009B3349" w:rsidP="009B3349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線對稱的性質：對稱線段等長；</w:t>
            </w:r>
            <w:proofErr w:type="gramStart"/>
            <w:r w:rsidRPr="00125E4E">
              <w:rPr>
                <w:rFonts w:ascii="標楷體" w:eastAsia="標楷體" w:hAnsi="標楷體" w:hint="eastAsia"/>
              </w:rPr>
              <w:t>對稱角</w:t>
            </w:r>
            <w:proofErr w:type="gramEnd"/>
            <w:r w:rsidRPr="00125E4E">
              <w:rPr>
                <w:rFonts w:ascii="標楷體" w:eastAsia="標楷體" w:hAnsi="標楷體" w:hint="eastAsia"/>
              </w:rPr>
              <w:t>相等；對稱點的連線段會被</w:t>
            </w:r>
            <w:proofErr w:type="gramStart"/>
            <w:r w:rsidRPr="00125E4E">
              <w:rPr>
                <w:rFonts w:ascii="標楷體" w:eastAsia="標楷體" w:hAnsi="標楷體" w:hint="eastAsia"/>
              </w:rPr>
              <w:t>對</w:t>
            </w:r>
            <w:r w:rsidRPr="00125E4E">
              <w:rPr>
                <w:rFonts w:ascii="標楷體" w:eastAsia="標楷體" w:hAnsi="標楷體" w:hint="eastAsia"/>
              </w:rPr>
              <w:lastRenderedPageBreak/>
              <w:t>稱軸</w:t>
            </w:r>
            <w:proofErr w:type="gramEnd"/>
            <w:r w:rsidRPr="00125E4E">
              <w:rPr>
                <w:rFonts w:ascii="標楷體" w:eastAsia="標楷體" w:hAnsi="標楷體" w:hint="eastAsia"/>
              </w:rPr>
              <w:t>垂直平分。</w:t>
            </w:r>
          </w:p>
          <w:p w:rsidR="009B3349" w:rsidRPr="00125E4E" w:rsidRDefault="009B3349" w:rsidP="009B3349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>S-7-5</w:t>
            </w:r>
          </w:p>
          <w:p w:rsidR="009B3349" w:rsidRPr="00125E4E" w:rsidRDefault="009B3349" w:rsidP="009B3349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線對稱的基本圖形：等腰三角形；正方形；菱形；</w:t>
            </w:r>
            <w:proofErr w:type="gramStart"/>
            <w:r w:rsidRPr="00125E4E">
              <w:rPr>
                <w:rFonts w:ascii="標楷體" w:eastAsia="標楷體" w:hAnsi="標楷體" w:hint="eastAsia"/>
              </w:rPr>
              <w:t>箏形</w:t>
            </w:r>
            <w:proofErr w:type="gramEnd"/>
            <w:r w:rsidRPr="00125E4E">
              <w:rPr>
                <w:rFonts w:ascii="標楷體" w:eastAsia="標楷體" w:hAnsi="標楷體" w:hint="eastAsia"/>
              </w:rPr>
              <w:t>；正多邊形。</w:t>
            </w:r>
          </w:p>
          <w:p w:rsidR="007B2A62" w:rsidRPr="00125E4E" w:rsidRDefault="007B2A62" w:rsidP="007B2A62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>S-7-2</w:t>
            </w:r>
          </w:p>
          <w:p w:rsidR="009B3349" w:rsidRPr="00125E4E" w:rsidRDefault="007B2A62" w:rsidP="007B2A62">
            <w:pPr>
              <w:jc w:val="left"/>
              <w:rPr>
                <w:rFonts w:ascii="標楷體" w:eastAsia="標楷體" w:hAnsi="標楷體"/>
              </w:rPr>
            </w:pPr>
            <w:proofErr w:type="gramStart"/>
            <w:r w:rsidRPr="00125E4E">
              <w:rPr>
                <w:rFonts w:ascii="標楷體" w:eastAsia="標楷體" w:hAnsi="標楷體" w:hint="eastAsia"/>
              </w:rPr>
              <w:t>三</w:t>
            </w:r>
            <w:proofErr w:type="gramEnd"/>
            <w:r w:rsidRPr="00125E4E">
              <w:rPr>
                <w:rFonts w:ascii="標楷體" w:eastAsia="標楷體" w:hAnsi="標楷體" w:hint="eastAsia"/>
              </w:rPr>
              <w:t>視圖：立體圖形的前視圖、上視圖、左（右）視圖。立體圖形限制內嵌於</w:t>
            </w:r>
            <w:r w:rsidRPr="00125E4E">
              <w:rPr>
                <w:rFonts w:ascii="標楷體" w:eastAsia="標楷體" w:hAnsi="標楷體"/>
              </w:rPr>
              <w:t>3</w:t>
            </w:r>
            <w:r w:rsidRPr="00125E4E">
              <w:rPr>
                <w:rFonts w:ascii="標楷體" w:eastAsia="標楷體" w:hAnsi="標楷體" w:hint="eastAsia"/>
              </w:rPr>
              <w:t>×</w:t>
            </w:r>
            <w:r w:rsidRPr="00125E4E">
              <w:rPr>
                <w:rFonts w:ascii="標楷體" w:eastAsia="標楷體" w:hAnsi="標楷體"/>
              </w:rPr>
              <w:t>3</w:t>
            </w:r>
            <w:r w:rsidRPr="00125E4E">
              <w:rPr>
                <w:rFonts w:ascii="標楷體" w:eastAsia="標楷體" w:hAnsi="標楷體" w:hint="eastAsia"/>
              </w:rPr>
              <w:t>×</w:t>
            </w:r>
            <w:r w:rsidRPr="00125E4E">
              <w:rPr>
                <w:rFonts w:ascii="標楷體" w:eastAsia="標楷體" w:hAnsi="標楷體"/>
              </w:rPr>
              <w:t>3</w:t>
            </w:r>
            <w:r w:rsidRPr="00125E4E">
              <w:rPr>
                <w:rFonts w:ascii="標楷體" w:eastAsia="標楷體" w:hAnsi="標楷體" w:hint="eastAsia"/>
              </w:rPr>
              <w:t>的正方體且不得中空。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B3349" w:rsidRPr="00125E4E" w:rsidRDefault="009B3349" w:rsidP="009B3349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lastRenderedPageBreak/>
              <w:t>s-IV-1</w:t>
            </w:r>
          </w:p>
          <w:p w:rsidR="009B3349" w:rsidRPr="00125E4E" w:rsidRDefault="009B3349" w:rsidP="009B3349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理解常用幾何形體的定義、符號、性質，並應用於幾何問題的解題。</w:t>
            </w:r>
          </w:p>
          <w:p w:rsidR="009B3349" w:rsidRPr="00125E4E" w:rsidRDefault="009B3349" w:rsidP="009B3349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>s-IV-3</w:t>
            </w:r>
          </w:p>
          <w:p w:rsidR="009B3349" w:rsidRPr="00125E4E" w:rsidRDefault="009B3349" w:rsidP="009B3349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理解兩條直線的垂直和平行的意義，以及各種性質，並能應用於解決幾何與日常生活的問題。</w:t>
            </w:r>
          </w:p>
          <w:p w:rsidR="009B3349" w:rsidRPr="00125E4E" w:rsidRDefault="009B3349" w:rsidP="009B3349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>s-IV-5</w:t>
            </w:r>
          </w:p>
          <w:p w:rsidR="009B3349" w:rsidRPr="00125E4E" w:rsidRDefault="009B3349" w:rsidP="009B3349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理解線對稱的意義和線對稱圖形的幾何性質，並能應用於解決幾何與日常生活的問題。</w:t>
            </w:r>
          </w:p>
          <w:p w:rsidR="007B2A62" w:rsidRPr="00125E4E" w:rsidRDefault="007B2A62" w:rsidP="007B2A62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>s-IV-16</w:t>
            </w:r>
          </w:p>
          <w:p w:rsidR="007B2A62" w:rsidRPr="00125E4E" w:rsidRDefault="007B2A62" w:rsidP="007B2A62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lastRenderedPageBreak/>
              <w:t>理解簡單的立體圖形及其三視圖與平面展開圖，並能計算立體圖形的表面積、側面積及體積。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B3349" w:rsidRPr="00125E4E" w:rsidRDefault="009B3349" w:rsidP="009B3349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lastRenderedPageBreak/>
              <w:t>第一章 生活中的幾何圖形</w:t>
            </w:r>
          </w:p>
          <w:p w:rsidR="009B3349" w:rsidRPr="00125E4E" w:rsidRDefault="009B3349" w:rsidP="009B3349">
            <w:pPr>
              <w:spacing w:before="100" w:beforeAutospacing="1" w:after="100" w:afterAutospacing="1" w:line="0" w:lineRule="atLeast"/>
              <w:ind w:rightChars="-45" w:right="-90"/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>1-1</w:t>
            </w:r>
            <w:r w:rsidRPr="00125E4E">
              <w:rPr>
                <w:rFonts w:ascii="標楷體" w:eastAsia="標楷體" w:hAnsi="標楷體" w:hint="eastAsia"/>
              </w:rPr>
              <w:t>幾何圖形、線對稱與三視圖</w:t>
            </w:r>
          </w:p>
          <w:p w:rsidR="009B3349" w:rsidRPr="00125E4E" w:rsidRDefault="009B3349" w:rsidP="009B3349">
            <w:pPr>
              <w:spacing w:before="100" w:beforeAutospacing="1" w:after="100" w:afterAutospacing="1" w:line="0" w:lineRule="atLeast"/>
              <w:ind w:rightChars="-45" w:right="-90"/>
              <w:jc w:val="left"/>
              <w:rPr>
                <w:rFonts w:ascii="標楷體" w:eastAsia="標楷體" w:hAnsi="標楷體" w:cs="Arial Unicode MS"/>
              </w:rPr>
            </w:pPr>
            <w:r w:rsidRPr="00125E4E">
              <w:rPr>
                <w:rFonts w:ascii="標楷體" w:eastAsia="標楷體" w:hAnsi="標楷體" w:hint="eastAsia"/>
              </w:rPr>
              <w:t>能理解常用幾何圖形及性質。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B3349" w:rsidRPr="00125E4E" w:rsidRDefault="009B3349" w:rsidP="009B3349">
            <w:pPr>
              <w:jc w:val="left"/>
              <w:rPr>
                <w:rFonts w:ascii="標楷體" w:eastAsia="標楷體" w:hAnsi="標楷體"/>
              </w:rPr>
            </w:pPr>
            <w:bookmarkStart w:id="1" w:name="OLE_LINK13"/>
            <w:bookmarkStart w:id="2" w:name="OLE_LINK14"/>
            <w:r w:rsidRPr="00125E4E">
              <w:rPr>
                <w:rFonts w:ascii="標楷體" w:eastAsia="標楷體" w:hAnsi="標楷體" w:hint="eastAsia"/>
              </w:rPr>
              <w:t>4</w:t>
            </w:r>
            <w:bookmarkEnd w:id="1"/>
            <w:bookmarkEnd w:id="2"/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B3349" w:rsidRPr="00125E4E" w:rsidRDefault="009B3349" w:rsidP="009B3349">
            <w:pPr>
              <w:spacing w:line="0" w:lineRule="atLeast"/>
              <w:jc w:val="left"/>
              <w:rPr>
                <w:rFonts w:ascii="標楷體" w:eastAsia="標楷體" w:hAnsi="標楷體"/>
                <w:color w:val="000000" w:themeColor="text1"/>
              </w:rPr>
            </w:pPr>
            <w:bookmarkStart w:id="3" w:name="OLE_LINK17"/>
            <w:bookmarkStart w:id="4" w:name="OLE_LINK18"/>
            <w:r w:rsidRPr="00125E4E">
              <w:rPr>
                <w:rFonts w:ascii="標楷體" w:eastAsia="標楷體" w:hAnsi="標楷體"/>
                <w:snapToGrid w:val="0"/>
                <w:color w:val="000000" w:themeColor="text1"/>
              </w:rPr>
              <w:t>南一版教科書、南一版教師手冊、學習單</w:t>
            </w:r>
            <w:bookmarkEnd w:id="3"/>
            <w:bookmarkEnd w:id="4"/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B3349" w:rsidRPr="00125E4E" w:rsidRDefault="009B3349" w:rsidP="009B334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  <w:snapToGrid w:val="0"/>
              </w:rPr>
              <w:t>口頭回答、討論、作業、紙筆測驗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28DF" w:rsidRPr="00125E4E" w:rsidRDefault="00F228DF" w:rsidP="00125E4E">
            <w:pPr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  <w:b/>
              </w:rPr>
              <w:t>科技教育</w:t>
            </w:r>
          </w:p>
          <w:p w:rsidR="00F228DF" w:rsidRPr="00125E4E" w:rsidRDefault="00F228DF" w:rsidP="00125E4E">
            <w:pPr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 xml:space="preserve">科 J1 了解科技本質、科技系統與設計製作的基本概念。 </w:t>
            </w:r>
          </w:p>
          <w:p w:rsidR="00F228DF" w:rsidRPr="00125E4E" w:rsidRDefault="00F228DF" w:rsidP="00125E4E">
            <w:pPr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>。</w:t>
            </w:r>
          </w:p>
          <w:p w:rsidR="00F228DF" w:rsidRPr="00125E4E" w:rsidRDefault="00F228DF" w:rsidP="00125E4E">
            <w:pPr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 xml:space="preserve">科 J3 了解選用適當材料 及正確工具的基本知識。 </w:t>
            </w:r>
          </w:p>
          <w:p w:rsidR="009B3349" w:rsidRPr="00125E4E" w:rsidRDefault="009B3349" w:rsidP="00125E4E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B3349" w:rsidRPr="00125E4E" w:rsidRDefault="009B3349" w:rsidP="009B3349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 w:rsidRPr="00125E4E">
              <w:rPr>
                <w:rFonts w:ascii="標楷體" w:eastAsia="標楷體" w:hAnsi="標楷體" w:cs="標楷體"/>
                <w:color w:val="000000"/>
              </w:rPr>
              <w:t>19-29上學期成績補考       21-22</w:t>
            </w:r>
            <w:proofErr w:type="gramStart"/>
            <w:r w:rsidRPr="00125E4E"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 w:rsidRPr="00125E4E">
              <w:rPr>
                <w:rFonts w:ascii="標楷體" w:eastAsia="標楷體" w:hAnsi="標楷體" w:cs="標楷體"/>
                <w:color w:val="000000"/>
              </w:rPr>
              <w:t>年級第三次複習考</w:t>
            </w:r>
          </w:p>
        </w:tc>
      </w:tr>
      <w:tr w:rsidR="00FC4BE9" w:rsidRPr="00125E4E" w:rsidTr="00125E4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4BE9" w:rsidRPr="00125E4E" w:rsidRDefault="00FC4BE9" w:rsidP="00FC4BE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第三</w:t>
            </w:r>
            <w:proofErr w:type="gramStart"/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2/25-3/2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4BE9" w:rsidRPr="00125E4E" w:rsidRDefault="00FC4BE9" w:rsidP="00FC4BE9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>A-7-4</w:t>
            </w:r>
          </w:p>
          <w:p w:rsidR="00FC4BE9" w:rsidRPr="00125E4E" w:rsidRDefault="00FC4BE9" w:rsidP="00FC4BE9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二元一次</w:t>
            </w:r>
            <w:proofErr w:type="gramStart"/>
            <w:r w:rsidRPr="00125E4E">
              <w:rPr>
                <w:rFonts w:ascii="標楷體" w:eastAsia="標楷體" w:hAnsi="標楷體" w:hint="eastAsia"/>
              </w:rPr>
              <w:t>聯立方程式的意義</w:t>
            </w:r>
            <w:proofErr w:type="gramEnd"/>
            <w:r w:rsidRPr="00125E4E">
              <w:rPr>
                <w:rFonts w:ascii="標楷體" w:eastAsia="標楷體" w:hAnsi="標楷體" w:hint="eastAsia"/>
              </w:rPr>
              <w:t>：二元一次方程式及其解的意義；具體情</w:t>
            </w:r>
            <w:r w:rsidRPr="00125E4E">
              <w:rPr>
                <w:rFonts w:ascii="標楷體" w:eastAsia="標楷體" w:hAnsi="標楷體" w:hint="eastAsia"/>
              </w:rPr>
              <w:lastRenderedPageBreak/>
              <w:t>境中列出二元一次方程式；二元一次</w:t>
            </w:r>
            <w:proofErr w:type="gramStart"/>
            <w:r w:rsidRPr="00125E4E">
              <w:rPr>
                <w:rFonts w:ascii="標楷體" w:eastAsia="標楷體" w:hAnsi="標楷體" w:hint="eastAsia"/>
              </w:rPr>
              <w:t>聯立方程式及其</w:t>
            </w:r>
            <w:proofErr w:type="gramEnd"/>
            <w:r w:rsidRPr="00125E4E">
              <w:rPr>
                <w:rFonts w:ascii="標楷體" w:eastAsia="標楷體" w:hAnsi="標楷體" w:hint="eastAsia"/>
              </w:rPr>
              <w:t>解的意義；具體情境中列出二元一次聯立方程式。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4BE9" w:rsidRPr="00125E4E" w:rsidRDefault="00FC4BE9" w:rsidP="00FC4BE9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lastRenderedPageBreak/>
              <w:t>a-IV-4</w:t>
            </w:r>
          </w:p>
          <w:p w:rsidR="00FC4BE9" w:rsidRPr="00125E4E" w:rsidRDefault="00FC4BE9" w:rsidP="00FC4BE9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理解二元一次</w:t>
            </w:r>
            <w:proofErr w:type="gramStart"/>
            <w:r w:rsidRPr="00125E4E">
              <w:rPr>
                <w:rFonts w:ascii="標楷體" w:eastAsia="標楷體" w:hAnsi="標楷體" w:hint="eastAsia"/>
              </w:rPr>
              <w:t>聯立方程式及其</w:t>
            </w:r>
            <w:proofErr w:type="gramEnd"/>
            <w:r w:rsidRPr="00125E4E">
              <w:rPr>
                <w:rFonts w:ascii="標楷體" w:eastAsia="標楷體" w:hAnsi="標楷體" w:hint="eastAsia"/>
              </w:rPr>
              <w:t>解的意義，並能以</w:t>
            </w:r>
            <w:proofErr w:type="gramStart"/>
            <w:r w:rsidRPr="00125E4E">
              <w:rPr>
                <w:rFonts w:ascii="標楷體" w:eastAsia="標楷體" w:hAnsi="標楷體" w:hint="eastAsia"/>
              </w:rPr>
              <w:t>代入消</w:t>
            </w:r>
            <w:proofErr w:type="gramEnd"/>
            <w:r w:rsidRPr="00125E4E">
              <w:rPr>
                <w:rFonts w:ascii="標楷體" w:eastAsia="標楷體" w:hAnsi="標楷體" w:hint="eastAsia"/>
              </w:rPr>
              <w:t>去法與加減消去法求解和驗</w:t>
            </w:r>
            <w:r w:rsidRPr="00125E4E">
              <w:rPr>
                <w:rFonts w:ascii="標楷體" w:eastAsia="標楷體" w:hAnsi="標楷體" w:hint="eastAsia"/>
              </w:rPr>
              <w:lastRenderedPageBreak/>
              <w:t>算，以及能運用到日常生活的情境解決問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4BE9" w:rsidRPr="00125E4E" w:rsidRDefault="00FC4BE9" w:rsidP="00FC4BE9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lastRenderedPageBreak/>
              <w:t>第二章 二元一次聯立方程式</w:t>
            </w:r>
          </w:p>
          <w:p w:rsidR="00FC4BE9" w:rsidRPr="00125E4E" w:rsidRDefault="00FC4BE9" w:rsidP="00FC4BE9">
            <w:pPr>
              <w:jc w:val="left"/>
              <w:rPr>
                <w:rFonts w:ascii="標楷體" w:eastAsia="標楷體" w:hAnsi="標楷體"/>
              </w:rPr>
            </w:pPr>
          </w:p>
          <w:p w:rsidR="00FC4BE9" w:rsidRPr="00125E4E" w:rsidRDefault="00FC4BE9" w:rsidP="00FC4BE9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>2-1</w:t>
            </w:r>
            <w:r w:rsidRPr="00125E4E">
              <w:rPr>
                <w:rFonts w:ascii="標楷體" w:eastAsia="標楷體" w:hAnsi="標楷體" w:hint="eastAsia"/>
              </w:rPr>
              <w:t>二元一次方程式</w:t>
            </w:r>
          </w:p>
          <w:p w:rsidR="00FC4BE9" w:rsidRPr="00125E4E" w:rsidRDefault="00FC4BE9" w:rsidP="00FC4BE9">
            <w:pPr>
              <w:jc w:val="left"/>
              <w:rPr>
                <w:rFonts w:ascii="標楷體" w:eastAsia="標楷體" w:hAnsi="標楷體"/>
              </w:rPr>
            </w:pPr>
          </w:p>
          <w:p w:rsidR="00FC4BE9" w:rsidRPr="00125E4E" w:rsidRDefault="00FC4BE9" w:rsidP="00FC4BE9">
            <w:pPr>
              <w:jc w:val="left"/>
              <w:rPr>
                <w:rFonts w:ascii="標楷體" w:eastAsia="標楷體" w:hAnsi="標楷體" w:cs="Arial Unicode MS"/>
              </w:rPr>
            </w:pPr>
            <w:r w:rsidRPr="00125E4E">
              <w:rPr>
                <w:rFonts w:ascii="標楷體" w:eastAsia="標楷體" w:hAnsi="標楷體" w:hint="eastAsia"/>
              </w:rPr>
              <w:t>列出二元一次方程式</w:t>
            </w:r>
            <w:proofErr w:type="spellStart"/>
            <w:r w:rsidRPr="00125E4E">
              <w:rPr>
                <w:rFonts w:ascii="標楷體" w:eastAsia="標楷體" w:hAnsi="標楷體"/>
                <w:iCs/>
              </w:rPr>
              <w:t>ax</w:t>
            </w:r>
            <w:r w:rsidRPr="00125E4E">
              <w:rPr>
                <w:rFonts w:ascii="標楷體" w:eastAsia="標楷體" w:hAnsi="標楷體"/>
              </w:rPr>
              <w:t>+</w:t>
            </w:r>
            <w:r w:rsidRPr="00125E4E">
              <w:rPr>
                <w:rFonts w:ascii="標楷體" w:eastAsia="標楷體" w:hAnsi="標楷體"/>
                <w:iCs/>
              </w:rPr>
              <w:t>by</w:t>
            </w:r>
            <w:r w:rsidRPr="00125E4E">
              <w:rPr>
                <w:rFonts w:ascii="標楷體" w:eastAsia="標楷體" w:hAnsi="標楷體"/>
              </w:rPr>
              <w:t>+</w:t>
            </w:r>
            <w:r w:rsidRPr="00125E4E">
              <w:rPr>
                <w:rFonts w:ascii="標楷體" w:eastAsia="標楷體" w:hAnsi="標楷體"/>
                <w:iCs/>
              </w:rPr>
              <w:t>c</w:t>
            </w:r>
            <w:proofErr w:type="spellEnd"/>
            <w:r w:rsidRPr="00125E4E">
              <w:rPr>
                <w:rFonts w:ascii="標楷體" w:eastAsia="標楷體" w:hAnsi="標楷體"/>
              </w:rPr>
              <w:t>=0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4BE9" w:rsidRPr="00125E4E" w:rsidRDefault="00FC4BE9" w:rsidP="00FC4BE9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4BE9" w:rsidRPr="00125E4E" w:rsidRDefault="00FC4BE9" w:rsidP="00FC4BE9">
            <w:pPr>
              <w:spacing w:line="0" w:lineRule="atLeas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125E4E">
              <w:rPr>
                <w:rFonts w:ascii="標楷體" w:eastAsia="標楷體" w:hAnsi="標楷體"/>
                <w:snapToGrid w:val="0"/>
                <w:color w:val="000000" w:themeColor="text1"/>
              </w:rPr>
              <w:t>南一版教科書、南一版教師手冊、學習單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4BE9" w:rsidRPr="00125E4E" w:rsidRDefault="00FC4BE9" w:rsidP="00FC4BE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  <w:snapToGrid w:val="0"/>
              </w:rPr>
              <w:t>口頭回答、討論、作業、紙筆測驗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125E4E">
            <w:pPr>
              <w:spacing w:line="280" w:lineRule="auto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閱讀素養教育</w:t>
            </w:r>
          </w:p>
          <w:p w:rsidR="00FC4BE9" w:rsidRPr="00125E4E" w:rsidRDefault="002A1900" w:rsidP="00125E4E">
            <w:pPr>
              <w:spacing w:line="280" w:lineRule="auto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閱J1發展多元文本的閱讀策略。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4BE9" w:rsidRPr="00125E4E" w:rsidRDefault="00FC4BE9" w:rsidP="00FC4BE9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 w:rsidRPr="00125E4E">
              <w:rPr>
                <w:rFonts w:ascii="標楷體" w:eastAsia="標楷體" w:hAnsi="標楷體" w:cs="標楷體"/>
                <w:color w:val="000000"/>
              </w:rPr>
              <w:t>28和平紀念日放假</w:t>
            </w:r>
          </w:p>
        </w:tc>
      </w:tr>
      <w:tr w:rsidR="00FC4BE9" w:rsidRPr="00125E4E" w:rsidTr="00125E4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4BE9" w:rsidRPr="00125E4E" w:rsidRDefault="00FC4BE9" w:rsidP="00FC4BE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第四</w:t>
            </w:r>
            <w:proofErr w:type="gramStart"/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FC4BE9" w:rsidRPr="00125E4E" w:rsidRDefault="00FC4BE9" w:rsidP="00FC4BE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3/3-3/9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4BE9" w:rsidRPr="00125E4E" w:rsidRDefault="00FC4BE9" w:rsidP="00FC4BE9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>A-7-5</w:t>
            </w:r>
          </w:p>
          <w:p w:rsidR="00FC4BE9" w:rsidRPr="00125E4E" w:rsidRDefault="00FC4BE9" w:rsidP="00FC4BE9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二元一次</w:t>
            </w:r>
            <w:proofErr w:type="gramStart"/>
            <w:r w:rsidRPr="00125E4E">
              <w:rPr>
                <w:rFonts w:ascii="標楷體" w:eastAsia="標楷體" w:hAnsi="標楷體" w:hint="eastAsia"/>
              </w:rPr>
              <w:t>聯立方程式的解法</w:t>
            </w:r>
            <w:proofErr w:type="gramEnd"/>
            <w:r w:rsidRPr="00125E4E">
              <w:rPr>
                <w:rFonts w:ascii="標楷體" w:eastAsia="標楷體" w:hAnsi="標楷體" w:hint="eastAsia"/>
              </w:rPr>
              <w:t>與應用：</w:t>
            </w:r>
            <w:proofErr w:type="gramStart"/>
            <w:r w:rsidRPr="00125E4E">
              <w:rPr>
                <w:rFonts w:ascii="標楷體" w:eastAsia="標楷體" w:hAnsi="標楷體" w:hint="eastAsia"/>
              </w:rPr>
              <w:t>代入消去</w:t>
            </w:r>
            <w:proofErr w:type="gramEnd"/>
            <w:r w:rsidRPr="00125E4E">
              <w:rPr>
                <w:rFonts w:ascii="標楷體" w:eastAsia="標楷體" w:hAnsi="標楷體" w:hint="eastAsia"/>
              </w:rPr>
              <w:t>法；加減消去法；應用問題。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4BE9" w:rsidRPr="00125E4E" w:rsidRDefault="00FC4BE9" w:rsidP="00FC4BE9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>a-IV-4</w:t>
            </w:r>
          </w:p>
          <w:p w:rsidR="00FC4BE9" w:rsidRPr="00125E4E" w:rsidRDefault="00FC4BE9" w:rsidP="00FC4BE9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理解二元一次</w:t>
            </w:r>
            <w:proofErr w:type="gramStart"/>
            <w:r w:rsidRPr="00125E4E">
              <w:rPr>
                <w:rFonts w:ascii="標楷體" w:eastAsia="標楷體" w:hAnsi="標楷體" w:hint="eastAsia"/>
              </w:rPr>
              <w:t>聯立方程式及其</w:t>
            </w:r>
            <w:proofErr w:type="gramEnd"/>
            <w:r w:rsidRPr="00125E4E">
              <w:rPr>
                <w:rFonts w:ascii="標楷體" w:eastAsia="標楷體" w:hAnsi="標楷體" w:hint="eastAsia"/>
              </w:rPr>
              <w:t>解的意義，並能以</w:t>
            </w:r>
            <w:proofErr w:type="gramStart"/>
            <w:r w:rsidRPr="00125E4E">
              <w:rPr>
                <w:rFonts w:ascii="標楷體" w:eastAsia="標楷體" w:hAnsi="標楷體" w:hint="eastAsia"/>
              </w:rPr>
              <w:t>代入消</w:t>
            </w:r>
            <w:proofErr w:type="gramEnd"/>
            <w:r w:rsidRPr="00125E4E">
              <w:rPr>
                <w:rFonts w:ascii="標楷體" w:eastAsia="標楷體" w:hAnsi="標楷體" w:hint="eastAsia"/>
              </w:rPr>
              <w:t>去法與加減消去法求解和驗算，以及能運用到日常生活的情境解決問題。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4BE9" w:rsidRPr="00125E4E" w:rsidRDefault="00FC4BE9" w:rsidP="00FC4BE9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。第二章 二元一次聯立方程式</w:t>
            </w:r>
          </w:p>
          <w:p w:rsidR="00FC4BE9" w:rsidRPr="00125E4E" w:rsidRDefault="00FC4BE9" w:rsidP="00FC4BE9">
            <w:pPr>
              <w:jc w:val="left"/>
              <w:rPr>
                <w:rFonts w:ascii="標楷體" w:eastAsia="標楷體" w:hAnsi="標楷體"/>
              </w:rPr>
            </w:pPr>
          </w:p>
          <w:p w:rsidR="00FC4BE9" w:rsidRPr="00125E4E" w:rsidRDefault="00FC4BE9" w:rsidP="00FC4BE9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2-2解二元一次聯立方程式</w:t>
            </w:r>
          </w:p>
          <w:p w:rsidR="00FC4BE9" w:rsidRPr="00125E4E" w:rsidRDefault="00FC4BE9" w:rsidP="00FC4BE9">
            <w:pPr>
              <w:jc w:val="left"/>
              <w:rPr>
                <w:rFonts w:ascii="標楷體" w:eastAsia="標楷體" w:hAnsi="標楷體"/>
              </w:rPr>
            </w:pPr>
          </w:p>
          <w:p w:rsidR="00FC4BE9" w:rsidRPr="00125E4E" w:rsidRDefault="00FC4BE9" w:rsidP="00FC4BE9">
            <w:pPr>
              <w:jc w:val="left"/>
              <w:rPr>
                <w:rFonts w:ascii="標楷體" w:eastAsia="標楷體" w:hAnsi="標楷體" w:cs="Arial Unicode MS"/>
              </w:rPr>
            </w:pPr>
            <w:r w:rsidRPr="00125E4E">
              <w:rPr>
                <w:rFonts w:ascii="標楷體" w:eastAsia="標楷體" w:hAnsi="標楷體" w:hint="eastAsia"/>
              </w:rPr>
              <w:t>活用</w:t>
            </w:r>
            <w:proofErr w:type="gramStart"/>
            <w:r w:rsidRPr="00125E4E">
              <w:rPr>
                <w:rFonts w:ascii="標楷體" w:eastAsia="標楷體" w:hAnsi="標楷體" w:hint="eastAsia"/>
              </w:rPr>
              <w:t>代入消去</w:t>
            </w:r>
            <w:proofErr w:type="gramEnd"/>
            <w:r w:rsidRPr="00125E4E">
              <w:rPr>
                <w:rFonts w:ascii="標楷體" w:eastAsia="標楷體" w:hAnsi="標楷體" w:hint="eastAsia"/>
              </w:rPr>
              <w:t>法、加減消去法。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4BE9" w:rsidRPr="00125E4E" w:rsidRDefault="00FC4BE9" w:rsidP="00FC4BE9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4BE9" w:rsidRPr="00125E4E" w:rsidRDefault="00FC4BE9" w:rsidP="00FC4BE9">
            <w:pPr>
              <w:spacing w:line="0" w:lineRule="atLeas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125E4E">
              <w:rPr>
                <w:rFonts w:ascii="標楷體" w:eastAsia="標楷體" w:hAnsi="標楷體"/>
                <w:snapToGrid w:val="0"/>
                <w:color w:val="000000" w:themeColor="text1"/>
              </w:rPr>
              <w:t>南一版教科書、南一版教師手冊、學習單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4BE9" w:rsidRPr="00125E4E" w:rsidRDefault="00FC4BE9" w:rsidP="00FC4BE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  <w:snapToGrid w:val="0"/>
              </w:rPr>
              <w:t>口頭回答、討論、作業、紙筆測驗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125E4E">
            <w:pPr>
              <w:spacing w:line="280" w:lineRule="auto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環境教育</w:t>
            </w:r>
          </w:p>
          <w:p w:rsidR="00FC4BE9" w:rsidRPr="00125E4E" w:rsidRDefault="002A1900" w:rsidP="00125E4E">
            <w:pPr>
              <w:spacing w:line="280" w:lineRule="auto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環J1 了解生物多樣性及環境承載力的重要性。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4BE9" w:rsidRPr="00125E4E" w:rsidRDefault="00FC4BE9" w:rsidP="00FC4BE9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FC4BE9" w:rsidRPr="00125E4E" w:rsidTr="00125E4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4BE9" w:rsidRPr="00125E4E" w:rsidRDefault="00FC4BE9" w:rsidP="00FC4BE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第五</w:t>
            </w:r>
            <w:proofErr w:type="gramStart"/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 3/10-3/16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4BE9" w:rsidRPr="00125E4E" w:rsidRDefault="00FC4BE9" w:rsidP="00FC4BE9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>A-7-5</w:t>
            </w:r>
          </w:p>
          <w:p w:rsidR="00FC4BE9" w:rsidRPr="00125E4E" w:rsidRDefault="00FC4BE9" w:rsidP="00FC4BE9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二元一次</w:t>
            </w:r>
            <w:proofErr w:type="gramStart"/>
            <w:r w:rsidRPr="00125E4E">
              <w:rPr>
                <w:rFonts w:ascii="標楷體" w:eastAsia="標楷體" w:hAnsi="標楷體" w:hint="eastAsia"/>
              </w:rPr>
              <w:t>聯立方程式的解法</w:t>
            </w:r>
            <w:proofErr w:type="gramEnd"/>
            <w:r w:rsidRPr="00125E4E">
              <w:rPr>
                <w:rFonts w:ascii="標楷體" w:eastAsia="標楷體" w:hAnsi="標楷體" w:hint="eastAsia"/>
              </w:rPr>
              <w:t>與應用：</w:t>
            </w:r>
            <w:proofErr w:type="gramStart"/>
            <w:r w:rsidRPr="00125E4E">
              <w:rPr>
                <w:rFonts w:ascii="標楷體" w:eastAsia="標楷體" w:hAnsi="標楷體" w:hint="eastAsia"/>
              </w:rPr>
              <w:t>代入消去</w:t>
            </w:r>
            <w:proofErr w:type="gramEnd"/>
            <w:r w:rsidRPr="00125E4E">
              <w:rPr>
                <w:rFonts w:ascii="標楷體" w:eastAsia="標楷體" w:hAnsi="標楷體" w:hint="eastAsia"/>
              </w:rPr>
              <w:t>法；加減</w:t>
            </w:r>
            <w:r w:rsidRPr="00125E4E">
              <w:rPr>
                <w:rFonts w:ascii="標楷體" w:eastAsia="標楷體" w:hAnsi="標楷體" w:hint="eastAsia"/>
              </w:rPr>
              <w:lastRenderedPageBreak/>
              <w:t>消去法；應用問題。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4BE9" w:rsidRPr="00125E4E" w:rsidRDefault="00FC4BE9" w:rsidP="00FC4BE9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lastRenderedPageBreak/>
              <w:t>a-IV-4</w:t>
            </w:r>
          </w:p>
          <w:p w:rsidR="00FC4BE9" w:rsidRPr="00125E4E" w:rsidRDefault="00FC4BE9" w:rsidP="00FC4BE9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理解二元一次</w:t>
            </w:r>
            <w:proofErr w:type="gramStart"/>
            <w:r w:rsidRPr="00125E4E">
              <w:rPr>
                <w:rFonts w:ascii="標楷體" w:eastAsia="標楷體" w:hAnsi="標楷體" w:hint="eastAsia"/>
              </w:rPr>
              <w:t>聯立方程式及其</w:t>
            </w:r>
            <w:proofErr w:type="gramEnd"/>
            <w:r w:rsidRPr="00125E4E">
              <w:rPr>
                <w:rFonts w:ascii="標楷體" w:eastAsia="標楷體" w:hAnsi="標楷體" w:hint="eastAsia"/>
              </w:rPr>
              <w:t>解的意義，並能以</w:t>
            </w:r>
            <w:proofErr w:type="gramStart"/>
            <w:r w:rsidRPr="00125E4E">
              <w:rPr>
                <w:rFonts w:ascii="標楷體" w:eastAsia="標楷體" w:hAnsi="標楷體" w:hint="eastAsia"/>
              </w:rPr>
              <w:t>代入消</w:t>
            </w:r>
            <w:proofErr w:type="gramEnd"/>
            <w:r w:rsidRPr="00125E4E">
              <w:rPr>
                <w:rFonts w:ascii="標楷體" w:eastAsia="標楷體" w:hAnsi="標楷體" w:hint="eastAsia"/>
              </w:rPr>
              <w:t>去法與加減消去法求解和驗</w:t>
            </w:r>
            <w:r w:rsidRPr="00125E4E">
              <w:rPr>
                <w:rFonts w:ascii="標楷體" w:eastAsia="標楷體" w:hAnsi="標楷體" w:hint="eastAsia"/>
              </w:rPr>
              <w:lastRenderedPageBreak/>
              <w:t>算，以及能運用到日常生活的情境解決問題。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4BE9" w:rsidRPr="00125E4E" w:rsidRDefault="00FC4BE9" w:rsidP="00FC4BE9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lastRenderedPageBreak/>
              <w:t>第二章 二元一次聯立方程式</w:t>
            </w:r>
          </w:p>
          <w:p w:rsidR="00FC4BE9" w:rsidRPr="00125E4E" w:rsidRDefault="00FC4BE9" w:rsidP="00FC4BE9">
            <w:pPr>
              <w:jc w:val="left"/>
              <w:rPr>
                <w:rFonts w:ascii="標楷體" w:eastAsia="標楷體" w:hAnsi="標楷體"/>
              </w:rPr>
            </w:pPr>
          </w:p>
          <w:p w:rsidR="00FC4BE9" w:rsidRPr="00125E4E" w:rsidRDefault="00FC4BE9" w:rsidP="00FC4BE9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2-2解二元一次聯立方程式</w:t>
            </w:r>
          </w:p>
          <w:p w:rsidR="00FC4BE9" w:rsidRPr="00125E4E" w:rsidRDefault="00FC4BE9" w:rsidP="00FC4BE9">
            <w:pPr>
              <w:jc w:val="left"/>
              <w:rPr>
                <w:rFonts w:ascii="標楷體" w:eastAsia="標楷體" w:hAnsi="標楷體"/>
              </w:rPr>
            </w:pPr>
          </w:p>
          <w:p w:rsidR="00FC4BE9" w:rsidRPr="00125E4E" w:rsidRDefault="00FC4BE9" w:rsidP="00FC4BE9">
            <w:pPr>
              <w:jc w:val="left"/>
              <w:rPr>
                <w:rFonts w:ascii="標楷體" w:eastAsia="標楷體" w:hAnsi="標楷體" w:cs="Arial Unicode MS"/>
              </w:rPr>
            </w:pPr>
            <w:r w:rsidRPr="00125E4E">
              <w:rPr>
                <w:rFonts w:ascii="標楷體" w:eastAsia="標楷體" w:hAnsi="標楷體" w:hint="eastAsia"/>
              </w:rPr>
              <w:t>活用</w:t>
            </w:r>
            <w:proofErr w:type="gramStart"/>
            <w:r w:rsidRPr="00125E4E">
              <w:rPr>
                <w:rFonts w:ascii="標楷體" w:eastAsia="標楷體" w:hAnsi="標楷體" w:hint="eastAsia"/>
              </w:rPr>
              <w:t>代入消去</w:t>
            </w:r>
            <w:proofErr w:type="gramEnd"/>
            <w:r w:rsidRPr="00125E4E">
              <w:rPr>
                <w:rFonts w:ascii="標楷體" w:eastAsia="標楷體" w:hAnsi="標楷體" w:hint="eastAsia"/>
              </w:rPr>
              <w:t>法、加減消去法。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4BE9" w:rsidRPr="00125E4E" w:rsidRDefault="00FC4BE9" w:rsidP="00FC4BE9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4BE9" w:rsidRPr="00125E4E" w:rsidRDefault="00FC4BE9" w:rsidP="00FC4BE9">
            <w:pPr>
              <w:spacing w:line="0" w:lineRule="atLeas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125E4E">
              <w:rPr>
                <w:rFonts w:ascii="標楷體" w:eastAsia="標楷體" w:hAnsi="標楷體"/>
                <w:snapToGrid w:val="0"/>
                <w:color w:val="000000" w:themeColor="text1"/>
              </w:rPr>
              <w:t>南一版教科書、南一版教師手冊、學習單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4BE9" w:rsidRPr="00125E4E" w:rsidRDefault="00FC4BE9" w:rsidP="00FC4BE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  <w:snapToGrid w:val="0"/>
              </w:rPr>
              <w:t>口頭回答、討論、作業、紙筆測驗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125E4E">
            <w:pPr>
              <w:spacing w:line="280" w:lineRule="auto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環境教育</w:t>
            </w:r>
          </w:p>
          <w:p w:rsidR="002A1900" w:rsidRPr="00125E4E" w:rsidRDefault="002A1900" w:rsidP="00125E4E">
            <w:pPr>
              <w:spacing w:line="280" w:lineRule="auto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環J1 了解生物多樣性及環境承載力的重要性。</w:t>
            </w:r>
          </w:p>
          <w:p w:rsidR="002A1900" w:rsidRPr="00125E4E" w:rsidRDefault="002A1900" w:rsidP="00125E4E">
            <w:pPr>
              <w:spacing w:line="280" w:lineRule="auto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戶外教育</w:t>
            </w:r>
          </w:p>
          <w:p w:rsidR="00FC4BE9" w:rsidRPr="00125E4E" w:rsidRDefault="002A1900" w:rsidP="00125E4E">
            <w:pPr>
              <w:spacing w:line="280" w:lineRule="auto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lastRenderedPageBreak/>
              <w:t>戶J 5參加學校辦理</w:t>
            </w:r>
            <w:proofErr w:type="gramStart"/>
            <w:r w:rsidRPr="00125E4E">
              <w:rPr>
                <w:rFonts w:ascii="標楷體" w:eastAsia="標楷體" w:hAnsi="標楷體" w:hint="eastAsia"/>
              </w:rPr>
              <w:t>外宿型戶外</w:t>
            </w:r>
            <w:proofErr w:type="gramEnd"/>
            <w:r w:rsidRPr="00125E4E">
              <w:rPr>
                <w:rFonts w:ascii="標楷體" w:eastAsia="標楷體" w:hAnsi="標楷體" w:hint="eastAsia"/>
              </w:rPr>
              <w:t>教學及考察活動。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4BE9" w:rsidRPr="00125E4E" w:rsidRDefault="00FC4BE9" w:rsidP="00FC4BE9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 w:rsidRPr="00125E4E">
              <w:rPr>
                <w:rFonts w:ascii="標楷體" w:eastAsia="標楷體" w:hAnsi="標楷體" w:cs="標楷體"/>
                <w:color w:val="000000"/>
              </w:rPr>
              <w:lastRenderedPageBreak/>
              <w:t>11課輔、學習扶助、</w:t>
            </w:r>
            <w:proofErr w:type="gramStart"/>
            <w:r w:rsidRPr="00125E4E">
              <w:rPr>
                <w:rFonts w:ascii="標楷體" w:eastAsia="標楷體" w:hAnsi="標楷體" w:cs="標楷體"/>
                <w:color w:val="000000"/>
              </w:rPr>
              <w:t>族語班開始</w:t>
            </w:r>
            <w:proofErr w:type="gramEnd"/>
          </w:p>
        </w:tc>
      </w:tr>
      <w:tr w:rsidR="00FC4BE9" w:rsidRPr="00125E4E" w:rsidTr="00125E4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4BE9" w:rsidRPr="00125E4E" w:rsidRDefault="00FC4BE9" w:rsidP="00FC4BE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第六</w:t>
            </w:r>
            <w:proofErr w:type="gramStart"/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FC4BE9" w:rsidRPr="00125E4E" w:rsidRDefault="00FC4BE9" w:rsidP="00FC4BE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3/17-3/23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4BE9" w:rsidRPr="00125E4E" w:rsidRDefault="00FC4BE9" w:rsidP="00FC4BE9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>A-7-5</w:t>
            </w:r>
          </w:p>
          <w:p w:rsidR="00FC4BE9" w:rsidRPr="00125E4E" w:rsidRDefault="00FC4BE9" w:rsidP="00FC4BE9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二元一次</w:t>
            </w:r>
            <w:proofErr w:type="gramStart"/>
            <w:r w:rsidRPr="00125E4E">
              <w:rPr>
                <w:rFonts w:ascii="標楷體" w:eastAsia="標楷體" w:hAnsi="標楷體" w:hint="eastAsia"/>
              </w:rPr>
              <w:t>聯立方程式的解法</w:t>
            </w:r>
            <w:proofErr w:type="gramEnd"/>
            <w:r w:rsidRPr="00125E4E">
              <w:rPr>
                <w:rFonts w:ascii="標楷體" w:eastAsia="標楷體" w:hAnsi="標楷體" w:hint="eastAsia"/>
              </w:rPr>
              <w:t>與應用：</w:t>
            </w:r>
            <w:proofErr w:type="gramStart"/>
            <w:r w:rsidRPr="00125E4E">
              <w:rPr>
                <w:rFonts w:ascii="標楷體" w:eastAsia="標楷體" w:hAnsi="標楷體" w:hint="eastAsia"/>
              </w:rPr>
              <w:t>代入消去</w:t>
            </w:r>
            <w:proofErr w:type="gramEnd"/>
            <w:r w:rsidRPr="00125E4E">
              <w:rPr>
                <w:rFonts w:ascii="標楷體" w:eastAsia="標楷體" w:hAnsi="標楷體" w:hint="eastAsia"/>
              </w:rPr>
              <w:t>法；加減消去法；應用問題。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4BE9" w:rsidRPr="00125E4E" w:rsidRDefault="00FC4BE9" w:rsidP="00FC4BE9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>a-IV-4</w:t>
            </w:r>
          </w:p>
          <w:p w:rsidR="00FC4BE9" w:rsidRPr="00125E4E" w:rsidRDefault="00FC4BE9" w:rsidP="00FC4BE9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理解二元一次</w:t>
            </w:r>
            <w:proofErr w:type="gramStart"/>
            <w:r w:rsidRPr="00125E4E">
              <w:rPr>
                <w:rFonts w:ascii="標楷體" w:eastAsia="標楷體" w:hAnsi="標楷體" w:hint="eastAsia"/>
              </w:rPr>
              <w:t>聯立方程式及其</w:t>
            </w:r>
            <w:proofErr w:type="gramEnd"/>
            <w:r w:rsidRPr="00125E4E">
              <w:rPr>
                <w:rFonts w:ascii="標楷體" w:eastAsia="標楷體" w:hAnsi="標楷體" w:hint="eastAsia"/>
              </w:rPr>
              <w:t>解的意義，並能以</w:t>
            </w:r>
            <w:proofErr w:type="gramStart"/>
            <w:r w:rsidRPr="00125E4E">
              <w:rPr>
                <w:rFonts w:ascii="標楷體" w:eastAsia="標楷體" w:hAnsi="標楷體" w:hint="eastAsia"/>
              </w:rPr>
              <w:t>代入消</w:t>
            </w:r>
            <w:proofErr w:type="gramEnd"/>
            <w:r w:rsidRPr="00125E4E">
              <w:rPr>
                <w:rFonts w:ascii="標楷體" w:eastAsia="標楷體" w:hAnsi="標楷體" w:hint="eastAsia"/>
              </w:rPr>
              <w:t>去法與加減消去法求解和驗算，以及能運用到日常生活的情境解決問題。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4BE9" w:rsidRPr="00125E4E" w:rsidRDefault="00FC4BE9" w:rsidP="00FC4BE9">
            <w:pPr>
              <w:jc w:val="left"/>
              <w:rPr>
                <w:rFonts w:ascii="標楷體" w:eastAsia="標楷體" w:hAnsi="標楷體"/>
              </w:rPr>
            </w:pPr>
            <w:bookmarkStart w:id="5" w:name="OLE_LINK50"/>
            <w:bookmarkStart w:id="6" w:name="OLE_LINK51"/>
            <w:r w:rsidRPr="00125E4E">
              <w:rPr>
                <w:rFonts w:ascii="標楷體" w:eastAsia="標楷體" w:hAnsi="標楷體" w:hint="eastAsia"/>
              </w:rPr>
              <w:t>第二章 二元一次聯立方程式</w:t>
            </w:r>
          </w:p>
          <w:p w:rsidR="00FC4BE9" w:rsidRPr="00125E4E" w:rsidRDefault="00FC4BE9" w:rsidP="00FC4BE9">
            <w:pPr>
              <w:spacing w:line="280" w:lineRule="exact"/>
              <w:ind w:rightChars="-45" w:right="-90"/>
              <w:jc w:val="left"/>
              <w:rPr>
                <w:rFonts w:ascii="標楷體" w:eastAsia="標楷體" w:hAnsi="標楷體"/>
              </w:rPr>
            </w:pPr>
          </w:p>
          <w:p w:rsidR="00FC4BE9" w:rsidRPr="00125E4E" w:rsidRDefault="00FC4BE9" w:rsidP="00FC4BE9">
            <w:pPr>
              <w:spacing w:line="280" w:lineRule="exact"/>
              <w:ind w:rightChars="-45" w:right="-90"/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2</w:t>
            </w:r>
            <w:r w:rsidRPr="00125E4E">
              <w:rPr>
                <w:rFonts w:ascii="標楷體" w:eastAsia="標楷體" w:hAnsi="標楷體"/>
              </w:rPr>
              <w:t>-3</w:t>
            </w:r>
            <w:r w:rsidRPr="00125E4E">
              <w:rPr>
                <w:rFonts w:ascii="標楷體" w:eastAsia="標楷體" w:hAnsi="標楷體" w:hint="eastAsia"/>
              </w:rPr>
              <w:t>二元一次</w:t>
            </w:r>
            <w:proofErr w:type="gramStart"/>
            <w:r w:rsidRPr="00125E4E">
              <w:rPr>
                <w:rFonts w:ascii="標楷體" w:eastAsia="標楷體" w:hAnsi="標楷體" w:hint="eastAsia"/>
              </w:rPr>
              <w:t>聯立方程式的應用</w:t>
            </w:r>
            <w:proofErr w:type="gramEnd"/>
          </w:p>
          <w:p w:rsidR="00FC4BE9" w:rsidRPr="00125E4E" w:rsidRDefault="00FC4BE9" w:rsidP="00FC4BE9">
            <w:pPr>
              <w:spacing w:line="280" w:lineRule="exact"/>
              <w:ind w:rightChars="-45" w:right="-90"/>
              <w:jc w:val="left"/>
              <w:rPr>
                <w:rFonts w:ascii="標楷體" w:eastAsia="標楷體" w:hAnsi="標楷體"/>
              </w:rPr>
            </w:pPr>
          </w:p>
          <w:p w:rsidR="00FC4BE9" w:rsidRPr="00125E4E" w:rsidRDefault="00FC4BE9" w:rsidP="00FC4BE9">
            <w:pPr>
              <w:spacing w:line="280" w:lineRule="exact"/>
              <w:ind w:rightChars="-45" w:right="-90"/>
              <w:jc w:val="left"/>
              <w:rPr>
                <w:rFonts w:ascii="標楷體" w:eastAsia="標楷體" w:hAnsi="標楷體" w:cs="Arial Unicode MS"/>
              </w:rPr>
            </w:pPr>
            <w:r w:rsidRPr="00125E4E">
              <w:rPr>
                <w:rFonts w:ascii="標楷體" w:eastAsia="標楷體" w:hAnsi="標楷體" w:hint="eastAsia"/>
              </w:rPr>
              <w:t>活用</w:t>
            </w:r>
            <w:proofErr w:type="gramStart"/>
            <w:r w:rsidRPr="00125E4E">
              <w:rPr>
                <w:rFonts w:ascii="標楷體" w:eastAsia="標楷體" w:hAnsi="標楷體" w:hint="eastAsia"/>
              </w:rPr>
              <w:t>代入消去</w:t>
            </w:r>
            <w:proofErr w:type="gramEnd"/>
            <w:r w:rsidRPr="00125E4E">
              <w:rPr>
                <w:rFonts w:ascii="標楷體" w:eastAsia="標楷體" w:hAnsi="標楷體" w:hint="eastAsia"/>
              </w:rPr>
              <w:t>法、加減消去法。</w:t>
            </w:r>
            <w:r w:rsidRPr="00125E4E">
              <w:rPr>
                <w:rFonts w:ascii="標楷體" w:eastAsia="標楷體" w:hAnsi="標楷體"/>
              </w:rPr>
              <w:br/>
            </w:r>
            <w:r w:rsidRPr="00125E4E">
              <w:rPr>
                <w:rFonts w:ascii="標楷體" w:eastAsia="標楷體" w:hAnsi="標楷體" w:hint="eastAsia"/>
              </w:rPr>
              <w:t>理解</w:t>
            </w:r>
            <w:proofErr w:type="spellStart"/>
            <w:r w:rsidRPr="00125E4E">
              <w:rPr>
                <w:rFonts w:ascii="標楷體" w:eastAsia="標楷體" w:hAnsi="標楷體"/>
                <w:iCs/>
              </w:rPr>
              <w:t>ax</w:t>
            </w:r>
            <w:r w:rsidRPr="00125E4E">
              <w:rPr>
                <w:rFonts w:ascii="標楷體" w:eastAsia="標楷體" w:hAnsi="標楷體"/>
              </w:rPr>
              <w:t>+</w:t>
            </w:r>
            <w:r w:rsidRPr="00125E4E">
              <w:rPr>
                <w:rFonts w:ascii="標楷體" w:eastAsia="標楷體" w:hAnsi="標楷體"/>
                <w:iCs/>
              </w:rPr>
              <w:t>by</w:t>
            </w:r>
            <w:r w:rsidRPr="00125E4E">
              <w:rPr>
                <w:rFonts w:ascii="標楷體" w:eastAsia="標楷體" w:hAnsi="標楷體"/>
              </w:rPr>
              <w:t>+</w:t>
            </w:r>
            <w:r w:rsidRPr="00125E4E">
              <w:rPr>
                <w:rFonts w:ascii="標楷體" w:eastAsia="標楷體" w:hAnsi="標楷體"/>
                <w:iCs/>
              </w:rPr>
              <w:t>c</w:t>
            </w:r>
            <w:proofErr w:type="spellEnd"/>
            <w:r w:rsidRPr="00125E4E">
              <w:rPr>
                <w:rFonts w:ascii="標楷體" w:eastAsia="標楷體" w:hAnsi="標楷體"/>
              </w:rPr>
              <w:t>=0的意義及表示方式</w:t>
            </w:r>
            <w:r w:rsidRPr="00125E4E">
              <w:rPr>
                <w:rFonts w:ascii="標楷體" w:eastAsia="標楷體" w:hAnsi="標楷體" w:hint="eastAsia"/>
              </w:rPr>
              <w:t>，並能熟練解應用問題</w:t>
            </w:r>
            <w:r w:rsidRPr="00125E4E">
              <w:rPr>
                <w:rFonts w:ascii="標楷體" w:eastAsia="標楷體" w:hAnsi="標楷體"/>
              </w:rPr>
              <w:t>。</w:t>
            </w:r>
            <w:bookmarkEnd w:id="5"/>
            <w:bookmarkEnd w:id="6"/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4BE9" w:rsidRPr="00125E4E" w:rsidRDefault="00FC4BE9" w:rsidP="00FC4BE9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4BE9" w:rsidRPr="00125E4E" w:rsidRDefault="00FC4BE9" w:rsidP="00FC4BE9">
            <w:pPr>
              <w:spacing w:line="0" w:lineRule="atLeas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125E4E">
              <w:rPr>
                <w:rFonts w:ascii="標楷體" w:eastAsia="標楷體" w:hAnsi="標楷體"/>
                <w:snapToGrid w:val="0"/>
                <w:color w:val="000000" w:themeColor="text1"/>
              </w:rPr>
              <w:t>南一版教科書、南一版教師手冊、學習單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4BE9" w:rsidRPr="00125E4E" w:rsidRDefault="00FC4BE9" w:rsidP="00FC4BE9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</w:rPr>
            </w:pPr>
            <w:r w:rsidRPr="00125E4E">
              <w:rPr>
                <w:rFonts w:ascii="標楷體" w:eastAsia="標楷體" w:hAnsi="標楷體"/>
                <w:snapToGrid w:val="0"/>
              </w:rPr>
              <w:t>口頭回答、討論、作業、紙筆測驗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125E4E">
            <w:pPr>
              <w:spacing w:line="280" w:lineRule="auto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環境教育</w:t>
            </w:r>
          </w:p>
          <w:p w:rsidR="002A1900" w:rsidRPr="00125E4E" w:rsidRDefault="002A1900" w:rsidP="00125E4E">
            <w:pPr>
              <w:spacing w:line="280" w:lineRule="auto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環J1 了解生物多樣性及環境承載力的重要性。</w:t>
            </w:r>
          </w:p>
          <w:p w:rsidR="002A1900" w:rsidRPr="00125E4E" w:rsidRDefault="002A1900" w:rsidP="00125E4E">
            <w:pPr>
              <w:spacing w:line="280" w:lineRule="auto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戶外教育</w:t>
            </w:r>
          </w:p>
          <w:p w:rsidR="002A1900" w:rsidRPr="00125E4E" w:rsidRDefault="002A1900" w:rsidP="00125E4E">
            <w:pPr>
              <w:spacing w:line="280" w:lineRule="auto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戶J 5參加學校辦理</w:t>
            </w:r>
            <w:proofErr w:type="gramStart"/>
            <w:r w:rsidRPr="00125E4E">
              <w:rPr>
                <w:rFonts w:ascii="標楷體" w:eastAsia="標楷體" w:hAnsi="標楷體" w:hint="eastAsia"/>
              </w:rPr>
              <w:t>外宿型戶外</w:t>
            </w:r>
            <w:proofErr w:type="gramEnd"/>
            <w:r w:rsidRPr="00125E4E">
              <w:rPr>
                <w:rFonts w:ascii="標楷體" w:eastAsia="標楷體" w:hAnsi="標楷體" w:hint="eastAsia"/>
              </w:rPr>
              <w:t>教學及考察活動。</w:t>
            </w:r>
          </w:p>
          <w:p w:rsidR="002A1900" w:rsidRPr="00125E4E" w:rsidRDefault="002A1900" w:rsidP="00125E4E">
            <w:pPr>
              <w:spacing w:line="280" w:lineRule="auto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多元文化教育</w:t>
            </w:r>
          </w:p>
          <w:p w:rsidR="002A1900" w:rsidRPr="00125E4E" w:rsidRDefault="002A1900" w:rsidP="00125E4E">
            <w:pPr>
              <w:spacing w:line="280" w:lineRule="auto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多J4瞭解不同群體間如何看待彼此的文化。</w:t>
            </w:r>
          </w:p>
          <w:p w:rsidR="00FC4BE9" w:rsidRPr="00125E4E" w:rsidRDefault="00FC4BE9" w:rsidP="00125E4E">
            <w:pPr>
              <w:spacing w:line="280" w:lineRule="auto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4BE9" w:rsidRPr="00125E4E" w:rsidRDefault="00FC4BE9" w:rsidP="00FC4BE9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FC4BE9" w:rsidRPr="00125E4E" w:rsidTr="00125E4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4BE9" w:rsidRPr="00125E4E" w:rsidRDefault="00FC4BE9" w:rsidP="00FC4BE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第七</w:t>
            </w:r>
            <w:proofErr w:type="gramStart"/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 3/24-3/30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4BE9" w:rsidRPr="00125E4E" w:rsidRDefault="00FC4BE9" w:rsidP="00FC4BE9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>A-7-5</w:t>
            </w:r>
          </w:p>
          <w:p w:rsidR="00FC4BE9" w:rsidRPr="00125E4E" w:rsidRDefault="00FC4BE9" w:rsidP="00FC4BE9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二元一次</w:t>
            </w:r>
            <w:proofErr w:type="gramStart"/>
            <w:r w:rsidRPr="00125E4E">
              <w:rPr>
                <w:rFonts w:ascii="標楷體" w:eastAsia="標楷體" w:hAnsi="標楷體" w:hint="eastAsia"/>
              </w:rPr>
              <w:t>聯立方程式的</w:t>
            </w:r>
            <w:r w:rsidRPr="00125E4E">
              <w:rPr>
                <w:rFonts w:ascii="標楷體" w:eastAsia="標楷體" w:hAnsi="標楷體" w:hint="eastAsia"/>
              </w:rPr>
              <w:lastRenderedPageBreak/>
              <w:t>解法</w:t>
            </w:r>
            <w:proofErr w:type="gramEnd"/>
            <w:r w:rsidRPr="00125E4E">
              <w:rPr>
                <w:rFonts w:ascii="標楷體" w:eastAsia="標楷體" w:hAnsi="標楷體" w:hint="eastAsia"/>
              </w:rPr>
              <w:t>與應用：</w:t>
            </w:r>
            <w:proofErr w:type="gramStart"/>
            <w:r w:rsidRPr="00125E4E">
              <w:rPr>
                <w:rFonts w:ascii="標楷體" w:eastAsia="標楷體" w:hAnsi="標楷體" w:hint="eastAsia"/>
              </w:rPr>
              <w:t>代入消去</w:t>
            </w:r>
            <w:proofErr w:type="gramEnd"/>
            <w:r w:rsidRPr="00125E4E">
              <w:rPr>
                <w:rFonts w:ascii="標楷體" w:eastAsia="標楷體" w:hAnsi="標楷體" w:hint="eastAsia"/>
              </w:rPr>
              <w:t>法；加減消去法；應用問題。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4BE9" w:rsidRPr="00125E4E" w:rsidRDefault="00FC4BE9" w:rsidP="00FC4BE9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lastRenderedPageBreak/>
              <w:t>a-IV-4</w:t>
            </w:r>
          </w:p>
          <w:p w:rsidR="00FC4BE9" w:rsidRPr="00125E4E" w:rsidRDefault="00FC4BE9" w:rsidP="00FC4BE9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理解二元一次</w:t>
            </w:r>
            <w:proofErr w:type="gramStart"/>
            <w:r w:rsidRPr="00125E4E">
              <w:rPr>
                <w:rFonts w:ascii="標楷體" w:eastAsia="標楷體" w:hAnsi="標楷體" w:hint="eastAsia"/>
              </w:rPr>
              <w:t>聯立方程式及</w:t>
            </w:r>
            <w:r w:rsidRPr="00125E4E">
              <w:rPr>
                <w:rFonts w:ascii="標楷體" w:eastAsia="標楷體" w:hAnsi="標楷體" w:hint="eastAsia"/>
              </w:rPr>
              <w:lastRenderedPageBreak/>
              <w:t>其</w:t>
            </w:r>
            <w:proofErr w:type="gramEnd"/>
            <w:r w:rsidRPr="00125E4E">
              <w:rPr>
                <w:rFonts w:ascii="標楷體" w:eastAsia="標楷體" w:hAnsi="標楷體" w:hint="eastAsia"/>
              </w:rPr>
              <w:t>解的意義，並能以</w:t>
            </w:r>
            <w:proofErr w:type="gramStart"/>
            <w:r w:rsidRPr="00125E4E">
              <w:rPr>
                <w:rFonts w:ascii="標楷體" w:eastAsia="標楷體" w:hAnsi="標楷體" w:hint="eastAsia"/>
              </w:rPr>
              <w:t>代入消</w:t>
            </w:r>
            <w:proofErr w:type="gramEnd"/>
            <w:r w:rsidRPr="00125E4E">
              <w:rPr>
                <w:rFonts w:ascii="標楷體" w:eastAsia="標楷體" w:hAnsi="標楷體" w:hint="eastAsia"/>
              </w:rPr>
              <w:t>去法與加減消去法求解和驗算，以及能運用到日常生活的情境解決問題。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4BE9" w:rsidRPr="00125E4E" w:rsidRDefault="00FC4BE9" w:rsidP="00FC4BE9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lastRenderedPageBreak/>
              <w:t>第二章 二元一次聯立方程式</w:t>
            </w:r>
          </w:p>
          <w:p w:rsidR="00FC4BE9" w:rsidRPr="00125E4E" w:rsidRDefault="00FC4BE9" w:rsidP="00FC4BE9">
            <w:pPr>
              <w:spacing w:line="280" w:lineRule="exact"/>
              <w:ind w:rightChars="-45" w:right="-90"/>
              <w:jc w:val="left"/>
              <w:rPr>
                <w:rFonts w:ascii="標楷體" w:eastAsia="標楷體" w:hAnsi="標楷體"/>
              </w:rPr>
            </w:pPr>
          </w:p>
          <w:p w:rsidR="00FC4BE9" w:rsidRPr="00125E4E" w:rsidRDefault="00FC4BE9" w:rsidP="00FC4BE9">
            <w:pPr>
              <w:spacing w:line="280" w:lineRule="exact"/>
              <w:ind w:rightChars="-45" w:right="-90"/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2</w:t>
            </w:r>
            <w:r w:rsidRPr="00125E4E">
              <w:rPr>
                <w:rFonts w:ascii="標楷體" w:eastAsia="標楷體" w:hAnsi="標楷體"/>
              </w:rPr>
              <w:t>-3</w:t>
            </w:r>
            <w:r w:rsidRPr="00125E4E">
              <w:rPr>
                <w:rFonts w:ascii="標楷體" w:eastAsia="標楷體" w:hAnsi="標楷體" w:hint="eastAsia"/>
              </w:rPr>
              <w:t>二元一次</w:t>
            </w:r>
            <w:proofErr w:type="gramStart"/>
            <w:r w:rsidRPr="00125E4E">
              <w:rPr>
                <w:rFonts w:ascii="標楷體" w:eastAsia="標楷體" w:hAnsi="標楷體" w:hint="eastAsia"/>
              </w:rPr>
              <w:t>聯立方程式的應用</w:t>
            </w:r>
            <w:proofErr w:type="gramEnd"/>
          </w:p>
          <w:p w:rsidR="00FC4BE9" w:rsidRPr="00125E4E" w:rsidRDefault="00FC4BE9" w:rsidP="00FC4BE9">
            <w:pPr>
              <w:spacing w:line="280" w:lineRule="exact"/>
              <w:ind w:rightChars="-45" w:right="-90"/>
              <w:jc w:val="left"/>
              <w:rPr>
                <w:rFonts w:ascii="標楷體" w:eastAsia="標楷體" w:hAnsi="標楷體"/>
              </w:rPr>
            </w:pPr>
          </w:p>
          <w:p w:rsidR="00FC4BE9" w:rsidRPr="00125E4E" w:rsidRDefault="00FC4BE9" w:rsidP="00FC4BE9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理解</w:t>
            </w:r>
            <w:proofErr w:type="spellStart"/>
            <w:r w:rsidRPr="00125E4E">
              <w:rPr>
                <w:rFonts w:ascii="標楷體" w:eastAsia="標楷體" w:hAnsi="標楷體"/>
                <w:iCs/>
              </w:rPr>
              <w:t>ax</w:t>
            </w:r>
            <w:r w:rsidRPr="00125E4E">
              <w:rPr>
                <w:rFonts w:ascii="標楷體" w:eastAsia="標楷體" w:hAnsi="標楷體"/>
              </w:rPr>
              <w:t>+</w:t>
            </w:r>
            <w:r w:rsidRPr="00125E4E">
              <w:rPr>
                <w:rFonts w:ascii="標楷體" w:eastAsia="標楷體" w:hAnsi="標楷體"/>
                <w:iCs/>
              </w:rPr>
              <w:t>by</w:t>
            </w:r>
            <w:r w:rsidRPr="00125E4E">
              <w:rPr>
                <w:rFonts w:ascii="標楷體" w:eastAsia="標楷體" w:hAnsi="標楷體"/>
              </w:rPr>
              <w:t>+</w:t>
            </w:r>
            <w:r w:rsidRPr="00125E4E">
              <w:rPr>
                <w:rFonts w:ascii="標楷體" w:eastAsia="標楷體" w:hAnsi="標楷體"/>
                <w:iCs/>
              </w:rPr>
              <w:t>c</w:t>
            </w:r>
            <w:proofErr w:type="spellEnd"/>
            <w:r w:rsidRPr="00125E4E">
              <w:rPr>
                <w:rFonts w:ascii="標楷體" w:eastAsia="標楷體" w:hAnsi="標楷體"/>
              </w:rPr>
              <w:t>=0的意義及表示方式</w:t>
            </w:r>
            <w:r w:rsidRPr="00125E4E">
              <w:rPr>
                <w:rFonts w:ascii="標楷體" w:eastAsia="標楷體" w:hAnsi="標楷體" w:hint="eastAsia"/>
              </w:rPr>
              <w:t>，並能熟練解應用問題</w:t>
            </w:r>
            <w:r w:rsidRPr="00125E4E">
              <w:rPr>
                <w:rFonts w:ascii="標楷體" w:eastAsia="標楷體" w:hAnsi="標楷體"/>
              </w:rPr>
              <w:t>。</w:t>
            </w:r>
          </w:p>
          <w:p w:rsidR="00FC4BE9" w:rsidRPr="00125E4E" w:rsidRDefault="00FC4BE9" w:rsidP="00FC4BE9">
            <w:pPr>
              <w:jc w:val="left"/>
              <w:rPr>
                <w:rFonts w:ascii="標楷體" w:eastAsia="標楷體" w:hAnsi="標楷體"/>
              </w:rPr>
            </w:pPr>
          </w:p>
          <w:p w:rsidR="00FC4BE9" w:rsidRPr="00125E4E" w:rsidRDefault="00FC4BE9" w:rsidP="00FC4BE9">
            <w:pPr>
              <w:jc w:val="left"/>
              <w:rPr>
                <w:rFonts w:ascii="標楷體" w:eastAsia="標楷體" w:hAnsi="標楷體" w:cs="Arial Unicode MS"/>
              </w:rPr>
            </w:pPr>
            <w:r w:rsidRPr="00125E4E">
              <w:rPr>
                <w:rFonts w:ascii="標楷體" w:eastAsia="標楷體" w:hAnsi="標楷體" w:hint="eastAsia"/>
              </w:rPr>
              <w:t>第一次段考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4BE9" w:rsidRPr="00125E4E" w:rsidRDefault="00FC4BE9" w:rsidP="00FC4BE9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lastRenderedPageBreak/>
              <w:t>4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4BE9" w:rsidRPr="00125E4E" w:rsidRDefault="00FC4BE9" w:rsidP="00FC4BE9">
            <w:pPr>
              <w:spacing w:line="0" w:lineRule="atLeas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125E4E">
              <w:rPr>
                <w:rFonts w:ascii="標楷體" w:eastAsia="標楷體" w:hAnsi="標楷體"/>
                <w:snapToGrid w:val="0"/>
                <w:color w:val="000000" w:themeColor="text1"/>
              </w:rPr>
              <w:t>南一版教科書、南一版教師手冊、學習單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4BE9" w:rsidRPr="00125E4E" w:rsidRDefault="00FC4BE9" w:rsidP="00FC4BE9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</w:rPr>
            </w:pPr>
            <w:r w:rsidRPr="00125E4E">
              <w:rPr>
                <w:rFonts w:ascii="標楷體" w:eastAsia="標楷體" w:hAnsi="標楷體"/>
                <w:snapToGrid w:val="0"/>
              </w:rPr>
              <w:t>口頭回答、討論、作業、紙筆測驗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4BE9" w:rsidRPr="00125E4E" w:rsidRDefault="00FC4BE9" w:rsidP="00125E4E">
            <w:pPr>
              <w:rPr>
                <w:rFonts w:ascii="標楷體" w:eastAsia="標楷體" w:hAnsi="標楷體"/>
              </w:rPr>
            </w:pPr>
            <w:bookmarkStart w:id="7" w:name="性別平等教育議題"/>
            <w:r w:rsidRPr="00125E4E">
              <w:rPr>
                <w:rFonts w:ascii="標楷體" w:eastAsia="標楷體" w:hAnsi="標楷體" w:hint="eastAsia"/>
                <w:b/>
              </w:rPr>
              <w:t>性別平等</w:t>
            </w:r>
            <w:bookmarkEnd w:id="7"/>
            <w:r w:rsidR="00FB388C" w:rsidRPr="00125E4E">
              <w:rPr>
                <w:rFonts w:ascii="標楷體" w:eastAsia="標楷體" w:hAnsi="標楷體" w:hint="eastAsia"/>
                <w:b/>
              </w:rPr>
              <w:t>教育</w:t>
            </w:r>
          </w:p>
          <w:p w:rsidR="00FC4BE9" w:rsidRPr="00125E4E" w:rsidRDefault="00FC4BE9" w:rsidP="00125E4E">
            <w:pPr>
              <w:widowControl w:val="0"/>
              <w:ind w:firstLine="0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 w:rsidRPr="00125E4E">
              <w:rPr>
                <w:rFonts w:ascii="標楷體" w:eastAsia="標楷體" w:hAnsi="標楷體" w:hint="eastAsia"/>
                <w:kern w:val="2"/>
                <w:sz w:val="24"/>
                <w:szCs w:val="22"/>
              </w:rPr>
              <w:t>性J1 接納自我與尊重他</w:t>
            </w:r>
            <w:r w:rsidRPr="00125E4E">
              <w:rPr>
                <w:rFonts w:ascii="標楷體" w:eastAsia="標楷體" w:hAnsi="標楷體" w:hint="eastAsia"/>
                <w:kern w:val="2"/>
                <w:sz w:val="24"/>
                <w:szCs w:val="22"/>
              </w:rPr>
              <w:lastRenderedPageBreak/>
              <w:t>人的性傾向、性別特質與性別認同。</w:t>
            </w:r>
          </w:p>
          <w:p w:rsidR="00FC4BE9" w:rsidRPr="00125E4E" w:rsidRDefault="00FC4BE9" w:rsidP="00125E4E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4BE9" w:rsidRPr="00125E4E" w:rsidRDefault="00FC4BE9" w:rsidP="00FC4BE9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 w:rsidRPr="00125E4E">
              <w:rPr>
                <w:rFonts w:ascii="標楷體" w:eastAsia="標楷體" w:hAnsi="標楷體" w:cs="標楷體"/>
                <w:color w:val="000000"/>
              </w:rPr>
              <w:lastRenderedPageBreak/>
              <w:t>28-29第一次定期評量</w:t>
            </w:r>
          </w:p>
        </w:tc>
      </w:tr>
      <w:tr w:rsidR="002A1900" w:rsidRPr="00125E4E" w:rsidTr="00125E4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1900" w:rsidRPr="00125E4E" w:rsidRDefault="002A1900" w:rsidP="002A1900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第八</w:t>
            </w:r>
            <w:proofErr w:type="gramStart"/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2A1900" w:rsidRPr="00125E4E" w:rsidRDefault="002A1900" w:rsidP="002A1900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3/31-4/6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>G-7-1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平面直角坐標系：以平面直角坐標系、方位距離標定位置；平面直角坐標系及其相關術語（縱軸、橫軸、象限）。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>g-IV-1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認識直角坐標的意義與構成要素，並能報讀與標示坐標點，以及計算兩個坐標點的距離。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第三章 平面直角坐標系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>3-1</w:t>
            </w:r>
            <w:r w:rsidRPr="00125E4E">
              <w:rPr>
                <w:rFonts w:ascii="標楷體" w:eastAsia="標楷體" w:hAnsi="標楷體" w:hint="eastAsia"/>
              </w:rPr>
              <w:t>直角坐標平面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象限位置。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 w:cs="Arial Unicode MS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2A1900">
            <w:pPr>
              <w:spacing w:line="0" w:lineRule="atLeas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125E4E">
              <w:rPr>
                <w:rFonts w:ascii="標楷體" w:eastAsia="標楷體" w:hAnsi="標楷體"/>
                <w:snapToGrid w:val="0"/>
                <w:color w:val="000000" w:themeColor="text1"/>
              </w:rPr>
              <w:t>南一版教科書、南一版教師手冊、學習單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2A190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  <w:snapToGrid w:val="0"/>
              </w:rPr>
              <w:t>口頭回答、討論、作業、紙筆測驗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125E4E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25E4E">
              <w:rPr>
                <w:rFonts w:ascii="標楷體" w:eastAsia="標楷體" w:hAnsi="標楷體" w:cs="Times New Roman"/>
                <w:sz w:val="20"/>
                <w:szCs w:val="20"/>
              </w:rPr>
              <w:t>多元文化教育</w:t>
            </w:r>
          </w:p>
          <w:p w:rsidR="002A1900" w:rsidRPr="00125E4E" w:rsidRDefault="002A1900" w:rsidP="00125E4E">
            <w:pPr>
              <w:pStyle w:val="Web"/>
              <w:spacing w:before="0" w:beforeAutospacing="0" w:after="0" w:afterAutospacing="0"/>
              <w:ind w:right="-90" w:firstLine="23"/>
              <w:jc w:val="both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cs="Times New Roman"/>
                <w:sz w:val="20"/>
                <w:szCs w:val="20"/>
              </w:rPr>
              <w:t>多J4瞭解不同群體間如何看待彼此的文化。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1900" w:rsidRPr="00125E4E" w:rsidRDefault="002A1900" w:rsidP="002A1900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 w:rsidRPr="00125E4E">
              <w:rPr>
                <w:rFonts w:ascii="標楷體" w:eastAsia="標楷體" w:hAnsi="標楷體" w:cs="標楷體"/>
                <w:color w:val="000000"/>
              </w:rPr>
              <w:t>4-7清明節連假</w:t>
            </w:r>
          </w:p>
        </w:tc>
      </w:tr>
      <w:tr w:rsidR="002A1900" w:rsidRPr="00125E4E" w:rsidTr="00125E4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1900" w:rsidRPr="00125E4E" w:rsidRDefault="002A1900" w:rsidP="002A1900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第九</w:t>
            </w:r>
            <w:proofErr w:type="gramStart"/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2A1900" w:rsidRPr="00125E4E" w:rsidRDefault="002A1900" w:rsidP="002A1900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4/7-4/13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>A-7-6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二元一次</w:t>
            </w:r>
            <w:proofErr w:type="gramStart"/>
            <w:r w:rsidRPr="00125E4E">
              <w:rPr>
                <w:rFonts w:ascii="標楷體" w:eastAsia="標楷體" w:hAnsi="標楷體" w:hint="eastAsia"/>
              </w:rPr>
              <w:t>聯立方程式的幾何</w:t>
            </w:r>
            <w:proofErr w:type="gramEnd"/>
            <w:r w:rsidRPr="00125E4E">
              <w:rPr>
                <w:rFonts w:ascii="標楷體" w:eastAsia="標楷體" w:hAnsi="標楷體" w:hint="eastAsia"/>
              </w:rPr>
              <w:t>意義：</w:t>
            </w:r>
            <w:r w:rsidRPr="00125E4E">
              <w:rPr>
                <w:rFonts w:ascii="Cambria Math" w:eastAsia="標楷體" w:hAnsi="Cambria Math" w:cs="Cambria Math"/>
              </w:rPr>
              <w:t>𝑎𝑥</w:t>
            </w:r>
            <w:r w:rsidRPr="00125E4E">
              <w:rPr>
                <w:rFonts w:ascii="標楷體" w:eastAsia="標楷體" w:hAnsi="標楷體" w:hint="eastAsia"/>
              </w:rPr>
              <w:t>+</w:t>
            </w:r>
            <w:r w:rsidRPr="00125E4E">
              <w:rPr>
                <w:rFonts w:ascii="Cambria Math" w:eastAsia="標楷體" w:hAnsi="Cambria Math" w:cs="Cambria Math"/>
              </w:rPr>
              <w:t>𝑏𝑦</w:t>
            </w:r>
            <w:r w:rsidRPr="00125E4E">
              <w:rPr>
                <w:rFonts w:ascii="標楷體" w:eastAsia="標楷體" w:hAnsi="標楷體" w:hint="eastAsia"/>
              </w:rPr>
              <w:t>=</w:t>
            </w:r>
            <w:r w:rsidRPr="00125E4E">
              <w:rPr>
                <w:rFonts w:ascii="Cambria Math" w:eastAsia="標楷體" w:hAnsi="Cambria Math" w:cs="Cambria Math"/>
              </w:rPr>
              <w:t>𝑐</w:t>
            </w:r>
            <w:r w:rsidRPr="00125E4E">
              <w:rPr>
                <w:rFonts w:ascii="標楷體" w:eastAsia="標楷體" w:hAnsi="標楷體" w:hint="eastAsia"/>
              </w:rPr>
              <w:t>的圖形；</w:t>
            </w:r>
            <w:r w:rsidRPr="00125E4E">
              <w:rPr>
                <w:rFonts w:ascii="Cambria Math" w:eastAsia="標楷體" w:hAnsi="Cambria Math" w:cs="Cambria Math"/>
              </w:rPr>
              <w:t>𝑦</w:t>
            </w:r>
            <w:r w:rsidRPr="00125E4E">
              <w:rPr>
                <w:rFonts w:ascii="標楷體" w:eastAsia="標楷體" w:hAnsi="標楷體" w:hint="eastAsia"/>
              </w:rPr>
              <w:t>=</w:t>
            </w:r>
            <w:r w:rsidRPr="00125E4E">
              <w:rPr>
                <w:rFonts w:ascii="Cambria Math" w:eastAsia="標楷體" w:hAnsi="Cambria Math" w:cs="Cambria Math"/>
              </w:rPr>
              <w:t>𝑐</w:t>
            </w:r>
            <w:r w:rsidRPr="00125E4E">
              <w:rPr>
                <w:rFonts w:ascii="標楷體" w:eastAsia="標楷體" w:hAnsi="標楷體" w:hint="eastAsia"/>
              </w:rPr>
              <w:t>的圖形（水</w:t>
            </w:r>
            <w:r w:rsidRPr="00125E4E">
              <w:rPr>
                <w:rFonts w:ascii="標楷體" w:eastAsia="標楷體" w:hAnsi="標楷體" w:hint="eastAsia"/>
              </w:rPr>
              <w:lastRenderedPageBreak/>
              <w:t>平線）；</w:t>
            </w:r>
            <w:r w:rsidRPr="00125E4E">
              <w:rPr>
                <w:rFonts w:ascii="Cambria Math" w:eastAsia="標楷體" w:hAnsi="Cambria Math" w:cs="Cambria Math"/>
              </w:rPr>
              <w:t>𝑥</w:t>
            </w:r>
            <w:r w:rsidRPr="00125E4E">
              <w:rPr>
                <w:rFonts w:ascii="標楷體" w:eastAsia="標楷體" w:hAnsi="標楷體" w:hint="eastAsia"/>
              </w:rPr>
              <w:t>=</w:t>
            </w:r>
            <w:r w:rsidRPr="00125E4E">
              <w:rPr>
                <w:rFonts w:ascii="Cambria Math" w:eastAsia="標楷體" w:hAnsi="Cambria Math" w:cs="Cambria Math"/>
              </w:rPr>
              <w:t>𝑐</w:t>
            </w:r>
            <w:r w:rsidRPr="00125E4E">
              <w:rPr>
                <w:rFonts w:ascii="標楷體" w:eastAsia="標楷體" w:hAnsi="標楷體" w:hint="eastAsia"/>
              </w:rPr>
              <w:t>的圖形（鉛垂線）；二元一次聯立方程</w:t>
            </w:r>
            <w:proofErr w:type="gramStart"/>
            <w:r w:rsidRPr="00125E4E">
              <w:rPr>
                <w:rFonts w:ascii="標楷體" w:eastAsia="標楷體" w:hAnsi="標楷體" w:hint="eastAsia"/>
              </w:rPr>
              <w:t>式的解只</w:t>
            </w:r>
            <w:proofErr w:type="gramEnd"/>
            <w:r w:rsidRPr="00125E4E">
              <w:rPr>
                <w:rFonts w:ascii="標楷體" w:eastAsia="標楷體" w:hAnsi="標楷體" w:hint="eastAsia"/>
              </w:rPr>
              <w:t>處理相交且只有一個交點的情況。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lastRenderedPageBreak/>
              <w:t>g-IV-2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在直角坐標上能描繪與理解二元一次方程式的直線圖形，以及二元一次聯立方程</w:t>
            </w:r>
            <w:r w:rsidRPr="00125E4E">
              <w:rPr>
                <w:rFonts w:ascii="標楷體" w:eastAsia="標楷體" w:hAnsi="標楷體" w:hint="eastAsia"/>
              </w:rPr>
              <w:lastRenderedPageBreak/>
              <w:t>式唯一解的幾何意義。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>a-IV-4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理解二元一次</w:t>
            </w:r>
            <w:proofErr w:type="gramStart"/>
            <w:r w:rsidRPr="00125E4E">
              <w:rPr>
                <w:rFonts w:ascii="標楷體" w:eastAsia="標楷體" w:hAnsi="標楷體" w:hint="eastAsia"/>
              </w:rPr>
              <w:t>聯立方程式及其</w:t>
            </w:r>
            <w:proofErr w:type="gramEnd"/>
            <w:r w:rsidRPr="00125E4E">
              <w:rPr>
                <w:rFonts w:ascii="標楷體" w:eastAsia="標楷體" w:hAnsi="標楷體" w:hint="eastAsia"/>
              </w:rPr>
              <w:t>解的意義，並能以</w:t>
            </w:r>
            <w:proofErr w:type="gramStart"/>
            <w:r w:rsidRPr="00125E4E">
              <w:rPr>
                <w:rFonts w:ascii="標楷體" w:eastAsia="標楷體" w:hAnsi="標楷體" w:hint="eastAsia"/>
              </w:rPr>
              <w:t>代入消</w:t>
            </w:r>
            <w:proofErr w:type="gramEnd"/>
            <w:r w:rsidRPr="00125E4E">
              <w:rPr>
                <w:rFonts w:ascii="標楷體" w:eastAsia="標楷體" w:hAnsi="標楷體" w:hint="eastAsia"/>
              </w:rPr>
              <w:t>去法與加減消去法求解和驗算，以及能運用到日常生活的情境解決問題。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lastRenderedPageBreak/>
              <w:t>第三章 平面直角坐標系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 w:cs="Cambria Math"/>
              </w:rPr>
            </w:pP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>3-1</w:t>
            </w:r>
            <w:r w:rsidRPr="00125E4E">
              <w:rPr>
                <w:rFonts w:ascii="標楷體" w:eastAsia="標楷體" w:hAnsi="標楷體" w:hint="eastAsia"/>
              </w:rPr>
              <w:t>直角坐標平面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 w:cs="Cambria Math"/>
              </w:rPr>
            </w:pPr>
            <w:r w:rsidRPr="00125E4E">
              <w:rPr>
                <w:rFonts w:ascii="標楷體" w:eastAsia="標楷體" w:hAnsi="標楷體"/>
              </w:rPr>
              <w:t>3-2</w:t>
            </w:r>
            <w:r w:rsidRPr="00125E4E">
              <w:rPr>
                <w:rFonts w:ascii="標楷體" w:eastAsia="標楷體" w:hAnsi="標楷體" w:hint="eastAsia"/>
              </w:rPr>
              <w:t>二元一次方程式的圖形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 w:cs="Cambria Math"/>
              </w:rPr>
            </w:pP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 w:cs="Arial Unicode MS"/>
              </w:rPr>
            </w:pPr>
            <w:r w:rsidRPr="00125E4E">
              <w:rPr>
                <w:rFonts w:ascii="Cambria Math" w:eastAsia="標楷體" w:hAnsi="Cambria Math" w:cs="Cambria Math"/>
              </w:rPr>
              <w:t>𝑎𝑥</w:t>
            </w:r>
            <w:r w:rsidRPr="00125E4E">
              <w:rPr>
                <w:rFonts w:ascii="標楷體" w:eastAsia="標楷體" w:hAnsi="標楷體" w:hint="eastAsia"/>
              </w:rPr>
              <w:t>+</w:t>
            </w:r>
            <w:r w:rsidRPr="00125E4E">
              <w:rPr>
                <w:rFonts w:ascii="Cambria Math" w:eastAsia="標楷體" w:hAnsi="Cambria Math" w:cs="Cambria Math"/>
              </w:rPr>
              <w:t>𝑏𝑦</w:t>
            </w:r>
            <w:r w:rsidRPr="00125E4E">
              <w:rPr>
                <w:rFonts w:ascii="標楷體" w:eastAsia="標楷體" w:hAnsi="標楷體" w:hint="eastAsia"/>
              </w:rPr>
              <w:t>+</w:t>
            </w:r>
            <w:r w:rsidRPr="00125E4E">
              <w:rPr>
                <w:rFonts w:ascii="Cambria Math" w:eastAsia="標楷體" w:hAnsi="Cambria Math" w:cs="Cambria Math"/>
              </w:rPr>
              <w:t>𝑐</w:t>
            </w:r>
            <w:r w:rsidRPr="00125E4E">
              <w:rPr>
                <w:rFonts w:ascii="標楷體" w:eastAsia="標楷體" w:hAnsi="標楷體" w:hint="eastAsia"/>
              </w:rPr>
              <w:t>=0 (</w:t>
            </w:r>
            <w:r w:rsidRPr="00125E4E">
              <w:rPr>
                <w:rFonts w:ascii="Cambria Math" w:eastAsia="標楷體" w:hAnsi="Cambria Math" w:cs="Cambria Math"/>
              </w:rPr>
              <w:t>𝑎</w:t>
            </w:r>
            <w:r w:rsidRPr="00125E4E">
              <w:rPr>
                <w:rFonts w:ascii="標楷體" w:eastAsia="標楷體" w:hAnsi="標楷體" w:hint="eastAsia"/>
              </w:rPr>
              <w:t>≠0且</w:t>
            </w:r>
            <w:r w:rsidRPr="00125E4E">
              <w:rPr>
                <w:rFonts w:ascii="Cambria Math" w:eastAsia="標楷體" w:hAnsi="Cambria Math" w:cs="Cambria Math"/>
              </w:rPr>
              <w:t>𝑏</w:t>
            </w:r>
            <w:r w:rsidRPr="00125E4E">
              <w:rPr>
                <w:rFonts w:ascii="標楷體" w:eastAsia="標楷體" w:hAnsi="標楷體" w:hint="eastAsia"/>
              </w:rPr>
              <w:t>≠0，</w:t>
            </w:r>
            <w:r w:rsidRPr="00125E4E">
              <w:rPr>
                <w:rFonts w:ascii="Cambria Math" w:eastAsia="標楷體" w:hAnsi="Cambria Math" w:cs="Cambria Math"/>
              </w:rPr>
              <w:t>𝑐</w:t>
            </w:r>
            <w:r w:rsidRPr="00125E4E">
              <w:rPr>
                <w:rFonts w:ascii="標楷體" w:eastAsia="標楷體" w:hAnsi="標楷體" w:hint="eastAsia"/>
              </w:rPr>
              <w:t>≠0 ) 的圖形。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2A1900">
            <w:pPr>
              <w:spacing w:line="0" w:lineRule="atLeas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125E4E">
              <w:rPr>
                <w:rFonts w:ascii="標楷體" w:eastAsia="標楷體" w:hAnsi="標楷體"/>
                <w:snapToGrid w:val="0"/>
                <w:color w:val="000000" w:themeColor="text1"/>
              </w:rPr>
              <w:t>南一版教科書、南一版教師手冊、學習單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2A190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  <w:snapToGrid w:val="0"/>
              </w:rPr>
              <w:t>口頭回答、討論、作業、紙筆測驗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125E4E">
            <w:pPr>
              <w:spacing w:line="280" w:lineRule="auto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閱讀素養教育</w:t>
            </w:r>
          </w:p>
          <w:p w:rsidR="002A1900" w:rsidRPr="00125E4E" w:rsidRDefault="002A1900" w:rsidP="00125E4E">
            <w:pPr>
              <w:spacing w:line="280" w:lineRule="auto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閱J6 懂得在不同學習及生活情境中使用文本</w:t>
            </w:r>
            <w:proofErr w:type="gramStart"/>
            <w:r w:rsidRPr="00125E4E">
              <w:rPr>
                <w:rFonts w:ascii="標楷體" w:eastAsia="標楷體" w:hAnsi="標楷體" w:hint="eastAsia"/>
              </w:rPr>
              <w:t>之</w:t>
            </w:r>
            <w:proofErr w:type="gramEnd"/>
            <w:r w:rsidRPr="00125E4E">
              <w:rPr>
                <w:rFonts w:ascii="標楷體" w:eastAsia="標楷體" w:hAnsi="標楷體" w:hint="eastAsia"/>
              </w:rPr>
              <w:t>規則。</w:t>
            </w:r>
          </w:p>
          <w:p w:rsidR="002A1900" w:rsidRPr="00125E4E" w:rsidRDefault="002A1900" w:rsidP="00125E4E">
            <w:pPr>
              <w:spacing w:line="280" w:lineRule="auto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安全教育</w:t>
            </w:r>
          </w:p>
          <w:p w:rsidR="002A1900" w:rsidRPr="00125E4E" w:rsidRDefault="002A1900" w:rsidP="00125E4E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25E4E">
              <w:rPr>
                <w:rFonts w:ascii="標楷體" w:eastAsia="標楷體" w:hAnsi="標楷體" w:hint="eastAsia"/>
              </w:rPr>
              <w:lastRenderedPageBreak/>
              <w:t>安J2判斷常見的事故傷害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1900" w:rsidRPr="00125E4E" w:rsidRDefault="002A1900" w:rsidP="002A1900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 w:rsidRPr="00125E4E">
              <w:rPr>
                <w:rFonts w:ascii="標楷體" w:eastAsia="標楷體" w:hAnsi="標楷體" w:cs="標楷體"/>
                <w:color w:val="000000"/>
              </w:rPr>
              <w:lastRenderedPageBreak/>
              <w:t>13校慶</w:t>
            </w:r>
          </w:p>
        </w:tc>
      </w:tr>
      <w:tr w:rsidR="002A1900" w:rsidRPr="00125E4E" w:rsidTr="00125E4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1900" w:rsidRPr="00125E4E" w:rsidRDefault="002A1900" w:rsidP="002A1900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</w:t>
            </w:r>
            <w:proofErr w:type="gramStart"/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2A1900" w:rsidRPr="00125E4E" w:rsidRDefault="002A1900" w:rsidP="002A1900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4/14-4/20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>A-7-6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二元一次</w:t>
            </w:r>
            <w:proofErr w:type="gramStart"/>
            <w:r w:rsidRPr="00125E4E">
              <w:rPr>
                <w:rFonts w:ascii="標楷體" w:eastAsia="標楷體" w:hAnsi="標楷體" w:hint="eastAsia"/>
              </w:rPr>
              <w:t>聯立方程式的幾何</w:t>
            </w:r>
            <w:proofErr w:type="gramEnd"/>
            <w:r w:rsidRPr="00125E4E">
              <w:rPr>
                <w:rFonts w:ascii="標楷體" w:eastAsia="標楷體" w:hAnsi="標楷體" w:hint="eastAsia"/>
              </w:rPr>
              <w:t>意義：</w:t>
            </w:r>
            <w:r w:rsidRPr="00125E4E">
              <w:rPr>
                <w:rFonts w:ascii="Cambria Math" w:eastAsia="標楷體" w:hAnsi="Cambria Math" w:cs="Cambria Math"/>
              </w:rPr>
              <w:t>𝑎𝑥</w:t>
            </w:r>
            <w:r w:rsidRPr="00125E4E">
              <w:rPr>
                <w:rFonts w:ascii="標楷體" w:eastAsia="標楷體" w:hAnsi="標楷體" w:hint="eastAsia"/>
              </w:rPr>
              <w:t>+</w:t>
            </w:r>
            <w:r w:rsidRPr="00125E4E">
              <w:rPr>
                <w:rFonts w:ascii="Cambria Math" w:eastAsia="標楷體" w:hAnsi="Cambria Math" w:cs="Cambria Math"/>
              </w:rPr>
              <w:t>𝑏𝑦</w:t>
            </w:r>
            <w:r w:rsidRPr="00125E4E">
              <w:rPr>
                <w:rFonts w:ascii="標楷體" w:eastAsia="標楷體" w:hAnsi="標楷體" w:hint="eastAsia"/>
              </w:rPr>
              <w:t>=</w:t>
            </w:r>
            <w:r w:rsidRPr="00125E4E">
              <w:rPr>
                <w:rFonts w:ascii="Cambria Math" w:eastAsia="標楷體" w:hAnsi="Cambria Math" w:cs="Cambria Math"/>
              </w:rPr>
              <w:t>𝑐</w:t>
            </w:r>
            <w:r w:rsidRPr="00125E4E">
              <w:rPr>
                <w:rFonts w:ascii="標楷體" w:eastAsia="標楷體" w:hAnsi="標楷體" w:hint="eastAsia"/>
              </w:rPr>
              <w:t>的圖形；</w:t>
            </w:r>
            <w:r w:rsidRPr="00125E4E">
              <w:rPr>
                <w:rFonts w:ascii="Cambria Math" w:eastAsia="標楷體" w:hAnsi="Cambria Math" w:cs="Cambria Math"/>
              </w:rPr>
              <w:t>𝑦</w:t>
            </w:r>
            <w:r w:rsidRPr="00125E4E">
              <w:rPr>
                <w:rFonts w:ascii="標楷體" w:eastAsia="標楷體" w:hAnsi="標楷體" w:hint="eastAsia"/>
              </w:rPr>
              <w:t>=</w:t>
            </w:r>
            <w:r w:rsidRPr="00125E4E">
              <w:rPr>
                <w:rFonts w:ascii="Cambria Math" w:eastAsia="標楷體" w:hAnsi="Cambria Math" w:cs="Cambria Math"/>
              </w:rPr>
              <w:t>𝑐</w:t>
            </w:r>
            <w:r w:rsidRPr="00125E4E">
              <w:rPr>
                <w:rFonts w:ascii="標楷體" w:eastAsia="標楷體" w:hAnsi="標楷體" w:hint="eastAsia"/>
              </w:rPr>
              <w:t>的圖形（水平線）；</w:t>
            </w:r>
            <w:r w:rsidRPr="00125E4E">
              <w:rPr>
                <w:rFonts w:ascii="Cambria Math" w:eastAsia="標楷體" w:hAnsi="Cambria Math" w:cs="Cambria Math"/>
              </w:rPr>
              <w:t>𝑥</w:t>
            </w:r>
            <w:r w:rsidRPr="00125E4E">
              <w:rPr>
                <w:rFonts w:ascii="標楷體" w:eastAsia="標楷體" w:hAnsi="標楷體" w:hint="eastAsia"/>
              </w:rPr>
              <w:t>=</w:t>
            </w:r>
            <w:r w:rsidRPr="00125E4E">
              <w:rPr>
                <w:rFonts w:ascii="Cambria Math" w:eastAsia="標楷體" w:hAnsi="Cambria Math" w:cs="Cambria Math"/>
              </w:rPr>
              <w:t>𝑐</w:t>
            </w:r>
            <w:r w:rsidRPr="00125E4E">
              <w:rPr>
                <w:rFonts w:ascii="標楷體" w:eastAsia="標楷體" w:hAnsi="標楷體" w:hint="eastAsia"/>
              </w:rPr>
              <w:t>的圖形（鉛垂線）；二元一次聯立方程</w:t>
            </w:r>
            <w:proofErr w:type="gramStart"/>
            <w:r w:rsidRPr="00125E4E">
              <w:rPr>
                <w:rFonts w:ascii="標楷體" w:eastAsia="標楷體" w:hAnsi="標楷體" w:hint="eastAsia"/>
              </w:rPr>
              <w:t>式的解只</w:t>
            </w:r>
            <w:proofErr w:type="gramEnd"/>
            <w:r w:rsidRPr="00125E4E">
              <w:rPr>
                <w:rFonts w:ascii="標楷體" w:eastAsia="標楷體" w:hAnsi="標楷體" w:hint="eastAsia"/>
              </w:rPr>
              <w:t>處理相交且</w:t>
            </w:r>
            <w:r w:rsidRPr="00125E4E">
              <w:rPr>
                <w:rFonts w:ascii="標楷體" w:eastAsia="標楷體" w:hAnsi="標楷體" w:hint="eastAsia"/>
              </w:rPr>
              <w:lastRenderedPageBreak/>
              <w:t>只有一個交點的情況。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lastRenderedPageBreak/>
              <w:t>g-IV-2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在直角坐標上能描繪與理解二元一次方程式的直線圖形，以及二元一次聯立方程式唯一解的幾何意義。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>a-IV-4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理解二元一次</w:t>
            </w:r>
            <w:proofErr w:type="gramStart"/>
            <w:r w:rsidRPr="00125E4E">
              <w:rPr>
                <w:rFonts w:ascii="標楷體" w:eastAsia="標楷體" w:hAnsi="標楷體" w:hint="eastAsia"/>
              </w:rPr>
              <w:t>聯立方程式及其</w:t>
            </w:r>
            <w:proofErr w:type="gramEnd"/>
            <w:r w:rsidRPr="00125E4E">
              <w:rPr>
                <w:rFonts w:ascii="標楷體" w:eastAsia="標楷體" w:hAnsi="標楷體" w:hint="eastAsia"/>
              </w:rPr>
              <w:t>解的意義，並能以</w:t>
            </w:r>
            <w:proofErr w:type="gramStart"/>
            <w:r w:rsidRPr="00125E4E">
              <w:rPr>
                <w:rFonts w:ascii="標楷體" w:eastAsia="標楷體" w:hAnsi="標楷體" w:hint="eastAsia"/>
              </w:rPr>
              <w:t>代入消</w:t>
            </w:r>
            <w:proofErr w:type="gramEnd"/>
            <w:r w:rsidRPr="00125E4E">
              <w:rPr>
                <w:rFonts w:ascii="標楷體" w:eastAsia="標楷體" w:hAnsi="標楷體" w:hint="eastAsia"/>
              </w:rPr>
              <w:lastRenderedPageBreak/>
              <w:t>去法與加減消去法求解和驗算，以及能運用到日常生活的情境解決問題。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lastRenderedPageBreak/>
              <w:t>第三章 平面直角坐標系</w:t>
            </w:r>
          </w:p>
          <w:p w:rsidR="002A1900" w:rsidRPr="00125E4E" w:rsidRDefault="002A1900" w:rsidP="002A1900">
            <w:pPr>
              <w:spacing w:before="100" w:beforeAutospacing="1" w:after="100" w:afterAutospacing="1" w:line="0" w:lineRule="atLeast"/>
              <w:ind w:rightChars="-45" w:right="-90"/>
              <w:jc w:val="left"/>
              <w:rPr>
                <w:rFonts w:ascii="標楷體" w:eastAsia="標楷體" w:hAnsi="標楷體"/>
                <w:iCs/>
              </w:rPr>
            </w:pPr>
          </w:p>
          <w:p w:rsidR="002A1900" w:rsidRPr="00125E4E" w:rsidRDefault="002A1900" w:rsidP="002A1900">
            <w:pPr>
              <w:spacing w:before="100" w:beforeAutospacing="1" w:after="100" w:afterAutospacing="1" w:line="0" w:lineRule="atLeast"/>
              <w:ind w:rightChars="-45" w:right="-90"/>
              <w:jc w:val="left"/>
              <w:rPr>
                <w:rFonts w:ascii="標楷體" w:eastAsia="標楷體" w:hAnsi="標楷體"/>
                <w:iCs/>
              </w:rPr>
            </w:pPr>
            <w:r w:rsidRPr="00125E4E">
              <w:rPr>
                <w:rFonts w:ascii="標楷體" w:eastAsia="標楷體" w:hAnsi="標楷體"/>
              </w:rPr>
              <w:t>3-2</w:t>
            </w:r>
            <w:r w:rsidRPr="00125E4E">
              <w:rPr>
                <w:rFonts w:ascii="標楷體" w:eastAsia="標楷體" w:hAnsi="標楷體" w:hint="eastAsia"/>
              </w:rPr>
              <w:t>二元一次方程式的圖形</w:t>
            </w:r>
          </w:p>
          <w:p w:rsidR="002A1900" w:rsidRPr="00125E4E" w:rsidRDefault="002A1900" w:rsidP="002A1900">
            <w:pPr>
              <w:spacing w:before="100" w:beforeAutospacing="1" w:after="100" w:afterAutospacing="1" w:line="0" w:lineRule="atLeast"/>
              <w:ind w:rightChars="-45" w:right="-90"/>
              <w:jc w:val="left"/>
              <w:rPr>
                <w:rFonts w:ascii="標楷體" w:eastAsia="標楷體" w:hAnsi="標楷體"/>
                <w:iCs/>
              </w:rPr>
            </w:pPr>
          </w:p>
          <w:p w:rsidR="002A1900" w:rsidRPr="00125E4E" w:rsidRDefault="002A1900" w:rsidP="002A1900">
            <w:pPr>
              <w:spacing w:before="100" w:beforeAutospacing="1" w:after="100" w:afterAutospacing="1" w:line="0" w:lineRule="atLeast"/>
              <w:ind w:rightChars="-45" w:right="-90"/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  <w:iCs/>
              </w:rPr>
              <w:t>ax</w:t>
            </w:r>
            <w:r w:rsidRPr="00125E4E">
              <w:rPr>
                <w:rFonts w:ascii="標楷體" w:eastAsia="標楷體" w:hAnsi="標楷體" w:hint="eastAsia"/>
              </w:rPr>
              <w:t>＋</w:t>
            </w:r>
            <w:r w:rsidRPr="00125E4E">
              <w:rPr>
                <w:rFonts w:ascii="標楷體" w:eastAsia="標楷體" w:hAnsi="標楷體"/>
                <w:iCs/>
              </w:rPr>
              <w:t>by</w:t>
            </w:r>
            <w:r w:rsidRPr="00125E4E">
              <w:rPr>
                <w:rFonts w:ascii="標楷體" w:eastAsia="標楷體" w:hAnsi="標楷體" w:hint="eastAsia"/>
              </w:rPr>
              <w:t>＋</w:t>
            </w:r>
            <w:r w:rsidRPr="00125E4E">
              <w:rPr>
                <w:rFonts w:ascii="標楷體" w:eastAsia="標楷體" w:hAnsi="標楷體"/>
                <w:iCs/>
              </w:rPr>
              <w:t>c</w:t>
            </w:r>
            <w:r w:rsidRPr="00125E4E">
              <w:rPr>
                <w:rFonts w:ascii="標楷體" w:eastAsia="標楷體" w:hAnsi="標楷體" w:hint="eastAsia"/>
              </w:rPr>
              <w:t>=</w:t>
            </w:r>
            <w:r w:rsidRPr="00125E4E">
              <w:rPr>
                <w:rFonts w:ascii="標楷體" w:eastAsia="標楷體" w:hAnsi="標楷體"/>
              </w:rPr>
              <w:t>0</w:t>
            </w:r>
            <w:r w:rsidRPr="00125E4E">
              <w:rPr>
                <w:rFonts w:ascii="標楷體" w:eastAsia="標楷體" w:hAnsi="標楷體" w:hint="eastAsia"/>
              </w:rPr>
              <w:t>(</w:t>
            </w:r>
            <w:r w:rsidRPr="00125E4E">
              <w:rPr>
                <w:rFonts w:ascii="標楷體" w:eastAsia="標楷體" w:hAnsi="標楷體"/>
                <w:iCs/>
              </w:rPr>
              <w:t>a</w:t>
            </w:r>
            <w:r w:rsidRPr="00125E4E">
              <w:rPr>
                <w:rFonts w:ascii="標楷體" w:eastAsia="標楷體" w:hAnsi="標楷體" w:hint="eastAsia"/>
                <w:iCs/>
              </w:rPr>
              <w:t>≠</w:t>
            </w:r>
            <w:r w:rsidRPr="00125E4E">
              <w:rPr>
                <w:rFonts w:ascii="標楷體" w:eastAsia="標楷體" w:hAnsi="標楷體" w:hint="eastAsia"/>
              </w:rPr>
              <w:t>0且</w:t>
            </w:r>
            <w:r w:rsidRPr="00125E4E">
              <w:rPr>
                <w:rFonts w:ascii="標楷體" w:eastAsia="標楷體" w:hAnsi="標楷體" w:hint="eastAsia"/>
                <w:iCs/>
              </w:rPr>
              <w:t>b≠</w:t>
            </w:r>
            <w:r w:rsidRPr="00125E4E">
              <w:rPr>
                <w:rFonts w:ascii="標楷體" w:eastAsia="標楷體" w:hAnsi="標楷體" w:hint="eastAsia"/>
              </w:rPr>
              <w:t>0，c≠</w:t>
            </w:r>
            <w:r w:rsidRPr="00125E4E">
              <w:rPr>
                <w:rFonts w:ascii="標楷體" w:eastAsia="標楷體" w:hAnsi="標楷體"/>
              </w:rPr>
              <w:t>0</w:t>
            </w:r>
            <w:r w:rsidRPr="00125E4E">
              <w:rPr>
                <w:rFonts w:ascii="標楷體" w:eastAsia="標楷體" w:hAnsi="標楷體" w:hint="eastAsia"/>
              </w:rPr>
              <w:t xml:space="preserve"> ) 的圖形。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 w:cs="Arial Unicode MS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2A1900">
            <w:pPr>
              <w:spacing w:line="0" w:lineRule="atLeas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125E4E">
              <w:rPr>
                <w:rFonts w:ascii="標楷體" w:eastAsia="標楷體" w:hAnsi="標楷體"/>
                <w:snapToGrid w:val="0"/>
                <w:color w:val="000000" w:themeColor="text1"/>
              </w:rPr>
              <w:t>南一版教科書、南一版教師手冊、學習單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2A190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  <w:snapToGrid w:val="0"/>
              </w:rPr>
              <w:t>口頭回答、討論、作業、紙筆測驗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125E4E">
            <w:pPr>
              <w:spacing w:line="280" w:lineRule="auto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閱讀素養教育</w:t>
            </w:r>
          </w:p>
          <w:p w:rsidR="002A1900" w:rsidRPr="00125E4E" w:rsidRDefault="002A1900" w:rsidP="00125E4E">
            <w:pPr>
              <w:spacing w:line="280" w:lineRule="auto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閱J6 懂得在不同學習及生活情境中使用文本</w:t>
            </w:r>
            <w:proofErr w:type="gramStart"/>
            <w:r w:rsidRPr="00125E4E">
              <w:rPr>
                <w:rFonts w:ascii="標楷體" w:eastAsia="標楷體" w:hAnsi="標楷體" w:hint="eastAsia"/>
              </w:rPr>
              <w:t>之</w:t>
            </w:r>
            <w:proofErr w:type="gramEnd"/>
            <w:r w:rsidRPr="00125E4E">
              <w:rPr>
                <w:rFonts w:ascii="標楷體" w:eastAsia="標楷體" w:hAnsi="標楷體" w:hint="eastAsia"/>
              </w:rPr>
              <w:t>規則。</w:t>
            </w:r>
          </w:p>
          <w:p w:rsidR="002A1900" w:rsidRPr="00125E4E" w:rsidRDefault="002A1900" w:rsidP="00125E4E">
            <w:pPr>
              <w:spacing w:line="280" w:lineRule="auto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安全教育</w:t>
            </w:r>
          </w:p>
          <w:p w:rsidR="002A1900" w:rsidRPr="00125E4E" w:rsidRDefault="002A1900" w:rsidP="00125E4E">
            <w:pPr>
              <w:spacing w:line="280" w:lineRule="auto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安J2判斷常見的事故傷害</w:t>
            </w:r>
          </w:p>
          <w:p w:rsidR="002A1900" w:rsidRPr="00125E4E" w:rsidRDefault="002A1900" w:rsidP="00125E4E">
            <w:pPr>
              <w:spacing w:line="280" w:lineRule="auto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1900" w:rsidRPr="00125E4E" w:rsidRDefault="002A1900" w:rsidP="002A1900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 w:rsidRPr="00125E4E">
              <w:rPr>
                <w:rFonts w:ascii="標楷體" w:eastAsia="標楷體" w:hAnsi="標楷體" w:cs="標楷體"/>
                <w:color w:val="000000"/>
              </w:rPr>
              <w:t>15校慶補假  16-17</w:t>
            </w:r>
            <w:proofErr w:type="gramStart"/>
            <w:r w:rsidRPr="00125E4E"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 w:rsidRPr="00125E4E">
              <w:rPr>
                <w:rFonts w:ascii="標楷體" w:eastAsia="標楷體" w:hAnsi="標楷體" w:cs="標楷體"/>
                <w:color w:val="000000"/>
              </w:rPr>
              <w:t>年級第四次複習考</w:t>
            </w:r>
          </w:p>
        </w:tc>
      </w:tr>
      <w:tr w:rsidR="002A1900" w:rsidRPr="00125E4E" w:rsidTr="00125E4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1900" w:rsidRPr="00125E4E" w:rsidRDefault="002A1900" w:rsidP="002A1900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第十一</w:t>
            </w:r>
            <w:proofErr w:type="gramStart"/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4/21-4/27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1900" w:rsidRPr="00125E4E" w:rsidRDefault="002A1900" w:rsidP="002A1900">
            <w:pPr>
              <w:pStyle w:val="Default"/>
              <w:jc w:val="left"/>
              <w:rPr>
                <w:rFonts w:eastAsia="標楷體"/>
                <w:kern w:val="3"/>
                <w:sz w:val="20"/>
                <w:szCs w:val="20"/>
              </w:rPr>
            </w:pPr>
            <w:r w:rsidRPr="00125E4E">
              <w:rPr>
                <w:rFonts w:eastAsia="標楷體"/>
                <w:kern w:val="3"/>
                <w:sz w:val="20"/>
                <w:szCs w:val="20"/>
              </w:rPr>
              <w:t>N-7-9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  <w:kern w:val="3"/>
              </w:rPr>
              <w:t>比與比例式：比；比例式；正比；反比；相關之基本運算與應用問題，教學情境應以有意義之比值為例。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>n-IV-4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理解比、比例式、正比、反比和連比的意義和推理，並能運用到日常生活的情境解決問題。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>n-IV-9</w:t>
            </w:r>
          </w:p>
          <w:p w:rsidR="002A1900" w:rsidRPr="00125E4E" w:rsidRDefault="002A1900" w:rsidP="002A1900">
            <w:pPr>
              <w:pStyle w:val="Default"/>
              <w:jc w:val="left"/>
              <w:rPr>
                <w:rFonts w:eastAsia="標楷體"/>
                <w:kern w:val="3"/>
                <w:sz w:val="20"/>
                <w:szCs w:val="20"/>
              </w:rPr>
            </w:pPr>
            <w:r w:rsidRPr="00125E4E">
              <w:rPr>
                <w:rFonts w:eastAsia="標楷體" w:hint="eastAsia"/>
                <w:sz w:val="20"/>
                <w:szCs w:val="20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2A1900">
            <w:pPr>
              <w:spacing w:before="100" w:beforeAutospacing="1" w:after="100" w:afterAutospacing="1" w:line="0" w:lineRule="atLeast"/>
              <w:ind w:rightChars="-45" w:right="-90"/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第四章 比例</w:t>
            </w:r>
          </w:p>
          <w:p w:rsidR="002A1900" w:rsidRPr="00125E4E" w:rsidRDefault="002A1900" w:rsidP="002A1900">
            <w:pPr>
              <w:spacing w:before="100" w:beforeAutospacing="1" w:after="100" w:afterAutospacing="1" w:line="0" w:lineRule="atLeast"/>
              <w:ind w:rightChars="-45" w:right="-90"/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>4-1</w:t>
            </w:r>
            <w:r w:rsidRPr="00125E4E">
              <w:rPr>
                <w:rFonts w:ascii="標楷體" w:eastAsia="標楷體" w:hAnsi="標楷體" w:hint="eastAsia"/>
              </w:rPr>
              <w:t>比例式</w:t>
            </w:r>
          </w:p>
          <w:p w:rsidR="002A1900" w:rsidRPr="00125E4E" w:rsidRDefault="002A1900" w:rsidP="002A1900">
            <w:pPr>
              <w:spacing w:before="100" w:beforeAutospacing="1" w:after="100" w:afterAutospacing="1" w:line="0" w:lineRule="atLeast"/>
              <w:ind w:rightChars="-45" w:right="-90"/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比與比值的意義及比相等的意義。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2A1900">
            <w:pPr>
              <w:spacing w:line="0" w:lineRule="atLeas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125E4E">
              <w:rPr>
                <w:rFonts w:ascii="標楷體" w:eastAsia="標楷體" w:hAnsi="標楷體"/>
                <w:snapToGrid w:val="0"/>
                <w:color w:val="000000" w:themeColor="text1"/>
              </w:rPr>
              <w:t>南一版教科書、南一版教師手冊、學習單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2A190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  <w:snapToGrid w:val="0"/>
              </w:rPr>
              <w:t>口頭回答、討論、作業、紙筆測驗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125E4E">
            <w:pPr>
              <w:spacing w:line="280" w:lineRule="auto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性別平等教育</w:t>
            </w:r>
          </w:p>
          <w:p w:rsidR="002A1900" w:rsidRPr="00125E4E" w:rsidRDefault="002A1900" w:rsidP="00125E4E">
            <w:pPr>
              <w:spacing w:line="280" w:lineRule="auto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 xml:space="preserve">性J2 </w:t>
            </w:r>
            <w:proofErr w:type="gramStart"/>
            <w:r w:rsidRPr="00125E4E">
              <w:rPr>
                <w:rFonts w:ascii="標楷體" w:eastAsia="標楷體" w:hAnsi="標楷體" w:hint="eastAsia"/>
              </w:rPr>
              <w:t>釐</w:t>
            </w:r>
            <w:proofErr w:type="gramEnd"/>
            <w:r w:rsidRPr="00125E4E">
              <w:rPr>
                <w:rFonts w:ascii="標楷體" w:eastAsia="標楷體" w:hAnsi="標楷體" w:hint="eastAsia"/>
              </w:rPr>
              <w:t>清身體意象的性別迷思。</w:t>
            </w:r>
          </w:p>
          <w:p w:rsidR="002A1900" w:rsidRPr="00125E4E" w:rsidRDefault="002A1900" w:rsidP="00125E4E">
            <w:pPr>
              <w:spacing w:line="280" w:lineRule="auto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家庭教育</w:t>
            </w:r>
          </w:p>
          <w:p w:rsidR="002A1900" w:rsidRPr="00125E4E" w:rsidRDefault="002A1900" w:rsidP="00125E4E">
            <w:pPr>
              <w:spacing w:line="280" w:lineRule="auto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家J1 家庭的發展歷程 。</w:t>
            </w:r>
          </w:p>
          <w:p w:rsidR="002A1900" w:rsidRPr="00125E4E" w:rsidRDefault="002A1900" w:rsidP="00125E4E">
            <w:pPr>
              <w:spacing w:line="280" w:lineRule="auto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安全教育</w:t>
            </w:r>
          </w:p>
          <w:p w:rsidR="002A1900" w:rsidRPr="00125E4E" w:rsidRDefault="002A1900" w:rsidP="00125E4E">
            <w:pPr>
              <w:spacing w:line="280" w:lineRule="auto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安J2判斷常見的事故傷害</w:t>
            </w:r>
          </w:p>
          <w:p w:rsidR="002A1900" w:rsidRPr="00125E4E" w:rsidRDefault="002A1900" w:rsidP="00125E4E">
            <w:pPr>
              <w:spacing w:line="280" w:lineRule="auto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生涯規劃教育</w:t>
            </w:r>
          </w:p>
          <w:p w:rsidR="002A1900" w:rsidRPr="00125E4E" w:rsidRDefault="002A1900" w:rsidP="00125E4E">
            <w:pPr>
              <w:spacing w:line="280" w:lineRule="auto"/>
              <w:rPr>
                <w:rFonts w:ascii="標楷體" w:eastAsia="標楷體" w:hAnsi="標楷體"/>
              </w:rPr>
            </w:pPr>
            <w:proofErr w:type="gramStart"/>
            <w:r w:rsidRPr="00125E4E">
              <w:rPr>
                <w:rFonts w:ascii="標楷體" w:eastAsia="標楷體" w:hAnsi="標楷體" w:hint="eastAsia"/>
              </w:rPr>
              <w:t>涯</w:t>
            </w:r>
            <w:proofErr w:type="gramEnd"/>
            <w:r w:rsidRPr="00125E4E">
              <w:rPr>
                <w:rFonts w:ascii="標楷體" w:eastAsia="標楷體" w:hAnsi="標楷體" w:hint="eastAsia"/>
              </w:rPr>
              <w:t xml:space="preserve"> J2 具備生涯規劃的知識與概念 。</w:t>
            </w:r>
          </w:p>
          <w:p w:rsidR="002A1900" w:rsidRPr="00125E4E" w:rsidRDefault="002A1900" w:rsidP="00125E4E">
            <w:pPr>
              <w:spacing w:line="280" w:lineRule="auto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1900" w:rsidRPr="00125E4E" w:rsidRDefault="002A1900" w:rsidP="002A1900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 w:rsidRPr="00125E4E">
              <w:rPr>
                <w:rFonts w:ascii="標楷體" w:eastAsia="標楷體" w:hAnsi="標楷體" w:cs="標楷體"/>
                <w:color w:val="000000"/>
              </w:rPr>
              <w:t>26</w:t>
            </w:r>
            <w:proofErr w:type="gramStart"/>
            <w:r w:rsidRPr="00125E4E">
              <w:rPr>
                <w:rFonts w:ascii="標楷體" w:eastAsia="標楷體" w:hAnsi="標楷體" w:cs="標楷體"/>
                <w:color w:val="000000"/>
              </w:rPr>
              <w:t>七</w:t>
            </w:r>
            <w:proofErr w:type="gramEnd"/>
            <w:r w:rsidRPr="00125E4E">
              <w:rPr>
                <w:rFonts w:ascii="標楷體" w:eastAsia="標楷體" w:hAnsi="標楷體" w:cs="標楷體"/>
                <w:color w:val="000000"/>
              </w:rPr>
              <w:t>年級詩詞吟唱比賽</w:t>
            </w:r>
          </w:p>
        </w:tc>
      </w:tr>
      <w:tr w:rsidR="002A1900" w:rsidRPr="00125E4E" w:rsidTr="00125E4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1900" w:rsidRPr="00125E4E" w:rsidRDefault="002A1900" w:rsidP="002A1900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第十二</w:t>
            </w:r>
            <w:proofErr w:type="gramStart"/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2A1900" w:rsidRPr="00125E4E" w:rsidRDefault="002A1900" w:rsidP="002A1900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4/28-5/4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1900" w:rsidRPr="00125E4E" w:rsidRDefault="002A1900" w:rsidP="002A1900">
            <w:pPr>
              <w:pStyle w:val="Default"/>
              <w:jc w:val="left"/>
              <w:rPr>
                <w:rFonts w:eastAsia="標楷體"/>
                <w:kern w:val="3"/>
                <w:sz w:val="20"/>
                <w:szCs w:val="20"/>
              </w:rPr>
            </w:pPr>
            <w:r w:rsidRPr="00125E4E">
              <w:rPr>
                <w:rFonts w:eastAsia="標楷體"/>
                <w:kern w:val="3"/>
                <w:sz w:val="20"/>
                <w:szCs w:val="20"/>
              </w:rPr>
              <w:t>N-7-9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比與比例式：比；比例式；正比；反比；相關之基本運算與應用問題，教學情境應以有意義之比值為例。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>n-IV-4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理解比、比例式、正比、反比和連比的意義和推理，並能運用到日常生活的情境解決問題。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>n-IV-9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2A1900">
            <w:pPr>
              <w:spacing w:before="100" w:beforeAutospacing="1" w:after="100" w:afterAutospacing="1" w:line="0" w:lineRule="atLeast"/>
              <w:ind w:rightChars="-45" w:right="-90"/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第四章 比例</w:t>
            </w:r>
          </w:p>
          <w:p w:rsidR="002A1900" w:rsidRPr="00125E4E" w:rsidRDefault="002A1900" w:rsidP="002A1900">
            <w:pPr>
              <w:spacing w:before="100" w:beforeAutospacing="1" w:after="100" w:afterAutospacing="1" w:line="0" w:lineRule="atLeast"/>
              <w:ind w:rightChars="-45" w:right="-90"/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>4-1</w:t>
            </w:r>
            <w:r w:rsidRPr="00125E4E">
              <w:rPr>
                <w:rFonts w:ascii="標楷體" w:eastAsia="標楷體" w:hAnsi="標楷體" w:hint="eastAsia"/>
              </w:rPr>
              <w:t>比例式</w:t>
            </w:r>
          </w:p>
          <w:p w:rsidR="002A1900" w:rsidRPr="00125E4E" w:rsidRDefault="002A1900" w:rsidP="002A1900">
            <w:pPr>
              <w:spacing w:before="100" w:beforeAutospacing="1" w:after="100" w:afterAutospacing="1" w:line="0" w:lineRule="atLeast"/>
              <w:ind w:rightChars="-45" w:right="-90"/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>4-2</w:t>
            </w:r>
            <w:r w:rsidRPr="00125E4E">
              <w:rPr>
                <w:rFonts w:ascii="標楷體" w:eastAsia="標楷體" w:hAnsi="標楷體" w:hint="eastAsia"/>
              </w:rPr>
              <w:t>正比與反比</w:t>
            </w:r>
          </w:p>
          <w:p w:rsidR="002A1900" w:rsidRPr="00125E4E" w:rsidRDefault="002A1900" w:rsidP="002A1900">
            <w:pPr>
              <w:spacing w:before="100" w:beforeAutospacing="1" w:after="100" w:afterAutospacing="1" w:line="0" w:lineRule="atLeast"/>
              <w:ind w:rightChars="-45" w:right="-90"/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比與比值的意義及比相等的意義。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2A1900">
            <w:pPr>
              <w:spacing w:line="0" w:lineRule="atLeas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125E4E">
              <w:rPr>
                <w:rFonts w:ascii="標楷體" w:eastAsia="標楷體" w:hAnsi="標楷體"/>
                <w:snapToGrid w:val="0"/>
                <w:color w:val="000000" w:themeColor="text1"/>
              </w:rPr>
              <w:t>南一版教科書、南一版教師手冊、學習單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2A1900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</w:rPr>
            </w:pPr>
            <w:r w:rsidRPr="00125E4E">
              <w:rPr>
                <w:rFonts w:ascii="標楷體" w:eastAsia="標楷體" w:hAnsi="標楷體"/>
                <w:snapToGrid w:val="0"/>
              </w:rPr>
              <w:t>口頭回答、討論、作業、紙筆測驗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125E4E">
            <w:pPr>
              <w:spacing w:line="280" w:lineRule="auto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性別平等教育</w:t>
            </w:r>
          </w:p>
          <w:p w:rsidR="002A1900" w:rsidRPr="00125E4E" w:rsidRDefault="002A1900" w:rsidP="00125E4E">
            <w:pPr>
              <w:spacing w:line="280" w:lineRule="auto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 xml:space="preserve">性J2 </w:t>
            </w:r>
            <w:proofErr w:type="gramStart"/>
            <w:r w:rsidRPr="00125E4E">
              <w:rPr>
                <w:rFonts w:ascii="標楷體" w:eastAsia="標楷體" w:hAnsi="標楷體" w:hint="eastAsia"/>
              </w:rPr>
              <w:t>釐</w:t>
            </w:r>
            <w:proofErr w:type="gramEnd"/>
            <w:r w:rsidRPr="00125E4E">
              <w:rPr>
                <w:rFonts w:ascii="標楷體" w:eastAsia="標楷體" w:hAnsi="標楷體" w:hint="eastAsia"/>
              </w:rPr>
              <w:t>清身體意象的性別迷思。</w:t>
            </w:r>
          </w:p>
          <w:p w:rsidR="002A1900" w:rsidRPr="00125E4E" w:rsidRDefault="002A1900" w:rsidP="00125E4E">
            <w:pPr>
              <w:spacing w:line="280" w:lineRule="auto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資訊教育</w:t>
            </w:r>
          </w:p>
          <w:p w:rsidR="002A1900" w:rsidRPr="00125E4E" w:rsidRDefault="002A1900" w:rsidP="00125E4E">
            <w:pPr>
              <w:spacing w:line="280" w:lineRule="auto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資J7 應用資訊科技與他人合作進行數位創作。</w:t>
            </w:r>
          </w:p>
          <w:p w:rsidR="002A1900" w:rsidRPr="00125E4E" w:rsidRDefault="002A1900" w:rsidP="00125E4E">
            <w:pPr>
              <w:spacing w:line="280" w:lineRule="auto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生涯規劃教育</w:t>
            </w:r>
          </w:p>
          <w:p w:rsidR="002A1900" w:rsidRPr="00125E4E" w:rsidRDefault="002A1900" w:rsidP="00125E4E">
            <w:pPr>
              <w:spacing w:line="280" w:lineRule="auto"/>
              <w:rPr>
                <w:rFonts w:ascii="標楷體" w:eastAsia="標楷體" w:hAnsi="標楷體"/>
              </w:rPr>
            </w:pPr>
            <w:proofErr w:type="gramStart"/>
            <w:r w:rsidRPr="00125E4E">
              <w:rPr>
                <w:rFonts w:ascii="標楷體" w:eastAsia="標楷體" w:hAnsi="標楷體" w:hint="eastAsia"/>
              </w:rPr>
              <w:t>涯</w:t>
            </w:r>
            <w:proofErr w:type="gramEnd"/>
            <w:r w:rsidRPr="00125E4E">
              <w:rPr>
                <w:rFonts w:ascii="標楷體" w:eastAsia="標楷體" w:hAnsi="標楷體" w:hint="eastAsia"/>
              </w:rPr>
              <w:t xml:space="preserve"> J2 具備生涯規劃的知識與概念 。</w:t>
            </w:r>
          </w:p>
          <w:p w:rsidR="002A1900" w:rsidRPr="00125E4E" w:rsidRDefault="002A1900" w:rsidP="00125E4E">
            <w:pPr>
              <w:spacing w:line="280" w:lineRule="auto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1900" w:rsidRPr="00125E4E" w:rsidRDefault="002A1900" w:rsidP="002A1900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 w:rsidRPr="00125E4E">
              <w:rPr>
                <w:rFonts w:ascii="標楷體" w:eastAsia="標楷體" w:hAnsi="標楷體" w:cs="標楷體"/>
                <w:color w:val="000000"/>
              </w:rPr>
              <w:t>3</w:t>
            </w:r>
            <w:proofErr w:type="gramStart"/>
            <w:r w:rsidRPr="00125E4E"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 w:rsidRPr="00125E4E">
              <w:rPr>
                <w:rFonts w:ascii="標楷體" w:eastAsia="標楷體" w:hAnsi="標楷體" w:cs="標楷體"/>
                <w:color w:val="000000"/>
              </w:rPr>
              <w:t>年級課輔、學習扶助、</w:t>
            </w:r>
            <w:proofErr w:type="gramStart"/>
            <w:r w:rsidRPr="00125E4E">
              <w:rPr>
                <w:rFonts w:ascii="標楷體" w:eastAsia="標楷體" w:hAnsi="標楷體" w:cs="標楷體"/>
                <w:color w:val="000000"/>
              </w:rPr>
              <w:t>族語班結</w:t>
            </w:r>
            <w:proofErr w:type="gramEnd"/>
            <w:r w:rsidRPr="00125E4E">
              <w:rPr>
                <w:rFonts w:ascii="標楷體" w:eastAsia="標楷體" w:hAnsi="標楷體" w:cs="標楷體"/>
                <w:color w:val="000000"/>
              </w:rPr>
              <w:t>束</w:t>
            </w:r>
          </w:p>
        </w:tc>
      </w:tr>
      <w:tr w:rsidR="002A1900" w:rsidRPr="00125E4E" w:rsidTr="00125E4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1900" w:rsidRPr="00125E4E" w:rsidRDefault="002A1900" w:rsidP="002A1900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第十三</w:t>
            </w:r>
            <w:proofErr w:type="gramStart"/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5/5-5/11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1900" w:rsidRPr="00125E4E" w:rsidRDefault="002A1900" w:rsidP="002A1900">
            <w:pPr>
              <w:pStyle w:val="Default"/>
              <w:jc w:val="left"/>
              <w:rPr>
                <w:rFonts w:eastAsia="標楷體"/>
                <w:kern w:val="3"/>
                <w:sz w:val="20"/>
                <w:szCs w:val="20"/>
              </w:rPr>
            </w:pPr>
            <w:r w:rsidRPr="00125E4E">
              <w:rPr>
                <w:rFonts w:eastAsia="標楷體"/>
                <w:kern w:val="3"/>
                <w:sz w:val="20"/>
                <w:szCs w:val="20"/>
              </w:rPr>
              <w:t>N-7-9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比與比例式：比；比例式；正比；反比；相關之基本運算與應用問題，教學情境應以有</w:t>
            </w:r>
            <w:r w:rsidRPr="00125E4E">
              <w:rPr>
                <w:rFonts w:ascii="標楷體" w:eastAsia="標楷體" w:hAnsi="標楷體" w:hint="eastAsia"/>
              </w:rPr>
              <w:lastRenderedPageBreak/>
              <w:t>意義之比值為例。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lastRenderedPageBreak/>
              <w:t>n-IV-4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理解比、比例式、正比、反比和連比的意義和推理，並能運用到日常生活的情境解決問題。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>n-IV-9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lastRenderedPageBreak/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lastRenderedPageBreak/>
              <w:t>第四章 比例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>4-2</w:t>
            </w:r>
            <w:r w:rsidRPr="00125E4E">
              <w:rPr>
                <w:rFonts w:ascii="標楷體" w:eastAsia="標楷體" w:hAnsi="標楷體" w:hint="eastAsia"/>
              </w:rPr>
              <w:t>正比與反比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 w:cs="Arial Unicode MS"/>
              </w:rPr>
            </w:pPr>
            <w:r w:rsidRPr="00125E4E">
              <w:rPr>
                <w:rFonts w:ascii="標楷體" w:eastAsia="標楷體" w:hAnsi="標楷體" w:hint="eastAsia"/>
              </w:rPr>
              <w:t>比與比值的意義及比相等的意義。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2A1900">
            <w:pPr>
              <w:spacing w:line="0" w:lineRule="atLeas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125E4E">
              <w:rPr>
                <w:rFonts w:ascii="標楷體" w:eastAsia="標楷體" w:hAnsi="標楷體"/>
                <w:snapToGrid w:val="0"/>
                <w:color w:val="000000" w:themeColor="text1"/>
              </w:rPr>
              <w:t>南一版教科書、南一版教師手冊、學習單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2A1900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</w:rPr>
            </w:pPr>
            <w:r w:rsidRPr="00125E4E">
              <w:rPr>
                <w:rFonts w:ascii="標楷體" w:eastAsia="標楷體" w:hAnsi="標楷體"/>
                <w:snapToGrid w:val="0"/>
              </w:rPr>
              <w:t>口頭回答、討論、作業、紙筆測驗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125E4E">
            <w:pPr>
              <w:rPr>
                <w:rFonts w:ascii="標楷體" w:eastAsia="標楷體" w:hAnsi="標楷體"/>
              </w:rPr>
            </w:pPr>
            <w:bookmarkStart w:id="8" w:name="能源教育議題"/>
            <w:r w:rsidRPr="00125E4E">
              <w:rPr>
                <w:rFonts w:ascii="標楷體" w:eastAsia="標楷體" w:hAnsi="標楷體" w:hint="eastAsia"/>
                <w:b/>
              </w:rPr>
              <w:t>能源教育</w:t>
            </w:r>
            <w:bookmarkEnd w:id="8"/>
          </w:p>
          <w:p w:rsidR="002A1900" w:rsidRPr="00125E4E" w:rsidRDefault="002A1900" w:rsidP="00125E4E">
            <w:pPr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能J1 認識國內外能源議題。</w:t>
            </w:r>
          </w:p>
          <w:p w:rsidR="002A1900" w:rsidRPr="00125E4E" w:rsidRDefault="002A1900" w:rsidP="00125E4E">
            <w:pPr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能J2 了解減少使用傳統能源對環境的影響。</w:t>
            </w:r>
          </w:p>
          <w:p w:rsidR="002A1900" w:rsidRPr="00125E4E" w:rsidRDefault="002A1900" w:rsidP="00125E4E">
            <w:pPr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能J6 了解我國的能源政策。</w:t>
            </w:r>
          </w:p>
          <w:p w:rsidR="002A1900" w:rsidRPr="00125E4E" w:rsidRDefault="002A1900" w:rsidP="00125E4E">
            <w:pPr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  <w:b/>
              </w:rPr>
              <w:lastRenderedPageBreak/>
              <w:t>科技教育</w:t>
            </w:r>
          </w:p>
          <w:p w:rsidR="002A1900" w:rsidRPr="00125E4E" w:rsidRDefault="002A1900" w:rsidP="00125E4E">
            <w:pPr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 xml:space="preserve">科 J1 了解科技本質、科技系統與設計製作的基本概念。 </w:t>
            </w:r>
          </w:p>
          <w:p w:rsidR="002A1900" w:rsidRPr="00125E4E" w:rsidRDefault="002A1900" w:rsidP="00125E4E">
            <w:pPr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 xml:space="preserve">科 J3 了解選用適當材料 及正確工具的基本知識。 </w:t>
            </w:r>
          </w:p>
          <w:p w:rsidR="002A1900" w:rsidRPr="00125E4E" w:rsidRDefault="002A1900" w:rsidP="00125E4E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1900" w:rsidRPr="00125E4E" w:rsidRDefault="002A1900" w:rsidP="002A1900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 w:rsidRPr="00125E4E">
              <w:rPr>
                <w:rFonts w:ascii="標楷體" w:eastAsia="標楷體" w:hAnsi="標楷體" w:cs="標楷體"/>
                <w:color w:val="000000"/>
              </w:rPr>
              <w:lastRenderedPageBreak/>
              <w:t>7-8</w:t>
            </w:r>
            <w:proofErr w:type="gramStart"/>
            <w:r w:rsidRPr="00125E4E"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 w:rsidRPr="00125E4E">
              <w:rPr>
                <w:rFonts w:ascii="標楷體" w:eastAsia="標楷體" w:hAnsi="標楷體" w:cs="標楷體"/>
                <w:color w:val="000000"/>
              </w:rPr>
              <w:t>年級第二次定期評量</w:t>
            </w:r>
          </w:p>
        </w:tc>
      </w:tr>
      <w:tr w:rsidR="002A1900" w:rsidRPr="00125E4E" w:rsidTr="00125E4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1900" w:rsidRPr="00125E4E" w:rsidRDefault="002A1900" w:rsidP="002A1900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第十四</w:t>
            </w:r>
            <w:proofErr w:type="gramStart"/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5/12-5/18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1900" w:rsidRPr="00125E4E" w:rsidRDefault="002A1900" w:rsidP="002A1900">
            <w:pPr>
              <w:pStyle w:val="Default"/>
              <w:jc w:val="left"/>
              <w:rPr>
                <w:rFonts w:eastAsia="標楷體"/>
                <w:kern w:val="3"/>
                <w:sz w:val="20"/>
                <w:szCs w:val="20"/>
              </w:rPr>
            </w:pPr>
            <w:r w:rsidRPr="00125E4E">
              <w:rPr>
                <w:rFonts w:eastAsia="標楷體"/>
                <w:kern w:val="3"/>
                <w:sz w:val="20"/>
                <w:szCs w:val="20"/>
              </w:rPr>
              <w:t>N-7-9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比與比例式：比；比例式；正比；反比；相關之基本運算與應用問題，教學情境應以有意義之比值為例。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>n-IV-4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理解比、比例式、正比、反比和連比的意義和推理，並能運用到日常生活的情境解決問題。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>n-IV-9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使用計算機計算比值、複雜的數式、小數或根式等四則運算與三角比的近似值問題，並能理解</w:t>
            </w:r>
            <w:r w:rsidRPr="00125E4E">
              <w:rPr>
                <w:rFonts w:ascii="標楷體" w:eastAsia="標楷體" w:hAnsi="標楷體" w:hint="eastAsia"/>
              </w:rPr>
              <w:lastRenderedPageBreak/>
              <w:t>計算機可能產生誤差。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lastRenderedPageBreak/>
              <w:t>第四章 比例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>4-2</w:t>
            </w:r>
            <w:r w:rsidRPr="00125E4E">
              <w:rPr>
                <w:rFonts w:ascii="標楷體" w:eastAsia="標楷體" w:hAnsi="標楷體" w:hint="eastAsia"/>
              </w:rPr>
              <w:t>正比與反比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比與比值的意義及比相等的意義。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 w:cs="Arial Unicode MS"/>
              </w:rPr>
            </w:pPr>
            <w:r w:rsidRPr="00125E4E">
              <w:rPr>
                <w:rFonts w:ascii="標楷體" w:eastAsia="標楷體" w:hAnsi="標楷體" w:hint="eastAsia"/>
              </w:rPr>
              <w:t>第二次段考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2A1900">
            <w:pPr>
              <w:spacing w:line="0" w:lineRule="atLeas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125E4E">
              <w:rPr>
                <w:rFonts w:ascii="標楷體" w:eastAsia="標楷體" w:hAnsi="標楷體"/>
                <w:snapToGrid w:val="0"/>
                <w:color w:val="000000" w:themeColor="text1"/>
              </w:rPr>
              <w:t>南一版教科書、南一版教師手冊、學習單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2A1900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</w:rPr>
            </w:pPr>
            <w:r w:rsidRPr="00125E4E">
              <w:rPr>
                <w:rFonts w:ascii="標楷體" w:eastAsia="標楷體" w:hAnsi="標楷體"/>
                <w:snapToGrid w:val="0"/>
              </w:rPr>
              <w:t>口頭回答、討論、作業、紙筆測驗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125E4E">
            <w:pPr>
              <w:spacing w:line="280" w:lineRule="auto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性別平等教育</w:t>
            </w:r>
          </w:p>
          <w:p w:rsidR="002A1900" w:rsidRPr="00125E4E" w:rsidRDefault="002A1900" w:rsidP="00125E4E">
            <w:pPr>
              <w:spacing w:line="280" w:lineRule="auto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 xml:space="preserve">性J2 </w:t>
            </w:r>
            <w:proofErr w:type="gramStart"/>
            <w:r w:rsidRPr="00125E4E">
              <w:rPr>
                <w:rFonts w:ascii="標楷體" w:eastAsia="標楷體" w:hAnsi="標楷體" w:hint="eastAsia"/>
              </w:rPr>
              <w:t>釐</w:t>
            </w:r>
            <w:proofErr w:type="gramEnd"/>
            <w:r w:rsidRPr="00125E4E">
              <w:rPr>
                <w:rFonts w:ascii="標楷體" w:eastAsia="標楷體" w:hAnsi="標楷體" w:hint="eastAsia"/>
              </w:rPr>
              <w:t>清身體意象的性別迷思。</w:t>
            </w:r>
          </w:p>
          <w:p w:rsidR="002A1900" w:rsidRPr="00125E4E" w:rsidRDefault="002A1900" w:rsidP="00125E4E">
            <w:pPr>
              <w:spacing w:line="280" w:lineRule="auto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資訊教育</w:t>
            </w:r>
          </w:p>
          <w:p w:rsidR="002A1900" w:rsidRPr="00125E4E" w:rsidRDefault="002A1900" w:rsidP="00125E4E">
            <w:pPr>
              <w:spacing w:line="280" w:lineRule="auto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資J7 應用資訊科技與他人合作進行數位創作。</w:t>
            </w:r>
          </w:p>
          <w:p w:rsidR="002A1900" w:rsidRPr="00125E4E" w:rsidRDefault="002A1900" w:rsidP="00125E4E">
            <w:pPr>
              <w:spacing w:line="280" w:lineRule="auto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生涯規劃教育</w:t>
            </w:r>
          </w:p>
          <w:p w:rsidR="002A1900" w:rsidRPr="00125E4E" w:rsidRDefault="002A1900" w:rsidP="00125E4E">
            <w:pPr>
              <w:spacing w:line="280" w:lineRule="auto"/>
              <w:rPr>
                <w:rFonts w:ascii="標楷體" w:eastAsia="標楷體" w:hAnsi="標楷體"/>
              </w:rPr>
            </w:pPr>
            <w:proofErr w:type="gramStart"/>
            <w:r w:rsidRPr="00125E4E">
              <w:rPr>
                <w:rFonts w:ascii="標楷體" w:eastAsia="標楷體" w:hAnsi="標楷體" w:hint="eastAsia"/>
              </w:rPr>
              <w:t>涯</w:t>
            </w:r>
            <w:proofErr w:type="gramEnd"/>
            <w:r w:rsidRPr="00125E4E">
              <w:rPr>
                <w:rFonts w:ascii="標楷體" w:eastAsia="標楷體" w:hAnsi="標楷體" w:hint="eastAsia"/>
              </w:rPr>
              <w:t xml:space="preserve"> J2 具備生涯規劃的知識與概念 。</w:t>
            </w:r>
          </w:p>
          <w:p w:rsidR="002A1900" w:rsidRPr="00125E4E" w:rsidRDefault="002A1900" w:rsidP="00125E4E">
            <w:pPr>
              <w:spacing w:line="280" w:lineRule="auto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1900" w:rsidRPr="00125E4E" w:rsidRDefault="002A1900" w:rsidP="002A1900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 w:rsidRPr="00125E4E">
              <w:rPr>
                <w:rFonts w:ascii="標楷體" w:eastAsia="標楷體" w:hAnsi="標楷體" w:cs="標楷體"/>
                <w:color w:val="000000"/>
              </w:rPr>
              <w:t>14-15七八年級第二次定期評量  18-19教育會考</w:t>
            </w:r>
          </w:p>
        </w:tc>
      </w:tr>
      <w:tr w:rsidR="002A1900" w:rsidRPr="00125E4E" w:rsidTr="00125E4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1900" w:rsidRPr="00125E4E" w:rsidRDefault="002A1900" w:rsidP="002A1900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第十五</w:t>
            </w:r>
            <w:proofErr w:type="gramStart"/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5/19-5/25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>A-7-7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一元一次不等式的意義：不等式的意義；具體情境中列出一元一次不等式。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>a-IV-3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理解一元一次不等式的意義，並應用於標示數的範圍和其在</w:t>
            </w:r>
            <w:proofErr w:type="gramStart"/>
            <w:r w:rsidRPr="00125E4E">
              <w:rPr>
                <w:rFonts w:ascii="標楷體" w:eastAsia="標楷體" w:hAnsi="標楷體" w:hint="eastAsia"/>
              </w:rPr>
              <w:t>數線上</w:t>
            </w:r>
            <w:proofErr w:type="gramEnd"/>
            <w:r w:rsidRPr="00125E4E">
              <w:rPr>
                <w:rFonts w:ascii="標楷體" w:eastAsia="標楷體" w:hAnsi="標楷體" w:hint="eastAsia"/>
              </w:rPr>
              <w:t>的圖形，以及使用不等式的數學符號描述情境，與人溝通。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第五章 一元一次不等式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>5-1</w:t>
            </w:r>
            <w:proofErr w:type="gramStart"/>
            <w:r w:rsidRPr="00125E4E">
              <w:rPr>
                <w:rFonts w:ascii="標楷體" w:eastAsia="標楷體" w:hAnsi="標楷體" w:hint="eastAsia"/>
              </w:rPr>
              <w:t>一</w:t>
            </w:r>
            <w:proofErr w:type="gramEnd"/>
            <w:r w:rsidRPr="00125E4E">
              <w:rPr>
                <w:rFonts w:ascii="標楷體" w:eastAsia="標楷體" w:hAnsi="標楷體" w:hint="eastAsia"/>
              </w:rPr>
              <w:t>元一次不等式及其解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 w:cs="Arial Unicode MS"/>
              </w:rPr>
            </w:pPr>
            <w:r w:rsidRPr="00125E4E">
              <w:rPr>
                <w:rFonts w:ascii="標楷體" w:eastAsia="標楷體" w:hAnsi="標楷體" w:hint="eastAsia"/>
              </w:rPr>
              <w:t>能理解一元一次不等式解的意義，並用來解題。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2A1900">
            <w:pPr>
              <w:spacing w:line="0" w:lineRule="atLeas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125E4E">
              <w:rPr>
                <w:rFonts w:ascii="標楷體" w:eastAsia="標楷體" w:hAnsi="標楷體"/>
                <w:snapToGrid w:val="0"/>
                <w:color w:val="000000" w:themeColor="text1"/>
              </w:rPr>
              <w:t>南一版教科書、南一版教師手冊、學習單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2A190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  <w:snapToGrid w:val="0"/>
              </w:rPr>
              <w:t>口頭回答、討論、作業、紙筆測驗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125E4E">
            <w:pPr>
              <w:spacing w:line="280" w:lineRule="auto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科技教育</w:t>
            </w:r>
          </w:p>
          <w:p w:rsidR="002A1900" w:rsidRPr="00125E4E" w:rsidRDefault="002A1900" w:rsidP="00125E4E">
            <w:pPr>
              <w:spacing w:line="280" w:lineRule="auto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科E6 操作家庭常見的手工具。</w:t>
            </w:r>
          </w:p>
          <w:p w:rsidR="002A1900" w:rsidRPr="00125E4E" w:rsidRDefault="002A1900" w:rsidP="00125E4E">
            <w:pPr>
              <w:spacing w:line="280" w:lineRule="auto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環境教育</w:t>
            </w:r>
          </w:p>
          <w:p w:rsidR="002A1900" w:rsidRPr="00125E4E" w:rsidRDefault="002A1900" w:rsidP="00125E4E">
            <w:pPr>
              <w:spacing w:line="280" w:lineRule="auto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環J3 經由環境美學與自然文學了解自然環境的倫理價值。</w:t>
            </w:r>
          </w:p>
          <w:p w:rsidR="002A1900" w:rsidRPr="00125E4E" w:rsidRDefault="002A1900" w:rsidP="00125E4E">
            <w:pPr>
              <w:spacing w:line="280" w:lineRule="auto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1900" w:rsidRPr="00125E4E" w:rsidRDefault="002A1900" w:rsidP="002A1900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 w:rsidRPr="00125E4E">
              <w:rPr>
                <w:rFonts w:ascii="標楷體" w:eastAsia="標楷體" w:hAnsi="標楷體" w:cs="標楷體"/>
                <w:color w:val="000000"/>
              </w:rPr>
              <w:t>21</w:t>
            </w:r>
            <w:proofErr w:type="gramStart"/>
            <w:r w:rsidRPr="00125E4E"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 w:rsidRPr="00125E4E">
              <w:rPr>
                <w:rFonts w:ascii="標楷體" w:eastAsia="標楷體" w:hAnsi="標楷體" w:cs="標楷體"/>
                <w:color w:val="000000"/>
              </w:rPr>
              <w:t>年級下學期成績補考</w:t>
            </w:r>
          </w:p>
        </w:tc>
      </w:tr>
      <w:tr w:rsidR="002A1900" w:rsidRPr="00125E4E" w:rsidTr="00125E4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1900" w:rsidRPr="00125E4E" w:rsidRDefault="002A1900" w:rsidP="002A1900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第十六</w:t>
            </w:r>
            <w:proofErr w:type="gramStart"/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5/26-6/1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>A-7-7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一元一次不等式的意義：不等式的意義；具體情境中列出一元一次不等式。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>A-7-8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lastRenderedPageBreak/>
              <w:t>一元一次不等式的解與應用：單一的一元一次不等式的解；在</w:t>
            </w:r>
            <w:proofErr w:type="gramStart"/>
            <w:r w:rsidRPr="00125E4E">
              <w:rPr>
                <w:rFonts w:ascii="標楷體" w:eastAsia="標楷體" w:hAnsi="標楷體" w:hint="eastAsia"/>
              </w:rPr>
              <w:t>數線上</w:t>
            </w:r>
            <w:proofErr w:type="gramEnd"/>
            <w:r w:rsidRPr="00125E4E">
              <w:rPr>
                <w:rFonts w:ascii="標楷體" w:eastAsia="標楷體" w:hAnsi="標楷體" w:hint="eastAsia"/>
              </w:rPr>
              <w:t>標示解的範圍；應用問題。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lastRenderedPageBreak/>
              <w:t>a-IV-3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理解一元一次不等式的意義，並應用於標示數的範圍和其在</w:t>
            </w:r>
            <w:proofErr w:type="gramStart"/>
            <w:r w:rsidRPr="00125E4E">
              <w:rPr>
                <w:rFonts w:ascii="標楷體" w:eastAsia="標楷體" w:hAnsi="標楷體" w:hint="eastAsia"/>
              </w:rPr>
              <w:t>數線上</w:t>
            </w:r>
            <w:proofErr w:type="gramEnd"/>
            <w:r w:rsidRPr="00125E4E">
              <w:rPr>
                <w:rFonts w:ascii="標楷體" w:eastAsia="標楷體" w:hAnsi="標楷體" w:hint="eastAsia"/>
              </w:rPr>
              <w:t>的圖形，以及使用不等式的數學符號描述</w:t>
            </w:r>
            <w:r w:rsidRPr="00125E4E">
              <w:rPr>
                <w:rFonts w:ascii="標楷體" w:eastAsia="標楷體" w:hAnsi="標楷體" w:hint="eastAsia"/>
              </w:rPr>
              <w:lastRenderedPageBreak/>
              <w:t>情境，與人溝通。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lastRenderedPageBreak/>
              <w:t>第五章 一元一次不等式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>5-2</w:t>
            </w:r>
            <w:r w:rsidRPr="00125E4E">
              <w:rPr>
                <w:rFonts w:ascii="標楷體" w:eastAsia="標楷體" w:hAnsi="標楷體" w:hint="eastAsia"/>
              </w:rPr>
              <w:t>解一元一次不等式及其應用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 w:cs="Arial Unicode MS"/>
              </w:rPr>
            </w:pPr>
            <w:r w:rsidRPr="00125E4E">
              <w:rPr>
                <w:rFonts w:ascii="標楷體" w:eastAsia="標楷體" w:hAnsi="標楷體" w:hint="eastAsia"/>
              </w:rPr>
              <w:t>一元一次不等式的應用問題。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2A1900">
            <w:pPr>
              <w:spacing w:line="0" w:lineRule="atLeas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125E4E">
              <w:rPr>
                <w:rFonts w:ascii="標楷體" w:eastAsia="標楷體" w:hAnsi="標楷體"/>
                <w:snapToGrid w:val="0"/>
                <w:color w:val="000000" w:themeColor="text1"/>
              </w:rPr>
              <w:t>南一版教科書、南一版教師手冊、學習單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2A190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  <w:snapToGrid w:val="0"/>
              </w:rPr>
              <w:t>口頭回答、討論、作業、紙筆測驗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125E4E">
            <w:pPr>
              <w:rPr>
                <w:rFonts w:ascii="標楷體" w:eastAsia="標楷體" w:hAnsi="標楷體"/>
              </w:rPr>
            </w:pPr>
            <w:bookmarkStart w:id="9" w:name="法治教育議題"/>
            <w:r w:rsidRPr="00125E4E">
              <w:rPr>
                <w:rFonts w:ascii="標楷體" w:eastAsia="標楷體" w:hAnsi="標楷體" w:hint="eastAsia"/>
                <w:b/>
              </w:rPr>
              <w:t>法治教育</w:t>
            </w:r>
            <w:bookmarkEnd w:id="9"/>
          </w:p>
          <w:p w:rsidR="002A1900" w:rsidRPr="00125E4E" w:rsidRDefault="002A1900" w:rsidP="00125E4E">
            <w:pPr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法J1 探討平等。</w:t>
            </w:r>
          </w:p>
          <w:p w:rsidR="002A1900" w:rsidRPr="00125E4E" w:rsidRDefault="002A1900" w:rsidP="00125E4E">
            <w:pPr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  <w:b/>
              </w:rPr>
              <w:t>能源教育</w:t>
            </w:r>
          </w:p>
          <w:p w:rsidR="002A1900" w:rsidRPr="00125E4E" w:rsidRDefault="002A1900" w:rsidP="00125E4E">
            <w:pPr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能J1 認識國內外能源議題。</w:t>
            </w:r>
          </w:p>
          <w:p w:rsidR="002A1900" w:rsidRPr="00125E4E" w:rsidRDefault="002A1900" w:rsidP="00125E4E">
            <w:pPr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能J2 了解減少使用傳統能源對環境的影響。</w:t>
            </w:r>
          </w:p>
          <w:p w:rsidR="002A1900" w:rsidRPr="00125E4E" w:rsidRDefault="002A1900" w:rsidP="00125E4E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1900" w:rsidRPr="00125E4E" w:rsidRDefault="002A1900" w:rsidP="002A1900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2A1900" w:rsidRPr="00125E4E" w:rsidTr="00125E4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1900" w:rsidRPr="00125E4E" w:rsidRDefault="002A1900" w:rsidP="002A1900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第十七</w:t>
            </w:r>
            <w:proofErr w:type="gramStart"/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6/2-6/8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>A-7-8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一元一次不等式的解與應用：單一的一元一次不等式的解；在</w:t>
            </w:r>
            <w:proofErr w:type="gramStart"/>
            <w:r w:rsidRPr="00125E4E">
              <w:rPr>
                <w:rFonts w:ascii="標楷體" w:eastAsia="標楷體" w:hAnsi="標楷體" w:hint="eastAsia"/>
              </w:rPr>
              <w:t>數線上</w:t>
            </w:r>
            <w:proofErr w:type="gramEnd"/>
            <w:r w:rsidRPr="00125E4E">
              <w:rPr>
                <w:rFonts w:ascii="標楷體" w:eastAsia="標楷體" w:hAnsi="標楷體" w:hint="eastAsia"/>
              </w:rPr>
              <w:t>標示解的範圍；應用問題。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>D-7-1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統計圖表：蒐集生活中常見的數據資料，整理並繪製成含有原始資料或百分率的</w:t>
            </w:r>
            <w:r w:rsidRPr="00125E4E">
              <w:rPr>
                <w:rFonts w:ascii="標楷體" w:eastAsia="標楷體" w:hAnsi="標楷體" w:hint="eastAsia"/>
              </w:rPr>
              <w:lastRenderedPageBreak/>
              <w:t>統計圖表：</w:t>
            </w:r>
            <w:proofErr w:type="gramStart"/>
            <w:r w:rsidRPr="00125E4E">
              <w:rPr>
                <w:rFonts w:ascii="標楷體" w:eastAsia="標楷體" w:hAnsi="標楷體" w:hint="eastAsia"/>
              </w:rPr>
              <w:t>直方圖</w:t>
            </w:r>
            <w:proofErr w:type="gramEnd"/>
            <w:r w:rsidRPr="00125E4E">
              <w:rPr>
                <w:rFonts w:ascii="標楷體" w:eastAsia="標楷體" w:hAnsi="標楷體" w:hint="eastAsia"/>
              </w:rPr>
              <w:t>、長條圖、圓形圖、折線圖、</w:t>
            </w:r>
            <w:proofErr w:type="gramStart"/>
            <w:r w:rsidRPr="00125E4E">
              <w:rPr>
                <w:rFonts w:ascii="標楷體" w:eastAsia="標楷體" w:hAnsi="標楷體" w:hint="eastAsia"/>
              </w:rPr>
              <w:t>列聯</w:t>
            </w:r>
            <w:proofErr w:type="gramEnd"/>
            <w:r w:rsidRPr="00125E4E">
              <w:rPr>
                <w:rFonts w:ascii="標楷體" w:eastAsia="標楷體" w:hAnsi="標楷體" w:hint="eastAsia"/>
              </w:rPr>
              <w:t>表。遇到複雜數據時可使用計算機輔助，教師可使用電腦應用軟體演示教授。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lastRenderedPageBreak/>
              <w:t>a-IV-3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理解一元一次不等式的意義，並應用於標示數的範圍和其在</w:t>
            </w:r>
            <w:proofErr w:type="gramStart"/>
            <w:r w:rsidRPr="00125E4E">
              <w:rPr>
                <w:rFonts w:ascii="標楷體" w:eastAsia="標楷體" w:hAnsi="標楷體" w:hint="eastAsia"/>
              </w:rPr>
              <w:t>數線上</w:t>
            </w:r>
            <w:proofErr w:type="gramEnd"/>
            <w:r w:rsidRPr="00125E4E">
              <w:rPr>
                <w:rFonts w:ascii="標楷體" w:eastAsia="標楷體" w:hAnsi="標楷體" w:hint="eastAsia"/>
              </w:rPr>
              <w:t>的圖形，以及使用不等式的數學符號描述情境，與人溝通。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>d-IV-1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理解常用統計圖表，並能運用簡單統計量分析資料的特性及</w:t>
            </w:r>
            <w:r w:rsidRPr="00125E4E">
              <w:rPr>
                <w:rFonts w:ascii="標楷體" w:eastAsia="標楷體" w:hAnsi="標楷體" w:hint="eastAsia"/>
                <w:snapToGrid w:val="0"/>
              </w:rPr>
              <w:t>使用</w:t>
            </w:r>
            <w:r w:rsidRPr="00125E4E">
              <w:rPr>
                <w:rFonts w:ascii="標楷體" w:eastAsia="標楷體" w:hAnsi="標楷體" w:hint="eastAsia"/>
              </w:rPr>
              <w:t>統計軟體的資訊表</w:t>
            </w:r>
            <w:r w:rsidRPr="00125E4E">
              <w:rPr>
                <w:rFonts w:ascii="標楷體" w:eastAsia="標楷體" w:hAnsi="標楷體" w:hint="eastAsia"/>
              </w:rPr>
              <w:lastRenderedPageBreak/>
              <w:t>徵，與人溝通。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>n-IV-9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lastRenderedPageBreak/>
              <w:t>第五章 一元一次不等式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第六章 統計圖表與資料分析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>5-2</w:t>
            </w:r>
            <w:r w:rsidRPr="00125E4E">
              <w:rPr>
                <w:rFonts w:ascii="標楷體" w:eastAsia="標楷體" w:hAnsi="標楷體" w:hint="eastAsia"/>
              </w:rPr>
              <w:t>解一元一次不等式及其應用</w:t>
            </w:r>
          </w:p>
          <w:p w:rsidR="002A1900" w:rsidRPr="00125E4E" w:rsidRDefault="002A1900" w:rsidP="002A1900">
            <w:pPr>
              <w:spacing w:before="100" w:beforeAutospacing="1" w:after="100" w:afterAutospacing="1" w:line="0" w:lineRule="atLeast"/>
              <w:ind w:rightChars="-45" w:right="-90"/>
              <w:jc w:val="left"/>
              <w:rPr>
                <w:rFonts w:ascii="標楷體" w:eastAsia="標楷體" w:hAnsi="標楷體"/>
              </w:rPr>
            </w:pPr>
            <w:bookmarkStart w:id="10" w:name="OLE_LINK68"/>
            <w:bookmarkStart w:id="11" w:name="OLE_LINK69"/>
            <w:r w:rsidRPr="00125E4E">
              <w:rPr>
                <w:rFonts w:ascii="標楷體" w:eastAsia="標楷體" w:hAnsi="標楷體"/>
              </w:rPr>
              <w:t>6-1</w:t>
            </w:r>
            <w:r w:rsidRPr="00125E4E">
              <w:rPr>
                <w:rFonts w:ascii="標楷體" w:eastAsia="標楷體" w:hAnsi="標楷體" w:hint="eastAsia"/>
              </w:rPr>
              <w:t>統計圖表</w:t>
            </w:r>
          </w:p>
          <w:bookmarkEnd w:id="10"/>
          <w:bookmarkEnd w:id="11"/>
          <w:p w:rsidR="002A1900" w:rsidRPr="00125E4E" w:rsidRDefault="002A1900" w:rsidP="002A1900">
            <w:pPr>
              <w:spacing w:before="100" w:beforeAutospacing="1" w:after="100" w:afterAutospacing="1" w:line="0" w:lineRule="atLeast"/>
              <w:ind w:rightChars="-45" w:right="-90"/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繪畫出統計圖表及讀</w:t>
            </w:r>
            <w:proofErr w:type="gramStart"/>
            <w:r w:rsidRPr="00125E4E">
              <w:rPr>
                <w:rFonts w:ascii="標楷體" w:eastAsia="標楷體" w:hAnsi="標楷體" w:hint="eastAsia"/>
              </w:rPr>
              <w:t>懂圖表</w:t>
            </w:r>
            <w:proofErr w:type="gramEnd"/>
            <w:r w:rsidRPr="00125E4E">
              <w:rPr>
                <w:rFonts w:ascii="標楷體" w:eastAsia="標楷體" w:hAnsi="標楷體" w:hint="eastAsia"/>
              </w:rPr>
              <w:t>。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 w:cs="Arial Unicode MS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2A1900">
            <w:pPr>
              <w:spacing w:line="0" w:lineRule="atLeas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125E4E">
              <w:rPr>
                <w:rFonts w:ascii="標楷體" w:eastAsia="標楷體" w:hAnsi="標楷體"/>
                <w:snapToGrid w:val="0"/>
                <w:color w:val="000000" w:themeColor="text1"/>
              </w:rPr>
              <w:t>南一版教科書、南一版教師手冊、學習單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2A1900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</w:rPr>
            </w:pPr>
            <w:r w:rsidRPr="00125E4E">
              <w:rPr>
                <w:rFonts w:ascii="標楷體" w:eastAsia="標楷體" w:hAnsi="標楷體"/>
                <w:snapToGrid w:val="0"/>
              </w:rPr>
              <w:t>口頭回答、討論、作業、紙筆測驗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125E4E">
            <w:pPr>
              <w:spacing w:line="280" w:lineRule="auto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25E4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戶外教育</w:t>
            </w:r>
          </w:p>
          <w:p w:rsidR="002A1900" w:rsidRPr="00125E4E" w:rsidRDefault="002A1900" w:rsidP="00125E4E">
            <w:pPr>
              <w:spacing w:line="280" w:lineRule="auto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25E4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戶J 5參加學校辦理</w:t>
            </w:r>
            <w:proofErr w:type="gramStart"/>
            <w:r w:rsidRPr="00125E4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外宿型戶外</w:t>
            </w:r>
            <w:proofErr w:type="gramEnd"/>
            <w:r w:rsidRPr="00125E4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教學及考察活動。</w:t>
            </w:r>
          </w:p>
          <w:p w:rsidR="002A1900" w:rsidRPr="00125E4E" w:rsidRDefault="002A1900" w:rsidP="00125E4E">
            <w:pPr>
              <w:spacing w:line="280" w:lineRule="auto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25E4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安全教育</w:t>
            </w:r>
          </w:p>
          <w:p w:rsidR="002A1900" w:rsidRPr="00125E4E" w:rsidRDefault="002A1900" w:rsidP="00125E4E">
            <w:pPr>
              <w:spacing w:line="280" w:lineRule="auto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25E4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安J6了解運動設施安全的維護 。</w:t>
            </w:r>
          </w:p>
          <w:p w:rsidR="002A1900" w:rsidRPr="00125E4E" w:rsidRDefault="002A1900" w:rsidP="00125E4E">
            <w:pPr>
              <w:spacing w:line="280" w:lineRule="auto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25E4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能源教育</w:t>
            </w:r>
          </w:p>
          <w:p w:rsidR="002A1900" w:rsidRPr="00125E4E" w:rsidRDefault="002A1900" w:rsidP="00125E4E">
            <w:pPr>
              <w:spacing w:line="280" w:lineRule="auto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25E4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能J2 了 解減少使用傳</w:t>
            </w:r>
            <w:r w:rsidRPr="00125E4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統能源對環境的影響。</w:t>
            </w:r>
          </w:p>
          <w:p w:rsidR="002A1900" w:rsidRPr="00125E4E" w:rsidRDefault="002A1900" w:rsidP="00125E4E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1900" w:rsidRPr="00125E4E" w:rsidRDefault="002A1900" w:rsidP="002A1900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2A1900" w:rsidRPr="00125E4E" w:rsidTr="00125E4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1900" w:rsidRPr="00125E4E" w:rsidRDefault="002A1900" w:rsidP="002A1900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第十八</w:t>
            </w:r>
            <w:proofErr w:type="gramStart"/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6/9-6/15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>D-7-1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統計圖表：蒐集生活中常見的數據資料，整理並繪製成含有原始資料或百分率的統計圖表：</w:t>
            </w:r>
            <w:proofErr w:type="gramStart"/>
            <w:r w:rsidRPr="00125E4E">
              <w:rPr>
                <w:rFonts w:ascii="標楷體" w:eastAsia="標楷體" w:hAnsi="標楷體" w:hint="eastAsia"/>
              </w:rPr>
              <w:t>直方圖</w:t>
            </w:r>
            <w:proofErr w:type="gramEnd"/>
            <w:r w:rsidRPr="00125E4E">
              <w:rPr>
                <w:rFonts w:ascii="標楷體" w:eastAsia="標楷體" w:hAnsi="標楷體" w:hint="eastAsia"/>
              </w:rPr>
              <w:t>、長條圖、圓形圖、折線圖、</w:t>
            </w:r>
            <w:proofErr w:type="gramStart"/>
            <w:r w:rsidRPr="00125E4E">
              <w:rPr>
                <w:rFonts w:ascii="標楷體" w:eastAsia="標楷體" w:hAnsi="標楷體" w:hint="eastAsia"/>
              </w:rPr>
              <w:t>列聯</w:t>
            </w:r>
            <w:proofErr w:type="gramEnd"/>
            <w:r w:rsidRPr="00125E4E">
              <w:rPr>
                <w:rFonts w:ascii="標楷體" w:eastAsia="標楷體" w:hAnsi="標楷體" w:hint="eastAsia"/>
              </w:rPr>
              <w:t>表。遇到複雜數據時可</w:t>
            </w:r>
            <w:r w:rsidRPr="00125E4E">
              <w:rPr>
                <w:rFonts w:ascii="標楷體" w:eastAsia="標楷體" w:hAnsi="標楷體" w:hint="eastAsia"/>
              </w:rPr>
              <w:lastRenderedPageBreak/>
              <w:t>使用計算機輔助，教師可使用電腦應用軟體演示教授。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lastRenderedPageBreak/>
              <w:t>d-IV-1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理解常用統計圖表，並能運用簡單統計量分析資料的特性及</w:t>
            </w:r>
            <w:r w:rsidRPr="00125E4E">
              <w:rPr>
                <w:rFonts w:ascii="標楷體" w:eastAsia="標楷體" w:hAnsi="標楷體" w:hint="eastAsia"/>
                <w:snapToGrid w:val="0"/>
              </w:rPr>
              <w:t>使用</w:t>
            </w:r>
            <w:r w:rsidRPr="00125E4E">
              <w:rPr>
                <w:rFonts w:ascii="標楷體" w:eastAsia="標楷體" w:hAnsi="標楷體" w:hint="eastAsia"/>
              </w:rPr>
              <w:t>統計軟體的資訊表徵，與人溝通。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>n-IV-9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使用計算機計算比值、複雜的數式、小數或根式等四則運算與三角比</w:t>
            </w:r>
            <w:r w:rsidRPr="00125E4E">
              <w:rPr>
                <w:rFonts w:ascii="標楷體" w:eastAsia="標楷體" w:hAnsi="標楷體" w:hint="eastAsia"/>
              </w:rPr>
              <w:lastRenderedPageBreak/>
              <w:t>的近似值問題，並能理解計算機可能產生誤差。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lastRenderedPageBreak/>
              <w:t>第六章 統計圖表與資料分析</w:t>
            </w:r>
          </w:p>
          <w:p w:rsidR="002A1900" w:rsidRPr="00125E4E" w:rsidRDefault="002A1900" w:rsidP="002A1900">
            <w:pPr>
              <w:spacing w:before="100" w:beforeAutospacing="1" w:after="100" w:afterAutospacing="1" w:line="0" w:lineRule="atLeast"/>
              <w:ind w:rightChars="-45" w:right="-90"/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>6-1</w:t>
            </w:r>
            <w:r w:rsidRPr="00125E4E">
              <w:rPr>
                <w:rFonts w:ascii="標楷體" w:eastAsia="標楷體" w:hAnsi="標楷體" w:hint="eastAsia"/>
              </w:rPr>
              <w:t>統計圖表</w:t>
            </w:r>
          </w:p>
          <w:p w:rsidR="002A1900" w:rsidRPr="00125E4E" w:rsidRDefault="002A1900" w:rsidP="002A1900">
            <w:pPr>
              <w:spacing w:before="100" w:beforeAutospacing="1" w:after="100" w:afterAutospacing="1" w:line="0" w:lineRule="atLeast"/>
              <w:ind w:rightChars="-45" w:right="-90"/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繪畫出統計圖表及讀</w:t>
            </w:r>
            <w:proofErr w:type="gramStart"/>
            <w:r w:rsidRPr="00125E4E">
              <w:rPr>
                <w:rFonts w:ascii="標楷體" w:eastAsia="標楷體" w:hAnsi="標楷體" w:hint="eastAsia"/>
              </w:rPr>
              <w:t>懂圖表</w:t>
            </w:r>
            <w:proofErr w:type="gramEnd"/>
            <w:r w:rsidRPr="00125E4E">
              <w:rPr>
                <w:rFonts w:ascii="標楷體" w:eastAsia="標楷體" w:hAnsi="標楷體" w:hint="eastAsia"/>
              </w:rPr>
              <w:t>。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 w:cs="Arial Unicode MS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2A1900">
            <w:pPr>
              <w:spacing w:line="0" w:lineRule="atLeas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125E4E">
              <w:rPr>
                <w:rFonts w:ascii="標楷體" w:eastAsia="標楷體" w:hAnsi="標楷體"/>
                <w:snapToGrid w:val="0"/>
                <w:color w:val="000000" w:themeColor="text1"/>
              </w:rPr>
              <w:t>南一版教科書、南一版教師手冊、學習單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2A1900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</w:rPr>
            </w:pPr>
            <w:r w:rsidRPr="00125E4E">
              <w:rPr>
                <w:rFonts w:ascii="標楷體" w:eastAsia="標楷體" w:hAnsi="標楷體"/>
                <w:snapToGrid w:val="0"/>
              </w:rPr>
              <w:t>口頭回答、討論、作業、紙筆測驗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125E4E">
            <w:pPr>
              <w:rPr>
                <w:rFonts w:ascii="標楷體" w:eastAsia="標楷體" w:hAnsi="標楷體"/>
              </w:rPr>
            </w:pPr>
            <w:bookmarkStart w:id="12" w:name="閱讀素養議題"/>
            <w:r w:rsidRPr="00125E4E">
              <w:rPr>
                <w:rFonts w:ascii="標楷體" w:eastAsia="標楷體" w:hAnsi="標楷體" w:hint="eastAsia"/>
                <w:b/>
              </w:rPr>
              <w:t>閱讀素養</w:t>
            </w:r>
            <w:bookmarkEnd w:id="12"/>
          </w:p>
          <w:p w:rsidR="002A1900" w:rsidRPr="00125E4E" w:rsidRDefault="002A1900" w:rsidP="00125E4E">
            <w:pPr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閱J1 發展多元文本的閱讀策略。</w:t>
            </w:r>
          </w:p>
          <w:p w:rsidR="002A1900" w:rsidRPr="00125E4E" w:rsidRDefault="002A1900" w:rsidP="00125E4E">
            <w:pPr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閱J2 發展跨文本的比對、分析、深究的能力，以判讀文本知識的正確性。</w:t>
            </w:r>
          </w:p>
          <w:p w:rsidR="002A1900" w:rsidRPr="00125E4E" w:rsidRDefault="002A1900" w:rsidP="00125E4E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25E4E">
              <w:rPr>
                <w:rFonts w:ascii="標楷體" w:eastAsia="標楷體" w:hAnsi="標楷體" w:hint="eastAsia"/>
              </w:rPr>
              <w:t>閱J3 理解學科知識內的重要詞彙的意涵，並懂得如何運</w:t>
            </w:r>
            <w:r w:rsidRPr="00125E4E">
              <w:rPr>
                <w:rFonts w:ascii="標楷體" w:eastAsia="標楷體" w:hAnsi="標楷體" w:hint="eastAsia"/>
              </w:rPr>
              <w:lastRenderedPageBreak/>
              <w:t>用該詞彙與他人進行溝通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1900" w:rsidRPr="00125E4E" w:rsidRDefault="002A1900" w:rsidP="002A1900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 w:rsidRPr="00125E4E">
              <w:rPr>
                <w:rFonts w:ascii="標楷體" w:eastAsia="標楷體" w:hAnsi="標楷體" w:cs="標楷體"/>
                <w:color w:val="000000"/>
              </w:rPr>
              <w:lastRenderedPageBreak/>
              <w:t>11-14畢業典禮</w:t>
            </w:r>
            <w:proofErr w:type="gramStart"/>
            <w:r w:rsidRPr="00125E4E"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 w:rsidRPr="00125E4E">
              <w:rPr>
                <w:rFonts w:ascii="標楷體" w:eastAsia="標楷體" w:hAnsi="標楷體" w:cs="標楷體"/>
                <w:color w:val="000000"/>
              </w:rPr>
              <w:t xml:space="preserve">           14七八年級藝能科考試               14七八年級課輔、學習扶助、</w:t>
            </w:r>
            <w:proofErr w:type="gramStart"/>
            <w:r w:rsidRPr="00125E4E">
              <w:rPr>
                <w:rFonts w:ascii="標楷體" w:eastAsia="標楷體" w:hAnsi="標楷體" w:cs="標楷體"/>
                <w:color w:val="000000"/>
              </w:rPr>
              <w:t>族語班結</w:t>
            </w:r>
            <w:proofErr w:type="gramEnd"/>
            <w:r w:rsidRPr="00125E4E">
              <w:rPr>
                <w:rFonts w:ascii="標楷體" w:eastAsia="標楷體" w:hAnsi="標楷體" w:cs="標楷體"/>
                <w:color w:val="000000"/>
              </w:rPr>
              <w:t>束</w:t>
            </w:r>
          </w:p>
        </w:tc>
      </w:tr>
      <w:tr w:rsidR="002A1900" w:rsidRPr="00125E4E" w:rsidTr="00125E4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1900" w:rsidRPr="00125E4E" w:rsidRDefault="002A1900" w:rsidP="002A1900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第十九</w:t>
            </w:r>
            <w:proofErr w:type="gramStart"/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6/16-6/22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>D-7-2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統計數據：用平均數、中位數與眾數描述一組資料的特性；使用計算機的「M+」或「Σ」鍵計算平均數。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>n-IV-9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使用計算機計算比值、複雜的數式、小數或根式等四則運算與三角比的近似值問題，並能理解計算機可能產生誤差。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>d-IV-1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理解常用統計圖表，並能運用簡單統計量分析資料的特性及使用統計軟體的資訊表徵，與人溝通。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第六章 統計圖表與資料分析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>6-2</w:t>
            </w:r>
            <w:r w:rsidRPr="00125E4E">
              <w:rPr>
                <w:rFonts w:ascii="標楷體" w:eastAsia="標楷體" w:hAnsi="標楷體" w:hint="eastAsia"/>
              </w:rPr>
              <w:t>資料分析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 w:cs="Arial Unicode MS"/>
              </w:rPr>
            </w:pPr>
            <w:r w:rsidRPr="00125E4E">
              <w:rPr>
                <w:rFonts w:ascii="標楷體" w:eastAsia="標楷體" w:hAnsi="標楷體" w:hint="eastAsia"/>
              </w:rPr>
              <w:t>資料分析。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2A1900">
            <w:pPr>
              <w:spacing w:line="0" w:lineRule="atLeas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125E4E">
              <w:rPr>
                <w:rFonts w:ascii="標楷體" w:eastAsia="標楷體" w:hAnsi="標楷體"/>
                <w:snapToGrid w:val="0"/>
                <w:color w:val="000000" w:themeColor="text1"/>
              </w:rPr>
              <w:t>南一版教科書、南一版教師手冊、學習單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2A190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  <w:snapToGrid w:val="0"/>
              </w:rPr>
              <w:t>口頭回答、討論、作業、紙筆測驗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125E4E">
            <w:pPr>
              <w:rPr>
                <w:rFonts w:ascii="標楷體" w:eastAsia="標楷體" w:hAnsi="標楷體"/>
              </w:rPr>
            </w:pPr>
            <w:bookmarkStart w:id="13" w:name="資訊教育議題"/>
            <w:r w:rsidRPr="00125E4E">
              <w:rPr>
                <w:rFonts w:ascii="標楷體" w:eastAsia="標楷體" w:hAnsi="標楷體" w:hint="eastAsia"/>
                <w:b/>
              </w:rPr>
              <w:t>資訊教育</w:t>
            </w:r>
          </w:p>
          <w:bookmarkEnd w:id="13"/>
          <w:p w:rsidR="002A1900" w:rsidRPr="00125E4E" w:rsidRDefault="002A1900" w:rsidP="00125E4E">
            <w:pPr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 xml:space="preserve">資 J1 了解資訊系統的基本 組成架構與運算原理。 </w:t>
            </w:r>
          </w:p>
          <w:p w:rsidR="002A1900" w:rsidRPr="00125E4E" w:rsidRDefault="002A1900" w:rsidP="00125E4E">
            <w:pPr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 xml:space="preserve">資 J3 設計資訊作品以解決生活問題。 </w:t>
            </w:r>
          </w:p>
          <w:p w:rsidR="002A1900" w:rsidRPr="00125E4E" w:rsidRDefault="002A1900" w:rsidP="00125E4E">
            <w:pPr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>資 J4 應用運算思維解析問題。</w:t>
            </w:r>
          </w:p>
          <w:p w:rsidR="002A1900" w:rsidRPr="00125E4E" w:rsidRDefault="002A1900" w:rsidP="00125E4E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1900" w:rsidRPr="00125E4E" w:rsidRDefault="002A1900" w:rsidP="002A1900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2A1900" w:rsidRPr="00125E4E" w:rsidTr="00125E4E">
        <w:trPr>
          <w:trHeight w:val="1158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1900" w:rsidRPr="00125E4E" w:rsidRDefault="002A1900" w:rsidP="002A1900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第二十</w:t>
            </w:r>
            <w:proofErr w:type="gramStart"/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 w:rsidRPr="00125E4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6/23-6/29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>D-7-2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統計數據：用平均數、中位數與眾數描述一組資料的特性；使用計算機的「M+」或「Σ」鍵計算平均數。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>n-IV-9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使用計算機計算比值、複雜的數式、小數或根式等四則運算與三角比的近似值問題，並能理解計算機可能產生誤差。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>d-IV-1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理解常用統計圖表，並能運用簡單統計量分析資料的特性及使用統計軟體的資訊表徵，與人溝通。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第六章 統計圖表與資料分析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</w:rPr>
              <w:t>6-2</w:t>
            </w:r>
            <w:r w:rsidRPr="00125E4E">
              <w:rPr>
                <w:rFonts w:ascii="標楷體" w:eastAsia="標楷體" w:hAnsi="標楷體" w:hint="eastAsia"/>
              </w:rPr>
              <w:t>資料分析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資料分析。</w:t>
            </w: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</w:p>
          <w:p w:rsidR="002A1900" w:rsidRPr="00125E4E" w:rsidRDefault="002A1900" w:rsidP="002A1900">
            <w:pPr>
              <w:jc w:val="left"/>
              <w:rPr>
                <w:rFonts w:ascii="標楷體" w:eastAsia="標楷體" w:hAnsi="標楷體" w:cs="Arial Unicode MS"/>
              </w:rPr>
            </w:pPr>
            <w:r w:rsidRPr="00125E4E">
              <w:rPr>
                <w:rFonts w:ascii="標楷體" w:eastAsia="標楷體" w:hAnsi="標楷體" w:hint="eastAsia"/>
              </w:rPr>
              <w:t>第三次段考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2A1900">
            <w:pPr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2A1900">
            <w:pPr>
              <w:spacing w:line="0" w:lineRule="atLeas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125E4E">
              <w:rPr>
                <w:rFonts w:ascii="標楷體" w:eastAsia="標楷體" w:hAnsi="標楷體"/>
                <w:snapToGrid w:val="0"/>
                <w:color w:val="000000" w:themeColor="text1"/>
              </w:rPr>
              <w:t>南一版教科書、南一版教師手冊、學習單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2A190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25E4E">
              <w:rPr>
                <w:rFonts w:ascii="標楷體" w:eastAsia="標楷體" w:hAnsi="標楷體"/>
                <w:snapToGrid w:val="0"/>
              </w:rPr>
              <w:t>口頭回答、討論、作業、紙筆測驗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1900" w:rsidRPr="00125E4E" w:rsidRDefault="002A1900" w:rsidP="00125E4E">
            <w:pPr>
              <w:rPr>
                <w:rFonts w:ascii="標楷體" w:eastAsia="標楷體" w:hAnsi="標楷體"/>
                <w:b/>
              </w:rPr>
            </w:pPr>
            <w:bookmarkStart w:id="14" w:name="生涯規劃教育議題"/>
            <w:r w:rsidRPr="00125E4E">
              <w:rPr>
                <w:rFonts w:ascii="標楷體" w:eastAsia="標楷體" w:hAnsi="標楷體" w:hint="eastAsia"/>
                <w:b/>
              </w:rPr>
              <w:t>生涯規劃</w:t>
            </w:r>
            <w:bookmarkEnd w:id="14"/>
            <w:r w:rsidR="00125E4E" w:rsidRPr="00125E4E">
              <w:rPr>
                <w:rFonts w:ascii="標楷體" w:eastAsia="標楷體" w:hAnsi="標楷體" w:hint="eastAsia"/>
                <w:b/>
              </w:rPr>
              <w:t>教育</w:t>
            </w:r>
          </w:p>
          <w:p w:rsidR="002A1900" w:rsidRPr="00125E4E" w:rsidRDefault="002A1900" w:rsidP="00125E4E">
            <w:pPr>
              <w:rPr>
                <w:rFonts w:ascii="標楷體" w:eastAsia="標楷體" w:hAnsi="標楷體"/>
              </w:rPr>
            </w:pPr>
            <w:proofErr w:type="gramStart"/>
            <w:r w:rsidRPr="00125E4E">
              <w:rPr>
                <w:rFonts w:ascii="標楷體" w:eastAsia="標楷體" w:hAnsi="標楷體" w:hint="eastAsia"/>
              </w:rPr>
              <w:t>涯</w:t>
            </w:r>
            <w:proofErr w:type="gramEnd"/>
            <w:r w:rsidRPr="00125E4E">
              <w:rPr>
                <w:rFonts w:ascii="標楷體" w:eastAsia="標楷體" w:hAnsi="標楷體" w:hint="eastAsia"/>
              </w:rPr>
              <w:t>J3 覺察自己的能力與興趣。</w:t>
            </w:r>
          </w:p>
          <w:p w:rsidR="002A1900" w:rsidRPr="00125E4E" w:rsidRDefault="002A1900" w:rsidP="00125E4E">
            <w:pPr>
              <w:rPr>
                <w:rFonts w:ascii="標楷體" w:eastAsia="標楷體" w:hAnsi="標楷體"/>
              </w:rPr>
            </w:pPr>
            <w:proofErr w:type="gramStart"/>
            <w:r w:rsidRPr="00125E4E">
              <w:rPr>
                <w:rFonts w:ascii="標楷體" w:eastAsia="標楷體" w:hAnsi="標楷體" w:hint="eastAsia"/>
              </w:rPr>
              <w:t>涯</w:t>
            </w:r>
            <w:proofErr w:type="gramEnd"/>
            <w:r w:rsidRPr="00125E4E">
              <w:rPr>
                <w:rFonts w:ascii="標楷體" w:eastAsia="標楷體" w:hAnsi="標楷體" w:hint="eastAsia"/>
              </w:rPr>
              <w:t>J4 了解自己的人格特質與價值觀。</w:t>
            </w:r>
          </w:p>
          <w:p w:rsidR="002A1900" w:rsidRPr="00125E4E" w:rsidRDefault="002A1900" w:rsidP="00125E4E">
            <w:pPr>
              <w:rPr>
                <w:rFonts w:ascii="標楷體" w:eastAsia="標楷體" w:hAnsi="標楷體"/>
              </w:rPr>
            </w:pPr>
            <w:proofErr w:type="gramStart"/>
            <w:r w:rsidRPr="00125E4E">
              <w:rPr>
                <w:rFonts w:ascii="標楷體" w:eastAsia="標楷體" w:hAnsi="標楷體" w:hint="eastAsia"/>
              </w:rPr>
              <w:t>涯</w:t>
            </w:r>
            <w:proofErr w:type="gramEnd"/>
            <w:r w:rsidRPr="00125E4E">
              <w:rPr>
                <w:rFonts w:ascii="標楷體" w:eastAsia="標楷體" w:hAnsi="標楷體" w:hint="eastAsia"/>
              </w:rPr>
              <w:t>J5 探索性別與生涯規劃的關係。</w:t>
            </w:r>
          </w:p>
          <w:p w:rsidR="002A1900" w:rsidRPr="00125E4E" w:rsidRDefault="002A1900" w:rsidP="00125E4E">
            <w:pPr>
              <w:rPr>
                <w:rFonts w:ascii="標楷體" w:eastAsia="標楷體" w:hAnsi="標楷體"/>
              </w:rPr>
            </w:pPr>
            <w:proofErr w:type="gramStart"/>
            <w:r w:rsidRPr="00125E4E">
              <w:rPr>
                <w:rFonts w:ascii="標楷體" w:eastAsia="標楷體" w:hAnsi="標楷體" w:hint="eastAsia"/>
              </w:rPr>
              <w:t>涯</w:t>
            </w:r>
            <w:proofErr w:type="gramEnd"/>
            <w:r w:rsidRPr="00125E4E">
              <w:rPr>
                <w:rFonts w:ascii="標楷體" w:eastAsia="標楷體" w:hAnsi="標楷體" w:hint="eastAsia"/>
              </w:rPr>
              <w:t>J6 建立對於未來生涯的願景。</w:t>
            </w:r>
          </w:p>
          <w:p w:rsidR="002A1900" w:rsidRPr="00125E4E" w:rsidRDefault="002A1900" w:rsidP="00125E4E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125E4E">
              <w:rPr>
                <w:rFonts w:ascii="標楷體" w:eastAsia="標楷體" w:hAnsi="標楷體" w:hint="eastAsia"/>
              </w:rPr>
              <w:t>涯</w:t>
            </w:r>
            <w:proofErr w:type="gramEnd"/>
            <w:r w:rsidRPr="00125E4E">
              <w:rPr>
                <w:rFonts w:ascii="標楷體" w:eastAsia="標楷體" w:hAnsi="標楷體" w:hint="eastAsia"/>
              </w:rPr>
              <w:t>J7 學習蒐集與分析工作/教育環境的資料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1900" w:rsidRPr="00125E4E" w:rsidRDefault="002A1900" w:rsidP="002A1900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 w:rsidRPr="00125E4E">
              <w:rPr>
                <w:rFonts w:ascii="標楷體" w:eastAsia="標楷體" w:hAnsi="標楷體" w:cs="標楷體"/>
                <w:color w:val="000000"/>
              </w:rPr>
              <w:t>27-28七八年級第三次定期評量                                28休業式、校務會議(13：30)</w:t>
            </w:r>
          </w:p>
        </w:tc>
      </w:tr>
    </w:tbl>
    <w:p w:rsidR="0068424F" w:rsidRDefault="00EF29F6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標楷體" w:eastAsia="標楷體" w:hAnsi="標楷體" w:cs="標楷體"/>
          <w:color w:val="FF0000"/>
          <w:sz w:val="28"/>
          <w:szCs w:val="28"/>
        </w:rPr>
      </w:pPr>
      <w:bookmarkStart w:id="15" w:name="_heading=h.gjdgxs" w:colFirst="0" w:colLast="0"/>
      <w:bookmarkEnd w:id="15"/>
      <w:r>
        <w:rPr>
          <w:rFonts w:ascii="標楷體" w:eastAsia="標楷體" w:hAnsi="標楷體" w:cs="標楷體"/>
          <w:b/>
          <w:color w:val="000000"/>
          <w:sz w:val="24"/>
          <w:szCs w:val="24"/>
        </w:rPr>
        <w:t>六、本課程是否有校外人士協助教學</w:t>
      </w:r>
      <w:r>
        <w:rPr>
          <w:rFonts w:ascii="標楷體" w:eastAsia="標楷體" w:hAnsi="標楷體" w:cs="標楷體"/>
          <w:color w:val="FF0000"/>
          <w:sz w:val="28"/>
          <w:szCs w:val="28"/>
        </w:rPr>
        <w:t>(本表格請勿刪除)</w:t>
      </w:r>
    </w:p>
    <w:p w:rsidR="0068424F" w:rsidRDefault="00EF29F6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標楷體" w:eastAsia="標楷體" w:hAnsi="標楷體" w:cs="標楷體"/>
          <w:color w:val="000000"/>
          <w:sz w:val="24"/>
          <w:szCs w:val="24"/>
        </w:rPr>
      </w:pPr>
      <w:proofErr w:type="gramStart"/>
      <w:r w:rsidRPr="00811FBB">
        <w:rPr>
          <w:rFonts w:ascii="標楷體" w:eastAsia="標楷體" w:hAnsi="標楷體" w:cs="標楷體"/>
          <w:color w:val="000000" w:themeColor="text1"/>
          <w:sz w:val="24"/>
          <w:szCs w:val="24"/>
          <w:highlight w:val="black"/>
        </w:rPr>
        <w:t>□</w:t>
      </w:r>
      <w:r>
        <w:rPr>
          <w:rFonts w:ascii="標楷體" w:eastAsia="標楷體" w:hAnsi="標楷體" w:cs="標楷體"/>
          <w:color w:val="000000"/>
          <w:sz w:val="24"/>
          <w:szCs w:val="24"/>
        </w:rPr>
        <w:t>否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，全學年都沒有(</w:t>
      </w:r>
      <w:proofErr w:type="gramStart"/>
      <w:r>
        <w:rPr>
          <w:rFonts w:ascii="標楷體" w:eastAsia="標楷體" w:hAnsi="標楷體" w:cs="標楷體"/>
          <w:color w:val="000000"/>
          <w:sz w:val="24"/>
          <w:szCs w:val="24"/>
        </w:rPr>
        <w:t>以下免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填)</w:t>
      </w:r>
    </w:p>
    <w:p w:rsidR="0068424F" w:rsidRDefault="00EF29F6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□有，部分班級，實施的班級為：___________</w:t>
      </w:r>
    </w:p>
    <w:p w:rsidR="0068424F" w:rsidRDefault="00EF29F6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□有，全學年實施</w:t>
      </w:r>
    </w:p>
    <w:p w:rsidR="0068424F" w:rsidRDefault="0068424F">
      <w:pPr>
        <w:rPr>
          <w:rFonts w:ascii="標楷體" w:eastAsia="標楷體" w:hAnsi="標楷體" w:cs="標楷體"/>
          <w:color w:val="000000"/>
          <w:sz w:val="24"/>
          <w:szCs w:val="24"/>
        </w:rPr>
      </w:pPr>
    </w:p>
    <w:tbl>
      <w:tblPr>
        <w:tblStyle w:val="affb"/>
        <w:tblW w:w="14601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68424F">
        <w:tc>
          <w:tcPr>
            <w:tcW w:w="1013" w:type="dxa"/>
            <w:vAlign w:val="center"/>
          </w:tcPr>
          <w:p w:rsidR="0068424F" w:rsidRDefault="00EF29F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</w:t>
            </w:r>
          </w:p>
          <w:p w:rsidR="0068424F" w:rsidRDefault="00EF29F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68424F" w:rsidRDefault="00EF29F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68424F" w:rsidRDefault="00EF29F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68424F" w:rsidRDefault="00EF29F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68424F" w:rsidRDefault="00EF29F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68424F" w:rsidRDefault="00EF29F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原授課教師角色</w:t>
            </w:r>
          </w:p>
        </w:tc>
      </w:tr>
      <w:tr w:rsidR="0068424F">
        <w:tc>
          <w:tcPr>
            <w:tcW w:w="1013" w:type="dxa"/>
            <w:vAlign w:val="center"/>
          </w:tcPr>
          <w:p w:rsidR="0068424F" w:rsidRDefault="0068424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68424F" w:rsidRDefault="0068424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:rsidR="0068424F" w:rsidRDefault="00EF29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□簡報□印刷品□影音光碟</w:t>
            </w:r>
          </w:p>
          <w:p w:rsidR="0068424F" w:rsidRDefault="00EF29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68424F" w:rsidRDefault="0068424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68424F" w:rsidRDefault="0068424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68424F" w:rsidRDefault="0068424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8424F">
        <w:tc>
          <w:tcPr>
            <w:tcW w:w="1013" w:type="dxa"/>
            <w:vAlign w:val="center"/>
          </w:tcPr>
          <w:p w:rsidR="0068424F" w:rsidRDefault="0068424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68424F" w:rsidRDefault="0068424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68424F" w:rsidRDefault="0068424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68424F" w:rsidRDefault="0068424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68424F" w:rsidRDefault="0068424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68424F" w:rsidRDefault="0068424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8424F">
        <w:tc>
          <w:tcPr>
            <w:tcW w:w="1013" w:type="dxa"/>
            <w:vAlign w:val="center"/>
          </w:tcPr>
          <w:p w:rsidR="0068424F" w:rsidRDefault="0068424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68424F" w:rsidRDefault="0068424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68424F" w:rsidRDefault="0068424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68424F" w:rsidRDefault="0068424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68424F" w:rsidRDefault="0068424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68424F" w:rsidRDefault="0068424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68424F" w:rsidRDefault="00EF29F6">
      <w:pPr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*上述欄位皆與校外人士協助教學與活動之申請表一致</w:t>
      </w:r>
      <w:bookmarkStart w:id="16" w:name="_GoBack"/>
      <w:bookmarkEnd w:id="16"/>
    </w:p>
    <w:p w:rsidR="000E3FD4" w:rsidRDefault="000E3FD4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:rsidR="00140E23" w:rsidRDefault="007F5EFF" w:rsidP="00140E23">
      <w:pPr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七</w:t>
      </w:r>
      <w:r w:rsidR="00140E23">
        <w:rPr>
          <w:rFonts w:ascii="標楷體" w:eastAsia="標楷體" w:hAnsi="標楷體" w:cs="標楷體" w:hint="eastAsia"/>
          <w:b/>
          <w:sz w:val="28"/>
          <w:szCs w:val="28"/>
        </w:rPr>
        <w:t>、</w:t>
      </w:r>
      <w:r w:rsidR="00140E23">
        <w:rPr>
          <w:rFonts w:ascii="標楷體" w:eastAsia="標楷體" w:hAnsi="標楷體" w:hint="eastAsia"/>
          <w:b/>
          <w:sz w:val="28"/>
          <w:szCs w:val="28"/>
        </w:rPr>
        <w:t>法律規定教育議題實施規劃</w:t>
      </w:r>
    </w:p>
    <w:tbl>
      <w:tblPr>
        <w:tblStyle w:val="aff7"/>
        <w:tblW w:w="14638" w:type="dxa"/>
        <w:jc w:val="center"/>
        <w:tblLook w:val="04A0" w:firstRow="1" w:lastRow="0" w:firstColumn="1" w:lastColumn="0" w:noHBand="0" w:noVBand="1"/>
      </w:tblPr>
      <w:tblGrid>
        <w:gridCol w:w="866"/>
        <w:gridCol w:w="3532"/>
        <w:gridCol w:w="861"/>
        <w:gridCol w:w="2005"/>
        <w:gridCol w:w="1701"/>
        <w:gridCol w:w="1803"/>
        <w:gridCol w:w="3870"/>
      </w:tblGrid>
      <w:tr w:rsidR="00140E23" w:rsidTr="00493C45">
        <w:trPr>
          <w:trHeight w:val="1077"/>
          <w:jc w:val="center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23" w:rsidRDefault="00140E23">
            <w:pPr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序號</w:t>
            </w:r>
          </w:p>
        </w:tc>
        <w:tc>
          <w:tcPr>
            <w:tcW w:w="3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23" w:rsidRDefault="00140E23">
            <w:pPr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重要教育工作</w:t>
            </w:r>
          </w:p>
        </w:tc>
        <w:tc>
          <w:tcPr>
            <w:tcW w:w="4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23" w:rsidRDefault="00140E23">
            <w:pPr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納入課程規劃實施情形</w:t>
            </w:r>
          </w:p>
        </w:tc>
        <w:tc>
          <w:tcPr>
            <w:tcW w:w="1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23" w:rsidRDefault="00140E23">
            <w:pPr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本學期</w:t>
            </w:r>
          </w:p>
          <w:p w:rsidR="00140E23" w:rsidRDefault="00140E23">
            <w:pPr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實施時數</w:t>
            </w:r>
          </w:p>
        </w:tc>
        <w:tc>
          <w:tcPr>
            <w:tcW w:w="3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23" w:rsidRDefault="00140E23">
            <w:pPr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相關規定說明</w:t>
            </w:r>
          </w:p>
        </w:tc>
      </w:tr>
      <w:tr w:rsidR="00140E23" w:rsidTr="00493C45">
        <w:trPr>
          <w:trHeight w:val="83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23" w:rsidRDefault="00140E23">
            <w:pPr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23" w:rsidRDefault="00140E23">
            <w:pPr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23" w:rsidRDefault="00140E23">
            <w:pPr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實施年級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23" w:rsidRDefault="00140E23">
            <w:pPr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領域學習或</w:t>
            </w:r>
          </w:p>
          <w:p w:rsidR="00140E23" w:rsidRDefault="00140E23">
            <w:pPr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彈性學習課程別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23" w:rsidRDefault="00140E23">
            <w:pPr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實施</w:t>
            </w:r>
          </w:p>
          <w:p w:rsidR="00140E23" w:rsidRDefault="00140E23">
            <w:pPr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次</w:t>
            </w:r>
          </w:p>
        </w:tc>
        <w:tc>
          <w:tcPr>
            <w:tcW w:w="1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23" w:rsidRDefault="00140E23">
            <w:pPr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3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23" w:rsidRDefault="00140E23">
            <w:pPr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</w:tr>
      <w:tr w:rsidR="00140E23" w:rsidTr="00493C45">
        <w:trPr>
          <w:jc w:val="center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23" w:rsidRDefault="00140E2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23" w:rsidRDefault="00140E2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生涯規劃教育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23" w:rsidRDefault="00140E2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七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23" w:rsidRDefault="00140E2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數學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23" w:rsidRDefault="00FE5F90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23" w:rsidRDefault="00FE5F90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E23" w:rsidRDefault="00140E23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140E23" w:rsidTr="00FE5F90">
        <w:trPr>
          <w:jc w:val="center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23" w:rsidRDefault="00FE5F90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23" w:rsidRDefault="00140E2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性別平等教育課程或活動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23" w:rsidRDefault="00140E2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七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23" w:rsidRDefault="00140E2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數學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23" w:rsidRDefault="00FE5F90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7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23" w:rsidRDefault="00FE5F90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E23" w:rsidRDefault="00140E23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140E23" w:rsidTr="00493C45">
        <w:trPr>
          <w:jc w:val="center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23" w:rsidRDefault="00FE5F90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23" w:rsidRDefault="00140E2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法治教育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23" w:rsidRDefault="00140E2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七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23" w:rsidRDefault="00140E23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數學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23" w:rsidRDefault="00FE5F90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13,16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23" w:rsidRDefault="00FE5F90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E23" w:rsidRDefault="00140E23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140E23" w:rsidTr="00493C45">
        <w:trPr>
          <w:jc w:val="center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23" w:rsidRDefault="00FE5F90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23" w:rsidRDefault="00140E23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能源教育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23" w:rsidRDefault="00140E2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七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23" w:rsidRDefault="00140E23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數學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23" w:rsidRDefault="00FE5F90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13,16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23" w:rsidRDefault="00FE5F90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E23" w:rsidRDefault="00140E23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140E23" w:rsidTr="00493C45">
        <w:trPr>
          <w:jc w:val="center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23" w:rsidRDefault="00FE5F90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23" w:rsidRDefault="00140E23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sz w:val="24"/>
                <w:szCs w:val="24"/>
              </w:rPr>
              <w:t>閱讀素養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23" w:rsidRDefault="00140E2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七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23" w:rsidRDefault="00140E23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數學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23" w:rsidRDefault="00FE5F90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18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23" w:rsidRDefault="00FE5F90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E23" w:rsidRDefault="00140E23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140E23" w:rsidTr="00493C45">
        <w:trPr>
          <w:jc w:val="center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23" w:rsidRDefault="00FE5F90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23" w:rsidRDefault="00140E2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資訊教育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23" w:rsidRDefault="00140E2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七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23" w:rsidRDefault="00140E23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數學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23" w:rsidRDefault="00FE5F90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19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23" w:rsidRDefault="00FE5F90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E23" w:rsidRDefault="00140E23" w:rsidP="00FE5F90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140E23" w:rsidTr="00493C45">
        <w:trPr>
          <w:jc w:val="center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23" w:rsidRDefault="00FE5F90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7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23" w:rsidRDefault="00140E2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科技教育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23" w:rsidRDefault="00140E2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七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23" w:rsidRDefault="00140E23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數學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23" w:rsidRDefault="00FE5F90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2,13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E23" w:rsidRDefault="00140E2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E23" w:rsidRDefault="00140E23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:rsidR="00140E23" w:rsidRDefault="00140E23" w:rsidP="00140E23">
      <w:pPr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 xml:space="preserve"> </w:t>
      </w:r>
    </w:p>
    <w:p w:rsidR="00140E23" w:rsidRDefault="00140E23" w:rsidP="00140E23">
      <w:pPr>
        <w:rPr>
          <w:rFonts w:ascii="標楷體" w:eastAsia="標楷體" w:hAnsi="標楷體"/>
          <w:color w:val="FF0000"/>
          <w:sz w:val="24"/>
          <w:szCs w:val="24"/>
        </w:rPr>
      </w:pPr>
    </w:p>
    <w:p w:rsidR="000E3FD4" w:rsidRDefault="000E3FD4" w:rsidP="00140E23">
      <w:pPr>
        <w:rPr>
          <w:rFonts w:ascii="標楷體" w:eastAsia="標楷體" w:hAnsi="標楷體"/>
          <w:color w:val="FF0000"/>
          <w:sz w:val="24"/>
          <w:szCs w:val="24"/>
        </w:rPr>
      </w:pPr>
    </w:p>
    <w:p w:rsidR="000E3FD4" w:rsidRDefault="000E3FD4" w:rsidP="00140E23">
      <w:pPr>
        <w:rPr>
          <w:rFonts w:ascii="標楷體" w:eastAsia="標楷體" w:hAnsi="標楷體"/>
          <w:color w:val="FF0000"/>
          <w:sz w:val="24"/>
          <w:szCs w:val="24"/>
        </w:rPr>
      </w:pPr>
    </w:p>
    <w:p w:rsidR="000E3FD4" w:rsidRDefault="000E3FD4" w:rsidP="00140E23">
      <w:pPr>
        <w:rPr>
          <w:rFonts w:ascii="標楷體" w:eastAsia="標楷體" w:hAnsi="標楷體"/>
          <w:color w:val="FF0000"/>
          <w:sz w:val="24"/>
          <w:szCs w:val="24"/>
        </w:rPr>
      </w:pPr>
    </w:p>
    <w:p w:rsidR="000E3FD4" w:rsidRDefault="000E3FD4" w:rsidP="00140E23">
      <w:pPr>
        <w:rPr>
          <w:rFonts w:ascii="標楷體" w:eastAsia="標楷體" w:hAnsi="標楷體"/>
          <w:color w:val="FF0000"/>
          <w:sz w:val="24"/>
          <w:szCs w:val="24"/>
        </w:rPr>
      </w:pPr>
    </w:p>
    <w:sectPr w:rsidR="000E3FD4">
      <w:footerReference w:type="default" r:id="rId8"/>
      <w:pgSz w:w="16839" w:h="11907" w:orient="landscape"/>
      <w:pgMar w:top="851" w:right="1134" w:bottom="851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5FB3" w:rsidRDefault="00025FB3">
      <w:r>
        <w:separator/>
      </w:r>
    </w:p>
  </w:endnote>
  <w:endnote w:type="continuationSeparator" w:id="0">
    <w:p w:rsidR="00025FB3" w:rsidRDefault="00025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PMingLiu">
    <w:altName w:val="Calibri"/>
    <w:charset w:val="00"/>
    <w:family w:val="auto"/>
    <w:pitch w:val="default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388C" w:rsidRDefault="00FB388C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>
      <w:rPr>
        <w:color w:val="000000"/>
      </w:rPr>
      <w:fldChar w:fldCharType="separate"/>
    </w:r>
    <w:r>
      <w:rPr>
        <w:rFonts w:eastAsia="Times New Roman"/>
        <w:noProof/>
        <w:color w:val="000000"/>
      </w:rPr>
      <w:t>20</w:t>
    </w:r>
    <w:r>
      <w:rPr>
        <w:color w:val="000000"/>
      </w:rPr>
      <w:fldChar w:fldCharType="end"/>
    </w:r>
  </w:p>
  <w:p w:rsidR="00FB388C" w:rsidRDefault="00FB388C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5FB3" w:rsidRDefault="00025FB3">
      <w:r>
        <w:separator/>
      </w:r>
    </w:p>
  </w:footnote>
  <w:footnote w:type="continuationSeparator" w:id="0">
    <w:p w:rsidR="00025FB3" w:rsidRDefault="00025F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24F"/>
    <w:rsid w:val="00025FB3"/>
    <w:rsid w:val="000E3FD4"/>
    <w:rsid w:val="000E4CA5"/>
    <w:rsid w:val="00125E4E"/>
    <w:rsid w:val="00140E23"/>
    <w:rsid w:val="001542B5"/>
    <w:rsid w:val="001601C2"/>
    <w:rsid w:val="00230458"/>
    <w:rsid w:val="002A1900"/>
    <w:rsid w:val="002B4E08"/>
    <w:rsid w:val="002D3CFC"/>
    <w:rsid w:val="002F7550"/>
    <w:rsid w:val="0037466F"/>
    <w:rsid w:val="003864DC"/>
    <w:rsid w:val="00460ADF"/>
    <w:rsid w:val="00493C45"/>
    <w:rsid w:val="004C2B1A"/>
    <w:rsid w:val="004F68EB"/>
    <w:rsid w:val="0054478B"/>
    <w:rsid w:val="005C7F8F"/>
    <w:rsid w:val="006168DD"/>
    <w:rsid w:val="0068424F"/>
    <w:rsid w:val="006E453C"/>
    <w:rsid w:val="007178C9"/>
    <w:rsid w:val="00792C42"/>
    <w:rsid w:val="007B2A62"/>
    <w:rsid w:val="007E2986"/>
    <w:rsid w:val="007E538D"/>
    <w:rsid w:val="007F5EFF"/>
    <w:rsid w:val="00811FBB"/>
    <w:rsid w:val="00845FDB"/>
    <w:rsid w:val="008D208B"/>
    <w:rsid w:val="00905818"/>
    <w:rsid w:val="009B3349"/>
    <w:rsid w:val="009F7404"/>
    <w:rsid w:val="00B96C2D"/>
    <w:rsid w:val="00C01D31"/>
    <w:rsid w:val="00C14986"/>
    <w:rsid w:val="00CC68E4"/>
    <w:rsid w:val="00CD3C27"/>
    <w:rsid w:val="00D15E2A"/>
    <w:rsid w:val="00E91FDF"/>
    <w:rsid w:val="00EF29F6"/>
    <w:rsid w:val="00F228DF"/>
    <w:rsid w:val="00F314F5"/>
    <w:rsid w:val="00FB388C"/>
    <w:rsid w:val="00FC4BE9"/>
    <w:rsid w:val="00FD544B"/>
    <w:rsid w:val="00FE5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AD64D8"/>
  <w15:docId w15:val="{0F7FDA7B-A285-4BE3-82C5-EFC3AB991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  <w:contextualSpacing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0"/>
    <w:tblPr>
      <w:tblStyleRowBandSize w:val="1"/>
      <w:tblStyleColBandSize w:val="1"/>
    </w:tblPr>
  </w:style>
  <w:style w:type="table" w:customStyle="1" w:styleId="aa">
    <w:basedOn w:val="TableNormal0"/>
    <w:tblPr>
      <w:tblStyleRowBandSize w:val="1"/>
      <w:tblStyleColBandSize w:val="1"/>
    </w:tblPr>
  </w:style>
  <w:style w:type="table" w:customStyle="1" w:styleId="ab">
    <w:basedOn w:val="TableNormal0"/>
    <w:tblPr>
      <w:tblStyleRowBandSize w:val="1"/>
      <w:tblStyleColBandSize w:val="1"/>
    </w:tblPr>
  </w:style>
  <w:style w:type="table" w:customStyle="1" w:styleId="ac">
    <w:basedOn w:val="TableNormal0"/>
    <w:tblPr>
      <w:tblStyleRowBandSize w:val="1"/>
      <w:tblStyleColBandSize w:val="1"/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</w:tblPr>
  </w:style>
  <w:style w:type="table" w:customStyle="1" w:styleId="afa">
    <w:basedOn w:val="TableNormal0"/>
    <w:tblPr>
      <w:tblStyleRowBandSize w:val="1"/>
      <w:tblStyleColBandSize w:val="1"/>
    </w:tblPr>
  </w:style>
  <w:style w:type="table" w:customStyle="1" w:styleId="afb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table" w:customStyle="1" w:styleId="af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c">
    <w:name w:val="Hyperlink"/>
    <w:rsid w:val="00F228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47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zcn2LAoIBAbAOg+3TMcVcrgAmUA==">AMUW2mXKMrA1WBEveM7IG2d3lifKU7OblOLNs4w+D9LNLJ9EdS5MWMNCLPpnccOgBigFLJro+sH+t9ii6haqrkTy4MPSZOqIYU3LTRm3cV25GfCoJ94BEG8el85zJVXnM64bhXPtpcq8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FF67107-1EA9-4A4A-800C-9A534391E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18</Pages>
  <Words>1281</Words>
  <Characters>7304</Characters>
  <Application>Microsoft Office Word</Application>
  <DocSecurity>0</DocSecurity>
  <Lines>60</Lines>
  <Paragraphs>17</Paragraphs>
  <ScaleCrop>false</ScaleCrop>
  <Company/>
  <LinksUpToDate>false</LinksUpToDate>
  <CharactersWithSpaces>8568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25</cp:revision>
  <dcterms:created xsi:type="dcterms:W3CDTF">2023-11-09T06:31:00Z</dcterms:created>
  <dcterms:modified xsi:type="dcterms:W3CDTF">2023-12-04T04:24:00Z</dcterms:modified>
</cp:coreProperties>
</file>