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6EA4" w:rsidRDefault="000A62FA">
      <w:pPr>
        <w:jc w:val="center"/>
      </w:pPr>
      <w:r>
        <w:rPr>
          <w:rFonts w:ascii="標楷體" w:eastAsia="標楷體" w:hAnsi="標楷體" w:cs="標楷體"/>
          <w:b/>
          <w:sz w:val="28"/>
          <w:szCs w:val="28"/>
        </w:rPr>
        <w:t>新北市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E449F1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E449F1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>
        <w:rPr>
          <w:rFonts w:ascii="標楷體" w:eastAsia="標楷體" w:hAnsi="標楷體" w:cs="標楷體"/>
          <w:b/>
          <w:sz w:val="28"/>
          <w:szCs w:val="28"/>
        </w:rPr>
        <w:t>國民中</w:t>
      </w:r>
      <w:r w:rsidRPr="00360BF9">
        <w:rPr>
          <w:rFonts w:ascii="標楷體" w:eastAsia="標楷體" w:hAnsi="標楷體" w:cs="標楷體"/>
          <w:b/>
          <w:color w:val="auto"/>
          <w:sz w:val="28"/>
          <w:szCs w:val="28"/>
        </w:rPr>
        <w:t>學</w:t>
      </w:r>
      <w:r w:rsidR="00360BF9" w:rsidRPr="00360BF9">
        <w:rPr>
          <w:rFonts w:ascii="標楷體" w:eastAsia="標楷體" w:hAnsi="標楷體" w:cs="標楷體"/>
          <w:b/>
          <w:color w:val="auto"/>
          <w:sz w:val="28"/>
          <w:szCs w:val="28"/>
          <w:u w:val="single"/>
        </w:rPr>
        <w:t>11</w:t>
      </w:r>
      <w:r w:rsidR="00360BF9" w:rsidRPr="00360BF9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1</w:t>
      </w:r>
      <w:r>
        <w:rPr>
          <w:rFonts w:ascii="標楷體" w:eastAsia="標楷體" w:hAnsi="標楷體" w:cs="標楷體"/>
          <w:b/>
          <w:sz w:val="28"/>
          <w:szCs w:val="28"/>
        </w:rPr>
        <w:t>學年度</w:t>
      </w:r>
      <w:r w:rsidR="00E449F1">
        <w:rPr>
          <w:rFonts w:ascii="標楷體" w:eastAsia="標楷體" w:hAnsi="標楷體" w:cs="標楷體" w:hint="eastAsia"/>
          <w:b/>
          <w:sz w:val="28"/>
          <w:szCs w:val="28"/>
        </w:rPr>
        <w:t xml:space="preserve"> </w:t>
      </w:r>
      <w:r w:rsidR="00D6282D">
        <w:rPr>
          <w:rFonts w:ascii="標楷體" w:eastAsia="標楷體" w:hAnsi="標楷體" w:cs="標楷體" w:hint="eastAsia"/>
          <w:b/>
          <w:sz w:val="28"/>
          <w:szCs w:val="28"/>
          <w:u w:val="single"/>
        </w:rPr>
        <w:t>九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</w:rPr>
        <w:t>年級第二學期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校訂</w:t>
      </w:r>
      <w:r>
        <w:rPr>
          <w:rFonts w:ascii="標楷體" w:eastAsia="標楷體" w:hAnsi="標楷體" w:cs="標楷體"/>
          <w:b/>
          <w:sz w:val="28"/>
          <w:szCs w:val="28"/>
        </w:rPr>
        <w:t>課程計畫  設計者：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＿＿</w:t>
      </w:r>
      <w:proofErr w:type="gramEnd"/>
      <w:r w:rsidR="00AA605F">
        <w:rPr>
          <w:rFonts w:ascii="標楷體" w:eastAsia="標楷體" w:hAnsi="標楷體" w:cs="標楷體" w:hint="eastAsia"/>
          <w:b/>
          <w:sz w:val="28"/>
          <w:szCs w:val="28"/>
          <w:u w:val="single"/>
        </w:rPr>
        <w:t>自然領域教師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＿＿＿</w:t>
      </w:r>
      <w:proofErr w:type="gramEnd"/>
    </w:p>
    <w:p w:rsidR="00836EA4" w:rsidRDefault="00836EA4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836EA4" w:rsidRDefault="000A62FA">
      <w:pPr>
        <w:tabs>
          <w:tab w:val="left" w:pos="4320"/>
        </w:tabs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一、課程類別：</w:t>
      </w:r>
    </w:p>
    <w:p w:rsidR="00836EA4" w:rsidRDefault="000A62FA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 xml:space="preserve">    1.</w:t>
      </w:r>
      <w:r w:rsidR="00AA605F" w:rsidRPr="00AA605F">
        <w:rPr>
          <w:rFonts w:ascii="標楷體" w:eastAsia="標楷體" w:hAnsi="標楷體" w:hint="eastAsia"/>
          <w:kern w:val="2"/>
          <w:sz w:val="28"/>
          <w:szCs w:val="24"/>
        </w:rPr>
        <w:t xml:space="preserve"> </w:t>
      </w:r>
      <w:r w:rsidR="00AA605F" w:rsidRPr="002B01CD">
        <w:rPr>
          <w:rFonts w:ascii="標楷體" w:eastAsia="標楷體" w:hAnsi="標楷體" w:hint="eastAsia"/>
          <w:kern w:val="2"/>
          <w:sz w:val="28"/>
          <w:szCs w:val="24"/>
        </w:rPr>
        <w:sym w:font="Wingdings" w:char="F0FE"/>
      </w:r>
      <w:r>
        <w:rPr>
          <w:rFonts w:ascii="標楷體" w:eastAsia="標楷體" w:hAnsi="標楷體" w:cs="標楷體"/>
          <w:sz w:val="24"/>
          <w:szCs w:val="24"/>
        </w:rPr>
        <w:t>統整性主題/專題/議題探究課程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 </w:t>
      </w:r>
      <w:r w:rsidR="00AA605F">
        <w:rPr>
          <w:rFonts w:ascii="新細明體" w:hAnsi="新細明體" w:cs="標楷體" w:hint="eastAsia"/>
          <w:sz w:val="24"/>
          <w:szCs w:val="24"/>
          <w:u w:val="single"/>
        </w:rPr>
        <w:t>生活與科學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</w:t>
      </w:r>
      <w:r>
        <w:rPr>
          <w:rFonts w:ascii="標楷體" w:eastAsia="標楷體" w:hAnsi="標楷體" w:cs="標楷體"/>
          <w:sz w:val="24"/>
          <w:szCs w:val="24"/>
        </w:rPr>
        <w:t xml:space="preserve">  2.□社團活動與技藝課程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</w:t>
      </w:r>
      <w:r>
        <w:rPr>
          <w:rFonts w:ascii="標楷體" w:eastAsia="標楷體" w:hAnsi="標楷體" w:cs="標楷體"/>
          <w:color w:val="FFFFFF"/>
          <w:sz w:val="24"/>
          <w:szCs w:val="24"/>
        </w:rPr>
        <w:t>□</w:t>
      </w:r>
    </w:p>
    <w:p w:rsidR="00836EA4" w:rsidRDefault="000A62FA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 xml:space="preserve">    3.</w:t>
      </w:r>
      <w:r w:rsidR="00AA605F" w:rsidRPr="00AA605F">
        <w:rPr>
          <w:rFonts w:ascii="標楷體" w:eastAsia="標楷體" w:hAnsi="標楷體" w:cs="標楷體"/>
          <w:sz w:val="24"/>
          <w:szCs w:val="24"/>
        </w:rPr>
        <w:t xml:space="preserve"> </w:t>
      </w:r>
      <w:r w:rsidR="00AA605F">
        <w:rPr>
          <w:rFonts w:ascii="標楷體" w:eastAsia="標楷體" w:hAnsi="標楷體" w:cs="標楷體"/>
          <w:sz w:val="24"/>
          <w:szCs w:val="24"/>
        </w:rPr>
        <w:t>□</w:t>
      </w:r>
      <w:r>
        <w:rPr>
          <w:rFonts w:ascii="標楷體" w:eastAsia="標楷體" w:hAnsi="標楷體" w:cs="標楷體"/>
          <w:sz w:val="24"/>
          <w:szCs w:val="24"/>
        </w:rPr>
        <w:t>特殊需求領域課程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 w:rsidR="00AA605F">
        <w:rPr>
          <w:rFonts w:ascii="新細明體" w:hAnsi="新細明體" w:cs="標楷體" w:hint="eastAsia"/>
          <w:sz w:val="24"/>
          <w:szCs w:val="24"/>
          <w:u w:val="single"/>
        </w:rPr>
        <w:t xml:space="preserve">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3.□其他類課程：</w:t>
      </w:r>
      <w:proofErr w:type="gramStart"/>
      <w:r>
        <w:rPr>
          <w:rFonts w:ascii="標楷體" w:eastAsia="標楷體" w:hAnsi="標楷體" w:cs="標楷體"/>
          <w:sz w:val="24"/>
          <w:szCs w:val="24"/>
          <w:u w:val="single"/>
        </w:rPr>
        <w:t>＿＿＿＿</w:t>
      </w:r>
      <w:proofErr w:type="gramEnd"/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</w:t>
      </w:r>
      <w:proofErr w:type="gramStart"/>
      <w:r>
        <w:rPr>
          <w:rFonts w:ascii="標楷體" w:eastAsia="標楷體" w:hAnsi="標楷體" w:cs="標楷體"/>
          <w:sz w:val="24"/>
          <w:szCs w:val="24"/>
          <w:u w:val="single"/>
        </w:rPr>
        <w:t>＿＿＿＿＿＿＿＿</w:t>
      </w:r>
      <w:proofErr w:type="gramEnd"/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</w:rPr>
        <w:t xml:space="preserve">                 </w:t>
      </w:r>
    </w:p>
    <w:p w:rsidR="00836EA4" w:rsidRDefault="000A62FA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二、學習節數：每週(</w:t>
      </w:r>
      <w:r w:rsidR="00E449F1">
        <w:rPr>
          <w:rFonts w:ascii="標楷體" w:eastAsia="標楷體" w:hAnsi="標楷體" w:cs="標楷體" w:hint="eastAsia"/>
          <w:sz w:val="24"/>
          <w:szCs w:val="24"/>
        </w:rPr>
        <w:t>1</w:t>
      </w:r>
      <w:r>
        <w:rPr>
          <w:rFonts w:ascii="標楷體" w:eastAsia="標楷體" w:hAnsi="標楷體" w:cs="標楷體"/>
          <w:sz w:val="24"/>
          <w:szCs w:val="24"/>
        </w:rPr>
        <w:t>)節，實施</w:t>
      </w:r>
      <w:r w:rsidR="002F2621">
        <w:rPr>
          <w:rFonts w:ascii="標楷體" w:eastAsia="標楷體" w:hAnsi="標楷體" w:cs="標楷體"/>
          <w:sz w:val="24"/>
          <w:szCs w:val="24"/>
        </w:rPr>
        <w:t xml:space="preserve">( </w:t>
      </w:r>
      <w:r w:rsidR="002F2621">
        <w:rPr>
          <w:rFonts w:ascii="標楷體" w:eastAsia="標楷體" w:hAnsi="標楷體" w:cs="標楷體" w:hint="eastAsia"/>
          <w:sz w:val="24"/>
          <w:szCs w:val="24"/>
        </w:rPr>
        <w:t>17</w:t>
      </w:r>
      <w:r>
        <w:rPr>
          <w:rFonts w:ascii="標楷體" w:eastAsia="標楷體" w:hAnsi="標楷體" w:cs="標楷體"/>
          <w:sz w:val="24"/>
          <w:szCs w:val="24"/>
        </w:rPr>
        <w:t xml:space="preserve"> )週，共(</w:t>
      </w:r>
      <w:r w:rsidR="002F2621">
        <w:rPr>
          <w:rFonts w:ascii="標楷體" w:eastAsia="標楷體" w:hAnsi="標楷體" w:cs="標楷體" w:hint="eastAsia"/>
          <w:sz w:val="24"/>
          <w:szCs w:val="24"/>
        </w:rPr>
        <w:t>17</w:t>
      </w:r>
      <w:bookmarkStart w:id="0" w:name="_GoBack"/>
      <w:bookmarkEnd w:id="0"/>
      <w:r>
        <w:rPr>
          <w:rFonts w:ascii="標楷體" w:eastAsia="標楷體" w:hAnsi="標楷體" w:cs="標楷體"/>
          <w:sz w:val="24"/>
          <w:szCs w:val="24"/>
        </w:rPr>
        <w:t xml:space="preserve">)節。  </w:t>
      </w:r>
    </w:p>
    <w:p w:rsidR="00836EA4" w:rsidRDefault="000A62FA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三、課程內涵：</w:t>
      </w:r>
    </w:p>
    <w:tbl>
      <w:tblPr>
        <w:tblW w:w="1454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1"/>
        <w:gridCol w:w="11430"/>
      </w:tblGrid>
      <w:tr w:rsidR="00836EA4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2" w:space="0" w:color="FFFFFF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36EA4" w:rsidRDefault="000A62F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2" w:space="0" w:color="FFFFFF"/>
              <w:bottom w:val="single" w:sz="2" w:space="0" w:color="FFFFFF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36EA4" w:rsidRDefault="000A62F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學習目標</w:t>
            </w:r>
          </w:p>
        </w:tc>
      </w:tr>
      <w:tr w:rsidR="00836EA4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6EA4" w:rsidRDefault="002B01CD">
            <w:pPr>
              <w:autoSpaceDE w:val="0"/>
            </w:pPr>
            <w:r w:rsidRPr="002B01CD">
              <w:rPr>
                <w:rFonts w:ascii="標楷體" w:eastAsia="標楷體" w:hAnsi="標楷體" w:hint="eastAsia"/>
                <w:kern w:val="2"/>
                <w:sz w:val="28"/>
                <w:szCs w:val="24"/>
              </w:rPr>
              <w:sym w:font="Wingdings" w:char="F0FE"/>
            </w:r>
            <w:r w:rsidR="000A62FA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0A62F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A1身心素質與自我精進</w:t>
            </w:r>
          </w:p>
          <w:p w:rsidR="00836EA4" w:rsidRDefault="000A62FA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系統思考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與解決問題</w:t>
            </w:r>
          </w:p>
          <w:p w:rsidR="00836EA4" w:rsidRDefault="002B01CD">
            <w:pPr>
              <w:autoSpaceDE w:val="0"/>
            </w:pPr>
            <w:r w:rsidRPr="002B01CD">
              <w:rPr>
                <w:rFonts w:ascii="標楷體" w:eastAsia="標楷體" w:hAnsi="標楷體" w:hint="eastAsia"/>
                <w:kern w:val="2"/>
                <w:sz w:val="28"/>
                <w:szCs w:val="24"/>
              </w:rPr>
              <w:sym w:font="Wingdings" w:char="F0FE"/>
            </w:r>
            <w:r w:rsidR="000A62FA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0A62F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="000A62FA">
              <w:rPr>
                <w:rFonts w:ascii="標楷體" w:eastAsia="標楷體" w:hAnsi="標楷體"/>
                <w:color w:val="auto"/>
                <w:sz w:val="24"/>
                <w:szCs w:val="24"/>
              </w:rPr>
              <w:t>規劃執行</w:t>
            </w:r>
            <w:r w:rsidR="000A62F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與創新應變</w:t>
            </w:r>
          </w:p>
          <w:p w:rsidR="00836EA4" w:rsidRDefault="000A62FA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符號運用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與溝通表達</w:t>
            </w:r>
          </w:p>
          <w:p w:rsidR="00836EA4" w:rsidRDefault="002B01CD">
            <w:pPr>
              <w:autoSpaceDE w:val="0"/>
            </w:pPr>
            <w:r w:rsidRPr="002B01CD">
              <w:rPr>
                <w:rFonts w:ascii="標楷體" w:eastAsia="標楷體" w:hAnsi="標楷體" w:hint="eastAsia"/>
                <w:kern w:val="2"/>
                <w:sz w:val="28"/>
                <w:szCs w:val="24"/>
              </w:rPr>
              <w:sym w:font="Wingdings" w:char="F0FE"/>
            </w:r>
            <w:r w:rsidR="000A62FA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0A62F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="000A62FA">
              <w:rPr>
                <w:rFonts w:ascii="標楷體" w:eastAsia="標楷體" w:hAnsi="標楷體"/>
                <w:color w:val="auto"/>
                <w:sz w:val="24"/>
                <w:szCs w:val="24"/>
              </w:rPr>
              <w:t>科技資訊</w:t>
            </w:r>
            <w:r w:rsidR="000A62F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與媒體素養</w:t>
            </w:r>
          </w:p>
          <w:p w:rsidR="00836EA4" w:rsidRDefault="000A62FA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藝術涵養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與美感素養</w:t>
            </w:r>
          </w:p>
          <w:p w:rsidR="00836EA4" w:rsidRDefault="002B01CD">
            <w:pPr>
              <w:autoSpaceDE w:val="0"/>
            </w:pPr>
            <w:r w:rsidRPr="002B01CD">
              <w:rPr>
                <w:rFonts w:ascii="標楷體" w:eastAsia="標楷體" w:hAnsi="標楷體" w:hint="eastAsia"/>
                <w:kern w:val="2"/>
                <w:sz w:val="28"/>
                <w:szCs w:val="24"/>
              </w:rPr>
              <w:sym w:font="Wingdings" w:char="F0FE"/>
            </w:r>
            <w:r w:rsidR="000A62FA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0A62F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="000A62FA">
              <w:rPr>
                <w:rFonts w:ascii="標楷體" w:eastAsia="標楷體" w:hAnsi="標楷體"/>
                <w:color w:val="auto"/>
                <w:sz w:val="24"/>
                <w:szCs w:val="24"/>
              </w:rPr>
              <w:t>道德實踐</w:t>
            </w:r>
            <w:r w:rsidR="000A62F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與公民意識</w:t>
            </w:r>
          </w:p>
          <w:p w:rsidR="00836EA4" w:rsidRDefault="000A62FA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人際關係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與團隊合作</w:t>
            </w:r>
          </w:p>
          <w:p w:rsidR="00836EA4" w:rsidRDefault="002B01CD">
            <w:pPr>
              <w:autoSpaceDE w:val="0"/>
            </w:pPr>
            <w:r w:rsidRPr="002B01CD">
              <w:rPr>
                <w:rFonts w:ascii="標楷體" w:eastAsia="標楷體" w:hAnsi="標楷體" w:hint="eastAsia"/>
                <w:kern w:val="2"/>
                <w:sz w:val="28"/>
                <w:szCs w:val="24"/>
              </w:rPr>
              <w:sym w:font="Wingdings" w:char="F0FE"/>
            </w:r>
            <w:r w:rsidR="000A62FA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0A62F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="000A62FA">
              <w:rPr>
                <w:rFonts w:ascii="標楷體" w:eastAsia="標楷體" w:hAnsi="標楷體"/>
                <w:color w:val="auto"/>
                <w:sz w:val="24"/>
                <w:szCs w:val="24"/>
              </w:rPr>
              <w:t>多元文化</w:t>
            </w:r>
            <w:r w:rsidR="000A62F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1048" w:rsidRDefault="000E1048" w:rsidP="000E1048">
            <w:pPr>
              <w:spacing w:line="264" w:lineRule="auto"/>
              <w:rPr>
                <w:rFonts w:eastAsia="標楷體"/>
                <w:color w:val="222222"/>
                <w:sz w:val="24"/>
                <w:szCs w:val="24"/>
              </w:rPr>
            </w:pPr>
            <w:r>
              <w:rPr>
                <w:rFonts w:eastAsia="標楷體" w:hint="eastAsia"/>
                <w:color w:val="222222"/>
                <w:sz w:val="24"/>
                <w:szCs w:val="24"/>
              </w:rPr>
              <w:t>1.</w:t>
            </w:r>
            <w:r w:rsidR="00402090">
              <w:rPr>
                <w:rFonts w:eastAsia="標楷體" w:hint="eastAsia"/>
                <w:color w:val="222222"/>
                <w:sz w:val="24"/>
                <w:szCs w:val="24"/>
              </w:rPr>
              <w:t>學習將自然科學</w:t>
            </w:r>
            <w:r>
              <w:rPr>
                <w:rFonts w:eastAsia="標楷體" w:hint="eastAsia"/>
                <w:color w:val="222222"/>
                <w:sz w:val="24"/>
                <w:szCs w:val="24"/>
              </w:rPr>
              <w:t>課程應用於生活與校園中的實例</w:t>
            </w:r>
          </w:p>
          <w:p w:rsidR="000E1048" w:rsidRDefault="000E1048" w:rsidP="000E1048">
            <w:pPr>
              <w:spacing w:line="264" w:lineRule="auto"/>
              <w:rPr>
                <w:rFonts w:eastAsia="標楷體"/>
                <w:color w:val="222222"/>
                <w:sz w:val="24"/>
                <w:szCs w:val="24"/>
              </w:rPr>
            </w:pPr>
            <w:r>
              <w:rPr>
                <w:rFonts w:eastAsia="標楷體" w:hint="eastAsia"/>
                <w:color w:val="222222"/>
                <w:sz w:val="24"/>
                <w:szCs w:val="24"/>
              </w:rPr>
              <w:t>2.</w:t>
            </w:r>
            <w:r>
              <w:rPr>
                <w:rFonts w:eastAsia="標楷體" w:hint="eastAsia"/>
                <w:color w:val="222222"/>
                <w:sz w:val="24"/>
                <w:szCs w:val="24"/>
              </w:rPr>
              <w:t>學習設計實驗與動手操作</w:t>
            </w:r>
          </w:p>
          <w:p w:rsidR="000E1048" w:rsidRDefault="000E1048" w:rsidP="000E1048">
            <w:pPr>
              <w:spacing w:line="264" w:lineRule="auto"/>
              <w:rPr>
                <w:rFonts w:eastAsia="標楷體"/>
                <w:color w:val="222222"/>
                <w:sz w:val="24"/>
                <w:szCs w:val="24"/>
              </w:rPr>
            </w:pPr>
            <w:r>
              <w:rPr>
                <w:rFonts w:eastAsia="標楷體" w:hint="eastAsia"/>
                <w:color w:val="222222"/>
                <w:sz w:val="24"/>
                <w:szCs w:val="24"/>
              </w:rPr>
              <w:t>3.</w:t>
            </w:r>
            <w:r>
              <w:rPr>
                <w:rFonts w:eastAsia="標楷體" w:hint="eastAsia"/>
                <w:color w:val="222222"/>
                <w:sz w:val="24"/>
                <w:szCs w:val="24"/>
              </w:rPr>
              <w:t>學習討論與發表的能力</w:t>
            </w:r>
          </w:p>
          <w:p w:rsidR="000E1048" w:rsidRDefault="000E1048" w:rsidP="000E1048">
            <w:pPr>
              <w:spacing w:line="264" w:lineRule="auto"/>
              <w:rPr>
                <w:rFonts w:eastAsia="標楷體"/>
                <w:color w:val="222222"/>
                <w:sz w:val="24"/>
                <w:szCs w:val="24"/>
              </w:rPr>
            </w:pPr>
            <w:r>
              <w:rPr>
                <w:rFonts w:eastAsia="標楷體" w:hint="eastAsia"/>
                <w:color w:val="222222"/>
                <w:sz w:val="24"/>
                <w:szCs w:val="24"/>
              </w:rPr>
              <w:t>4.</w:t>
            </w:r>
            <w:r>
              <w:rPr>
                <w:rFonts w:eastAsia="標楷體" w:hint="eastAsia"/>
                <w:color w:val="222222"/>
                <w:sz w:val="24"/>
                <w:szCs w:val="24"/>
              </w:rPr>
              <w:t>增進閱讀能力，並學習分辨事實與觀點的能力</w:t>
            </w:r>
          </w:p>
          <w:p w:rsidR="000E1048" w:rsidRDefault="000E1048" w:rsidP="000E1048">
            <w:pPr>
              <w:spacing w:line="264" w:lineRule="auto"/>
              <w:rPr>
                <w:rFonts w:eastAsia="標楷體"/>
                <w:color w:val="222222"/>
                <w:sz w:val="24"/>
                <w:szCs w:val="24"/>
              </w:rPr>
            </w:pPr>
            <w:r>
              <w:rPr>
                <w:rFonts w:eastAsia="標楷體" w:hint="eastAsia"/>
                <w:color w:val="222222"/>
                <w:sz w:val="24"/>
                <w:szCs w:val="24"/>
              </w:rPr>
              <w:t>5.</w:t>
            </w:r>
            <w:r>
              <w:rPr>
                <w:rFonts w:eastAsia="標楷體" w:hint="eastAsia"/>
                <w:color w:val="222222"/>
                <w:sz w:val="24"/>
                <w:szCs w:val="24"/>
              </w:rPr>
              <w:t>了解科學史與科學新知</w:t>
            </w:r>
          </w:p>
          <w:p w:rsidR="00E449F1" w:rsidRDefault="00E449F1" w:rsidP="00402090">
            <w:pPr>
              <w:ind w:firstLine="0"/>
            </w:pPr>
          </w:p>
          <w:p w:rsidR="00E449F1" w:rsidRPr="00E449F1" w:rsidRDefault="00E449F1"/>
        </w:tc>
      </w:tr>
    </w:tbl>
    <w:p w:rsidR="00836EA4" w:rsidRDefault="00836EA4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:rsidR="00836EA4" w:rsidRDefault="00836EA4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:rsidR="00836EA4" w:rsidRDefault="00836EA4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:rsidR="00836EA4" w:rsidRDefault="000A62FA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四、課程架構：</w:t>
      </w:r>
      <w:r w:rsidR="00360BF9">
        <w:rPr>
          <w:rFonts w:ascii="標楷體" w:eastAsia="標楷體" w:hAnsi="標楷體" w:cs="標楷體"/>
          <w:sz w:val="24"/>
          <w:szCs w:val="24"/>
        </w:rPr>
        <w:t xml:space="preserve"> </w:t>
      </w:r>
    </w:p>
    <w:p w:rsidR="000E1048" w:rsidRDefault="00402090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 w:rsidRPr="000E1048">
        <w:rPr>
          <w:rFonts w:ascii="標楷體" w:eastAsia="標楷體" w:hAnsi="標楷體" w:cs="標楷體" w:hint="eastAsia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1F2CB91" wp14:editId="4A784E58">
                <wp:simplePos x="0" y="0"/>
                <wp:positionH relativeFrom="column">
                  <wp:posOffset>1324610</wp:posOffset>
                </wp:positionH>
                <wp:positionV relativeFrom="paragraph">
                  <wp:posOffset>66041</wp:posOffset>
                </wp:positionV>
                <wp:extent cx="128270" cy="952500"/>
                <wp:effectExtent l="38100" t="0" r="24130" b="19050"/>
                <wp:wrapNone/>
                <wp:docPr id="15" name="左大括弧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270" cy="952500"/>
                        </a:xfrm>
                        <a:prstGeom prst="leftBrac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FD242A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大括弧 15" o:spid="_x0000_s1026" type="#_x0000_t87" style="position:absolute;margin-left:104.3pt;margin-top:5.2pt;width:10.1pt;height: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uxMdQIAABMFAAAOAAAAZHJzL2Uyb0RvYy54bWysVMFuEzEQvSPxD5bvdJOloW2UTRVaFSFV&#10;bUWLena8drPC6zFjJ5vwC/wGohfuXPid8h2MvZttRaseEBevx/NmxvP2jSeH69qwlUJfgS34cGfA&#10;mbISysreFPzj1cmrfc58ELYUBqwq+EZ5fjh9+WLSuLHKYQGmVMgoifXjxhV8EYIbZ5mXC1ULvwNO&#10;WXJqwFoEMvEmK1E0lL02WT4YvMkawNIhSOU9nR63Tj5N+bVWMpxr7VVgpuB0t5BWTOs8rtl0IsY3&#10;KNyikt01xD/cohaVpaJ9qmMRBFti9ShVXUkEDzrsSKgz0LqSKvVA3QwHf3VzuRBOpV6IHO96mvz/&#10;SyvPVhfIqpL+3YgzK2r6R3c/v999u/399cfdr1tGx8RR4/yYoJfuAjvL0zY2vNZYxy+1wtaJ103P&#10;q1oHJulwmO/ne8S+JNfBKB8NEu/ZfbBDH94pqFncFNwoHd6ikLF3MRarUx+oKuG3ODLijdo7pF3Y&#10;GBXBxn5Qmvqhqq9TdFKSOjLIVoI0UH4axn4oV0LGEF0Z0wcNng/qsDFMJXX1gfnzgT06VQQb+sC6&#10;soBPBYf19qq6xW+7bnuNbc+h3NDvQ2h17Z08qYjBU+HDhUASMpFOwxnOadEGmoJDt+NsAfjlqfOI&#10;J32Rl7OGBqPg/vNSoOLMvLekvIPh7m6cpGTsjvZyMvChZ/7QY5f1ERDvQ3oGnEzbiA9mu9UI9TXN&#10;8CxWJZewkmoXXAbcGkehHVh6BaSazRKMpseJcGovnYzJI6tRHFfra4Guk1Eg/Z3BdogeCanFxkgL&#10;s2UAXSWV3fPa8U2TlwTTvRJxtB/aCXX/lk3/AAAA//8DAFBLAwQUAAYACAAAACEAa3RV+twAAAAK&#10;AQAADwAAAGRycy9kb3ducmV2LnhtbEyPzU7DMBCE70i8g7VI3KjTgKIQ4lSA1GMlmvIATrz5UeN1&#10;ZLtN+vYsJzjuzKfZmXK32klc0YfRkYLtJgGB1DozUq/g+7R/ykGEqMnoyREquGGAXXV/V+rCuIWO&#10;eK1jLziEQqEVDDHOhZShHdDqsHEzEnud81ZHPn0vjdcLh9tJpkmSSatH4g+DnvFzwPZcX6yC3h+W&#10;1xt+dc02HuN5X3cfh+dOqceH9f0NRMQ1/sHwW5+rQ8WdGnchE8SkIE3yjFE2khcQDKRpzlsaFjJW&#10;ZFXK/xOqHwAAAP//AwBQSwECLQAUAAYACAAAACEAtoM4kv4AAADhAQAAEwAAAAAAAAAAAAAAAAAA&#10;AAAAW0NvbnRlbnRfVHlwZXNdLnhtbFBLAQItABQABgAIAAAAIQA4/SH/1gAAAJQBAAALAAAAAAAA&#10;AAAAAAAAAC8BAABfcmVscy8ucmVsc1BLAQItABQABgAIAAAAIQC6GuxMdQIAABMFAAAOAAAAAAAA&#10;AAAAAAAAAC4CAABkcnMvZTJvRG9jLnhtbFBLAQItABQABgAIAAAAIQBrdFX63AAAAAoBAAAPAAAA&#10;AAAAAAAAAAAAAM8EAABkcnMvZG93bnJldi54bWxQSwUGAAAAAAQABADzAAAA2AUAAAAA&#10;" adj="242" strokecolor="black [3200]" strokeweight="1.5pt">
                <v:stroke joinstyle="miter"/>
              </v:shape>
            </w:pict>
          </mc:Fallback>
        </mc:AlternateContent>
      </w:r>
      <w:r w:rsidRPr="000E1048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08C4DF08" wp14:editId="03ACE4E4">
                <wp:simplePos x="0" y="0"/>
                <wp:positionH relativeFrom="column">
                  <wp:posOffset>1488440</wp:posOffset>
                </wp:positionH>
                <wp:positionV relativeFrom="paragraph">
                  <wp:posOffset>393065</wp:posOffset>
                </wp:positionV>
                <wp:extent cx="1821180" cy="1404620"/>
                <wp:effectExtent l="0" t="0" r="26670" b="25400"/>
                <wp:wrapSquare wrapText="bothSides"/>
                <wp:docPr id="11" name="文字方塊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11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1048" w:rsidRDefault="00402090" w:rsidP="000E1048">
                            <w:pPr>
                              <w:adjustRightInd w:val="0"/>
                              <w:snapToGrid w:val="0"/>
                              <w:ind w:firstLine="0"/>
                            </w:pPr>
                            <w:r>
                              <w:rPr>
                                <w:rFonts w:eastAsia="標楷體" w:hint="eastAsia"/>
                                <w:color w:val="000000" w:themeColor="text1"/>
                                <w:sz w:val="24"/>
                                <w:szCs w:val="24"/>
                              </w:rPr>
                              <w:t>電與磁的應用</w:t>
                            </w:r>
                            <w:r>
                              <w:rPr>
                                <w:rFonts w:eastAsia="標楷體" w:hint="eastAsia"/>
                                <w:color w:val="000000" w:themeColor="text1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eastAsia="標楷體" w:hint="eastAsia"/>
                                <w:color w:val="000000" w:themeColor="text1"/>
                                <w:sz w:val="24"/>
                                <w:szCs w:val="24"/>
                              </w:rPr>
                              <w:t>單</w:t>
                            </w:r>
                            <w:proofErr w:type="gramStart"/>
                            <w:r>
                              <w:rPr>
                                <w:rFonts w:eastAsia="標楷體" w:hint="eastAsia"/>
                                <w:color w:val="000000" w:themeColor="text1"/>
                                <w:sz w:val="24"/>
                                <w:szCs w:val="24"/>
                              </w:rPr>
                              <w:t>極</w:t>
                            </w:r>
                            <w:proofErr w:type="gramEnd"/>
                            <w:r>
                              <w:rPr>
                                <w:rFonts w:eastAsia="標楷體" w:hint="eastAsia"/>
                                <w:color w:val="000000" w:themeColor="text1"/>
                                <w:sz w:val="24"/>
                                <w:szCs w:val="24"/>
                              </w:rPr>
                              <w:t>馬達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8C4DF08" id="_x0000_t202" coordsize="21600,21600" o:spt="202" path="m,l,21600r21600,l21600,xe">
                <v:stroke joinstyle="miter"/>
                <v:path gradientshapeok="t" o:connecttype="rect"/>
              </v:shapetype>
              <v:shape id="文字方塊 11" o:spid="_x0000_s1026" type="#_x0000_t202" style="position:absolute;left:0;text-align:left;margin-left:117.2pt;margin-top:30.95pt;width:143.4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1HIPAIAAEsEAAAOAAAAZHJzL2Uyb0RvYy54bWysVF2O0zAQfkfiDpbfaZKqXbpR09XSpQhp&#10;+ZEWDuA6TmNhe4ztNlkugMQBlmcOwAE40O45GDvdUv5eEHmwPJ6Zb2a+mcn8rNeK7ITzEkxFi1FO&#10;iTAcamk2FX37ZvVoRokPzNRMgREVvRaeni0ePph3thRjaEHVwhEEMb7sbEXbEGyZZZ63QjM/AisM&#10;KhtwmgUU3SarHesQXatsnOcnWQeutg648B5fLwYlXST8phE8vGoaLwJRFcXcQjpdOtfxzBZzVm4c&#10;s63k+zTYP2ShmTQY9AB1wQIjWyd/g9KSO/DQhBEHnUHTSC5SDVhNkf9SzVXLrEi1IDneHmjy/w+W&#10;v9y9dkTW2LuCEsM09uju5uPt1893N99uv3wi+IwcddaXaHpl0Tj0T6BH+1Svt5fA33liYNkysxHn&#10;zkHXClZjjskzO3IdcHwEWXcvoMZYbBsgAfWN05FApIQgOvbq+tAf0QfCY8jZuChmqOKoKyb55GSc&#10;Opix8t7dOh+eCdAkXirqcAASPNtd+oCFoOm9SYzmQcl6JZVKgtusl8qRHcNhWaUv1o4uP5kpQ7qK&#10;nk7H04GBv0Lk6fsThJYBp15JXdHZwYiVkbenpk4zGZhUwx3jK4NpRCIjdwOLoV/3+8asob5GSh0M&#10;043biJcW3AdKOpzsivr3W+YEJeq5wbacFpNJXIUkTKaPkUPijjXrYw0zHKEqGigZrsuQ1icRZs+x&#10;fSuZiI3pDZnsc8WJTeTttyuuxLGcrH78AxbfAQAA//8DAFBLAwQUAAYACAAAACEAK/GQrt4AAAAK&#10;AQAADwAAAGRycy9kb3ducmV2LnhtbEyPy27CMBBF95X6D9ZU6gYV50EQDXFQi8SqK1K6N/GQRI3H&#10;aWwg/H2nq7Ic3atzzxSbyfbigqPvHCmI5xEIpNqZjhoFh8/dywqED5qM7h2hght62JSPD4XOjbvS&#10;Hi9VaARDyOdaQRvCkEvp6xat9nM3IHF2cqPVgc+xkWbUV4bbXiZRtJRWd8QLrR5w22L9XZ2tguVP&#10;lc4+vsyM9rfd+1jbzGwPmVLPT9PbGkTAKfyX4U+f1aFkp6M7k/GiV5CkiwVXGRa/guBClsQJiCMn&#10;qzQGWRby/oXyFwAA//8DAFBLAQItABQABgAIAAAAIQC2gziS/gAAAOEBAAATAAAAAAAAAAAAAAAA&#10;AAAAAABbQ29udGVudF9UeXBlc10ueG1sUEsBAi0AFAAGAAgAAAAhADj9If/WAAAAlAEAAAsAAAAA&#10;AAAAAAAAAAAALwEAAF9yZWxzLy5yZWxzUEsBAi0AFAAGAAgAAAAhAPaHUcg8AgAASwQAAA4AAAAA&#10;AAAAAAAAAAAALgIAAGRycy9lMm9Eb2MueG1sUEsBAi0AFAAGAAgAAAAhACvxkK7eAAAACgEAAA8A&#10;AAAAAAAAAAAAAAAAlgQAAGRycy9kb3ducmV2LnhtbFBLBQYAAAAABAAEAPMAAAChBQAAAAA=&#10;">
                <v:textbox style="mso-fit-shape-to-text:t">
                  <w:txbxContent>
                    <w:p w:rsidR="000E1048" w:rsidRDefault="00402090" w:rsidP="000E1048">
                      <w:pPr>
                        <w:adjustRightInd w:val="0"/>
                        <w:snapToGrid w:val="0"/>
                        <w:ind w:firstLine="0"/>
                      </w:pPr>
                      <w:r>
                        <w:rPr>
                          <w:rFonts w:eastAsia="標楷體" w:hint="eastAsia"/>
                          <w:color w:val="000000" w:themeColor="text1"/>
                          <w:sz w:val="24"/>
                          <w:szCs w:val="24"/>
                        </w:rPr>
                        <w:t>電與磁的應用</w:t>
                      </w:r>
                      <w:r>
                        <w:rPr>
                          <w:rFonts w:eastAsia="標楷體" w:hint="eastAsia"/>
                          <w:color w:val="000000" w:themeColor="text1"/>
                          <w:sz w:val="24"/>
                          <w:szCs w:val="24"/>
                        </w:rPr>
                        <w:t>-</w:t>
                      </w:r>
                      <w:r>
                        <w:rPr>
                          <w:rFonts w:eastAsia="標楷體" w:hint="eastAsia"/>
                          <w:color w:val="000000" w:themeColor="text1"/>
                          <w:sz w:val="24"/>
                          <w:szCs w:val="24"/>
                        </w:rPr>
                        <w:t>單</w:t>
                      </w:r>
                      <w:proofErr w:type="gramStart"/>
                      <w:r>
                        <w:rPr>
                          <w:rFonts w:eastAsia="標楷體" w:hint="eastAsia"/>
                          <w:color w:val="000000" w:themeColor="text1"/>
                          <w:sz w:val="24"/>
                          <w:szCs w:val="24"/>
                        </w:rPr>
                        <w:t>極</w:t>
                      </w:r>
                      <w:proofErr w:type="gramEnd"/>
                      <w:r>
                        <w:rPr>
                          <w:rFonts w:eastAsia="標楷體" w:hint="eastAsia"/>
                          <w:color w:val="000000" w:themeColor="text1"/>
                          <w:sz w:val="24"/>
                          <w:szCs w:val="24"/>
                        </w:rPr>
                        <w:t>馬達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E1048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15C7915" wp14:editId="339E0F38">
                <wp:simplePos x="0" y="0"/>
                <wp:positionH relativeFrom="column">
                  <wp:posOffset>1490345</wp:posOffset>
                </wp:positionH>
                <wp:positionV relativeFrom="paragraph">
                  <wp:posOffset>722630</wp:posOffset>
                </wp:positionV>
                <wp:extent cx="1821180" cy="1404620"/>
                <wp:effectExtent l="0" t="0" r="26670" b="25400"/>
                <wp:wrapSquare wrapText="bothSides"/>
                <wp:docPr id="10" name="文字方塊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11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1048" w:rsidRDefault="00402090" w:rsidP="000E1048">
                            <w:r>
                              <w:rPr>
                                <w:rFonts w:eastAsia="標楷體" w:hint="eastAsia"/>
                                <w:color w:val="000000" w:themeColor="text1"/>
                                <w:sz w:val="24"/>
                                <w:szCs w:val="24"/>
                              </w:rPr>
                              <w:t>電與磁的應用</w:t>
                            </w:r>
                            <w:r>
                              <w:rPr>
                                <w:rFonts w:eastAsia="標楷體" w:hint="eastAsia"/>
                                <w:color w:val="000000" w:themeColor="text1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eastAsia="標楷體" w:hint="eastAsia"/>
                                <w:color w:val="000000" w:themeColor="text1"/>
                                <w:sz w:val="24"/>
                                <w:szCs w:val="24"/>
                              </w:rPr>
                              <w:t>電話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15C7915" id="文字方塊 10" o:spid="_x0000_s1027" type="#_x0000_t202" style="position:absolute;left:0;text-align:left;margin-left:117.35pt;margin-top:56.9pt;width:143.4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CL7OwIAAFIEAAAOAAAAZHJzL2Uyb0RvYy54bWysVF2O0zAQfkfiDpbfaZKqXbpR09XSpQhp&#10;+ZEWDuA4TmPheIztNikXQOIAyzMH4AAcaPccjJ22VAu8IPJg2Z7xN998M5P5Rd8qshXWSdAFzUYp&#10;JUJzqKReF/T9u9WTGSXOM10xBVoUdCccvVg8fjTvTC7G0ICqhCUIol3emYI23ps8SRxvRMvcCIzQ&#10;aKzBtszj0a6TyrIO0VuVjNP0LOnAVsYCF87h7dVgpIuIX9eC+zd17YQnqqDIzcfVxrUMa7KYs3xt&#10;mWkk39Ng/8CiZVJj0CPUFfOMbKz8DaqV3IKD2o84tAnUteQi5oDZZOmDbG4aZkTMBcVx5iiT+3+w&#10;/PX2rSWywtqhPJq1WKP7289337/e3/64+/aF4DVq1BmXo+uNQWffP4Me/WO+zlwD/+CIhmXD9Fpc&#10;WgtdI1iFHLPwMjl5OuC4AFJ2r6DCWGzjIQL1tW2DgCgJQXQkszvWR/Se8BByNs6yGZo42rJJOjkb&#10;R3YJyw/PjXX+hYCWhE1BLTZAhGfba+cDHZYfXEI0B0pWK6lUPNh1uVSWbBk2yyp+MYMHbkqTrqDn&#10;0/F0UOCvEGn8/gTRSo9dr2Rb0NnRieVBt+e6ij3pmVTDHikrvRcyaDeo6PuyH+p2qE8J1Q6VtTA0&#10;OQ4lbhqwnyjpsMEL6j5umBWUqJcaq3OeTSZhIuJhMn2KUhJ7ailPLUxzhCqop2TYLn2coqibucQq&#10;rmTUN5R7YLKnjI0bZd8PWZiM03P0+vUrWPwEAAD//wMAUEsDBBQABgAIAAAAIQD0MO9N3gAAAAsB&#10;AAAPAAAAZHJzL2Rvd25yZXYueG1sTI/BTsMwEETvSPyDtUhcKuokxgWFOBVU6olTQ7m7sUki4nWw&#10;3Tb9e5YTPa7mafZNtZ7dyE42xMGjgnyZAbPYejNgp2D/sX14BhaTRqNHj1bBxUZY17c3lS6NP+PO&#10;nprUMSrBWGoFfUpTyXlse+t0XPrJImVfPjid6AwdN0GfqdyNvMiyFXd6QPrQ68luett+N0enYPXT&#10;iMX7p1ng7rJ9C62TZrOXSt3fza8vwJKd0z8Mf/qkDjU5HfwRTWSjgkI8PhFKQS5oAxGyyCWwgwIh&#10;ZAa8rvj1hvoXAAD//wMAUEsBAi0AFAAGAAgAAAAhALaDOJL+AAAA4QEAABMAAAAAAAAAAAAAAAAA&#10;AAAAAFtDb250ZW50X1R5cGVzXS54bWxQSwECLQAUAAYACAAAACEAOP0h/9YAAACUAQAACwAAAAAA&#10;AAAAAAAAAAAvAQAAX3JlbHMvLnJlbHNQSwECLQAUAAYACAAAACEAXZQi+zsCAABSBAAADgAAAAAA&#10;AAAAAAAAAAAuAgAAZHJzL2Uyb0RvYy54bWxQSwECLQAUAAYACAAAACEA9DDvTd4AAAALAQAADwAA&#10;AAAAAAAAAAAAAACVBAAAZHJzL2Rvd25yZXYueG1sUEsFBgAAAAAEAAQA8wAAAKAFAAAAAA==&#10;">
                <v:textbox style="mso-fit-shape-to-text:t">
                  <w:txbxContent>
                    <w:p w:rsidR="000E1048" w:rsidRDefault="00402090" w:rsidP="000E1048">
                      <w:r>
                        <w:rPr>
                          <w:rFonts w:eastAsia="標楷體" w:hint="eastAsia"/>
                          <w:color w:val="000000" w:themeColor="text1"/>
                          <w:sz w:val="24"/>
                          <w:szCs w:val="24"/>
                        </w:rPr>
                        <w:t>電與磁的應用</w:t>
                      </w:r>
                      <w:r>
                        <w:rPr>
                          <w:rFonts w:eastAsia="標楷體" w:hint="eastAsia"/>
                          <w:color w:val="000000" w:themeColor="text1"/>
                          <w:sz w:val="24"/>
                          <w:szCs w:val="24"/>
                        </w:rPr>
                        <w:t>-</w:t>
                      </w:r>
                      <w:r>
                        <w:rPr>
                          <w:rFonts w:eastAsia="標楷體" w:hint="eastAsia"/>
                          <w:color w:val="000000" w:themeColor="text1"/>
                          <w:sz w:val="24"/>
                          <w:szCs w:val="24"/>
                        </w:rPr>
                        <w:t>電話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E1048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87C6D86" wp14:editId="18827F5B">
                <wp:simplePos x="0" y="0"/>
                <wp:positionH relativeFrom="column">
                  <wp:posOffset>1491615</wp:posOffset>
                </wp:positionH>
                <wp:positionV relativeFrom="paragraph">
                  <wp:posOffset>68580</wp:posOffset>
                </wp:positionV>
                <wp:extent cx="1821180" cy="1404620"/>
                <wp:effectExtent l="0" t="0" r="26670" b="25400"/>
                <wp:wrapSquare wrapText="bothSides"/>
                <wp:docPr id="9" name="文字方塊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11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1048" w:rsidRPr="00237684" w:rsidRDefault="00402090" w:rsidP="000E1048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4"/>
                                <w:szCs w:val="24"/>
                              </w:rPr>
                              <w:t>科學史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87C6D86" id="文字方塊 9" o:spid="_x0000_s1028" type="#_x0000_t202" style="position:absolute;left:0;text-align:left;margin-left:117.45pt;margin-top:5.4pt;width:143.4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9KpOwIAAFAEAAAOAAAAZHJzL2Uyb0RvYy54bWysVF2O0zAQfkfiDpbfaZKqXdqo6WrpUoS0&#10;/EgLB3Acp7FwPMZ2mywXQOIAyzMH4AAcaPccjJ22VAu8IPxgeTLjzzPfN5PFed8qshPWSdAFzUYp&#10;JUJzqKTeFPT9u/WTGSXOM10xBVoU9EY4er58/GjRmVyMoQFVCUsQRLu8MwVtvDd5kjjeiJa5ERih&#10;0VmDbZlH026SyrIO0VuVjNP0LOnAVsYCF87h18vBSZcRv64F92/q2glPVEExNx93G/cy7MlywfKN&#10;ZaaRfJ8G+4csWiY1PnqEumSeka2Vv0G1kltwUPsRhzaBupZcxBqwmix9UM11w4yItSA5zhxpcv8P&#10;lr/evbVEVgWdU6JZixLd336++/71/vbH3bcvZB4Y6ozLMfDaYKjvn0GPSsdqnbkC/sERDauG6Y24&#10;sBa6RrAKM8zCzeTk6oDjAkjZvYIKn2JbDxGor20b6ENCCKKjUjdHdUTvCQ9PzsZZNkMXR182SSdn&#10;46hfwvLDdWOdfyGgJeFQUIvyR3i2u3I+pMPyQ0h4zYGS1VoqFQ27KVfKkh3DVlnHFSt4EKY06ZCs&#10;6Xg6MPBXiDSuP0G00mPPK9kWdHYMYnng7bmuYkd6JtVwxpSV3hMZuBtY9H3ZR9XGB31KqG6QWQtD&#10;i+NI4qEB+4mSDtu7oO7jlllBiXqpUZ15NpmEeYjGZPoUqST21FOeepjmCFVQT8lwXPk4Q5E3c4Eq&#10;rmXkN8g9ZLJPGds20r4fsTAXp3aM+vUjWP4EAAD//wMAUEsDBBQABgAIAAAAIQAyxJYm3QAAAAoB&#10;AAAPAAAAZHJzL2Rvd25yZXYueG1sTI9BT8JAEIXvJv6HzZh4IbJLsYC1W6IknDxR8b50x7axO1u7&#10;C5R/73DC4+R9efO9fD26TpxwCK0nDbOpAoFUedtSrWH/uX1agQjRkDWdJ9RwwQDr4v4uN5n1Z9rh&#10;qYy14BIKmdHQxNhnUoaqQWfC1PdInH37wZnI51BLO5gzl7tOJkotpDMt8YfG9LhpsPopj07D4rec&#10;Tz6+7IR2l+37ULnUbvap1o8P49sriIhjvMFw1Wd1KNjp4I9kg+g0JPPnF0Y5UDyBgTSZLUEcrkmi&#10;QBa5/D+h+AMAAP//AwBQSwECLQAUAAYACAAAACEAtoM4kv4AAADhAQAAEwAAAAAAAAAAAAAAAAAA&#10;AAAAW0NvbnRlbnRfVHlwZXNdLnhtbFBLAQItABQABgAIAAAAIQA4/SH/1gAAAJQBAAALAAAAAAAA&#10;AAAAAAAAAC8BAABfcmVscy8ucmVsc1BLAQItABQABgAIAAAAIQCXr9KpOwIAAFAEAAAOAAAAAAAA&#10;AAAAAAAAAC4CAABkcnMvZTJvRG9jLnhtbFBLAQItABQABgAIAAAAIQAyxJYm3QAAAAoBAAAPAAAA&#10;AAAAAAAAAAAAAJUEAABkcnMvZG93bnJldi54bWxQSwUGAAAAAAQABADzAAAAnwUAAAAA&#10;">
                <v:textbox style="mso-fit-shape-to-text:t">
                  <w:txbxContent>
                    <w:p w:rsidR="000E1048" w:rsidRPr="00237684" w:rsidRDefault="00402090" w:rsidP="000E1048">
                      <w:pPr>
                        <w:rPr>
                          <w:sz w:val="16"/>
                        </w:rPr>
                      </w:pPr>
                      <w:r>
                        <w:rPr>
                          <w:rFonts w:eastAsia="標楷體" w:hint="eastAsia"/>
                          <w:sz w:val="24"/>
                          <w:szCs w:val="24"/>
                        </w:rPr>
                        <w:t>科學史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E1048" w:rsidRDefault="000E104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 w:rsidRPr="000E1048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7303C63" wp14:editId="1089A88A">
                <wp:simplePos x="0" y="0"/>
                <wp:positionH relativeFrom="column">
                  <wp:posOffset>381000</wp:posOffset>
                </wp:positionH>
                <wp:positionV relativeFrom="paragraph">
                  <wp:posOffset>67310</wp:posOffset>
                </wp:positionV>
                <wp:extent cx="819150" cy="1404620"/>
                <wp:effectExtent l="0" t="0" r="19050" b="25400"/>
                <wp:wrapSquare wrapText="bothSides"/>
                <wp:docPr id="8" name="文字方塊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2090" w:rsidRDefault="00402090" w:rsidP="000E1048">
                            <w:pPr>
                              <w:rPr>
                                <w:rFonts w:ascii="標楷體" w:eastAsia="標楷體" w:hAnsi="標楷體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4"/>
                                <w:szCs w:val="24"/>
                              </w:rPr>
                              <w:t>九年級</w:t>
                            </w:r>
                          </w:p>
                          <w:p w:rsidR="000E1048" w:rsidRPr="00A507BF" w:rsidRDefault="00402090" w:rsidP="000E1048">
                            <w:pPr>
                              <w:rPr>
                                <w:rFonts w:ascii="標楷體" w:eastAsia="標楷體" w:hAnsi="標楷體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4"/>
                                <w:szCs w:val="24"/>
                              </w:rPr>
                              <w:t>生活與科學下學期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7303C63" id="文字方塊 8" o:spid="_x0000_s1029" type="#_x0000_t202" style="position:absolute;left:0;text-align:left;margin-left:30pt;margin-top:5.3pt;width:64.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gqnOwIAAE8EAAAOAAAAZHJzL2Uyb0RvYy54bWysVF2O0zAQfkfiDpbfaZrSLm3UdLV0KUJa&#10;fqSFAziO01g4HmO7TcoFVuIAyzMH4AAcaPccjJ22VAu8IPJgeTzjzzPfN5P5edcoshXWSdA5TQdD&#10;SoTmUEq9zumH96snU0qcZ7pkCrTI6U44er54/GjemkyMoAZVCksQRLusNTmtvTdZkjhei4a5ARih&#10;0VmBbZhH066T0rIW0RuVjIbDs6QFWxoLXDiHp5e9ky4iflUJ7t9WlROeqJxibj6uNq5FWJPFnGVr&#10;y0wt+T4N9g9ZNExqfPQIdck8Ixsrf4NqJLfgoPIDDk0CVSW5iDVgNenwQTXXNTMi1oLkOHOkyf0/&#10;WP5m+84SWeYUhdKsQYnub2/uvn+9v/1x9+0LmQaGWuMyDLw2GOq759Ch0rFaZ66Af3REw7Jmei0u&#10;rIW2FqzEDNNwMzm52uO4AFK0r6HEp9jGQwTqKtsE+pAQguio1O6ojug84Xg4TWfpBD0cXel4OD4b&#10;RfkSlh1uG+v8SwENCZucWlQ/orPtlfMhG5YdQsJjDpQsV1KpaNh1sVSWbBl2yip+sYAHYUqTNqez&#10;yWjSE/BXiGH8/gTRSI8tr2SDJR2DWBZoe6HL2JCeSdXvMWWl9zwG6noSfVd0UbSnB3kKKHdIrIW+&#10;w3EicVOD/UxJi92dU/dpw6ygRL3SKM4sHY/DOERjPHmGVBJ76ilOPUxzhMqpp6TfLn0cocibuUAR&#10;VzLyG9TuM9mnjF0bad9PWBiLUztG/foPLH4CAAD//wMAUEsDBBQABgAIAAAAIQBmqPDl3AAAAAkB&#10;AAAPAAAAZHJzL2Rvd25yZXYueG1sTI/BTsMwEETvSPyDtUhcKmq3VaMQ4lRQqSdODeXuxksSEa+D&#10;7bbp37M9wXFnRm9nys3kBnHGEHtPGhZzBQKp8banVsPhY/eUg4jJkDWDJ9RwxQib6v6uNIX1F9rj&#10;uU6tYAjFwmjoUhoLKWPToTNx7kck9r58cCbxGVppg7kw3A1yqVQmnemJP3RmxG2HzXd9chqyn3o1&#10;e/+0M9pfd2+hcWu7Pay1fnyYXl9AJJzSXxhu9bk6VNzp6E9koxiYoXhKYl1lIG5+/szCUcNytchB&#10;VqX8v6D6BQAA//8DAFBLAQItABQABgAIAAAAIQC2gziS/gAAAOEBAAATAAAAAAAAAAAAAAAAAAAA&#10;AABbQ29udGVudF9UeXBlc10ueG1sUEsBAi0AFAAGAAgAAAAhADj9If/WAAAAlAEAAAsAAAAAAAAA&#10;AAAAAAAALwEAAF9yZWxzLy5yZWxzUEsBAi0AFAAGAAgAAAAhAG6yCqc7AgAATwQAAA4AAAAAAAAA&#10;AAAAAAAALgIAAGRycy9lMm9Eb2MueG1sUEsBAi0AFAAGAAgAAAAhAGao8OXcAAAACQEAAA8AAAAA&#10;AAAAAAAAAAAAlQQAAGRycy9kb3ducmV2LnhtbFBLBQYAAAAABAAEAPMAAACeBQAAAAA=&#10;">
                <v:textbox style="mso-fit-shape-to-text:t">
                  <w:txbxContent>
                    <w:p w:rsidR="00402090" w:rsidRDefault="00402090" w:rsidP="000E1048">
                      <w:pPr>
                        <w:rPr>
                          <w:rFonts w:ascii="標楷體" w:eastAsia="標楷體" w:hAnsi="標楷體"/>
                          <w:sz w:val="24"/>
                          <w:szCs w:val="24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4"/>
                          <w:szCs w:val="24"/>
                        </w:rPr>
                        <w:t>九年級</w:t>
                      </w:r>
                    </w:p>
                    <w:p w:rsidR="000E1048" w:rsidRPr="00A507BF" w:rsidRDefault="00402090" w:rsidP="000E1048">
                      <w:pPr>
                        <w:rPr>
                          <w:rFonts w:ascii="標楷體" w:eastAsia="標楷體" w:hAnsi="標楷體"/>
                          <w:sz w:val="24"/>
                          <w:szCs w:val="24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4"/>
                          <w:szCs w:val="24"/>
                        </w:rPr>
                        <w:t>生活與科學下學期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E1048" w:rsidRDefault="000E104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0E1048" w:rsidRDefault="000E104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0E1048" w:rsidRDefault="000E104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0E1048" w:rsidRDefault="000E104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0E1048" w:rsidRDefault="000E104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0E1048" w:rsidRDefault="000E104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36EA4" w:rsidRDefault="000A62FA">
      <w:pPr>
        <w:spacing w:line="0" w:lineRule="atLeast"/>
      </w:pPr>
      <w:r>
        <w:rPr>
          <w:rFonts w:ascii="標楷體" w:eastAsia="標楷體" w:hAnsi="標楷體" w:cs="標楷體"/>
          <w:sz w:val="24"/>
          <w:szCs w:val="24"/>
        </w:rPr>
        <w:t>五、素養導向教學規劃：</w:t>
      </w:r>
    </w:p>
    <w:tbl>
      <w:tblPr>
        <w:tblW w:w="1507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47"/>
        <w:gridCol w:w="1701"/>
        <w:gridCol w:w="1701"/>
        <w:gridCol w:w="2976"/>
        <w:gridCol w:w="567"/>
        <w:gridCol w:w="2268"/>
        <w:gridCol w:w="1418"/>
        <w:gridCol w:w="1417"/>
        <w:gridCol w:w="1784"/>
      </w:tblGrid>
      <w:tr w:rsidR="00836EA4" w:rsidTr="0085641C">
        <w:trPr>
          <w:trHeight w:val="278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0A62F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0A62F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6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36EA4" w:rsidRDefault="000A62F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36EA4" w:rsidRDefault="000A62F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36EA4" w:rsidRDefault="000A62F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36EA4" w:rsidRDefault="000A62F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36EA4" w:rsidRDefault="000A62F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0A62F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836EA4" w:rsidTr="0085641C">
        <w:trPr>
          <w:trHeight w:val="278"/>
          <w:jc w:val="center"/>
        </w:trPr>
        <w:tc>
          <w:tcPr>
            <w:tcW w:w="12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836EA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0A62F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36EA4" w:rsidRDefault="000A62F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976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36EA4" w:rsidRDefault="00836EA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36EA4" w:rsidRDefault="00836EA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36EA4" w:rsidRDefault="00836EA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36EA4" w:rsidRDefault="00836EA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36EA4" w:rsidRDefault="00836EA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836EA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E1048" w:rsidTr="0085641C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048" w:rsidRDefault="000E1048" w:rsidP="000E1048">
            <w:pPr>
              <w:jc w:val="center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3E6FF9">
              <w:rPr>
                <w:rFonts w:ascii="標楷體" w:eastAsia="標楷體" w:hAnsi="標楷體" w:cs="標楷體" w:hint="eastAsia"/>
                <w:color w:val="auto"/>
                <w:szCs w:val="24"/>
              </w:rPr>
              <w:t>第</w:t>
            </w:r>
          </w:p>
          <w:p w:rsidR="000E1048" w:rsidRDefault="00402090" w:rsidP="000E1048">
            <w:pPr>
              <w:jc w:val="center"/>
              <w:rPr>
                <w:rFonts w:ascii="標楷體" w:eastAsia="標楷體" w:hAnsi="標楷體" w:cs="標楷體"/>
                <w:color w:val="auto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Cs w:val="24"/>
              </w:rPr>
              <w:t>1~7</w:t>
            </w:r>
          </w:p>
          <w:p w:rsidR="000E1048" w:rsidRPr="003E6FF9" w:rsidRDefault="000E1048" w:rsidP="000E1048">
            <w:pPr>
              <w:jc w:val="center"/>
              <w:rPr>
                <w:rFonts w:ascii="標楷體" w:eastAsia="標楷體" w:hAnsi="標楷體" w:cs="標楷體"/>
                <w:color w:val="auto"/>
                <w:szCs w:val="24"/>
              </w:rPr>
            </w:pPr>
            <w:proofErr w:type="gramStart"/>
            <w:r w:rsidRPr="003E6FF9">
              <w:rPr>
                <w:rFonts w:ascii="標楷體" w:eastAsia="標楷體" w:hAnsi="標楷體" w:cs="標楷體" w:hint="eastAsia"/>
                <w:color w:val="auto"/>
                <w:szCs w:val="24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048" w:rsidRPr="00583B85" w:rsidRDefault="0039790C" w:rsidP="00402090">
            <w:pPr>
              <w:adjustRightInd w:val="0"/>
              <w:snapToGrid w:val="0"/>
              <w:spacing w:line="252" w:lineRule="auto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tr-Ⅳ-1</w:t>
            </w:r>
            <w:r w:rsidRPr="00583B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能</w:t>
            </w:r>
            <w:proofErr w:type="gramStart"/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將所習得</w:t>
            </w:r>
            <w:proofErr w:type="gramEnd"/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的知識正確的連結到所觀察到的 自然現象及實驗數據，並推論出其中的關聯， 進而運用習得的知識來解釋自己論</w:t>
            </w: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點的正確 性。</w:t>
            </w:r>
          </w:p>
          <w:p w:rsidR="0039790C" w:rsidRPr="00583B85" w:rsidRDefault="0039790C" w:rsidP="00402090">
            <w:pPr>
              <w:adjustRightInd w:val="0"/>
              <w:snapToGrid w:val="0"/>
              <w:spacing w:line="252" w:lineRule="auto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tc-Ⅳ-1</w:t>
            </w:r>
            <w:r w:rsidRPr="00583B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能依據已知的自然科學知識與概念，對自己 蒐集與分類的科學數據，抱持合理的懷疑態 度，並對他人的資訊或報告，提出自己的看 法或解釋。</w:t>
            </w:r>
          </w:p>
          <w:p w:rsidR="0039790C" w:rsidRPr="00583B85" w:rsidRDefault="0039790C" w:rsidP="00402090">
            <w:pPr>
              <w:adjustRightInd w:val="0"/>
              <w:snapToGrid w:val="0"/>
              <w:spacing w:line="252" w:lineRule="auto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po-Ⅳ-1</w:t>
            </w:r>
            <w:r w:rsidRPr="00583B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能從學習活動、日常經驗及科技運用、自然 環境、書刊及網路媒體中，進行各種有計畫 的觀察，進而能察覺問題。</w:t>
            </w:r>
          </w:p>
          <w:p w:rsidR="0039790C" w:rsidRPr="00583B85" w:rsidRDefault="0039790C" w:rsidP="00402090">
            <w:pPr>
              <w:adjustRightInd w:val="0"/>
              <w:snapToGrid w:val="0"/>
              <w:spacing w:line="252" w:lineRule="auto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pa-Ⅳ-2</w:t>
            </w:r>
            <w:r w:rsidRPr="00583B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能運用科學原理、思考智能、數</w:t>
            </w: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學等方法， 從（所得的）資訊或數據，形成解釋、發現新知、獲知因果關係、解決問題或是發現新的 問題。並能將自己的探究結果和同學的結果 或其他相關的資訊比較對照，相互檢核，確 認結果。</w:t>
            </w:r>
          </w:p>
          <w:p w:rsidR="0039790C" w:rsidRPr="00583B85" w:rsidRDefault="0039790C" w:rsidP="00402090">
            <w:pPr>
              <w:adjustRightInd w:val="0"/>
              <w:snapToGrid w:val="0"/>
              <w:spacing w:line="252" w:lineRule="auto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ah-Ⅳ-1</w:t>
            </w:r>
            <w:r w:rsidRPr="00583B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對於有關科學發現的報導，甚至權威的解釋 </w:t>
            </w:r>
            <w:proofErr w:type="gramStart"/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（</w:t>
            </w:r>
            <w:proofErr w:type="gramEnd"/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例如：報章雜誌的報導或書本上的解釋</w:t>
            </w:r>
            <w:proofErr w:type="gramStart"/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）</w:t>
            </w:r>
            <w:proofErr w:type="gramEnd"/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， 能抱持懷疑的態度，評估其推論的證據是否 </w:t>
            </w: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充分且可信賴。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E1048" w:rsidRPr="00583B85" w:rsidRDefault="0039790C" w:rsidP="000E1048">
            <w:pPr>
              <w:adjustRightInd w:val="0"/>
              <w:snapToGrid w:val="0"/>
              <w:spacing w:line="252" w:lineRule="auto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Kc-Ⅳ-2</w:t>
            </w:r>
            <w:r w:rsidRPr="00583B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靜止帶電物體之間有靜電力，同號電荷會相 斥，</w:t>
            </w:r>
            <w:proofErr w:type="gramStart"/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異號電荷</w:t>
            </w:r>
            <w:proofErr w:type="gramEnd"/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則會相吸。 磁場可以用磁力線表示，磁</w:t>
            </w:r>
          </w:p>
          <w:p w:rsidR="0039790C" w:rsidRPr="00583B85" w:rsidRDefault="0039790C" w:rsidP="000E1048">
            <w:pPr>
              <w:adjustRightInd w:val="0"/>
              <w:snapToGrid w:val="0"/>
              <w:spacing w:line="252" w:lineRule="auto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Kc-Ⅳ-5載流導線在磁場會受力，並簡介電</w:t>
            </w: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動機的運 作原理。</w:t>
            </w:r>
          </w:p>
          <w:p w:rsidR="0039790C" w:rsidRPr="00583B85" w:rsidRDefault="0039790C" w:rsidP="000E1048">
            <w:pPr>
              <w:adjustRightInd w:val="0"/>
              <w:snapToGrid w:val="0"/>
              <w:spacing w:line="252" w:lineRule="auto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Kc-Ⅳ-6</w:t>
            </w:r>
            <w:r w:rsidRPr="00583B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環形導線內磁場變化，會產生感應電流。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E1048" w:rsidRPr="00885C91" w:rsidRDefault="0085641C" w:rsidP="000E1048">
            <w:pPr>
              <w:adjustRightInd w:val="0"/>
              <w:snapToGrid w:val="0"/>
              <w:spacing w:line="252" w:lineRule="auto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/>
                <w:color w:val="auto"/>
                <w:sz w:val="24"/>
                <w:szCs w:val="24"/>
              </w:rPr>
              <w:lastRenderedPageBreak/>
              <w:t>第一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課</w:t>
            </w:r>
            <w:r w:rsidR="000E1048" w:rsidRPr="00885C91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  <w:proofErr w:type="gramStart"/>
            <w:r>
              <w:rPr>
                <w:rFonts w:eastAsia="標楷體" w:hint="eastAsia"/>
                <w:color w:val="auto"/>
                <w:sz w:val="24"/>
                <w:szCs w:val="24"/>
              </w:rPr>
              <w:t>賈法尼與伏打</w:t>
            </w:r>
            <w:proofErr w:type="gramEnd"/>
          </w:p>
          <w:p w:rsidR="0085641C" w:rsidRDefault="000E1048" w:rsidP="000E1048">
            <w:pPr>
              <w:autoSpaceDE w:val="0"/>
              <w:adjustRightInd w:val="0"/>
              <w:snapToGrid w:val="0"/>
              <w:spacing w:line="252" w:lineRule="auto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1-A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科普閱讀：</w:t>
            </w:r>
          </w:p>
          <w:p w:rsidR="000E1048" w:rsidRDefault="0085641C" w:rsidP="000E1048">
            <w:pPr>
              <w:autoSpaceDE w:val="0"/>
              <w:adjustRightInd w:val="0"/>
              <w:snapToGrid w:val="0"/>
              <w:spacing w:line="252" w:lineRule="auto"/>
              <w:rPr>
                <w:rFonts w:eastAsia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eastAsia="標楷體" w:hint="eastAsia"/>
                <w:color w:val="auto"/>
                <w:sz w:val="24"/>
                <w:szCs w:val="24"/>
              </w:rPr>
              <w:t>賈法尼</w:t>
            </w:r>
            <w:proofErr w:type="gramEnd"/>
            <w:r>
              <w:rPr>
                <w:rFonts w:eastAsia="標楷體" w:hint="eastAsia"/>
                <w:color w:val="auto"/>
                <w:sz w:val="24"/>
                <w:szCs w:val="24"/>
              </w:rPr>
              <w:t>的動物電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-</w:t>
            </w:r>
            <w:proofErr w:type="gramStart"/>
            <w:r>
              <w:rPr>
                <w:rFonts w:eastAsia="標楷體" w:hint="eastAsia"/>
                <w:color w:val="auto"/>
                <w:sz w:val="24"/>
                <w:szCs w:val="24"/>
              </w:rPr>
              <w:t>蛙腿的</w:t>
            </w:r>
            <w:proofErr w:type="gramEnd"/>
            <w:r>
              <w:rPr>
                <w:rFonts w:eastAsia="標楷體" w:hint="eastAsia"/>
                <w:color w:val="auto"/>
                <w:sz w:val="24"/>
                <w:szCs w:val="24"/>
              </w:rPr>
              <w:t>戰爭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1</w:t>
            </w:r>
          </w:p>
          <w:p w:rsidR="0085641C" w:rsidRDefault="0085641C" w:rsidP="000E1048">
            <w:pPr>
              <w:autoSpaceDE w:val="0"/>
              <w:adjustRightInd w:val="0"/>
              <w:snapToGrid w:val="0"/>
              <w:spacing w:line="252" w:lineRule="auto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1-B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科普閱讀：</w:t>
            </w:r>
          </w:p>
          <w:p w:rsidR="0085641C" w:rsidRPr="0085641C" w:rsidRDefault="0085641C" w:rsidP="000E1048">
            <w:pPr>
              <w:autoSpaceDE w:val="0"/>
              <w:adjustRightInd w:val="0"/>
              <w:snapToGrid w:val="0"/>
              <w:spacing w:line="252" w:lineRule="auto"/>
              <w:rPr>
                <w:rFonts w:eastAsia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eastAsia="標楷體" w:hint="eastAsia"/>
                <w:color w:val="auto"/>
                <w:sz w:val="24"/>
                <w:szCs w:val="24"/>
              </w:rPr>
              <w:t>伏打的</w:t>
            </w:r>
            <w:proofErr w:type="gramEnd"/>
            <w:r>
              <w:rPr>
                <w:rFonts w:eastAsia="標楷體" w:hint="eastAsia"/>
                <w:color w:val="auto"/>
                <w:sz w:val="24"/>
                <w:szCs w:val="24"/>
              </w:rPr>
              <w:t>金屬電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-</w:t>
            </w:r>
            <w:proofErr w:type="gramStart"/>
            <w:r>
              <w:rPr>
                <w:rFonts w:eastAsia="標楷體" w:hint="eastAsia"/>
                <w:color w:val="auto"/>
                <w:sz w:val="24"/>
                <w:szCs w:val="24"/>
              </w:rPr>
              <w:t>蛙腿的</w:t>
            </w:r>
            <w:proofErr w:type="gramEnd"/>
            <w:r>
              <w:rPr>
                <w:rFonts w:eastAsia="標楷體" w:hint="eastAsia"/>
                <w:color w:val="auto"/>
                <w:sz w:val="24"/>
                <w:szCs w:val="24"/>
              </w:rPr>
              <w:t>戰爭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2</w:t>
            </w:r>
          </w:p>
          <w:p w:rsidR="000A2717" w:rsidRDefault="000A2717" w:rsidP="000E1048">
            <w:pPr>
              <w:autoSpaceDE w:val="0"/>
              <w:adjustRightInd w:val="0"/>
              <w:snapToGrid w:val="0"/>
              <w:spacing w:line="252" w:lineRule="auto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(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經由科普文章閱讀，引導學生增進閱讀能力，並學習事實與觀點的判斷能力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)</w:t>
            </w:r>
          </w:p>
          <w:p w:rsidR="0085641C" w:rsidRPr="000A2717" w:rsidRDefault="0085641C" w:rsidP="000E1048">
            <w:pPr>
              <w:autoSpaceDE w:val="0"/>
              <w:adjustRightInd w:val="0"/>
              <w:snapToGrid w:val="0"/>
              <w:spacing w:line="252" w:lineRule="auto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第二課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 xml:space="preserve"> 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發現最多元素的電解大師：戴維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E1048" w:rsidRPr="00885C91" w:rsidRDefault="00583B85" w:rsidP="000E1048">
            <w:pPr>
              <w:adjustRightInd w:val="0"/>
              <w:snapToGrid w:val="0"/>
              <w:spacing w:line="252" w:lineRule="auto"/>
              <w:ind w:left="317" w:hanging="317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E1048" w:rsidRDefault="004E13B4" w:rsidP="000E1048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1.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文本閱讀與分組討論</w:t>
            </w:r>
          </w:p>
          <w:p w:rsidR="004E13B4" w:rsidRPr="004E13B4" w:rsidRDefault="004E13B4" w:rsidP="004E13B4">
            <w:pPr>
              <w:widowControl w:val="0"/>
              <w:suppressAutoHyphens w:val="0"/>
              <w:autoSpaceDN/>
              <w:adjustRightInd w:val="0"/>
              <w:snapToGrid w:val="0"/>
              <w:spacing w:line="520" w:lineRule="exact"/>
              <w:jc w:val="left"/>
              <w:textAlignment w:val="auto"/>
              <w:rPr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2.</w:t>
            </w:r>
            <w:r w:rsidRPr="00713D00">
              <w:rPr>
                <w:rFonts w:ascii="標楷體" w:eastAsia="標楷體" w:hAnsi="標楷體" w:hint="eastAsia"/>
                <w:sz w:val="28"/>
                <w:szCs w:val="28"/>
              </w:rPr>
              <w:t xml:space="preserve"> 觀看影片</w:t>
            </w:r>
            <w:hyperlink r:id="rId7" w:history="1">
              <w:r w:rsidRPr="004E13B4">
                <w:rPr>
                  <w:color w:val="auto"/>
                  <w:sz w:val="24"/>
                  <w:szCs w:val="24"/>
                </w:rPr>
                <w:t>https://youtu.be/6RKvypM2SI0</w:t>
              </w:r>
            </w:hyperlink>
            <w:r w:rsidRPr="004E13B4">
              <w:rPr>
                <w:rFonts w:eastAsia="標楷體"/>
                <w:color w:val="auto"/>
                <w:sz w:val="24"/>
                <w:szCs w:val="24"/>
              </w:rPr>
              <w:t xml:space="preserve">        </w:t>
            </w:r>
            <w:hyperlink r:id="rId8" w:history="1">
              <w:r w:rsidRPr="004E13B4">
                <w:rPr>
                  <w:color w:val="auto"/>
                  <w:sz w:val="24"/>
                  <w:szCs w:val="24"/>
                </w:rPr>
                <w:t>https://youtu.be/BrGLG2nvCug</w:t>
              </w:r>
            </w:hyperlink>
          </w:p>
          <w:p w:rsidR="004E13B4" w:rsidRDefault="002F2621" w:rsidP="004E13B4">
            <w:pPr>
              <w:adjustRightInd w:val="0"/>
              <w:snapToGrid w:val="0"/>
              <w:spacing w:line="480" w:lineRule="exact"/>
              <w:rPr>
                <w:color w:val="auto"/>
                <w:sz w:val="24"/>
                <w:szCs w:val="24"/>
              </w:rPr>
            </w:pPr>
            <w:hyperlink r:id="rId9" w:history="1">
              <w:r w:rsidR="004E13B4" w:rsidRPr="004E13B4">
                <w:rPr>
                  <w:color w:val="auto"/>
                  <w:sz w:val="24"/>
                  <w:szCs w:val="24"/>
                </w:rPr>
                <w:t>https://youtu.be/__9sUZHM0iE</w:t>
              </w:r>
            </w:hyperlink>
            <w:r w:rsidR="004E13B4" w:rsidRPr="004E13B4">
              <w:rPr>
                <w:color w:val="auto"/>
                <w:sz w:val="24"/>
                <w:szCs w:val="24"/>
              </w:rPr>
              <w:t xml:space="preserve">          </w:t>
            </w:r>
            <w:hyperlink r:id="rId10" w:history="1">
              <w:r w:rsidR="004E13B4" w:rsidRPr="004E13B4">
                <w:rPr>
                  <w:color w:val="auto"/>
                  <w:sz w:val="24"/>
                  <w:szCs w:val="24"/>
                </w:rPr>
                <w:t>https://youtu.be/AIeQKfBl04w</w:t>
              </w:r>
            </w:hyperlink>
          </w:p>
          <w:p w:rsidR="001E59C4" w:rsidRPr="001E59C4" w:rsidRDefault="002F2621" w:rsidP="001E59C4">
            <w:pPr>
              <w:shd w:val="clear" w:color="auto" w:fill="FFFFFF"/>
              <w:suppressAutoHyphens w:val="0"/>
              <w:autoSpaceDN/>
              <w:adjustRightInd w:val="0"/>
              <w:snapToGrid w:val="0"/>
              <w:spacing w:line="400" w:lineRule="exact"/>
              <w:jc w:val="left"/>
              <w:textAlignment w:val="auto"/>
              <w:rPr>
                <w:color w:val="auto"/>
                <w:sz w:val="24"/>
                <w:szCs w:val="24"/>
              </w:rPr>
            </w:pPr>
            <w:hyperlink r:id="rId11" w:history="1">
              <w:r w:rsidR="001E59C4" w:rsidRPr="001E59C4">
                <w:rPr>
                  <w:color w:val="auto"/>
                  <w:sz w:val="24"/>
                  <w:szCs w:val="24"/>
                </w:rPr>
                <w:t>https://youtu.be/ibcojnbcorY</w:t>
              </w:r>
            </w:hyperlink>
            <w:r w:rsidR="001E59C4" w:rsidRPr="001E59C4">
              <w:rPr>
                <w:color w:val="auto"/>
                <w:sz w:val="24"/>
                <w:szCs w:val="24"/>
              </w:rPr>
              <w:t xml:space="preserve">        </w:t>
            </w:r>
            <w:hyperlink r:id="rId12" w:history="1">
              <w:r w:rsidR="001E59C4" w:rsidRPr="001E59C4">
                <w:rPr>
                  <w:color w:val="auto"/>
                  <w:sz w:val="24"/>
                  <w:szCs w:val="24"/>
                </w:rPr>
                <w:t>https://youtu.be/zuqkWq-3bUI</w:t>
              </w:r>
            </w:hyperlink>
          </w:p>
          <w:p w:rsidR="001E59C4" w:rsidRPr="004E13B4" w:rsidRDefault="001E59C4" w:rsidP="004E13B4">
            <w:pPr>
              <w:adjustRightInd w:val="0"/>
              <w:snapToGrid w:val="0"/>
              <w:spacing w:line="480" w:lineRule="exact"/>
              <w:rPr>
                <w:color w:val="auto"/>
                <w:sz w:val="24"/>
                <w:szCs w:val="24"/>
              </w:rPr>
            </w:pPr>
          </w:p>
          <w:p w:rsidR="004E13B4" w:rsidRPr="004E13B4" w:rsidRDefault="004E13B4" w:rsidP="004E13B4">
            <w:pPr>
              <w:widowControl w:val="0"/>
              <w:suppressAutoHyphens w:val="0"/>
              <w:autoSpaceDN/>
              <w:adjustRightInd w:val="0"/>
              <w:snapToGrid w:val="0"/>
              <w:spacing w:line="520" w:lineRule="exact"/>
              <w:jc w:val="left"/>
              <w:textAlignment w:val="auto"/>
              <w:rPr>
                <w:color w:val="auto"/>
                <w:sz w:val="24"/>
                <w:szCs w:val="24"/>
              </w:rPr>
            </w:pPr>
          </w:p>
          <w:p w:rsidR="004E13B4" w:rsidRPr="004E13B4" w:rsidRDefault="004E13B4" w:rsidP="000E1048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E1048" w:rsidRPr="00885C91" w:rsidRDefault="000E1048" w:rsidP="000E1048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lastRenderedPageBreak/>
              <w:t>1.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學習單</w:t>
            </w:r>
          </w:p>
          <w:p w:rsidR="000E1048" w:rsidRPr="00885C91" w:rsidRDefault="000E1048" w:rsidP="000E1048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2.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口頭問答</w:t>
            </w:r>
          </w:p>
          <w:p w:rsidR="000E1048" w:rsidRPr="00885C91" w:rsidRDefault="000E1048" w:rsidP="000E1048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3.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小組討論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E1048" w:rsidRDefault="000E1048" w:rsidP="000E1048">
            <w:pPr>
              <w:autoSpaceDE w:val="0"/>
              <w:adjustRightInd w:val="0"/>
              <w:snapToGrid w:val="0"/>
              <w:spacing w:line="252" w:lineRule="auto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閱讀素養</w:t>
            </w:r>
          </w:p>
          <w:p w:rsidR="00583B85" w:rsidRDefault="00583B85" w:rsidP="000E1048">
            <w:pPr>
              <w:autoSpaceDE w:val="0"/>
              <w:adjustRightInd w:val="0"/>
              <w:snapToGrid w:val="0"/>
              <w:spacing w:line="252" w:lineRule="auto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科技</w:t>
            </w:r>
          </w:p>
          <w:p w:rsidR="00583B85" w:rsidRPr="00885C91" w:rsidRDefault="00583B85" w:rsidP="000E1048">
            <w:pPr>
              <w:autoSpaceDE w:val="0"/>
              <w:adjustRightInd w:val="0"/>
              <w:snapToGrid w:val="0"/>
              <w:spacing w:line="252" w:lineRule="auto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國際教育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048" w:rsidRDefault="000E1048" w:rsidP="000E1048">
            <w:pPr>
              <w:ind w:left="-22" w:hanging="7"/>
              <w:jc w:val="left"/>
            </w:pPr>
          </w:p>
        </w:tc>
      </w:tr>
      <w:tr w:rsidR="000E1048" w:rsidTr="0085641C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048" w:rsidRDefault="000E1048" w:rsidP="000E1048">
            <w:pPr>
              <w:jc w:val="center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3E6FF9">
              <w:rPr>
                <w:rFonts w:ascii="標楷體" w:eastAsia="標楷體" w:hAnsi="標楷體" w:cs="標楷體" w:hint="eastAsia"/>
                <w:color w:val="auto"/>
                <w:szCs w:val="24"/>
              </w:rPr>
              <w:lastRenderedPageBreak/>
              <w:t>第</w:t>
            </w:r>
          </w:p>
          <w:p w:rsidR="000E1048" w:rsidRDefault="00402090" w:rsidP="000E1048">
            <w:pPr>
              <w:jc w:val="center"/>
              <w:rPr>
                <w:rFonts w:ascii="標楷體" w:eastAsia="標楷體" w:hAnsi="標楷體" w:cs="標楷體"/>
                <w:color w:val="auto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Cs w:val="24"/>
              </w:rPr>
              <w:t>8</w:t>
            </w:r>
            <w:r>
              <w:rPr>
                <w:rFonts w:ascii="標楷體" w:eastAsia="標楷體" w:hAnsi="標楷體" w:cs="標楷體"/>
                <w:color w:val="auto"/>
                <w:szCs w:val="24"/>
              </w:rPr>
              <w:t>~</w:t>
            </w:r>
            <w:r>
              <w:rPr>
                <w:rFonts w:ascii="標楷體" w:eastAsia="標楷體" w:hAnsi="標楷體" w:cs="標楷體" w:hint="eastAsia"/>
                <w:color w:val="auto"/>
                <w:szCs w:val="24"/>
              </w:rPr>
              <w:t>15</w:t>
            </w:r>
          </w:p>
          <w:p w:rsidR="000E1048" w:rsidRPr="003E6FF9" w:rsidRDefault="000E1048" w:rsidP="000E1048">
            <w:pPr>
              <w:jc w:val="center"/>
              <w:rPr>
                <w:rFonts w:ascii="標楷體" w:eastAsia="標楷體" w:hAnsi="標楷體" w:cs="標楷體"/>
                <w:color w:val="auto"/>
                <w:szCs w:val="24"/>
              </w:rPr>
            </w:pPr>
            <w:proofErr w:type="gramStart"/>
            <w:r w:rsidRPr="003E6FF9">
              <w:rPr>
                <w:rFonts w:ascii="標楷體" w:eastAsia="標楷體" w:hAnsi="標楷體" w:cs="標楷體" w:hint="eastAsia"/>
                <w:color w:val="auto"/>
                <w:szCs w:val="24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41C" w:rsidRPr="00583B85" w:rsidRDefault="0039790C" w:rsidP="004E13B4">
            <w:pPr>
              <w:adjustRightInd w:val="0"/>
              <w:snapToGrid w:val="0"/>
              <w:spacing w:line="252" w:lineRule="auto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tm-Ⅳ-1</w:t>
            </w:r>
            <w:r w:rsidRPr="00583B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能從實驗過程、合作討論中理解較複雜的自 </w:t>
            </w:r>
            <w:proofErr w:type="gramStart"/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然界模型</w:t>
            </w:r>
            <w:proofErr w:type="gramEnd"/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，並能評估不同模型的優點和限制， 進能應用在後續的科學理解或生活。</w:t>
            </w:r>
            <w:r w:rsidRPr="00583B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</w:p>
          <w:p w:rsidR="0039790C" w:rsidRPr="00583B85" w:rsidRDefault="0039790C" w:rsidP="004E13B4">
            <w:pPr>
              <w:adjustRightInd w:val="0"/>
              <w:snapToGrid w:val="0"/>
              <w:spacing w:line="252" w:lineRule="auto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ai-Ⅳ-1</w:t>
            </w:r>
            <w:r w:rsidRPr="00583B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動手實作解決問題或驗證自己想法，而獲得 成就感。</w:t>
            </w:r>
            <w:r w:rsidRPr="00583B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</w:p>
          <w:p w:rsidR="0039790C" w:rsidRPr="00583B85" w:rsidRDefault="0039790C" w:rsidP="004E13B4">
            <w:pPr>
              <w:adjustRightInd w:val="0"/>
              <w:snapToGrid w:val="0"/>
              <w:spacing w:line="252" w:lineRule="auto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ah-Ⅳ-2</w:t>
            </w:r>
            <w:r w:rsidRPr="00583B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應用所學到的科學知識與科學探究方法，幫 助自己做出最佳的決定。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13B4" w:rsidRPr="00583B85" w:rsidRDefault="0039790C" w:rsidP="000E1048">
            <w:pPr>
              <w:adjustRightInd w:val="0"/>
              <w:snapToGrid w:val="0"/>
              <w:spacing w:line="252" w:lineRule="auto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Kc-Ⅳ-3</w:t>
            </w:r>
            <w:r w:rsidRPr="00583B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磁場可以用磁力線表示，磁力線方向</w:t>
            </w:r>
            <w:proofErr w:type="gramStart"/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即為磁</w:t>
            </w:r>
            <w:proofErr w:type="gramEnd"/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場方向，磁力線</w:t>
            </w:r>
            <w:proofErr w:type="gramStart"/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越密處</w:t>
            </w:r>
            <w:proofErr w:type="gramEnd"/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磁場越大。</w:t>
            </w:r>
          </w:p>
          <w:p w:rsidR="0039790C" w:rsidRPr="00583B85" w:rsidRDefault="0039790C" w:rsidP="000E1048">
            <w:pPr>
              <w:adjustRightInd w:val="0"/>
              <w:snapToGrid w:val="0"/>
              <w:spacing w:line="252" w:lineRule="auto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Kc-Ⅳ-5</w:t>
            </w:r>
            <w:r w:rsidRPr="00583B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載流導線在磁場會受力，並簡介電動機的運 作原理。</w:t>
            </w:r>
          </w:p>
          <w:p w:rsidR="0039790C" w:rsidRPr="00583B85" w:rsidRDefault="0039790C" w:rsidP="000E1048">
            <w:pPr>
              <w:adjustRightInd w:val="0"/>
              <w:snapToGrid w:val="0"/>
              <w:spacing w:line="252" w:lineRule="auto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Kc-Ⅳ-7</w:t>
            </w:r>
            <w:r w:rsidRPr="00583B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電池連接導體形成通路時，多數導體通過的 電流與其兩端電壓差成正比，其比值即為電 阻。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2717" w:rsidRDefault="0085641C" w:rsidP="0085641C">
            <w:pPr>
              <w:autoSpaceDE w:val="0"/>
              <w:adjustRightInd w:val="0"/>
              <w:snapToGrid w:val="0"/>
              <w:spacing w:line="252" w:lineRule="auto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第三課</w:t>
            </w:r>
            <w:r w:rsidR="004E13B4">
              <w:rPr>
                <w:rFonts w:eastAsia="標楷體" w:hint="eastAsia"/>
                <w:color w:val="auto"/>
                <w:sz w:val="24"/>
                <w:szCs w:val="24"/>
              </w:rPr>
              <w:t xml:space="preserve"> </w:t>
            </w:r>
            <w:r w:rsidRPr="0085641C">
              <w:rPr>
                <w:rFonts w:eastAsia="標楷體"/>
                <w:color w:val="auto"/>
                <w:sz w:val="24"/>
                <w:szCs w:val="24"/>
              </w:rPr>
              <w:t>直流電</w:t>
            </w:r>
            <w:r w:rsidRPr="0085641C">
              <w:rPr>
                <w:rFonts w:eastAsia="標楷體"/>
                <w:color w:val="auto"/>
                <w:sz w:val="24"/>
                <w:szCs w:val="24"/>
              </w:rPr>
              <w:t>(</w:t>
            </w:r>
            <w:r w:rsidRPr="0085641C">
              <w:rPr>
                <w:rFonts w:eastAsia="標楷體"/>
                <w:color w:val="auto"/>
                <w:sz w:val="24"/>
                <w:szCs w:val="24"/>
              </w:rPr>
              <w:t>愛迪生</w:t>
            </w:r>
            <w:r w:rsidRPr="0085641C">
              <w:rPr>
                <w:rFonts w:eastAsia="標楷體"/>
                <w:color w:val="auto"/>
                <w:sz w:val="24"/>
                <w:szCs w:val="24"/>
              </w:rPr>
              <w:t>)</w:t>
            </w:r>
            <w:r w:rsidRPr="0085641C">
              <w:rPr>
                <w:rFonts w:eastAsia="標楷體"/>
                <w:color w:val="auto"/>
                <w:sz w:val="24"/>
                <w:szCs w:val="24"/>
              </w:rPr>
              <w:t>與交流電</w:t>
            </w:r>
            <w:r w:rsidRPr="0085641C">
              <w:rPr>
                <w:rFonts w:eastAsia="標楷體"/>
                <w:color w:val="auto"/>
                <w:sz w:val="24"/>
                <w:szCs w:val="24"/>
              </w:rPr>
              <w:t>(</w:t>
            </w:r>
            <w:r w:rsidRPr="0085641C">
              <w:rPr>
                <w:rFonts w:eastAsia="標楷體"/>
                <w:color w:val="auto"/>
                <w:sz w:val="24"/>
                <w:szCs w:val="24"/>
              </w:rPr>
              <w:t>特斯拉</w:t>
            </w:r>
            <w:r w:rsidRPr="0085641C">
              <w:rPr>
                <w:rFonts w:eastAsia="標楷體"/>
                <w:color w:val="auto"/>
                <w:sz w:val="24"/>
                <w:szCs w:val="24"/>
              </w:rPr>
              <w:t>)</w:t>
            </w:r>
            <w:r w:rsidRPr="0085641C">
              <w:rPr>
                <w:rFonts w:eastAsia="標楷體"/>
                <w:color w:val="auto"/>
                <w:sz w:val="24"/>
                <w:szCs w:val="24"/>
              </w:rPr>
              <w:t>的戰爭</w:t>
            </w:r>
          </w:p>
          <w:p w:rsidR="004E13B4" w:rsidRPr="00885C91" w:rsidRDefault="004E13B4" w:rsidP="0085641C">
            <w:pPr>
              <w:autoSpaceDE w:val="0"/>
              <w:adjustRightInd w:val="0"/>
              <w:snapToGrid w:val="0"/>
              <w:spacing w:line="252" w:lineRule="auto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第四課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 xml:space="preserve"> 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單</w:t>
            </w:r>
            <w:proofErr w:type="gramStart"/>
            <w:r>
              <w:rPr>
                <w:rFonts w:eastAsia="標楷體" w:hint="eastAsia"/>
                <w:color w:val="auto"/>
                <w:sz w:val="24"/>
                <w:szCs w:val="24"/>
              </w:rPr>
              <w:t>極</w:t>
            </w:r>
            <w:proofErr w:type="gramEnd"/>
            <w:r>
              <w:rPr>
                <w:rFonts w:eastAsia="標楷體" w:hint="eastAsia"/>
                <w:color w:val="auto"/>
                <w:sz w:val="24"/>
                <w:szCs w:val="24"/>
              </w:rPr>
              <w:t>馬達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E1048" w:rsidRPr="00885C91" w:rsidRDefault="00583B85" w:rsidP="000E1048">
            <w:pPr>
              <w:adjustRightInd w:val="0"/>
              <w:snapToGrid w:val="0"/>
              <w:spacing w:line="252" w:lineRule="auto"/>
              <w:ind w:left="317" w:hanging="317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E1048" w:rsidRDefault="004E13B4" w:rsidP="000E1048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1.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文本閱讀</w:t>
            </w:r>
          </w:p>
          <w:p w:rsidR="001E59C4" w:rsidRDefault="001E59C4" w:rsidP="001E59C4">
            <w:pPr>
              <w:widowControl w:val="0"/>
              <w:suppressAutoHyphens w:val="0"/>
              <w:autoSpaceDN/>
              <w:adjustRightInd w:val="0"/>
              <w:snapToGrid w:val="0"/>
              <w:spacing w:line="520" w:lineRule="exact"/>
              <w:jc w:val="left"/>
              <w:textAlignment w:val="auto"/>
              <w:rPr>
                <w:rFonts w:eastAsia="標楷體"/>
                <w:color w:val="auto"/>
                <w:sz w:val="24"/>
                <w:szCs w:val="24"/>
              </w:rPr>
            </w:pPr>
            <w:r w:rsidRPr="00713D00">
              <w:rPr>
                <w:rFonts w:ascii="標楷體" w:eastAsia="標楷體" w:hAnsi="標楷體" w:hint="eastAsia"/>
                <w:sz w:val="28"/>
                <w:szCs w:val="28"/>
              </w:rPr>
              <w:t>觀看影</w:t>
            </w:r>
            <w:r w:rsidRPr="001E59C4">
              <w:rPr>
                <w:rFonts w:eastAsia="標楷體" w:hint="eastAsia"/>
                <w:color w:val="auto"/>
                <w:sz w:val="24"/>
                <w:szCs w:val="24"/>
              </w:rPr>
              <w:t>片</w:t>
            </w:r>
          </w:p>
          <w:p w:rsidR="001E59C4" w:rsidRPr="001E59C4" w:rsidRDefault="002F2621" w:rsidP="001E59C4">
            <w:pPr>
              <w:widowControl w:val="0"/>
              <w:suppressAutoHyphens w:val="0"/>
              <w:autoSpaceDN/>
              <w:adjustRightInd w:val="0"/>
              <w:snapToGrid w:val="0"/>
              <w:spacing w:line="520" w:lineRule="exact"/>
              <w:jc w:val="left"/>
              <w:textAlignment w:val="auto"/>
              <w:rPr>
                <w:rFonts w:eastAsia="標楷體"/>
                <w:color w:val="auto"/>
                <w:sz w:val="24"/>
                <w:szCs w:val="24"/>
              </w:rPr>
            </w:pPr>
            <w:hyperlink r:id="rId13" w:history="1">
              <w:r w:rsidR="001E59C4" w:rsidRPr="001E59C4">
                <w:rPr>
                  <w:color w:val="auto"/>
                  <w:sz w:val="24"/>
                  <w:szCs w:val="24"/>
                </w:rPr>
                <w:t>https://youtu.be/Y9XNuuhVmHI</w:t>
              </w:r>
            </w:hyperlink>
            <w:r w:rsidR="001E59C4" w:rsidRPr="001E59C4">
              <w:rPr>
                <w:rFonts w:eastAsia="標楷體"/>
                <w:color w:val="auto"/>
                <w:sz w:val="24"/>
                <w:szCs w:val="24"/>
              </w:rPr>
              <w:t xml:space="preserve">   </w:t>
            </w:r>
            <w:r w:rsidR="001E59C4" w:rsidRPr="001E59C4">
              <w:rPr>
                <w:rFonts w:eastAsia="標楷體"/>
                <w:color w:val="auto"/>
                <w:sz w:val="24"/>
                <w:szCs w:val="24"/>
              </w:rPr>
              <w:t>或</w:t>
            </w:r>
            <w:hyperlink r:id="rId14" w:history="1">
              <w:r w:rsidR="001E59C4" w:rsidRPr="001E59C4">
                <w:rPr>
                  <w:color w:val="auto"/>
                  <w:sz w:val="24"/>
                  <w:szCs w:val="24"/>
                </w:rPr>
                <w:t>https://youtu.be/-byBocneJBY</w:t>
              </w:r>
            </w:hyperlink>
          </w:p>
          <w:p w:rsidR="001E59C4" w:rsidRDefault="001E59C4" w:rsidP="000E1048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</w:p>
          <w:p w:rsidR="001E59C4" w:rsidRPr="00885C91" w:rsidRDefault="001E59C4" w:rsidP="000E1048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E1048" w:rsidRPr="00885C91" w:rsidRDefault="000E1048" w:rsidP="000E1048">
            <w:pPr>
              <w:adjustRightInd w:val="0"/>
              <w:snapToGrid w:val="0"/>
              <w:spacing w:line="252" w:lineRule="auto"/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1.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觀察記錄</w:t>
            </w:r>
          </w:p>
          <w:p w:rsidR="000E1048" w:rsidRPr="00885C91" w:rsidRDefault="000E1048" w:rsidP="000E1048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2.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學習單</w:t>
            </w:r>
          </w:p>
          <w:p w:rsidR="000E1048" w:rsidRPr="00885C91" w:rsidRDefault="000E1048" w:rsidP="000E1048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3.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口頭問答</w:t>
            </w:r>
          </w:p>
          <w:p w:rsidR="000E1048" w:rsidRPr="00885C91" w:rsidRDefault="000E1048" w:rsidP="000E1048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4.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小組討論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3B85" w:rsidRDefault="00583B85" w:rsidP="000E1048">
            <w:pPr>
              <w:autoSpaceDE w:val="0"/>
              <w:adjustRightInd w:val="0"/>
              <w:snapToGrid w:val="0"/>
              <w:spacing w:line="252" w:lineRule="auto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閱讀素養</w:t>
            </w:r>
          </w:p>
          <w:p w:rsidR="000E1048" w:rsidRPr="00885C91" w:rsidRDefault="000E1048" w:rsidP="000E1048">
            <w:pPr>
              <w:autoSpaceDE w:val="0"/>
              <w:adjustRightInd w:val="0"/>
              <w:snapToGrid w:val="0"/>
              <w:spacing w:line="252" w:lineRule="auto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環境</w:t>
            </w:r>
          </w:p>
          <w:p w:rsidR="000E1048" w:rsidRDefault="00583B85" w:rsidP="001E59C4">
            <w:pPr>
              <w:autoSpaceDE w:val="0"/>
              <w:adjustRightInd w:val="0"/>
              <w:snapToGrid w:val="0"/>
              <w:spacing w:line="252" w:lineRule="auto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科技</w:t>
            </w:r>
          </w:p>
          <w:p w:rsidR="00583B85" w:rsidRPr="00885C91" w:rsidRDefault="00583B85" w:rsidP="001E59C4">
            <w:pPr>
              <w:autoSpaceDE w:val="0"/>
              <w:adjustRightInd w:val="0"/>
              <w:snapToGrid w:val="0"/>
              <w:spacing w:line="252" w:lineRule="auto"/>
              <w:jc w:val="left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048" w:rsidRDefault="000E1048" w:rsidP="000E1048">
            <w:pPr>
              <w:snapToGrid w:val="0"/>
              <w:spacing w:line="0" w:lineRule="atLeast"/>
              <w:ind w:hanging="7"/>
              <w:jc w:val="left"/>
            </w:pPr>
          </w:p>
        </w:tc>
      </w:tr>
      <w:tr w:rsidR="00310280" w:rsidTr="0085641C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280" w:rsidRDefault="00310280" w:rsidP="00310280">
            <w:pPr>
              <w:jc w:val="center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3E6FF9">
              <w:rPr>
                <w:rFonts w:ascii="標楷體" w:eastAsia="標楷體" w:hAnsi="標楷體" w:cs="標楷體" w:hint="eastAsia"/>
                <w:color w:val="auto"/>
                <w:szCs w:val="24"/>
              </w:rPr>
              <w:lastRenderedPageBreak/>
              <w:t>第</w:t>
            </w:r>
          </w:p>
          <w:p w:rsidR="00310280" w:rsidRDefault="00360BF9" w:rsidP="00310280">
            <w:pPr>
              <w:jc w:val="center"/>
              <w:rPr>
                <w:rFonts w:ascii="標楷體" w:eastAsia="標楷體" w:hAnsi="標楷體" w:cs="標楷體"/>
                <w:color w:val="auto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Cs w:val="24"/>
              </w:rPr>
              <w:t>16~17</w:t>
            </w:r>
          </w:p>
          <w:p w:rsidR="00310280" w:rsidRPr="003E6FF9" w:rsidRDefault="00310280" w:rsidP="00310280">
            <w:pPr>
              <w:jc w:val="center"/>
              <w:rPr>
                <w:rFonts w:ascii="標楷體" w:eastAsia="標楷體" w:hAnsi="標楷體" w:cs="標楷體"/>
                <w:color w:val="auto"/>
                <w:szCs w:val="24"/>
              </w:rPr>
            </w:pPr>
            <w:proofErr w:type="gramStart"/>
            <w:r w:rsidRPr="003E6FF9">
              <w:rPr>
                <w:rFonts w:ascii="標楷體" w:eastAsia="標楷體" w:hAnsi="標楷體" w:cs="標楷體" w:hint="eastAsia"/>
                <w:color w:val="auto"/>
                <w:szCs w:val="24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280" w:rsidRPr="00583B85" w:rsidRDefault="0039790C" w:rsidP="004E13B4">
            <w:pPr>
              <w:adjustRightInd w:val="0"/>
              <w:snapToGrid w:val="0"/>
              <w:spacing w:line="252" w:lineRule="auto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tr-Ⅳ-1</w:t>
            </w:r>
            <w:r w:rsidRPr="00583B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能</w:t>
            </w:r>
            <w:proofErr w:type="gramStart"/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將所習得</w:t>
            </w:r>
            <w:proofErr w:type="gramEnd"/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的知識正確的連結到所觀察到的 自然現象及實驗數據，並推論出其中的關聯， 進而運用習得的知識來解釋自己論點的正確 性。</w:t>
            </w:r>
          </w:p>
          <w:p w:rsidR="0039790C" w:rsidRPr="00583B85" w:rsidRDefault="0039790C" w:rsidP="004E13B4">
            <w:pPr>
              <w:adjustRightInd w:val="0"/>
              <w:snapToGrid w:val="0"/>
              <w:spacing w:line="252" w:lineRule="auto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tm-Ⅳ-1</w:t>
            </w:r>
            <w:r w:rsidRPr="00583B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能從實驗過程、合作討論中理解較複雜的自 </w:t>
            </w:r>
            <w:proofErr w:type="gramStart"/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然界模型</w:t>
            </w:r>
            <w:proofErr w:type="gramEnd"/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，並能評估不同模型的優點和限制， 進能應用在後續的科學理解或生活。</w:t>
            </w:r>
          </w:p>
          <w:p w:rsidR="0039790C" w:rsidRPr="00583B85" w:rsidRDefault="0039790C" w:rsidP="004E13B4">
            <w:pPr>
              <w:adjustRightInd w:val="0"/>
              <w:snapToGrid w:val="0"/>
              <w:spacing w:line="252" w:lineRule="auto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ah-Ⅳ-2</w:t>
            </w:r>
            <w:r w:rsidRPr="00583B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應用所學到的科學知識與科學探究方法，幫 </w:t>
            </w: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助自己做出最佳的決定。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790C" w:rsidRPr="00583B85" w:rsidRDefault="0039790C" w:rsidP="0039790C">
            <w:pPr>
              <w:adjustRightInd w:val="0"/>
              <w:snapToGrid w:val="0"/>
              <w:spacing w:line="252" w:lineRule="auto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Kc-Ⅳ-3</w:t>
            </w:r>
            <w:r w:rsidRPr="00583B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磁場可以用磁力線表示，磁力線方向</w:t>
            </w:r>
            <w:proofErr w:type="gramStart"/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即為磁</w:t>
            </w:r>
            <w:proofErr w:type="gramEnd"/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場方向，磁力線</w:t>
            </w:r>
            <w:proofErr w:type="gramStart"/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越密處</w:t>
            </w:r>
            <w:proofErr w:type="gramEnd"/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磁場越大。</w:t>
            </w:r>
          </w:p>
          <w:p w:rsidR="0039790C" w:rsidRPr="00583B85" w:rsidRDefault="0039790C" w:rsidP="0039790C">
            <w:pPr>
              <w:adjustRightInd w:val="0"/>
              <w:snapToGrid w:val="0"/>
              <w:spacing w:line="252" w:lineRule="auto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Kc-Ⅳ-5</w:t>
            </w:r>
            <w:r w:rsidRPr="00583B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載流導線在磁場會受力，並簡介電動機的運 作原理。</w:t>
            </w:r>
          </w:p>
          <w:p w:rsidR="0039790C" w:rsidRPr="00583B85" w:rsidRDefault="0039790C" w:rsidP="0039790C">
            <w:pPr>
              <w:adjustRightInd w:val="0"/>
              <w:snapToGrid w:val="0"/>
              <w:spacing w:line="252" w:lineRule="auto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Kc-Ⅳ-6環形導線內磁場變化，會產生感應電流。</w:t>
            </w:r>
          </w:p>
          <w:p w:rsidR="00310280" w:rsidRPr="00583B85" w:rsidRDefault="0039790C" w:rsidP="0039790C">
            <w:pPr>
              <w:adjustRightInd w:val="0"/>
              <w:snapToGrid w:val="0"/>
              <w:spacing w:line="252" w:lineRule="auto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Kc-Ⅳ-7</w:t>
            </w:r>
            <w:r w:rsidRPr="00583B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電池連接導體形成通路時，多數導體通過的 電流與其兩端電壓差成正比，其比值即為電 阻。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2717" w:rsidRPr="00583B85" w:rsidRDefault="004E13B4" w:rsidP="00310280">
            <w:pPr>
              <w:adjustRightInd w:val="0"/>
              <w:snapToGrid w:val="0"/>
              <w:spacing w:line="252" w:lineRule="auto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83B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第五課 電話的發明</w:t>
            </w:r>
          </w:p>
          <w:p w:rsidR="004E13B4" w:rsidRPr="00583B85" w:rsidRDefault="004E13B4" w:rsidP="00310280">
            <w:pPr>
              <w:adjustRightInd w:val="0"/>
              <w:snapToGrid w:val="0"/>
              <w:spacing w:line="252" w:lineRule="auto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83B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第六課 電話原理與系統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0280" w:rsidRPr="00885C91" w:rsidRDefault="00583B85" w:rsidP="00310280">
            <w:pPr>
              <w:adjustRightInd w:val="0"/>
              <w:snapToGrid w:val="0"/>
              <w:spacing w:line="252" w:lineRule="auto"/>
              <w:ind w:left="317" w:hanging="317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E59C4" w:rsidRDefault="001E59C4" w:rsidP="001E59C4">
            <w:pPr>
              <w:pStyle w:val="2"/>
              <w:rPr>
                <w:rFonts w:eastAsia="標楷體"/>
                <w:b w:val="0"/>
                <w:color w:val="auto"/>
                <w:sz w:val="24"/>
                <w:szCs w:val="24"/>
              </w:rPr>
            </w:pPr>
            <w:r w:rsidRPr="001E59C4">
              <w:rPr>
                <w:rFonts w:hint="eastAsia"/>
                <w:b w:val="0"/>
                <w:color w:val="auto"/>
                <w:sz w:val="24"/>
                <w:szCs w:val="24"/>
              </w:rPr>
              <w:t>1.</w:t>
            </w:r>
            <w:r w:rsidRPr="001E59C4">
              <w:rPr>
                <w:rFonts w:eastAsia="標楷體" w:hint="eastAsia"/>
                <w:b w:val="0"/>
                <w:color w:val="auto"/>
                <w:sz w:val="24"/>
                <w:szCs w:val="24"/>
              </w:rPr>
              <w:t>觀看影片</w:t>
            </w:r>
            <w:hyperlink r:id="rId15" w:history="1">
              <w:r w:rsidRPr="001E59C4">
                <w:rPr>
                  <w:rFonts w:eastAsia="標楷體"/>
                  <w:b w:val="0"/>
                  <w:color w:val="auto"/>
                  <w:sz w:val="24"/>
                  <w:szCs w:val="24"/>
                </w:rPr>
                <w:t>https://www.youtube.com/watch?v=twq0sHqp0LQ</w:t>
              </w:r>
            </w:hyperlink>
          </w:p>
          <w:p w:rsidR="001E59C4" w:rsidRPr="001E59C4" w:rsidRDefault="001E59C4" w:rsidP="001E59C4">
            <w:pPr>
              <w:rPr>
                <w:rFonts w:eastAsia="標楷體"/>
                <w:color w:val="auto"/>
                <w:sz w:val="24"/>
                <w:szCs w:val="24"/>
              </w:rPr>
            </w:pPr>
            <w:r w:rsidRPr="001E59C4">
              <w:rPr>
                <w:rFonts w:eastAsia="標楷體" w:hint="eastAsia"/>
                <w:color w:val="auto"/>
                <w:sz w:val="24"/>
                <w:szCs w:val="24"/>
              </w:rPr>
              <w:t>2.</w:t>
            </w:r>
            <w:r w:rsidRPr="001E59C4">
              <w:rPr>
                <w:rFonts w:eastAsia="標楷體" w:hint="eastAsia"/>
                <w:color w:val="auto"/>
                <w:sz w:val="24"/>
                <w:szCs w:val="24"/>
              </w:rPr>
              <w:t>參考資料</w:t>
            </w:r>
          </w:p>
          <w:p w:rsidR="001E59C4" w:rsidRPr="001E59C4" w:rsidRDefault="002F2621" w:rsidP="001E59C4">
            <w:pPr>
              <w:rPr>
                <w:rFonts w:eastAsia="標楷體"/>
                <w:color w:val="auto"/>
                <w:sz w:val="24"/>
                <w:szCs w:val="24"/>
              </w:rPr>
            </w:pPr>
            <w:hyperlink r:id="rId16" w:history="1">
              <w:r w:rsidR="001E59C4" w:rsidRPr="001E59C4">
                <w:rPr>
                  <w:color w:val="auto"/>
                  <w:sz w:val="24"/>
                </w:rPr>
                <w:t>https://www.youtube.com/watch?v=cG-OYneNOaE</w:t>
              </w:r>
            </w:hyperlink>
          </w:p>
          <w:p w:rsidR="00310280" w:rsidRPr="001E59C4" w:rsidRDefault="00310280" w:rsidP="00310280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0280" w:rsidRPr="00885C91" w:rsidRDefault="00310280" w:rsidP="00310280">
            <w:pPr>
              <w:adjustRightInd w:val="0"/>
              <w:snapToGrid w:val="0"/>
              <w:spacing w:line="252" w:lineRule="auto"/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1.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學習單</w:t>
            </w:r>
          </w:p>
          <w:p w:rsidR="00310280" w:rsidRPr="00885C91" w:rsidRDefault="00310280" w:rsidP="00310280">
            <w:pPr>
              <w:adjustRightInd w:val="0"/>
              <w:snapToGrid w:val="0"/>
              <w:spacing w:line="252" w:lineRule="auto"/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2.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口頭問答</w:t>
            </w:r>
          </w:p>
          <w:p w:rsidR="00310280" w:rsidRPr="00885C91" w:rsidRDefault="00310280" w:rsidP="00310280">
            <w:pPr>
              <w:adjustRightInd w:val="0"/>
              <w:snapToGrid w:val="0"/>
              <w:spacing w:line="252" w:lineRule="auto"/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/>
                <w:color w:val="auto"/>
                <w:sz w:val="24"/>
                <w:szCs w:val="24"/>
              </w:rPr>
              <w:t>3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.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小組討論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0280" w:rsidRPr="00885C91" w:rsidRDefault="00310280" w:rsidP="00310280">
            <w:pPr>
              <w:autoSpaceDE w:val="0"/>
              <w:adjustRightInd w:val="0"/>
              <w:snapToGrid w:val="0"/>
              <w:spacing w:line="252" w:lineRule="auto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環境</w:t>
            </w:r>
          </w:p>
          <w:p w:rsidR="00310280" w:rsidRPr="00885C91" w:rsidRDefault="00310280" w:rsidP="00310280">
            <w:pPr>
              <w:autoSpaceDE w:val="0"/>
              <w:adjustRightInd w:val="0"/>
              <w:snapToGrid w:val="0"/>
              <w:spacing w:line="252" w:lineRule="auto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科技</w:t>
            </w:r>
          </w:p>
          <w:p w:rsidR="00310280" w:rsidRPr="00885C91" w:rsidRDefault="00310280" w:rsidP="00310280">
            <w:pPr>
              <w:autoSpaceDE w:val="0"/>
              <w:adjustRightInd w:val="0"/>
              <w:snapToGrid w:val="0"/>
              <w:spacing w:line="252" w:lineRule="auto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閱讀素養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280" w:rsidRDefault="00310280" w:rsidP="00310280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:rsidR="00836EA4" w:rsidRDefault="00836EA4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836EA4" w:rsidRDefault="000A62F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六、本課程是否有校外人士協助教學</w:t>
      </w:r>
    </w:p>
    <w:p w:rsidR="00836EA4" w:rsidRDefault="006623A1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2B01CD">
        <w:rPr>
          <w:rFonts w:ascii="標楷體" w:eastAsia="標楷體" w:hAnsi="標楷體" w:hint="eastAsia"/>
          <w:kern w:val="2"/>
          <w:sz w:val="28"/>
          <w:szCs w:val="24"/>
        </w:rPr>
        <w:sym w:font="Wingdings" w:char="F0FE"/>
      </w:r>
      <w:r w:rsidR="000A62FA">
        <w:rPr>
          <w:rFonts w:ascii="標楷體" w:eastAsia="標楷體" w:hAnsi="標楷體" w:cs="標楷體"/>
          <w:color w:val="auto"/>
          <w:sz w:val="24"/>
          <w:szCs w:val="24"/>
        </w:rPr>
        <w:t>否，全學年都沒有(</w:t>
      </w:r>
      <w:proofErr w:type="gramStart"/>
      <w:r w:rsidR="000A62FA">
        <w:rPr>
          <w:rFonts w:ascii="標楷體" w:eastAsia="標楷體" w:hAnsi="標楷體" w:cs="標楷體"/>
          <w:color w:val="auto"/>
          <w:sz w:val="24"/>
          <w:szCs w:val="24"/>
        </w:rPr>
        <w:t>以下免填</w:t>
      </w:r>
      <w:proofErr w:type="gramEnd"/>
      <w:r w:rsidR="000A62FA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836EA4" w:rsidRDefault="000A62F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:rsidR="00836EA4" w:rsidRDefault="000A62F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15108" w:type="dxa"/>
        <w:tblInd w:w="-2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836EA4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0A62F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0A62F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0A62F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0A62F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0A62F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0A62F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836EA4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0A62F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:rsidR="00836EA4" w:rsidRDefault="000A62F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36EA4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36EA4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836EA4" w:rsidRDefault="000A62F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</w:p>
    <w:p w:rsidR="00836EA4" w:rsidRDefault="000A62FA">
      <w:pPr>
        <w:snapToGrid w:val="0"/>
      </w:pPr>
      <w:r>
        <w:rPr>
          <w:rFonts w:ascii="標楷體" w:eastAsia="標楷體" w:hAnsi="標楷體" w:cs="標楷體"/>
          <w:b/>
          <w:color w:val="auto"/>
          <w:sz w:val="28"/>
          <w:szCs w:val="28"/>
        </w:rPr>
        <w:t>國中會考後至畢業典禮前課程活動規劃安排</w:t>
      </w:r>
    </w:p>
    <w:p w:rsidR="00836EA4" w:rsidRDefault="000A62FA">
      <w:pPr>
        <w:tabs>
          <w:tab w:val="left" w:pos="6737"/>
        </w:tabs>
        <w:snapToGrid w:val="0"/>
      </w:pPr>
      <w:r>
        <w:rPr>
          <w:rFonts w:ascii="標楷體" w:eastAsia="標楷體" w:hAnsi="標楷體" w:cs="標楷體"/>
          <w:b/>
          <w:color w:val="00B050"/>
          <w:sz w:val="28"/>
          <w:szCs w:val="28"/>
        </w:rPr>
        <w:tab/>
      </w:r>
    </w:p>
    <w:tbl>
      <w:tblPr>
        <w:tblW w:w="13608" w:type="dxa"/>
        <w:tblInd w:w="2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4"/>
        <w:gridCol w:w="1254"/>
        <w:gridCol w:w="1276"/>
        <w:gridCol w:w="1417"/>
        <w:gridCol w:w="1134"/>
        <w:gridCol w:w="1560"/>
        <w:gridCol w:w="1275"/>
        <w:gridCol w:w="1418"/>
        <w:gridCol w:w="1276"/>
        <w:gridCol w:w="1134"/>
        <w:gridCol w:w="850"/>
      </w:tblGrid>
      <w:tr w:rsidR="00836EA4">
        <w:trPr>
          <w:trHeight w:val="560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0A62F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次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0A62F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國語文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0A62F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英語文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0A62F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數學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0A62F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社會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0A62F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自然與生活科技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0A62F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藝術與</w:t>
            </w:r>
          </w:p>
          <w:p w:rsidR="00836EA4" w:rsidRDefault="000A62F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人文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0A62F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綜合活動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0A62F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健康與</w:t>
            </w:r>
          </w:p>
          <w:p w:rsidR="00836EA4" w:rsidRDefault="000A62F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體育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0A62F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共同</w:t>
            </w:r>
          </w:p>
          <w:p w:rsidR="00836EA4" w:rsidRDefault="000A62F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活動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0A62F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其他</w:t>
            </w:r>
          </w:p>
        </w:tc>
      </w:tr>
      <w:tr w:rsidR="00836EA4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836EA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1E59C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電話原理與製作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36EA4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836EA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1E59C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電話系統設計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36EA4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836EA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36EA4">
        <w:trPr>
          <w:trHeight w:val="560"/>
        </w:trPr>
        <w:tc>
          <w:tcPr>
            <w:tcW w:w="136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0A62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畢業典禮</w:t>
            </w: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</w:p>
        </w:tc>
      </w:tr>
    </w:tbl>
    <w:p w:rsidR="00836EA4" w:rsidRDefault="00836EA4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sectPr w:rsidR="00836EA4">
      <w:footerReference w:type="default" r:id="rId17"/>
      <w:pgSz w:w="16839" w:h="11907" w:orient="landscape"/>
      <w:pgMar w:top="851" w:right="1134" w:bottom="851" w:left="1134" w:header="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470F" w:rsidRDefault="00DC470F">
      <w:r>
        <w:separator/>
      </w:r>
    </w:p>
  </w:endnote>
  <w:endnote w:type="continuationSeparator" w:id="0">
    <w:p w:rsidR="00DC470F" w:rsidRDefault="00DC4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30FC" w:rsidRDefault="002F2621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470F" w:rsidRDefault="00DC470F">
      <w:r>
        <w:separator/>
      </w:r>
    </w:p>
  </w:footnote>
  <w:footnote w:type="continuationSeparator" w:id="0">
    <w:p w:rsidR="00DC470F" w:rsidRDefault="00DC47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854F4"/>
    <w:multiLevelType w:val="hybridMultilevel"/>
    <w:tmpl w:val="E4A63614"/>
    <w:lvl w:ilvl="0" w:tplc="D2FE1A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E4252F0"/>
    <w:multiLevelType w:val="hybridMultilevel"/>
    <w:tmpl w:val="11FE7E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9576E5F"/>
    <w:multiLevelType w:val="hybridMultilevel"/>
    <w:tmpl w:val="0CCAFA9A"/>
    <w:lvl w:ilvl="0" w:tplc="A91AF4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autoHyphenation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EA4"/>
    <w:rsid w:val="000A2717"/>
    <w:rsid w:val="000A62FA"/>
    <w:rsid w:val="000E1048"/>
    <w:rsid w:val="001E59C4"/>
    <w:rsid w:val="00202E93"/>
    <w:rsid w:val="002B01CD"/>
    <w:rsid w:val="002F2621"/>
    <w:rsid w:val="00310280"/>
    <w:rsid w:val="00360BF9"/>
    <w:rsid w:val="0039790C"/>
    <w:rsid w:val="00402090"/>
    <w:rsid w:val="00417FAA"/>
    <w:rsid w:val="004E13B4"/>
    <w:rsid w:val="00506A5D"/>
    <w:rsid w:val="00583B85"/>
    <w:rsid w:val="006158C8"/>
    <w:rsid w:val="006623A1"/>
    <w:rsid w:val="00703372"/>
    <w:rsid w:val="00836EA4"/>
    <w:rsid w:val="0085641C"/>
    <w:rsid w:val="00920D50"/>
    <w:rsid w:val="00A40011"/>
    <w:rsid w:val="00A77FE7"/>
    <w:rsid w:val="00AA605F"/>
    <w:rsid w:val="00B1347E"/>
    <w:rsid w:val="00B723B0"/>
    <w:rsid w:val="00D6282D"/>
    <w:rsid w:val="00DC470F"/>
    <w:rsid w:val="00E449F1"/>
    <w:rsid w:val="00E834DF"/>
    <w:rsid w:val="00EE7E94"/>
    <w:rsid w:val="00F74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C954499"/>
  <w15:docId w15:val="{8AA684AA-D3AC-4FF6-A7CD-E3103A664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color w:val="000000"/>
        <w:lang w:val="en-US" w:eastAsia="zh-TW" w:bidi="ar-SA"/>
      </w:rPr>
    </w:rPrDefault>
    <w:pPrDefault>
      <w:pPr>
        <w:autoSpaceDN w:val="0"/>
        <w:ind w:firstLine="23"/>
        <w:jc w:val="both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pPr>
      <w:ind w:left="480"/>
    </w:pPr>
  </w:style>
  <w:style w:type="character" w:customStyle="1" w:styleId="apple-converted-space">
    <w:name w:val="apple-converted-space"/>
    <w:basedOn w:val="a0"/>
  </w:style>
  <w:style w:type="paragraph" w:styleId="a6">
    <w:name w:val="Balloon Text"/>
    <w:basedOn w:val="a"/>
    <w:rPr>
      <w:rFonts w:ascii="Calibri Light" w:hAnsi="Calibri Light"/>
      <w:sz w:val="18"/>
      <w:szCs w:val="18"/>
    </w:rPr>
  </w:style>
  <w:style w:type="character" w:customStyle="1" w:styleId="a7">
    <w:name w:val="註解方塊文字 字元"/>
    <w:basedOn w:val="a0"/>
    <w:rPr>
      <w:rFonts w:ascii="Calibri Light" w:eastAsia="新細明體" w:hAnsi="Calibri Light" w:cs="Times New Roman"/>
      <w:sz w:val="18"/>
      <w:szCs w:val="18"/>
    </w:rPr>
  </w:style>
  <w:style w:type="paragraph" w:styleId="a8">
    <w:name w:val="header"/>
    <w:basedOn w:val="a"/>
    <w:pPr>
      <w:tabs>
        <w:tab w:val="center" w:pos="4153"/>
        <w:tab w:val="right" w:pos="8306"/>
      </w:tabs>
      <w:snapToGrid w:val="0"/>
    </w:pPr>
  </w:style>
  <w:style w:type="character" w:customStyle="1" w:styleId="a9">
    <w:name w:val="頁首 字元"/>
    <w:basedOn w:val="a0"/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</w:style>
  <w:style w:type="character" w:customStyle="1" w:styleId="ab">
    <w:name w:val="頁尾 字元"/>
    <w:basedOn w:val="a0"/>
  </w:style>
  <w:style w:type="paragraph" w:styleId="ac">
    <w:name w:val="No Spacing"/>
    <w:pPr>
      <w:suppressAutoHyphens/>
    </w:pPr>
  </w:style>
  <w:style w:type="paragraph" w:customStyle="1" w:styleId="Default">
    <w:name w:val="Default"/>
    <w:pPr>
      <w:suppressAutoHyphens/>
      <w:autoSpaceDE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pPr>
      <w:spacing w:before="100" w:after="100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character" w:styleId="ad">
    <w:name w:val="Hyperlink"/>
    <w:uiPriority w:val="99"/>
    <w:unhideWhenUsed/>
    <w:rsid w:val="004E13B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BrGLG2nvCug" TargetMode="External"/><Relationship Id="rId13" Type="http://schemas.openxmlformats.org/officeDocument/2006/relationships/hyperlink" Target="https://youtu.be/Y9XNuuhVmHI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youtu.be/6RKvypM2SI0" TargetMode="External"/><Relationship Id="rId12" Type="http://schemas.openxmlformats.org/officeDocument/2006/relationships/hyperlink" Target="https://youtu.be/zuqkWq-3bUI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cG-OYneNOa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youtu.be/ibcojnbcorY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youtube.com/watch?v=twq0sHqp0LQ" TargetMode="External"/><Relationship Id="rId10" Type="http://schemas.openxmlformats.org/officeDocument/2006/relationships/hyperlink" Target="https://youtu.be/AIeQKfBl04w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youtu.be/__9sUZHM0iE" TargetMode="External"/><Relationship Id="rId14" Type="http://schemas.openxmlformats.org/officeDocument/2006/relationships/hyperlink" Target="https://youtu.be/-byBocneJBY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483</Words>
  <Characters>2758</Characters>
  <Application>Microsoft Office Word</Application>
  <DocSecurity>0</DocSecurity>
  <Lines>22</Lines>
  <Paragraphs>6</Paragraphs>
  <ScaleCrop>false</ScaleCrop>
  <Company/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adminuser</cp:lastModifiedBy>
  <cp:revision>3</cp:revision>
  <cp:lastPrinted>2018-10-23T01:56:00Z</cp:lastPrinted>
  <dcterms:created xsi:type="dcterms:W3CDTF">2022-12-16T07:02:00Z</dcterms:created>
  <dcterms:modified xsi:type="dcterms:W3CDTF">2022-12-19T02:21:00Z</dcterms:modified>
</cp:coreProperties>
</file>