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:rsidR="002B5B91" w:rsidRDefault="002B5B91" w:rsidP="002B5B91">
      <w:pPr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  <w:r w:rsidRPr="001E290D">
        <w:rPr>
          <w:rFonts w:ascii="標楷體" w:eastAsia="標楷體" w:hAnsi="標楷體" w:cs="標楷體" w:hint="eastAsia"/>
          <w:b/>
          <w:sz w:val="28"/>
          <w:szCs w:val="28"/>
        </w:rPr>
        <w:t>新北市</w:t>
      </w:r>
      <w:r w:rsidR="00680E68" w:rsidRPr="005F3515">
        <w:rPr>
          <w:rFonts w:ascii="標楷體" w:eastAsia="標楷體" w:hAnsi="標楷體" w:cs="標楷體" w:hint="eastAsia"/>
          <w:b/>
          <w:sz w:val="28"/>
          <w:szCs w:val="28"/>
          <w:u w:val="single"/>
        </w:rPr>
        <w:t>溪崑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國民</w:t>
      </w:r>
      <w:r w:rsidR="00E52EA3">
        <w:rPr>
          <w:rFonts w:ascii="標楷體" w:eastAsia="標楷體" w:hAnsi="標楷體" w:cs="標楷體" w:hint="eastAsia"/>
          <w:b/>
          <w:sz w:val="28"/>
          <w:szCs w:val="28"/>
        </w:rPr>
        <w:t>中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學</w:t>
      </w:r>
      <w:r w:rsidR="00C26FF7" w:rsidRPr="006E0F63">
        <w:rPr>
          <w:rFonts w:ascii="標楷體" w:eastAsia="標楷體" w:hAnsi="標楷體" w:cs="標楷體"/>
          <w:b/>
          <w:color w:val="auto"/>
          <w:sz w:val="28"/>
          <w:szCs w:val="28"/>
        </w:rPr>
        <w:t>11</w:t>
      </w:r>
      <w:r w:rsidR="0059068C">
        <w:rPr>
          <w:rFonts w:ascii="標楷體" w:eastAsia="標楷體" w:hAnsi="標楷體" w:cs="標楷體" w:hint="eastAsia"/>
          <w:b/>
          <w:color w:val="auto"/>
          <w:sz w:val="28"/>
          <w:szCs w:val="28"/>
        </w:rPr>
        <w:t>2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學年度</w:t>
      </w:r>
      <w:r w:rsidR="001E0188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="001E0188">
        <w:rPr>
          <w:rFonts w:ascii="標楷體" w:eastAsia="標楷體" w:hAnsi="標楷體" w:cs="標楷體" w:hint="eastAsia"/>
          <w:b/>
          <w:sz w:val="28"/>
          <w:szCs w:val="28"/>
          <w:u w:val="single"/>
        </w:rPr>
        <w:t>九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年級第</w:t>
      </w:r>
      <w:r w:rsidR="0059068C">
        <w:rPr>
          <w:rFonts w:ascii="標楷體" w:eastAsia="標楷體" w:hAnsi="標楷體" w:cs="標楷體" w:hint="eastAsia"/>
          <w:b/>
          <w:sz w:val="28"/>
          <w:szCs w:val="28"/>
        </w:rPr>
        <w:t>一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學期</w:t>
      </w:r>
      <w:r w:rsidR="00B80E48" w:rsidRPr="00B80E48">
        <w:rPr>
          <w:rFonts w:ascii="標楷體" w:eastAsia="標楷體" w:hAnsi="標楷體" w:cs="標楷體" w:hint="eastAsia"/>
          <w:b/>
          <w:sz w:val="28"/>
          <w:szCs w:val="28"/>
          <w:u w:val="single"/>
        </w:rPr>
        <w:t>部定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課程計畫</w:t>
      </w:r>
      <w:r w:rsidR="00967DBF" w:rsidRPr="001E290D">
        <w:rPr>
          <w:rFonts w:ascii="標楷體" w:eastAsia="標楷體" w:hAnsi="標楷體" w:cs="標楷體"/>
          <w:b/>
          <w:sz w:val="28"/>
          <w:szCs w:val="28"/>
        </w:rPr>
        <w:t xml:space="preserve">  </w:t>
      </w:r>
      <w:r w:rsidR="00967DBF" w:rsidRPr="001E290D">
        <w:rPr>
          <w:rFonts w:ascii="標楷體" w:eastAsia="標楷體" w:hAnsi="標楷體" w:cs="標楷體" w:hint="eastAsia"/>
          <w:b/>
          <w:sz w:val="28"/>
          <w:szCs w:val="28"/>
        </w:rPr>
        <w:t>設計者：</w:t>
      </w:r>
      <w:r w:rsidR="00967DBF" w:rsidRPr="001E290D">
        <w:rPr>
          <w:rFonts w:ascii="標楷體" w:eastAsia="標楷體" w:hAnsi="標楷體" w:cs="標楷體" w:hint="eastAsia"/>
          <w:b/>
          <w:sz w:val="28"/>
          <w:szCs w:val="28"/>
          <w:u w:val="single"/>
        </w:rPr>
        <w:t>＿</w:t>
      </w:r>
      <w:r w:rsidR="001E0188">
        <w:rPr>
          <w:rFonts w:ascii="標楷體" w:eastAsia="標楷體" w:hAnsi="標楷體" w:cs="標楷體" w:hint="eastAsia"/>
          <w:b/>
          <w:sz w:val="28"/>
          <w:szCs w:val="28"/>
          <w:u w:val="single"/>
        </w:rPr>
        <w:t>王鴻漢</w:t>
      </w:r>
      <w:r w:rsidR="00967DBF" w:rsidRPr="001E290D">
        <w:rPr>
          <w:rFonts w:ascii="標楷體" w:eastAsia="標楷體" w:hAnsi="標楷體" w:cs="標楷體" w:hint="eastAsia"/>
          <w:b/>
          <w:sz w:val="28"/>
          <w:szCs w:val="28"/>
          <w:u w:val="single"/>
        </w:rPr>
        <w:t>＿＿</w:t>
      </w:r>
    </w:p>
    <w:p w:rsidR="003939AB" w:rsidRPr="001E290D" w:rsidRDefault="003939AB" w:rsidP="002B5B91">
      <w:pPr>
        <w:jc w:val="center"/>
        <w:rPr>
          <w:rFonts w:ascii="標楷體" w:eastAsia="標楷體" w:hAnsi="標楷體" w:cs="標楷體"/>
          <w:b/>
          <w:sz w:val="28"/>
          <w:szCs w:val="28"/>
        </w:rPr>
      </w:pPr>
    </w:p>
    <w:p w:rsidR="009529E0" w:rsidRPr="009476AD" w:rsidRDefault="0036459A" w:rsidP="00221BF0">
      <w:pPr>
        <w:tabs>
          <w:tab w:val="left" w:pos="4320"/>
        </w:tabs>
        <w:spacing w:line="360" w:lineRule="auto"/>
        <w:rPr>
          <w:rFonts w:ascii="標楷體" w:eastAsia="標楷體" w:hAnsi="標楷體" w:cs="標楷體"/>
          <w:color w:val="FF0000"/>
          <w:sz w:val="24"/>
          <w:szCs w:val="24"/>
        </w:rPr>
      </w:pPr>
      <w:r w:rsidRPr="00504BCC">
        <w:rPr>
          <w:rFonts w:ascii="標楷體" w:eastAsia="標楷體" w:hAnsi="標楷體" w:cs="標楷體" w:hint="eastAsia"/>
          <w:sz w:val="24"/>
          <w:szCs w:val="24"/>
        </w:rPr>
        <w:t>一、課程類別：</w:t>
      </w:r>
      <w:r w:rsidR="00221BF0">
        <w:rPr>
          <w:rFonts w:ascii="標楷體" w:eastAsia="標楷體" w:hAnsi="標楷體" w:cs="標楷體"/>
          <w:color w:val="FF0000"/>
          <w:sz w:val="24"/>
          <w:szCs w:val="24"/>
        </w:rPr>
        <w:tab/>
      </w:r>
    </w:p>
    <w:p w:rsidR="0064280C" w:rsidRDefault="009529E0" w:rsidP="002026C7">
      <w:pPr>
        <w:spacing w:line="360" w:lineRule="auto"/>
        <w:rPr>
          <w:rFonts w:ascii="標楷體" w:eastAsia="標楷體" w:hAnsi="標楷體" w:cs="標楷體"/>
          <w:color w:val="auto"/>
          <w:sz w:val="24"/>
          <w:szCs w:val="24"/>
        </w:rPr>
      </w:pPr>
      <w:r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  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1.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國語文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 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2.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英語文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</w:t>
      </w:r>
      <w:r w:rsidR="0064280C">
        <w:rPr>
          <w:rFonts w:ascii="標楷體" w:eastAsia="標楷體" w:hAnsi="標楷體" w:cs="標楷體"/>
          <w:color w:val="auto"/>
          <w:sz w:val="24"/>
          <w:szCs w:val="24"/>
        </w:rPr>
        <w:t>3.</w:t>
      </w:r>
      <w:r w:rsidR="0064280C" w:rsidRPr="0064280C">
        <w:rPr>
          <w:rFonts w:ascii="標楷體" w:eastAsia="標楷體" w:hAnsi="標楷體" w:cs="標楷體"/>
          <w:color w:val="auto"/>
          <w:sz w:val="24"/>
          <w:szCs w:val="24"/>
        </w:rPr>
        <w:t xml:space="preserve"> </w:t>
      </w:r>
      <w:r w:rsidR="0064280C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64280C">
        <w:rPr>
          <w:rFonts w:ascii="標楷體" w:eastAsia="標楷體" w:hAnsi="標楷體" w:cs="標楷體" w:hint="eastAsia"/>
          <w:color w:val="auto"/>
          <w:sz w:val="24"/>
          <w:szCs w:val="24"/>
        </w:rPr>
        <w:t>本土語</w:t>
      </w:r>
      <w:r w:rsidR="0064280C">
        <w:rPr>
          <w:rFonts w:ascii="標楷體" w:eastAsia="標楷體" w:hAnsi="標楷體" w:cs="標楷體"/>
          <w:color w:val="auto"/>
          <w:sz w:val="24"/>
          <w:szCs w:val="24"/>
        </w:rPr>
        <w:t>______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3.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健康與體育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 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4.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數學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 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5.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社會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 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6.</w:t>
      </w:r>
      <w:r w:rsidR="006526BD">
        <w:rPr>
          <w:rFonts w:ascii="標楷體" w:eastAsia="標楷體" w:hAnsi="標楷體" w:cs="標楷體"/>
          <w:color w:val="auto"/>
          <w:sz w:val="24"/>
          <w:szCs w:val="24"/>
        </w:rPr>
        <w:t>■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藝術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7.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自然科學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8.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科技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</w:t>
      </w:r>
    </w:p>
    <w:p w:rsidR="009D5F4F" w:rsidRPr="00903674" w:rsidRDefault="0064280C" w:rsidP="002026C7">
      <w:pPr>
        <w:spacing w:line="360" w:lineRule="auto"/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/>
          <w:color w:val="auto"/>
          <w:sz w:val="24"/>
          <w:szCs w:val="24"/>
        </w:rPr>
        <w:t xml:space="preserve">   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9.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綜合活動</w:t>
      </w:r>
    </w:p>
    <w:p w:rsidR="00D37619" w:rsidRPr="00504BCC" w:rsidRDefault="00504BCC" w:rsidP="002026C7">
      <w:pPr>
        <w:spacing w:line="360" w:lineRule="auto"/>
        <w:rPr>
          <w:rFonts w:ascii="標楷體" w:eastAsia="標楷體" w:hAnsi="標楷體" w:cs="標楷體"/>
          <w:sz w:val="24"/>
          <w:szCs w:val="24"/>
          <w:u w:val="single"/>
        </w:rPr>
      </w:pPr>
      <w:r w:rsidRPr="00504BCC">
        <w:rPr>
          <w:rFonts w:ascii="標楷體" w:eastAsia="標楷體" w:hAnsi="標楷體" w:cs="標楷體" w:hint="eastAsia"/>
          <w:sz w:val="24"/>
          <w:szCs w:val="24"/>
        </w:rPr>
        <w:t>二、</w:t>
      </w:r>
      <w:r w:rsidR="00517FDB" w:rsidRPr="00504BCC">
        <w:rPr>
          <w:rFonts w:ascii="標楷體" w:eastAsia="標楷體" w:hAnsi="標楷體" w:cs="標楷體" w:hint="eastAsia"/>
          <w:sz w:val="24"/>
          <w:szCs w:val="24"/>
        </w:rPr>
        <w:t>學習節數：</w:t>
      </w:r>
      <w:r w:rsidR="00D37619" w:rsidRPr="00504BCC">
        <w:rPr>
          <w:rFonts w:ascii="標楷體" w:eastAsia="標楷體" w:hAnsi="標楷體" w:cs="標楷體" w:hint="eastAsia"/>
          <w:sz w:val="24"/>
          <w:szCs w:val="24"/>
        </w:rPr>
        <w:t>每週</w:t>
      </w:r>
      <w:r w:rsidR="00031A53" w:rsidRPr="00504BCC">
        <w:rPr>
          <w:rFonts w:ascii="標楷體" w:eastAsia="標楷體" w:hAnsi="標楷體" w:cs="標楷體"/>
          <w:sz w:val="24"/>
          <w:szCs w:val="24"/>
        </w:rPr>
        <w:t xml:space="preserve">( </w:t>
      </w:r>
      <w:r w:rsidR="006526BD">
        <w:rPr>
          <w:rFonts w:ascii="標楷體" w:eastAsia="標楷體" w:hAnsi="標楷體" w:cs="標楷體"/>
          <w:sz w:val="24"/>
          <w:szCs w:val="24"/>
        </w:rPr>
        <w:t>1</w:t>
      </w:r>
      <w:r w:rsidR="00031A53" w:rsidRPr="00504BCC">
        <w:rPr>
          <w:rFonts w:ascii="標楷體" w:eastAsia="標楷體" w:hAnsi="標楷體" w:cs="標楷體"/>
          <w:sz w:val="24"/>
          <w:szCs w:val="24"/>
        </w:rPr>
        <w:t xml:space="preserve"> )</w:t>
      </w:r>
      <w:r w:rsidR="00D37619" w:rsidRPr="00504BCC">
        <w:rPr>
          <w:rFonts w:ascii="標楷體" w:eastAsia="標楷體" w:hAnsi="標楷體" w:cs="標楷體" w:hint="eastAsia"/>
          <w:sz w:val="24"/>
          <w:szCs w:val="24"/>
        </w:rPr>
        <w:t>節，</w:t>
      </w:r>
      <w:r w:rsidR="00C4704C" w:rsidRPr="00504BCC">
        <w:rPr>
          <w:rFonts w:ascii="標楷體" w:eastAsia="標楷體" w:hAnsi="標楷體" w:cs="標楷體" w:hint="eastAsia"/>
          <w:sz w:val="24"/>
          <w:szCs w:val="24"/>
        </w:rPr>
        <w:t>實施</w:t>
      </w:r>
      <w:r w:rsidR="00C4704C" w:rsidRPr="00504BCC">
        <w:rPr>
          <w:rFonts w:ascii="標楷體" w:eastAsia="標楷體" w:hAnsi="標楷體" w:cs="標楷體"/>
          <w:sz w:val="24"/>
          <w:szCs w:val="24"/>
        </w:rPr>
        <w:t xml:space="preserve">( </w:t>
      </w:r>
      <w:r w:rsidR="009F17F9">
        <w:rPr>
          <w:rFonts w:ascii="標楷體" w:eastAsia="標楷體" w:hAnsi="標楷體" w:cs="標楷體"/>
          <w:sz w:val="24"/>
          <w:szCs w:val="24"/>
        </w:rPr>
        <w:t>2</w:t>
      </w:r>
      <w:r w:rsidR="0059068C">
        <w:rPr>
          <w:rFonts w:ascii="標楷體" w:eastAsia="標楷體" w:hAnsi="標楷體" w:cs="標楷體" w:hint="eastAsia"/>
          <w:sz w:val="24"/>
          <w:szCs w:val="24"/>
        </w:rPr>
        <w:t>1</w:t>
      </w:r>
      <w:r w:rsidR="00C4704C" w:rsidRPr="00504BCC">
        <w:rPr>
          <w:rFonts w:ascii="標楷體" w:eastAsia="標楷體" w:hAnsi="標楷體" w:cs="標楷體"/>
          <w:sz w:val="24"/>
          <w:szCs w:val="24"/>
        </w:rPr>
        <w:t xml:space="preserve"> )</w:t>
      </w:r>
      <w:r w:rsidR="00C4704C" w:rsidRPr="00504BCC">
        <w:rPr>
          <w:rFonts w:ascii="標楷體" w:eastAsia="標楷體" w:hAnsi="標楷體" w:cs="標楷體" w:hint="eastAsia"/>
          <w:sz w:val="24"/>
          <w:szCs w:val="24"/>
        </w:rPr>
        <w:t>週，</w:t>
      </w:r>
      <w:r w:rsidR="00D37619" w:rsidRPr="00504BCC">
        <w:rPr>
          <w:rFonts w:ascii="標楷體" w:eastAsia="標楷體" w:hAnsi="標楷體" w:cs="標楷體" w:hint="eastAsia"/>
          <w:sz w:val="24"/>
          <w:szCs w:val="24"/>
        </w:rPr>
        <w:t>共</w:t>
      </w:r>
      <w:r w:rsidR="00031A53" w:rsidRPr="00504BCC">
        <w:rPr>
          <w:rFonts w:ascii="標楷體" w:eastAsia="標楷體" w:hAnsi="標楷體" w:cs="標楷體"/>
          <w:sz w:val="24"/>
          <w:szCs w:val="24"/>
        </w:rPr>
        <w:t xml:space="preserve">( </w:t>
      </w:r>
      <w:r w:rsidR="006526BD">
        <w:rPr>
          <w:rFonts w:ascii="標楷體" w:eastAsia="標楷體" w:hAnsi="標楷體" w:cs="標楷體"/>
          <w:sz w:val="24"/>
          <w:szCs w:val="24"/>
        </w:rPr>
        <w:t>21</w:t>
      </w:r>
      <w:r w:rsidR="00031A53" w:rsidRPr="00504BCC">
        <w:rPr>
          <w:rFonts w:ascii="標楷體" w:eastAsia="標楷體" w:hAnsi="標楷體" w:cs="標楷體"/>
          <w:sz w:val="24"/>
          <w:szCs w:val="24"/>
        </w:rPr>
        <w:t xml:space="preserve"> )</w:t>
      </w:r>
      <w:r w:rsidR="00D37619" w:rsidRPr="00504BCC">
        <w:rPr>
          <w:rFonts w:ascii="標楷體" w:eastAsia="標楷體" w:hAnsi="標楷體" w:cs="標楷體" w:hint="eastAsia"/>
          <w:sz w:val="24"/>
          <w:szCs w:val="24"/>
        </w:rPr>
        <w:t>節。</w:t>
      </w:r>
      <w:r w:rsidR="00726FA3" w:rsidRPr="00504BCC">
        <w:rPr>
          <w:rFonts w:ascii="標楷體" w:eastAsia="標楷體" w:hAnsi="標楷體" w:cs="標楷體"/>
          <w:sz w:val="24"/>
          <w:szCs w:val="24"/>
        </w:rPr>
        <w:t xml:space="preserve">  </w:t>
      </w:r>
    </w:p>
    <w:p w:rsidR="00285A39" w:rsidRPr="00285A39" w:rsidRDefault="00504BCC" w:rsidP="0061264C">
      <w:pPr>
        <w:tabs>
          <w:tab w:val="left" w:pos="8980"/>
        </w:tabs>
        <w:spacing w:line="360" w:lineRule="auto"/>
        <w:rPr>
          <w:rFonts w:ascii="標楷體" w:eastAsia="標楷體" w:hAnsi="標楷體" w:cs="標楷體"/>
          <w:sz w:val="24"/>
          <w:szCs w:val="24"/>
        </w:rPr>
      </w:pPr>
      <w:r w:rsidRPr="00433109">
        <w:rPr>
          <w:rFonts w:ascii="標楷體" w:eastAsia="標楷體" w:hAnsi="標楷體" w:cs="標楷體" w:hint="eastAsia"/>
          <w:sz w:val="24"/>
          <w:szCs w:val="24"/>
        </w:rPr>
        <w:t>三、</w:t>
      </w:r>
      <w:r w:rsidR="00D37619" w:rsidRPr="00433109">
        <w:rPr>
          <w:rFonts w:ascii="標楷體" w:eastAsia="標楷體" w:hAnsi="標楷體" w:cs="標楷體" w:hint="eastAsia"/>
          <w:sz w:val="24"/>
          <w:szCs w:val="24"/>
        </w:rPr>
        <w:t>課程內涵：</w:t>
      </w:r>
      <w:r w:rsidR="00886974">
        <w:rPr>
          <w:rFonts w:ascii="標楷體" w:eastAsia="標楷體" w:hAnsi="標楷體" w:cs="標楷體"/>
          <w:sz w:val="24"/>
          <w:szCs w:val="24"/>
        </w:rPr>
        <w:t>(</w:t>
      </w:r>
      <w:r w:rsidR="00886974">
        <w:rPr>
          <w:rFonts w:ascii="標楷體" w:eastAsia="標楷體" w:hAnsi="標楷體" w:cs="標楷體" w:hint="eastAsia"/>
          <w:sz w:val="24"/>
          <w:szCs w:val="24"/>
        </w:rPr>
        <w:t>至多勾選</w:t>
      </w:r>
      <w:r w:rsidR="00886974">
        <w:rPr>
          <w:rFonts w:ascii="標楷體" w:eastAsia="標楷體" w:hAnsi="標楷體" w:cs="標楷體"/>
          <w:sz w:val="24"/>
          <w:szCs w:val="24"/>
        </w:rPr>
        <w:t>3</w:t>
      </w:r>
      <w:r w:rsidR="00886974">
        <w:rPr>
          <w:rFonts w:ascii="標楷體" w:eastAsia="標楷體" w:hAnsi="標楷體" w:cs="標楷體" w:hint="eastAsia"/>
          <w:sz w:val="24"/>
          <w:szCs w:val="24"/>
        </w:rPr>
        <w:t>項</w:t>
      </w:r>
      <w:r w:rsidR="00886974">
        <w:rPr>
          <w:rFonts w:ascii="標楷體" w:eastAsia="標楷體" w:hAnsi="標楷體" w:cs="標楷體"/>
          <w:sz w:val="24"/>
          <w:szCs w:val="24"/>
        </w:rPr>
        <w:t>)</w:t>
      </w:r>
      <w:r w:rsidR="0061264C">
        <w:rPr>
          <w:rFonts w:ascii="標楷體" w:eastAsia="標楷體" w:hAnsi="標楷體" w:cs="標楷體"/>
          <w:sz w:val="24"/>
          <w:szCs w:val="24"/>
        </w:rPr>
        <w:tab/>
      </w:r>
    </w:p>
    <w:tbl>
      <w:tblPr>
        <w:tblW w:w="14541" w:type="dxa"/>
        <w:jc w:val="center"/>
        <w:tblLayout w:type="fixed"/>
        <w:tblLook w:val="0600" w:firstRow="0" w:lastRow="0" w:firstColumn="0" w:lastColumn="0" w:noHBand="1" w:noVBand="1"/>
      </w:tblPr>
      <w:tblGrid>
        <w:gridCol w:w="3111"/>
        <w:gridCol w:w="11430"/>
      </w:tblGrid>
      <w:tr w:rsidR="00F6602E" w:rsidRPr="00434C48" w:rsidTr="00F6602E">
        <w:trPr>
          <w:trHeight w:val="844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F6602E" w:rsidRPr="00434C48" w:rsidRDefault="00F6602E" w:rsidP="008F1D9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34C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總綱核心素養</w:t>
            </w:r>
          </w:p>
        </w:tc>
        <w:tc>
          <w:tcPr>
            <w:tcW w:w="1143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F6602E" w:rsidRPr="00434C48" w:rsidRDefault="00F6602E" w:rsidP="00285A3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</w:t>
            </w:r>
            <w:r w:rsidRPr="00434C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領域核心素養</w:t>
            </w:r>
          </w:p>
        </w:tc>
      </w:tr>
      <w:tr w:rsidR="00F6602E" w:rsidRPr="00434C48" w:rsidTr="00F6602E">
        <w:trPr>
          <w:trHeight w:val="397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6602E" w:rsidRPr="00EC7948" w:rsidRDefault="00F6602E" w:rsidP="00B62FC1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A1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身心素質與自我精進</w:t>
            </w:r>
          </w:p>
          <w:p w:rsidR="00F6602E" w:rsidRPr="00EC7948" w:rsidRDefault="00CB11D5" w:rsidP="00B5253C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■</w:t>
            </w:r>
            <w:r w:rsidR="00F6602E"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="00F6602E"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A2</w:t>
            </w:r>
            <w:r w:rsidR="00F6602E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系統思考</w:t>
            </w:r>
            <w:r w:rsidR="00F6602E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與解決問題</w:t>
            </w:r>
          </w:p>
          <w:p w:rsidR="00F6602E" w:rsidRPr="00EC7948" w:rsidRDefault="00CB11D5" w:rsidP="003D2C05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 w:rsidR="00F6602E"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="00F6602E"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A3</w:t>
            </w:r>
            <w:r w:rsidR="00F6602E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規劃執行</w:t>
            </w:r>
            <w:r w:rsidR="00F6602E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與創新應變</w:t>
            </w:r>
          </w:p>
          <w:p w:rsidR="00F6602E" w:rsidRPr="00EC7948" w:rsidRDefault="00F6602E" w:rsidP="00033334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B1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符號運用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與溝通表達</w:t>
            </w:r>
          </w:p>
          <w:p w:rsidR="00F6602E" w:rsidRPr="00EC7948" w:rsidRDefault="00F6602E" w:rsidP="00B15D5D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B2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科技資訊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與媒體素養</w:t>
            </w:r>
          </w:p>
          <w:p w:rsidR="00F6602E" w:rsidRPr="00EC7948" w:rsidRDefault="006526BD" w:rsidP="001918A5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■</w:t>
            </w:r>
            <w:r w:rsidR="00F6602E"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="00F6602E"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B3</w:t>
            </w:r>
            <w:r w:rsidR="00F6602E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藝術涵養</w:t>
            </w:r>
            <w:r w:rsidR="00F6602E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與美感素養</w:t>
            </w:r>
          </w:p>
          <w:p w:rsidR="00F6602E" w:rsidRPr="00EC7948" w:rsidRDefault="00F6602E" w:rsidP="00871317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C1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道德實踐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與公民意識</w:t>
            </w:r>
          </w:p>
          <w:p w:rsidR="00F6602E" w:rsidRPr="00EC7948" w:rsidRDefault="006526BD" w:rsidP="00110487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■</w:t>
            </w:r>
            <w:r w:rsidR="00F6602E"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="00F6602E"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C2</w:t>
            </w:r>
            <w:r w:rsidR="00F6602E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人際關係</w:t>
            </w:r>
            <w:r w:rsidR="00F6602E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與團隊合作</w:t>
            </w:r>
          </w:p>
          <w:p w:rsidR="00F6602E" w:rsidRPr="001D3382" w:rsidRDefault="00F6602E" w:rsidP="001D3382">
            <w:pPr>
              <w:autoSpaceDE w:val="0"/>
              <w:autoSpaceDN w:val="0"/>
              <w:adjustRightInd w:val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C3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多元文化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與國際理解</w:t>
            </w:r>
          </w:p>
        </w:tc>
        <w:tc>
          <w:tcPr>
            <w:tcW w:w="1143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B11D5" w:rsidRDefault="00CB11D5" w:rsidP="00CB11D5">
            <w:pPr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藝-J-A2 嘗試設計思考，探索藝術實踐解決問題的途徑。</w:t>
            </w:r>
          </w:p>
          <w:p w:rsidR="00CB11D5" w:rsidRDefault="00CB11D5" w:rsidP="00CB11D5">
            <w:pPr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藝-J-B3 善用多元感官，探索理解藝術與生活的關聯，以展現美感意識。</w:t>
            </w:r>
          </w:p>
          <w:p w:rsidR="00CB11D5" w:rsidRDefault="00CB11D5" w:rsidP="00CB11D5">
            <w:pPr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藝-J-C2 透過藝術實踐，建立利他與合群的知能，培養團隊合作與溝通協調的能力。</w:t>
            </w:r>
          </w:p>
          <w:p w:rsidR="00F6602E" w:rsidRPr="00B62FC1" w:rsidRDefault="00F6602E" w:rsidP="00CB11D5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</w:tbl>
    <w:p w:rsidR="00940293" w:rsidRDefault="00940293" w:rsidP="00940293">
      <w:pPr>
        <w:spacing w:line="360" w:lineRule="auto"/>
        <w:rPr>
          <w:rFonts w:ascii="標楷體" w:eastAsia="標楷體" w:hAnsi="標楷體" w:cs="新細明體"/>
          <w:color w:val="FF0000"/>
          <w:sz w:val="24"/>
          <w:szCs w:val="24"/>
          <w:u w:val="single"/>
        </w:rPr>
      </w:pPr>
    </w:p>
    <w:p w:rsidR="00440A20" w:rsidRDefault="00440A20" w:rsidP="00940293">
      <w:pPr>
        <w:spacing w:line="360" w:lineRule="auto"/>
        <w:rPr>
          <w:rFonts w:ascii="標楷體" w:eastAsia="標楷體" w:hAnsi="標楷體" w:cs="新細明體"/>
          <w:color w:val="FF0000"/>
          <w:sz w:val="24"/>
          <w:szCs w:val="24"/>
          <w:u w:val="single"/>
        </w:rPr>
      </w:pPr>
    </w:p>
    <w:p w:rsidR="00440A20" w:rsidRDefault="00440A20" w:rsidP="00940293">
      <w:pPr>
        <w:spacing w:line="360" w:lineRule="auto"/>
        <w:rPr>
          <w:rFonts w:ascii="標楷體" w:eastAsia="標楷體" w:hAnsi="標楷體" w:cs="新細明體"/>
          <w:color w:val="FF0000"/>
          <w:sz w:val="24"/>
          <w:szCs w:val="24"/>
          <w:u w:val="single"/>
        </w:rPr>
      </w:pPr>
    </w:p>
    <w:p w:rsidR="00440A20" w:rsidRDefault="00440A20" w:rsidP="00940293">
      <w:pPr>
        <w:spacing w:line="360" w:lineRule="auto"/>
        <w:rPr>
          <w:rFonts w:ascii="標楷體" w:eastAsia="標楷體" w:hAnsi="標楷體" w:cs="新細明體"/>
          <w:color w:val="FF0000"/>
          <w:sz w:val="24"/>
          <w:szCs w:val="24"/>
          <w:u w:val="single"/>
        </w:rPr>
      </w:pPr>
    </w:p>
    <w:p w:rsidR="00D37619" w:rsidRDefault="00433109" w:rsidP="00290376">
      <w:pPr>
        <w:spacing w:line="360" w:lineRule="auto"/>
        <w:rPr>
          <w:rFonts w:ascii="標楷體" w:eastAsia="標楷體" w:hAnsi="標楷體" w:cs="標楷體"/>
          <w:color w:val="FF0000"/>
          <w:sz w:val="24"/>
          <w:szCs w:val="24"/>
        </w:rPr>
      </w:pPr>
      <w:r w:rsidRPr="00A77E44">
        <w:rPr>
          <w:rFonts w:ascii="標楷體" w:eastAsia="標楷體" w:hAnsi="標楷體" w:cs="標楷體" w:hint="eastAsia"/>
          <w:sz w:val="24"/>
          <w:szCs w:val="24"/>
        </w:rPr>
        <w:t>四、</w:t>
      </w:r>
      <w:r w:rsidR="00D37619" w:rsidRPr="00A77E44">
        <w:rPr>
          <w:rFonts w:ascii="標楷體" w:eastAsia="標楷體" w:hAnsi="標楷體" w:cs="標楷體" w:hint="eastAsia"/>
          <w:sz w:val="24"/>
          <w:szCs w:val="24"/>
        </w:rPr>
        <w:t>課程架構：</w:t>
      </w:r>
      <w:r w:rsidR="00D37619" w:rsidRPr="00A77E44">
        <w:rPr>
          <w:rFonts w:ascii="標楷體" w:eastAsia="標楷體" w:hAnsi="標楷體" w:cs="標楷體"/>
          <w:color w:val="FF0000"/>
          <w:sz w:val="24"/>
          <w:szCs w:val="24"/>
        </w:rPr>
        <w:t>(</w:t>
      </w:r>
      <w:r w:rsidR="00D37619" w:rsidRPr="00A77E44">
        <w:rPr>
          <w:rFonts w:ascii="標楷體" w:eastAsia="標楷體" w:hAnsi="標楷體" w:cs="標楷體" w:hint="eastAsia"/>
          <w:color w:val="FF0000"/>
          <w:sz w:val="24"/>
          <w:szCs w:val="24"/>
        </w:rPr>
        <w:t>自行視需要決定是否呈現</w:t>
      </w:r>
      <w:r w:rsidR="00D37619" w:rsidRPr="00A77E44">
        <w:rPr>
          <w:rFonts w:ascii="標楷體" w:eastAsia="標楷體" w:hAnsi="標楷體" w:cs="標楷體"/>
          <w:color w:val="FF0000"/>
          <w:sz w:val="24"/>
          <w:szCs w:val="24"/>
        </w:rPr>
        <w:t>)</w:t>
      </w:r>
    </w:p>
    <w:p w:rsidR="00440A20" w:rsidRPr="00440A20" w:rsidRDefault="00440A20" w:rsidP="001948DA">
      <w:pPr>
        <w:spacing w:line="240" w:lineRule="atLeast"/>
        <w:rPr>
          <w:rFonts w:ascii="標楷體" w:eastAsia="標楷體" w:hAnsi="標楷體" w:cs="標楷體"/>
          <w:sz w:val="24"/>
          <w:szCs w:val="24"/>
        </w:rPr>
      </w:pPr>
    </w:p>
    <w:p w:rsidR="00200C15" w:rsidRDefault="00200C15" w:rsidP="001948DA">
      <w:pPr>
        <w:spacing w:line="240" w:lineRule="atLeast"/>
        <w:rPr>
          <w:rFonts w:ascii="標楷體" w:eastAsia="標楷體" w:hAnsi="標楷體" w:cs="標楷體"/>
          <w:sz w:val="24"/>
          <w:szCs w:val="24"/>
        </w:rPr>
      </w:pPr>
    </w:p>
    <w:p w:rsidR="00D37619" w:rsidRPr="00C453F2" w:rsidRDefault="00433109" w:rsidP="001948DA">
      <w:pPr>
        <w:spacing w:line="240" w:lineRule="atLeast"/>
        <w:rPr>
          <w:rFonts w:ascii="標楷體" w:eastAsia="標楷體" w:hAnsi="標楷體" w:cs="標楷體"/>
          <w:color w:val="FF0000"/>
          <w:sz w:val="24"/>
          <w:szCs w:val="24"/>
        </w:rPr>
      </w:pPr>
      <w:r w:rsidRPr="00902CB0">
        <w:rPr>
          <w:rFonts w:ascii="標楷體" w:eastAsia="標楷體" w:hAnsi="標楷體" w:cs="標楷體" w:hint="eastAsia"/>
          <w:sz w:val="24"/>
          <w:szCs w:val="24"/>
        </w:rPr>
        <w:t>五、</w:t>
      </w:r>
      <w:r w:rsidR="00D37619" w:rsidRPr="00902CB0">
        <w:rPr>
          <w:rFonts w:ascii="標楷體" w:eastAsia="標楷體" w:hAnsi="標楷體" w:cs="標楷體" w:hint="eastAsia"/>
          <w:sz w:val="24"/>
          <w:szCs w:val="24"/>
        </w:rPr>
        <w:t>素養導向教學規劃：</w:t>
      </w:r>
    </w:p>
    <w:tbl>
      <w:tblPr>
        <w:tblW w:w="14449" w:type="dxa"/>
        <w:jc w:val="center"/>
        <w:tblLayout w:type="fixed"/>
        <w:tblLook w:val="0600" w:firstRow="0" w:lastRow="0" w:firstColumn="0" w:lastColumn="0" w:noHBand="1" w:noVBand="1"/>
      </w:tblPr>
      <w:tblGrid>
        <w:gridCol w:w="1689"/>
        <w:gridCol w:w="1275"/>
        <w:gridCol w:w="1274"/>
        <w:gridCol w:w="2975"/>
        <w:gridCol w:w="709"/>
        <w:gridCol w:w="2267"/>
        <w:gridCol w:w="1416"/>
        <w:gridCol w:w="1558"/>
        <w:gridCol w:w="1286"/>
      </w:tblGrid>
      <w:tr w:rsidR="00F6602E" w:rsidRPr="004C7166" w:rsidTr="0025461C">
        <w:trPr>
          <w:trHeight w:val="278"/>
          <w:tblHeader/>
          <w:jc w:val="center"/>
        </w:trPr>
        <w:tc>
          <w:tcPr>
            <w:tcW w:w="1689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:rsidR="00F6602E" w:rsidRPr="004C7166" w:rsidRDefault="00F6602E" w:rsidP="0059068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教學期程</w:t>
            </w:r>
          </w:p>
        </w:tc>
        <w:tc>
          <w:tcPr>
            <w:tcW w:w="25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:rsidR="00F6602E" w:rsidRPr="004C7166" w:rsidRDefault="00F6602E" w:rsidP="0059068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學習重點</w:t>
            </w:r>
          </w:p>
        </w:tc>
        <w:tc>
          <w:tcPr>
            <w:tcW w:w="2975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6602E" w:rsidRPr="004C7166" w:rsidRDefault="00F6602E" w:rsidP="0059068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單元</w:t>
            </w:r>
            <w:r w:rsidRPr="004C716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/</w:t>
            </w: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主題名稱與活動內容</w:t>
            </w:r>
          </w:p>
        </w:tc>
        <w:tc>
          <w:tcPr>
            <w:tcW w:w="709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6602E" w:rsidRPr="004C7166" w:rsidRDefault="00F6602E" w:rsidP="0059068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節數</w:t>
            </w:r>
          </w:p>
        </w:tc>
        <w:tc>
          <w:tcPr>
            <w:tcW w:w="2267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6602E" w:rsidRPr="004C7166" w:rsidRDefault="00F6602E" w:rsidP="0059068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教學資源</w:t>
            </w:r>
            <w:r w:rsidRPr="004C716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/</w:t>
            </w: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學習策略</w:t>
            </w:r>
          </w:p>
        </w:tc>
        <w:tc>
          <w:tcPr>
            <w:tcW w:w="1416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6602E" w:rsidRPr="004C7166" w:rsidRDefault="00F6602E" w:rsidP="0059068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評量方式</w:t>
            </w:r>
          </w:p>
        </w:tc>
        <w:tc>
          <w:tcPr>
            <w:tcW w:w="1558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6602E" w:rsidRPr="004C7166" w:rsidRDefault="00F6602E" w:rsidP="0059068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融入議題</w:t>
            </w:r>
          </w:p>
        </w:tc>
        <w:tc>
          <w:tcPr>
            <w:tcW w:w="1286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:rsidR="00F6602E" w:rsidRPr="004C7166" w:rsidRDefault="00F6602E" w:rsidP="0025461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備註</w:t>
            </w:r>
          </w:p>
        </w:tc>
      </w:tr>
      <w:tr w:rsidR="00330675" w:rsidRPr="004C7166" w:rsidTr="0025461C">
        <w:trPr>
          <w:trHeight w:val="278"/>
          <w:tblHeader/>
          <w:jc w:val="center"/>
        </w:trPr>
        <w:tc>
          <w:tcPr>
            <w:tcW w:w="1689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30675" w:rsidRPr="004C7166" w:rsidRDefault="00330675" w:rsidP="0059068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:rsidR="00330675" w:rsidRPr="004C7166" w:rsidRDefault="00330675" w:rsidP="0059068C">
            <w:pPr>
              <w:spacing w:line="280" w:lineRule="exact"/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學習內容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330675" w:rsidRPr="004C7166" w:rsidRDefault="00330675" w:rsidP="0059068C">
            <w:pPr>
              <w:spacing w:line="280" w:lineRule="exact"/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學習表現</w:t>
            </w:r>
          </w:p>
        </w:tc>
        <w:tc>
          <w:tcPr>
            <w:tcW w:w="2975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330675" w:rsidRPr="004C7166" w:rsidRDefault="00330675" w:rsidP="0059068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330675" w:rsidRPr="004C7166" w:rsidRDefault="00330675" w:rsidP="0059068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67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330675" w:rsidRPr="004C7166" w:rsidRDefault="00330675" w:rsidP="0059068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6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330675" w:rsidRPr="004C7166" w:rsidRDefault="00330675" w:rsidP="0059068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558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330675" w:rsidRPr="004C7166" w:rsidRDefault="00330675" w:rsidP="0059068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86" w:type="dxa"/>
            <w:vMerge/>
            <w:tcBorders>
              <w:bottom w:val="single" w:sz="8" w:space="0" w:color="000000"/>
              <w:right w:val="single" w:sz="8" w:space="0" w:color="000000"/>
            </w:tcBorders>
          </w:tcPr>
          <w:p w:rsidR="00330675" w:rsidRPr="004C7166" w:rsidRDefault="00330675" w:rsidP="0025461C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6F68F5" w:rsidRPr="004C7166" w:rsidTr="0025461C">
        <w:trPr>
          <w:trHeight w:val="880"/>
          <w:jc w:val="center"/>
        </w:trPr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F68F5" w:rsidRPr="004C7166" w:rsidRDefault="006F68F5" w:rsidP="0059068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週、月或起訖時間均可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F68F5" w:rsidRPr="004C7166" w:rsidRDefault="006F68F5" w:rsidP="00F1330C">
            <w:pPr>
              <w:pStyle w:val="Default"/>
              <w:spacing w:line="280" w:lineRule="exact"/>
              <w:jc w:val="left"/>
              <w:rPr>
                <w:rFonts w:eastAsia="標楷體"/>
                <w:color w:val="FF0000"/>
              </w:rPr>
            </w:pP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6F68F5" w:rsidRPr="004C7166" w:rsidRDefault="006F68F5" w:rsidP="00F1330C">
            <w:pPr>
              <w:spacing w:line="280" w:lineRule="exact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9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56B1D" w:rsidRPr="004C7166" w:rsidRDefault="006F68F5" w:rsidP="00F1330C">
            <w:pPr>
              <w:spacing w:line="280" w:lineRule="exact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例如：</w:t>
            </w:r>
          </w:p>
          <w:p w:rsidR="006F68F5" w:rsidRPr="004C7166" w:rsidRDefault="006F68F5" w:rsidP="00F1330C">
            <w:pPr>
              <w:spacing w:line="280" w:lineRule="exact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單元一</w:t>
            </w:r>
          </w:p>
          <w:p w:rsidR="006F68F5" w:rsidRPr="004C7166" w:rsidRDefault="006F68F5" w:rsidP="00F1330C">
            <w:pPr>
              <w:spacing w:line="280" w:lineRule="exact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活動一：</w:t>
            </w:r>
          </w:p>
          <w:p w:rsidR="006F68F5" w:rsidRPr="004C7166" w:rsidRDefault="00C26FF7" w:rsidP="00F1330C">
            <w:pPr>
              <w:spacing w:line="280" w:lineRule="exact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﹙須包含教學重點與活動內容</w:t>
            </w:r>
            <w:r w:rsidR="006F68F5" w:rsidRPr="004C7166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﹚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F68F5" w:rsidRPr="004C7166" w:rsidRDefault="006F68F5" w:rsidP="00F1330C">
            <w:pPr>
              <w:spacing w:line="280" w:lineRule="exact"/>
              <w:ind w:left="317" w:hanging="31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F68F5" w:rsidRPr="004C7166" w:rsidRDefault="006F68F5" w:rsidP="00F1330C">
            <w:pPr>
              <w:spacing w:line="280" w:lineRule="exact"/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F68F5" w:rsidRPr="004C7166" w:rsidRDefault="006F68F5" w:rsidP="00F1330C">
            <w:pPr>
              <w:spacing w:line="280" w:lineRule="exact"/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例如：</w:t>
            </w:r>
          </w:p>
          <w:p w:rsidR="006F68F5" w:rsidRPr="004C7166" w:rsidRDefault="006F68F5" w:rsidP="00F1330C">
            <w:pPr>
              <w:spacing w:line="280" w:lineRule="exact"/>
              <w:ind w:left="311" w:hanging="219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</w:t>
            </w:r>
            <w:r w:rsidRPr="004C7166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觀察記錄</w:t>
            </w:r>
          </w:p>
          <w:p w:rsidR="006F68F5" w:rsidRPr="004C7166" w:rsidRDefault="006F68F5" w:rsidP="00F1330C">
            <w:pPr>
              <w:spacing w:line="280" w:lineRule="exact"/>
              <w:ind w:left="311" w:hanging="219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</w:t>
            </w:r>
            <w:r w:rsidRPr="004C7166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學習單</w:t>
            </w:r>
          </w:p>
          <w:p w:rsidR="006F68F5" w:rsidRPr="004C7166" w:rsidRDefault="006F68F5" w:rsidP="00F1330C">
            <w:pPr>
              <w:spacing w:line="280" w:lineRule="exact"/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3.</w:t>
            </w:r>
            <w:r w:rsidRPr="004C7166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參與態度</w:t>
            </w:r>
          </w:p>
          <w:p w:rsidR="006F68F5" w:rsidRPr="004C7166" w:rsidRDefault="006F68F5" w:rsidP="00F1330C">
            <w:pPr>
              <w:spacing w:line="280" w:lineRule="exact"/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4.</w:t>
            </w:r>
            <w:r w:rsidRPr="004C7166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合作能力</w:t>
            </w:r>
          </w:p>
        </w:tc>
        <w:tc>
          <w:tcPr>
            <w:tcW w:w="15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555DC" w:rsidRPr="004C7166" w:rsidRDefault="008555DC" w:rsidP="00F1330C">
            <w:pPr>
              <w:autoSpaceDE w:val="0"/>
              <w:autoSpaceDN w:val="0"/>
              <w:adjustRightInd w:val="0"/>
              <w:spacing w:line="280" w:lineRule="exact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例如：</w:t>
            </w:r>
          </w:p>
          <w:p w:rsidR="00CC450A" w:rsidRPr="004C7166" w:rsidRDefault="008555DC" w:rsidP="00F1330C">
            <w:pPr>
              <w:autoSpaceDE w:val="0"/>
              <w:autoSpaceDN w:val="0"/>
              <w:adjustRightInd w:val="0"/>
              <w:spacing w:line="280" w:lineRule="exact"/>
              <w:jc w:val="left"/>
              <w:rPr>
                <w:rFonts w:ascii="標楷體" w:eastAsia="標楷體" w:hAnsi="標楷體" w:cs="AVGmdBU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性別平等</w:t>
            </w:r>
            <w:r w:rsidR="00500692" w:rsidRPr="004C7166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、</w:t>
            </w:r>
          </w:p>
          <w:p w:rsidR="008555DC" w:rsidRPr="004C7166" w:rsidRDefault="008555DC" w:rsidP="00F1330C">
            <w:pPr>
              <w:autoSpaceDE w:val="0"/>
              <w:autoSpaceDN w:val="0"/>
              <w:adjustRightInd w:val="0"/>
              <w:spacing w:line="280" w:lineRule="exact"/>
              <w:jc w:val="left"/>
              <w:rPr>
                <w:rFonts w:ascii="標楷體" w:eastAsia="標楷體" w:hAnsi="標楷體" w:cs="AVGmdBU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人權</w:t>
            </w:r>
            <w:r w:rsidR="00500692" w:rsidRPr="004C7166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、</w:t>
            </w:r>
            <w:r w:rsidRPr="004C7166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環境</w:t>
            </w:r>
          </w:p>
          <w:p w:rsidR="008555DC" w:rsidRPr="004C7166" w:rsidRDefault="008555DC" w:rsidP="00F1330C">
            <w:pPr>
              <w:autoSpaceDE w:val="0"/>
              <w:autoSpaceDN w:val="0"/>
              <w:adjustRightInd w:val="0"/>
              <w:spacing w:line="280" w:lineRule="exact"/>
              <w:jc w:val="left"/>
              <w:rPr>
                <w:rFonts w:ascii="標楷體" w:eastAsia="標楷體" w:hAnsi="標楷體" w:cs="AVGmdBU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海洋</w:t>
            </w:r>
            <w:r w:rsidR="00500692" w:rsidRPr="004C7166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、</w:t>
            </w:r>
            <w:r w:rsidRPr="004C7166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品德</w:t>
            </w:r>
          </w:p>
          <w:p w:rsidR="008555DC" w:rsidRPr="004C7166" w:rsidRDefault="008555DC" w:rsidP="00F1330C">
            <w:pPr>
              <w:autoSpaceDE w:val="0"/>
              <w:autoSpaceDN w:val="0"/>
              <w:adjustRightInd w:val="0"/>
              <w:spacing w:line="280" w:lineRule="exact"/>
              <w:jc w:val="left"/>
              <w:rPr>
                <w:rFonts w:ascii="標楷體" w:eastAsia="標楷體" w:hAnsi="標楷體" w:cs="AVGmdBU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生命</w:t>
            </w:r>
            <w:r w:rsidR="00500692" w:rsidRPr="004C7166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、</w:t>
            </w:r>
            <w:r w:rsidRPr="004C7166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法治</w:t>
            </w:r>
          </w:p>
          <w:p w:rsidR="008555DC" w:rsidRPr="004C7166" w:rsidRDefault="008555DC" w:rsidP="00F1330C">
            <w:pPr>
              <w:autoSpaceDE w:val="0"/>
              <w:autoSpaceDN w:val="0"/>
              <w:adjustRightInd w:val="0"/>
              <w:spacing w:line="280" w:lineRule="exact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科技</w:t>
            </w:r>
            <w:r w:rsidR="00500692" w:rsidRPr="004C7166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、</w:t>
            </w:r>
            <w:r w:rsidRPr="004C7166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資</w:t>
            </w:r>
            <w:r w:rsidRPr="004C7166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訊</w:t>
            </w:r>
          </w:p>
          <w:p w:rsidR="008555DC" w:rsidRPr="004C7166" w:rsidRDefault="008555DC" w:rsidP="00F1330C">
            <w:pPr>
              <w:autoSpaceDE w:val="0"/>
              <w:autoSpaceDN w:val="0"/>
              <w:adjustRightInd w:val="0"/>
              <w:spacing w:line="280" w:lineRule="exact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能源</w:t>
            </w:r>
            <w:r w:rsidR="00500692" w:rsidRPr="004C7166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、</w:t>
            </w:r>
            <w:r w:rsidRPr="004C7166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安全</w:t>
            </w:r>
          </w:p>
          <w:p w:rsidR="008555DC" w:rsidRPr="004C7166" w:rsidRDefault="008555DC" w:rsidP="00F1330C">
            <w:pPr>
              <w:autoSpaceDE w:val="0"/>
              <w:autoSpaceDN w:val="0"/>
              <w:adjustRightInd w:val="0"/>
              <w:spacing w:line="280" w:lineRule="exact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防災</w:t>
            </w:r>
            <w:r w:rsidR="00500692" w:rsidRPr="004C7166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、</w:t>
            </w:r>
          </w:p>
          <w:p w:rsidR="008555DC" w:rsidRPr="004C7166" w:rsidRDefault="008555DC" w:rsidP="00F1330C">
            <w:pPr>
              <w:autoSpaceDE w:val="0"/>
              <w:autoSpaceDN w:val="0"/>
              <w:adjustRightInd w:val="0"/>
              <w:spacing w:line="280" w:lineRule="exact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家庭教育</w:t>
            </w:r>
            <w:r w:rsidR="00500692" w:rsidRPr="004C7166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、</w:t>
            </w:r>
          </w:p>
          <w:p w:rsidR="008555DC" w:rsidRPr="004C7166" w:rsidRDefault="008555DC" w:rsidP="00F1330C">
            <w:pPr>
              <w:autoSpaceDE w:val="0"/>
              <w:autoSpaceDN w:val="0"/>
              <w:adjustRightInd w:val="0"/>
              <w:spacing w:line="280" w:lineRule="exact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生涯規劃</w:t>
            </w:r>
            <w:r w:rsidR="00500692" w:rsidRPr="004C7166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、</w:t>
            </w:r>
          </w:p>
          <w:p w:rsidR="008555DC" w:rsidRPr="004C7166" w:rsidRDefault="008555DC" w:rsidP="00F1330C">
            <w:pPr>
              <w:autoSpaceDE w:val="0"/>
              <w:autoSpaceDN w:val="0"/>
              <w:adjustRightInd w:val="0"/>
              <w:spacing w:line="280" w:lineRule="exact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多元文化</w:t>
            </w:r>
            <w:r w:rsidR="00500692" w:rsidRPr="004C7166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、</w:t>
            </w:r>
          </w:p>
          <w:p w:rsidR="008555DC" w:rsidRPr="004C7166" w:rsidRDefault="008555DC" w:rsidP="00F1330C">
            <w:pPr>
              <w:autoSpaceDE w:val="0"/>
              <w:autoSpaceDN w:val="0"/>
              <w:adjustRightInd w:val="0"/>
              <w:spacing w:line="280" w:lineRule="exact"/>
              <w:jc w:val="left"/>
              <w:rPr>
                <w:rFonts w:ascii="標楷體" w:eastAsia="標楷體" w:hAnsi="標楷體" w:cs="AVGmdBU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閱</w:t>
            </w:r>
            <w:r w:rsidRPr="004C7166">
              <w:rPr>
                <w:rFonts w:ascii="標楷體" w:eastAsia="標楷體" w:hAnsi="標楷體" w:cs="新細明體" w:hint="eastAsia"/>
                <w:color w:val="FF0000"/>
                <w:sz w:val="24"/>
                <w:szCs w:val="24"/>
              </w:rPr>
              <w:t>讀</w:t>
            </w:r>
            <w:r w:rsidRPr="004C7166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素養</w:t>
            </w:r>
            <w:r w:rsidR="00500692" w:rsidRPr="004C7166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、</w:t>
            </w:r>
          </w:p>
          <w:p w:rsidR="008555DC" w:rsidRPr="004C7166" w:rsidRDefault="008555DC" w:rsidP="00F1330C">
            <w:pPr>
              <w:autoSpaceDE w:val="0"/>
              <w:autoSpaceDN w:val="0"/>
              <w:adjustRightInd w:val="0"/>
              <w:spacing w:line="280" w:lineRule="exact"/>
              <w:jc w:val="left"/>
              <w:rPr>
                <w:rFonts w:ascii="標楷體" w:eastAsia="標楷體" w:hAnsi="標楷體" w:cs="AVGmdBU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戶外教育</w:t>
            </w:r>
            <w:r w:rsidR="00500692" w:rsidRPr="004C7166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、</w:t>
            </w:r>
          </w:p>
          <w:p w:rsidR="008555DC" w:rsidRPr="004C7166" w:rsidRDefault="008555DC" w:rsidP="00F1330C">
            <w:pPr>
              <w:autoSpaceDE w:val="0"/>
              <w:autoSpaceDN w:val="0"/>
              <w:adjustRightInd w:val="0"/>
              <w:spacing w:line="280" w:lineRule="exact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國</w:t>
            </w:r>
            <w:r w:rsidRPr="004C7166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際教育</w:t>
            </w:r>
            <w:r w:rsidR="00500692" w:rsidRPr="004C7166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、</w:t>
            </w:r>
          </w:p>
          <w:p w:rsidR="006F68F5" w:rsidRPr="004C7166" w:rsidRDefault="008555DC" w:rsidP="00F1330C">
            <w:pPr>
              <w:autoSpaceDE w:val="0"/>
              <w:autoSpaceDN w:val="0"/>
              <w:adjustRightInd w:val="0"/>
              <w:spacing w:line="280" w:lineRule="exact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4C7166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原住民族教育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F68F5" w:rsidRPr="004C7166" w:rsidRDefault="006F68F5" w:rsidP="00F1330C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□</w:t>
            </w:r>
            <w:r w:rsidR="00B858CC"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實施跨領域或跨</w:t>
            </w: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科目協同教學</w:t>
            </w:r>
            <w:r w:rsidRPr="004C716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(</w:t>
            </w: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需另申請授課鐘點費者</w:t>
            </w:r>
            <w:r w:rsidRPr="004C716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)</w:t>
            </w:r>
          </w:p>
          <w:p w:rsidR="006F68F5" w:rsidRPr="004C7166" w:rsidRDefault="006F68F5" w:rsidP="00F1330C">
            <w:pPr>
              <w:adjustRightInd w:val="0"/>
              <w:snapToGrid w:val="0"/>
              <w:spacing w:line="280" w:lineRule="exact"/>
              <w:ind w:left="120" w:hangingChars="50" w:hanging="12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</w:t>
            </w: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協同科目：</w:t>
            </w:r>
          </w:p>
          <w:p w:rsidR="006F68F5" w:rsidRPr="004C7166" w:rsidRDefault="006F68F5" w:rsidP="00F1330C">
            <w:pPr>
              <w:adjustRightInd w:val="0"/>
              <w:snapToGrid w:val="0"/>
              <w:spacing w:line="280" w:lineRule="exact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  <w:u w:val="single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  <w:u w:val="single"/>
              </w:rPr>
              <w:t>＿</w:t>
            </w:r>
            <w:r w:rsidRPr="004C7166">
              <w:rPr>
                <w:rFonts w:ascii="標楷體" w:eastAsia="標楷體" w:hAnsi="標楷體" w:cs="標楷體"/>
                <w:color w:val="auto"/>
                <w:sz w:val="24"/>
                <w:szCs w:val="24"/>
                <w:u w:val="single"/>
              </w:rPr>
              <w:t xml:space="preserve">      </w:t>
            </w:r>
            <w:r w:rsidR="00B2365E" w:rsidRPr="004C7166">
              <w:rPr>
                <w:rFonts w:ascii="標楷體" w:eastAsia="標楷體" w:hAnsi="標楷體" w:cs="標楷體"/>
                <w:color w:val="auto"/>
                <w:sz w:val="24"/>
                <w:szCs w:val="24"/>
                <w:u w:val="single"/>
              </w:rPr>
              <w:t xml:space="preserve"> </w:t>
            </w: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  <w:u w:val="single"/>
              </w:rPr>
              <w:t>＿</w:t>
            </w:r>
          </w:p>
          <w:p w:rsidR="006F68F5" w:rsidRPr="004C7166" w:rsidRDefault="006F68F5" w:rsidP="00F1330C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  <w:u w:val="single"/>
              </w:rPr>
            </w:pPr>
            <w:r w:rsidRPr="004C716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2.</w:t>
            </w: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協同節數：</w:t>
            </w:r>
          </w:p>
          <w:p w:rsidR="006F68F5" w:rsidRPr="004C7166" w:rsidRDefault="006F68F5" w:rsidP="00F1330C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  <w:u w:val="single"/>
              </w:rPr>
              <w:t>＿</w:t>
            </w:r>
            <w:r w:rsidRPr="004C7166">
              <w:rPr>
                <w:rFonts w:ascii="標楷體" w:eastAsia="標楷體" w:hAnsi="標楷體" w:cs="標楷體"/>
                <w:color w:val="auto"/>
                <w:sz w:val="24"/>
                <w:szCs w:val="24"/>
                <w:u w:val="single"/>
              </w:rPr>
              <w:t xml:space="preserve">      </w:t>
            </w: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  <w:u w:val="single"/>
              </w:rPr>
              <w:t>＿＿</w:t>
            </w:r>
          </w:p>
        </w:tc>
      </w:tr>
      <w:tr w:rsidR="0025461C" w:rsidRPr="004C7166" w:rsidTr="0025461C">
        <w:trPr>
          <w:trHeight w:val="880"/>
          <w:jc w:val="center"/>
        </w:trPr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461C" w:rsidRPr="004C7166" w:rsidRDefault="0025461C" w:rsidP="0025461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第一週</w:t>
            </w:r>
          </w:p>
          <w:p w:rsidR="0025461C" w:rsidRPr="004C7166" w:rsidRDefault="0025461C" w:rsidP="0025461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8/30-9/2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1330C" w:rsidRPr="00D63002" w:rsidRDefault="00F1330C" w:rsidP="00F1330C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D63002">
              <w:rPr>
                <w:rFonts w:ascii="標楷體" w:eastAsia="標楷體" w:hAnsi="標楷體" w:cs="標楷體"/>
              </w:rPr>
              <w:t>視A-Ⅳ-2 傳統藝術、當代藝術、視覺文化。</w:t>
            </w:r>
          </w:p>
          <w:p w:rsidR="00F1330C" w:rsidRPr="00D63002" w:rsidRDefault="00F1330C" w:rsidP="00F1330C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D63002">
              <w:rPr>
                <w:rFonts w:ascii="標楷體" w:eastAsia="標楷體" w:hAnsi="標楷體" w:cs="標楷體"/>
              </w:rPr>
              <w:lastRenderedPageBreak/>
              <w:t>視E-Ⅳ-1 色彩理論、造形表現、符號意涵。</w:t>
            </w:r>
          </w:p>
          <w:p w:rsidR="00F1330C" w:rsidRPr="00D63002" w:rsidRDefault="00F1330C" w:rsidP="00F1330C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D63002">
              <w:rPr>
                <w:rFonts w:ascii="標楷體" w:eastAsia="標楷體" w:hAnsi="標楷體" w:cs="標楷體"/>
              </w:rPr>
              <w:t>視E-Ⅳ-2 平面、立體及複合媒材的表現技法。</w:t>
            </w:r>
          </w:p>
          <w:p w:rsidR="0025461C" w:rsidRPr="00D63002" w:rsidRDefault="00F1330C" w:rsidP="00F1330C">
            <w:pPr>
              <w:pStyle w:val="Default"/>
              <w:spacing w:line="280" w:lineRule="exact"/>
              <w:jc w:val="left"/>
              <w:rPr>
                <w:rFonts w:eastAsia="標楷體"/>
                <w:color w:val="FF0000"/>
                <w:sz w:val="20"/>
                <w:szCs w:val="20"/>
              </w:rPr>
            </w:pPr>
            <w:r w:rsidRPr="00D63002">
              <w:rPr>
                <w:rFonts w:eastAsia="標楷體"/>
                <w:sz w:val="20"/>
                <w:szCs w:val="20"/>
              </w:rPr>
              <w:t>視P-Ⅳ-3 設計思考、生活美感。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1330C" w:rsidRPr="00D63002" w:rsidRDefault="00F1330C" w:rsidP="00F1330C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D63002">
              <w:rPr>
                <w:rFonts w:ascii="標楷體" w:eastAsia="標楷體" w:hAnsi="標楷體" w:cs="標楷體"/>
              </w:rPr>
              <w:lastRenderedPageBreak/>
              <w:t>視1-Ⅳ-1 能使用構成要素和形式原理，表</w:t>
            </w:r>
            <w:r w:rsidRPr="00D63002">
              <w:rPr>
                <w:rFonts w:ascii="標楷體" w:eastAsia="標楷體" w:hAnsi="標楷體" w:cs="標楷體"/>
              </w:rPr>
              <w:lastRenderedPageBreak/>
              <w:t>達情感與想法。</w:t>
            </w:r>
          </w:p>
          <w:p w:rsidR="00F1330C" w:rsidRPr="00D63002" w:rsidRDefault="00F1330C" w:rsidP="00F1330C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D63002">
              <w:rPr>
                <w:rFonts w:ascii="標楷體" w:eastAsia="標楷體" w:hAnsi="標楷體" w:cs="標楷體"/>
              </w:rPr>
              <w:t>視1-Ⅳ-2 能使用多元媒材與技法，表現個人或社群的觀點。</w:t>
            </w:r>
          </w:p>
          <w:p w:rsidR="00F1330C" w:rsidRPr="00D63002" w:rsidRDefault="00F1330C" w:rsidP="00F1330C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D63002">
              <w:rPr>
                <w:rFonts w:ascii="標楷體" w:eastAsia="標楷體" w:hAnsi="標楷體" w:cs="標楷體"/>
              </w:rPr>
              <w:t>視2-Ⅳ-1 能體驗藝術作品，並接受多元的觀點。</w:t>
            </w:r>
          </w:p>
          <w:p w:rsidR="00F1330C" w:rsidRPr="00D63002" w:rsidRDefault="00F1330C" w:rsidP="00F1330C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D63002">
              <w:rPr>
                <w:rFonts w:ascii="標楷體" w:eastAsia="標楷體" w:hAnsi="標楷體" w:cs="標楷體"/>
              </w:rPr>
              <w:t>視2-Ⅳ-3 能理解藝術產物的功能與價值，以拓展多元視野。</w:t>
            </w:r>
          </w:p>
          <w:p w:rsidR="0025461C" w:rsidRPr="00D63002" w:rsidRDefault="00F1330C" w:rsidP="00F1330C">
            <w:pPr>
              <w:spacing w:line="280" w:lineRule="exact"/>
              <w:jc w:val="left"/>
              <w:rPr>
                <w:rFonts w:ascii="標楷體" w:eastAsia="標楷體" w:hAnsi="標楷體" w:cs="標楷體"/>
                <w:color w:val="FF0000"/>
              </w:rPr>
            </w:pPr>
            <w:r w:rsidRPr="00D63002">
              <w:rPr>
                <w:rFonts w:ascii="標楷體" w:eastAsia="標楷體" w:hAnsi="標楷體" w:cs="標楷體"/>
              </w:rPr>
              <w:t>視3-Ⅳ-3 能應用設計思考及藝術知能，因應生活情境尋求解決方案。</w:t>
            </w:r>
          </w:p>
        </w:tc>
        <w:tc>
          <w:tcPr>
            <w:tcW w:w="29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1330C" w:rsidRPr="00586761" w:rsidRDefault="00F1330C" w:rsidP="00F1330C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586761">
              <w:rPr>
                <w:rFonts w:ascii="標楷體" w:eastAsia="標楷體" w:hAnsi="標楷體" w:cs="標楷體"/>
                <w:color w:val="auto"/>
              </w:rPr>
              <w:lastRenderedPageBreak/>
              <w:t>第一課動動表心意</w:t>
            </w:r>
          </w:p>
          <w:p w:rsidR="00F1330C" w:rsidRPr="00586761" w:rsidRDefault="00F1330C" w:rsidP="00F1330C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586761">
              <w:rPr>
                <w:rFonts w:ascii="標楷體" w:eastAsia="標楷體" w:hAnsi="標楷體" w:cs="標楷體"/>
                <w:color w:val="auto"/>
              </w:rPr>
              <w:t>1.教師利用課本說明課文內容，引導學生觀察跨頁插圖，說明漫畫和動畫的優勢，可以表現平常</w:t>
            </w:r>
            <w:r w:rsidRPr="00586761">
              <w:rPr>
                <w:rFonts w:ascii="標楷體" w:eastAsia="標楷體" w:hAnsi="標楷體" w:cs="標楷體"/>
                <w:color w:val="auto"/>
              </w:rPr>
              <w:lastRenderedPageBreak/>
              <w:t>不易見到的事物，或是說明某些抽象概念。</w:t>
            </w:r>
          </w:p>
          <w:p w:rsidR="00F1330C" w:rsidRPr="00586761" w:rsidRDefault="00F1330C" w:rsidP="00F1330C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586761">
              <w:rPr>
                <w:rFonts w:ascii="標楷體" w:eastAsia="標楷體" w:hAnsi="標楷體" w:cs="標楷體"/>
                <w:color w:val="auto"/>
              </w:rPr>
              <w:t>2.引導學生討論分享自己看過的漫畫或動畫，各有哪些特色。</w:t>
            </w:r>
          </w:p>
          <w:p w:rsidR="00F1330C" w:rsidRPr="00586761" w:rsidRDefault="00F1330C" w:rsidP="00F1330C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586761">
              <w:rPr>
                <w:rFonts w:ascii="標楷體" w:eastAsia="標楷體" w:hAnsi="標楷體" w:cs="標楷體"/>
                <w:color w:val="auto"/>
              </w:rPr>
              <w:t>3.教師利用圖1-1說明適當的角色設計，如何協助傳達故事背景和情意。</w:t>
            </w:r>
          </w:p>
          <w:p w:rsidR="00F1330C" w:rsidRPr="00586761" w:rsidRDefault="00F1330C" w:rsidP="00F1330C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586761">
              <w:rPr>
                <w:rFonts w:ascii="標楷體" w:eastAsia="標楷體" w:hAnsi="標楷體" w:cs="標楷體"/>
                <w:color w:val="auto"/>
              </w:rPr>
              <w:t>4.教師利用課本說明課文內容，利用《丁丁歷險記》中的角色臉部和十字定位法，引導學生觀察角色臉部特色。</w:t>
            </w:r>
          </w:p>
          <w:p w:rsidR="00F1330C" w:rsidRPr="00586761" w:rsidRDefault="00F1330C" w:rsidP="00F1330C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586761">
              <w:rPr>
                <w:rFonts w:ascii="標楷體" w:eastAsia="標楷體" w:hAnsi="標楷體" w:cs="標楷體"/>
                <w:color w:val="auto"/>
              </w:rPr>
              <w:t>5.教師以臉部表情列表為範例，說明可利用列表，創造各種角色臉部和表情。</w:t>
            </w:r>
          </w:p>
          <w:p w:rsidR="0025461C" w:rsidRPr="004C7166" w:rsidRDefault="00F1330C" w:rsidP="00F1330C">
            <w:pPr>
              <w:spacing w:line="280" w:lineRule="exact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86761">
              <w:rPr>
                <w:rFonts w:ascii="標楷體" w:eastAsia="標楷體" w:hAnsi="標楷體" w:cs="標楷體"/>
                <w:color w:val="auto"/>
              </w:rPr>
              <w:t>6.教師利用課本說明課文內容，配合角色肢體動作範例，引導學生觀察繪製角色肢體動作的要點，如身體比例結構、幾何形體的運用、身體的中軸線位置等。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25461C" w:rsidRPr="004C7166" w:rsidRDefault="00F1330C" w:rsidP="00F1330C">
            <w:pPr>
              <w:spacing w:line="280" w:lineRule="exact"/>
              <w:ind w:left="317" w:hanging="31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F1330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1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25461C" w:rsidRPr="004C7166" w:rsidRDefault="00AA4BF0" w:rsidP="00F1330C">
            <w:pPr>
              <w:spacing w:line="280" w:lineRule="exact"/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86761">
              <w:rPr>
                <w:rFonts w:ascii="標楷體" w:eastAsia="標楷體" w:hAnsi="標楷體" w:cs="標楷體"/>
              </w:rPr>
              <w:t>1.電腦、教學簡報、投影設備、輔助教材。</w:t>
            </w:r>
          </w:p>
        </w:tc>
        <w:tc>
          <w:tcPr>
            <w:tcW w:w="14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6374D2" w:rsidRPr="006374D2" w:rsidRDefault="006374D2" w:rsidP="006374D2">
            <w:pPr>
              <w:spacing w:line="280" w:lineRule="exact"/>
              <w:ind w:left="311" w:hanging="219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374D2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</w:t>
            </w:r>
            <w:r w:rsidRPr="006374D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觀察記錄</w:t>
            </w:r>
          </w:p>
          <w:p w:rsidR="006374D2" w:rsidRPr="006374D2" w:rsidRDefault="006374D2" w:rsidP="006374D2">
            <w:pPr>
              <w:spacing w:line="280" w:lineRule="exact"/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</w:t>
            </w:r>
            <w:r w:rsidRPr="006374D2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.</w:t>
            </w:r>
            <w:r w:rsidRPr="006374D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參與態度</w:t>
            </w:r>
          </w:p>
          <w:p w:rsidR="0025461C" w:rsidRPr="004C7166" w:rsidRDefault="0025461C" w:rsidP="006374D2">
            <w:pPr>
              <w:spacing w:line="280" w:lineRule="exact"/>
              <w:ind w:left="-22" w:firstLineChars="50" w:firstLine="12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25461C" w:rsidRPr="004C7166" w:rsidRDefault="0025461C" w:rsidP="00F1330C">
            <w:pPr>
              <w:autoSpaceDE w:val="0"/>
              <w:autoSpaceDN w:val="0"/>
              <w:adjustRightInd w:val="0"/>
              <w:spacing w:line="280" w:lineRule="exact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5461C" w:rsidRPr="0025461C" w:rsidRDefault="0025461C" w:rsidP="00F1330C">
            <w:pPr>
              <w:jc w:val="left"/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t>30開學</w:t>
            </w:r>
          </w:p>
        </w:tc>
      </w:tr>
      <w:tr w:rsidR="00F1330C" w:rsidRPr="004C7166" w:rsidTr="00D63002">
        <w:trPr>
          <w:trHeight w:val="880"/>
          <w:jc w:val="center"/>
        </w:trPr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1330C" w:rsidRPr="004C7166" w:rsidRDefault="00F1330C" w:rsidP="00F1330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第二週   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9/3-9/9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1330C" w:rsidRPr="00D63002" w:rsidRDefault="00F1330C" w:rsidP="00F1330C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D63002">
              <w:rPr>
                <w:rFonts w:ascii="標楷體" w:eastAsia="標楷體" w:hAnsi="標楷體" w:cs="標楷體"/>
              </w:rPr>
              <w:t>視A-Ⅳ-2 傳統藝術、當代藝術、視覺文化。</w:t>
            </w:r>
          </w:p>
          <w:p w:rsidR="00F1330C" w:rsidRPr="00D63002" w:rsidRDefault="00F1330C" w:rsidP="00F1330C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D63002">
              <w:rPr>
                <w:rFonts w:ascii="標楷體" w:eastAsia="標楷體" w:hAnsi="標楷體" w:cs="標楷體"/>
              </w:rPr>
              <w:t>視E-Ⅳ-1 色彩理論、造</w:t>
            </w:r>
            <w:r w:rsidRPr="00D63002">
              <w:rPr>
                <w:rFonts w:ascii="標楷體" w:eastAsia="標楷體" w:hAnsi="標楷體" w:cs="標楷體"/>
              </w:rPr>
              <w:lastRenderedPageBreak/>
              <w:t>形表現、符號意涵。</w:t>
            </w:r>
          </w:p>
          <w:p w:rsidR="00F1330C" w:rsidRPr="00D63002" w:rsidRDefault="00F1330C" w:rsidP="00F1330C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D63002">
              <w:rPr>
                <w:rFonts w:ascii="標楷體" w:eastAsia="標楷體" w:hAnsi="標楷體" w:cs="標楷體"/>
              </w:rPr>
              <w:t>視E-Ⅳ-2 平面、立體及複合媒材的表現技法。</w:t>
            </w:r>
          </w:p>
          <w:p w:rsidR="00F1330C" w:rsidRPr="00D63002" w:rsidRDefault="00F1330C" w:rsidP="00F1330C">
            <w:pPr>
              <w:pStyle w:val="Default"/>
              <w:spacing w:line="280" w:lineRule="exact"/>
              <w:jc w:val="left"/>
              <w:rPr>
                <w:rFonts w:eastAsia="標楷體"/>
                <w:color w:val="FF0000"/>
                <w:sz w:val="20"/>
                <w:szCs w:val="20"/>
              </w:rPr>
            </w:pPr>
            <w:r w:rsidRPr="00D63002">
              <w:rPr>
                <w:rFonts w:eastAsia="標楷體"/>
                <w:sz w:val="20"/>
                <w:szCs w:val="20"/>
              </w:rPr>
              <w:t>視P-Ⅳ-3 設計思考、生活美感。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1330C" w:rsidRPr="00D63002" w:rsidRDefault="00F1330C" w:rsidP="00F1330C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D63002">
              <w:rPr>
                <w:rFonts w:ascii="標楷體" w:eastAsia="標楷體" w:hAnsi="標楷體" w:cs="標楷體"/>
              </w:rPr>
              <w:lastRenderedPageBreak/>
              <w:t>視1-Ⅳ-1 能使用構成要素和形式原理，表達情感與想法。</w:t>
            </w:r>
          </w:p>
          <w:p w:rsidR="00F1330C" w:rsidRPr="00D63002" w:rsidRDefault="00F1330C" w:rsidP="00F1330C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D63002">
              <w:rPr>
                <w:rFonts w:ascii="標楷體" w:eastAsia="標楷體" w:hAnsi="標楷體" w:cs="標楷體"/>
              </w:rPr>
              <w:lastRenderedPageBreak/>
              <w:t>視1-Ⅳ-2 能使用多元媒材與技法，表現個人或社群的觀點。</w:t>
            </w:r>
          </w:p>
          <w:p w:rsidR="00F1330C" w:rsidRPr="00D63002" w:rsidRDefault="00F1330C" w:rsidP="00F1330C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D63002">
              <w:rPr>
                <w:rFonts w:ascii="標楷體" w:eastAsia="標楷體" w:hAnsi="標楷體" w:cs="標楷體"/>
              </w:rPr>
              <w:t>視2-Ⅳ-1 能體驗藝術作品，並接受多元的觀點。</w:t>
            </w:r>
          </w:p>
          <w:p w:rsidR="00F1330C" w:rsidRPr="00D63002" w:rsidRDefault="00F1330C" w:rsidP="00F1330C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D63002">
              <w:rPr>
                <w:rFonts w:ascii="標楷體" w:eastAsia="標楷體" w:hAnsi="標楷體" w:cs="標楷體"/>
              </w:rPr>
              <w:t>視2-Ⅳ-3 能理解藝術產物的功能與價值，以拓展多元視野。</w:t>
            </w:r>
          </w:p>
          <w:p w:rsidR="00F1330C" w:rsidRPr="00D63002" w:rsidRDefault="00F1330C" w:rsidP="00F1330C">
            <w:pPr>
              <w:spacing w:line="280" w:lineRule="exact"/>
              <w:jc w:val="left"/>
              <w:rPr>
                <w:rFonts w:ascii="標楷體" w:eastAsia="標楷體" w:hAnsi="標楷體" w:cs="標楷體"/>
                <w:color w:val="FF0000"/>
              </w:rPr>
            </w:pPr>
            <w:r w:rsidRPr="00D63002">
              <w:rPr>
                <w:rFonts w:ascii="標楷體" w:eastAsia="標楷體" w:hAnsi="標楷體" w:cs="標楷體"/>
              </w:rPr>
              <w:t>視3-Ⅳ-3 能應用設計思考及藝術知能，因應生活情境尋求解決方案。</w:t>
            </w:r>
          </w:p>
        </w:tc>
        <w:tc>
          <w:tcPr>
            <w:tcW w:w="29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1330C" w:rsidRPr="00586761" w:rsidRDefault="00F1330C" w:rsidP="00F1330C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586761">
              <w:rPr>
                <w:rFonts w:ascii="標楷體" w:eastAsia="標楷體" w:hAnsi="標楷體" w:cs="標楷體"/>
                <w:color w:val="auto"/>
              </w:rPr>
              <w:lastRenderedPageBreak/>
              <w:t>第一課動動表心意</w:t>
            </w:r>
          </w:p>
          <w:p w:rsidR="00F1330C" w:rsidRPr="00586761" w:rsidRDefault="00F1330C" w:rsidP="00F1330C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586761">
              <w:rPr>
                <w:rFonts w:ascii="標楷體" w:eastAsia="標楷體" w:hAnsi="標楷體" w:cs="標楷體"/>
                <w:color w:val="auto"/>
              </w:rPr>
              <w:t>1.教師利用圖1-10以及藝術小百科，說明漫畫分格和效果線。</w:t>
            </w:r>
          </w:p>
          <w:p w:rsidR="00F1330C" w:rsidRPr="00586761" w:rsidRDefault="00F1330C" w:rsidP="00F1330C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586761">
              <w:rPr>
                <w:rFonts w:ascii="標楷體" w:eastAsia="標楷體" w:hAnsi="標楷體" w:cs="標楷體"/>
                <w:color w:val="auto"/>
              </w:rPr>
              <w:t>2.教師利用圖1-11以及藝術小百科，說明連續畫面、景物大小、對話框等表現方法。</w:t>
            </w:r>
          </w:p>
          <w:p w:rsidR="00F1330C" w:rsidRPr="00586761" w:rsidRDefault="00F1330C" w:rsidP="00F1330C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586761">
              <w:rPr>
                <w:rFonts w:ascii="標楷體" w:eastAsia="標楷體" w:hAnsi="標楷體" w:cs="標楷體"/>
                <w:color w:val="auto"/>
              </w:rPr>
              <w:lastRenderedPageBreak/>
              <w:t>3.教師利用《賽馬馳騁》說明動畫的原理。</w:t>
            </w:r>
          </w:p>
          <w:p w:rsidR="00F1330C" w:rsidRPr="00586761" w:rsidRDefault="00F1330C" w:rsidP="00F1330C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586761">
              <w:rPr>
                <w:rFonts w:ascii="標楷體" w:eastAsia="標楷體" w:hAnsi="標楷體" w:cs="標楷體"/>
                <w:color w:val="auto"/>
              </w:rPr>
              <w:t>4.教師利用圖1-13，說明手塚治虫將漫畫改編為動畫時，採用的製作流程規範。</w:t>
            </w:r>
          </w:p>
          <w:p w:rsidR="00F1330C" w:rsidRPr="00586761" w:rsidRDefault="00F1330C" w:rsidP="00F1330C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586761">
              <w:rPr>
                <w:rFonts w:ascii="標楷體" w:eastAsia="標楷體" w:hAnsi="標楷體" w:cs="標楷體"/>
                <w:color w:val="auto"/>
              </w:rPr>
              <w:t>5.教師利用圖1-14，請學生觀察動畫影格中的形變和位移。</w:t>
            </w:r>
          </w:p>
          <w:p w:rsidR="00F1330C" w:rsidRPr="00586761" w:rsidRDefault="00F1330C" w:rsidP="00F1330C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586761">
              <w:rPr>
                <w:rFonts w:ascii="標楷體" w:eastAsia="標楷體" w:hAnsi="標楷體" w:cs="標楷體"/>
                <w:color w:val="auto"/>
              </w:rPr>
              <w:t>6.教師利用圖1-14～1-16，說明動畫的作品類型與製作方式相關，並介紹幾種動畫的製作方式，包括手繪動畫、黏土動畫、3D動畫、VR動畫等。</w:t>
            </w:r>
          </w:p>
          <w:p w:rsidR="00F1330C" w:rsidRPr="00586761" w:rsidRDefault="00F1330C" w:rsidP="00F1330C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586761">
              <w:rPr>
                <w:rFonts w:ascii="標楷體" w:eastAsia="標楷體" w:hAnsi="標楷體" w:cs="標楷體"/>
                <w:color w:val="auto"/>
              </w:rPr>
              <w:t>7.教師引導學生討論分享，對於幾種動畫的作品類型，有什麼感覺？喜歡哪一種類型？觀察作品後有哪些發現？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1330C" w:rsidRPr="004C7166" w:rsidRDefault="00F1330C" w:rsidP="00F1330C">
            <w:pPr>
              <w:spacing w:line="280" w:lineRule="exact"/>
              <w:ind w:left="317" w:hanging="31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F1330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1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1330C" w:rsidRPr="004C7166" w:rsidRDefault="00AA4BF0" w:rsidP="00F1330C">
            <w:pPr>
              <w:spacing w:line="280" w:lineRule="exact"/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86761">
              <w:rPr>
                <w:rFonts w:ascii="標楷體" w:eastAsia="標楷體" w:hAnsi="標楷體" w:cs="標楷體"/>
              </w:rPr>
              <w:t>1.電腦、教學簡報、投影設備、輔助教材。</w:t>
            </w:r>
          </w:p>
        </w:tc>
        <w:tc>
          <w:tcPr>
            <w:tcW w:w="14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6374D2" w:rsidRPr="006374D2" w:rsidRDefault="006374D2" w:rsidP="006374D2">
            <w:pPr>
              <w:spacing w:line="280" w:lineRule="exact"/>
              <w:ind w:left="311" w:hanging="219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374D2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</w:t>
            </w:r>
            <w:r w:rsidRPr="006374D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觀察記錄</w:t>
            </w:r>
          </w:p>
          <w:p w:rsidR="006374D2" w:rsidRPr="006374D2" w:rsidRDefault="006374D2" w:rsidP="006374D2">
            <w:pPr>
              <w:spacing w:line="280" w:lineRule="exact"/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</w:t>
            </w:r>
            <w:r w:rsidRPr="006374D2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.</w:t>
            </w:r>
            <w:r w:rsidRPr="006374D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參與態度</w:t>
            </w:r>
          </w:p>
          <w:p w:rsidR="00F1330C" w:rsidRPr="004C7166" w:rsidRDefault="00F1330C" w:rsidP="006374D2">
            <w:pPr>
              <w:spacing w:line="280" w:lineRule="exact"/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1330C" w:rsidRPr="004C7166" w:rsidRDefault="00F1330C" w:rsidP="00F1330C">
            <w:pPr>
              <w:autoSpaceDE w:val="0"/>
              <w:autoSpaceDN w:val="0"/>
              <w:adjustRightInd w:val="0"/>
              <w:spacing w:line="280" w:lineRule="exact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330C" w:rsidRPr="0025461C" w:rsidRDefault="00F1330C" w:rsidP="00F1330C">
            <w:pPr>
              <w:jc w:val="left"/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t>5-6九年級第一次複習考             7暑假作業抽查、八九</w:t>
            </w:r>
            <w:r w:rsidRPr="0025461C">
              <w:rPr>
                <w:rFonts w:ascii="標楷體" w:eastAsia="標楷體" w:hAnsi="標楷體" w:hint="eastAsia"/>
              </w:rPr>
              <w:lastRenderedPageBreak/>
              <w:t>年級國文科補考</w:t>
            </w:r>
          </w:p>
        </w:tc>
      </w:tr>
      <w:tr w:rsidR="00F1330C" w:rsidRPr="004C7166" w:rsidTr="0025461C">
        <w:trPr>
          <w:trHeight w:val="880"/>
          <w:jc w:val="center"/>
        </w:trPr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1330C" w:rsidRPr="004C7166" w:rsidRDefault="00F1330C" w:rsidP="00F1330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第三週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  9/10-9/16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1330C" w:rsidRPr="00D63002" w:rsidRDefault="00D63002" w:rsidP="00F1330C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D63002">
              <w:rPr>
                <w:rFonts w:ascii="標楷體" w:eastAsia="標楷體" w:hAnsi="標楷體" w:cs="標楷體"/>
              </w:rPr>
              <w:t>視A-Ⅳ-2</w:t>
            </w:r>
            <w:r w:rsidR="00F1330C" w:rsidRPr="00D63002">
              <w:rPr>
                <w:rFonts w:ascii="標楷體" w:eastAsia="標楷體" w:hAnsi="標楷體" w:cs="標楷體"/>
              </w:rPr>
              <w:t xml:space="preserve"> 傳統藝術、當代藝術、視覺文化。</w:t>
            </w:r>
          </w:p>
          <w:p w:rsidR="00F1330C" w:rsidRPr="00D63002" w:rsidRDefault="00F1330C" w:rsidP="00F1330C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D63002">
              <w:rPr>
                <w:rFonts w:ascii="標楷體" w:eastAsia="標楷體" w:hAnsi="標楷體" w:cs="標楷體"/>
              </w:rPr>
              <w:t>視E-Ⅳ-1 色彩理論、造形表現、符號意涵。</w:t>
            </w:r>
          </w:p>
          <w:p w:rsidR="00F1330C" w:rsidRPr="00D63002" w:rsidRDefault="00F1330C" w:rsidP="00F1330C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D63002">
              <w:rPr>
                <w:rFonts w:ascii="標楷體" w:eastAsia="標楷體" w:hAnsi="標楷體" w:cs="標楷體"/>
              </w:rPr>
              <w:lastRenderedPageBreak/>
              <w:t>視E-Ⅳ-2 平面、立體及複合媒材的表現技法。</w:t>
            </w:r>
          </w:p>
          <w:p w:rsidR="00F1330C" w:rsidRPr="00D63002" w:rsidRDefault="00F1330C" w:rsidP="00F1330C">
            <w:pPr>
              <w:pStyle w:val="Default"/>
              <w:spacing w:line="280" w:lineRule="exact"/>
              <w:jc w:val="left"/>
              <w:rPr>
                <w:rFonts w:eastAsia="標楷體"/>
                <w:color w:val="FF0000"/>
                <w:sz w:val="20"/>
                <w:szCs w:val="20"/>
              </w:rPr>
            </w:pPr>
            <w:r w:rsidRPr="00D63002">
              <w:rPr>
                <w:rFonts w:eastAsia="標楷體"/>
                <w:sz w:val="20"/>
                <w:szCs w:val="20"/>
              </w:rPr>
              <w:t>視P-Ⅳ-3 設計思考、生活美感。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1330C" w:rsidRPr="00D63002" w:rsidRDefault="00F1330C" w:rsidP="00F1330C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D63002">
              <w:rPr>
                <w:rFonts w:ascii="標楷體" w:eastAsia="標楷體" w:hAnsi="標楷體" w:cs="標楷體"/>
              </w:rPr>
              <w:lastRenderedPageBreak/>
              <w:t>視1-Ⅳ-1 能使用構成要素和形式原理，表達情感與想法。</w:t>
            </w:r>
          </w:p>
          <w:p w:rsidR="00F1330C" w:rsidRPr="00D63002" w:rsidRDefault="00F1330C" w:rsidP="00F1330C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D63002">
              <w:rPr>
                <w:rFonts w:ascii="標楷體" w:eastAsia="標楷體" w:hAnsi="標楷體" w:cs="標楷體"/>
              </w:rPr>
              <w:t>視1-Ⅳ-2 能使用多元媒材與技法，表現個</w:t>
            </w:r>
            <w:r w:rsidRPr="00D63002">
              <w:rPr>
                <w:rFonts w:ascii="標楷體" w:eastAsia="標楷體" w:hAnsi="標楷體" w:cs="標楷體"/>
              </w:rPr>
              <w:lastRenderedPageBreak/>
              <w:t>人或社群的觀點。</w:t>
            </w:r>
          </w:p>
          <w:p w:rsidR="00F1330C" w:rsidRPr="00D63002" w:rsidRDefault="00F1330C" w:rsidP="00F1330C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D63002">
              <w:rPr>
                <w:rFonts w:ascii="標楷體" w:eastAsia="標楷體" w:hAnsi="標楷體" w:cs="標楷體"/>
              </w:rPr>
              <w:t>視2-Ⅳ-1 能體驗藝術作品，並接受多元的觀點。</w:t>
            </w:r>
          </w:p>
          <w:p w:rsidR="00F1330C" w:rsidRPr="00D63002" w:rsidRDefault="00F1330C" w:rsidP="00F1330C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D63002">
              <w:rPr>
                <w:rFonts w:ascii="標楷體" w:eastAsia="標楷體" w:hAnsi="標楷體" w:cs="標楷體"/>
              </w:rPr>
              <w:t>視2-Ⅳ-3 能理解藝術產物的功能與價值，以拓展多元視野。</w:t>
            </w:r>
          </w:p>
          <w:p w:rsidR="00F1330C" w:rsidRPr="00D63002" w:rsidRDefault="00F1330C" w:rsidP="00F1330C">
            <w:pPr>
              <w:spacing w:line="280" w:lineRule="exact"/>
              <w:jc w:val="left"/>
              <w:rPr>
                <w:rFonts w:ascii="標楷體" w:eastAsia="標楷體" w:hAnsi="標楷體" w:cs="標楷體"/>
                <w:color w:val="FF0000"/>
              </w:rPr>
            </w:pPr>
            <w:r w:rsidRPr="00D63002">
              <w:rPr>
                <w:rFonts w:ascii="標楷體" w:eastAsia="標楷體" w:hAnsi="標楷體" w:cs="標楷體"/>
              </w:rPr>
              <w:t>視3-Ⅳ-3 能應用設計思考及藝術知能，因應生活情境尋求解決方案。</w:t>
            </w:r>
          </w:p>
        </w:tc>
        <w:tc>
          <w:tcPr>
            <w:tcW w:w="29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1330C" w:rsidRPr="00586761" w:rsidRDefault="00F1330C" w:rsidP="00F1330C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586761">
              <w:rPr>
                <w:rFonts w:ascii="標楷體" w:eastAsia="標楷體" w:hAnsi="標楷體" w:cs="標楷體"/>
                <w:color w:val="auto"/>
              </w:rPr>
              <w:lastRenderedPageBreak/>
              <w:t>第一課動動表心意</w:t>
            </w:r>
          </w:p>
          <w:p w:rsidR="00F1330C" w:rsidRPr="00586761" w:rsidRDefault="00F1330C" w:rsidP="00F1330C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586761">
              <w:rPr>
                <w:rFonts w:ascii="標楷體" w:eastAsia="標楷體" w:hAnsi="標楷體" w:cs="標楷體"/>
                <w:color w:val="auto"/>
              </w:rPr>
              <w:t>1.教師利用圖1-17～1-19，說明讓動畫表現更自然的方法，包括動靜對比創造的動態感、重複動作帶來自然感、浮誇可以增添戲劇張力、時間的漸慢或漸快可以表現節奏感等。</w:t>
            </w:r>
          </w:p>
          <w:p w:rsidR="00F1330C" w:rsidRPr="00586761" w:rsidRDefault="00F1330C" w:rsidP="00F1330C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586761">
              <w:rPr>
                <w:rFonts w:ascii="標楷體" w:eastAsia="標楷體" w:hAnsi="標楷體" w:cs="標楷體"/>
                <w:color w:val="auto"/>
              </w:rPr>
              <w:lastRenderedPageBreak/>
              <w:t>2.教師播放短篇動畫《死神訓練班》，說明敘事方式和起承轉合的故事鋪陳。</w:t>
            </w:r>
          </w:p>
          <w:p w:rsidR="00F1330C" w:rsidRPr="004C7166" w:rsidRDefault="00F1330C" w:rsidP="00F1330C">
            <w:pPr>
              <w:spacing w:line="280" w:lineRule="exact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86761">
              <w:rPr>
                <w:rFonts w:ascii="標楷體" w:eastAsia="標楷體" w:hAnsi="標楷體" w:cs="標楷體"/>
                <w:color w:val="auto"/>
              </w:rPr>
              <w:t>3.教師利用圖片1-20，說明繪製動畫的過程，包括角色、場景、構圖、分鏡圖和彩圖等。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1330C" w:rsidRPr="00F1330C" w:rsidRDefault="00F1330C" w:rsidP="00F1330C">
            <w:pPr>
              <w:spacing w:line="280" w:lineRule="exact"/>
              <w:ind w:left="317" w:hanging="31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1330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1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1330C" w:rsidRPr="004C7166" w:rsidRDefault="00AA4BF0" w:rsidP="00F1330C">
            <w:pPr>
              <w:spacing w:line="280" w:lineRule="exact"/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86761">
              <w:rPr>
                <w:rFonts w:ascii="標楷體" w:eastAsia="標楷體" w:hAnsi="標楷體" w:cs="標楷體"/>
              </w:rPr>
              <w:t>1.電腦、教學簡報、投影設備、輔助教材。</w:t>
            </w:r>
          </w:p>
        </w:tc>
        <w:tc>
          <w:tcPr>
            <w:tcW w:w="14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6374D2" w:rsidRPr="006374D2" w:rsidRDefault="006374D2" w:rsidP="006374D2">
            <w:pPr>
              <w:spacing w:line="280" w:lineRule="exact"/>
              <w:ind w:left="311" w:hanging="219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374D2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</w:t>
            </w:r>
            <w:r w:rsidRPr="006374D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觀察記錄</w:t>
            </w:r>
          </w:p>
          <w:p w:rsidR="006374D2" w:rsidRPr="006374D2" w:rsidRDefault="006374D2" w:rsidP="006374D2">
            <w:pPr>
              <w:spacing w:line="280" w:lineRule="exact"/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</w:t>
            </w:r>
            <w:r w:rsidRPr="006374D2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.</w:t>
            </w:r>
            <w:r w:rsidRPr="006374D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參與態度</w:t>
            </w:r>
          </w:p>
          <w:p w:rsidR="00F1330C" w:rsidRPr="004C7166" w:rsidRDefault="00F1330C" w:rsidP="006374D2">
            <w:pPr>
              <w:spacing w:line="280" w:lineRule="exact"/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5F274E" w:rsidRDefault="005F274E" w:rsidP="005F274E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【生命教育】</w:t>
            </w:r>
          </w:p>
          <w:p w:rsidR="005F274E" w:rsidRDefault="005F274E" w:rsidP="005F274E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生J3 </w:t>
            </w:r>
            <w:r w:rsidRPr="00586761">
              <w:rPr>
                <w:rFonts w:ascii="標楷體" w:eastAsia="標楷體" w:hAnsi="標楷體" w:cs="標楷體"/>
              </w:rPr>
              <w:t>反思生老病死與人生常的現象，探索人生的目的、價值與意義。</w:t>
            </w:r>
          </w:p>
          <w:p w:rsidR="005F274E" w:rsidRPr="001E0188" w:rsidRDefault="005F274E" w:rsidP="005F274E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</w:rPr>
            </w:pPr>
            <w:r>
              <w:rPr>
                <w:rFonts w:ascii="標楷體" w:eastAsia="標楷體" w:hAnsi="標楷體" w:cs="標楷體"/>
              </w:rPr>
              <w:t>【</w:t>
            </w:r>
            <w:r w:rsidRPr="001E0188">
              <w:rPr>
                <w:rFonts w:ascii="標楷體" w:eastAsia="標楷體" w:hAnsi="標楷體" w:cs="標楷體"/>
              </w:rPr>
              <w:t>生涯規畫教育</w:t>
            </w:r>
            <w:r w:rsidRPr="001E0188">
              <w:rPr>
                <w:rFonts w:ascii="標楷體" w:eastAsia="標楷體" w:hAnsi="標楷體" w:cs="標楷體"/>
                <w:color w:val="auto"/>
              </w:rPr>
              <w:t>】</w:t>
            </w:r>
          </w:p>
          <w:p w:rsidR="00F1330C" w:rsidRPr="004C7166" w:rsidRDefault="005F274E" w:rsidP="005F274E">
            <w:pPr>
              <w:autoSpaceDE w:val="0"/>
              <w:autoSpaceDN w:val="0"/>
              <w:adjustRightInd w:val="0"/>
              <w:spacing w:line="280" w:lineRule="exact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</w:rPr>
              <w:lastRenderedPageBreak/>
              <w:t>涯J4 了解自己的人格特質與價值觀。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330C" w:rsidRPr="0025461C" w:rsidRDefault="00F1330C" w:rsidP="00F1330C">
            <w:pPr>
              <w:jc w:val="left"/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lastRenderedPageBreak/>
              <w:t xml:space="preserve">11-14八九年級數英社自科補考                 </w:t>
            </w:r>
          </w:p>
        </w:tc>
      </w:tr>
      <w:tr w:rsidR="00F1330C" w:rsidRPr="004C7166" w:rsidTr="0025461C">
        <w:trPr>
          <w:trHeight w:val="880"/>
          <w:jc w:val="center"/>
        </w:trPr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1330C" w:rsidRPr="004C7166" w:rsidRDefault="00F1330C" w:rsidP="00F1330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第四週</w:t>
            </w:r>
          </w:p>
          <w:p w:rsidR="00F1330C" w:rsidRPr="004C7166" w:rsidRDefault="00F1330C" w:rsidP="00F1330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9/17-9/23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1330C" w:rsidRPr="00D63002" w:rsidRDefault="00F1330C" w:rsidP="00F1330C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D63002">
              <w:rPr>
                <w:rFonts w:ascii="標楷體" w:eastAsia="標楷體" w:hAnsi="標楷體" w:cs="標楷體"/>
              </w:rPr>
              <w:t>視A-Ⅳ-2 傳統藝術、當代藝術、視覺文化。</w:t>
            </w:r>
          </w:p>
          <w:p w:rsidR="00F1330C" w:rsidRPr="00D63002" w:rsidRDefault="00F1330C" w:rsidP="00F1330C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D63002">
              <w:rPr>
                <w:rFonts w:ascii="標楷體" w:eastAsia="標楷體" w:hAnsi="標楷體" w:cs="標楷體"/>
              </w:rPr>
              <w:t>視E-Ⅳ-1 色彩理論、造形表現、符號意涵。</w:t>
            </w:r>
          </w:p>
          <w:p w:rsidR="00F1330C" w:rsidRPr="00D63002" w:rsidRDefault="00F1330C" w:rsidP="00F1330C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D63002">
              <w:rPr>
                <w:rFonts w:ascii="標楷體" w:eastAsia="標楷體" w:hAnsi="標楷體" w:cs="標楷體"/>
              </w:rPr>
              <w:t>視E-Ⅳ-2 平面、立體及</w:t>
            </w:r>
            <w:r w:rsidRPr="00D63002">
              <w:rPr>
                <w:rFonts w:ascii="標楷體" w:eastAsia="標楷體" w:hAnsi="標楷體" w:cs="標楷體"/>
              </w:rPr>
              <w:lastRenderedPageBreak/>
              <w:t>複合媒材的表現技法。</w:t>
            </w:r>
          </w:p>
          <w:p w:rsidR="00F1330C" w:rsidRPr="00D63002" w:rsidRDefault="00F1330C" w:rsidP="00F1330C">
            <w:pPr>
              <w:pStyle w:val="Default"/>
              <w:spacing w:line="280" w:lineRule="exact"/>
              <w:jc w:val="left"/>
              <w:rPr>
                <w:rFonts w:eastAsia="標楷體"/>
                <w:color w:val="FF0000"/>
                <w:sz w:val="20"/>
                <w:szCs w:val="20"/>
              </w:rPr>
            </w:pPr>
            <w:r w:rsidRPr="00D63002">
              <w:rPr>
                <w:rFonts w:eastAsia="標楷體"/>
                <w:sz w:val="20"/>
                <w:szCs w:val="20"/>
              </w:rPr>
              <w:t>視P-Ⅳ-3 設計思考、生活美感。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1330C" w:rsidRPr="00D63002" w:rsidRDefault="00F1330C" w:rsidP="00F1330C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D63002">
              <w:rPr>
                <w:rFonts w:ascii="標楷體" w:eastAsia="標楷體" w:hAnsi="標楷體" w:cs="標楷體"/>
              </w:rPr>
              <w:lastRenderedPageBreak/>
              <w:t>視1-Ⅳ-1 能使用構成要素和形式原理，表達情感與想法。</w:t>
            </w:r>
          </w:p>
          <w:p w:rsidR="00F1330C" w:rsidRPr="00D63002" w:rsidRDefault="00F1330C" w:rsidP="00F1330C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D63002">
              <w:rPr>
                <w:rFonts w:ascii="標楷體" w:eastAsia="標楷體" w:hAnsi="標楷體" w:cs="標楷體"/>
              </w:rPr>
              <w:t>視1-Ⅳ-2 能使用多元媒材與技法，表現個人或社群的觀點。</w:t>
            </w:r>
          </w:p>
          <w:p w:rsidR="00F1330C" w:rsidRPr="00D63002" w:rsidRDefault="00F1330C" w:rsidP="00F1330C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D63002">
              <w:rPr>
                <w:rFonts w:ascii="標楷體" w:eastAsia="標楷體" w:hAnsi="標楷體" w:cs="標楷體"/>
              </w:rPr>
              <w:lastRenderedPageBreak/>
              <w:t>視2-Ⅳ-1 能體驗藝術作品，並接受多元的觀點。</w:t>
            </w:r>
          </w:p>
          <w:p w:rsidR="00F1330C" w:rsidRPr="00D63002" w:rsidRDefault="00F1330C" w:rsidP="00F1330C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D63002">
              <w:rPr>
                <w:rFonts w:ascii="標楷體" w:eastAsia="標楷體" w:hAnsi="標楷體" w:cs="標楷體"/>
              </w:rPr>
              <w:t>視2-Ⅳ-3 能理解藝術產物的功能與價值，以拓展多元視野。</w:t>
            </w:r>
          </w:p>
          <w:p w:rsidR="00F1330C" w:rsidRPr="00D63002" w:rsidRDefault="00F1330C" w:rsidP="00F1330C">
            <w:pPr>
              <w:spacing w:line="280" w:lineRule="exact"/>
              <w:jc w:val="left"/>
              <w:rPr>
                <w:rFonts w:ascii="標楷體" w:eastAsia="標楷體" w:hAnsi="標楷體" w:cs="標楷體"/>
                <w:color w:val="FF0000"/>
              </w:rPr>
            </w:pPr>
            <w:r w:rsidRPr="00D63002">
              <w:rPr>
                <w:rFonts w:ascii="標楷體" w:eastAsia="標楷體" w:hAnsi="標楷體" w:cs="標楷體"/>
              </w:rPr>
              <w:t>視3-Ⅳ-3 能應用設計思考及藝術知能，因應生活情境尋求解決方案。</w:t>
            </w:r>
          </w:p>
        </w:tc>
        <w:tc>
          <w:tcPr>
            <w:tcW w:w="29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1330C" w:rsidRPr="00586761" w:rsidRDefault="00F1330C" w:rsidP="00F1330C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586761">
              <w:rPr>
                <w:rFonts w:ascii="標楷體" w:eastAsia="標楷體" w:hAnsi="標楷體" w:cs="標楷體"/>
                <w:color w:val="auto"/>
              </w:rPr>
              <w:lastRenderedPageBreak/>
              <w:t>第一課動動表心意</w:t>
            </w:r>
          </w:p>
          <w:p w:rsidR="00F1330C" w:rsidRPr="00586761" w:rsidRDefault="00F1330C" w:rsidP="00F1330C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586761">
              <w:rPr>
                <w:rFonts w:ascii="標楷體" w:eastAsia="標楷體" w:hAnsi="標楷體" w:cs="標楷體"/>
                <w:color w:val="auto"/>
              </w:rPr>
              <w:t>1.教師藉由範例教材或提問，引導學生進行小組創意思考：動畫作品要送給誰？想對他說的話是什麼？故事的開頭和結尾(起、合)、意外或轉折(承、轉)分別為何？</w:t>
            </w:r>
          </w:p>
          <w:p w:rsidR="00F1330C" w:rsidRPr="004C7166" w:rsidRDefault="00F1330C" w:rsidP="00F1330C">
            <w:pPr>
              <w:spacing w:line="280" w:lineRule="exact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86761">
              <w:rPr>
                <w:rFonts w:ascii="標楷體" w:eastAsia="標楷體" w:hAnsi="標楷體" w:cs="標楷體"/>
                <w:color w:val="auto"/>
              </w:rPr>
              <w:t>2.請各小組決定動畫表現方式，畫出起承轉合的關鍵畫面。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1330C" w:rsidRPr="004C7166" w:rsidRDefault="00F1330C" w:rsidP="00F1330C">
            <w:pPr>
              <w:spacing w:line="280" w:lineRule="exact"/>
              <w:ind w:left="317" w:hanging="31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F1330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1330C" w:rsidRPr="004C7166" w:rsidRDefault="00AA4BF0" w:rsidP="00F1330C">
            <w:pPr>
              <w:spacing w:line="280" w:lineRule="exact"/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86761">
              <w:rPr>
                <w:rFonts w:ascii="標楷體" w:eastAsia="標楷體" w:hAnsi="標楷體" w:cs="標楷體"/>
              </w:rPr>
              <w:t>1.電腦、教學簡報、投影設備、輔助教材。</w:t>
            </w:r>
          </w:p>
        </w:tc>
        <w:tc>
          <w:tcPr>
            <w:tcW w:w="14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6374D2" w:rsidRPr="006374D2" w:rsidRDefault="006374D2" w:rsidP="006374D2">
            <w:pPr>
              <w:spacing w:line="280" w:lineRule="exact"/>
              <w:ind w:left="311" w:hanging="219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374D2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</w:t>
            </w:r>
            <w:r w:rsidRPr="006374D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觀察記錄</w:t>
            </w:r>
          </w:p>
          <w:p w:rsidR="006374D2" w:rsidRPr="006374D2" w:rsidRDefault="006374D2" w:rsidP="006374D2">
            <w:pPr>
              <w:spacing w:line="280" w:lineRule="exact"/>
              <w:ind w:left="311" w:hanging="219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374D2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2.</w:t>
            </w:r>
            <w:r w:rsidRPr="006374D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學習單</w:t>
            </w:r>
          </w:p>
          <w:p w:rsidR="006374D2" w:rsidRPr="006374D2" w:rsidRDefault="006374D2" w:rsidP="006374D2">
            <w:pPr>
              <w:spacing w:line="280" w:lineRule="exact"/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374D2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3.</w:t>
            </w:r>
            <w:r w:rsidRPr="006374D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參與態度</w:t>
            </w:r>
          </w:p>
          <w:p w:rsidR="00F1330C" w:rsidRPr="004C7166" w:rsidRDefault="006374D2" w:rsidP="006374D2">
            <w:pPr>
              <w:spacing w:line="280" w:lineRule="exact"/>
              <w:ind w:left="-22" w:firstLineChars="50" w:firstLine="12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6374D2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4.</w:t>
            </w:r>
            <w:r w:rsidRPr="006374D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合作能力</w:t>
            </w:r>
          </w:p>
        </w:tc>
        <w:tc>
          <w:tcPr>
            <w:tcW w:w="15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1330C" w:rsidRPr="004C7166" w:rsidRDefault="00F1330C" w:rsidP="00F1330C">
            <w:pPr>
              <w:autoSpaceDE w:val="0"/>
              <w:autoSpaceDN w:val="0"/>
              <w:adjustRightInd w:val="0"/>
              <w:spacing w:line="280" w:lineRule="exact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330C" w:rsidRPr="0025461C" w:rsidRDefault="00F1330C" w:rsidP="00F1330C">
            <w:pPr>
              <w:jc w:val="left"/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t xml:space="preserve">18學習扶助、課輔、族語班開始                            23補班補課(10/9) </w:t>
            </w:r>
          </w:p>
        </w:tc>
      </w:tr>
      <w:tr w:rsidR="00F1330C" w:rsidRPr="004C7166" w:rsidTr="0025461C">
        <w:trPr>
          <w:trHeight w:val="880"/>
          <w:jc w:val="center"/>
        </w:trPr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1330C" w:rsidRPr="004C7166" w:rsidRDefault="00F1330C" w:rsidP="00F1330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第五週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   9/24-9/30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1330C" w:rsidRPr="00D63002" w:rsidRDefault="00F1330C" w:rsidP="00F1330C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D63002">
              <w:rPr>
                <w:rFonts w:ascii="標楷體" w:eastAsia="標楷體" w:hAnsi="標楷體" w:cs="標楷體"/>
              </w:rPr>
              <w:t>視A-Ⅳ-2 傳統藝術、當代藝術、視覺文化。</w:t>
            </w:r>
          </w:p>
          <w:p w:rsidR="00F1330C" w:rsidRPr="00D63002" w:rsidRDefault="00F1330C" w:rsidP="00F1330C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D63002">
              <w:rPr>
                <w:rFonts w:ascii="標楷體" w:eastAsia="標楷體" w:hAnsi="標楷體" w:cs="標楷體"/>
              </w:rPr>
              <w:t>視E-Ⅳ-1 色彩理論、造形表現、符號意涵。</w:t>
            </w:r>
          </w:p>
          <w:p w:rsidR="00F1330C" w:rsidRPr="00D63002" w:rsidRDefault="00F1330C" w:rsidP="00F1330C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D63002">
              <w:rPr>
                <w:rFonts w:ascii="標楷體" w:eastAsia="標楷體" w:hAnsi="標楷體" w:cs="標楷體"/>
              </w:rPr>
              <w:t>視E-Ⅳ-2 平面、立體及複合媒材的表現技法。</w:t>
            </w:r>
          </w:p>
          <w:p w:rsidR="00F1330C" w:rsidRPr="00D63002" w:rsidRDefault="00F1330C" w:rsidP="00F1330C">
            <w:pPr>
              <w:pStyle w:val="Default"/>
              <w:spacing w:line="280" w:lineRule="exact"/>
              <w:jc w:val="left"/>
              <w:rPr>
                <w:rFonts w:eastAsia="標楷體"/>
                <w:color w:val="FF0000"/>
                <w:sz w:val="20"/>
                <w:szCs w:val="20"/>
              </w:rPr>
            </w:pPr>
            <w:r w:rsidRPr="00D63002">
              <w:rPr>
                <w:rFonts w:eastAsia="標楷體"/>
                <w:sz w:val="20"/>
                <w:szCs w:val="20"/>
              </w:rPr>
              <w:lastRenderedPageBreak/>
              <w:t>視P-Ⅳ-3 設計思考、生活美感。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1330C" w:rsidRPr="00D63002" w:rsidRDefault="00F1330C" w:rsidP="00F1330C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D63002">
              <w:rPr>
                <w:rFonts w:ascii="標楷體" w:eastAsia="標楷體" w:hAnsi="標楷體" w:cs="標楷體"/>
              </w:rPr>
              <w:lastRenderedPageBreak/>
              <w:t>視1-Ⅳ-1 能使用構成要素和形式原理，表達情感與想法。</w:t>
            </w:r>
          </w:p>
          <w:p w:rsidR="00F1330C" w:rsidRPr="00D63002" w:rsidRDefault="00F1330C" w:rsidP="00F1330C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D63002">
              <w:rPr>
                <w:rFonts w:ascii="標楷體" w:eastAsia="標楷體" w:hAnsi="標楷體" w:cs="標楷體"/>
              </w:rPr>
              <w:t>視1-Ⅳ-2 能使用多元媒材與技法，表現個人或社群的觀點。</w:t>
            </w:r>
          </w:p>
          <w:p w:rsidR="00F1330C" w:rsidRPr="00D63002" w:rsidRDefault="00F1330C" w:rsidP="00F1330C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D63002">
              <w:rPr>
                <w:rFonts w:ascii="標楷體" w:eastAsia="標楷體" w:hAnsi="標楷體" w:cs="標楷體"/>
              </w:rPr>
              <w:t>視2-Ⅳ-1 能體驗藝術作品，</w:t>
            </w:r>
            <w:r w:rsidRPr="00D63002">
              <w:rPr>
                <w:rFonts w:ascii="標楷體" w:eastAsia="標楷體" w:hAnsi="標楷體" w:cs="標楷體"/>
              </w:rPr>
              <w:lastRenderedPageBreak/>
              <w:t>並接受多元的觀點。</w:t>
            </w:r>
          </w:p>
          <w:p w:rsidR="00F1330C" w:rsidRPr="00D63002" w:rsidRDefault="00F1330C" w:rsidP="00F1330C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D63002">
              <w:rPr>
                <w:rFonts w:ascii="標楷體" w:eastAsia="標楷體" w:hAnsi="標楷體" w:cs="標楷體"/>
              </w:rPr>
              <w:t>視2-Ⅳ-3 能理解藝術產物的功能與價值，以拓展多元視野。</w:t>
            </w:r>
          </w:p>
          <w:p w:rsidR="00F1330C" w:rsidRPr="00D63002" w:rsidRDefault="00F1330C" w:rsidP="00F1330C">
            <w:pPr>
              <w:spacing w:line="280" w:lineRule="exact"/>
              <w:jc w:val="left"/>
              <w:rPr>
                <w:rFonts w:ascii="標楷體" w:eastAsia="標楷體" w:hAnsi="標楷體" w:cs="標楷體"/>
                <w:color w:val="FF0000"/>
              </w:rPr>
            </w:pPr>
            <w:r w:rsidRPr="00D63002">
              <w:rPr>
                <w:rFonts w:ascii="標楷體" w:eastAsia="標楷體" w:hAnsi="標楷體" w:cs="標楷體"/>
              </w:rPr>
              <w:t>視3-Ⅳ-3 能應用設計思考及藝術知能，因應生活情境尋求解決方案。</w:t>
            </w:r>
          </w:p>
        </w:tc>
        <w:tc>
          <w:tcPr>
            <w:tcW w:w="29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1330C" w:rsidRPr="00586761" w:rsidRDefault="00F1330C" w:rsidP="00F1330C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586761">
              <w:rPr>
                <w:rFonts w:ascii="標楷體" w:eastAsia="標楷體" w:hAnsi="標楷體" w:cs="標楷體"/>
                <w:color w:val="auto"/>
              </w:rPr>
              <w:lastRenderedPageBreak/>
              <w:t>第一課動動表心意</w:t>
            </w:r>
          </w:p>
          <w:p w:rsidR="00F1330C" w:rsidRPr="00586761" w:rsidRDefault="00F1330C" w:rsidP="00F1330C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586761">
              <w:rPr>
                <w:rFonts w:ascii="標楷體" w:eastAsia="標楷體" w:hAnsi="標楷體" w:cs="標楷體"/>
                <w:color w:val="auto"/>
              </w:rPr>
              <w:t>1.學生利用課堂時間，使用學習單完成分鏡圖，再進行動畫製作，使用Stop Motion Studio製作5秒鐘以上的動畫。</w:t>
            </w:r>
          </w:p>
          <w:p w:rsidR="00F1330C" w:rsidRPr="00586761" w:rsidRDefault="00F1330C" w:rsidP="00F1330C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586761">
              <w:rPr>
                <w:rFonts w:ascii="標楷體" w:eastAsia="標楷體" w:hAnsi="標楷體" w:cs="標楷體"/>
                <w:color w:val="auto"/>
              </w:rPr>
              <w:t>2.教師於課堂中個別指導，適時進行口頭引導或實作示範。</w:t>
            </w:r>
          </w:p>
          <w:p w:rsidR="00F1330C" w:rsidRPr="004C7166" w:rsidRDefault="00F1330C" w:rsidP="00F1330C">
            <w:pPr>
              <w:spacing w:line="280" w:lineRule="exact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1330C" w:rsidRPr="00F1330C" w:rsidRDefault="00F1330C" w:rsidP="00F1330C">
            <w:pPr>
              <w:spacing w:line="280" w:lineRule="exact"/>
              <w:ind w:left="317" w:hanging="31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1330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1330C" w:rsidRPr="004C7166" w:rsidRDefault="00AA4BF0" w:rsidP="00F1330C">
            <w:pPr>
              <w:spacing w:line="280" w:lineRule="exact"/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86761">
              <w:rPr>
                <w:rFonts w:ascii="標楷體" w:eastAsia="標楷體" w:hAnsi="標楷體" w:cs="標楷體"/>
              </w:rPr>
              <w:t>1.電腦、教學簡報、投影設備、輔助教材。</w:t>
            </w:r>
          </w:p>
        </w:tc>
        <w:tc>
          <w:tcPr>
            <w:tcW w:w="14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6374D2" w:rsidRPr="006374D2" w:rsidRDefault="006374D2" w:rsidP="006374D2">
            <w:pPr>
              <w:spacing w:line="280" w:lineRule="exact"/>
              <w:ind w:left="311" w:hanging="219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374D2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</w:t>
            </w:r>
            <w:r w:rsidRPr="006374D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觀察記錄</w:t>
            </w:r>
          </w:p>
          <w:p w:rsidR="006374D2" w:rsidRPr="006374D2" w:rsidRDefault="006374D2" w:rsidP="006374D2">
            <w:pPr>
              <w:spacing w:line="280" w:lineRule="exact"/>
              <w:ind w:left="311" w:hanging="219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374D2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2.</w:t>
            </w:r>
            <w:r w:rsidRPr="006374D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學習單</w:t>
            </w:r>
          </w:p>
          <w:p w:rsidR="006374D2" w:rsidRPr="006374D2" w:rsidRDefault="006374D2" w:rsidP="006374D2">
            <w:pPr>
              <w:spacing w:line="280" w:lineRule="exact"/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374D2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3.</w:t>
            </w:r>
            <w:r w:rsidRPr="006374D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參與態度</w:t>
            </w:r>
          </w:p>
          <w:p w:rsidR="00F1330C" w:rsidRPr="004C7166" w:rsidRDefault="006374D2" w:rsidP="006374D2">
            <w:pPr>
              <w:spacing w:line="280" w:lineRule="exact"/>
              <w:ind w:left="-22" w:firstLineChars="50" w:firstLine="12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6374D2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4.</w:t>
            </w:r>
            <w:r w:rsidRPr="006374D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合作能力</w:t>
            </w:r>
          </w:p>
        </w:tc>
        <w:tc>
          <w:tcPr>
            <w:tcW w:w="15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1330C" w:rsidRPr="004C7166" w:rsidRDefault="00F1330C" w:rsidP="00F1330C">
            <w:pPr>
              <w:autoSpaceDE w:val="0"/>
              <w:autoSpaceDN w:val="0"/>
              <w:adjustRightInd w:val="0"/>
              <w:spacing w:line="280" w:lineRule="exact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330C" w:rsidRPr="0025461C" w:rsidRDefault="00F1330C" w:rsidP="00F1330C">
            <w:pPr>
              <w:jc w:val="left"/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t>29-1中秋節連假</w:t>
            </w:r>
          </w:p>
        </w:tc>
      </w:tr>
      <w:tr w:rsidR="00AA4BF0" w:rsidRPr="004C7166" w:rsidTr="0025461C">
        <w:trPr>
          <w:trHeight w:val="880"/>
          <w:jc w:val="center"/>
        </w:trPr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A4BF0" w:rsidRPr="004C7166" w:rsidRDefault="00AA4BF0" w:rsidP="00AA4BF0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第六週</w:t>
            </w:r>
          </w:p>
          <w:p w:rsidR="00AA4BF0" w:rsidRPr="004C7166" w:rsidRDefault="00AA4BF0" w:rsidP="00AA4BF0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10/1-10/7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A4BF0" w:rsidRPr="00D63002" w:rsidRDefault="00AA4BF0" w:rsidP="00AA4BF0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D63002">
              <w:rPr>
                <w:rFonts w:ascii="標楷體" w:eastAsia="標楷體" w:hAnsi="標楷體" w:cs="標楷體"/>
              </w:rPr>
              <w:t>視A-Ⅳ-2 傳統藝術、當代藝術、視覺文化。</w:t>
            </w:r>
          </w:p>
          <w:p w:rsidR="00AA4BF0" w:rsidRPr="00D63002" w:rsidRDefault="00AA4BF0" w:rsidP="00AA4BF0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D63002">
              <w:rPr>
                <w:rFonts w:ascii="標楷體" w:eastAsia="標楷體" w:hAnsi="標楷體" w:cs="標楷體"/>
              </w:rPr>
              <w:t>視E-Ⅳ-1 色彩理論、造形表現、符號意涵。</w:t>
            </w:r>
          </w:p>
          <w:p w:rsidR="00AA4BF0" w:rsidRPr="00D63002" w:rsidRDefault="00AA4BF0" w:rsidP="00AA4BF0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D63002">
              <w:rPr>
                <w:rFonts w:ascii="標楷體" w:eastAsia="標楷體" w:hAnsi="標楷體" w:cs="標楷體"/>
              </w:rPr>
              <w:t>視E-Ⅳ-2 平面、立體及複合媒材的表現技法。</w:t>
            </w:r>
          </w:p>
          <w:p w:rsidR="00AA4BF0" w:rsidRPr="00D63002" w:rsidRDefault="00AA4BF0" w:rsidP="00AA4BF0">
            <w:pPr>
              <w:pStyle w:val="Default"/>
              <w:spacing w:line="280" w:lineRule="exact"/>
              <w:jc w:val="left"/>
              <w:rPr>
                <w:rFonts w:eastAsia="標楷體"/>
                <w:color w:val="FF0000"/>
                <w:sz w:val="20"/>
                <w:szCs w:val="20"/>
              </w:rPr>
            </w:pPr>
            <w:r w:rsidRPr="00D63002">
              <w:rPr>
                <w:rFonts w:eastAsia="標楷體"/>
                <w:sz w:val="20"/>
                <w:szCs w:val="20"/>
              </w:rPr>
              <w:t>視P-Ⅳ-3 設計思考、生活美感。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A4BF0" w:rsidRPr="00D63002" w:rsidRDefault="00AA4BF0" w:rsidP="00AA4BF0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D63002">
              <w:rPr>
                <w:rFonts w:ascii="標楷體" w:eastAsia="標楷體" w:hAnsi="標楷體" w:cs="標楷體"/>
              </w:rPr>
              <w:t>視1-Ⅳ-1 能使用構成要素和形式原理，表達情感與想法。</w:t>
            </w:r>
          </w:p>
          <w:p w:rsidR="00AA4BF0" w:rsidRPr="00D63002" w:rsidRDefault="00AA4BF0" w:rsidP="00AA4BF0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D63002">
              <w:rPr>
                <w:rFonts w:ascii="標楷體" w:eastAsia="標楷體" w:hAnsi="標楷體" w:cs="標楷體"/>
              </w:rPr>
              <w:t>視1-Ⅳ-2 能使用多元媒材與技法，表現個人或社群的觀點。</w:t>
            </w:r>
          </w:p>
          <w:p w:rsidR="00AA4BF0" w:rsidRPr="00D63002" w:rsidRDefault="00AA4BF0" w:rsidP="00AA4BF0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D63002">
              <w:rPr>
                <w:rFonts w:ascii="標楷體" w:eastAsia="標楷體" w:hAnsi="標楷體" w:cs="標楷體"/>
              </w:rPr>
              <w:t>視2-Ⅳ-1 能體驗藝術作品，並接受多元的觀點。</w:t>
            </w:r>
          </w:p>
          <w:p w:rsidR="00AA4BF0" w:rsidRPr="00D63002" w:rsidRDefault="00AA4BF0" w:rsidP="00AA4BF0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D63002">
              <w:rPr>
                <w:rFonts w:ascii="標楷體" w:eastAsia="標楷體" w:hAnsi="標楷體" w:cs="標楷體"/>
              </w:rPr>
              <w:lastRenderedPageBreak/>
              <w:t>視2-Ⅳ-3 能理解藝術產物的功能與價值，以拓展多元視野。</w:t>
            </w:r>
          </w:p>
          <w:p w:rsidR="00AA4BF0" w:rsidRPr="00D63002" w:rsidRDefault="00AA4BF0" w:rsidP="00AA4BF0">
            <w:pPr>
              <w:spacing w:line="280" w:lineRule="exact"/>
              <w:jc w:val="left"/>
              <w:rPr>
                <w:rFonts w:ascii="標楷體" w:eastAsia="標楷體" w:hAnsi="標楷體" w:cs="標楷體"/>
                <w:color w:val="FF0000"/>
              </w:rPr>
            </w:pPr>
            <w:r w:rsidRPr="00D63002">
              <w:rPr>
                <w:rFonts w:ascii="標楷體" w:eastAsia="標楷體" w:hAnsi="標楷體" w:cs="標楷體"/>
              </w:rPr>
              <w:t>視3-Ⅳ-3 能應用設計思考及藝術知能，因應生活情境尋求解決方案。</w:t>
            </w:r>
          </w:p>
        </w:tc>
        <w:tc>
          <w:tcPr>
            <w:tcW w:w="29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A4BF0" w:rsidRPr="00586761" w:rsidRDefault="00AA4BF0" w:rsidP="00AA4BF0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586761">
              <w:rPr>
                <w:rFonts w:ascii="標楷體" w:eastAsia="標楷體" w:hAnsi="標楷體" w:cs="標楷體"/>
                <w:color w:val="auto"/>
              </w:rPr>
              <w:lastRenderedPageBreak/>
              <w:t>第一課動動表心意</w:t>
            </w:r>
          </w:p>
          <w:p w:rsidR="00AA4BF0" w:rsidRPr="00586761" w:rsidRDefault="00AA4BF0" w:rsidP="00AA4BF0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586761">
              <w:rPr>
                <w:rFonts w:ascii="標楷體" w:eastAsia="標楷體" w:hAnsi="標楷體" w:cs="標楷體"/>
                <w:color w:val="auto"/>
              </w:rPr>
              <w:t>1.使用Stop Motion Studio製作5秒鐘以上的動畫。</w:t>
            </w:r>
          </w:p>
          <w:p w:rsidR="00AA4BF0" w:rsidRPr="00586761" w:rsidRDefault="00AA4BF0" w:rsidP="00AA4BF0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586761">
              <w:rPr>
                <w:rFonts w:ascii="標楷體" w:eastAsia="標楷體" w:hAnsi="標楷體" w:cs="標楷體"/>
                <w:color w:val="auto"/>
              </w:rPr>
              <w:t>2.教師於課堂中個別指導，適時進行口頭引導或實作示範。</w:t>
            </w:r>
          </w:p>
          <w:p w:rsidR="00AA4BF0" w:rsidRPr="004C7166" w:rsidRDefault="00AA4BF0" w:rsidP="00AA4BF0">
            <w:pPr>
              <w:spacing w:line="280" w:lineRule="exact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86761">
              <w:rPr>
                <w:rFonts w:ascii="標楷體" w:eastAsia="標楷體" w:hAnsi="標楷體" w:cs="標楷體"/>
                <w:color w:val="auto"/>
              </w:rPr>
              <w:t>3.創作完成後，請學生展示完成的作品，並說明創作理念，分享創作過程。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A4BF0" w:rsidRPr="00F1330C" w:rsidRDefault="00AA4BF0" w:rsidP="00AA4BF0">
            <w:pPr>
              <w:spacing w:line="280" w:lineRule="exact"/>
              <w:ind w:left="317" w:hanging="31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1330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A4BF0" w:rsidRPr="004C7166" w:rsidRDefault="00AA4BF0" w:rsidP="00AA4BF0">
            <w:pPr>
              <w:spacing w:line="280" w:lineRule="exact"/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86761">
              <w:rPr>
                <w:rFonts w:ascii="標楷體" w:eastAsia="標楷體" w:hAnsi="標楷體" w:cs="標楷體"/>
              </w:rPr>
              <w:t>1.電腦、教學簡報、投影設備、輔助教材。</w:t>
            </w:r>
          </w:p>
        </w:tc>
        <w:tc>
          <w:tcPr>
            <w:tcW w:w="14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6374D2" w:rsidRPr="006374D2" w:rsidRDefault="006374D2" w:rsidP="006374D2">
            <w:pPr>
              <w:spacing w:line="280" w:lineRule="exact"/>
              <w:ind w:left="311" w:hanging="219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374D2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</w:t>
            </w:r>
            <w:r w:rsidRPr="006374D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觀察記錄</w:t>
            </w:r>
          </w:p>
          <w:p w:rsidR="006374D2" w:rsidRPr="006374D2" w:rsidRDefault="006374D2" w:rsidP="006374D2">
            <w:pPr>
              <w:spacing w:line="280" w:lineRule="exact"/>
              <w:ind w:left="311" w:hanging="219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374D2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2.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實作評量</w:t>
            </w:r>
          </w:p>
          <w:p w:rsidR="006374D2" w:rsidRPr="006374D2" w:rsidRDefault="006374D2" w:rsidP="006374D2">
            <w:pPr>
              <w:spacing w:line="280" w:lineRule="exact"/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374D2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3.</w:t>
            </w:r>
            <w:r w:rsidRPr="006374D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參與態度</w:t>
            </w:r>
          </w:p>
          <w:p w:rsidR="00AA4BF0" w:rsidRPr="004C7166" w:rsidRDefault="006374D2" w:rsidP="006374D2">
            <w:pPr>
              <w:spacing w:line="280" w:lineRule="exact"/>
              <w:ind w:left="-22" w:firstLineChars="50" w:firstLine="12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6374D2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4.</w:t>
            </w:r>
            <w:r w:rsidRPr="006374D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合作能力</w:t>
            </w:r>
          </w:p>
        </w:tc>
        <w:tc>
          <w:tcPr>
            <w:tcW w:w="15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A4BF0" w:rsidRPr="004C7166" w:rsidRDefault="00AA4BF0" w:rsidP="00AA4BF0">
            <w:pPr>
              <w:autoSpaceDE w:val="0"/>
              <w:autoSpaceDN w:val="0"/>
              <w:adjustRightInd w:val="0"/>
              <w:spacing w:line="280" w:lineRule="exact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A4BF0" w:rsidRPr="0025461C" w:rsidRDefault="00AA4BF0" w:rsidP="00AA4BF0">
            <w:pPr>
              <w:jc w:val="left"/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t>7-10國慶日連假</w:t>
            </w:r>
          </w:p>
        </w:tc>
      </w:tr>
      <w:tr w:rsidR="00D63002" w:rsidRPr="004C7166" w:rsidTr="00D63002">
        <w:trPr>
          <w:trHeight w:val="880"/>
          <w:jc w:val="center"/>
        </w:trPr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63002" w:rsidRPr="004C7166" w:rsidRDefault="00D63002" w:rsidP="00D63002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第七週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   10/8-10/14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63002" w:rsidRPr="00D63002" w:rsidRDefault="00D63002" w:rsidP="00D63002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D63002">
              <w:rPr>
                <w:rFonts w:ascii="標楷體" w:eastAsia="標楷體" w:hAnsi="標楷體" w:cs="標楷體"/>
              </w:rPr>
              <w:t>視A-Ⅳ-2 傳統藝術、當代藝術、視覺文化。</w:t>
            </w:r>
          </w:p>
          <w:p w:rsidR="00D63002" w:rsidRPr="00D63002" w:rsidRDefault="00D63002" w:rsidP="00D63002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D63002">
              <w:rPr>
                <w:rFonts w:ascii="標楷體" w:eastAsia="標楷體" w:hAnsi="標楷體" w:cs="標楷體"/>
              </w:rPr>
              <w:t>視E-Ⅳ-2 平面、立體及複合媒材的表現技法。</w:t>
            </w:r>
          </w:p>
          <w:p w:rsidR="00D63002" w:rsidRPr="00D63002" w:rsidRDefault="00D63002" w:rsidP="00D63002">
            <w:pPr>
              <w:pStyle w:val="Default"/>
              <w:spacing w:line="280" w:lineRule="exact"/>
              <w:jc w:val="left"/>
              <w:rPr>
                <w:rFonts w:eastAsia="標楷體"/>
                <w:color w:val="FF0000"/>
                <w:sz w:val="20"/>
                <w:szCs w:val="20"/>
              </w:rPr>
            </w:pPr>
            <w:r w:rsidRPr="00D63002">
              <w:rPr>
                <w:rFonts w:eastAsia="標楷體"/>
                <w:sz w:val="20"/>
                <w:szCs w:val="20"/>
              </w:rPr>
              <w:t>視P-Ⅳ-3 設計思考、生活美感。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D63002" w:rsidRDefault="00D63002" w:rsidP="00D63002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視1-Ⅳ-2 </w:t>
            </w:r>
            <w:r w:rsidRPr="00586761">
              <w:rPr>
                <w:rFonts w:ascii="標楷體" w:eastAsia="標楷體" w:hAnsi="標楷體" w:cs="標楷體"/>
              </w:rPr>
              <w:t>能使用多元媒材與技法，表現個人或社群的觀點。</w:t>
            </w:r>
          </w:p>
          <w:p w:rsidR="00D63002" w:rsidRDefault="00D63002" w:rsidP="00D63002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視2-Ⅳ-1 </w:t>
            </w:r>
            <w:r w:rsidRPr="00586761">
              <w:rPr>
                <w:rFonts w:ascii="標楷體" w:eastAsia="標楷體" w:hAnsi="標楷體" w:cs="標楷體"/>
              </w:rPr>
              <w:t>能體驗藝術作品，並接受多元的觀點。</w:t>
            </w:r>
          </w:p>
          <w:p w:rsidR="00D63002" w:rsidRDefault="00D63002" w:rsidP="00D63002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視2-Ⅳ-3 能理解藝術產物的功能與價值，以拓展多元視</w:t>
            </w:r>
            <w:r w:rsidRPr="00586761">
              <w:rPr>
                <w:rFonts w:ascii="標楷體" w:eastAsia="標楷體" w:hAnsi="標楷體" w:cs="標楷體"/>
              </w:rPr>
              <w:t>野。</w:t>
            </w:r>
          </w:p>
          <w:p w:rsidR="00D63002" w:rsidRPr="00D63002" w:rsidRDefault="00D63002" w:rsidP="00D63002">
            <w:pPr>
              <w:spacing w:line="280" w:lineRule="exact"/>
              <w:jc w:val="left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cs="標楷體"/>
              </w:rPr>
              <w:t xml:space="preserve">視3-Ⅳ-3 </w:t>
            </w:r>
            <w:r w:rsidRPr="00586761">
              <w:rPr>
                <w:rFonts w:ascii="標楷體" w:eastAsia="標楷體" w:hAnsi="標楷體" w:cs="標楷體"/>
              </w:rPr>
              <w:t>能應用設計思考及藝術知能，因</w:t>
            </w:r>
            <w:r w:rsidRPr="00586761">
              <w:rPr>
                <w:rFonts w:ascii="標楷體" w:eastAsia="標楷體" w:hAnsi="標楷體" w:cs="標楷體"/>
              </w:rPr>
              <w:lastRenderedPageBreak/>
              <w:t>應生活情境尋求解決方案。</w:t>
            </w:r>
          </w:p>
        </w:tc>
        <w:tc>
          <w:tcPr>
            <w:tcW w:w="29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63002" w:rsidRPr="00586761" w:rsidRDefault="00D63002" w:rsidP="00D63002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586761">
              <w:rPr>
                <w:rFonts w:ascii="標楷體" w:eastAsia="標楷體" w:hAnsi="標楷體" w:cs="標楷體"/>
                <w:color w:val="auto"/>
              </w:rPr>
              <w:lastRenderedPageBreak/>
              <w:t>第二課當代藝術的魅力</w:t>
            </w:r>
          </w:p>
          <w:p w:rsidR="00D63002" w:rsidRPr="00586761" w:rsidRDefault="00D63002" w:rsidP="00D63002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586761">
              <w:rPr>
                <w:rFonts w:ascii="標楷體" w:eastAsia="標楷體" w:hAnsi="標楷體" w:cs="標楷體"/>
                <w:color w:val="auto"/>
              </w:rPr>
              <w:t>1.教師利用課本說明課文內容，引導學生觀察跨頁插圖，說明當代藝術媒材的突破與創新。</w:t>
            </w:r>
          </w:p>
          <w:p w:rsidR="00D63002" w:rsidRPr="00586761" w:rsidRDefault="00D63002" w:rsidP="00D63002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586761">
              <w:rPr>
                <w:rFonts w:ascii="標楷體" w:eastAsia="標楷體" w:hAnsi="標楷體" w:cs="標楷體"/>
                <w:color w:val="auto"/>
              </w:rPr>
              <w:t>2.引導學生討論分享自己看過當代藝術作品，或是課本中的當代藝術品各有哪些特色？</w:t>
            </w:r>
          </w:p>
          <w:p w:rsidR="00D63002" w:rsidRPr="00586761" w:rsidRDefault="00D63002" w:rsidP="00D63002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586761">
              <w:rPr>
                <w:rFonts w:ascii="標楷體" w:eastAsia="標楷體" w:hAnsi="標楷體" w:cs="標楷體"/>
                <w:color w:val="auto"/>
              </w:rPr>
              <w:t>3.教師利用課本說明課文內容，並和學生討論達達藝術的背景脈絡。</w:t>
            </w:r>
          </w:p>
          <w:p w:rsidR="00D63002" w:rsidRPr="00586761" w:rsidRDefault="00D63002" w:rsidP="00D63002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586761">
              <w:rPr>
                <w:rFonts w:ascii="標楷體" w:eastAsia="標楷體" w:hAnsi="標楷體" w:cs="標楷體"/>
                <w:color w:val="auto"/>
              </w:rPr>
              <w:t>4.利用畢卡索、杜象以及莫瑞吉奧．卡特蘭的現成物創作，引導學生思考其背後的創作內涵。</w:t>
            </w:r>
          </w:p>
          <w:p w:rsidR="00D63002" w:rsidRPr="00586761" w:rsidRDefault="00D63002" w:rsidP="00D63002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586761">
              <w:rPr>
                <w:rFonts w:ascii="標楷體" w:eastAsia="標楷體" w:hAnsi="標楷體" w:cs="標楷體"/>
                <w:color w:val="auto"/>
              </w:rPr>
              <w:t>5.補充達達主義的源起和成立宗旨。</w:t>
            </w:r>
          </w:p>
          <w:p w:rsidR="00D63002" w:rsidRPr="00586761" w:rsidRDefault="00D63002" w:rsidP="00D63002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586761">
              <w:rPr>
                <w:rFonts w:ascii="標楷體" w:eastAsia="標楷體" w:hAnsi="標楷體" w:cs="標楷體"/>
                <w:color w:val="auto"/>
              </w:rPr>
              <w:t>6.教師利用課本說明課文內容，旨在透過當代藝術創作中的多元</w:t>
            </w:r>
            <w:r w:rsidRPr="00586761">
              <w:rPr>
                <w:rFonts w:ascii="標楷體" w:eastAsia="標楷體" w:hAnsi="標楷體" w:cs="標楷體"/>
                <w:color w:val="auto"/>
              </w:rPr>
              <w:lastRenderedPageBreak/>
              <w:t>媒材，讓學生體會藝術家多樣的表現形式。教師說明集合藝術的背景脈絡，並藉由提問引導學生思考。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D63002" w:rsidRPr="00F1330C" w:rsidRDefault="00D63002" w:rsidP="00D63002">
            <w:pPr>
              <w:spacing w:line="280" w:lineRule="exact"/>
              <w:ind w:left="317" w:hanging="31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1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D63002" w:rsidRPr="004C7166" w:rsidRDefault="00D63002" w:rsidP="00D63002">
            <w:pPr>
              <w:spacing w:line="280" w:lineRule="exact"/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86761">
              <w:rPr>
                <w:rFonts w:ascii="標楷體" w:eastAsia="標楷體" w:hAnsi="標楷體" w:cs="標楷體"/>
              </w:rPr>
              <w:t>1.電腦、教學簡報、投影設備、輔助教材。</w:t>
            </w:r>
          </w:p>
        </w:tc>
        <w:tc>
          <w:tcPr>
            <w:tcW w:w="14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6A36CC" w:rsidRPr="006374D2" w:rsidRDefault="006A36CC" w:rsidP="006A36CC">
            <w:pPr>
              <w:spacing w:line="280" w:lineRule="exact"/>
              <w:ind w:left="311" w:hanging="219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374D2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</w:t>
            </w:r>
            <w:r w:rsidRPr="006374D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觀察記錄</w:t>
            </w:r>
          </w:p>
          <w:p w:rsidR="006A36CC" w:rsidRPr="006374D2" w:rsidRDefault="006A36CC" w:rsidP="006A36CC">
            <w:pPr>
              <w:spacing w:line="280" w:lineRule="exact"/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</w:t>
            </w:r>
            <w:r w:rsidRPr="006374D2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.</w:t>
            </w:r>
            <w:r w:rsidRPr="006374D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參與態度</w:t>
            </w:r>
          </w:p>
          <w:p w:rsidR="00D63002" w:rsidRPr="004C7166" w:rsidRDefault="00D63002" w:rsidP="00D63002">
            <w:pPr>
              <w:spacing w:line="280" w:lineRule="exact"/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DF5AC5" w:rsidRDefault="00DF5AC5" w:rsidP="00DF5AC5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【環境教育】</w:t>
            </w:r>
          </w:p>
          <w:p w:rsidR="00D63002" w:rsidRPr="004C7166" w:rsidRDefault="00DF5AC5" w:rsidP="00DF5AC5">
            <w:pPr>
              <w:autoSpaceDE w:val="0"/>
              <w:autoSpaceDN w:val="0"/>
              <w:adjustRightInd w:val="0"/>
              <w:spacing w:line="280" w:lineRule="exact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</w:rPr>
              <w:t xml:space="preserve">環J15 </w:t>
            </w:r>
            <w:r w:rsidRPr="00586761">
              <w:rPr>
                <w:rFonts w:ascii="標楷體" w:eastAsia="標楷體" w:hAnsi="標楷體" w:cs="標楷體"/>
              </w:rPr>
              <w:t>認識產品的生命週期，探討其生態足跡、水足跡及碳足跡。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63002" w:rsidRPr="0025461C" w:rsidRDefault="00D63002" w:rsidP="00D63002">
            <w:pPr>
              <w:jc w:val="left"/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t>12-13第一次定期評量</w:t>
            </w:r>
          </w:p>
        </w:tc>
      </w:tr>
      <w:tr w:rsidR="00D63002" w:rsidRPr="004C7166" w:rsidTr="0025461C">
        <w:trPr>
          <w:trHeight w:val="880"/>
          <w:jc w:val="center"/>
        </w:trPr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63002" w:rsidRPr="004C7166" w:rsidRDefault="00D63002" w:rsidP="00D63002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第八週</w:t>
            </w:r>
          </w:p>
          <w:p w:rsidR="00D63002" w:rsidRPr="004C7166" w:rsidRDefault="00D63002" w:rsidP="00D63002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10/15-10/21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63002" w:rsidRPr="00D63002" w:rsidRDefault="00D63002" w:rsidP="00D63002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D63002">
              <w:rPr>
                <w:rFonts w:ascii="標楷體" w:eastAsia="標楷體" w:hAnsi="標楷體" w:cs="標楷體"/>
              </w:rPr>
              <w:t>視A-Ⅳ-2 傳統藝術、當代藝術、視覺文化。</w:t>
            </w:r>
          </w:p>
          <w:p w:rsidR="00D63002" w:rsidRPr="00D63002" w:rsidRDefault="00D63002" w:rsidP="00D63002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D63002">
              <w:rPr>
                <w:rFonts w:ascii="標楷體" w:eastAsia="標楷體" w:hAnsi="標楷體" w:cs="標楷體"/>
              </w:rPr>
              <w:t>視E-Ⅳ-2 平面、立體及複合媒材的表現技法。</w:t>
            </w:r>
          </w:p>
          <w:p w:rsidR="00D63002" w:rsidRPr="00D63002" w:rsidRDefault="00D63002" w:rsidP="00D63002">
            <w:pPr>
              <w:pStyle w:val="Default"/>
              <w:spacing w:line="280" w:lineRule="exact"/>
              <w:jc w:val="left"/>
              <w:rPr>
                <w:rFonts w:eastAsia="標楷體"/>
                <w:color w:val="FF0000"/>
                <w:sz w:val="20"/>
                <w:szCs w:val="20"/>
              </w:rPr>
            </w:pPr>
            <w:r w:rsidRPr="00D63002">
              <w:rPr>
                <w:rFonts w:eastAsia="標楷體"/>
                <w:sz w:val="20"/>
                <w:szCs w:val="20"/>
              </w:rPr>
              <w:t>視P-Ⅳ-3 設計思考、生活美感。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D63002" w:rsidRDefault="00D63002" w:rsidP="00D63002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視1-Ⅳ-2 </w:t>
            </w:r>
            <w:r w:rsidRPr="00586761">
              <w:rPr>
                <w:rFonts w:ascii="標楷體" w:eastAsia="標楷體" w:hAnsi="標楷體" w:cs="標楷體"/>
              </w:rPr>
              <w:t>能使用多元媒材與技法，表現個人或社群的觀點。</w:t>
            </w:r>
          </w:p>
          <w:p w:rsidR="00D63002" w:rsidRDefault="00D63002" w:rsidP="00D63002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視2-Ⅳ-1 </w:t>
            </w:r>
            <w:r w:rsidRPr="00586761">
              <w:rPr>
                <w:rFonts w:ascii="標楷體" w:eastAsia="標楷體" w:hAnsi="標楷體" w:cs="標楷體"/>
              </w:rPr>
              <w:t>能體驗藝術作品，並接受多元的觀點。</w:t>
            </w:r>
          </w:p>
          <w:p w:rsidR="00D63002" w:rsidRDefault="00D63002" w:rsidP="00D63002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視2-Ⅳ-3 能理解藝術產物的功能與價值，以拓展多元視</w:t>
            </w:r>
            <w:r w:rsidRPr="00586761">
              <w:rPr>
                <w:rFonts w:ascii="標楷體" w:eastAsia="標楷體" w:hAnsi="標楷體" w:cs="標楷體"/>
              </w:rPr>
              <w:t>野。</w:t>
            </w:r>
          </w:p>
          <w:p w:rsidR="00D63002" w:rsidRPr="00D63002" w:rsidRDefault="00D63002" w:rsidP="00D63002">
            <w:pPr>
              <w:spacing w:line="280" w:lineRule="exact"/>
              <w:jc w:val="left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cs="標楷體"/>
              </w:rPr>
              <w:t xml:space="preserve">視3-Ⅳ-3 </w:t>
            </w:r>
            <w:r w:rsidRPr="00586761">
              <w:rPr>
                <w:rFonts w:ascii="標楷體" w:eastAsia="標楷體" w:hAnsi="標楷體" w:cs="標楷體"/>
              </w:rPr>
              <w:t>能應用設計思考及藝術知能，因應生活情境尋求解決方案。</w:t>
            </w:r>
          </w:p>
        </w:tc>
        <w:tc>
          <w:tcPr>
            <w:tcW w:w="29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D63002" w:rsidRPr="00586761" w:rsidRDefault="00D63002" w:rsidP="00D63002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586761">
              <w:rPr>
                <w:rFonts w:ascii="標楷體" w:eastAsia="標楷體" w:hAnsi="標楷體" w:cs="標楷體"/>
                <w:color w:val="auto"/>
              </w:rPr>
              <w:t>第二課當代藝術的魅力【第一次評量週】</w:t>
            </w:r>
          </w:p>
          <w:p w:rsidR="00D63002" w:rsidRPr="00586761" w:rsidRDefault="00D63002" w:rsidP="00D63002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586761">
              <w:rPr>
                <w:rFonts w:ascii="標楷體" w:eastAsia="標楷體" w:hAnsi="標楷體" w:cs="標楷體"/>
                <w:color w:val="auto"/>
              </w:rPr>
              <w:t>1.教師利用達敏赫斯特、梅丁衍的作品以及藝術小百科，說明著重創作背後理念的觀念藝術。</w:t>
            </w:r>
          </w:p>
          <w:p w:rsidR="00D63002" w:rsidRPr="00586761" w:rsidRDefault="00D63002" w:rsidP="00D63002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586761">
              <w:rPr>
                <w:rFonts w:ascii="標楷體" w:eastAsia="標楷體" w:hAnsi="標楷體" w:cs="標楷體"/>
                <w:color w:val="auto"/>
              </w:rPr>
              <w:t>2.教師利用劉柏麟、石晉華的作品，以及藝術小百科，說明行為藝術的內涵。</w:t>
            </w:r>
          </w:p>
          <w:p w:rsidR="00D63002" w:rsidRPr="004C7166" w:rsidRDefault="00D63002" w:rsidP="00D63002">
            <w:pPr>
              <w:spacing w:line="280" w:lineRule="exact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86761">
              <w:rPr>
                <w:rFonts w:ascii="標楷體" w:eastAsia="標楷體" w:hAnsi="標楷體" w:cs="標楷體"/>
                <w:color w:val="auto"/>
              </w:rPr>
              <w:t>3.教師引導學生討論分享，對於幾種當代藝術的作品類型，有什麼感覺？喜歡哪一種類型的當代藝術？觀察作品後有哪些發現？藝術家為什麼以這樣的方式來表現？藝術家試圖傳達什麼價值和信念？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D63002" w:rsidRPr="00F1330C" w:rsidRDefault="00D63002" w:rsidP="00D63002">
            <w:pPr>
              <w:spacing w:line="280" w:lineRule="exact"/>
              <w:ind w:left="317" w:hanging="31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D63002" w:rsidRPr="004C7166" w:rsidRDefault="00D63002" w:rsidP="00D63002">
            <w:pPr>
              <w:spacing w:line="280" w:lineRule="exact"/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86761">
              <w:rPr>
                <w:rFonts w:ascii="標楷體" w:eastAsia="標楷體" w:hAnsi="標楷體" w:cs="標楷體"/>
              </w:rPr>
              <w:t>1.電腦、教學簡報、投影設備、輔助教材。</w:t>
            </w:r>
          </w:p>
        </w:tc>
        <w:tc>
          <w:tcPr>
            <w:tcW w:w="14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6A36CC" w:rsidRPr="006374D2" w:rsidRDefault="006A36CC" w:rsidP="006A36CC">
            <w:pPr>
              <w:spacing w:line="280" w:lineRule="exact"/>
              <w:ind w:left="311" w:hanging="219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374D2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</w:t>
            </w:r>
            <w:r w:rsidRPr="006374D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觀察記錄</w:t>
            </w:r>
          </w:p>
          <w:p w:rsidR="006A36CC" w:rsidRPr="006374D2" w:rsidRDefault="006A36CC" w:rsidP="006A36CC">
            <w:pPr>
              <w:spacing w:line="280" w:lineRule="exact"/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</w:t>
            </w:r>
            <w:r w:rsidRPr="006374D2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.</w:t>
            </w:r>
            <w:r w:rsidRPr="006374D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參與態度</w:t>
            </w:r>
          </w:p>
          <w:p w:rsidR="00D63002" w:rsidRPr="004C7166" w:rsidRDefault="00D63002" w:rsidP="00D63002">
            <w:pPr>
              <w:spacing w:line="280" w:lineRule="exact"/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DF5AC5" w:rsidRDefault="00DF5AC5" w:rsidP="00DF5AC5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【環境教育】</w:t>
            </w:r>
          </w:p>
          <w:p w:rsidR="00D63002" w:rsidRPr="004C7166" w:rsidRDefault="00DF5AC5" w:rsidP="00DF5AC5">
            <w:pPr>
              <w:autoSpaceDE w:val="0"/>
              <w:autoSpaceDN w:val="0"/>
              <w:adjustRightInd w:val="0"/>
              <w:spacing w:line="280" w:lineRule="exact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</w:rPr>
              <w:t xml:space="preserve">環J15 </w:t>
            </w:r>
            <w:r w:rsidRPr="00586761">
              <w:rPr>
                <w:rFonts w:ascii="標楷體" w:eastAsia="標楷體" w:hAnsi="標楷體" w:cs="標楷體"/>
              </w:rPr>
              <w:t>認識產品的生命週期，探討其生態足跡、水足跡及碳足跡。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63002" w:rsidRPr="0025461C" w:rsidRDefault="00D63002" w:rsidP="00D63002">
            <w:pPr>
              <w:jc w:val="left"/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t>19-20</w:t>
            </w:r>
            <w:r>
              <w:rPr>
                <w:rFonts w:ascii="標楷體" w:eastAsia="標楷體" w:hAnsi="標楷體" w:hint="eastAsia"/>
              </w:rPr>
              <w:t>八年級</w:t>
            </w:r>
            <w:r w:rsidRPr="0025461C">
              <w:rPr>
                <w:rFonts w:ascii="標楷體" w:eastAsia="標楷體" w:hAnsi="標楷體" w:hint="eastAsia"/>
              </w:rPr>
              <w:t>隔宿</w:t>
            </w:r>
            <w:r>
              <w:rPr>
                <w:rFonts w:ascii="標楷體" w:eastAsia="標楷體" w:hAnsi="標楷體" w:hint="eastAsia"/>
              </w:rPr>
              <w:t>露營</w:t>
            </w:r>
            <w:r w:rsidRPr="0025461C">
              <w:rPr>
                <w:rFonts w:ascii="標楷體" w:eastAsia="標楷體" w:hAnsi="標楷體" w:hint="eastAsia"/>
              </w:rPr>
              <w:t>(暫訂)</w:t>
            </w:r>
          </w:p>
        </w:tc>
      </w:tr>
      <w:tr w:rsidR="00D63002" w:rsidRPr="004C7166" w:rsidTr="0025461C">
        <w:trPr>
          <w:trHeight w:val="880"/>
          <w:jc w:val="center"/>
        </w:trPr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63002" w:rsidRDefault="00D63002" w:rsidP="00D63002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第九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</w:p>
          <w:p w:rsidR="00D63002" w:rsidRPr="004C7166" w:rsidRDefault="00D63002" w:rsidP="00D63002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10/22-10/28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63002" w:rsidRPr="00D63002" w:rsidRDefault="00D63002" w:rsidP="00D63002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D63002">
              <w:rPr>
                <w:rFonts w:ascii="標楷體" w:eastAsia="標楷體" w:hAnsi="標楷體" w:cs="標楷體"/>
              </w:rPr>
              <w:t>視A-Ⅳ-2 傳統藝術、當</w:t>
            </w:r>
            <w:r w:rsidRPr="00D63002">
              <w:rPr>
                <w:rFonts w:ascii="標楷體" w:eastAsia="標楷體" w:hAnsi="標楷體" w:cs="標楷體"/>
              </w:rPr>
              <w:lastRenderedPageBreak/>
              <w:t>代藝術、視覺文化。</w:t>
            </w:r>
          </w:p>
          <w:p w:rsidR="00D63002" w:rsidRPr="00D63002" w:rsidRDefault="00D63002" w:rsidP="00D63002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D63002">
              <w:rPr>
                <w:rFonts w:ascii="標楷體" w:eastAsia="標楷體" w:hAnsi="標楷體" w:cs="標楷體"/>
              </w:rPr>
              <w:t>視E-Ⅳ-2 平面、立體及複合媒材的表現技法。</w:t>
            </w:r>
          </w:p>
          <w:p w:rsidR="00D63002" w:rsidRPr="00D63002" w:rsidRDefault="00D63002" w:rsidP="00D63002">
            <w:pPr>
              <w:pStyle w:val="Default"/>
              <w:spacing w:line="280" w:lineRule="exact"/>
              <w:jc w:val="left"/>
              <w:rPr>
                <w:rFonts w:eastAsia="標楷體"/>
                <w:color w:val="FF0000"/>
                <w:sz w:val="20"/>
                <w:szCs w:val="20"/>
              </w:rPr>
            </w:pPr>
            <w:r w:rsidRPr="00D63002">
              <w:rPr>
                <w:rFonts w:eastAsia="標楷體"/>
                <w:sz w:val="20"/>
                <w:szCs w:val="20"/>
              </w:rPr>
              <w:t>視P-Ⅳ-3 設計思考、生活美感。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D63002" w:rsidRDefault="00D63002" w:rsidP="00D63002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 xml:space="preserve">視1-Ⅳ-2 </w:t>
            </w:r>
            <w:r w:rsidRPr="00586761">
              <w:rPr>
                <w:rFonts w:ascii="標楷體" w:eastAsia="標楷體" w:hAnsi="標楷體" w:cs="標楷體"/>
              </w:rPr>
              <w:t>能使用多元媒材與技法，表現個</w:t>
            </w:r>
            <w:r w:rsidRPr="00586761">
              <w:rPr>
                <w:rFonts w:ascii="標楷體" w:eastAsia="標楷體" w:hAnsi="標楷體" w:cs="標楷體"/>
              </w:rPr>
              <w:lastRenderedPageBreak/>
              <w:t>人或社群的觀點。</w:t>
            </w:r>
          </w:p>
          <w:p w:rsidR="00D63002" w:rsidRDefault="00D63002" w:rsidP="00D63002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視2-Ⅳ-1 </w:t>
            </w:r>
            <w:r w:rsidRPr="00586761">
              <w:rPr>
                <w:rFonts w:ascii="標楷體" w:eastAsia="標楷體" w:hAnsi="標楷體" w:cs="標楷體"/>
              </w:rPr>
              <w:t>能體驗藝術作品，並接受多元的觀點。</w:t>
            </w:r>
          </w:p>
          <w:p w:rsidR="00D63002" w:rsidRDefault="00D63002" w:rsidP="00D63002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視2-Ⅳ-3 能理解藝術產物的功能與價值，以拓展多元視</w:t>
            </w:r>
            <w:r w:rsidRPr="00586761">
              <w:rPr>
                <w:rFonts w:ascii="標楷體" w:eastAsia="標楷體" w:hAnsi="標楷體" w:cs="標楷體"/>
              </w:rPr>
              <w:t>野。</w:t>
            </w:r>
          </w:p>
          <w:p w:rsidR="00D63002" w:rsidRPr="00D63002" w:rsidRDefault="00D63002" w:rsidP="00D63002">
            <w:pPr>
              <w:spacing w:line="280" w:lineRule="exact"/>
              <w:jc w:val="left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cs="標楷體"/>
              </w:rPr>
              <w:t xml:space="preserve">視3-Ⅳ-3 </w:t>
            </w:r>
            <w:r w:rsidRPr="00586761">
              <w:rPr>
                <w:rFonts w:ascii="標楷體" w:eastAsia="標楷體" w:hAnsi="標楷體" w:cs="標楷體"/>
              </w:rPr>
              <w:t>能應用設計思考及藝術知能，因應生活情境尋求解決方案。</w:t>
            </w:r>
          </w:p>
        </w:tc>
        <w:tc>
          <w:tcPr>
            <w:tcW w:w="29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D63002" w:rsidRPr="00586761" w:rsidRDefault="00D63002" w:rsidP="00D63002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586761">
              <w:rPr>
                <w:rFonts w:ascii="標楷體" w:eastAsia="標楷體" w:hAnsi="標楷體" w:cs="標楷體"/>
                <w:color w:val="auto"/>
              </w:rPr>
              <w:lastRenderedPageBreak/>
              <w:t>第二課當代藝術的魅力</w:t>
            </w:r>
          </w:p>
          <w:p w:rsidR="00D63002" w:rsidRPr="00586761" w:rsidRDefault="00D63002" w:rsidP="00D63002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586761">
              <w:rPr>
                <w:rFonts w:ascii="標楷體" w:eastAsia="標楷體" w:hAnsi="標楷體" w:cs="標楷體"/>
                <w:color w:val="auto"/>
              </w:rPr>
              <w:lastRenderedPageBreak/>
              <w:t>1.引導學生討論分享自己看過當代藝術作品，或是課本中的當代藝術品各有哪些特色？</w:t>
            </w:r>
          </w:p>
          <w:p w:rsidR="00D63002" w:rsidRPr="00586761" w:rsidRDefault="00D63002" w:rsidP="00D63002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586761">
              <w:rPr>
                <w:rFonts w:ascii="標楷體" w:eastAsia="標楷體" w:hAnsi="標楷體" w:cs="標楷體"/>
                <w:color w:val="auto"/>
              </w:rPr>
              <w:t>2.教師利用課本說明課文內容，並和學生討論裝置藝術的背景脈絡。</w:t>
            </w:r>
          </w:p>
          <w:p w:rsidR="00D63002" w:rsidRPr="00586761" w:rsidRDefault="00D63002" w:rsidP="00D63002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586761">
              <w:rPr>
                <w:rFonts w:ascii="標楷體" w:eastAsia="標楷體" w:hAnsi="標楷體" w:cs="標楷體"/>
                <w:color w:val="auto"/>
              </w:rPr>
              <w:t>3.利用托馬斯‧薩拉切諾、蔡國強，以及艾曼紐‧莫侯等人的裝置藝術創作，引導學生思考其背後的創作內涵。</w:t>
            </w:r>
          </w:p>
          <w:p w:rsidR="00D63002" w:rsidRPr="004C7166" w:rsidRDefault="00D63002" w:rsidP="00D63002">
            <w:pPr>
              <w:spacing w:line="280" w:lineRule="exact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86761">
              <w:rPr>
                <w:rFonts w:ascii="標楷體" w:eastAsia="標楷體" w:hAnsi="標楷體" w:cs="標楷體"/>
                <w:color w:val="auto"/>
              </w:rPr>
              <w:t>4.教師利用課本說明課文內容，藉由不同類型的表現大眾文化的藝術，從中認識藝術家與觀者、社會溝通的方式。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D63002" w:rsidRPr="00F1330C" w:rsidRDefault="00D63002" w:rsidP="00D63002">
            <w:pPr>
              <w:spacing w:line="280" w:lineRule="exact"/>
              <w:ind w:left="317" w:hanging="31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1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D63002" w:rsidRPr="004C7166" w:rsidRDefault="00D63002" w:rsidP="00D63002">
            <w:pPr>
              <w:spacing w:line="280" w:lineRule="exact"/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86761">
              <w:rPr>
                <w:rFonts w:ascii="標楷體" w:eastAsia="標楷體" w:hAnsi="標楷體" w:cs="標楷體"/>
              </w:rPr>
              <w:t>1.電腦、教學簡報、投影設備、輔助教材。</w:t>
            </w:r>
          </w:p>
        </w:tc>
        <w:tc>
          <w:tcPr>
            <w:tcW w:w="14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6A36CC" w:rsidRPr="006374D2" w:rsidRDefault="006A36CC" w:rsidP="006A36CC">
            <w:pPr>
              <w:spacing w:line="280" w:lineRule="exact"/>
              <w:ind w:left="311" w:hanging="219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374D2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</w:t>
            </w:r>
            <w:r w:rsidRPr="006374D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觀察記錄</w:t>
            </w:r>
          </w:p>
          <w:p w:rsidR="006A36CC" w:rsidRPr="006374D2" w:rsidRDefault="006A36CC" w:rsidP="006A36CC">
            <w:pPr>
              <w:spacing w:line="280" w:lineRule="exact"/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</w:t>
            </w:r>
            <w:r w:rsidRPr="006374D2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.</w:t>
            </w:r>
            <w:r w:rsidRPr="006374D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參與態度</w:t>
            </w:r>
          </w:p>
          <w:p w:rsidR="00D63002" w:rsidRPr="004C7166" w:rsidRDefault="00D63002" w:rsidP="00D63002">
            <w:pPr>
              <w:spacing w:line="280" w:lineRule="exact"/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DF5AC5" w:rsidRDefault="00DF5AC5" w:rsidP="00DF5AC5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【環境教育】</w:t>
            </w:r>
          </w:p>
          <w:p w:rsidR="00D63002" w:rsidRPr="004C7166" w:rsidRDefault="00DF5AC5" w:rsidP="00DF5AC5">
            <w:pPr>
              <w:autoSpaceDE w:val="0"/>
              <w:autoSpaceDN w:val="0"/>
              <w:adjustRightInd w:val="0"/>
              <w:spacing w:line="280" w:lineRule="exact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</w:rPr>
              <w:t xml:space="preserve">環J15 </w:t>
            </w:r>
            <w:r w:rsidRPr="00586761">
              <w:rPr>
                <w:rFonts w:ascii="標楷體" w:eastAsia="標楷體" w:hAnsi="標楷體" w:cs="標楷體"/>
              </w:rPr>
              <w:t>認識產品的生命週期，探</w:t>
            </w:r>
            <w:r w:rsidRPr="00586761">
              <w:rPr>
                <w:rFonts w:ascii="標楷體" w:eastAsia="標楷體" w:hAnsi="標楷體" w:cs="標楷體"/>
              </w:rPr>
              <w:lastRenderedPageBreak/>
              <w:t>討其生態足跡、水足跡及碳足跡。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63002" w:rsidRPr="0025461C" w:rsidRDefault="00D63002" w:rsidP="00D63002">
            <w:pPr>
              <w:ind w:firstLine="0"/>
              <w:jc w:val="left"/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lastRenderedPageBreak/>
              <w:t>26作業抽查(1)</w:t>
            </w:r>
          </w:p>
        </w:tc>
      </w:tr>
      <w:tr w:rsidR="00D63002" w:rsidRPr="004C7166" w:rsidTr="0025461C">
        <w:trPr>
          <w:trHeight w:val="880"/>
          <w:jc w:val="center"/>
        </w:trPr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63002" w:rsidRDefault="00D63002" w:rsidP="00D63002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第十週</w:t>
            </w:r>
          </w:p>
          <w:p w:rsidR="00D63002" w:rsidRPr="004C7166" w:rsidRDefault="00D63002" w:rsidP="00D63002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10/29-11/4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63002" w:rsidRPr="00D63002" w:rsidRDefault="00D63002" w:rsidP="00D63002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D63002">
              <w:rPr>
                <w:rFonts w:ascii="標楷體" w:eastAsia="標楷體" w:hAnsi="標楷體" w:cs="標楷體"/>
              </w:rPr>
              <w:t>視A-Ⅳ-2 傳統藝術、當代藝術、視覺文化。</w:t>
            </w:r>
          </w:p>
          <w:p w:rsidR="00D63002" w:rsidRPr="00D63002" w:rsidRDefault="00D63002" w:rsidP="00D63002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D63002">
              <w:rPr>
                <w:rFonts w:ascii="標楷體" w:eastAsia="標楷體" w:hAnsi="標楷體" w:cs="標楷體"/>
              </w:rPr>
              <w:t>視E-Ⅳ-2 平面、立體及複合媒材的表現技法。</w:t>
            </w:r>
          </w:p>
          <w:p w:rsidR="00D63002" w:rsidRPr="00D63002" w:rsidRDefault="00D63002" w:rsidP="00D63002">
            <w:pPr>
              <w:pStyle w:val="Default"/>
              <w:spacing w:line="280" w:lineRule="exact"/>
              <w:jc w:val="left"/>
              <w:rPr>
                <w:rFonts w:eastAsia="標楷體"/>
                <w:color w:val="FF0000"/>
                <w:sz w:val="20"/>
                <w:szCs w:val="20"/>
              </w:rPr>
            </w:pPr>
            <w:r w:rsidRPr="00D63002">
              <w:rPr>
                <w:rFonts w:eastAsia="標楷體"/>
                <w:sz w:val="20"/>
                <w:szCs w:val="20"/>
              </w:rPr>
              <w:t>視P-Ⅳ-3 設計思考、生活美感。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D63002" w:rsidRDefault="00D63002" w:rsidP="00D63002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視1-Ⅳ-2 </w:t>
            </w:r>
            <w:r w:rsidRPr="00586761">
              <w:rPr>
                <w:rFonts w:ascii="標楷體" w:eastAsia="標楷體" w:hAnsi="標楷體" w:cs="標楷體"/>
              </w:rPr>
              <w:t>能使用多元媒材與技法，表現個人或社群的觀點。</w:t>
            </w:r>
          </w:p>
          <w:p w:rsidR="00D63002" w:rsidRDefault="00D63002" w:rsidP="00D63002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視2-Ⅳ-1 </w:t>
            </w:r>
            <w:r w:rsidRPr="00586761">
              <w:rPr>
                <w:rFonts w:ascii="標楷體" w:eastAsia="標楷體" w:hAnsi="標楷體" w:cs="標楷體"/>
              </w:rPr>
              <w:t>能體驗藝術作品，並接受多元的觀點。</w:t>
            </w:r>
          </w:p>
          <w:p w:rsidR="00D63002" w:rsidRDefault="00D63002" w:rsidP="00D63002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視2-Ⅳ-3 能理解藝術產物的</w:t>
            </w:r>
            <w:r>
              <w:rPr>
                <w:rFonts w:ascii="標楷體" w:eastAsia="標楷體" w:hAnsi="標楷體" w:cs="標楷體"/>
              </w:rPr>
              <w:lastRenderedPageBreak/>
              <w:t>功能與價值，以拓展多元視</w:t>
            </w:r>
            <w:r w:rsidRPr="00586761">
              <w:rPr>
                <w:rFonts w:ascii="標楷體" w:eastAsia="標楷體" w:hAnsi="標楷體" w:cs="標楷體"/>
              </w:rPr>
              <w:t>野。</w:t>
            </w:r>
          </w:p>
          <w:p w:rsidR="00D63002" w:rsidRPr="00D63002" w:rsidRDefault="00D63002" w:rsidP="00D63002">
            <w:pPr>
              <w:spacing w:line="280" w:lineRule="exact"/>
              <w:jc w:val="left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cs="標楷體"/>
              </w:rPr>
              <w:t xml:space="preserve">視3-Ⅳ-3 </w:t>
            </w:r>
            <w:r w:rsidRPr="00586761">
              <w:rPr>
                <w:rFonts w:ascii="標楷體" w:eastAsia="標楷體" w:hAnsi="標楷體" w:cs="標楷體"/>
              </w:rPr>
              <w:t>能應用設計思考及藝術知能，因應生活情境尋求解決方案。</w:t>
            </w:r>
          </w:p>
        </w:tc>
        <w:tc>
          <w:tcPr>
            <w:tcW w:w="29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D63002" w:rsidRPr="00586761" w:rsidRDefault="00D63002" w:rsidP="00D63002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586761">
              <w:rPr>
                <w:rFonts w:ascii="標楷體" w:eastAsia="標楷體" w:hAnsi="標楷體" w:cs="標楷體"/>
                <w:color w:val="auto"/>
              </w:rPr>
              <w:lastRenderedPageBreak/>
              <w:t>第二課當代藝術的魅力</w:t>
            </w:r>
          </w:p>
          <w:p w:rsidR="00D63002" w:rsidRPr="00586761" w:rsidRDefault="00D63002" w:rsidP="00D63002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586761">
              <w:rPr>
                <w:rFonts w:ascii="標楷體" w:eastAsia="標楷體" w:hAnsi="標楷體" w:cs="標楷體"/>
                <w:color w:val="auto"/>
              </w:rPr>
              <w:t>1.教師藉由範例教材或提問，引導學生進行小組創作主題討論，並進行議題闡述。</w:t>
            </w:r>
          </w:p>
          <w:p w:rsidR="00D63002" w:rsidRPr="00586761" w:rsidRDefault="00D63002" w:rsidP="00D63002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586761">
              <w:rPr>
                <w:rFonts w:ascii="標楷體" w:eastAsia="標楷體" w:hAnsi="標楷體" w:cs="標楷體"/>
                <w:color w:val="auto"/>
              </w:rPr>
              <w:t>2.請各小組決定表現形式和創作媒材。</w:t>
            </w:r>
          </w:p>
          <w:p w:rsidR="00D63002" w:rsidRPr="00586761" w:rsidRDefault="00D63002" w:rsidP="00D63002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586761">
              <w:rPr>
                <w:rFonts w:ascii="標楷體" w:eastAsia="標楷體" w:hAnsi="標楷體" w:cs="標楷體"/>
                <w:color w:val="auto"/>
              </w:rPr>
              <w:t>3.學生利用課堂時間，完成工作分配。</w:t>
            </w:r>
          </w:p>
          <w:p w:rsidR="00D63002" w:rsidRPr="00586761" w:rsidRDefault="00D63002" w:rsidP="00D63002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586761">
              <w:rPr>
                <w:rFonts w:ascii="標楷體" w:eastAsia="標楷體" w:hAnsi="標楷體" w:cs="標楷體"/>
                <w:color w:val="auto"/>
              </w:rPr>
              <w:t>4.教師於課堂中個別指導，適時進行口頭引導或實作示範。</w:t>
            </w:r>
          </w:p>
          <w:p w:rsidR="00D63002" w:rsidRPr="004C7166" w:rsidRDefault="00D63002" w:rsidP="00D63002">
            <w:pPr>
              <w:spacing w:line="280" w:lineRule="exact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86761">
              <w:rPr>
                <w:rFonts w:ascii="標楷體" w:eastAsia="標楷體" w:hAnsi="標楷體" w:cs="標楷體"/>
                <w:color w:val="auto"/>
              </w:rPr>
              <w:lastRenderedPageBreak/>
              <w:t>5.創作完成後，請學生展示完成的作品，並說明創作理念，分享創作過程。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D63002" w:rsidRPr="00F1330C" w:rsidRDefault="00D63002" w:rsidP="00D63002">
            <w:pPr>
              <w:spacing w:line="280" w:lineRule="exact"/>
              <w:ind w:left="317" w:hanging="31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1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D63002" w:rsidRPr="004C7166" w:rsidRDefault="00D63002" w:rsidP="00D63002">
            <w:pPr>
              <w:spacing w:line="280" w:lineRule="exact"/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86761">
              <w:rPr>
                <w:rFonts w:ascii="標楷體" w:eastAsia="標楷體" w:hAnsi="標楷體" w:cs="標楷體"/>
              </w:rPr>
              <w:t>1.電腦、教學簡報、投影設備、輔助教材。</w:t>
            </w:r>
          </w:p>
        </w:tc>
        <w:tc>
          <w:tcPr>
            <w:tcW w:w="14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6A36CC" w:rsidRPr="006374D2" w:rsidRDefault="006A36CC" w:rsidP="006A36CC">
            <w:pPr>
              <w:spacing w:line="280" w:lineRule="exact"/>
              <w:ind w:left="311" w:hanging="219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374D2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</w:t>
            </w:r>
            <w:r w:rsidRPr="006374D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觀察記錄</w:t>
            </w:r>
          </w:p>
          <w:p w:rsidR="006A36CC" w:rsidRPr="006374D2" w:rsidRDefault="006A36CC" w:rsidP="006A36CC">
            <w:pPr>
              <w:spacing w:line="280" w:lineRule="exact"/>
              <w:ind w:left="311" w:hanging="219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374D2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2.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實作評量</w:t>
            </w:r>
          </w:p>
          <w:p w:rsidR="006A36CC" w:rsidRPr="006374D2" w:rsidRDefault="006A36CC" w:rsidP="006A36CC">
            <w:pPr>
              <w:spacing w:line="280" w:lineRule="exact"/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374D2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3.</w:t>
            </w:r>
            <w:r w:rsidRPr="006374D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參與態度</w:t>
            </w:r>
          </w:p>
          <w:p w:rsidR="00D63002" w:rsidRPr="004C7166" w:rsidRDefault="006A36CC" w:rsidP="006A36CC">
            <w:pPr>
              <w:spacing w:line="280" w:lineRule="exact"/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</w:t>
            </w:r>
            <w:r w:rsidRPr="006374D2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4.</w:t>
            </w:r>
            <w:r w:rsidRPr="006374D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合作能力</w:t>
            </w:r>
          </w:p>
        </w:tc>
        <w:tc>
          <w:tcPr>
            <w:tcW w:w="15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DF5AC5" w:rsidRDefault="00DF5AC5" w:rsidP="00DF5AC5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【環境教育】</w:t>
            </w:r>
          </w:p>
          <w:p w:rsidR="00D63002" w:rsidRPr="004C7166" w:rsidRDefault="00DF5AC5" w:rsidP="00DF5AC5">
            <w:pPr>
              <w:autoSpaceDE w:val="0"/>
              <w:autoSpaceDN w:val="0"/>
              <w:adjustRightInd w:val="0"/>
              <w:spacing w:line="280" w:lineRule="exact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</w:rPr>
              <w:t xml:space="preserve">環J15 </w:t>
            </w:r>
            <w:r w:rsidRPr="00586761">
              <w:rPr>
                <w:rFonts w:ascii="標楷體" w:eastAsia="標楷體" w:hAnsi="標楷體" w:cs="標楷體"/>
              </w:rPr>
              <w:t>認識產品的生命週期，探討其生態足跡、水足跡及碳足跡。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63002" w:rsidRDefault="00D63002" w:rsidP="00D63002">
            <w:pPr>
              <w:jc w:val="left"/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t xml:space="preserve">30-3英語文競賽  </w:t>
            </w:r>
          </w:p>
          <w:p w:rsidR="00D63002" w:rsidRPr="0025461C" w:rsidRDefault="00D63002" w:rsidP="00D63002">
            <w:pPr>
              <w:jc w:val="left"/>
              <w:rPr>
                <w:rFonts w:ascii="標楷體" w:eastAsia="標楷體" w:hAnsi="標楷體"/>
                <w:color w:val="auto"/>
              </w:rPr>
            </w:pPr>
            <w:r w:rsidRPr="0025461C">
              <w:rPr>
                <w:rFonts w:ascii="標楷體" w:eastAsia="標楷體" w:hAnsi="標楷體" w:hint="eastAsia"/>
              </w:rPr>
              <w:t>2作業補抽查</w:t>
            </w:r>
          </w:p>
        </w:tc>
      </w:tr>
      <w:tr w:rsidR="00D63002" w:rsidRPr="004C7166" w:rsidTr="00D63002">
        <w:trPr>
          <w:trHeight w:val="880"/>
          <w:jc w:val="center"/>
        </w:trPr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63002" w:rsidRPr="004C7166" w:rsidRDefault="00D63002" w:rsidP="00D63002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第十一週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11/5-11/11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63002" w:rsidRPr="00D63002" w:rsidRDefault="00D63002" w:rsidP="00D63002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D63002">
              <w:rPr>
                <w:rFonts w:ascii="標楷體" w:eastAsia="標楷體" w:hAnsi="標楷體" w:cs="標楷體"/>
              </w:rPr>
              <w:t>視A-Ⅳ-2 傳統藝術、當代藝術、視覺文化。</w:t>
            </w:r>
          </w:p>
          <w:p w:rsidR="00D63002" w:rsidRPr="00D63002" w:rsidRDefault="00D63002" w:rsidP="00D63002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D63002">
              <w:rPr>
                <w:rFonts w:ascii="標楷體" w:eastAsia="標楷體" w:hAnsi="標楷體" w:cs="標楷體"/>
              </w:rPr>
              <w:t>視E-Ⅳ-2 平面、立體及複合媒材的表現技法。</w:t>
            </w:r>
          </w:p>
          <w:p w:rsidR="00D63002" w:rsidRPr="00D63002" w:rsidRDefault="00D63002" w:rsidP="00D63002">
            <w:pPr>
              <w:pStyle w:val="Default"/>
              <w:spacing w:line="280" w:lineRule="exact"/>
              <w:jc w:val="left"/>
              <w:rPr>
                <w:rFonts w:eastAsia="標楷體"/>
                <w:sz w:val="20"/>
                <w:szCs w:val="20"/>
              </w:rPr>
            </w:pPr>
            <w:r w:rsidRPr="00D63002">
              <w:rPr>
                <w:rFonts w:eastAsia="標楷體"/>
                <w:sz w:val="20"/>
                <w:szCs w:val="20"/>
              </w:rPr>
              <w:t>視P-Ⅳ-3 設計思考、生活美感。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D63002" w:rsidRDefault="00D63002" w:rsidP="00D63002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視1-Ⅳ-2 </w:t>
            </w:r>
            <w:r w:rsidRPr="00586761">
              <w:rPr>
                <w:rFonts w:ascii="標楷體" w:eastAsia="標楷體" w:hAnsi="標楷體" w:cs="標楷體"/>
              </w:rPr>
              <w:t>能使用多元媒材與技法，表現個人或社群的觀點。</w:t>
            </w:r>
          </w:p>
          <w:p w:rsidR="00D63002" w:rsidRDefault="00D63002" w:rsidP="00D63002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視2-Ⅳ-1 </w:t>
            </w:r>
            <w:r w:rsidRPr="00586761">
              <w:rPr>
                <w:rFonts w:ascii="標楷體" w:eastAsia="標楷體" w:hAnsi="標楷體" w:cs="標楷體"/>
              </w:rPr>
              <w:t>能體驗藝術作品，並接受多元的觀點。</w:t>
            </w:r>
          </w:p>
          <w:p w:rsidR="00D63002" w:rsidRDefault="00D63002" w:rsidP="00D63002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視2-Ⅳ-3 能理解藝術產物的功能與價值，以拓展多元視</w:t>
            </w:r>
            <w:r w:rsidRPr="00586761">
              <w:rPr>
                <w:rFonts w:ascii="標楷體" w:eastAsia="標楷體" w:hAnsi="標楷體" w:cs="標楷體"/>
              </w:rPr>
              <w:t>野。</w:t>
            </w:r>
          </w:p>
          <w:p w:rsidR="00D63002" w:rsidRPr="00D63002" w:rsidRDefault="00D63002" w:rsidP="00D63002">
            <w:pPr>
              <w:spacing w:line="280" w:lineRule="exact"/>
              <w:jc w:val="left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cs="標楷體"/>
              </w:rPr>
              <w:t xml:space="preserve">視3-Ⅳ-3 </w:t>
            </w:r>
            <w:r w:rsidRPr="00586761">
              <w:rPr>
                <w:rFonts w:ascii="標楷體" w:eastAsia="標楷體" w:hAnsi="標楷體" w:cs="標楷體"/>
              </w:rPr>
              <w:t>能應用設計思考及藝術知能，因應生活情境尋求解決方案。</w:t>
            </w:r>
          </w:p>
        </w:tc>
        <w:tc>
          <w:tcPr>
            <w:tcW w:w="29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63002" w:rsidRPr="00586761" w:rsidRDefault="00D63002" w:rsidP="00D63002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586761">
              <w:rPr>
                <w:rFonts w:ascii="標楷體" w:eastAsia="標楷體" w:hAnsi="標楷體" w:cs="標楷體"/>
                <w:color w:val="auto"/>
              </w:rPr>
              <w:t>第二課當代藝術的魅力</w:t>
            </w:r>
          </w:p>
          <w:p w:rsidR="00D63002" w:rsidRPr="00586761" w:rsidRDefault="00D63002" w:rsidP="00D63002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586761">
              <w:rPr>
                <w:rFonts w:ascii="標楷體" w:eastAsia="標楷體" w:hAnsi="標楷體" w:cs="標楷體"/>
                <w:color w:val="auto"/>
              </w:rPr>
              <w:t>1.教師藉由範例教材或提問，引導學生進行小組創作主題討論，並進行議題闡述。</w:t>
            </w:r>
          </w:p>
          <w:p w:rsidR="00D63002" w:rsidRPr="00586761" w:rsidRDefault="00D63002" w:rsidP="00D63002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586761">
              <w:rPr>
                <w:rFonts w:ascii="標楷體" w:eastAsia="標楷體" w:hAnsi="標楷體" w:cs="標楷體"/>
                <w:color w:val="auto"/>
              </w:rPr>
              <w:t>2.請各小組決定表現形式和創作媒材。</w:t>
            </w:r>
          </w:p>
          <w:p w:rsidR="00D63002" w:rsidRPr="00586761" w:rsidRDefault="00D63002" w:rsidP="00D63002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586761">
              <w:rPr>
                <w:rFonts w:ascii="標楷體" w:eastAsia="標楷體" w:hAnsi="標楷體" w:cs="標楷體"/>
                <w:color w:val="auto"/>
              </w:rPr>
              <w:t>3.學生利用課堂時間，完成工作分配。</w:t>
            </w:r>
          </w:p>
          <w:p w:rsidR="00D63002" w:rsidRPr="00586761" w:rsidRDefault="00D63002" w:rsidP="00D63002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586761">
              <w:rPr>
                <w:rFonts w:ascii="標楷體" w:eastAsia="標楷體" w:hAnsi="標楷體" w:cs="標楷體"/>
                <w:color w:val="auto"/>
              </w:rPr>
              <w:t>4.教師於課堂中個別指導，適時進行口頭引導或實作示範。</w:t>
            </w:r>
          </w:p>
          <w:p w:rsidR="00D63002" w:rsidRPr="00586761" w:rsidRDefault="00D63002" w:rsidP="00D63002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586761">
              <w:rPr>
                <w:rFonts w:ascii="標楷體" w:eastAsia="標楷體" w:hAnsi="標楷體" w:cs="標楷體"/>
                <w:color w:val="auto"/>
              </w:rPr>
              <w:t>5.創作完成後，請學生展示完成的作品，並說明創作理念，分享創作過程。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D63002" w:rsidRPr="00F1330C" w:rsidRDefault="00D63002" w:rsidP="00D63002">
            <w:pPr>
              <w:spacing w:line="280" w:lineRule="exact"/>
              <w:ind w:left="317" w:hanging="31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D63002" w:rsidRPr="004C7166" w:rsidRDefault="00D63002" w:rsidP="00D63002">
            <w:pPr>
              <w:spacing w:line="280" w:lineRule="exact"/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86761">
              <w:rPr>
                <w:rFonts w:ascii="標楷體" w:eastAsia="標楷體" w:hAnsi="標楷體" w:cs="標楷體"/>
              </w:rPr>
              <w:t>1.電腦、教學簡報、投影設備、輔助教材。</w:t>
            </w:r>
          </w:p>
        </w:tc>
        <w:tc>
          <w:tcPr>
            <w:tcW w:w="14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6A36CC" w:rsidRPr="006374D2" w:rsidRDefault="006A36CC" w:rsidP="006A36CC">
            <w:pPr>
              <w:spacing w:line="280" w:lineRule="exact"/>
              <w:ind w:left="311" w:hanging="219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374D2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</w:t>
            </w:r>
            <w:r w:rsidRPr="006374D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觀察記錄</w:t>
            </w:r>
          </w:p>
          <w:p w:rsidR="006A36CC" w:rsidRPr="006374D2" w:rsidRDefault="006A36CC" w:rsidP="006A36CC">
            <w:pPr>
              <w:spacing w:line="280" w:lineRule="exact"/>
              <w:ind w:left="311" w:hanging="219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374D2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2.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實作評量</w:t>
            </w:r>
          </w:p>
          <w:p w:rsidR="006A36CC" w:rsidRPr="006374D2" w:rsidRDefault="006A36CC" w:rsidP="006A36CC">
            <w:pPr>
              <w:spacing w:line="280" w:lineRule="exact"/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374D2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3.</w:t>
            </w:r>
            <w:r w:rsidRPr="006374D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參與態度</w:t>
            </w:r>
          </w:p>
          <w:p w:rsidR="00D63002" w:rsidRPr="004C7166" w:rsidRDefault="006A36CC" w:rsidP="006A36CC">
            <w:pPr>
              <w:spacing w:line="280" w:lineRule="exact"/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</w:t>
            </w:r>
            <w:r w:rsidRPr="006374D2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4.</w:t>
            </w:r>
            <w:r w:rsidRPr="006374D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合作能力</w:t>
            </w:r>
          </w:p>
        </w:tc>
        <w:tc>
          <w:tcPr>
            <w:tcW w:w="15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DF5AC5" w:rsidRDefault="00DF5AC5" w:rsidP="00DF5AC5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【環境教育】</w:t>
            </w:r>
          </w:p>
          <w:p w:rsidR="00D63002" w:rsidRPr="004C7166" w:rsidRDefault="00DF5AC5" w:rsidP="00DF5AC5">
            <w:pPr>
              <w:autoSpaceDE w:val="0"/>
              <w:autoSpaceDN w:val="0"/>
              <w:adjustRightInd w:val="0"/>
              <w:spacing w:line="280" w:lineRule="exact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</w:rPr>
              <w:t xml:space="preserve">環J15 </w:t>
            </w:r>
            <w:r w:rsidRPr="00586761">
              <w:rPr>
                <w:rFonts w:ascii="標楷體" w:eastAsia="標楷體" w:hAnsi="標楷體" w:cs="標楷體"/>
              </w:rPr>
              <w:t>認識產品的生命週期，探討其生態足跡、水足跡及碳足跡。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63002" w:rsidRPr="0025461C" w:rsidRDefault="00D63002" w:rsidP="00D63002">
            <w:pPr>
              <w:jc w:val="left"/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t>8-10</w:t>
            </w:r>
            <w:r>
              <w:rPr>
                <w:rFonts w:ascii="標楷體" w:eastAsia="標楷體" w:hAnsi="標楷體" w:hint="eastAsia"/>
              </w:rPr>
              <w:t>九年級</w:t>
            </w:r>
            <w:r w:rsidRPr="0025461C">
              <w:rPr>
                <w:rFonts w:ascii="標楷體" w:eastAsia="標楷體" w:hAnsi="標楷體" w:hint="eastAsia"/>
              </w:rPr>
              <w:t>畢業旅行</w:t>
            </w:r>
          </w:p>
        </w:tc>
      </w:tr>
      <w:tr w:rsidR="004A24A9" w:rsidRPr="004C7166" w:rsidTr="00A178E7">
        <w:trPr>
          <w:trHeight w:val="880"/>
          <w:jc w:val="center"/>
        </w:trPr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A24A9" w:rsidRPr="004C7166" w:rsidRDefault="004A24A9" w:rsidP="004A24A9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第十二週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11/12-11/18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A24A9" w:rsidRDefault="004A24A9" w:rsidP="004A24A9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視A-Ⅳ-1 </w:t>
            </w:r>
            <w:r w:rsidRPr="00586761">
              <w:rPr>
                <w:rFonts w:ascii="標楷體" w:eastAsia="標楷體" w:hAnsi="標楷體" w:cs="標楷體"/>
              </w:rPr>
              <w:t>藝術常識、藝術鑑賞方法。</w:t>
            </w:r>
          </w:p>
          <w:p w:rsidR="004A24A9" w:rsidRDefault="004A24A9" w:rsidP="004A24A9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視A-Ⅳ-2 </w:t>
            </w:r>
            <w:r w:rsidRPr="00586761">
              <w:rPr>
                <w:rFonts w:ascii="標楷體" w:eastAsia="標楷體" w:hAnsi="標楷體" w:cs="標楷體"/>
              </w:rPr>
              <w:t>傳統藝術、當代藝術、視覺文化。</w:t>
            </w:r>
          </w:p>
          <w:p w:rsidR="004A24A9" w:rsidRDefault="004A24A9" w:rsidP="004A24A9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視A-Ⅳ-3 </w:t>
            </w:r>
            <w:r w:rsidRPr="00586761">
              <w:rPr>
                <w:rFonts w:ascii="標楷體" w:eastAsia="標楷體" w:hAnsi="標楷體" w:cs="標楷體"/>
              </w:rPr>
              <w:t>在地及各族群藝術、全球藝術。</w:t>
            </w:r>
          </w:p>
          <w:p w:rsidR="004A24A9" w:rsidRDefault="004A24A9" w:rsidP="004A24A9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視E-Ⅳ-2 </w:t>
            </w:r>
            <w:r w:rsidRPr="00586761">
              <w:rPr>
                <w:rFonts w:ascii="標楷體" w:eastAsia="標楷體" w:hAnsi="標楷體" w:cs="標楷體"/>
              </w:rPr>
              <w:t>平面、立體及複合媒材的表現技法。</w:t>
            </w:r>
          </w:p>
          <w:p w:rsidR="004A24A9" w:rsidRDefault="004A24A9" w:rsidP="004A24A9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視P-Ⅳ-1 </w:t>
            </w:r>
            <w:r w:rsidRPr="00586761">
              <w:rPr>
                <w:rFonts w:ascii="標楷體" w:eastAsia="標楷體" w:hAnsi="標楷體" w:cs="標楷體"/>
              </w:rPr>
              <w:t>公共藝術、在地及各族群藝文活動、藝術薪傳。</w:t>
            </w:r>
          </w:p>
          <w:p w:rsidR="004A24A9" w:rsidRPr="004C7166" w:rsidRDefault="004A24A9" w:rsidP="004A24A9">
            <w:pPr>
              <w:pStyle w:val="Default"/>
              <w:spacing w:line="280" w:lineRule="exact"/>
              <w:jc w:val="left"/>
              <w:rPr>
                <w:rFonts w:eastAsia="標楷體"/>
                <w:color w:val="FF0000"/>
              </w:rPr>
            </w:pPr>
            <w:r>
              <w:rPr>
                <w:rFonts w:eastAsia="標楷體"/>
              </w:rPr>
              <w:t>視P-Ⅳ-3 設計思考、生活美感。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A24A9" w:rsidRDefault="004A24A9" w:rsidP="004A24A9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視1-Ⅳ-1 </w:t>
            </w:r>
            <w:r w:rsidRPr="00586761">
              <w:rPr>
                <w:rFonts w:ascii="標楷體" w:eastAsia="標楷體" w:hAnsi="標楷體" w:cs="標楷體"/>
              </w:rPr>
              <w:t>能使用構成要素和形式原理，表達情感與想法。</w:t>
            </w:r>
          </w:p>
          <w:p w:rsidR="004A24A9" w:rsidRDefault="004A24A9" w:rsidP="004A24A9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視2-Ⅳ-2 </w:t>
            </w:r>
            <w:r w:rsidRPr="00586761">
              <w:rPr>
                <w:rFonts w:ascii="標楷體" w:eastAsia="標楷體" w:hAnsi="標楷體" w:cs="標楷體"/>
              </w:rPr>
              <w:t>能理解視覺符號的意義，並表達多元的觀點。</w:t>
            </w:r>
          </w:p>
          <w:p w:rsidR="004A24A9" w:rsidRDefault="004A24A9" w:rsidP="004A24A9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視2-Ⅳ-3 </w:t>
            </w:r>
            <w:r w:rsidRPr="00586761">
              <w:rPr>
                <w:rFonts w:ascii="標楷體" w:eastAsia="標楷體" w:hAnsi="標楷體" w:cs="標楷體"/>
              </w:rPr>
              <w:t>能理解藝術產物的功能與價值，以拓展多元視野。</w:t>
            </w:r>
          </w:p>
          <w:p w:rsidR="004A24A9" w:rsidRDefault="004A24A9" w:rsidP="004A24A9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視3-Ⅳ-1 </w:t>
            </w:r>
            <w:r w:rsidRPr="00586761">
              <w:rPr>
                <w:rFonts w:ascii="標楷體" w:eastAsia="標楷體" w:hAnsi="標楷體" w:cs="標楷體"/>
              </w:rPr>
              <w:t>能透過多元藝文活動的參與，培養對在地藝文環境的關注態度。</w:t>
            </w:r>
          </w:p>
          <w:p w:rsidR="004A24A9" w:rsidRDefault="004A24A9" w:rsidP="004A24A9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視3-Ⅳ-3 </w:t>
            </w:r>
            <w:r w:rsidRPr="00586761">
              <w:rPr>
                <w:rFonts w:ascii="標楷體" w:eastAsia="標楷體" w:hAnsi="標楷體" w:cs="標楷體"/>
              </w:rPr>
              <w:t>能應用設計思考及藝術知能，因應生活情境尋求解決方案。</w:t>
            </w:r>
          </w:p>
        </w:tc>
        <w:tc>
          <w:tcPr>
            <w:tcW w:w="29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4A24A9" w:rsidRPr="00586761" w:rsidRDefault="004A24A9" w:rsidP="004A24A9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586761">
              <w:rPr>
                <w:rFonts w:ascii="標楷體" w:eastAsia="標楷體" w:hAnsi="標楷體" w:cs="標楷體"/>
                <w:color w:val="auto"/>
              </w:rPr>
              <w:t>第三課生活傳藝</w:t>
            </w:r>
          </w:p>
          <w:p w:rsidR="004A24A9" w:rsidRPr="00586761" w:rsidRDefault="004A24A9" w:rsidP="004A24A9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586761">
              <w:rPr>
                <w:rFonts w:ascii="標楷體" w:eastAsia="標楷體" w:hAnsi="標楷體" w:cs="標楷體"/>
                <w:color w:val="auto"/>
              </w:rPr>
              <w:t>1.教師利用課本說明課文內容，引導學生觀察跨頁插圖，說明民俗藝術的意義，回想自己的生活周遭，是否有發現民俗藝術的蹤影。</w:t>
            </w:r>
          </w:p>
          <w:p w:rsidR="004A24A9" w:rsidRPr="00586761" w:rsidRDefault="004A24A9" w:rsidP="004A24A9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586761">
              <w:rPr>
                <w:rFonts w:ascii="標楷體" w:eastAsia="標楷體" w:hAnsi="標楷體" w:cs="標楷體"/>
                <w:color w:val="auto"/>
              </w:rPr>
              <w:t>2.引導學生討論分享自己看過的民俗藝術，有哪些特色？</w:t>
            </w:r>
          </w:p>
          <w:p w:rsidR="004A24A9" w:rsidRPr="00586761" w:rsidRDefault="004A24A9" w:rsidP="004A24A9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586761">
              <w:rPr>
                <w:rFonts w:ascii="標楷體" w:eastAsia="標楷體" w:hAnsi="標楷體" w:cs="標楷體"/>
                <w:color w:val="auto"/>
              </w:rPr>
              <w:t>3.進行「藝術探索：探訪在地民俗藝術」。</w:t>
            </w:r>
          </w:p>
          <w:p w:rsidR="004A24A9" w:rsidRPr="00586761" w:rsidRDefault="004A24A9" w:rsidP="004A24A9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586761">
              <w:rPr>
                <w:rFonts w:ascii="標楷體" w:eastAsia="標楷體" w:hAnsi="標楷體" w:cs="標楷體"/>
                <w:color w:val="auto"/>
              </w:rPr>
              <w:t>4.教師說明課文內容，利用剪紙、紙傘、竹篾、木雕、剪黏等藝術，引導學生欣賞民俗藝術之美。</w:t>
            </w:r>
          </w:p>
          <w:p w:rsidR="004A24A9" w:rsidRPr="00586761" w:rsidRDefault="004A24A9" w:rsidP="004A24A9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586761">
              <w:rPr>
                <w:rFonts w:ascii="標楷體" w:eastAsia="標楷體" w:hAnsi="標楷體" w:cs="標楷體"/>
                <w:color w:val="auto"/>
              </w:rPr>
              <w:t>5.教師說明課文內容，介紹傳統民俗工藝，解釋其功用，比較與現代的不同。</w:t>
            </w:r>
          </w:p>
          <w:p w:rsidR="004A24A9" w:rsidRPr="004C7166" w:rsidRDefault="004A24A9" w:rsidP="004A24A9">
            <w:pPr>
              <w:spacing w:line="280" w:lineRule="exact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86761">
              <w:rPr>
                <w:rFonts w:ascii="標楷體" w:eastAsia="標楷體" w:hAnsi="標楷體" w:cs="標楷體"/>
                <w:color w:val="auto"/>
              </w:rPr>
              <w:t>6.進行「藝術探索：民俗工藝大調查」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4A24A9" w:rsidRPr="00F1330C" w:rsidRDefault="004A24A9" w:rsidP="004A24A9">
            <w:pPr>
              <w:spacing w:line="280" w:lineRule="exact"/>
              <w:ind w:left="317" w:hanging="31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4A24A9" w:rsidRPr="004C7166" w:rsidRDefault="0044217A" w:rsidP="004A24A9">
            <w:pPr>
              <w:spacing w:line="280" w:lineRule="exact"/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86761">
              <w:rPr>
                <w:rFonts w:ascii="標楷體" w:eastAsia="標楷體" w:hAnsi="標楷體" w:cs="標楷體"/>
              </w:rPr>
              <w:t>1.電腦、教學簡報、投影設備、輔助教材。</w:t>
            </w:r>
          </w:p>
        </w:tc>
        <w:tc>
          <w:tcPr>
            <w:tcW w:w="14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44217A" w:rsidRPr="006374D2" w:rsidRDefault="0044217A" w:rsidP="0044217A">
            <w:pPr>
              <w:spacing w:line="280" w:lineRule="exact"/>
              <w:ind w:left="311" w:hanging="219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374D2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</w:t>
            </w:r>
            <w:r w:rsidRPr="006374D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觀察記錄</w:t>
            </w:r>
          </w:p>
          <w:p w:rsidR="0044217A" w:rsidRPr="006374D2" w:rsidRDefault="0044217A" w:rsidP="0044217A">
            <w:pPr>
              <w:spacing w:line="280" w:lineRule="exact"/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</w:t>
            </w:r>
            <w:r w:rsidRPr="006374D2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.</w:t>
            </w:r>
            <w:r w:rsidRPr="006374D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參與態度</w:t>
            </w:r>
          </w:p>
          <w:p w:rsidR="004A24A9" w:rsidRPr="004C7166" w:rsidRDefault="004A24A9" w:rsidP="004A24A9">
            <w:pPr>
              <w:spacing w:line="280" w:lineRule="exact"/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E42E79" w:rsidRDefault="00E42E79" w:rsidP="00E42E79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【環境教育】</w:t>
            </w:r>
          </w:p>
          <w:p w:rsidR="004A24A9" w:rsidRPr="004C7166" w:rsidRDefault="00E42E79" w:rsidP="00E42E79">
            <w:pPr>
              <w:autoSpaceDE w:val="0"/>
              <w:autoSpaceDN w:val="0"/>
              <w:adjustRightInd w:val="0"/>
              <w:spacing w:line="280" w:lineRule="exact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</w:rPr>
              <w:t xml:space="preserve">環J3 </w:t>
            </w:r>
            <w:r w:rsidRPr="00586761">
              <w:rPr>
                <w:rFonts w:ascii="標楷體" w:eastAsia="標楷體" w:hAnsi="標楷體" w:cs="標楷體"/>
              </w:rPr>
              <w:t>經由環境美學與自然文學了解自然環境的倫理價值。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A24A9" w:rsidRPr="0025461C" w:rsidRDefault="004A24A9" w:rsidP="004A24A9">
            <w:pPr>
              <w:jc w:val="left"/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t>圖書館排詩大賽(暫訂)</w:t>
            </w:r>
          </w:p>
        </w:tc>
      </w:tr>
      <w:tr w:rsidR="004A24A9" w:rsidRPr="004C7166" w:rsidTr="00EA6F0A">
        <w:trPr>
          <w:trHeight w:val="880"/>
          <w:jc w:val="center"/>
        </w:trPr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A24A9" w:rsidRPr="004C7166" w:rsidRDefault="004A24A9" w:rsidP="004A24A9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第十三週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11/19-11/25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A24A9" w:rsidRDefault="004A24A9" w:rsidP="004A24A9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視A-Ⅳ-1 </w:t>
            </w:r>
            <w:r w:rsidRPr="00586761">
              <w:rPr>
                <w:rFonts w:ascii="標楷體" w:eastAsia="標楷體" w:hAnsi="標楷體" w:cs="標楷體"/>
              </w:rPr>
              <w:t>藝術常識、藝術鑑賞方法。</w:t>
            </w:r>
          </w:p>
          <w:p w:rsidR="004A24A9" w:rsidRDefault="004A24A9" w:rsidP="004A24A9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視A-Ⅳ-2 </w:t>
            </w:r>
            <w:r w:rsidRPr="00586761">
              <w:rPr>
                <w:rFonts w:ascii="標楷體" w:eastAsia="標楷體" w:hAnsi="標楷體" w:cs="標楷體"/>
              </w:rPr>
              <w:t>傳統藝術、當代藝術、視覺文化。</w:t>
            </w:r>
          </w:p>
          <w:p w:rsidR="004A24A9" w:rsidRDefault="004A24A9" w:rsidP="004A24A9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視A-Ⅳ-3 </w:t>
            </w:r>
            <w:r w:rsidRPr="00586761">
              <w:rPr>
                <w:rFonts w:ascii="標楷體" w:eastAsia="標楷體" w:hAnsi="標楷體" w:cs="標楷體"/>
              </w:rPr>
              <w:t>在地及各族群藝術、全球藝術。</w:t>
            </w:r>
          </w:p>
          <w:p w:rsidR="004A24A9" w:rsidRDefault="004A24A9" w:rsidP="004A24A9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視E-Ⅳ-2 </w:t>
            </w:r>
            <w:r w:rsidRPr="00586761">
              <w:rPr>
                <w:rFonts w:ascii="標楷體" w:eastAsia="標楷體" w:hAnsi="標楷體" w:cs="標楷體"/>
              </w:rPr>
              <w:t>平面、立體及複合媒材的表現技法。</w:t>
            </w:r>
          </w:p>
          <w:p w:rsidR="004A24A9" w:rsidRDefault="004A24A9" w:rsidP="004A24A9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視P-Ⅳ-1 </w:t>
            </w:r>
            <w:r w:rsidRPr="00586761">
              <w:rPr>
                <w:rFonts w:ascii="標楷體" w:eastAsia="標楷體" w:hAnsi="標楷體" w:cs="標楷體"/>
              </w:rPr>
              <w:t>公共藝術、在地及各族群藝文活動、藝術薪傳。</w:t>
            </w:r>
          </w:p>
          <w:p w:rsidR="004A24A9" w:rsidRPr="004C7166" w:rsidRDefault="004A24A9" w:rsidP="004A24A9">
            <w:pPr>
              <w:pStyle w:val="Default"/>
              <w:spacing w:line="280" w:lineRule="exact"/>
              <w:jc w:val="left"/>
              <w:rPr>
                <w:rFonts w:eastAsia="標楷體"/>
                <w:color w:val="FF0000"/>
              </w:rPr>
            </w:pPr>
            <w:r>
              <w:rPr>
                <w:rFonts w:eastAsia="標楷體"/>
              </w:rPr>
              <w:t>視P-Ⅳ-3 設計思考、生活美感。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A24A9" w:rsidRDefault="004A24A9" w:rsidP="004A24A9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視1-Ⅳ-1 </w:t>
            </w:r>
            <w:r w:rsidRPr="00586761">
              <w:rPr>
                <w:rFonts w:ascii="標楷體" w:eastAsia="標楷體" w:hAnsi="標楷體" w:cs="標楷體"/>
              </w:rPr>
              <w:t>能使用構成要素和形式原理，表達情感與想法。</w:t>
            </w:r>
          </w:p>
          <w:p w:rsidR="004A24A9" w:rsidRDefault="004A24A9" w:rsidP="004A24A9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視2-Ⅳ-2 </w:t>
            </w:r>
            <w:r w:rsidRPr="00586761">
              <w:rPr>
                <w:rFonts w:ascii="標楷體" w:eastAsia="標楷體" w:hAnsi="標楷體" w:cs="標楷體"/>
              </w:rPr>
              <w:t>能理解視覺符號的意義，並表達多元的觀點。</w:t>
            </w:r>
          </w:p>
          <w:p w:rsidR="004A24A9" w:rsidRDefault="004A24A9" w:rsidP="004A24A9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視2-Ⅳ-3 </w:t>
            </w:r>
            <w:r w:rsidRPr="00586761">
              <w:rPr>
                <w:rFonts w:ascii="標楷體" w:eastAsia="標楷體" w:hAnsi="標楷體" w:cs="標楷體"/>
              </w:rPr>
              <w:t>能理解藝術產物的功能與價值，以拓展多元視野。</w:t>
            </w:r>
          </w:p>
          <w:p w:rsidR="004A24A9" w:rsidRDefault="004A24A9" w:rsidP="004A24A9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視3-Ⅳ-1 </w:t>
            </w:r>
            <w:r w:rsidRPr="00586761">
              <w:rPr>
                <w:rFonts w:ascii="標楷體" w:eastAsia="標楷體" w:hAnsi="標楷體" w:cs="標楷體"/>
              </w:rPr>
              <w:t>能透過多元藝文活動的參與，培養對在地藝文環境的關注態度。</w:t>
            </w:r>
          </w:p>
          <w:p w:rsidR="004A24A9" w:rsidRDefault="004A24A9" w:rsidP="004A24A9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視3-Ⅳ-3 </w:t>
            </w:r>
            <w:r w:rsidRPr="00586761">
              <w:rPr>
                <w:rFonts w:ascii="標楷體" w:eastAsia="標楷體" w:hAnsi="標楷體" w:cs="標楷體"/>
              </w:rPr>
              <w:t>能應用設計思考及藝術知能，因應生活情境尋求解決方案。</w:t>
            </w:r>
          </w:p>
        </w:tc>
        <w:tc>
          <w:tcPr>
            <w:tcW w:w="29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A24A9" w:rsidRPr="00586761" w:rsidRDefault="004A24A9" w:rsidP="004A24A9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586761">
              <w:rPr>
                <w:rFonts w:ascii="標楷體" w:eastAsia="標楷體" w:hAnsi="標楷體" w:cs="標楷體"/>
                <w:color w:val="auto"/>
              </w:rPr>
              <w:t>第三課生活傳藝</w:t>
            </w:r>
          </w:p>
          <w:p w:rsidR="004A24A9" w:rsidRPr="00586761" w:rsidRDefault="004A24A9" w:rsidP="004A24A9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586761">
              <w:rPr>
                <w:rFonts w:ascii="標楷體" w:eastAsia="標楷體" w:hAnsi="標楷體" w:cs="標楷體"/>
                <w:color w:val="auto"/>
              </w:rPr>
              <w:t>1.教師介紹臺灣常見的民俗藝術中，吉祥圖案的造形與意涵。</w:t>
            </w:r>
          </w:p>
          <w:p w:rsidR="004A24A9" w:rsidRPr="00586761" w:rsidRDefault="004A24A9" w:rsidP="004A24A9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586761">
              <w:rPr>
                <w:rFonts w:ascii="標楷體" w:eastAsia="標楷體" w:hAnsi="標楷體" w:cs="標楷體"/>
                <w:color w:val="auto"/>
              </w:rPr>
              <w:t>(1)傳統神話與神祇信仰：如龍、鳳、麒麟(此三者為祥瑞)，以及關公或稱關聖帝君(武神及財神)、文昌帝君(文運及功名)、媽祖(保佑航海平安)、天官(賜福)、麻姑(獻壽)等。</w:t>
            </w:r>
          </w:p>
          <w:p w:rsidR="004A24A9" w:rsidRPr="00586761" w:rsidRDefault="004A24A9" w:rsidP="004A24A9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586761">
              <w:rPr>
                <w:rFonts w:ascii="標楷體" w:eastAsia="標楷體" w:hAnsi="標楷體" w:cs="標楷體"/>
                <w:color w:val="auto"/>
              </w:rPr>
              <w:t>(2)文字與符號：如壽字、卍字(萬福)、如意紋、八卦(鎮邪)等。</w:t>
            </w:r>
          </w:p>
          <w:p w:rsidR="004A24A9" w:rsidRPr="00586761" w:rsidRDefault="004A24A9" w:rsidP="004A24A9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586761">
              <w:rPr>
                <w:rFonts w:ascii="標楷體" w:eastAsia="標楷體" w:hAnsi="標楷體" w:cs="標楷體"/>
                <w:color w:val="auto"/>
              </w:rPr>
              <w:t>(3)典故：如梅蘭竹菊(四君子)、松竹梅(歲寒三友)，象徵美好的品德與人格。</w:t>
            </w:r>
          </w:p>
          <w:p w:rsidR="004A24A9" w:rsidRPr="00586761" w:rsidRDefault="004A24A9" w:rsidP="004A24A9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586761">
              <w:rPr>
                <w:rFonts w:ascii="標楷體" w:eastAsia="標楷體" w:hAnsi="標楷體" w:cs="標楷體"/>
                <w:color w:val="auto"/>
              </w:rPr>
              <w:t>(4)諧音：如瓶(平安)、魚(有餘)、蝙蝠或蝴蝶(福)、鹿(祿)、冠(官)、橘或雞(吉)等。</w:t>
            </w:r>
          </w:p>
          <w:p w:rsidR="004A24A9" w:rsidRPr="00586761" w:rsidRDefault="004A24A9" w:rsidP="004A24A9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586761">
              <w:rPr>
                <w:rFonts w:ascii="標楷體" w:eastAsia="標楷體" w:hAnsi="標楷體" w:cs="標楷體"/>
                <w:color w:val="auto"/>
              </w:rPr>
              <w:t>2.寓意：如石榴或蓮蓬(多子多孫)、瓜藤(子孫綿延)、牡丹(富貴)，以及鶴、龜、松、柏、桃(長壽)。</w:t>
            </w:r>
          </w:p>
          <w:p w:rsidR="004A24A9" w:rsidRPr="00586761" w:rsidRDefault="004A24A9" w:rsidP="004A24A9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586761">
              <w:rPr>
                <w:rFonts w:ascii="標楷體" w:eastAsia="標楷體" w:hAnsi="標楷體" w:cs="標楷體"/>
                <w:color w:val="auto"/>
              </w:rPr>
              <w:t>3.進行「藝術探索：剪紙藝術大考驗」。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4A24A9" w:rsidRPr="00F1330C" w:rsidRDefault="004A24A9" w:rsidP="004A24A9">
            <w:pPr>
              <w:spacing w:line="280" w:lineRule="exact"/>
              <w:ind w:left="317" w:hanging="31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4A24A9" w:rsidRPr="004C7166" w:rsidRDefault="0044217A" w:rsidP="004A24A9">
            <w:pPr>
              <w:spacing w:line="280" w:lineRule="exact"/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86761">
              <w:rPr>
                <w:rFonts w:ascii="標楷體" w:eastAsia="標楷體" w:hAnsi="標楷體" w:cs="標楷體"/>
              </w:rPr>
              <w:t>1.電腦、教學簡報、投影設備、輔助教材。</w:t>
            </w:r>
          </w:p>
        </w:tc>
        <w:tc>
          <w:tcPr>
            <w:tcW w:w="14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44217A" w:rsidRPr="006374D2" w:rsidRDefault="0044217A" w:rsidP="0044217A">
            <w:pPr>
              <w:spacing w:line="280" w:lineRule="exact"/>
              <w:ind w:left="311" w:hanging="219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374D2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</w:t>
            </w:r>
            <w:r w:rsidRPr="006374D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觀察記錄</w:t>
            </w:r>
          </w:p>
          <w:p w:rsidR="0044217A" w:rsidRPr="006374D2" w:rsidRDefault="0044217A" w:rsidP="0044217A">
            <w:pPr>
              <w:spacing w:line="280" w:lineRule="exact"/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</w:t>
            </w:r>
            <w:r w:rsidRPr="006374D2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.</w:t>
            </w:r>
            <w:r w:rsidRPr="006374D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參與態度</w:t>
            </w:r>
          </w:p>
          <w:p w:rsidR="004A24A9" w:rsidRPr="004C7166" w:rsidRDefault="004A24A9" w:rsidP="004A24A9">
            <w:pPr>
              <w:spacing w:line="280" w:lineRule="exact"/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E42E79" w:rsidRDefault="00E42E79" w:rsidP="00E42E79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【環境教育】</w:t>
            </w:r>
          </w:p>
          <w:p w:rsidR="004A24A9" w:rsidRPr="004C7166" w:rsidRDefault="00E42E79" w:rsidP="00E42E79">
            <w:pPr>
              <w:autoSpaceDE w:val="0"/>
              <w:autoSpaceDN w:val="0"/>
              <w:adjustRightInd w:val="0"/>
              <w:spacing w:line="280" w:lineRule="exact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</w:rPr>
              <w:t xml:space="preserve">環J3 </w:t>
            </w:r>
            <w:r w:rsidRPr="00586761">
              <w:rPr>
                <w:rFonts w:ascii="標楷體" w:eastAsia="標楷體" w:hAnsi="標楷體" w:cs="標楷體"/>
              </w:rPr>
              <w:t>經由環境美學與自然文學了解自然環境的倫理價值。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A24A9" w:rsidRPr="0025461C" w:rsidRDefault="004A24A9" w:rsidP="004A24A9">
            <w:pPr>
              <w:jc w:val="left"/>
              <w:rPr>
                <w:rFonts w:ascii="標楷體" w:eastAsia="標楷體" w:hAnsi="標楷體"/>
              </w:rPr>
            </w:pPr>
          </w:p>
        </w:tc>
      </w:tr>
      <w:tr w:rsidR="004A24A9" w:rsidRPr="004C7166" w:rsidTr="00FD61A1">
        <w:trPr>
          <w:trHeight w:val="880"/>
          <w:jc w:val="center"/>
        </w:trPr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A24A9" w:rsidRPr="004C7166" w:rsidRDefault="004A24A9" w:rsidP="004A24A9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第十四週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11/26-12/2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A24A9" w:rsidRDefault="004A24A9" w:rsidP="004A24A9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視A-Ⅳ-1 </w:t>
            </w:r>
            <w:r w:rsidRPr="00586761">
              <w:rPr>
                <w:rFonts w:ascii="標楷體" w:eastAsia="標楷體" w:hAnsi="標楷體" w:cs="標楷體"/>
              </w:rPr>
              <w:t>藝術常識、藝術鑑賞方法。</w:t>
            </w:r>
          </w:p>
          <w:p w:rsidR="004A24A9" w:rsidRDefault="004A24A9" w:rsidP="004A24A9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視A-Ⅳ-2 </w:t>
            </w:r>
            <w:r w:rsidRPr="00586761">
              <w:rPr>
                <w:rFonts w:ascii="標楷體" w:eastAsia="標楷體" w:hAnsi="標楷體" w:cs="標楷體"/>
              </w:rPr>
              <w:t>傳統藝術、當代藝術、視覺文化。</w:t>
            </w:r>
          </w:p>
          <w:p w:rsidR="004A24A9" w:rsidRDefault="004A24A9" w:rsidP="004A24A9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視A-Ⅳ-3 </w:t>
            </w:r>
            <w:r w:rsidRPr="00586761">
              <w:rPr>
                <w:rFonts w:ascii="標楷體" w:eastAsia="標楷體" w:hAnsi="標楷體" w:cs="標楷體"/>
              </w:rPr>
              <w:t>在地及各族群藝術、全球藝術。</w:t>
            </w:r>
          </w:p>
          <w:p w:rsidR="004A24A9" w:rsidRDefault="004A24A9" w:rsidP="004A24A9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視E-Ⅳ-2 </w:t>
            </w:r>
            <w:r w:rsidRPr="00586761">
              <w:rPr>
                <w:rFonts w:ascii="標楷體" w:eastAsia="標楷體" w:hAnsi="標楷體" w:cs="標楷體"/>
              </w:rPr>
              <w:t>平面、立體及複合媒材的表現技法。</w:t>
            </w:r>
          </w:p>
          <w:p w:rsidR="004A24A9" w:rsidRDefault="004A24A9" w:rsidP="004A24A9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視P-Ⅳ-1 </w:t>
            </w:r>
            <w:r w:rsidRPr="00586761">
              <w:rPr>
                <w:rFonts w:ascii="標楷體" w:eastAsia="標楷體" w:hAnsi="標楷體" w:cs="標楷體"/>
              </w:rPr>
              <w:t>公共藝術、在地及各族群藝文活動、藝術薪傳。</w:t>
            </w:r>
          </w:p>
          <w:p w:rsidR="004A24A9" w:rsidRPr="004C7166" w:rsidRDefault="004A24A9" w:rsidP="004A24A9">
            <w:pPr>
              <w:pStyle w:val="Default"/>
              <w:spacing w:line="280" w:lineRule="exact"/>
              <w:jc w:val="left"/>
              <w:rPr>
                <w:rFonts w:eastAsia="標楷體"/>
                <w:color w:val="FF0000"/>
              </w:rPr>
            </w:pPr>
            <w:r>
              <w:rPr>
                <w:rFonts w:eastAsia="標楷體"/>
              </w:rPr>
              <w:t>視P-Ⅳ-3 設計思考、生活美感。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A24A9" w:rsidRDefault="004A24A9" w:rsidP="004A24A9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視1-Ⅳ-1 </w:t>
            </w:r>
            <w:r w:rsidRPr="00586761">
              <w:rPr>
                <w:rFonts w:ascii="標楷體" w:eastAsia="標楷體" w:hAnsi="標楷體" w:cs="標楷體"/>
              </w:rPr>
              <w:t>能使用構成要素和形式原理，表達情感與想法。</w:t>
            </w:r>
          </w:p>
          <w:p w:rsidR="004A24A9" w:rsidRDefault="004A24A9" w:rsidP="004A24A9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視2-Ⅳ-2 </w:t>
            </w:r>
            <w:r w:rsidRPr="00586761">
              <w:rPr>
                <w:rFonts w:ascii="標楷體" w:eastAsia="標楷體" w:hAnsi="標楷體" w:cs="標楷體"/>
              </w:rPr>
              <w:t>能理解視覺符號的意義，並表達多元的觀點。</w:t>
            </w:r>
          </w:p>
          <w:p w:rsidR="004A24A9" w:rsidRDefault="004A24A9" w:rsidP="004A24A9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視2-Ⅳ-3 </w:t>
            </w:r>
            <w:r w:rsidRPr="00586761">
              <w:rPr>
                <w:rFonts w:ascii="標楷體" w:eastAsia="標楷體" w:hAnsi="標楷體" w:cs="標楷體"/>
              </w:rPr>
              <w:t>能理解藝術產物的功能與價值，以拓展多元視野。</w:t>
            </w:r>
          </w:p>
          <w:p w:rsidR="004A24A9" w:rsidRDefault="004A24A9" w:rsidP="004A24A9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視3-Ⅳ-1 </w:t>
            </w:r>
            <w:r w:rsidRPr="00586761">
              <w:rPr>
                <w:rFonts w:ascii="標楷體" w:eastAsia="標楷體" w:hAnsi="標楷體" w:cs="標楷體"/>
              </w:rPr>
              <w:t>能透過多元藝文活動的參與，培養對在地藝文環境的關注態度。</w:t>
            </w:r>
          </w:p>
          <w:p w:rsidR="004A24A9" w:rsidRDefault="004A24A9" w:rsidP="004A24A9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視3-Ⅳ-3 </w:t>
            </w:r>
            <w:r w:rsidRPr="00586761">
              <w:rPr>
                <w:rFonts w:ascii="標楷體" w:eastAsia="標楷體" w:hAnsi="標楷體" w:cs="標楷體"/>
              </w:rPr>
              <w:t>能應用設計思考及藝術知能，因應生活情境尋求解決方案。</w:t>
            </w:r>
          </w:p>
        </w:tc>
        <w:tc>
          <w:tcPr>
            <w:tcW w:w="29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4A24A9" w:rsidRPr="00586761" w:rsidRDefault="004A24A9" w:rsidP="004A24A9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586761">
              <w:rPr>
                <w:rFonts w:ascii="標楷體" w:eastAsia="標楷體" w:hAnsi="標楷體" w:cs="標楷體"/>
                <w:color w:val="auto"/>
              </w:rPr>
              <w:t>第三課生活傳藝</w:t>
            </w:r>
          </w:p>
          <w:p w:rsidR="004A24A9" w:rsidRPr="00586761" w:rsidRDefault="004A24A9" w:rsidP="004A24A9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586761">
              <w:rPr>
                <w:rFonts w:ascii="標楷體" w:eastAsia="標楷體" w:hAnsi="標楷體" w:cs="標楷體"/>
                <w:color w:val="auto"/>
              </w:rPr>
              <w:t>1.仔細觀察與分析P.52、53中的作品，其分別融入臺灣民俗藝術中的哪些特色？在造形或媒材上有何改變？色彩的運用如何？設計者掌握的幽默感與趣味性為何？分析其與民俗藝術異同之處。</w:t>
            </w:r>
          </w:p>
          <w:p w:rsidR="004A24A9" w:rsidRPr="00586761" w:rsidRDefault="004A24A9" w:rsidP="004A24A9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586761">
              <w:rPr>
                <w:rFonts w:ascii="標楷體" w:eastAsia="標楷體" w:hAnsi="標楷體" w:cs="標楷體"/>
                <w:color w:val="auto"/>
              </w:rPr>
              <w:t>2.教師介紹以民俗藝術特色所延伸出的時尚商品，或海報設計案例。</w:t>
            </w:r>
          </w:p>
          <w:p w:rsidR="004A24A9" w:rsidRPr="00586761" w:rsidRDefault="004A24A9" w:rsidP="004A24A9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586761">
              <w:rPr>
                <w:rFonts w:ascii="標楷體" w:eastAsia="標楷體" w:hAnsi="標楷體" w:cs="標楷體"/>
                <w:color w:val="auto"/>
              </w:rPr>
              <w:t>3.仔細觀察與分析P.54、55中的作品，其分別融入臺灣民俗藝術中的哪些特色？在造形或媒材上有何改變？色彩的運用如何？設計者掌握的幽默感與趣味性為何？分析其與民俗藝術異同之處。</w:t>
            </w:r>
          </w:p>
          <w:p w:rsidR="004A24A9" w:rsidRPr="004C7166" w:rsidRDefault="004A24A9" w:rsidP="004A24A9">
            <w:pPr>
              <w:spacing w:line="280" w:lineRule="exact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86761">
              <w:rPr>
                <w:rFonts w:ascii="標楷體" w:eastAsia="標楷體" w:hAnsi="標楷體" w:cs="標楷體"/>
                <w:color w:val="auto"/>
              </w:rPr>
              <w:t>4.進行「藝術探索：文化新創意」，請學生上網搜尋《霹靂布袋戲》的影像或文創商品，或海報設計相關之蒐集案例，進行傳統與現代融合創意之分析。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4A24A9" w:rsidRPr="00F1330C" w:rsidRDefault="004A24A9" w:rsidP="004A24A9">
            <w:pPr>
              <w:spacing w:line="280" w:lineRule="exact"/>
              <w:ind w:left="317" w:hanging="31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4A24A9" w:rsidRPr="004C7166" w:rsidRDefault="0044217A" w:rsidP="004A24A9">
            <w:pPr>
              <w:spacing w:line="280" w:lineRule="exact"/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86761">
              <w:rPr>
                <w:rFonts w:ascii="標楷體" w:eastAsia="標楷體" w:hAnsi="標楷體" w:cs="標楷體"/>
              </w:rPr>
              <w:t>1.電腦、教學簡報、投影設備、輔助教材。</w:t>
            </w:r>
          </w:p>
        </w:tc>
        <w:tc>
          <w:tcPr>
            <w:tcW w:w="14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44217A" w:rsidRPr="006374D2" w:rsidRDefault="0044217A" w:rsidP="0044217A">
            <w:pPr>
              <w:spacing w:line="280" w:lineRule="exact"/>
              <w:ind w:left="311" w:hanging="219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374D2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</w:t>
            </w:r>
            <w:r w:rsidRPr="006374D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觀察記錄</w:t>
            </w:r>
          </w:p>
          <w:p w:rsidR="0044217A" w:rsidRPr="006374D2" w:rsidRDefault="0044217A" w:rsidP="0044217A">
            <w:pPr>
              <w:spacing w:line="280" w:lineRule="exact"/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</w:t>
            </w:r>
            <w:r w:rsidRPr="006374D2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.</w:t>
            </w:r>
            <w:r w:rsidRPr="006374D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參與態度</w:t>
            </w:r>
          </w:p>
          <w:p w:rsidR="004A24A9" w:rsidRPr="004C7166" w:rsidRDefault="004A24A9" w:rsidP="004A24A9">
            <w:pPr>
              <w:spacing w:line="280" w:lineRule="exact"/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4A24A9" w:rsidRPr="004C7166" w:rsidRDefault="004A24A9" w:rsidP="004A24A9">
            <w:pPr>
              <w:autoSpaceDE w:val="0"/>
              <w:autoSpaceDN w:val="0"/>
              <w:adjustRightInd w:val="0"/>
              <w:spacing w:line="280" w:lineRule="exact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A24A9" w:rsidRPr="0025461C" w:rsidRDefault="004A24A9" w:rsidP="004A24A9">
            <w:pPr>
              <w:jc w:val="left"/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t>30-1第二次定期評量</w:t>
            </w:r>
          </w:p>
        </w:tc>
      </w:tr>
      <w:tr w:rsidR="004A24A9" w:rsidRPr="004C7166" w:rsidTr="007864A7">
        <w:trPr>
          <w:trHeight w:val="880"/>
          <w:jc w:val="center"/>
        </w:trPr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A24A9" w:rsidRPr="004C7166" w:rsidRDefault="004A24A9" w:rsidP="004A24A9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第十五週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12/3-12/9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A24A9" w:rsidRDefault="004A24A9" w:rsidP="004A24A9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視A-Ⅳ-1 </w:t>
            </w:r>
            <w:r w:rsidRPr="00586761">
              <w:rPr>
                <w:rFonts w:ascii="標楷體" w:eastAsia="標楷體" w:hAnsi="標楷體" w:cs="標楷體"/>
              </w:rPr>
              <w:t>藝術常識、藝術鑑賞方法。</w:t>
            </w:r>
          </w:p>
          <w:p w:rsidR="004A24A9" w:rsidRDefault="004A24A9" w:rsidP="004A24A9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視A-Ⅳ-2 </w:t>
            </w:r>
            <w:r w:rsidRPr="00586761">
              <w:rPr>
                <w:rFonts w:ascii="標楷體" w:eastAsia="標楷體" w:hAnsi="標楷體" w:cs="標楷體"/>
              </w:rPr>
              <w:t>傳統藝術、當代藝術、視覺文化。</w:t>
            </w:r>
          </w:p>
          <w:p w:rsidR="004A24A9" w:rsidRDefault="004A24A9" w:rsidP="004A24A9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視A-Ⅳ-3 </w:t>
            </w:r>
            <w:r w:rsidRPr="00586761">
              <w:rPr>
                <w:rFonts w:ascii="標楷體" w:eastAsia="標楷體" w:hAnsi="標楷體" w:cs="標楷體"/>
              </w:rPr>
              <w:t>在地及各族群藝術、全球藝術。</w:t>
            </w:r>
          </w:p>
          <w:p w:rsidR="004A24A9" w:rsidRDefault="004A24A9" w:rsidP="004A24A9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視E-Ⅳ-2 </w:t>
            </w:r>
            <w:r w:rsidRPr="00586761">
              <w:rPr>
                <w:rFonts w:ascii="標楷體" w:eastAsia="標楷體" w:hAnsi="標楷體" w:cs="標楷體"/>
              </w:rPr>
              <w:t>平面、立體及複合媒材的表現技法。</w:t>
            </w:r>
          </w:p>
          <w:p w:rsidR="004A24A9" w:rsidRDefault="004A24A9" w:rsidP="004A24A9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視P-Ⅳ-1 </w:t>
            </w:r>
            <w:r w:rsidRPr="00586761">
              <w:rPr>
                <w:rFonts w:ascii="標楷體" w:eastAsia="標楷體" w:hAnsi="標楷體" w:cs="標楷體"/>
              </w:rPr>
              <w:t>公共藝術、在地及各族群藝文活動、藝術薪傳。</w:t>
            </w:r>
          </w:p>
          <w:p w:rsidR="004A24A9" w:rsidRPr="004C7166" w:rsidRDefault="004A24A9" w:rsidP="004A24A9">
            <w:pPr>
              <w:pStyle w:val="Default"/>
              <w:spacing w:line="280" w:lineRule="exact"/>
              <w:jc w:val="left"/>
              <w:rPr>
                <w:rFonts w:eastAsia="標楷體"/>
                <w:color w:val="FF0000"/>
              </w:rPr>
            </w:pPr>
            <w:r>
              <w:rPr>
                <w:rFonts w:eastAsia="標楷體"/>
              </w:rPr>
              <w:t>視P-Ⅳ-3 設計思考、生活美感。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A24A9" w:rsidRDefault="004A24A9" w:rsidP="004A24A9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視1-Ⅳ-1 </w:t>
            </w:r>
            <w:r w:rsidRPr="00586761">
              <w:rPr>
                <w:rFonts w:ascii="標楷體" w:eastAsia="標楷體" w:hAnsi="標楷體" w:cs="標楷體"/>
              </w:rPr>
              <w:t>能使用構成要素和形式原理，表達情感與想法。</w:t>
            </w:r>
          </w:p>
          <w:p w:rsidR="004A24A9" w:rsidRDefault="004A24A9" w:rsidP="004A24A9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視2-Ⅳ-2 </w:t>
            </w:r>
            <w:r w:rsidRPr="00586761">
              <w:rPr>
                <w:rFonts w:ascii="標楷體" w:eastAsia="標楷體" w:hAnsi="標楷體" w:cs="標楷體"/>
              </w:rPr>
              <w:t>能理解視覺符號的意義，並表達多元的觀點。</w:t>
            </w:r>
          </w:p>
          <w:p w:rsidR="004A24A9" w:rsidRDefault="004A24A9" w:rsidP="004A24A9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視2-Ⅳ-3 </w:t>
            </w:r>
            <w:r w:rsidRPr="00586761">
              <w:rPr>
                <w:rFonts w:ascii="標楷體" w:eastAsia="標楷體" w:hAnsi="標楷體" w:cs="標楷體"/>
              </w:rPr>
              <w:t>能理解藝術產物的功能與價值，以拓展多元視野。</w:t>
            </w:r>
          </w:p>
          <w:p w:rsidR="004A24A9" w:rsidRDefault="004A24A9" w:rsidP="004A24A9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視3-Ⅳ-1 </w:t>
            </w:r>
            <w:r w:rsidRPr="00586761">
              <w:rPr>
                <w:rFonts w:ascii="標楷體" w:eastAsia="標楷體" w:hAnsi="標楷體" w:cs="標楷體"/>
              </w:rPr>
              <w:t>能透過多元藝文活動的參與，培養對在地藝文環境的關注態度。</w:t>
            </w:r>
          </w:p>
          <w:p w:rsidR="004A24A9" w:rsidRDefault="004A24A9" w:rsidP="004A24A9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視3-Ⅳ-3 </w:t>
            </w:r>
            <w:r w:rsidRPr="00586761">
              <w:rPr>
                <w:rFonts w:ascii="標楷體" w:eastAsia="標楷體" w:hAnsi="標楷體" w:cs="標楷體"/>
              </w:rPr>
              <w:t>能應用設計思考及藝術知能，因應生活情境尋求解決方案。</w:t>
            </w:r>
          </w:p>
        </w:tc>
        <w:tc>
          <w:tcPr>
            <w:tcW w:w="29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4A24A9" w:rsidRPr="00586761" w:rsidRDefault="004A24A9" w:rsidP="004A24A9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586761">
              <w:rPr>
                <w:rFonts w:ascii="標楷體" w:eastAsia="標楷體" w:hAnsi="標楷體" w:cs="標楷體"/>
                <w:color w:val="auto"/>
              </w:rPr>
              <w:t>第三課生活傳藝【第二次評量週】</w:t>
            </w:r>
          </w:p>
          <w:p w:rsidR="004A24A9" w:rsidRPr="00586761" w:rsidRDefault="004A24A9" w:rsidP="004A24A9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586761">
              <w:rPr>
                <w:rFonts w:ascii="標楷體" w:eastAsia="標楷體" w:hAnsi="標楷體" w:cs="標楷體"/>
                <w:color w:val="auto"/>
              </w:rPr>
              <w:t>1.解說剪紙創作的原理與步驟。</w:t>
            </w:r>
          </w:p>
          <w:p w:rsidR="004A24A9" w:rsidRPr="00586761" w:rsidRDefault="004A24A9" w:rsidP="004A24A9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586761">
              <w:rPr>
                <w:rFonts w:ascii="標楷體" w:eastAsia="標楷體" w:hAnsi="標楷體" w:cs="標楷體"/>
                <w:color w:val="auto"/>
              </w:rPr>
              <w:t>(1)構思祈福與吉祥主題。</w:t>
            </w:r>
          </w:p>
          <w:p w:rsidR="004A24A9" w:rsidRPr="00586761" w:rsidRDefault="004A24A9" w:rsidP="004A24A9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586761">
              <w:rPr>
                <w:rFonts w:ascii="標楷體" w:eastAsia="標楷體" w:hAnsi="標楷體" w:cs="標楷體"/>
                <w:color w:val="auto"/>
              </w:rPr>
              <w:t>(2)設計圖案與造形。</w:t>
            </w:r>
          </w:p>
          <w:p w:rsidR="004A24A9" w:rsidRPr="00586761" w:rsidRDefault="004A24A9" w:rsidP="004A24A9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586761">
              <w:rPr>
                <w:rFonts w:ascii="標楷體" w:eastAsia="標楷體" w:hAnsi="標楷體" w:cs="標楷體"/>
                <w:color w:val="auto"/>
              </w:rPr>
              <w:t>(3)準備色紙，以不同摺法摺紙，將設計好的草圖描於摺好的紙上。</w:t>
            </w:r>
          </w:p>
          <w:p w:rsidR="004A24A9" w:rsidRPr="00586761" w:rsidRDefault="004A24A9" w:rsidP="004A24A9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586761">
              <w:rPr>
                <w:rFonts w:ascii="標楷體" w:eastAsia="標楷體" w:hAnsi="標楷體" w:cs="標楷體"/>
                <w:color w:val="auto"/>
              </w:rPr>
              <w:t>(4)剪紙完成後展開，搭配適合的底色即完成。</w:t>
            </w:r>
          </w:p>
          <w:p w:rsidR="004A24A9" w:rsidRPr="004C7166" w:rsidRDefault="004A24A9" w:rsidP="004A24A9">
            <w:pPr>
              <w:spacing w:line="280" w:lineRule="exact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86761">
              <w:rPr>
                <w:rFonts w:ascii="標楷體" w:eastAsia="標楷體" w:hAnsi="標楷體" w:cs="標楷體"/>
                <w:color w:val="auto"/>
              </w:rPr>
              <w:t>(5)鼓勵學生將完成的作品製作為可用物件，為自己的生活增添吉祥寓意與愉悅的氣氛。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4A24A9" w:rsidRPr="00F1330C" w:rsidRDefault="004A24A9" w:rsidP="004A24A9">
            <w:pPr>
              <w:spacing w:line="280" w:lineRule="exact"/>
              <w:ind w:left="317" w:hanging="31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4A24A9" w:rsidRPr="004C7166" w:rsidRDefault="0044217A" w:rsidP="004A24A9">
            <w:pPr>
              <w:spacing w:line="280" w:lineRule="exact"/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86761">
              <w:rPr>
                <w:rFonts w:ascii="標楷體" w:eastAsia="標楷體" w:hAnsi="標楷體" w:cs="標楷體"/>
              </w:rPr>
              <w:t>1.電腦、教學簡報、投影設備、輔助教材。</w:t>
            </w:r>
          </w:p>
        </w:tc>
        <w:tc>
          <w:tcPr>
            <w:tcW w:w="14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44217A" w:rsidRPr="006374D2" w:rsidRDefault="0044217A" w:rsidP="0044217A">
            <w:pPr>
              <w:spacing w:line="280" w:lineRule="exact"/>
              <w:ind w:left="311" w:hanging="219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374D2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</w:t>
            </w:r>
            <w:r w:rsidRPr="006374D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觀察記錄</w:t>
            </w:r>
          </w:p>
          <w:p w:rsidR="0044217A" w:rsidRPr="006374D2" w:rsidRDefault="0044217A" w:rsidP="0044217A">
            <w:pPr>
              <w:spacing w:line="280" w:lineRule="exact"/>
              <w:ind w:left="311" w:hanging="219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374D2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2.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實作評量</w:t>
            </w:r>
          </w:p>
          <w:p w:rsidR="0044217A" w:rsidRPr="006374D2" w:rsidRDefault="0044217A" w:rsidP="0044217A">
            <w:pPr>
              <w:spacing w:line="280" w:lineRule="exact"/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374D2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3.</w:t>
            </w:r>
            <w:r w:rsidRPr="006374D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參與態度</w:t>
            </w:r>
          </w:p>
          <w:p w:rsidR="004A24A9" w:rsidRPr="004C7166" w:rsidRDefault="0044217A" w:rsidP="0044217A">
            <w:pPr>
              <w:spacing w:line="280" w:lineRule="exact"/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15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4A24A9" w:rsidRPr="004C7166" w:rsidRDefault="004A24A9" w:rsidP="004A24A9">
            <w:pPr>
              <w:autoSpaceDE w:val="0"/>
              <w:autoSpaceDN w:val="0"/>
              <w:adjustRightInd w:val="0"/>
              <w:spacing w:line="280" w:lineRule="exact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A24A9" w:rsidRPr="0025461C" w:rsidRDefault="004A24A9" w:rsidP="004A24A9">
            <w:pPr>
              <w:jc w:val="left"/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t xml:space="preserve">4-30學習扶助成長測驗    </w:t>
            </w:r>
          </w:p>
        </w:tc>
      </w:tr>
      <w:tr w:rsidR="004A24A9" w:rsidRPr="004C7166" w:rsidTr="0029300A">
        <w:trPr>
          <w:trHeight w:val="880"/>
          <w:jc w:val="center"/>
        </w:trPr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A24A9" w:rsidRPr="004C7166" w:rsidRDefault="004A24A9" w:rsidP="004A24A9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第十六週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12/10-12/16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A24A9" w:rsidRDefault="004A24A9" w:rsidP="004A24A9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視A-Ⅳ-1 </w:t>
            </w:r>
            <w:r w:rsidRPr="00586761">
              <w:rPr>
                <w:rFonts w:ascii="標楷體" w:eastAsia="標楷體" w:hAnsi="標楷體" w:cs="標楷體"/>
              </w:rPr>
              <w:t>藝術常識、藝術鑑賞方法。</w:t>
            </w:r>
          </w:p>
          <w:p w:rsidR="004A24A9" w:rsidRDefault="004A24A9" w:rsidP="004A24A9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視A-Ⅳ-2 </w:t>
            </w:r>
            <w:r w:rsidRPr="00586761">
              <w:rPr>
                <w:rFonts w:ascii="標楷體" w:eastAsia="標楷體" w:hAnsi="標楷體" w:cs="標楷體"/>
              </w:rPr>
              <w:t>傳統藝術、當代藝術、視覺文化。</w:t>
            </w:r>
          </w:p>
          <w:p w:rsidR="004A24A9" w:rsidRDefault="004A24A9" w:rsidP="004A24A9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視A-Ⅳ-3 </w:t>
            </w:r>
            <w:r w:rsidRPr="00586761">
              <w:rPr>
                <w:rFonts w:ascii="標楷體" w:eastAsia="標楷體" w:hAnsi="標楷體" w:cs="標楷體"/>
              </w:rPr>
              <w:t>在地及各族群藝術、全球藝術。</w:t>
            </w:r>
          </w:p>
          <w:p w:rsidR="004A24A9" w:rsidRDefault="004A24A9" w:rsidP="004A24A9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視E-Ⅳ-2 </w:t>
            </w:r>
            <w:r w:rsidRPr="00586761">
              <w:rPr>
                <w:rFonts w:ascii="標楷體" w:eastAsia="標楷體" w:hAnsi="標楷體" w:cs="標楷體"/>
              </w:rPr>
              <w:t>平面、立體及複合媒材的表現技法。</w:t>
            </w:r>
          </w:p>
          <w:p w:rsidR="004A24A9" w:rsidRDefault="004A24A9" w:rsidP="004A24A9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視P-Ⅳ-1 </w:t>
            </w:r>
            <w:r w:rsidRPr="00586761">
              <w:rPr>
                <w:rFonts w:ascii="標楷體" w:eastAsia="標楷體" w:hAnsi="標楷體" w:cs="標楷體"/>
              </w:rPr>
              <w:t>公共藝術、在地及各族群藝文活動、藝術薪傳。</w:t>
            </w:r>
          </w:p>
          <w:p w:rsidR="004A24A9" w:rsidRPr="004C7166" w:rsidRDefault="004A24A9" w:rsidP="004A24A9">
            <w:pPr>
              <w:pStyle w:val="Default"/>
              <w:spacing w:line="280" w:lineRule="exact"/>
              <w:jc w:val="left"/>
              <w:rPr>
                <w:rFonts w:eastAsia="標楷體"/>
                <w:color w:val="FF0000"/>
              </w:rPr>
            </w:pPr>
            <w:r>
              <w:rPr>
                <w:rFonts w:eastAsia="標楷體"/>
              </w:rPr>
              <w:t>視P-Ⅳ-3 設計思考、生活美感。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A24A9" w:rsidRDefault="004A24A9" w:rsidP="004A24A9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視1-Ⅳ-1 </w:t>
            </w:r>
            <w:r w:rsidRPr="00586761">
              <w:rPr>
                <w:rFonts w:ascii="標楷體" w:eastAsia="標楷體" w:hAnsi="標楷體" w:cs="標楷體"/>
              </w:rPr>
              <w:t>能使用構成要素和形式原理，表達情感與想法。</w:t>
            </w:r>
          </w:p>
          <w:p w:rsidR="004A24A9" w:rsidRDefault="004A24A9" w:rsidP="004A24A9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視2-Ⅳ-2 </w:t>
            </w:r>
            <w:r w:rsidRPr="00586761">
              <w:rPr>
                <w:rFonts w:ascii="標楷體" w:eastAsia="標楷體" w:hAnsi="標楷體" w:cs="標楷體"/>
              </w:rPr>
              <w:t>能理解視覺符號的意義，並表達多元的觀點。</w:t>
            </w:r>
          </w:p>
          <w:p w:rsidR="004A24A9" w:rsidRDefault="004A24A9" w:rsidP="004A24A9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視2-Ⅳ-3 </w:t>
            </w:r>
            <w:r w:rsidRPr="00586761">
              <w:rPr>
                <w:rFonts w:ascii="標楷體" w:eastAsia="標楷體" w:hAnsi="標楷體" w:cs="標楷體"/>
              </w:rPr>
              <w:t>能理解藝術產物的功能與價值，以拓展多元視野。</w:t>
            </w:r>
          </w:p>
          <w:p w:rsidR="004A24A9" w:rsidRDefault="004A24A9" w:rsidP="004A24A9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視3-Ⅳ-1 </w:t>
            </w:r>
            <w:r w:rsidRPr="00586761">
              <w:rPr>
                <w:rFonts w:ascii="標楷體" w:eastAsia="標楷體" w:hAnsi="標楷體" w:cs="標楷體"/>
              </w:rPr>
              <w:t>能透過多元藝文活動的參與，培養對在地藝文環境的關注態度。</w:t>
            </w:r>
          </w:p>
          <w:p w:rsidR="004A24A9" w:rsidRDefault="004A24A9" w:rsidP="004A24A9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視3-Ⅳ-3 </w:t>
            </w:r>
            <w:r w:rsidRPr="00586761">
              <w:rPr>
                <w:rFonts w:ascii="標楷體" w:eastAsia="標楷體" w:hAnsi="標楷體" w:cs="標楷體"/>
              </w:rPr>
              <w:t>能應用設計思考及藝術知能，因應生活情境尋求解決方案。</w:t>
            </w:r>
          </w:p>
        </w:tc>
        <w:tc>
          <w:tcPr>
            <w:tcW w:w="29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8612DD" w:rsidRPr="00586761" w:rsidRDefault="008612DD" w:rsidP="008612DD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586761">
              <w:rPr>
                <w:rFonts w:ascii="標楷體" w:eastAsia="標楷體" w:hAnsi="標楷體" w:cs="標楷體"/>
                <w:color w:val="auto"/>
              </w:rPr>
              <w:t>第三課生活傳藝</w:t>
            </w:r>
          </w:p>
          <w:p w:rsidR="008612DD" w:rsidRPr="00586761" w:rsidRDefault="008612DD" w:rsidP="008612DD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586761">
              <w:rPr>
                <w:rFonts w:ascii="標楷體" w:eastAsia="標楷體" w:hAnsi="標楷體" w:cs="標楷體"/>
                <w:color w:val="auto"/>
              </w:rPr>
              <w:t>1.學生利用課堂時間，完成具有創意的剪紙作品。</w:t>
            </w:r>
          </w:p>
          <w:p w:rsidR="008612DD" w:rsidRPr="00586761" w:rsidRDefault="008612DD" w:rsidP="008612DD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586761">
              <w:rPr>
                <w:rFonts w:ascii="標楷體" w:eastAsia="標楷體" w:hAnsi="標楷體" w:cs="標楷體"/>
                <w:color w:val="auto"/>
              </w:rPr>
              <w:t>2.教師於課堂中個別指導，適時進行口頭引導或實作示範。</w:t>
            </w:r>
          </w:p>
          <w:p w:rsidR="008612DD" w:rsidRPr="00586761" w:rsidRDefault="008612DD" w:rsidP="008612DD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586761">
              <w:rPr>
                <w:rFonts w:ascii="標楷體" w:eastAsia="標楷體" w:hAnsi="標楷體" w:cs="標楷體"/>
                <w:color w:val="auto"/>
              </w:rPr>
              <w:t>3.創作完成後，請學生展示完成的作品，並說明創作理念，分享創作過程。</w:t>
            </w:r>
          </w:p>
          <w:p w:rsidR="008612DD" w:rsidRPr="00586761" w:rsidRDefault="008612DD" w:rsidP="008612DD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586761">
              <w:rPr>
                <w:rFonts w:ascii="標楷體" w:eastAsia="標楷體" w:hAnsi="標楷體" w:cs="標楷體"/>
                <w:color w:val="auto"/>
              </w:rPr>
              <w:t>(1)將完成的作品陳列於教室中，供學生互相觀摩、鑑賞。</w:t>
            </w:r>
          </w:p>
          <w:p w:rsidR="008612DD" w:rsidRPr="00586761" w:rsidRDefault="008612DD" w:rsidP="008612DD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586761">
              <w:rPr>
                <w:rFonts w:ascii="標楷體" w:eastAsia="標楷體" w:hAnsi="標楷體" w:cs="標楷體"/>
                <w:color w:val="auto"/>
              </w:rPr>
              <w:t>(2鼓勵學生自由發表，說明自己的創作理念與感想，讓學生自我評鑑。</w:t>
            </w:r>
          </w:p>
          <w:p w:rsidR="008612DD" w:rsidRPr="00586761" w:rsidRDefault="008612DD" w:rsidP="008612DD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586761">
              <w:rPr>
                <w:rFonts w:ascii="標楷體" w:eastAsia="標楷體" w:hAnsi="標楷體" w:cs="標楷體"/>
                <w:color w:val="auto"/>
              </w:rPr>
              <w:t>(3)師生共同欣賞、比較、講評，發表鑑賞心得。</w:t>
            </w:r>
          </w:p>
          <w:p w:rsidR="004A24A9" w:rsidRPr="004C7166" w:rsidRDefault="008612DD" w:rsidP="008612DD">
            <w:pPr>
              <w:spacing w:line="280" w:lineRule="exact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86761">
              <w:rPr>
                <w:rFonts w:ascii="標楷體" w:eastAsia="標楷體" w:hAnsi="標楷體" w:cs="標楷體"/>
                <w:color w:val="auto"/>
              </w:rPr>
              <w:t>(4)評鑑出作品的優點及有待改進的地方。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4A24A9" w:rsidRPr="00F1330C" w:rsidRDefault="004A24A9" w:rsidP="004A24A9">
            <w:pPr>
              <w:spacing w:line="280" w:lineRule="exact"/>
              <w:ind w:left="317" w:hanging="31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4A24A9" w:rsidRPr="004C7166" w:rsidRDefault="0044217A" w:rsidP="004A24A9">
            <w:pPr>
              <w:spacing w:line="280" w:lineRule="exact"/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86761">
              <w:rPr>
                <w:rFonts w:ascii="標楷體" w:eastAsia="標楷體" w:hAnsi="標楷體" w:cs="標楷體"/>
              </w:rPr>
              <w:t>1.電腦、教學簡報、投影設備、輔助教材。</w:t>
            </w:r>
          </w:p>
        </w:tc>
        <w:tc>
          <w:tcPr>
            <w:tcW w:w="14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44217A" w:rsidRPr="006374D2" w:rsidRDefault="0044217A" w:rsidP="0044217A">
            <w:pPr>
              <w:spacing w:line="280" w:lineRule="exact"/>
              <w:ind w:left="311" w:hanging="219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374D2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</w:t>
            </w:r>
            <w:r w:rsidRPr="006374D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觀察記錄</w:t>
            </w:r>
          </w:p>
          <w:p w:rsidR="0044217A" w:rsidRPr="006374D2" w:rsidRDefault="0044217A" w:rsidP="0044217A">
            <w:pPr>
              <w:spacing w:line="280" w:lineRule="exact"/>
              <w:ind w:left="311" w:hanging="219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374D2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2.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實作評量</w:t>
            </w:r>
          </w:p>
          <w:p w:rsidR="0044217A" w:rsidRPr="006374D2" w:rsidRDefault="0044217A" w:rsidP="0044217A">
            <w:pPr>
              <w:spacing w:line="280" w:lineRule="exact"/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374D2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3.</w:t>
            </w:r>
            <w:r w:rsidRPr="006374D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參與態度</w:t>
            </w:r>
          </w:p>
          <w:p w:rsidR="004A24A9" w:rsidRPr="004C7166" w:rsidRDefault="0044217A" w:rsidP="0044217A">
            <w:pPr>
              <w:spacing w:line="280" w:lineRule="exact"/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15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4A24A9" w:rsidRPr="004C7166" w:rsidRDefault="004A24A9" w:rsidP="004A24A9">
            <w:pPr>
              <w:autoSpaceDE w:val="0"/>
              <w:autoSpaceDN w:val="0"/>
              <w:adjustRightInd w:val="0"/>
              <w:spacing w:line="280" w:lineRule="exact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A24A9" w:rsidRPr="0025461C" w:rsidRDefault="004A24A9" w:rsidP="004A24A9">
            <w:pPr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25461C">
              <w:rPr>
                <w:rFonts w:ascii="標楷體" w:eastAsia="標楷體" w:hAnsi="標楷體" w:hint="eastAsia"/>
              </w:rPr>
              <w:t>14作業抽查(2)</w:t>
            </w:r>
          </w:p>
        </w:tc>
      </w:tr>
      <w:tr w:rsidR="004A24A9" w:rsidRPr="004C7166" w:rsidTr="0025461C">
        <w:trPr>
          <w:trHeight w:val="880"/>
          <w:jc w:val="center"/>
        </w:trPr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A24A9" w:rsidRPr="004C7166" w:rsidRDefault="004A24A9" w:rsidP="004A24A9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第十七週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12/17-12/23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2E79" w:rsidRDefault="00E42E79" w:rsidP="00E42E79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視A-Ⅳ-1 藝術常識、藝術鑑賞方法。</w:t>
            </w:r>
          </w:p>
          <w:p w:rsidR="00E42E79" w:rsidRDefault="00E42E79" w:rsidP="00E42E79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視E-Ⅳ-4 環境藝術、社區藝術。</w:t>
            </w:r>
          </w:p>
          <w:p w:rsidR="004A24A9" w:rsidRPr="004C7166" w:rsidRDefault="00E42E79" w:rsidP="00E42E79">
            <w:pPr>
              <w:pStyle w:val="Default"/>
              <w:spacing w:line="280" w:lineRule="exact"/>
              <w:jc w:val="left"/>
              <w:rPr>
                <w:rFonts w:eastAsia="標楷體"/>
                <w:color w:val="FF0000"/>
              </w:rPr>
            </w:pPr>
            <w:r>
              <w:rPr>
                <w:rFonts w:eastAsia="標楷體"/>
              </w:rPr>
              <w:t>視P-Ⅳ-2 展覽策畫與執行。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E42E79" w:rsidRDefault="00E42E79" w:rsidP="00E42E79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視1-Ⅳ-4 </w:t>
            </w:r>
            <w:r w:rsidRPr="00586761">
              <w:rPr>
                <w:rFonts w:ascii="標楷體" w:eastAsia="標楷體" w:hAnsi="標楷體" w:cs="標楷體"/>
              </w:rPr>
              <w:t>能透過議題創作，表達對生活環境及社會文化的理解。</w:t>
            </w:r>
          </w:p>
          <w:p w:rsidR="00E42E79" w:rsidRDefault="00E42E79" w:rsidP="00E42E79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視2-Ⅳ-3 能理解藝術產物的功能與價值，以拓展多元視野。</w:t>
            </w:r>
          </w:p>
          <w:p w:rsidR="004A24A9" w:rsidRPr="004C7166" w:rsidRDefault="00E42E79" w:rsidP="00E42E79">
            <w:pPr>
              <w:spacing w:line="280" w:lineRule="exact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</w:rPr>
              <w:t>視3-Ⅳ-3 能應用設計思考及藝術知能，因應生活情境尋求解決方案。</w:t>
            </w:r>
          </w:p>
        </w:tc>
        <w:tc>
          <w:tcPr>
            <w:tcW w:w="29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E42E79" w:rsidRPr="00586761" w:rsidRDefault="00E42E79" w:rsidP="00E42E79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586761">
              <w:rPr>
                <w:rFonts w:ascii="標楷體" w:eastAsia="標楷體" w:hAnsi="標楷體" w:cs="標楷體"/>
                <w:color w:val="auto"/>
              </w:rPr>
              <w:t>第四課時空膠囊</w:t>
            </w:r>
          </w:p>
          <w:p w:rsidR="00E42E79" w:rsidRPr="00586761" w:rsidRDefault="00E42E79" w:rsidP="00E42E79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586761">
              <w:rPr>
                <w:rFonts w:ascii="標楷體" w:eastAsia="標楷體" w:hAnsi="標楷體" w:cs="標楷體"/>
                <w:color w:val="auto"/>
              </w:rPr>
              <w:t>1.教師詮釋展覽的概念與策展人的角色，引導同學以策展人的角色學習本課內容。</w:t>
            </w:r>
          </w:p>
          <w:p w:rsidR="00E42E79" w:rsidRPr="00586761" w:rsidRDefault="00E42E79" w:rsidP="00E42E79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586761">
              <w:rPr>
                <w:rFonts w:ascii="標楷體" w:eastAsia="標楷體" w:hAnsi="標楷體" w:cs="標楷體"/>
                <w:color w:val="auto"/>
              </w:rPr>
              <w:t>2.教師應用課本的圖文說明展覽的形式。</w:t>
            </w:r>
          </w:p>
          <w:p w:rsidR="00E42E79" w:rsidRPr="00586761" w:rsidRDefault="00E42E79" w:rsidP="00E42E79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586761">
              <w:rPr>
                <w:rFonts w:ascii="標楷體" w:eastAsia="標楷體" w:hAnsi="標楷體" w:cs="標楷體"/>
                <w:color w:val="auto"/>
              </w:rPr>
              <w:t>(1)凝聚時間的展覽：說明時間感是展覽的主要特點，具時代性的展出與社會觀察、議題的概念為主要特徵，建構博物館與展品的整體性脈絡，著重在博物館的蒐藏與保存性質。</w:t>
            </w:r>
          </w:p>
          <w:p w:rsidR="00E42E79" w:rsidRPr="00586761" w:rsidRDefault="00E42E79" w:rsidP="00E42E79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586761">
              <w:rPr>
                <w:rFonts w:ascii="標楷體" w:eastAsia="標楷體" w:hAnsi="標楷體" w:cs="標楷體"/>
                <w:color w:val="auto"/>
              </w:rPr>
              <w:t>(2)類博物館的展覽：主要為具有消費傾向的展覽，以大眾容易接受，娛樂價值高為主流，為吸引觀眾參與強調體驗式、沉浸式的形式。</w:t>
            </w:r>
          </w:p>
          <w:p w:rsidR="004A24A9" w:rsidRPr="004C7166" w:rsidRDefault="00E42E79" w:rsidP="00E42E79">
            <w:pPr>
              <w:spacing w:line="280" w:lineRule="exact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86761">
              <w:rPr>
                <w:rFonts w:ascii="標楷體" w:eastAsia="標楷體" w:hAnsi="標楷體" w:cs="標楷體"/>
                <w:color w:val="auto"/>
              </w:rPr>
              <w:t>3.教師以提問的方式輔佐學生回顧曾經參觀過的展覽，填寫學習單A部分。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4A24A9" w:rsidRPr="00F1330C" w:rsidRDefault="004A24A9" w:rsidP="004A24A9">
            <w:pPr>
              <w:spacing w:line="280" w:lineRule="exact"/>
              <w:ind w:left="317" w:hanging="31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4A24A9" w:rsidRPr="004C7166" w:rsidRDefault="003C00D2" w:rsidP="004A24A9">
            <w:pPr>
              <w:spacing w:line="280" w:lineRule="exact"/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86761">
              <w:rPr>
                <w:rFonts w:ascii="標楷體" w:eastAsia="標楷體" w:hAnsi="標楷體" w:cs="標楷體"/>
              </w:rPr>
              <w:t>1.電腦設備、投影機、教學簡報、學習單、展覽參觀簡章。</w:t>
            </w:r>
          </w:p>
        </w:tc>
        <w:tc>
          <w:tcPr>
            <w:tcW w:w="14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D1A51" w:rsidRPr="006374D2" w:rsidRDefault="00FD1A51" w:rsidP="00FD1A51">
            <w:pPr>
              <w:spacing w:line="280" w:lineRule="exact"/>
              <w:ind w:left="311" w:hanging="219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374D2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</w:t>
            </w:r>
            <w:r w:rsidRPr="006374D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觀察記錄</w:t>
            </w:r>
          </w:p>
          <w:p w:rsidR="00FD1A51" w:rsidRPr="006374D2" w:rsidRDefault="00FD1A51" w:rsidP="00FD1A51">
            <w:pPr>
              <w:spacing w:line="280" w:lineRule="exact"/>
              <w:ind w:left="311" w:hanging="219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374D2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2.</w:t>
            </w:r>
            <w:r w:rsidRPr="006374D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學習單</w:t>
            </w:r>
          </w:p>
          <w:p w:rsidR="00FD1A51" w:rsidRPr="006374D2" w:rsidRDefault="00FD1A51" w:rsidP="00FD1A51">
            <w:pPr>
              <w:spacing w:line="280" w:lineRule="exact"/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374D2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3.</w:t>
            </w:r>
            <w:r w:rsidRPr="006374D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參與態度</w:t>
            </w:r>
          </w:p>
          <w:p w:rsidR="004A24A9" w:rsidRPr="004C7166" w:rsidRDefault="00FD1A51" w:rsidP="00FD1A51">
            <w:pPr>
              <w:spacing w:line="280" w:lineRule="exact"/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</w:t>
            </w:r>
            <w:r w:rsidRPr="006374D2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4.</w:t>
            </w:r>
            <w:r w:rsidRPr="006374D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合作能力</w:t>
            </w:r>
          </w:p>
        </w:tc>
        <w:tc>
          <w:tcPr>
            <w:tcW w:w="15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D1A51" w:rsidRDefault="00FD1A51" w:rsidP="004A24A9">
            <w:pPr>
              <w:autoSpaceDE w:val="0"/>
              <w:autoSpaceDN w:val="0"/>
              <w:adjustRightInd w:val="0"/>
              <w:spacing w:line="280" w:lineRule="exact"/>
              <w:jc w:val="left"/>
              <w:rPr>
                <w:rFonts w:ascii="標楷體" w:eastAsia="標楷體" w:hAnsi="標楷體" w:cs="標楷體"/>
                <w:color w:val="auto"/>
              </w:rPr>
            </w:pPr>
            <w:r>
              <w:rPr>
                <w:rFonts w:ascii="標楷體" w:eastAsia="標楷體" w:hAnsi="標楷體" w:cs="標楷體"/>
              </w:rPr>
              <w:t>【</w:t>
            </w:r>
            <w:r>
              <w:rPr>
                <w:rFonts w:ascii="標楷體" w:eastAsia="標楷體" w:hAnsi="標楷體" w:cs="標楷體" w:hint="eastAsia"/>
              </w:rPr>
              <w:t>國際</w:t>
            </w:r>
            <w:r>
              <w:rPr>
                <w:rFonts w:ascii="標楷體" w:eastAsia="標楷體" w:hAnsi="標楷體" w:cs="標楷體"/>
              </w:rPr>
              <w:t>教育】</w:t>
            </w:r>
          </w:p>
          <w:p w:rsidR="004A24A9" w:rsidRPr="004C7166" w:rsidRDefault="00FD1A51" w:rsidP="004A24A9">
            <w:pPr>
              <w:autoSpaceDE w:val="0"/>
              <w:autoSpaceDN w:val="0"/>
              <w:adjustRightInd w:val="0"/>
              <w:spacing w:line="280" w:lineRule="exact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FD1A51">
              <w:rPr>
                <w:rFonts w:ascii="標楷體" w:eastAsia="標楷體" w:hAnsi="標楷體" w:cs="標楷體" w:hint="eastAsia"/>
                <w:color w:val="auto"/>
              </w:rPr>
              <w:t>國J4 尊重與欣賞世界不同文化的價值。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A24A9" w:rsidRPr="0025461C" w:rsidRDefault="004A24A9" w:rsidP="004A24A9">
            <w:pPr>
              <w:jc w:val="left"/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t>21作業補抽查                                       21-2</w:t>
            </w:r>
            <w:r>
              <w:rPr>
                <w:rFonts w:ascii="標楷體" w:eastAsia="標楷體" w:hAnsi="標楷體" w:hint="eastAsia"/>
              </w:rPr>
              <w:t>2</w:t>
            </w:r>
            <w:r w:rsidRPr="0025461C">
              <w:rPr>
                <w:rFonts w:ascii="標楷體" w:eastAsia="標楷體" w:hAnsi="標楷體" w:hint="eastAsia"/>
              </w:rPr>
              <w:t>九年級第二次複習考</w:t>
            </w:r>
          </w:p>
        </w:tc>
      </w:tr>
      <w:tr w:rsidR="004A24A9" w:rsidRPr="004C7166" w:rsidTr="001D7719">
        <w:trPr>
          <w:trHeight w:val="880"/>
          <w:jc w:val="center"/>
        </w:trPr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A24A9" w:rsidRPr="004C7166" w:rsidRDefault="004A24A9" w:rsidP="004A24A9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第十八週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12/24-12/30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2E79" w:rsidRDefault="00E42E79" w:rsidP="00E42E79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視A-Ⅳ-1 藝術常識、藝術鑑賞方法。</w:t>
            </w:r>
          </w:p>
          <w:p w:rsidR="00E42E79" w:rsidRDefault="00E42E79" w:rsidP="00E42E79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視E-Ⅳ-4 環境藝術、社區藝術。</w:t>
            </w:r>
          </w:p>
          <w:p w:rsidR="004A24A9" w:rsidRPr="004C7166" w:rsidRDefault="00E42E79" w:rsidP="00E42E79">
            <w:pPr>
              <w:pStyle w:val="Default"/>
              <w:spacing w:line="280" w:lineRule="exact"/>
              <w:jc w:val="left"/>
              <w:rPr>
                <w:rFonts w:eastAsia="標楷體"/>
                <w:color w:val="FF0000"/>
              </w:rPr>
            </w:pPr>
            <w:r>
              <w:rPr>
                <w:rFonts w:eastAsia="標楷體"/>
              </w:rPr>
              <w:lastRenderedPageBreak/>
              <w:t>視P-Ⅳ-2 展覽策畫與執行。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E42E79" w:rsidRDefault="00E42E79" w:rsidP="00E42E79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 xml:space="preserve">視1-Ⅳ-4 </w:t>
            </w:r>
            <w:r w:rsidRPr="00586761">
              <w:rPr>
                <w:rFonts w:ascii="標楷體" w:eastAsia="標楷體" w:hAnsi="標楷體" w:cs="標楷體"/>
              </w:rPr>
              <w:t>能透過議題創作，表達對生活環境及社會文化的理解。</w:t>
            </w:r>
          </w:p>
          <w:p w:rsidR="00E42E79" w:rsidRDefault="00E42E79" w:rsidP="00E42E79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視2-Ⅳ-3 能理解藝術產物的</w:t>
            </w:r>
            <w:r>
              <w:rPr>
                <w:rFonts w:ascii="標楷體" w:eastAsia="標楷體" w:hAnsi="標楷體" w:cs="標楷體"/>
              </w:rPr>
              <w:lastRenderedPageBreak/>
              <w:t>功能與價值，以拓展多元視野。</w:t>
            </w:r>
          </w:p>
          <w:p w:rsidR="004A24A9" w:rsidRPr="004C7166" w:rsidRDefault="00E42E79" w:rsidP="00E42E79">
            <w:pPr>
              <w:spacing w:line="280" w:lineRule="exact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</w:rPr>
              <w:t>視3-Ⅳ-3 能應用設計思考及藝術知能，因應生活情境尋求解決方案。</w:t>
            </w:r>
          </w:p>
        </w:tc>
        <w:tc>
          <w:tcPr>
            <w:tcW w:w="29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E42E79" w:rsidRPr="00586761" w:rsidRDefault="00E42E79" w:rsidP="00E42E79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586761">
              <w:rPr>
                <w:rFonts w:ascii="標楷體" w:eastAsia="標楷體" w:hAnsi="標楷體" w:cs="標楷體"/>
                <w:color w:val="auto"/>
              </w:rPr>
              <w:lastRenderedPageBreak/>
              <w:t>第四課時空膠囊</w:t>
            </w:r>
          </w:p>
          <w:p w:rsidR="00E42E79" w:rsidRPr="00586761" w:rsidRDefault="00E42E79" w:rsidP="00E42E79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586761">
              <w:rPr>
                <w:rFonts w:ascii="標楷體" w:eastAsia="標楷體" w:hAnsi="標楷體" w:cs="標楷體"/>
                <w:color w:val="auto"/>
              </w:rPr>
              <w:t>1.教師應用課本的圖文說明展覽的形式。</w:t>
            </w:r>
          </w:p>
          <w:p w:rsidR="00E42E79" w:rsidRPr="00586761" w:rsidRDefault="00E42E79" w:rsidP="00E42E79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586761">
              <w:rPr>
                <w:rFonts w:ascii="標楷體" w:eastAsia="標楷體" w:hAnsi="標楷體" w:cs="標楷體"/>
                <w:color w:val="auto"/>
              </w:rPr>
              <w:t>(1)展望未來的展覽：展覽的主辦單位以官方作為代表，為促進文化科技的交流，展示創新能力的發展，規畫未來的趨勢走向。</w:t>
            </w:r>
          </w:p>
          <w:p w:rsidR="00E42E79" w:rsidRPr="00586761" w:rsidRDefault="00E42E79" w:rsidP="00E42E79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586761">
              <w:rPr>
                <w:rFonts w:ascii="標楷體" w:eastAsia="標楷體" w:hAnsi="標楷體" w:cs="標楷體"/>
                <w:color w:val="auto"/>
              </w:rPr>
              <w:lastRenderedPageBreak/>
              <w:t>(2)社群形式的展覽：著重在藝術祭的活動，以大自然為主要展出的舞臺，運用當地特殊的地景樣貌為主要的素材創作藝術品，結合自然與人文的特點，提升環境保護的意識，與自然共生共存。</w:t>
            </w:r>
          </w:p>
          <w:p w:rsidR="004A24A9" w:rsidRPr="004C7166" w:rsidRDefault="00E42E79" w:rsidP="00E42E79">
            <w:pPr>
              <w:spacing w:line="280" w:lineRule="exact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86761">
              <w:rPr>
                <w:rFonts w:ascii="標楷體" w:eastAsia="標楷體" w:hAnsi="標楷體" w:cs="標楷體"/>
                <w:color w:val="auto"/>
              </w:rPr>
              <w:t>2.教師協助學生歸納曾經參觀過的展覽是屬於何種類型，並填寫學習單Ｂ部分。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4A24A9" w:rsidRPr="00F1330C" w:rsidRDefault="004A24A9" w:rsidP="004A24A9">
            <w:pPr>
              <w:spacing w:line="280" w:lineRule="exact"/>
              <w:ind w:left="317" w:hanging="31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1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4A24A9" w:rsidRPr="004C7166" w:rsidRDefault="003C00D2" w:rsidP="004A24A9">
            <w:pPr>
              <w:spacing w:line="280" w:lineRule="exact"/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86761">
              <w:rPr>
                <w:rFonts w:ascii="標楷體" w:eastAsia="標楷體" w:hAnsi="標楷體" w:cs="標楷體"/>
              </w:rPr>
              <w:t>1.電腦設備、投影機、教學簡報、學習單、展覽參觀簡章。</w:t>
            </w:r>
          </w:p>
        </w:tc>
        <w:tc>
          <w:tcPr>
            <w:tcW w:w="14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D1A51" w:rsidRPr="006374D2" w:rsidRDefault="00FD1A51" w:rsidP="00FD1A51">
            <w:pPr>
              <w:spacing w:line="280" w:lineRule="exact"/>
              <w:ind w:left="311" w:hanging="219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374D2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</w:t>
            </w:r>
            <w:r w:rsidRPr="006374D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觀察記錄</w:t>
            </w:r>
          </w:p>
          <w:p w:rsidR="00FD1A51" w:rsidRPr="006374D2" w:rsidRDefault="00FD1A51" w:rsidP="00FD1A51">
            <w:pPr>
              <w:spacing w:line="280" w:lineRule="exact"/>
              <w:ind w:left="311" w:hanging="219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374D2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2.</w:t>
            </w:r>
            <w:r w:rsidRPr="006374D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學習單</w:t>
            </w:r>
          </w:p>
          <w:p w:rsidR="00FD1A51" w:rsidRPr="006374D2" w:rsidRDefault="00FD1A51" w:rsidP="00FD1A51">
            <w:pPr>
              <w:spacing w:line="280" w:lineRule="exact"/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374D2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3.</w:t>
            </w:r>
            <w:r w:rsidRPr="006374D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參與態度</w:t>
            </w:r>
          </w:p>
          <w:p w:rsidR="004A24A9" w:rsidRPr="004C7166" w:rsidRDefault="00FD1A51" w:rsidP="00FD1A51">
            <w:pPr>
              <w:spacing w:line="280" w:lineRule="exact"/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</w:t>
            </w:r>
            <w:r w:rsidRPr="006374D2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4.</w:t>
            </w:r>
            <w:r w:rsidRPr="006374D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合作能力</w:t>
            </w:r>
          </w:p>
        </w:tc>
        <w:tc>
          <w:tcPr>
            <w:tcW w:w="15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D1A51" w:rsidRDefault="00FD1A51" w:rsidP="00FD1A51">
            <w:pPr>
              <w:autoSpaceDE w:val="0"/>
              <w:autoSpaceDN w:val="0"/>
              <w:adjustRightInd w:val="0"/>
              <w:spacing w:line="280" w:lineRule="exact"/>
              <w:jc w:val="left"/>
              <w:rPr>
                <w:rFonts w:ascii="標楷體" w:eastAsia="標楷體" w:hAnsi="標楷體" w:cs="標楷體"/>
                <w:color w:val="auto"/>
              </w:rPr>
            </w:pPr>
            <w:r>
              <w:rPr>
                <w:rFonts w:ascii="標楷體" w:eastAsia="標楷體" w:hAnsi="標楷體" w:cs="標楷體"/>
              </w:rPr>
              <w:t>【</w:t>
            </w:r>
            <w:r>
              <w:rPr>
                <w:rFonts w:ascii="標楷體" w:eastAsia="標楷體" w:hAnsi="標楷體" w:cs="標楷體" w:hint="eastAsia"/>
              </w:rPr>
              <w:t>國際</w:t>
            </w:r>
            <w:r>
              <w:rPr>
                <w:rFonts w:ascii="標楷體" w:eastAsia="標楷體" w:hAnsi="標楷體" w:cs="標楷體"/>
              </w:rPr>
              <w:t>教育】</w:t>
            </w:r>
          </w:p>
          <w:p w:rsidR="004A24A9" w:rsidRPr="004C7166" w:rsidRDefault="00FD1A51" w:rsidP="00FD1A51">
            <w:pPr>
              <w:autoSpaceDE w:val="0"/>
              <w:autoSpaceDN w:val="0"/>
              <w:adjustRightInd w:val="0"/>
              <w:spacing w:line="280" w:lineRule="exact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FD1A51">
              <w:rPr>
                <w:rFonts w:ascii="標楷體" w:eastAsia="標楷體" w:hAnsi="標楷體" w:cs="標楷體" w:hint="eastAsia"/>
                <w:color w:val="auto"/>
              </w:rPr>
              <w:t>國J4 尊重與欣賞世界不同文化的價值。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A24A9" w:rsidRPr="0025461C" w:rsidRDefault="004A24A9" w:rsidP="004A24A9">
            <w:pPr>
              <w:jc w:val="left"/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t xml:space="preserve">29英語歌唱比賽                     </w:t>
            </w:r>
          </w:p>
        </w:tc>
      </w:tr>
      <w:tr w:rsidR="004A24A9" w:rsidRPr="004C7166" w:rsidTr="0025461C">
        <w:trPr>
          <w:trHeight w:val="880"/>
          <w:jc w:val="center"/>
        </w:trPr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A24A9" w:rsidRPr="004C7166" w:rsidRDefault="004A24A9" w:rsidP="004A24A9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第十九週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12/31-1/6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2E79" w:rsidRDefault="00E42E79" w:rsidP="00E42E79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視A-Ⅳ-1 藝術常識、藝術鑑賞方法。</w:t>
            </w:r>
          </w:p>
          <w:p w:rsidR="00E42E79" w:rsidRDefault="00E42E79" w:rsidP="00E42E79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視E-Ⅳ-4 環境藝術、社區藝術。</w:t>
            </w:r>
          </w:p>
          <w:p w:rsidR="004A24A9" w:rsidRPr="004C7166" w:rsidRDefault="00E42E79" w:rsidP="00E42E79">
            <w:pPr>
              <w:pStyle w:val="Default"/>
              <w:spacing w:line="280" w:lineRule="exact"/>
              <w:jc w:val="left"/>
              <w:rPr>
                <w:rFonts w:eastAsia="標楷體"/>
                <w:color w:val="FF0000"/>
              </w:rPr>
            </w:pPr>
            <w:r>
              <w:rPr>
                <w:rFonts w:eastAsia="標楷體"/>
              </w:rPr>
              <w:t>視P-Ⅳ-2 展覽策畫與執行。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E42E79" w:rsidRDefault="00E42E79" w:rsidP="00E42E79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視1-Ⅳ-4 </w:t>
            </w:r>
            <w:r w:rsidRPr="00586761">
              <w:rPr>
                <w:rFonts w:ascii="標楷體" w:eastAsia="標楷體" w:hAnsi="標楷體" w:cs="標楷體"/>
              </w:rPr>
              <w:t>能透過議題創作，表達對生活環境及社會文化的理解。</w:t>
            </w:r>
          </w:p>
          <w:p w:rsidR="00E42E79" w:rsidRDefault="00E42E79" w:rsidP="00E42E79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視2-Ⅳ-3 能理解藝術產物的功能與價值，以拓展多元視野。</w:t>
            </w:r>
          </w:p>
          <w:p w:rsidR="004A24A9" w:rsidRPr="004C7166" w:rsidRDefault="00E42E79" w:rsidP="00E42E79">
            <w:pPr>
              <w:spacing w:line="280" w:lineRule="exact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</w:rPr>
              <w:t>視3-Ⅳ-3 能應用設計思考及藝術知能，因應生活情境尋求解決方案。</w:t>
            </w:r>
          </w:p>
        </w:tc>
        <w:tc>
          <w:tcPr>
            <w:tcW w:w="29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E42E79" w:rsidRPr="00586761" w:rsidRDefault="00E42E79" w:rsidP="00E42E79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586761">
              <w:rPr>
                <w:rFonts w:ascii="標楷體" w:eastAsia="標楷體" w:hAnsi="標楷體" w:cs="標楷體"/>
                <w:color w:val="auto"/>
              </w:rPr>
              <w:t>第四課時空膠囊</w:t>
            </w:r>
          </w:p>
          <w:p w:rsidR="00E42E79" w:rsidRPr="00586761" w:rsidRDefault="00E42E79" w:rsidP="00E42E79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586761">
              <w:rPr>
                <w:rFonts w:ascii="標楷體" w:eastAsia="標楷體" w:hAnsi="標楷體" w:cs="標楷體"/>
                <w:color w:val="auto"/>
              </w:rPr>
              <w:t>1.教師運用課本P.72～74「如何籌辦一場展覽？」，以四個問題作為展覽規畫的引導，並把思考的成果填寫下來。</w:t>
            </w:r>
          </w:p>
          <w:p w:rsidR="00E42E79" w:rsidRPr="00586761" w:rsidRDefault="00E42E79" w:rsidP="00E42E79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586761">
              <w:rPr>
                <w:rFonts w:ascii="標楷體" w:eastAsia="標楷體" w:hAnsi="標楷體" w:cs="標楷體"/>
                <w:color w:val="auto"/>
              </w:rPr>
              <w:t>(1)要展什麼主題？：鼓勵同學從自身的角度出發，重新觀察並且梳理平常的事物，發現生活中新的亮點，以一個主題策畫展覽的脈絡。</w:t>
            </w:r>
          </w:p>
          <w:p w:rsidR="00E42E79" w:rsidRPr="00586761" w:rsidRDefault="00E42E79" w:rsidP="00E42E79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586761">
              <w:rPr>
                <w:rFonts w:ascii="標楷體" w:eastAsia="標楷體" w:hAnsi="標楷體" w:cs="標楷體"/>
                <w:color w:val="auto"/>
              </w:rPr>
              <w:t>(2)要展出哪些展品？：展品的選擇和展示的目標相扣，教師可引導同學說出展覽的目的，根據目的選擇合適的展品，可以多準備預留調整的空間。</w:t>
            </w:r>
          </w:p>
          <w:p w:rsidR="00E42E79" w:rsidRPr="00586761" w:rsidRDefault="00E42E79" w:rsidP="00E42E79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586761">
              <w:rPr>
                <w:rFonts w:ascii="標楷體" w:eastAsia="標楷體" w:hAnsi="標楷體" w:cs="標楷體"/>
                <w:color w:val="auto"/>
              </w:rPr>
              <w:t>(3)要如何把展品呈現出來？：選擇合適的陳列方式可以讓參觀者更能投入展覽之中，適當的互動</w:t>
            </w:r>
            <w:r w:rsidRPr="00586761">
              <w:rPr>
                <w:rFonts w:ascii="標楷體" w:eastAsia="標楷體" w:hAnsi="標楷體" w:cs="標楷體"/>
                <w:color w:val="auto"/>
              </w:rPr>
              <w:lastRenderedPageBreak/>
              <w:t>除了可以增加娛樂性之外，也可以讓觀眾更能了解作者的想法。</w:t>
            </w:r>
          </w:p>
          <w:p w:rsidR="004A24A9" w:rsidRPr="004C7166" w:rsidRDefault="00E42E79" w:rsidP="00E42E79">
            <w:pPr>
              <w:spacing w:line="280" w:lineRule="exact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86761">
              <w:rPr>
                <w:rFonts w:ascii="標楷體" w:eastAsia="標楷體" w:hAnsi="標楷體" w:cs="標楷體"/>
                <w:color w:val="auto"/>
              </w:rPr>
              <w:t>(4)在哪裡展？要展多久？：展覽的地點、期程和展場設計決定展覽的調性和風貌，教師可因時制宜地的調整展出的形式。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4A24A9" w:rsidRPr="00F1330C" w:rsidRDefault="004A24A9" w:rsidP="004A24A9">
            <w:pPr>
              <w:spacing w:line="280" w:lineRule="exact"/>
              <w:ind w:left="317" w:hanging="31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1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4A24A9" w:rsidRPr="004C7166" w:rsidRDefault="003C00D2" w:rsidP="004A24A9">
            <w:pPr>
              <w:spacing w:line="280" w:lineRule="exact"/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86761">
              <w:rPr>
                <w:rFonts w:ascii="標楷體" w:eastAsia="標楷體" w:hAnsi="標楷體" w:cs="標楷體"/>
              </w:rPr>
              <w:t>1.電腦設備、投影機、教學簡報、學習單、展覽參觀簡章。</w:t>
            </w:r>
          </w:p>
        </w:tc>
        <w:tc>
          <w:tcPr>
            <w:tcW w:w="14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D1A51" w:rsidRPr="006374D2" w:rsidRDefault="00FD1A51" w:rsidP="00FD1A51">
            <w:pPr>
              <w:spacing w:line="280" w:lineRule="exact"/>
              <w:ind w:left="311" w:hanging="219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374D2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</w:t>
            </w:r>
            <w:r w:rsidRPr="006374D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觀察記錄</w:t>
            </w:r>
          </w:p>
          <w:p w:rsidR="00FD1A51" w:rsidRPr="006374D2" w:rsidRDefault="00FD1A51" w:rsidP="00FD1A51">
            <w:pPr>
              <w:spacing w:line="280" w:lineRule="exact"/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</w:t>
            </w:r>
            <w:r w:rsidRPr="006374D2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.</w:t>
            </w:r>
            <w:r w:rsidRPr="006374D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參與態度</w:t>
            </w:r>
          </w:p>
          <w:p w:rsidR="004A24A9" w:rsidRPr="004C7166" w:rsidRDefault="00FD1A51" w:rsidP="00FD1A51">
            <w:pPr>
              <w:spacing w:line="280" w:lineRule="exact"/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3</w:t>
            </w:r>
            <w:r w:rsidRPr="006374D2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.</w:t>
            </w:r>
            <w:r w:rsidRPr="006374D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合作能力</w:t>
            </w:r>
          </w:p>
        </w:tc>
        <w:tc>
          <w:tcPr>
            <w:tcW w:w="15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4A24A9" w:rsidRPr="004C7166" w:rsidRDefault="004A24A9" w:rsidP="004A24A9">
            <w:pPr>
              <w:autoSpaceDE w:val="0"/>
              <w:autoSpaceDN w:val="0"/>
              <w:adjustRightInd w:val="0"/>
              <w:spacing w:line="280" w:lineRule="exact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A24A9" w:rsidRDefault="004A24A9" w:rsidP="004A24A9">
            <w:pPr>
              <w:jc w:val="left"/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t xml:space="preserve">31-1元旦連假  </w:t>
            </w:r>
          </w:p>
          <w:p w:rsidR="004A24A9" w:rsidRDefault="004A24A9" w:rsidP="004A24A9">
            <w:pPr>
              <w:jc w:val="left"/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t xml:space="preserve">5七八九年級藝能科評量   </w:t>
            </w:r>
          </w:p>
          <w:p w:rsidR="004A24A9" w:rsidRPr="0025461C" w:rsidRDefault="004A24A9" w:rsidP="004A24A9">
            <w:pPr>
              <w:ind w:firstLine="0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5</w:t>
            </w:r>
            <w:r w:rsidRPr="0025461C">
              <w:rPr>
                <w:rFonts w:ascii="標楷體" w:eastAsia="標楷體" w:hAnsi="標楷體" w:hint="eastAsia"/>
              </w:rPr>
              <w:t xml:space="preserve">學習扶助、課輔、族語班結束      </w:t>
            </w:r>
          </w:p>
        </w:tc>
      </w:tr>
      <w:tr w:rsidR="004A24A9" w:rsidRPr="004C7166" w:rsidTr="0025461C">
        <w:trPr>
          <w:trHeight w:val="1158"/>
          <w:jc w:val="center"/>
        </w:trPr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A24A9" w:rsidRPr="004C7166" w:rsidRDefault="004A24A9" w:rsidP="004A24A9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第二十週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1/7-1/13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2E79" w:rsidRDefault="00E42E79" w:rsidP="00E42E79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視A-Ⅳ-1 藝術常識、藝術鑑賞方法。</w:t>
            </w:r>
          </w:p>
          <w:p w:rsidR="00E42E79" w:rsidRDefault="00E42E79" w:rsidP="00E42E79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視E-Ⅳ-4 環境藝術、社區藝術。</w:t>
            </w:r>
          </w:p>
          <w:p w:rsidR="004A24A9" w:rsidRPr="004C7166" w:rsidRDefault="00E42E79" w:rsidP="00E42E79">
            <w:pPr>
              <w:pStyle w:val="Default"/>
              <w:spacing w:line="280" w:lineRule="exact"/>
              <w:jc w:val="left"/>
              <w:rPr>
                <w:rFonts w:eastAsia="標楷體"/>
                <w:color w:val="FF0000"/>
              </w:rPr>
            </w:pPr>
            <w:r>
              <w:rPr>
                <w:rFonts w:eastAsia="標楷體"/>
              </w:rPr>
              <w:t>視P-Ⅳ-2 展覽策畫與執行。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E42E79" w:rsidRDefault="00E42E79" w:rsidP="00E42E79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視1-Ⅳ-4 </w:t>
            </w:r>
            <w:r w:rsidRPr="00586761">
              <w:rPr>
                <w:rFonts w:ascii="標楷體" w:eastAsia="標楷體" w:hAnsi="標楷體" w:cs="標楷體"/>
              </w:rPr>
              <w:t>能透過議題創作，表達對生活環境及社會文化的理解。</w:t>
            </w:r>
          </w:p>
          <w:p w:rsidR="00E42E79" w:rsidRDefault="00E42E79" w:rsidP="00E42E79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視2-Ⅳ-3 能理解藝術產物的功能與價值，以拓展多元視野。</w:t>
            </w:r>
          </w:p>
          <w:p w:rsidR="004A24A9" w:rsidRPr="004C7166" w:rsidRDefault="00E42E79" w:rsidP="00E42E79">
            <w:pPr>
              <w:spacing w:line="280" w:lineRule="exact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</w:rPr>
              <w:t>視3-Ⅳ-3 能應用設計思考及藝術知能，因應生活情境尋求解決方案。</w:t>
            </w:r>
          </w:p>
        </w:tc>
        <w:tc>
          <w:tcPr>
            <w:tcW w:w="29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E42E79" w:rsidRPr="00586761" w:rsidRDefault="00E42E79" w:rsidP="00E42E79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586761">
              <w:rPr>
                <w:rFonts w:ascii="標楷體" w:eastAsia="標楷體" w:hAnsi="標楷體" w:cs="標楷體"/>
                <w:color w:val="auto"/>
              </w:rPr>
              <w:t>第四課時空膠囊</w:t>
            </w:r>
          </w:p>
          <w:p w:rsidR="00E42E79" w:rsidRPr="00586761" w:rsidRDefault="00E42E79" w:rsidP="00E42E79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586761">
              <w:rPr>
                <w:rFonts w:ascii="標楷體" w:eastAsia="標楷體" w:hAnsi="標楷體" w:cs="標楷體"/>
                <w:color w:val="auto"/>
              </w:rPr>
              <w:t>1.教師運用課本P.72～74「如何籌辦一場展覽？」，以四個問題作為展覽規畫的引導，並把思考的成果填寫下來。</w:t>
            </w:r>
          </w:p>
          <w:p w:rsidR="00E42E79" w:rsidRPr="00586761" w:rsidRDefault="00E42E79" w:rsidP="00E42E79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586761">
              <w:rPr>
                <w:rFonts w:ascii="標楷體" w:eastAsia="標楷體" w:hAnsi="標楷體" w:cs="標楷體"/>
                <w:color w:val="auto"/>
              </w:rPr>
              <w:t>(1)要展什麼主題？：鼓勵同學從自身的角度出發，重新觀察並且梳理平常的事物，發現生活中新的亮點，以一個主題策畫展覽的脈絡。</w:t>
            </w:r>
          </w:p>
          <w:p w:rsidR="00E42E79" w:rsidRPr="00586761" w:rsidRDefault="00E42E79" w:rsidP="00E42E79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586761">
              <w:rPr>
                <w:rFonts w:ascii="標楷體" w:eastAsia="標楷體" w:hAnsi="標楷體" w:cs="標楷體"/>
                <w:color w:val="auto"/>
              </w:rPr>
              <w:t>(2)要展出哪些展品？：展品的選擇和展示的目標相扣，教師可引導同學說出展覽的目的，根據目的選擇合適的展品，可以多準備預留調整的空間。</w:t>
            </w:r>
          </w:p>
          <w:p w:rsidR="00E42E79" w:rsidRPr="00586761" w:rsidRDefault="00E42E79" w:rsidP="00E42E79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586761">
              <w:rPr>
                <w:rFonts w:ascii="標楷體" w:eastAsia="標楷體" w:hAnsi="標楷體" w:cs="標楷體"/>
                <w:color w:val="auto"/>
              </w:rPr>
              <w:t>(3)要如何把展品呈現出來？：選擇合適的陳列方式可以讓參觀者更能投入展覽之中，適當的互動除了可以增加娛樂性之外，也可以讓觀眾更能了解作者的想法。</w:t>
            </w:r>
          </w:p>
          <w:p w:rsidR="00E42E79" w:rsidRPr="00586761" w:rsidRDefault="00E42E79" w:rsidP="00E42E79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586761">
              <w:rPr>
                <w:rFonts w:ascii="標楷體" w:eastAsia="標楷體" w:hAnsi="標楷體" w:cs="標楷體"/>
                <w:color w:val="auto"/>
              </w:rPr>
              <w:lastRenderedPageBreak/>
              <w:t>(4)在哪裡展？要展多久？：展覽的地點、期程和展場設計決定展覽的調性和風貌，教師可因時制宜地的調整展出的形式。</w:t>
            </w:r>
          </w:p>
          <w:p w:rsidR="00E42E79" w:rsidRPr="00586761" w:rsidRDefault="00E42E79" w:rsidP="00E42E79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586761">
              <w:rPr>
                <w:rFonts w:ascii="標楷體" w:eastAsia="標楷體" w:hAnsi="標楷體" w:cs="標楷體"/>
                <w:color w:val="auto"/>
              </w:rPr>
              <w:t>2.活動注意事項：</w:t>
            </w:r>
          </w:p>
          <w:p w:rsidR="00E42E79" w:rsidRPr="00586761" w:rsidRDefault="00E42E79" w:rsidP="00E42E79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586761">
              <w:rPr>
                <w:rFonts w:ascii="標楷體" w:eastAsia="標楷體" w:hAnsi="標楷體" w:cs="標楷體"/>
                <w:color w:val="auto"/>
              </w:rPr>
              <w:t>(1)參觀簡章、說明牌、告示牌海報等文字資料可以依據學生實際情況調整。</w:t>
            </w:r>
          </w:p>
          <w:p w:rsidR="004A24A9" w:rsidRPr="004C7166" w:rsidRDefault="00E42E79" w:rsidP="00E42E79">
            <w:pPr>
              <w:spacing w:line="280" w:lineRule="exact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86761">
              <w:rPr>
                <w:rFonts w:ascii="標楷體" w:eastAsia="標楷體" w:hAnsi="標楷體" w:cs="標楷體"/>
                <w:color w:val="auto"/>
              </w:rPr>
              <w:t>(2)展區大小以同學能夠在掌握範圍為主。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4A24A9" w:rsidRPr="00F1330C" w:rsidRDefault="004A24A9" w:rsidP="004A24A9">
            <w:pPr>
              <w:spacing w:line="280" w:lineRule="exact"/>
              <w:ind w:left="317" w:hanging="31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1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4A24A9" w:rsidRPr="004C7166" w:rsidRDefault="003C00D2" w:rsidP="004A24A9">
            <w:pPr>
              <w:spacing w:line="280" w:lineRule="exact"/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86761">
              <w:rPr>
                <w:rFonts w:ascii="標楷體" w:eastAsia="標楷體" w:hAnsi="標楷體" w:cs="標楷體"/>
              </w:rPr>
              <w:t>1.電腦設備、投影機、教學簡報、學習單、展覽參觀簡章。</w:t>
            </w:r>
          </w:p>
        </w:tc>
        <w:tc>
          <w:tcPr>
            <w:tcW w:w="14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D1A51" w:rsidRPr="006374D2" w:rsidRDefault="00FD1A51" w:rsidP="00FD1A51">
            <w:pPr>
              <w:spacing w:line="280" w:lineRule="exact"/>
              <w:ind w:left="311" w:hanging="219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374D2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</w:t>
            </w:r>
            <w:r w:rsidRPr="006374D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觀察記錄</w:t>
            </w:r>
          </w:p>
          <w:p w:rsidR="00FD1A51" w:rsidRPr="006374D2" w:rsidRDefault="00FD1A51" w:rsidP="00FD1A51">
            <w:pPr>
              <w:spacing w:line="280" w:lineRule="exact"/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</w:t>
            </w:r>
            <w:r w:rsidRPr="006374D2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.</w:t>
            </w:r>
            <w:r w:rsidRPr="006374D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參與態度</w:t>
            </w:r>
          </w:p>
          <w:p w:rsidR="004A24A9" w:rsidRPr="004C7166" w:rsidRDefault="00FD1A51" w:rsidP="00FD1A51">
            <w:pPr>
              <w:spacing w:line="280" w:lineRule="exact"/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3</w:t>
            </w:r>
            <w:r w:rsidRPr="006374D2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.</w:t>
            </w:r>
            <w:r w:rsidRPr="006374D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合作能力</w:t>
            </w:r>
          </w:p>
        </w:tc>
        <w:tc>
          <w:tcPr>
            <w:tcW w:w="15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4A24A9" w:rsidRPr="004C7166" w:rsidRDefault="004A24A9" w:rsidP="004A24A9">
            <w:pPr>
              <w:autoSpaceDE w:val="0"/>
              <w:autoSpaceDN w:val="0"/>
              <w:adjustRightInd w:val="0"/>
              <w:spacing w:line="280" w:lineRule="exact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A24A9" w:rsidRDefault="004A24A9" w:rsidP="004A24A9">
            <w:pPr>
              <w:jc w:val="left"/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t xml:space="preserve">11作業抽查(3) </w:t>
            </w:r>
          </w:p>
          <w:p w:rsidR="004A24A9" w:rsidRPr="0025461C" w:rsidRDefault="004A24A9" w:rsidP="004A24A9">
            <w:pPr>
              <w:jc w:val="left"/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t xml:space="preserve">12九年級藝能科評量 </w:t>
            </w:r>
          </w:p>
        </w:tc>
      </w:tr>
      <w:tr w:rsidR="004A24A9" w:rsidRPr="004C7166" w:rsidTr="0025461C">
        <w:trPr>
          <w:trHeight w:val="1158"/>
          <w:jc w:val="center"/>
        </w:trPr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A24A9" w:rsidRPr="004C7166" w:rsidRDefault="004A24A9" w:rsidP="004A24A9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第二十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一</w:t>
            </w: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1/14-1/20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2E79" w:rsidRDefault="00E42E79" w:rsidP="00E42E79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視A-Ⅳ-1 藝術常識、藝術鑑賞方法。</w:t>
            </w:r>
          </w:p>
          <w:p w:rsidR="00E42E79" w:rsidRDefault="00E42E79" w:rsidP="00E42E79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視E-Ⅳ-4 環境藝術、社區藝術。</w:t>
            </w:r>
          </w:p>
          <w:p w:rsidR="004A24A9" w:rsidRPr="004C7166" w:rsidRDefault="00E42E79" w:rsidP="00E42E79">
            <w:pPr>
              <w:pStyle w:val="Default"/>
              <w:spacing w:line="280" w:lineRule="exact"/>
              <w:jc w:val="left"/>
              <w:rPr>
                <w:rFonts w:eastAsia="標楷體"/>
                <w:color w:val="FF0000"/>
              </w:rPr>
            </w:pPr>
            <w:r>
              <w:rPr>
                <w:rFonts w:eastAsia="標楷體"/>
              </w:rPr>
              <w:t>視P-Ⅳ-2 展覽策畫與執行。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E42E79" w:rsidRDefault="00E42E79" w:rsidP="00E42E79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視1-Ⅳ-4 </w:t>
            </w:r>
            <w:r w:rsidRPr="00586761">
              <w:rPr>
                <w:rFonts w:ascii="標楷體" w:eastAsia="標楷體" w:hAnsi="標楷體" w:cs="標楷體"/>
              </w:rPr>
              <w:t>能透過議題創作，表達對生活環境及社會文化的理解。</w:t>
            </w:r>
          </w:p>
          <w:p w:rsidR="00E42E79" w:rsidRDefault="00E42E79" w:rsidP="00E42E79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視2-Ⅳ-3 能理解藝術產物的功能與價值，以拓展多元視野。</w:t>
            </w:r>
          </w:p>
          <w:p w:rsidR="004A24A9" w:rsidRPr="004C7166" w:rsidRDefault="00E42E79" w:rsidP="00E42E79">
            <w:pPr>
              <w:spacing w:line="280" w:lineRule="exact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</w:rPr>
              <w:t>視3-Ⅳ-3 能應用設計思考及藝術知能，因應生活情境尋求解決方案。</w:t>
            </w:r>
          </w:p>
        </w:tc>
        <w:tc>
          <w:tcPr>
            <w:tcW w:w="29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E42E79" w:rsidRPr="00586761" w:rsidRDefault="00E42E79" w:rsidP="00E42E79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586761">
              <w:rPr>
                <w:rFonts w:ascii="標楷體" w:eastAsia="標楷體" w:hAnsi="標楷體" w:cs="標楷體"/>
                <w:color w:val="auto"/>
              </w:rPr>
              <w:t>第四課時空膠囊</w:t>
            </w:r>
          </w:p>
          <w:p w:rsidR="00E42E79" w:rsidRPr="00586761" w:rsidRDefault="00E42E79" w:rsidP="00E42E79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586761">
              <w:rPr>
                <w:rFonts w:ascii="標楷體" w:eastAsia="標楷體" w:hAnsi="標楷體" w:cs="標楷體"/>
                <w:color w:val="auto"/>
              </w:rPr>
              <w:t>1.教師說明「進度檢核表」的運用，同學在進行展覽布置作業時可以作為布展參考依據。</w:t>
            </w:r>
          </w:p>
          <w:p w:rsidR="00E42E79" w:rsidRPr="00586761" w:rsidRDefault="00E42E79" w:rsidP="00E42E79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586761">
              <w:rPr>
                <w:rFonts w:ascii="標楷體" w:eastAsia="標楷體" w:hAnsi="標楷體" w:cs="標楷體"/>
                <w:color w:val="auto"/>
              </w:rPr>
              <w:t>2.同學進行展覽布置活動。</w:t>
            </w:r>
          </w:p>
          <w:p w:rsidR="00E42E79" w:rsidRPr="00586761" w:rsidRDefault="00E42E79" w:rsidP="00E42E79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586761">
              <w:rPr>
                <w:rFonts w:ascii="標楷體" w:eastAsia="標楷體" w:hAnsi="標楷體" w:cs="標楷體"/>
                <w:color w:val="auto"/>
              </w:rPr>
              <w:t>(1)布展時使用「進度檢核表」檢核工作的執行。</w:t>
            </w:r>
          </w:p>
          <w:p w:rsidR="00E42E79" w:rsidRPr="00586761" w:rsidRDefault="00E42E79" w:rsidP="00E42E79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586761">
              <w:rPr>
                <w:rFonts w:ascii="標楷體" w:eastAsia="標楷體" w:hAnsi="標楷體" w:cs="標楷體"/>
                <w:color w:val="auto"/>
              </w:rPr>
              <w:t>(2)注意作品與作品說明卡的擺放位置與關係，務求閱覽順暢。</w:t>
            </w:r>
          </w:p>
          <w:p w:rsidR="00E42E79" w:rsidRPr="00586761" w:rsidRDefault="00E42E79" w:rsidP="00E42E79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586761">
              <w:rPr>
                <w:rFonts w:ascii="標楷體" w:eastAsia="標楷體" w:hAnsi="標楷體" w:cs="標楷體"/>
                <w:color w:val="auto"/>
              </w:rPr>
              <w:t>3.教師協助注意展區的動線順暢與協助解決產生的問題。</w:t>
            </w:r>
          </w:p>
          <w:p w:rsidR="00E42E79" w:rsidRPr="00586761" w:rsidRDefault="00E42E79" w:rsidP="00E42E79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586761">
              <w:rPr>
                <w:rFonts w:ascii="標楷體" w:eastAsia="標楷體" w:hAnsi="標楷體" w:cs="標楷體"/>
                <w:color w:val="auto"/>
              </w:rPr>
              <w:t>4.布展結束後，學生互相欣賞各展區的呈現。</w:t>
            </w:r>
          </w:p>
          <w:p w:rsidR="004A24A9" w:rsidRPr="004C7166" w:rsidRDefault="00E42E79" w:rsidP="00E42E79">
            <w:pPr>
              <w:spacing w:line="280" w:lineRule="exact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86761">
              <w:rPr>
                <w:rFonts w:ascii="標楷體" w:eastAsia="標楷體" w:hAnsi="標楷體" w:cs="標楷體"/>
                <w:color w:val="auto"/>
              </w:rPr>
              <w:t>5.學生分享學習成果，選出最欣賞的展區，教師給予獎勵與回饋。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4A24A9" w:rsidRPr="00F1330C" w:rsidRDefault="004A24A9" w:rsidP="004A24A9">
            <w:pPr>
              <w:spacing w:line="280" w:lineRule="exact"/>
              <w:ind w:left="317" w:hanging="31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4A24A9" w:rsidRPr="004C7166" w:rsidRDefault="003C00D2" w:rsidP="004A24A9">
            <w:pPr>
              <w:spacing w:line="280" w:lineRule="exact"/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86761">
              <w:rPr>
                <w:rFonts w:ascii="標楷體" w:eastAsia="標楷體" w:hAnsi="標楷體" w:cs="標楷體"/>
              </w:rPr>
              <w:t>1.電腦設備、投影機、教學簡報、學習單、展覽參觀簡章。</w:t>
            </w:r>
          </w:p>
        </w:tc>
        <w:tc>
          <w:tcPr>
            <w:tcW w:w="14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D1A51" w:rsidRPr="006374D2" w:rsidRDefault="00FD1A51" w:rsidP="00FD1A51">
            <w:pPr>
              <w:spacing w:line="280" w:lineRule="exact"/>
              <w:ind w:left="311" w:hanging="219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374D2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</w:t>
            </w:r>
            <w:r w:rsidRPr="006374D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觀察記錄</w:t>
            </w:r>
          </w:p>
          <w:p w:rsidR="00FD1A51" w:rsidRPr="006374D2" w:rsidRDefault="00FD1A51" w:rsidP="00FD1A51">
            <w:pPr>
              <w:spacing w:line="280" w:lineRule="exact"/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</w:t>
            </w:r>
            <w:r w:rsidRPr="006374D2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.</w:t>
            </w:r>
            <w:r w:rsidRPr="006374D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參與態度</w:t>
            </w:r>
          </w:p>
          <w:p w:rsidR="004A24A9" w:rsidRPr="004C7166" w:rsidRDefault="00FD1A51" w:rsidP="00FD1A51">
            <w:pPr>
              <w:spacing w:line="280" w:lineRule="exact"/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3</w:t>
            </w:r>
            <w:r w:rsidRPr="006374D2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.</w:t>
            </w:r>
            <w:r w:rsidRPr="006374D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合作能力</w:t>
            </w:r>
          </w:p>
        </w:tc>
        <w:tc>
          <w:tcPr>
            <w:tcW w:w="15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4A24A9" w:rsidRPr="004C7166" w:rsidRDefault="004A24A9" w:rsidP="004A24A9">
            <w:pPr>
              <w:autoSpaceDE w:val="0"/>
              <w:autoSpaceDN w:val="0"/>
              <w:adjustRightInd w:val="0"/>
              <w:spacing w:line="280" w:lineRule="exact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A24A9" w:rsidRPr="0025461C" w:rsidRDefault="004A24A9" w:rsidP="004A24A9">
            <w:pPr>
              <w:jc w:val="left"/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t>18-1</w:t>
            </w:r>
            <w:r>
              <w:rPr>
                <w:rFonts w:ascii="標楷體" w:eastAsia="標楷體" w:hAnsi="標楷體" w:hint="eastAsia"/>
              </w:rPr>
              <w:t>9</w:t>
            </w:r>
            <w:r w:rsidRPr="0025461C">
              <w:rPr>
                <w:rFonts w:ascii="標楷體" w:eastAsia="標楷體" w:hAnsi="標楷體" w:hint="eastAsia"/>
              </w:rPr>
              <w:t>第三次段考                                       19休業式</w:t>
            </w:r>
          </w:p>
        </w:tc>
      </w:tr>
    </w:tbl>
    <w:p w:rsidR="00556282" w:rsidRDefault="00556282" w:rsidP="00D37619">
      <w:pPr>
        <w:rPr>
          <w:rFonts w:ascii="標楷體" w:eastAsia="標楷體" w:hAnsi="標楷體" w:cs="標楷體"/>
          <w:b/>
          <w:sz w:val="24"/>
          <w:szCs w:val="24"/>
        </w:rPr>
      </w:pPr>
    </w:p>
    <w:p w:rsidR="006E3407" w:rsidRDefault="006E3407" w:rsidP="00D37619">
      <w:pPr>
        <w:rPr>
          <w:rFonts w:ascii="標楷體" w:eastAsia="標楷體" w:hAnsi="標楷體" w:cs="標楷體"/>
          <w:b/>
          <w:sz w:val="24"/>
          <w:szCs w:val="24"/>
        </w:rPr>
      </w:pPr>
    </w:p>
    <w:p w:rsidR="00097724" w:rsidRDefault="00097724" w:rsidP="00097724">
      <w:pPr>
        <w:rPr>
          <w:rFonts w:ascii="標楷體" w:eastAsia="標楷體" w:hAnsi="標楷體"/>
          <w:b/>
          <w:color w:val="auto"/>
          <w:sz w:val="28"/>
          <w:szCs w:val="28"/>
        </w:rPr>
      </w:pPr>
      <w:r w:rsidRPr="007E5F72">
        <w:rPr>
          <w:rFonts w:ascii="標楷體" w:eastAsia="標楷體" w:hAnsi="標楷體" w:cs="標楷體" w:hint="eastAsia"/>
          <w:b/>
          <w:color w:val="auto"/>
          <w:sz w:val="28"/>
          <w:szCs w:val="28"/>
        </w:rPr>
        <w:t>六、</w:t>
      </w:r>
      <w:r w:rsidRPr="007E5F72">
        <w:rPr>
          <w:rFonts w:ascii="標楷體" w:eastAsia="標楷體" w:hAnsi="標楷體" w:hint="eastAsia"/>
          <w:b/>
          <w:color w:val="auto"/>
          <w:sz w:val="28"/>
          <w:szCs w:val="28"/>
        </w:rPr>
        <w:t>法律規定教育議題實施規劃</w:t>
      </w:r>
    </w:p>
    <w:tbl>
      <w:tblPr>
        <w:tblStyle w:val="af"/>
        <w:tblW w:w="14638" w:type="dxa"/>
        <w:jc w:val="center"/>
        <w:tblLook w:val="04A0" w:firstRow="1" w:lastRow="0" w:firstColumn="1" w:lastColumn="0" w:noHBand="0" w:noVBand="1"/>
      </w:tblPr>
      <w:tblGrid>
        <w:gridCol w:w="866"/>
        <w:gridCol w:w="3532"/>
        <w:gridCol w:w="861"/>
        <w:gridCol w:w="2439"/>
        <w:gridCol w:w="1209"/>
        <w:gridCol w:w="1291"/>
        <w:gridCol w:w="4440"/>
      </w:tblGrid>
      <w:tr w:rsidR="00097724" w:rsidRPr="00DA2B18" w:rsidTr="007C34FE">
        <w:trPr>
          <w:trHeight w:val="1077"/>
          <w:jc w:val="center"/>
        </w:trPr>
        <w:tc>
          <w:tcPr>
            <w:tcW w:w="866" w:type="dxa"/>
            <w:vMerge w:val="restart"/>
            <w:vAlign w:val="center"/>
          </w:tcPr>
          <w:p w:rsidR="00097724" w:rsidRPr="00750707" w:rsidRDefault="00097724" w:rsidP="00750707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序號</w:t>
            </w:r>
          </w:p>
        </w:tc>
        <w:tc>
          <w:tcPr>
            <w:tcW w:w="3532" w:type="dxa"/>
            <w:vMerge w:val="restart"/>
            <w:vAlign w:val="center"/>
          </w:tcPr>
          <w:p w:rsidR="00097724" w:rsidRPr="002C23FA" w:rsidRDefault="00097724" w:rsidP="002C23F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重要教育工作</w:t>
            </w:r>
          </w:p>
        </w:tc>
        <w:tc>
          <w:tcPr>
            <w:tcW w:w="4509" w:type="dxa"/>
            <w:gridSpan w:val="3"/>
            <w:vAlign w:val="center"/>
          </w:tcPr>
          <w:p w:rsidR="00097724" w:rsidRPr="00750707" w:rsidRDefault="00097724" w:rsidP="00DA2B18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納入課程規劃實施情形</w:t>
            </w:r>
          </w:p>
          <w:p w:rsidR="00097724" w:rsidRPr="00750707" w:rsidRDefault="00097724" w:rsidP="00DA2B18">
            <w:pPr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（請視實際情形自行增列，內容須與各年級領域學習或彈性學習課程計畫相符）</w:t>
            </w:r>
          </w:p>
        </w:tc>
        <w:tc>
          <w:tcPr>
            <w:tcW w:w="1291" w:type="dxa"/>
            <w:vMerge w:val="restart"/>
            <w:vAlign w:val="center"/>
          </w:tcPr>
          <w:p w:rsidR="00097724" w:rsidRPr="00750707" w:rsidRDefault="00097724" w:rsidP="00DA2B18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本學期</w:t>
            </w:r>
          </w:p>
          <w:p w:rsidR="00097724" w:rsidRPr="00750707" w:rsidRDefault="00097724" w:rsidP="00DA2B18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實施時數</w:t>
            </w:r>
            <w:r w:rsidR="002C23FA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 xml:space="preserve">    </w:t>
            </w:r>
            <w:r w:rsidR="00DA2B18" w:rsidRPr="00750707">
              <w:rPr>
                <w:rFonts w:ascii="標楷體" w:eastAsia="標楷體" w:hAnsi="標楷體" w:cs="標楷體" w:hint="eastAsia"/>
                <w:color w:val="FF0000"/>
                <w:sz w:val="28"/>
                <w:szCs w:val="28"/>
              </w:rPr>
              <w:t>(1節課以1小時計)</w:t>
            </w:r>
          </w:p>
        </w:tc>
        <w:tc>
          <w:tcPr>
            <w:tcW w:w="4440" w:type="dxa"/>
            <w:vMerge w:val="restart"/>
            <w:vAlign w:val="center"/>
          </w:tcPr>
          <w:p w:rsidR="00097724" w:rsidRPr="002C23FA" w:rsidRDefault="00097724" w:rsidP="00D85711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相關規定說明</w:t>
            </w:r>
          </w:p>
        </w:tc>
      </w:tr>
      <w:tr w:rsidR="00097724" w:rsidRPr="00DA2B18" w:rsidTr="007C34FE">
        <w:trPr>
          <w:trHeight w:val="837"/>
          <w:jc w:val="center"/>
        </w:trPr>
        <w:tc>
          <w:tcPr>
            <w:tcW w:w="866" w:type="dxa"/>
            <w:vMerge/>
          </w:tcPr>
          <w:p w:rsidR="00097724" w:rsidRPr="00750707" w:rsidRDefault="00097724" w:rsidP="00DA2B18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</w:p>
        </w:tc>
        <w:tc>
          <w:tcPr>
            <w:tcW w:w="3532" w:type="dxa"/>
            <w:vMerge/>
            <w:vAlign w:val="center"/>
          </w:tcPr>
          <w:p w:rsidR="00097724" w:rsidRPr="002C23FA" w:rsidRDefault="00097724" w:rsidP="002C23F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</w:p>
        </w:tc>
        <w:tc>
          <w:tcPr>
            <w:tcW w:w="861" w:type="dxa"/>
            <w:vAlign w:val="center"/>
          </w:tcPr>
          <w:p w:rsidR="00097724" w:rsidRPr="00750707" w:rsidRDefault="00097724" w:rsidP="00DA2B18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實施年級</w:t>
            </w:r>
          </w:p>
        </w:tc>
        <w:tc>
          <w:tcPr>
            <w:tcW w:w="2439" w:type="dxa"/>
            <w:vAlign w:val="center"/>
          </w:tcPr>
          <w:p w:rsidR="00DA2B18" w:rsidRPr="00750707" w:rsidRDefault="00097724" w:rsidP="00DA2B18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領域學習或</w:t>
            </w:r>
          </w:p>
          <w:p w:rsidR="00097724" w:rsidRPr="00750707" w:rsidRDefault="00097724" w:rsidP="00DA2B18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彈性學習課程別</w:t>
            </w:r>
          </w:p>
        </w:tc>
        <w:tc>
          <w:tcPr>
            <w:tcW w:w="1207" w:type="dxa"/>
            <w:vAlign w:val="center"/>
          </w:tcPr>
          <w:p w:rsidR="00097724" w:rsidRPr="00750707" w:rsidRDefault="00097724" w:rsidP="00DA2B18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實施</w:t>
            </w:r>
          </w:p>
          <w:p w:rsidR="00097724" w:rsidRPr="00750707" w:rsidRDefault="00097724" w:rsidP="00DA2B18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週次</w:t>
            </w:r>
          </w:p>
        </w:tc>
        <w:tc>
          <w:tcPr>
            <w:tcW w:w="1291" w:type="dxa"/>
            <w:vMerge/>
            <w:vAlign w:val="center"/>
          </w:tcPr>
          <w:p w:rsidR="00097724" w:rsidRPr="00DA2B18" w:rsidRDefault="00097724" w:rsidP="00DA2B1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440" w:type="dxa"/>
            <w:vMerge/>
          </w:tcPr>
          <w:p w:rsidR="00097724" w:rsidRPr="002C23FA" w:rsidRDefault="00097724" w:rsidP="00DA2B1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6A49EA" w:rsidRPr="00DA2B18" w:rsidTr="007C34FE">
        <w:trPr>
          <w:trHeight w:val="715"/>
          <w:jc w:val="center"/>
        </w:trPr>
        <w:tc>
          <w:tcPr>
            <w:tcW w:w="866" w:type="dxa"/>
            <w:shd w:val="clear" w:color="auto" w:fill="FFF5D9"/>
            <w:vAlign w:val="center"/>
          </w:tcPr>
          <w:p w:rsidR="006A49EA" w:rsidRPr="006A49EA" w:rsidRDefault="006A49EA" w:rsidP="006A49EA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  <w:r w:rsidRPr="006A49EA">
              <w:rPr>
                <w:rFonts w:ascii="標楷體" w:eastAsia="標楷體" w:hAnsi="標楷體" w:cs="標楷體" w:hint="eastAsia"/>
                <w:color w:val="000000" w:themeColor="text1"/>
                <w:sz w:val="28"/>
                <w:szCs w:val="28"/>
              </w:rPr>
              <w:t>範例</w:t>
            </w:r>
          </w:p>
        </w:tc>
        <w:tc>
          <w:tcPr>
            <w:tcW w:w="3532" w:type="dxa"/>
            <w:shd w:val="clear" w:color="auto" w:fill="FFF5D9"/>
            <w:vAlign w:val="center"/>
          </w:tcPr>
          <w:p w:rsidR="006A49EA" w:rsidRPr="006A49EA" w:rsidRDefault="006A49EA" w:rsidP="006A49EA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  <w:r w:rsidRPr="006A49EA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性侵害防治教育課程</w:t>
            </w:r>
          </w:p>
        </w:tc>
        <w:tc>
          <w:tcPr>
            <w:tcW w:w="861" w:type="dxa"/>
            <w:shd w:val="clear" w:color="auto" w:fill="FFF5D9"/>
            <w:vAlign w:val="center"/>
          </w:tcPr>
          <w:p w:rsidR="006A49EA" w:rsidRPr="006A49EA" w:rsidRDefault="006A49EA" w:rsidP="006A49EA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  <w:shd w:val="pct15" w:color="auto" w:fill="FFFFFF"/>
              </w:rPr>
            </w:pPr>
            <w:r w:rsidRPr="006A49EA">
              <w:rPr>
                <w:rFonts w:ascii="標楷體" w:eastAsia="標楷體" w:hAnsi="標楷體" w:cs="標楷體" w:hint="eastAsia"/>
                <w:color w:val="000000" w:themeColor="text1"/>
                <w:sz w:val="28"/>
                <w:szCs w:val="28"/>
              </w:rPr>
              <w:t>三</w:t>
            </w:r>
          </w:p>
        </w:tc>
        <w:tc>
          <w:tcPr>
            <w:tcW w:w="2439" w:type="dxa"/>
            <w:shd w:val="clear" w:color="auto" w:fill="FFF5D9"/>
            <w:vAlign w:val="center"/>
          </w:tcPr>
          <w:p w:rsidR="006A49EA" w:rsidRPr="006A49EA" w:rsidRDefault="006A49EA" w:rsidP="006A49EA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  <w:r w:rsidRPr="006A49EA">
              <w:rPr>
                <w:rFonts w:ascii="標楷體" w:eastAsia="標楷體" w:hAnsi="標楷體" w:cs="標楷體" w:hint="eastAsia"/>
                <w:color w:val="000000" w:themeColor="text1"/>
                <w:sz w:val="28"/>
                <w:szCs w:val="28"/>
              </w:rPr>
              <w:t>健康與體育</w:t>
            </w:r>
          </w:p>
        </w:tc>
        <w:tc>
          <w:tcPr>
            <w:tcW w:w="1207" w:type="dxa"/>
            <w:shd w:val="clear" w:color="auto" w:fill="FFF5D9"/>
            <w:vAlign w:val="center"/>
          </w:tcPr>
          <w:p w:rsidR="006A49EA" w:rsidRPr="006A49EA" w:rsidRDefault="006A49EA" w:rsidP="006A49EA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  <w:r w:rsidRPr="006A49EA">
              <w:rPr>
                <w:rFonts w:ascii="標楷體" w:eastAsia="標楷體" w:hAnsi="標楷體" w:cs="標楷體" w:hint="eastAsia"/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1291" w:type="dxa"/>
            <w:shd w:val="clear" w:color="auto" w:fill="FFF5D9"/>
            <w:vAlign w:val="center"/>
          </w:tcPr>
          <w:p w:rsidR="006A49EA" w:rsidRPr="006A49EA" w:rsidRDefault="006A49EA" w:rsidP="006A49EA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  <w:r w:rsidRPr="006A49EA">
              <w:rPr>
                <w:rFonts w:ascii="標楷體" w:eastAsia="標楷體" w:hAnsi="標楷體" w:cs="標楷體" w:hint="eastAsia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4440" w:type="dxa"/>
            <w:shd w:val="clear" w:color="auto" w:fill="FFF5D9"/>
            <w:vAlign w:val="center"/>
          </w:tcPr>
          <w:p w:rsidR="006A49EA" w:rsidRPr="006A49EA" w:rsidRDefault="006A49EA" w:rsidP="006A49EA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</w:p>
        </w:tc>
      </w:tr>
      <w:tr w:rsidR="006A49EA" w:rsidRPr="00DA2B18" w:rsidTr="00D85711">
        <w:trPr>
          <w:trHeight w:val="967"/>
          <w:jc w:val="center"/>
        </w:trPr>
        <w:tc>
          <w:tcPr>
            <w:tcW w:w="866" w:type="dxa"/>
            <w:vAlign w:val="center"/>
          </w:tcPr>
          <w:p w:rsidR="006A49EA" w:rsidRPr="00750707" w:rsidRDefault="006A49EA" w:rsidP="006A49EA">
            <w:pPr>
              <w:jc w:val="center"/>
              <w:rPr>
                <w:rFonts w:ascii="標楷體" w:eastAsia="標楷體" w:hAnsi="標楷體" w:cs="標楷體"/>
                <w:color w:val="FF0000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FF0000"/>
                <w:sz w:val="28"/>
                <w:szCs w:val="28"/>
              </w:rPr>
              <w:t>1</w:t>
            </w:r>
          </w:p>
        </w:tc>
        <w:tc>
          <w:tcPr>
            <w:tcW w:w="3532" w:type="dxa"/>
            <w:vAlign w:val="center"/>
          </w:tcPr>
          <w:p w:rsidR="006A49EA" w:rsidRPr="002C23FA" w:rsidRDefault="006A49EA" w:rsidP="006A49EA">
            <w:pPr>
              <w:jc w:val="center"/>
              <w:rPr>
                <w:rFonts w:ascii="標楷體" w:eastAsia="標楷體" w:hAnsi="標楷體" w:cs="標楷體"/>
                <w:color w:val="FF0000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/>
                <w:color w:val="FF0000"/>
                <w:sz w:val="28"/>
                <w:szCs w:val="28"/>
              </w:rPr>
              <w:t>生涯規劃教育</w:t>
            </w:r>
          </w:p>
        </w:tc>
        <w:tc>
          <w:tcPr>
            <w:tcW w:w="861" w:type="dxa"/>
            <w:vAlign w:val="center"/>
          </w:tcPr>
          <w:p w:rsidR="006A49EA" w:rsidRPr="00DA2B18" w:rsidRDefault="008B4F47" w:rsidP="006A49EA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九</w:t>
            </w:r>
          </w:p>
        </w:tc>
        <w:tc>
          <w:tcPr>
            <w:tcW w:w="2439" w:type="dxa"/>
            <w:vAlign w:val="center"/>
          </w:tcPr>
          <w:p w:rsidR="006A49EA" w:rsidRPr="00DA2B18" w:rsidRDefault="008B4F47" w:rsidP="008B4F47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視覺藝術</w:t>
            </w:r>
          </w:p>
        </w:tc>
        <w:tc>
          <w:tcPr>
            <w:tcW w:w="1207" w:type="dxa"/>
            <w:vAlign w:val="center"/>
          </w:tcPr>
          <w:p w:rsidR="006A49EA" w:rsidRPr="00DA2B18" w:rsidRDefault="008B4F47" w:rsidP="008B4F47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3</w:t>
            </w:r>
          </w:p>
        </w:tc>
        <w:tc>
          <w:tcPr>
            <w:tcW w:w="1291" w:type="dxa"/>
            <w:vAlign w:val="center"/>
          </w:tcPr>
          <w:p w:rsidR="006A49EA" w:rsidRPr="00DA2B18" w:rsidRDefault="008B4F47" w:rsidP="008B4F47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</w:t>
            </w:r>
          </w:p>
        </w:tc>
        <w:tc>
          <w:tcPr>
            <w:tcW w:w="4440" w:type="dxa"/>
          </w:tcPr>
          <w:p w:rsidR="006A49EA" w:rsidRPr="002C23FA" w:rsidRDefault="006A49EA" w:rsidP="006A49EA">
            <w:p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</w:tc>
      </w:tr>
      <w:tr w:rsidR="006A49EA" w:rsidRPr="00DA2B18" w:rsidTr="007C34FE">
        <w:trPr>
          <w:trHeight w:val="402"/>
          <w:jc w:val="center"/>
        </w:trPr>
        <w:tc>
          <w:tcPr>
            <w:tcW w:w="866" w:type="dxa"/>
            <w:vAlign w:val="center"/>
          </w:tcPr>
          <w:p w:rsidR="006A49EA" w:rsidRPr="00750707" w:rsidRDefault="006A49EA" w:rsidP="006A49EA">
            <w:pPr>
              <w:jc w:val="center"/>
              <w:rPr>
                <w:rFonts w:ascii="標楷體" w:eastAsia="標楷體" w:hAnsi="標楷體" w:cs="標楷體"/>
                <w:color w:val="FF0000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FF0000"/>
                <w:sz w:val="28"/>
                <w:szCs w:val="28"/>
              </w:rPr>
              <w:t>2</w:t>
            </w:r>
          </w:p>
        </w:tc>
        <w:tc>
          <w:tcPr>
            <w:tcW w:w="3532" w:type="dxa"/>
            <w:vAlign w:val="center"/>
          </w:tcPr>
          <w:p w:rsidR="006A49EA" w:rsidRPr="002C23FA" w:rsidRDefault="006A49EA" w:rsidP="006E3407">
            <w:pPr>
              <w:jc w:val="center"/>
              <w:rPr>
                <w:rFonts w:ascii="標楷體" w:eastAsia="標楷體" w:hAnsi="標楷體" w:cs="標楷體"/>
                <w:color w:val="FF0000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FF0000"/>
                <w:sz w:val="28"/>
                <w:szCs w:val="28"/>
              </w:rPr>
              <w:t>國際教</w:t>
            </w:r>
            <w:r w:rsidRPr="00593744">
              <w:rPr>
                <w:rFonts w:ascii="標楷體" w:eastAsia="標楷體" w:hAnsi="標楷體" w:cs="標楷體" w:hint="eastAsia"/>
                <w:color w:val="FF0000"/>
                <w:sz w:val="28"/>
                <w:szCs w:val="28"/>
              </w:rPr>
              <w:t>育</w:t>
            </w:r>
          </w:p>
        </w:tc>
        <w:tc>
          <w:tcPr>
            <w:tcW w:w="861" w:type="dxa"/>
            <w:vAlign w:val="center"/>
          </w:tcPr>
          <w:p w:rsidR="006A49EA" w:rsidRPr="00DA2B18" w:rsidRDefault="008B4F47" w:rsidP="006A49EA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九</w:t>
            </w:r>
          </w:p>
        </w:tc>
        <w:tc>
          <w:tcPr>
            <w:tcW w:w="2439" w:type="dxa"/>
            <w:vAlign w:val="center"/>
          </w:tcPr>
          <w:p w:rsidR="006A49EA" w:rsidRPr="00DA2B18" w:rsidRDefault="008B4F47" w:rsidP="008B4F47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視覺藝術</w:t>
            </w:r>
          </w:p>
        </w:tc>
        <w:tc>
          <w:tcPr>
            <w:tcW w:w="1207" w:type="dxa"/>
            <w:vAlign w:val="center"/>
          </w:tcPr>
          <w:p w:rsidR="006A49EA" w:rsidRPr="00DA2B18" w:rsidRDefault="008B4F47" w:rsidP="008B4F47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17</w:t>
            </w:r>
          </w:p>
        </w:tc>
        <w:tc>
          <w:tcPr>
            <w:tcW w:w="1291" w:type="dxa"/>
            <w:vAlign w:val="center"/>
          </w:tcPr>
          <w:p w:rsidR="006A49EA" w:rsidRPr="00DA2B18" w:rsidRDefault="008B4F47" w:rsidP="008B4F47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</w:t>
            </w:r>
          </w:p>
        </w:tc>
        <w:tc>
          <w:tcPr>
            <w:tcW w:w="4440" w:type="dxa"/>
          </w:tcPr>
          <w:p w:rsidR="006A49EA" w:rsidRPr="002C23FA" w:rsidRDefault="006A49EA" w:rsidP="006A49EA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微軟正黑體"/>
                <w:bCs/>
                <w:color w:val="auto"/>
                <w:sz w:val="24"/>
                <w:szCs w:val="24"/>
              </w:rPr>
            </w:pPr>
            <w:r w:rsidRPr="006A49EA">
              <w:rPr>
                <w:rFonts w:ascii="標楷體" w:eastAsia="標楷體" w:hAnsi="標楷體" w:cs="微軟正黑體" w:hint="eastAsia"/>
                <w:bCs/>
                <w:color w:val="FF0000"/>
                <w:sz w:val="24"/>
                <w:szCs w:val="24"/>
              </w:rPr>
              <w:t>1.請務必填寫合乎學習階段實質內涵指標，如: 國J12</w:t>
            </w:r>
            <w:r w:rsidRPr="002C23FA">
              <w:rPr>
                <w:rFonts w:ascii="標楷體" w:eastAsia="標楷體" w:hAnsi="標楷體" w:cs="微軟正黑體" w:hint="eastAsia"/>
                <w:bCs/>
                <w:color w:val="auto"/>
                <w:sz w:val="24"/>
                <w:szCs w:val="24"/>
              </w:rPr>
              <w:t>。</w:t>
            </w:r>
          </w:p>
          <w:p w:rsidR="006A49EA" w:rsidRPr="002C23FA" w:rsidRDefault="006A49EA" w:rsidP="006A49EA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2C23FA">
              <w:rPr>
                <w:rFonts w:ascii="標楷體" w:eastAsia="標楷體" w:hAnsi="標楷體" w:cs="微軟正黑體" w:hint="eastAsia"/>
                <w:bCs/>
                <w:color w:val="auto"/>
                <w:sz w:val="24"/>
                <w:szCs w:val="24"/>
              </w:rPr>
              <w:t>2.</w:t>
            </w:r>
            <w:r w:rsidRPr="00716A80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依本局109年2月20日新北教新字第1090294487號函辦理，自110學年度起實施國際教育4堂課。每學年實施4節課，原則每學期2節課，惟經由各校課程委員會通過後，得彈性調整實施學期。</w:t>
            </w:r>
          </w:p>
        </w:tc>
      </w:tr>
      <w:tr w:rsidR="006A49EA" w:rsidRPr="00DA2B18" w:rsidTr="00D85711">
        <w:trPr>
          <w:trHeight w:val="1054"/>
          <w:jc w:val="center"/>
        </w:trPr>
        <w:tc>
          <w:tcPr>
            <w:tcW w:w="866" w:type="dxa"/>
            <w:vAlign w:val="center"/>
          </w:tcPr>
          <w:p w:rsidR="006A49EA" w:rsidRPr="00750707" w:rsidRDefault="006A49EA" w:rsidP="006A49E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3</w:t>
            </w:r>
          </w:p>
        </w:tc>
        <w:tc>
          <w:tcPr>
            <w:tcW w:w="3532" w:type="dxa"/>
            <w:vAlign w:val="center"/>
          </w:tcPr>
          <w:p w:rsidR="006A49EA" w:rsidRPr="002C23FA" w:rsidRDefault="006A49EA" w:rsidP="00593744">
            <w:pPr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性別平等教育課程或活動</w:t>
            </w:r>
          </w:p>
        </w:tc>
        <w:tc>
          <w:tcPr>
            <w:tcW w:w="861" w:type="dxa"/>
            <w:vAlign w:val="center"/>
          </w:tcPr>
          <w:p w:rsidR="006A49EA" w:rsidRPr="00DA2B18" w:rsidRDefault="006A49EA" w:rsidP="006A49EA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:rsidR="006A49EA" w:rsidRPr="00DA2B18" w:rsidRDefault="006A49EA" w:rsidP="008B4F47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07" w:type="dxa"/>
            <w:vAlign w:val="center"/>
          </w:tcPr>
          <w:p w:rsidR="006A49EA" w:rsidRPr="00DA2B18" w:rsidRDefault="006A49EA" w:rsidP="008B4F47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:rsidR="006A49EA" w:rsidRPr="00DA2B18" w:rsidRDefault="006A49EA" w:rsidP="008B4F47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440" w:type="dxa"/>
          </w:tcPr>
          <w:p w:rsidR="006A49EA" w:rsidRPr="002C23FA" w:rsidRDefault="006A49EA" w:rsidP="00593744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C23FA">
              <w:rPr>
                <w:rFonts w:ascii="新細明體" w:eastAsia="新細明體" w:hAnsi="新細明體" w:cs="新細明體" w:hint="eastAsia"/>
                <w:color w:val="auto"/>
                <w:sz w:val="24"/>
                <w:szCs w:val="24"/>
              </w:rPr>
              <w:t>✽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性別平等教育法第</w:t>
            </w: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>17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條</w:t>
            </w:r>
            <w:r w:rsidRPr="002C23F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每學期至少</w:t>
            </w:r>
            <w:r w:rsidRPr="002C23FA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4</w:t>
            </w:r>
            <w:r w:rsidRPr="002C23F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小時</w:t>
            </w:r>
          </w:p>
          <w:p w:rsidR="006A49EA" w:rsidRPr="002C23FA" w:rsidRDefault="006A49EA" w:rsidP="00593744">
            <w:p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2C23FA">
              <w:rPr>
                <w:rFonts w:ascii="新細明體" w:eastAsia="新細明體" w:hAnsi="新細明體" w:cs="新細明體" w:hint="eastAsia"/>
                <w:color w:val="auto"/>
                <w:sz w:val="24"/>
                <w:szCs w:val="24"/>
              </w:rPr>
              <w:t>✽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兒童及少年性剝削防制條例第</w:t>
            </w: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>4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條</w:t>
            </w:r>
          </w:p>
          <w:p w:rsidR="006A49EA" w:rsidRPr="002C23FA" w:rsidRDefault="006A49EA" w:rsidP="00593744">
            <w:p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 xml:space="preserve">  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每學年應辦理兒童及少年性剝削防</w:t>
            </w: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 xml:space="preserve">  </w:t>
            </w:r>
          </w:p>
          <w:p w:rsidR="006A49EA" w:rsidRPr="002C23FA" w:rsidRDefault="006A49EA" w:rsidP="00593744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 xml:space="preserve">  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治教育課程或教育宣導</w:t>
            </w:r>
          </w:p>
        </w:tc>
      </w:tr>
      <w:tr w:rsidR="006A49EA" w:rsidRPr="00DA2B18" w:rsidTr="007C34FE">
        <w:trPr>
          <w:trHeight w:val="549"/>
          <w:jc w:val="center"/>
        </w:trPr>
        <w:tc>
          <w:tcPr>
            <w:tcW w:w="866" w:type="dxa"/>
            <w:vAlign w:val="center"/>
          </w:tcPr>
          <w:p w:rsidR="006A49EA" w:rsidRPr="00750707" w:rsidRDefault="006A49EA" w:rsidP="006A49E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lastRenderedPageBreak/>
              <w:t>4</w:t>
            </w:r>
          </w:p>
        </w:tc>
        <w:tc>
          <w:tcPr>
            <w:tcW w:w="3532" w:type="dxa"/>
            <w:vAlign w:val="center"/>
          </w:tcPr>
          <w:p w:rsidR="006E3407" w:rsidRPr="00593744" w:rsidRDefault="006A49EA" w:rsidP="006E3407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593744">
              <w:rPr>
                <w:rFonts w:ascii="標楷體" w:eastAsia="標楷體" w:hAnsi="標楷體" w:hint="eastAsia"/>
                <w:sz w:val="28"/>
                <w:szCs w:val="28"/>
              </w:rPr>
              <w:t>性侵害防治教育課程</w:t>
            </w:r>
          </w:p>
          <w:p w:rsidR="006A49EA" w:rsidRPr="00593744" w:rsidRDefault="006A49EA" w:rsidP="00593744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</w:p>
        </w:tc>
        <w:tc>
          <w:tcPr>
            <w:tcW w:w="861" w:type="dxa"/>
            <w:vAlign w:val="center"/>
          </w:tcPr>
          <w:p w:rsidR="006A49EA" w:rsidRPr="00DA2B18" w:rsidRDefault="006A49EA" w:rsidP="006A49E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:rsidR="006A49EA" w:rsidRPr="00DA2B18" w:rsidRDefault="006A49EA" w:rsidP="006A49E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07" w:type="dxa"/>
            <w:vAlign w:val="center"/>
          </w:tcPr>
          <w:p w:rsidR="006A49EA" w:rsidRPr="00DA2B18" w:rsidRDefault="006A49EA" w:rsidP="008B4F47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:rsidR="006A49EA" w:rsidRPr="00DA2B18" w:rsidRDefault="006A49EA" w:rsidP="008B4F47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440" w:type="dxa"/>
          </w:tcPr>
          <w:p w:rsidR="00593744" w:rsidRDefault="006A49EA" w:rsidP="00593744">
            <w:p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2C23FA">
              <w:rPr>
                <w:rFonts w:ascii="新細明體" w:eastAsia="新細明體" w:hAnsi="新細明體" w:cs="新細明體" w:hint="eastAsia"/>
                <w:color w:val="auto"/>
                <w:sz w:val="24"/>
                <w:szCs w:val="24"/>
              </w:rPr>
              <w:t>✽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性侵害犯罪防治法第</w:t>
            </w: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>7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條每學年至少</w:t>
            </w: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>4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小時</w:t>
            </w:r>
          </w:p>
          <w:p w:rsidR="006A49EA" w:rsidRPr="00593744" w:rsidRDefault="00593744" w:rsidP="00593744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9374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性侵害防治教育課程課程內容應包括：兩性性器官構造與功能；安全性行為與自我保護性知識；性別平等之教育；正確性心理之建立；對他人性自由之尊重；性侵害犯罪之認識；性侵害危機之處理；性侵害防範之技巧；其他與性侵害有關之教育等</w:t>
            </w:r>
          </w:p>
        </w:tc>
      </w:tr>
      <w:tr w:rsidR="006A49EA" w:rsidRPr="00DA2B18" w:rsidTr="007C34FE">
        <w:trPr>
          <w:trHeight w:val="1253"/>
          <w:jc w:val="center"/>
        </w:trPr>
        <w:tc>
          <w:tcPr>
            <w:tcW w:w="866" w:type="dxa"/>
            <w:vAlign w:val="center"/>
          </w:tcPr>
          <w:p w:rsidR="006A49EA" w:rsidRPr="00750707" w:rsidRDefault="006A49EA" w:rsidP="006A49E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5</w:t>
            </w:r>
          </w:p>
        </w:tc>
        <w:tc>
          <w:tcPr>
            <w:tcW w:w="3532" w:type="dxa"/>
            <w:vAlign w:val="center"/>
          </w:tcPr>
          <w:p w:rsidR="006E3407" w:rsidRPr="00593744" w:rsidRDefault="006A49EA" w:rsidP="006E3407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593744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環境教育課程</w:t>
            </w:r>
          </w:p>
          <w:p w:rsidR="006A49EA" w:rsidRPr="00593744" w:rsidRDefault="006A49EA" w:rsidP="006E3407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</w:p>
        </w:tc>
        <w:tc>
          <w:tcPr>
            <w:tcW w:w="861" w:type="dxa"/>
            <w:vAlign w:val="center"/>
          </w:tcPr>
          <w:p w:rsidR="006A49EA" w:rsidRPr="00DA2B18" w:rsidRDefault="008B4F47" w:rsidP="006A49E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九</w:t>
            </w:r>
          </w:p>
        </w:tc>
        <w:tc>
          <w:tcPr>
            <w:tcW w:w="2439" w:type="dxa"/>
            <w:vAlign w:val="center"/>
          </w:tcPr>
          <w:p w:rsidR="006A49EA" w:rsidRPr="00DA2B18" w:rsidRDefault="008B4F47" w:rsidP="006A49E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視覺藝術</w:t>
            </w:r>
          </w:p>
        </w:tc>
        <w:tc>
          <w:tcPr>
            <w:tcW w:w="1207" w:type="dxa"/>
            <w:vAlign w:val="center"/>
          </w:tcPr>
          <w:p w:rsidR="006A49EA" w:rsidRPr="00DA2B18" w:rsidRDefault="008B4F47" w:rsidP="006A49E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7-13</w:t>
            </w:r>
          </w:p>
        </w:tc>
        <w:tc>
          <w:tcPr>
            <w:tcW w:w="1291" w:type="dxa"/>
            <w:vAlign w:val="center"/>
          </w:tcPr>
          <w:p w:rsidR="006A49EA" w:rsidRPr="00DA2B18" w:rsidRDefault="008B4F47" w:rsidP="006A49E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6</w:t>
            </w:r>
          </w:p>
        </w:tc>
        <w:tc>
          <w:tcPr>
            <w:tcW w:w="4440" w:type="dxa"/>
          </w:tcPr>
          <w:p w:rsidR="006A49EA" w:rsidRPr="002C23FA" w:rsidRDefault="006A49EA" w:rsidP="006A49EA">
            <w:p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2C23FA">
              <w:rPr>
                <w:rFonts w:ascii="新細明體" w:eastAsia="新細明體" w:hAnsi="新細明體" w:cs="新細明體" w:hint="eastAsia"/>
                <w:color w:val="auto"/>
                <w:sz w:val="24"/>
                <w:szCs w:val="24"/>
              </w:rPr>
              <w:t>✽</w:t>
            </w:r>
            <w:r w:rsidRPr="002C23F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環境教育法第</w:t>
            </w:r>
            <w:r w:rsidRPr="002C23FA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19</w:t>
            </w:r>
            <w:r w:rsidRPr="002C23F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條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每學年至少</w:t>
            </w: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>4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小時</w:t>
            </w:r>
          </w:p>
          <w:p w:rsidR="006A49EA" w:rsidRPr="002C23FA" w:rsidRDefault="006A49EA" w:rsidP="006A49EA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>(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含海洋教育</w:t>
            </w: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>1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小時，環境倫理、永續發展、氣候變遷、災害防救、能源資源永續利用</w:t>
            </w: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>3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小時</w:t>
            </w: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>)</w:t>
            </w:r>
          </w:p>
        </w:tc>
      </w:tr>
      <w:tr w:rsidR="006A49EA" w:rsidRPr="00DA2B18" w:rsidTr="007C34FE">
        <w:trPr>
          <w:trHeight w:val="649"/>
          <w:jc w:val="center"/>
        </w:trPr>
        <w:tc>
          <w:tcPr>
            <w:tcW w:w="866" w:type="dxa"/>
            <w:vAlign w:val="center"/>
          </w:tcPr>
          <w:p w:rsidR="006A49EA" w:rsidRPr="00750707" w:rsidRDefault="006A49EA" w:rsidP="006A49E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6</w:t>
            </w:r>
          </w:p>
        </w:tc>
        <w:tc>
          <w:tcPr>
            <w:tcW w:w="3532" w:type="dxa"/>
            <w:vAlign w:val="center"/>
          </w:tcPr>
          <w:p w:rsidR="006A49EA" w:rsidRPr="00593744" w:rsidRDefault="006A49EA" w:rsidP="006E3407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593744">
              <w:rPr>
                <w:rFonts w:ascii="標楷體" w:eastAsia="標楷體" w:hAnsi="標楷體" w:hint="eastAsia"/>
                <w:sz w:val="28"/>
                <w:szCs w:val="28"/>
              </w:rPr>
              <w:t>家庭教育課程及活動</w:t>
            </w:r>
          </w:p>
        </w:tc>
        <w:tc>
          <w:tcPr>
            <w:tcW w:w="861" w:type="dxa"/>
            <w:vAlign w:val="center"/>
          </w:tcPr>
          <w:p w:rsidR="006A49EA" w:rsidRPr="00DA2B18" w:rsidRDefault="006A49EA" w:rsidP="006A49E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:rsidR="006A49EA" w:rsidRPr="00DA2B18" w:rsidRDefault="006A49EA" w:rsidP="006A49E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07" w:type="dxa"/>
            <w:vAlign w:val="center"/>
          </w:tcPr>
          <w:p w:rsidR="006A49EA" w:rsidRPr="00DA2B18" w:rsidRDefault="006A49EA" w:rsidP="006A49E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:rsidR="006A49EA" w:rsidRPr="00DA2B18" w:rsidRDefault="006A49EA" w:rsidP="006A49E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440" w:type="dxa"/>
          </w:tcPr>
          <w:p w:rsidR="006A49EA" w:rsidRDefault="006A49EA" w:rsidP="00593744">
            <w:p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2C23FA">
              <w:rPr>
                <w:rFonts w:ascii="新細明體" w:eastAsia="新細明體" w:hAnsi="新細明體" w:cs="新細明體" w:hint="eastAsia"/>
                <w:color w:val="auto"/>
                <w:sz w:val="24"/>
                <w:szCs w:val="24"/>
              </w:rPr>
              <w:t>✽</w:t>
            </w:r>
            <w:r w:rsidRPr="002C23F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家庭教育法第</w:t>
            </w:r>
            <w:r w:rsidRPr="002C23FA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12</w:t>
            </w:r>
            <w:r w:rsidRPr="002C23F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條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每學年至少</w:t>
            </w: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>4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小時</w:t>
            </w:r>
          </w:p>
          <w:p w:rsidR="00593744" w:rsidRPr="00593744" w:rsidRDefault="00593744" w:rsidP="00593744">
            <w:pPr>
              <w:rPr>
                <w:rFonts w:ascii="標楷體" w:eastAsia="標楷體" w:hAnsi="標楷體" w:cs="標楷體"/>
                <w:dstrike/>
                <w:color w:val="auto"/>
                <w:sz w:val="24"/>
                <w:szCs w:val="24"/>
              </w:rPr>
            </w:pPr>
            <w:r w:rsidRPr="00593744">
              <w:rPr>
                <w:rFonts w:ascii="標楷體" w:eastAsia="標楷體" w:hAnsi="標楷體" w:cs="標楷體"/>
                <w:sz w:val="24"/>
                <w:szCs w:val="24"/>
              </w:rPr>
              <w:t>(含孝親家庭教育5月活動)</w:t>
            </w:r>
          </w:p>
        </w:tc>
      </w:tr>
      <w:tr w:rsidR="006A49EA" w:rsidRPr="00DA2B18" w:rsidTr="007C34FE">
        <w:trPr>
          <w:trHeight w:val="649"/>
          <w:jc w:val="center"/>
        </w:trPr>
        <w:tc>
          <w:tcPr>
            <w:tcW w:w="866" w:type="dxa"/>
            <w:vAlign w:val="center"/>
          </w:tcPr>
          <w:p w:rsidR="006A49EA" w:rsidRPr="00750707" w:rsidRDefault="006A49EA" w:rsidP="006A49E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7</w:t>
            </w:r>
          </w:p>
        </w:tc>
        <w:tc>
          <w:tcPr>
            <w:tcW w:w="3532" w:type="dxa"/>
            <w:vAlign w:val="center"/>
          </w:tcPr>
          <w:p w:rsidR="006A49EA" w:rsidRPr="00593744" w:rsidRDefault="006A49EA" w:rsidP="006E3407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593744">
              <w:rPr>
                <w:rFonts w:ascii="標楷體" w:eastAsia="標楷體" w:hAnsi="標楷體" w:hint="eastAsia"/>
                <w:sz w:val="28"/>
                <w:szCs w:val="28"/>
              </w:rPr>
              <w:t>家庭暴力防治課程</w:t>
            </w:r>
          </w:p>
        </w:tc>
        <w:tc>
          <w:tcPr>
            <w:tcW w:w="861" w:type="dxa"/>
            <w:vAlign w:val="center"/>
          </w:tcPr>
          <w:p w:rsidR="006A49EA" w:rsidRPr="00DA2B18" w:rsidRDefault="006A49EA" w:rsidP="006A49E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:rsidR="006A49EA" w:rsidRPr="00DA2B18" w:rsidRDefault="006A49EA" w:rsidP="006A49EA">
            <w:pPr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</w:tc>
        <w:tc>
          <w:tcPr>
            <w:tcW w:w="1207" w:type="dxa"/>
            <w:vAlign w:val="center"/>
          </w:tcPr>
          <w:p w:rsidR="006A49EA" w:rsidRPr="00DA2B18" w:rsidRDefault="006A49EA" w:rsidP="006A49E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:rsidR="006A49EA" w:rsidRPr="00DA2B18" w:rsidRDefault="006A49EA" w:rsidP="006A49E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440" w:type="dxa"/>
          </w:tcPr>
          <w:p w:rsidR="006A49EA" w:rsidRPr="002C23FA" w:rsidRDefault="006A49EA" w:rsidP="00593744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C23FA">
              <w:rPr>
                <w:rFonts w:ascii="新細明體" w:eastAsia="新細明體" w:hAnsi="新細明體" w:cs="新細明體" w:hint="eastAsia"/>
                <w:color w:val="auto"/>
                <w:sz w:val="24"/>
                <w:szCs w:val="24"/>
              </w:rPr>
              <w:t>✽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家庭暴力防治法第</w:t>
            </w: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>60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條每學年至少</w:t>
            </w: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>4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小時</w:t>
            </w:r>
          </w:p>
        </w:tc>
      </w:tr>
      <w:tr w:rsidR="006A49EA" w:rsidRPr="00DA2B18" w:rsidTr="007C34FE">
        <w:trPr>
          <w:trHeight w:val="649"/>
          <w:jc w:val="center"/>
        </w:trPr>
        <w:tc>
          <w:tcPr>
            <w:tcW w:w="866" w:type="dxa"/>
            <w:vAlign w:val="center"/>
          </w:tcPr>
          <w:p w:rsidR="006A49EA" w:rsidRPr="00750707" w:rsidRDefault="006A49EA" w:rsidP="006A49E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8</w:t>
            </w:r>
          </w:p>
        </w:tc>
        <w:tc>
          <w:tcPr>
            <w:tcW w:w="3532" w:type="dxa"/>
            <w:vAlign w:val="center"/>
          </w:tcPr>
          <w:p w:rsidR="006A49EA" w:rsidRPr="00593744" w:rsidRDefault="006A49EA" w:rsidP="006E3407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hint="eastAsia"/>
                <w:sz w:val="28"/>
                <w:szCs w:val="28"/>
              </w:rPr>
              <w:t>全民國防教育</w:t>
            </w:r>
          </w:p>
        </w:tc>
        <w:tc>
          <w:tcPr>
            <w:tcW w:w="861" w:type="dxa"/>
            <w:vAlign w:val="center"/>
          </w:tcPr>
          <w:p w:rsidR="006A49EA" w:rsidRPr="00DA2B18" w:rsidRDefault="006A49EA" w:rsidP="006A49E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:rsidR="006A49EA" w:rsidRPr="00DA2B18" w:rsidRDefault="006A49EA" w:rsidP="006A49E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07" w:type="dxa"/>
            <w:vAlign w:val="center"/>
          </w:tcPr>
          <w:p w:rsidR="006A49EA" w:rsidRPr="00DA2B18" w:rsidRDefault="006A49EA" w:rsidP="006A49E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:rsidR="006A49EA" w:rsidRPr="00DA2B18" w:rsidRDefault="006A49EA" w:rsidP="006A49E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440" w:type="dxa"/>
          </w:tcPr>
          <w:p w:rsidR="0092000A" w:rsidRPr="0092000A" w:rsidRDefault="006A49EA" w:rsidP="0092000A">
            <w:p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2000A">
              <w:rPr>
                <w:rFonts w:ascii="新細明體" w:eastAsia="新細明體" w:hAnsi="新細明體" w:cs="新細明體" w:hint="eastAsia"/>
                <w:color w:val="auto"/>
                <w:sz w:val="24"/>
                <w:szCs w:val="24"/>
              </w:rPr>
              <w:t>✽</w:t>
            </w:r>
            <w:r w:rsidRPr="0092000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全民國防教育法第</w:t>
            </w:r>
            <w:r w:rsidRPr="0092000A">
              <w:rPr>
                <w:rFonts w:ascii="標楷體" w:eastAsia="標楷體" w:hAnsi="標楷體"/>
                <w:color w:val="auto"/>
                <w:sz w:val="24"/>
                <w:szCs w:val="24"/>
              </w:rPr>
              <w:t>7</w:t>
            </w:r>
            <w:r w:rsidRPr="0092000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條</w:t>
            </w:r>
          </w:p>
          <w:p w:rsidR="0092000A" w:rsidRDefault="00593744" w:rsidP="0092000A">
            <w:pPr>
              <w:ind w:left="1133" w:hangingChars="472" w:hanging="1133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2000A">
              <w:rPr>
                <w:rFonts w:ascii="標楷體" w:eastAsia="標楷體" w:hAnsi="標楷體" w:cs="標楷體"/>
                <w:sz w:val="24"/>
                <w:szCs w:val="24"/>
              </w:rPr>
              <w:t>各級學校應推動全民國防教育，並視實</w:t>
            </w:r>
          </w:p>
          <w:p w:rsidR="0092000A" w:rsidRDefault="00593744" w:rsidP="0092000A">
            <w:pPr>
              <w:ind w:left="1133" w:hangingChars="472" w:hanging="1133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2000A">
              <w:rPr>
                <w:rFonts w:ascii="標楷體" w:eastAsia="標楷體" w:hAnsi="標楷體" w:cs="標楷體"/>
                <w:sz w:val="24"/>
                <w:szCs w:val="24"/>
              </w:rPr>
              <w:t>際需要，納入教學課程，實施多元教學</w:t>
            </w:r>
          </w:p>
          <w:p w:rsidR="0092000A" w:rsidRDefault="00593744" w:rsidP="0092000A">
            <w:pPr>
              <w:ind w:left="1133" w:hangingChars="472" w:hanging="1133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2000A">
              <w:rPr>
                <w:rFonts w:ascii="標楷體" w:eastAsia="標楷體" w:hAnsi="標楷體" w:cs="標楷體"/>
                <w:sz w:val="24"/>
                <w:szCs w:val="24"/>
              </w:rPr>
              <w:t>活動</w:t>
            </w:r>
          </w:p>
          <w:p w:rsidR="0092000A" w:rsidRDefault="0092000A" w:rsidP="0092000A">
            <w:pPr>
              <w:ind w:left="1133" w:hangingChars="472" w:hanging="1133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2000A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全民國防教育向度含</w:t>
            </w:r>
            <w:r w:rsidRPr="0092000A">
              <w:rPr>
                <w:rFonts w:ascii="標楷體" w:eastAsia="標楷體" w:hAnsi="標楷體"/>
                <w:color w:val="FF0000"/>
                <w:sz w:val="24"/>
                <w:szCs w:val="24"/>
              </w:rPr>
              <w:t>全民國防概論</w:t>
            </w:r>
            <w:r w:rsidRPr="0092000A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、</w:t>
            </w:r>
            <w:r w:rsidRPr="0092000A">
              <w:rPr>
                <w:rFonts w:ascii="標楷體" w:eastAsia="標楷體" w:hAnsi="標楷體"/>
                <w:color w:val="FF0000"/>
                <w:sz w:val="24"/>
                <w:szCs w:val="24"/>
              </w:rPr>
              <w:t>國</w:t>
            </w:r>
          </w:p>
          <w:p w:rsidR="0092000A" w:rsidRDefault="0092000A" w:rsidP="0092000A">
            <w:pPr>
              <w:ind w:left="1133" w:hangingChars="472" w:hanging="1133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2000A">
              <w:rPr>
                <w:rFonts w:ascii="標楷體" w:eastAsia="標楷體" w:hAnsi="標楷體"/>
                <w:color w:val="FF0000"/>
                <w:sz w:val="24"/>
                <w:szCs w:val="24"/>
              </w:rPr>
              <w:t>際情勢與國家安全</w:t>
            </w:r>
            <w:r w:rsidRPr="0092000A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、</w:t>
            </w:r>
            <w:r w:rsidRPr="0092000A">
              <w:rPr>
                <w:rFonts w:ascii="標楷體" w:eastAsia="標楷體" w:hAnsi="標楷體"/>
                <w:color w:val="FF0000"/>
                <w:sz w:val="24"/>
                <w:szCs w:val="24"/>
              </w:rPr>
              <w:t>我國國防現況與發</w:t>
            </w:r>
          </w:p>
          <w:p w:rsidR="0092000A" w:rsidRDefault="0092000A" w:rsidP="0092000A">
            <w:pPr>
              <w:ind w:left="1133" w:hangingChars="472" w:hanging="1133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2000A">
              <w:rPr>
                <w:rFonts w:ascii="標楷體" w:eastAsia="標楷體" w:hAnsi="標楷體"/>
                <w:color w:val="FF0000"/>
                <w:sz w:val="24"/>
                <w:szCs w:val="24"/>
              </w:rPr>
              <w:t>展</w:t>
            </w:r>
            <w:r w:rsidRPr="0092000A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、</w:t>
            </w:r>
            <w:r w:rsidRPr="0092000A">
              <w:rPr>
                <w:rFonts w:ascii="標楷體" w:eastAsia="標楷體" w:hAnsi="標楷體"/>
                <w:color w:val="FF0000"/>
                <w:sz w:val="24"/>
                <w:szCs w:val="24"/>
              </w:rPr>
              <w:t>防衛動員與災害防救</w:t>
            </w:r>
            <w:r w:rsidRPr="0092000A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、</w:t>
            </w:r>
            <w:r w:rsidRPr="0092000A">
              <w:rPr>
                <w:rFonts w:ascii="標楷體" w:eastAsia="標楷體" w:hAnsi="標楷體"/>
                <w:color w:val="FF0000"/>
                <w:sz w:val="24"/>
                <w:szCs w:val="24"/>
              </w:rPr>
              <w:t>戰爭啟示與</w:t>
            </w:r>
          </w:p>
          <w:p w:rsidR="0092000A" w:rsidRDefault="0092000A" w:rsidP="0092000A">
            <w:pPr>
              <w:ind w:left="1133" w:hangingChars="472" w:hanging="1133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2000A">
              <w:rPr>
                <w:rFonts w:ascii="標楷體" w:eastAsia="標楷體" w:hAnsi="標楷體"/>
                <w:color w:val="FF0000"/>
                <w:sz w:val="24"/>
                <w:szCs w:val="24"/>
              </w:rPr>
              <w:t>全民國防</w:t>
            </w:r>
            <w:r w:rsidRPr="0092000A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5個向度，災害防救學習內容</w:t>
            </w:r>
          </w:p>
          <w:p w:rsidR="0092000A" w:rsidRDefault="0092000A" w:rsidP="0092000A">
            <w:pPr>
              <w:ind w:left="1133" w:hangingChars="472" w:hanging="1133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2000A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含我國災害防救簡介、校園災害防救簡</w:t>
            </w:r>
          </w:p>
          <w:p w:rsidR="006A49EA" w:rsidRPr="002C23FA" w:rsidRDefault="0092000A" w:rsidP="0092000A">
            <w:pPr>
              <w:ind w:left="1133" w:hangingChars="472" w:hanging="1133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2000A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介及災害應變的知識與技能</w:t>
            </w:r>
          </w:p>
        </w:tc>
      </w:tr>
      <w:tr w:rsidR="0092000A" w:rsidRPr="00DA2B18" w:rsidTr="007C34FE">
        <w:trPr>
          <w:trHeight w:val="649"/>
          <w:jc w:val="center"/>
        </w:trPr>
        <w:tc>
          <w:tcPr>
            <w:tcW w:w="866" w:type="dxa"/>
            <w:vAlign w:val="center"/>
          </w:tcPr>
          <w:p w:rsidR="0092000A" w:rsidRPr="00750707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lastRenderedPageBreak/>
              <w:t>9</w:t>
            </w:r>
          </w:p>
        </w:tc>
        <w:tc>
          <w:tcPr>
            <w:tcW w:w="3532" w:type="dxa"/>
            <w:vAlign w:val="center"/>
          </w:tcPr>
          <w:p w:rsidR="0092000A" w:rsidRPr="002C23FA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6A49EA">
              <w:rPr>
                <w:rFonts w:ascii="標楷體" w:eastAsia="標楷體" w:hAnsi="標楷體" w:hint="eastAsia"/>
                <w:sz w:val="28"/>
                <w:szCs w:val="28"/>
              </w:rPr>
              <w:t>交通安全教育</w:t>
            </w:r>
          </w:p>
        </w:tc>
        <w:tc>
          <w:tcPr>
            <w:tcW w:w="861" w:type="dxa"/>
            <w:vAlign w:val="center"/>
          </w:tcPr>
          <w:p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07" w:type="dxa"/>
            <w:vAlign w:val="center"/>
          </w:tcPr>
          <w:p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440" w:type="dxa"/>
            <w:vAlign w:val="center"/>
          </w:tcPr>
          <w:p w:rsidR="0092000A" w:rsidRPr="0092000A" w:rsidRDefault="0092000A" w:rsidP="0092000A">
            <w:pPr>
              <w:rPr>
                <w:rFonts w:ascii="標楷體" w:eastAsia="標楷體" w:hAnsi="標楷體" w:cs="標楷體"/>
                <w:sz w:val="24"/>
                <w:szCs w:val="24"/>
              </w:rPr>
            </w:pPr>
            <w:r w:rsidRPr="0092000A">
              <w:rPr>
                <w:rFonts w:ascii="標楷體" w:eastAsia="標楷體" w:hAnsi="標楷體" w:cs="標楷體"/>
                <w:sz w:val="24"/>
                <w:szCs w:val="24"/>
              </w:rPr>
              <w:t>依據新北教社字第11014252521號函新北市110年度交通安全教育訪視及輔導各級學校共同建議事項</w:t>
            </w:r>
          </w:p>
        </w:tc>
      </w:tr>
      <w:tr w:rsidR="0092000A" w:rsidRPr="00DA2B18" w:rsidTr="007C34FE">
        <w:trPr>
          <w:trHeight w:val="649"/>
          <w:jc w:val="center"/>
        </w:trPr>
        <w:tc>
          <w:tcPr>
            <w:tcW w:w="866" w:type="dxa"/>
            <w:vAlign w:val="center"/>
          </w:tcPr>
          <w:p w:rsidR="0092000A" w:rsidRPr="00750707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10</w:t>
            </w:r>
          </w:p>
        </w:tc>
        <w:tc>
          <w:tcPr>
            <w:tcW w:w="3532" w:type="dxa"/>
            <w:vAlign w:val="center"/>
          </w:tcPr>
          <w:p w:rsidR="0092000A" w:rsidRPr="002C23FA" w:rsidRDefault="0092000A" w:rsidP="0092000A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安全教育</w:t>
            </w:r>
          </w:p>
        </w:tc>
        <w:tc>
          <w:tcPr>
            <w:tcW w:w="861" w:type="dxa"/>
            <w:vAlign w:val="center"/>
          </w:tcPr>
          <w:p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07" w:type="dxa"/>
            <w:vAlign w:val="center"/>
          </w:tcPr>
          <w:p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440" w:type="dxa"/>
          </w:tcPr>
          <w:p w:rsidR="0092000A" w:rsidRPr="002C23FA" w:rsidRDefault="0092000A" w:rsidP="0092000A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16A80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111.2.25新北教工環字第1110333562號函，安全教育包括交通安全、水域安全、防墜安全、防災安全、食藥安全等5大主題。</w:t>
            </w:r>
          </w:p>
        </w:tc>
      </w:tr>
      <w:tr w:rsidR="0092000A" w:rsidRPr="00DA2B18" w:rsidTr="007C34FE">
        <w:trPr>
          <w:trHeight w:val="649"/>
          <w:jc w:val="center"/>
        </w:trPr>
        <w:tc>
          <w:tcPr>
            <w:tcW w:w="866" w:type="dxa"/>
            <w:vAlign w:val="center"/>
          </w:tcPr>
          <w:p w:rsidR="0092000A" w:rsidRPr="00750707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11</w:t>
            </w:r>
          </w:p>
        </w:tc>
        <w:tc>
          <w:tcPr>
            <w:tcW w:w="3532" w:type="dxa"/>
            <w:vAlign w:val="center"/>
          </w:tcPr>
          <w:p w:rsidR="0092000A" w:rsidRPr="002C23FA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品德教育</w:t>
            </w:r>
          </w:p>
          <w:p w:rsidR="0092000A" w:rsidRPr="002C23FA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</w:p>
        </w:tc>
        <w:tc>
          <w:tcPr>
            <w:tcW w:w="861" w:type="dxa"/>
            <w:vAlign w:val="center"/>
          </w:tcPr>
          <w:p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07" w:type="dxa"/>
            <w:vAlign w:val="center"/>
          </w:tcPr>
          <w:p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440" w:type="dxa"/>
          </w:tcPr>
          <w:p w:rsidR="0092000A" w:rsidRPr="002C23FA" w:rsidRDefault="0092000A" w:rsidP="0092000A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16A80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依據教育部國民及學前教育署110年8月27日臺教國署國字第1100104228號函、教育部108年6月12日臺教學(二)字第1080083209號函修正之「教育部品德教育促進方案」以及110年9月1日新北教特字第1101636591號函。</w:t>
            </w:r>
          </w:p>
        </w:tc>
      </w:tr>
      <w:tr w:rsidR="0092000A" w:rsidRPr="00DA2B18" w:rsidTr="007C34FE">
        <w:trPr>
          <w:trHeight w:val="649"/>
          <w:jc w:val="center"/>
        </w:trPr>
        <w:tc>
          <w:tcPr>
            <w:tcW w:w="866" w:type="dxa"/>
            <w:vAlign w:val="center"/>
          </w:tcPr>
          <w:p w:rsidR="0092000A" w:rsidRPr="00750707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12</w:t>
            </w:r>
          </w:p>
        </w:tc>
        <w:tc>
          <w:tcPr>
            <w:tcW w:w="3532" w:type="dxa"/>
            <w:vAlign w:val="center"/>
          </w:tcPr>
          <w:p w:rsidR="0092000A" w:rsidRPr="004A0922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4A0922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法治教育</w:t>
            </w:r>
          </w:p>
        </w:tc>
        <w:tc>
          <w:tcPr>
            <w:tcW w:w="861" w:type="dxa"/>
            <w:vAlign w:val="center"/>
          </w:tcPr>
          <w:p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07" w:type="dxa"/>
            <w:vAlign w:val="center"/>
          </w:tcPr>
          <w:p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440" w:type="dxa"/>
          </w:tcPr>
          <w:p w:rsidR="0092000A" w:rsidRPr="004A0922" w:rsidRDefault="0092000A" w:rsidP="0092000A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A0922">
              <w:rPr>
                <w:rFonts w:ascii="標楷體" w:eastAsia="標楷體" w:hAnsi="標楷體" w:cs="標楷體"/>
                <w:sz w:val="24"/>
                <w:szCs w:val="24"/>
              </w:rPr>
              <w:t>每學年度國中八年級實施3小時融入式教學（教育部101.7.15臺國(二)字第1010123004號函辦理）</w:t>
            </w:r>
          </w:p>
        </w:tc>
      </w:tr>
      <w:tr w:rsidR="0092000A" w:rsidRPr="00DA2B18" w:rsidTr="007C34FE">
        <w:trPr>
          <w:trHeight w:val="649"/>
          <w:jc w:val="center"/>
        </w:trPr>
        <w:tc>
          <w:tcPr>
            <w:tcW w:w="866" w:type="dxa"/>
            <w:vAlign w:val="center"/>
          </w:tcPr>
          <w:p w:rsidR="0092000A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13</w:t>
            </w:r>
          </w:p>
        </w:tc>
        <w:tc>
          <w:tcPr>
            <w:tcW w:w="3532" w:type="dxa"/>
            <w:vAlign w:val="center"/>
          </w:tcPr>
          <w:p w:rsidR="0092000A" w:rsidRPr="00593744" w:rsidRDefault="0092000A" w:rsidP="0092000A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DFKaiShu-SB-Estd-BF"/>
                <w:color w:val="auto"/>
                <w:sz w:val="28"/>
                <w:szCs w:val="28"/>
              </w:rPr>
            </w:pPr>
            <w:r w:rsidRPr="00593744">
              <w:rPr>
                <w:rFonts w:ascii="標楷體" w:eastAsia="標楷體" w:hAnsi="標楷體" w:cs="DFKaiShu-SB-Estd-BF" w:hint="eastAsia"/>
                <w:color w:val="auto"/>
                <w:sz w:val="28"/>
                <w:szCs w:val="28"/>
              </w:rPr>
              <w:t>防災教育</w:t>
            </w:r>
          </w:p>
        </w:tc>
        <w:tc>
          <w:tcPr>
            <w:tcW w:w="861" w:type="dxa"/>
            <w:vAlign w:val="center"/>
          </w:tcPr>
          <w:p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07" w:type="dxa"/>
            <w:vAlign w:val="center"/>
          </w:tcPr>
          <w:p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440" w:type="dxa"/>
          </w:tcPr>
          <w:p w:rsidR="0092000A" w:rsidRPr="002C23FA" w:rsidRDefault="0092000A" w:rsidP="0092000A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93744">
              <w:rPr>
                <w:rFonts w:ascii="標楷體" w:eastAsia="標楷體" w:hAnsi="標楷體" w:cs="標楷體"/>
                <w:sz w:val="24"/>
                <w:szCs w:val="24"/>
              </w:rPr>
              <w:t>98.2.17北府教環字第0980095022號函、</w:t>
            </w:r>
            <w:r w:rsidRPr="0092000A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新北市政府110.12.29新北教工環字第1102472958號函。</w:t>
            </w:r>
          </w:p>
        </w:tc>
      </w:tr>
      <w:tr w:rsidR="0092000A" w:rsidRPr="00DA2B18" w:rsidTr="007C34FE">
        <w:trPr>
          <w:trHeight w:val="649"/>
          <w:jc w:val="center"/>
        </w:trPr>
        <w:tc>
          <w:tcPr>
            <w:tcW w:w="866" w:type="dxa"/>
            <w:vAlign w:val="center"/>
          </w:tcPr>
          <w:p w:rsidR="0092000A" w:rsidRPr="00750707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14</w:t>
            </w:r>
          </w:p>
        </w:tc>
        <w:tc>
          <w:tcPr>
            <w:tcW w:w="3532" w:type="dxa"/>
            <w:vAlign w:val="center"/>
          </w:tcPr>
          <w:p w:rsidR="0092000A" w:rsidRPr="002C23FA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生命教育</w:t>
            </w:r>
          </w:p>
        </w:tc>
        <w:tc>
          <w:tcPr>
            <w:tcW w:w="861" w:type="dxa"/>
            <w:vAlign w:val="center"/>
          </w:tcPr>
          <w:p w:rsidR="0092000A" w:rsidRPr="00DA2B18" w:rsidRDefault="008B4F47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九</w:t>
            </w:r>
          </w:p>
        </w:tc>
        <w:tc>
          <w:tcPr>
            <w:tcW w:w="2439" w:type="dxa"/>
            <w:vAlign w:val="center"/>
          </w:tcPr>
          <w:p w:rsidR="0092000A" w:rsidRPr="00DA2B18" w:rsidRDefault="008B4F47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視覺藝術</w:t>
            </w:r>
          </w:p>
        </w:tc>
        <w:tc>
          <w:tcPr>
            <w:tcW w:w="1207" w:type="dxa"/>
            <w:vAlign w:val="center"/>
          </w:tcPr>
          <w:p w:rsidR="0092000A" w:rsidRPr="00DA2B18" w:rsidRDefault="008B4F47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</w:t>
            </w:r>
          </w:p>
        </w:tc>
        <w:tc>
          <w:tcPr>
            <w:tcW w:w="1291" w:type="dxa"/>
            <w:vAlign w:val="center"/>
          </w:tcPr>
          <w:p w:rsidR="0092000A" w:rsidRPr="00DA2B18" w:rsidRDefault="008B4F47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4440" w:type="dxa"/>
          </w:tcPr>
          <w:p w:rsidR="0092000A" w:rsidRPr="002C23FA" w:rsidRDefault="0092000A" w:rsidP="0092000A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92000A" w:rsidRPr="00DA2B18" w:rsidTr="007C34FE">
        <w:trPr>
          <w:trHeight w:val="649"/>
          <w:jc w:val="center"/>
        </w:trPr>
        <w:tc>
          <w:tcPr>
            <w:tcW w:w="866" w:type="dxa"/>
            <w:vAlign w:val="center"/>
          </w:tcPr>
          <w:p w:rsidR="0092000A" w:rsidRPr="00750707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15</w:t>
            </w:r>
          </w:p>
        </w:tc>
        <w:tc>
          <w:tcPr>
            <w:tcW w:w="3532" w:type="dxa"/>
            <w:vAlign w:val="center"/>
          </w:tcPr>
          <w:p w:rsidR="0092000A" w:rsidRPr="004A0922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海洋教育</w:t>
            </w:r>
          </w:p>
        </w:tc>
        <w:tc>
          <w:tcPr>
            <w:tcW w:w="861" w:type="dxa"/>
            <w:vAlign w:val="center"/>
          </w:tcPr>
          <w:p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07" w:type="dxa"/>
            <w:vAlign w:val="center"/>
          </w:tcPr>
          <w:p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440" w:type="dxa"/>
          </w:tcPr>
          <w:p w:rsidR="0092000A" w:rsidRPr="004A0922" w:rsidRDefault="0092000A" w:rsidP="0092000A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92000A" w:rsidRPr="00DA2B18" w:rsidTr="007C34FE">
        <w:trPr>
          <w:trHeight w:val="649"/>
          <w:jc w:val="center"/>
        </w:trPr>
        <w:tc>
          <w:tcPr>
            <w:tcW w:w="866" w:type="dxa"/>
            <w:vAlign w:val="center"/>
          </w:tcPr>
          <w:p w:rsidR="0092000A" w:rsidRPr="00750707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16</w:t>
            </w:r>
          </w:p>
        </w:tc>
        <w:tc>
          <w:tcPr>
            <w:tcW w:w="3532" w:type="dxa"/>
            <w:vAlign w:val="center"/>
          </w:tcPr>
          <w:p w:rsidR="0092000A" w:rsidRPr="002C23FA" w:rsidRDefault="0092000A" w:rsidP="0092000A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能源教育</w:t>
            </w:r>
          </w:p>
        </w:tc>
        <w:tc>
          <w:tcPr>
            <w:tcW w:w="861" w:type="dxa"/>
            <w:vAlign w:val="center"/>
          </w:tcPr>
          <w:p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07" w:type="dxa"/>
            <w:vAlign w:val="center"/>
          </w:tcPr>
          <w:p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440" w:type="dxa"/>
          </w:tcPr>
          <w:p w:rsidR="0092000A" w:rsidRPr="002C23FA" w:rsidRDefault="0092000A" w:rsidP="0092000A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92000A" w:rsidRPr="00DA2B18" w:rsidTr="007C34FE">
        <w:trPr>
          <w:trHeight w:val="649"/>
          <w:jc w:val="center"/>
        </w:trPr>
        <w:tc>
          <w:tcPr>
            <w:tcW w:w="866" w:type="dxa"/>
            <w:vAlign w:val="center"/>
          </w:tcPr>
          <w:p w:rsidR="0092000A" w:rsidRPr="00750707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17</w:t>
            </w:r>
          </w:p>
        </w:tc>
        <w:tc>
          <w:tcPr>
            <w:tcW w:w="3532" w:type="dxa"/>
            <w:vAlign w:val="center"/>
          </w:tcPr>
          <w:p w:rsidR="0092000A" w:rsidRPr="002C23FA" w:rsidRDefault="0092000A" w:rsidP="0092000A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AVGmdBU" w:hint="eastAsia"/>
                <w:color w:val="auto"/>
                <w:sz w:val="28"/>
                <w:szCs w:val="28"/>
              </w:rPr>
              <w:t>閱讀素養</w:t>
            </w:r>
          </w:p>
        </w:tc>
        <w:tc>
          <w:tcPr>
            <w:tcW w:w="861" w:type="dxa"/>
            <w:vAlign w:val="center"/>
          </w:tcPr>
          <w:p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07" w:type="dxa"/>
            <w:vAlign w:val="center"/>
          </w:tcPr>
          <w:p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440" w:type="dxa"/>
          </w:tcPr>
          <w:p w:rsidR="0092000A" w:rsidRPr="002C23FA" w:rsidRDefault="0092000A" w:rsidP="0092000A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92000A" w:rsidRPr="00DA2B18" w:rsidTr="007C34FE">
        <w:trPr>
          <w:trHeight w:val="649"/>
          <w:jc w:val="center"/>
        </w:trPr>
        <w:tc>
          <w:tcPr>
            <w:tcW w:w="866" w:type="dxa"/>
            <w:vAlign w:val="center"/>
          </w:tcPr>
          <w:p w:rsidR="0092000A" w:rsidRPr="00750707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lastRenderedPageBreak/>
              <w:t>18</w:t>
            </w:r>
          </w:p>
        </w:tc>
        <w:tc>
          <w:tcPr>
            <w:tcW w:w="3532" w:type="dxa"/>
            <w:vAlign w:val="center"/>
          </w:tcPr>
          <w:p w:rsidR="0092000A" w:rsidRPr="00593744" w:rsidRDefault="0092000A" w:rsidP="0092000A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DFKaiShu-SB-Estd-BF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人權教育</w:t>
            </w:r>
          </w:p>
        </w:tc>
        <w:tc>
          <w:tcPr>
            <w:tcW w:w="861" w:type="dxa"/>
            <w:vAlign w:val="center"/>
          </w:tcPr>
          <w:p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07" w:type="dxa"/>
            <w:vAlign w:val="center"/>
          </w:tcPr>
          <w:p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440" w:type="dxa"/>
          </w:tcPr>
          <w:p w:rsidR="0092000A" w:rsidRPr="002C23FA" w:rsidRDefault="0092000A" w:rsidP="0092000A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92000A" w:rsidRPr="00DA2B18" w:rsidTr="007C34FE">
        <w:trPr>
          <w:trHeight w:val="649"/>
          <w:jc w:val="center"/>
        </w:trPr>
        <w:tc>
          <w:tcPr>
            <w:tcW w:w="866" w:type="dxa"/>
            <w:vAlign w:val="center"/>
          </w:tcPr>
          <w:p w:rsidR="0092000A" w:rsidRPr="00750707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19</w:t>
            </w:r>
          </w:p>
        </w:tc>
        <w:tc>
          <w:tcPr>
            <w:tcW w:w="3532" w:type="dxa"/>
            <w:vAlign w:val="center"/>
          </w:tcPr>
          <w:p w:rsidR="0092000A" w:rsidRPr="002C23FA" w:rsidRDefault="0092000A" w:rsidP="0092000A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DFKaiShu-SB-Estd-BF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DFKaiShu-SB-Estd-BF" w:hint="eastAsia"/>
                <w:color w:val="auto"/>
                <w:sz w:val="28"/>
                <w:szCs w:val="28"/>
              </w:rPr>
              <w:t>多元文化教育</w:t>
            </w:r>
          </w:p>
        </w:tc>
        <w:tc>
          <w:tcPr>
            <w:tcW w:w="861" w:type="dxa"/>
            <w:vAlign w:val="center"/>
          </w:tcPr>
          <w:p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07" w:type="dxa"/>
            <w:vAlign w:val="center"/>
          </w:tcPr>
          <w:p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440" w:type="dxa"/>
          </w:tcPr>
          <w:p w:rsidR="0092000A" w:rsidRPr="002C23FA" w:rsidRDefault="0092000A" w:rsidP="0092000A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92000A" w:rsidRPr="00DA2B18" w:rsidTr="007C34FE">
        <w:trPr>
          <w:trHeight w:val="649"/>
          <w:jc w:val="center"/>
        </w:trPr>
        <w:tc>
          <w:tcPr>
            <w:tcW w:w="866" w:type="dxa"/>
            <w:vAlign w:val="center"/>
          </w:tcPr>
          <w:p w:rsidR="0092000A" w:rsidRPr="00750707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20</w:t>
            </w:r>
          </w:p>
        </w:tc>
        <w:tc>
          <w:tcPr>
            <w:tcW w:w="3532" w:type="dxa"/>
            <w:vAlign w:val="center"/>
          </w:tcPr>
          <w:p w:rsidR="0092000A" w:rsidRPr="002C23FA" w:rsidRDefault="0092000A" w:rsidP="0092000A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AVGmdBU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DFKaiShu-SB-Estd-BF" w:hint="eastAsia"/>
                <w:color w:val="auto"/>
                <w:sz w:val="28"/>
                <w:szCs w:val="28"/>
              </w:rPr>
              <w:t>戶外教育</w:t>
            </w:r>
          </w:p>
        </w:tc>
        <w:tc>
          <w:tcPr>
            <w:tcW w:w="861" w:type="dxa"/>
            <w:vAlign w:val="center"/>
          </w:tcPr>
          <w:p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07" w:type="dxa"/>
            <w:vAlign w:val="center"/>
          </w:tcPr>
          <w:p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440" w:type="dxa"/>
          </w:tcPr>
          <w:p w:rsidR="0092000A" w:rsidRPr="002C23FA" w:rsidRDefault="0092000A" w:rsidP="0092000A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92000A" w:rsidRPr="00DA2B18" w:rsidTr="007C34FE">
        <w:trPr>
          <w:trHeight w:val="649"/>
          <w:jc w:val="center"/>
        </w:trPr>
        <w:tc>
          <w:tcPr>
            <w:tcW w:w="866" w:type="dxa"/>
            <w:vAlign w:val="center"/>
          </w:tcPr>
          <w:p w:rsidR="0092000A" w:rsidRPr="00750707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21</w:t>
            </w:r>
          </w:p>
        </w:tc>
        <w:tc>
          <w:tcPr>
            <w:tcW w:w="3532" w:type="dxa"/>
            <w:vAlign w:val="center"/>
          </w:tcPr>
          <w:p w:rsidR="0092000A" w:rsidRPr="002C23FA" w:rsidRDefault="0092000A" w:rsidP="0092000A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DFKaiShu-SB-Estd-BF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原住民教育</w:t>
            </w:r>
          </w:p>
        </w:tc>
        <w:tc>
          <w:tcPr>
            <w:tcW w:w="861" w:type="dxa"/>
            <w:vAlign w:val="center"/>
          </w:tcPr>
          <w:p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07" w:type="dxa"/>
            <w:vAlign w:val="center"/>
          </w:tcPr>
          <w:p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440" w:type="dxa"/>
          </w:tcPr>
          <w:p w:rsidR="0092000A" w:rsidRPr="002C23FA" w:rsidRDefault="0092000A" w:rsidP="0092000A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92000A" w:rsidRPr="00DA2B18" w:rsidTr="007C34FE">
        <w:trPr>
          <w:trHeight w:val="649"/>
          <w:jc w:val="center"/>
        </w:trPr>
        <w:tc>
          <w:tcPr>
            <w:tcW w:w="866" w:type="dxa"/>
            <w:vAlign w:val="center"/>
          </w:tcPr>
          <w:p w:rsidR="0092000A" w:rsidRPr="00750707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22</w:t>
            </w:r>
          </w:p>
        </w:tc>
        <w:tc>
          <w:tcPr>
            <w:tcW w:w="3532" w:type="dxa"/>
            <w:vAlign w:val="center"/>
          </w:tcPr>
          <w:p w:rsidR="0092000A" w:rsidRPr="002C23FA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資訊教育</w:t>
            </w:r>
          </w:p>
        </w:tc>
        <w:tc>
          <w:tcPr>
            <w:tcW w:w="861" w:type="dxa"/>
            <w:vAlign w:val="center"/>
          </w:tcPr>
          <w:p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07" w:type="dxa"/>
            <w:vAlign w:val="center"/>
          </w:tcPr>
          <w:p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440" w:type="dxa"/>
          </w:tcPr>
          <w:p w:rsidR="0092000A" w:rsidRPr="002C23FA" w:rsidRDefault="0092000A" w:rsidP="0092000A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92000A" w:rsidRPr="00DA2B18" w:rsidTr="007C34FE">
        <w:trPr>
          <w:trHeight w:val="649"/>
          <w:jc w:val="center"/>
        </w:trPr>
        <w:tc>
          <w:tcPr>
            <w:tcW w:w="866" w:type="dxa"/>
            <w:vAlign w:val="center"/>
          </w:tcPr>
          <w:p w:rsidR="0092000A" w:rsidRPr="00750707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23</w:t>
            </w:r>
          </w:p>
        </w:tc>
        <w:tc>
          <w:tcPr>
            <w:tcW w:w="3532" w:type="dxa"/>
            <w:vAlign w:val="center"/>
          </w:tcPr>
          <w:p w:rsidR="0092000A" w:rsidRPr="002C23FA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科技教育</w:t>
            </w:r>
          </w:p>
        </w:tc>
        <w:tc>
          <w:tcPr>
            <w:tcW w:w="861" w:type="dxa"/>
            <w:vAlign w:val="center"/>
          </w:tcPr>
          <w:p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07" w:type="dxa"/>
            <w:vAlign w:val="center"/>
          </w:tcPr>
          <w:p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440" w:type="dxa"/>
          </w:tcPr>
          <w:p w:rsidR="0092000A" w:rsidRPr="002C23FA" w:rsidRDefault="0092000A" w:rsidP="0092000A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</w:tbl>
    <w:p w:rsidR="0092000A" w:rsidRDefault="006A49EA" w:rsidP="00217DCF">
      <w:pPr>
        <w:rPr>
          <w:rFonts w:ascii="標楷體" w:eastAsia="標楷體" w:hAnsi="標楷體"/>
          <w:color w:val="FF0000"/>
          <w:sz w:val="24"/>
          <w:szCs w:val="24"/>
        </w:rPr>
      </w:pPr>
      <w:r>
        <w:rPr>
          <w:rFonts w:ascii="標楷體" w:eastAsia="標楷體" w:hAnsi="標楷體" w:hint="eastAsia"/>
          <w:color w:val="FF0000"/>
          <w:sz w:val="24"/>
          <w:szCs w:val="24"/>
        </w:rPr>
        <w:t xml:space="preserve"> </w:t>
      </w:r>
    </w:p>
    <w:p w:rsidR="00217DCF" w:rsidRPr="00DA2B18" w:rsidRDefault="00556282" w:rsidP="00217DCF">
      <w:pPr>
        <w:rPr>
          <w:rFonts w:ascii="標楷體" w:eastAsia="標楷體" w:hAnsi="標楷體" w:cs="標楷體"/>
          <w:b/>
          <w:color w:val="auto"/>
          <w:sz w:val="28"/>
          <w:szCs w:val="28"/>
        </w:rPr>
      </w:pPr>
      <w:r w:rsidRPr="00DA2B18">
        <w:rPr>
          <w:rFonts w:ascii="標楷體" w:eastAsia="標楷體" w:hAnsi="標楷體" w:cs="標楷體" w:hint="eastAsia"/>
          <w:b/>
          <w:color w:val="auto"/>
          <w:sz w:val="28"/>
          <w:szCs w:val="28"/>
        </w:rPr>
        <w:t>七</w:t>
      </w:r>
      <w:r w:rsidR="00217DCF" w:rsidRPr="00DA2B18">
        <w:rPr>
          <w:rFonts w:ascii="標楷體" w:eastAsia="標楷體" w:hAnsi="標楷體" w:cs="標楷體" w:hint="eastAsia"/>
          <w:b/>
          <w:color w:val="auto"/>
          <w:sz w:val="28"/>
          <w:szCs w:val="28"/>
        </w:rPr>
        <w:t>、本課程是否有校外人士協助教學</w:t>
      </w:r>
    </w:p>
    <w:p w:rsidR="00217DCF" w:rsidRPr="00BF31BC" w:rsidRDefault="008B4F47" w:rsidP="00217DCF">
      <w:pPr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/>
          <w:color w:val="auto"/>
          <w:sz w:val="24"/>
          <w:szCs w:val="24"/>
        </w:rPr>
        <w:t>■</w:t>
      </w:r>
      <w:r w:rsidR="00217DCF"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否，全學年都沒有</w:t>
      </w:r>
      <w:r w:rsidR="00217DCF" w:rsidRPr="00BF31BC">
        <w:rPr>
          <w:rFonts w:ascii="標楷體" w:eastAsia="標楷體" w:hAnsi="標楷體" w:cs="標楷體"/>
          <w:color w:val="auto"/>
          <w:sz w:val="24"/>
          <w:szCs w:val="24"/>
        </w:rPr>
        <w:t>(</w:t>
      </w:r>
      <w:r w:rsidR="00217DCF"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以下免填</w:t>
      </w:r>
      <w:r w:rsidR="00217DCF" w:rsidRPr="00BF31BC">
        <w:rPr>
          <w:rFonts w:ascii="標楷體" w:eastAsia="標楷體" w:hAnsi="標楷體" w:cs="標楷體"/>
          <w:color w:val="auto"/>
          <w:sz w:val="24"/>
          <w:szCs w:val="24"/>
        </w:rPr>
        <w:t>)</w:t>
      </w:r>
    </w:p>
    <w:p w:rsidR="00217DCF" w:rsidRPr="00BF31BC" w:rsidRDefault="00217DCF" w:rsidP="00217DCF">
      <w:pPr>
        <w:rPr>
          <w:rFonts w:ascii="標楷體" w:eastAsia="標楷體" w:hAnsi="標楷體" w:cs="標楷體"/>
          <w:color w:val="auto"/>
          <w:sz w:val="24"/>
          <w:szCs w:val="24"/>
        </w:rPr>
      </w:pPr>
      <w:r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□有，部分班級，實施的班級為：</w:t>
      </w:r>
      <w:r w:rsidRPr="00BF31BC">
        <w:rPr>
          <w:rFonts w:ascii="標楷體" w:eastAsia="標楷體" w:hAnsi="標楷體" w:cs="標楷體"/>
          <w:color w:val="auto"/>
          <w:sz w:val="24"/>
          <w:szCs w:val="24"/>
        </w:rPr>
        <w:t>___________</w:t>
      </w:r>
    </w:p>
    <w:p w:rsidR="00217DCF" w:rsidRDefault="00217DCF" w:rsidP="00217DCF">
      <w:pPr>
        <w:rPr>
          <w:rFonts w:ascii="標楷體" w:eastAsia="標楷體" w:hAnsi="標楷體" w:cs="標楷體"/>
          <w:color w:val="auto"/>
          <w:sz w:val="24"/>
          <w:szCs w:val="24"/>
        </w:rPr>
      </w:pPr>
      <w:r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□有，全學年實施</w:t>
      </w:r>
    </w:p>
    <w:p w:rsidR="0092000A" w:rsidRPr="00BF31BC" w:rsidRDefault="0092000A" w:rsidP="00217DCF">
      <w:pPr>
        <w:rPr>
          <w:rFonts w:ascii="標楷體" w:eastAsia="標楷體" w:hAnsi="標楷體" w:cs="標楷體"/>
          <w:color w:val="auto"/>
          <w:sz w:val="24"/>
          <w:szCs w:val="24"/>
        </w:rPr>
      </w:pPr>
    </w:p>
    <w:tbl>
      <w:tblPr>
        <w:tblStyle w:val="af"/>
        <w:tblW w:w="14601" w:type="dxa"/>
        <w:tblInd w:w="-10" w:type="dxa"/>
        <w:tblLook w:val="04A0" w:firstRow="1" w:lastRow="0" w:firstColumn="1" w:lastColumn="0" w:noHBand="0" w:noVBand="1"/>
      </w:tblPr>
      <w:tblGrid>
        <w:gridCol w:w="1013"/>
        <w:gridCol w:w="3416"/>
        <w:gridCol w:w="3513"/>
        <w:gridCol w:w="2296"/>
        <w:gridCol w:w="1399"/>
        <w:gridCol w:w="2964"/>
      </w:tblGrid>
      <w:tr w:rsidR="00217DCF" w:rsidRPr="00BF31BC" w:rsidTr="0092000A">
        <w:tc>
          <w:tcPr>
            <w:tcW w:w="1013" w:type="dxa"/>
            <w:vAlign w:val="center"/>
          </w:tcPr>
          <w:p w:rsidR="0092000A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</w:t>
            </w:r>
          </w:p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期程</w:t>
            </w:r>
          </w:p>
        </w:tc>
        <w:tc>
          <w:tcPr>
            <w:tcW w:w="3416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校外人士協助之課程大綱</w:t>
            </w:r>
          </w:p>
        </w:tc>
        <w:tc>
          <w:tcPr>
            <w:tcW w:w="3513" w:type="dxa"/>
            <w:vAlign w:val="center"/>
          </w:tcPr>
          <w:p w:rsidR="00217DCF" w:rsidRPr="00BF31BC" w:rsidRDefault="00217DCF" w:rsidP="0092000A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教材形式</w:t>
            </w:r>
          </w:p>
        </w:tc>
        <w:tc>
          <w:tcPr>
            <w:tcW w:w="2296" w:type="dxa"/>
            <w:vAlign w:val="center"/>
          </w:tcPr>
          <w:p w:rsidR="00217DCF" w:rsidRPr="00BF31BC" w:rsidRDefault="00217DCF" w:rsidP="0092000A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教材內容簡介</w:t>
            </w:r>
          </w:p>
        </w:tc>
        <w:tc>
          <w:tcPr>
            <w:tcW w:w="1399" w:type="dxa"/>
            <w:vAlign w:val="center"/>
          </w:tcPr>
          <w:p w:rsidR="00217DCF" w:rsidRPr="00BF31BC" w:rsidRDefault="00217DCF" w:rsidP="0092000A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預期成效</w:t>
            </w:r>
          </w:p>
        </w:tc>
        <w:tc>
          <w:tcPr>
            <w:tcW w:w="2964" w:type="dxa"/>
            <w:vAlign w:val="center"/>
          </w:tcPr>
          <w:p w:rsidR="00217DCF" w:rsidRPr="00BF31BC" w:rsidRDefault="00217DCF" w:rsidP="0092000A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原授課教師角色</w:t>
            </w:r>
          </w:p>
        </w:tc>
      </w:tr>
      <w:tr w:rsidR="00217DCF" w:rsidRPr="00BF31BC" w:rsidTr="0092000A">
        <w:tc>
          <w:tcPr>
            <w:tcW w:w="1013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</w:tcPr>
          <w:p w:rsidR="0092000A" w:rsidRDefault="00217DCF" w:rsidP="0092000A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 w:cs="標楷體"/>
              </w:rPr>
            </w:pPr>
            <w:r w:rsidRPr="00BF31BC">
              <w:rPr>
                <w:rFonts w:ascii="標楷體" w:eastAsia="標楷體" w:hAnsi="標楷體" w:cs="標楷體"/>
              </w:rPr>
              <w:t>□</w:t>
            </w:r>
            <w:r w:rsidRPr="00BF31BC">
              <w:rPr>
                <w:rFonts w:ascii="標楷體" w:eastAsia="標楷體" w:hAnsi="標楷體" w:cs="標楷體" w:hint="eastAsia"/>
              </w:rPr>
              <w:t>簡報</w:t>
            </w:r>
            <w:r w:rsidRPr="00BF31BC">
              <w:rPr>
                <w:rFonts w:ascii="標楷體" w:eastAsia="標楷體" w:hAnsi="標楷體" w:cs="標楷體"/>
              </w:rPr>
              <w:t>□</w:t>
            </w:r>
            <w:r w:rsidRPr="00BF31BC">
              <w:rPr>
                <w:rFonts w:ascii="標楷體" w:eastAsia="標楷體" w:hAnsi="標楷體" w:cs="標楷體" w:hint="eastAsia"/>
              </w:rPr>
              <w:t>印刷品</w:t>
            </w:r>
            <w:r w:rsidRPr="00BF31BC">
              <w:rPr>
                <w:rFonts w:ascii="標楷體" w:eastAsia="標楷體" w:hAnsi="標楷體" w:cs="標楷體"/>
              </w:rPr>
              <w:t>□</w:t>
            </w:r>
            <w:r w:rsidRPr="00BF31BC">
              <w:rPr>
                <w:rFonts w:ascii="標楷體" w:eastAsia="標楷體" w:hAnsi="標楷體" w:cs="標楷體" w:hint="eastAsia"/>
              </w:rPr>
              <w:t>影音光碟</w:t>
            </w:r>
          </w:p>
          <w:p w:rsidR="00217DCF" w:rsidRPr="00BF31BC" w:rsidRDefault="00217DCF" w:rsidP="0092000A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 w:cs="標楷體"/>
              </w:rPr>
            </w:pPr>
            <w:r w:rsidRPr="00BF31BC">
              <w:rPr>
                <w:rFonts w:ascii="標楷體" w:eastAsia="標楷體" w:hAnsi="標楷體" w:cs="標楷體"/>
              </w:rPr>
              <w:t>□</w:t>
            </w:r>
            <w:r w:rsidRPr="00BF31BC">
              <w:rPr>
                <w:rFonts w:ascii="標楷體" w:eastAsia="標楷體" w:hAnsi="標楷體" w:cs="標楷體" w:hint="eastAsia"/>
              </w:rPr>
              <w:t>其他於課程或活動中使用之教學資料，請說明：</w:t>
            </w:r>
          </w:p>
        </w:tc>
        <w:tc>
          <w:tcPr>
            <w:tcW w:w="2296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964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217DCF" w:rsidRPr="00BF31BC" w:rsidTr="0092000A">
        <w:tc>
          <w:tcPr>
            <w:tcW w:w="1013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964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217DCF" w:rsidRPr="00BF31BC" w:rsidTr="0092000A">
        <w:tc>
          <w:tcPr>
            <w:tcW w:w="1013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964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</w:tbl>
    <w:p w:rsidR="00217DCF" w:rsidRDefault="00217DCF" w:rsidP="00217DCF">
      <w:pPr>
        <w:rPr>
          <w:rFonts w:ascii="標楷體" w:eastAsia="標楷體" w:hAnsi="標楷體" w:cs="標楷體"/>
          <w:color w:val="auto"/>
          <w:sz w:val="24"/>
          <w:szCs w:val="24"/>
        </w:rPr>
      </w:pPr>
      <w:r w:rsidRPr="00BF31BC">
        <w:rPr>
          <w:rFonts w:ascii="標楷體" w:eastAsia="標楷體" w:hAnsi="標楷體" w:cs="標楷體"/>
          <w:color w:val="auto"/>
          <w:sz w:val="24"/>
          <w:szCs w:val="24"/>
        </w:rPr>
        <w:t>*</w:t>
      </w:r>
      <w:r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上述欄位皆與校外人士協助教學與活動之申請表一致</w:t>
      </w:r>
    </w:p>
    <w:p w:rsidR="002C23FA" w:rsidRDefault="002C23FA" w:rsidP="00DA2B18">
      <w:pPr>
        <w:rPr>
          <w:rFonts w:ascii="標楷體" w:eastAsia="標楷體" w:hAnsi="標楷體" w:cs="標楷體"/>
          <w:b/>
          <w:color w:val="auto"/>
          <w:sz w:val="28"/>
          <w:szCs w:val="28"/>
        </w:rPr>
      </w:pPr>
    </w:p>
    <w:p w:rsidR="00DA2B18" w:rsidRPr="00DA2B18" w:rsidRDefault="00DA2B18" w:rsidP="00DA2B18">
      <w:pPr>
        <w:rPr>
          <w:rFonts w:ascii="標楷體" w:eastAsia="標楷體" w:hAnsi="標楷體" w:cs="標楷體"/>
          <w:b/>
          <w:color w:val="auto"/>
          <w:sz w:val="28"/>
          <w:szCs w:val="28"/>
        </w:rPr>
      </w:pPr>
      <w:r>
        <w:rPr>
          <w:rFonts w:ascii="標楷體" w:eastAsia="標楷體" w:hAnsi="標楷體" w:cs="標楷體" w:hint="eastAsia"/>
          <w:b/>
          <w:color w:val="auto"/>
          <w:sz w:val="28"/>
          <w:szCs w:val="28"/>
        </w:rPr>
        <w:t>八</w:t>
      </w:r>
      <w:r w:rsidRPr="00DA2B18">
        <w:rPr>
          <w:rFonts w:ascii="標楷體" w:eastAsia="標楷體" w:hAnsi="標楷體" w:cs="標楷體" w:hint="eastAsia"/>
          <w:b/>
          <w:color w:val="auto"/>
          <w:sz w:val="28"/>
          <w:szCs w:val="28"/>
        </w:rPr>
        <w:t>、會考後至畢業典禮前之課程活動規劃表</w:t>
      </w:r>
    </w:p>
    <w:p w:rsidR="00DA2B18" w:rsidRPr="00DA2B18" w:rsidRDefault="00DA2B18" w:rsidP="00750707">
      <w:pPr>
        <w:spacing w:beforeLines="100" w:before="240" w:afterLines="50" w:after="120"/>
        <w:jc w:val="center"/>
        <w:rPr>
          <w:rFonts w:ascii="標楷體" w:eastAsia="標楷體" w:hAnsi="標楷體"/>
          <w:sz w:val="32"/>
          <w:szCs w:val="32"/>
        </w:rPr>
      </w:pPr>
      <w:r w:rsidRPr="00DA2B18">
        <w:rPr>
          <w:rFonts w:ascii="標楷體" w:eastAsia="標楷體" w:hAnsi="標楷體" w:hint="eastAsia"/>
          <w:sz w:val="32"/>
          <w:szCs w:val="32"/>
        </w:rPr>
        <w:t>新北市立溪崑國民中學11</w:t>
      </w:r>
      <w:r w:rsidR="00D85711">
        <w:rPr>
          <w:rFonts w:ascii="標楷體" w:eastAsia="標楷體" w:hAnsi="標楷體" w:hint="eastAsia"/>
          <w:sz w:val="32"/>
          <w:szCs w:val="32"/>
        </w:rPr>
        <w:t>2</w:t>
      </w:r>
      <w:r w:rsidRPr="00DA2B18">
        <w:rPr>
          <w:rFonts w:ascii="標楷體" w:eastAsia="標楷體" w:hAnsi="標楷體" w:hint="eastAsia"/>
          <w:sz w:val="32"/>
          <w:szCs w:val="32"/>
        </w:rPr>
        <w:t>學年度</w:t>
      </w:r>
      <w:r w:rsidR="00D85711">
        <w:rPr>
          <w:rFonts w:ascii="標楷體" w:eastAsia="標楷體" w:hAnsi="標楷體" w:hint="eastAsia"/>
          <w:sz w:val="32"/>
          <w:szCs w:val="32"/>
        </w:rPr>
        <w:t>第2學期</w:t>
      </w:r>
      <w:r w:rsidRPr="00DA2B18">
        <w:rPr>
          <w:rFonts w:ascii="標楷體" w:eastAsia="標楷體" w:hAnsi="標楷體" w:hint="eastAsia"/>
          <w:sz w:val="32"/>
          <w:szCs w:val="32"/>
        </w:rPr>
        <w:t>會考後至畢業典禮前之課程活動規劃表</w:t>
      </w:r>
    </w:p>
    <w:tbl>
      <w:tblPr>
        <w:tblW w:w="14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0"/>
        <w:gridCol w:w="1206"/>
        <w:gridCol w:w="1207"/>
        <w:gridCol w:w="1207"/>
        <w:gridCol w:w="1207"/>
        <w:gridCol w:w="1207"/>
        <w:gridCol w:w="1206"/>
        <w:gridCol w:w="1207"/>
        <w:gridCol w:w="1207"/>
        <w:gridCol w:w="1207"/>
        <w:gridCol w:w="1207"/>
        <w:gridCol w:w="1093"/>
      </w:tblGrid>
      <w:tr w:rsidR="001E4239" w:rsidRPr="00DA2B18" w:rsidTr="001E4239">
        <w:trPr>
          <w:trHeight w:val="447"/>
        </w:trPr>
        <w:tc>
          <w:tcPr>
            <w:tcW w:w="1410" w:type="dxa"/>
            <w:shd w:val="clear" w:color="auto" w:fill="F2F2F2" w:themeFill="background1" w:themeFillShade="F2"/>
            <w:vAlign w:val="center"/>
          </w:tcPr>
          <w:p w:rsidR="00750707" w:rsidRPr="00DA2B18" w:rsidRDefault="00750707" w:rsidP="00DA2B18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DA2B18">
              <w:rPr>
                <w:rFonts w:ascii="標楷體" w:eastAsia="標楷體" w:hAnsi="標楷體" w:hint="eastAsia"/>
                <w:sz w:val="24"/>
                <w:szCs w:val="24"/>
              </w:rPr>
              <w:t>週次</w:t>
            </w:r>
          </w:p>
        </w:tc>
        <w:tc>
          <w:tcPr>
            <w:tcW w:w="1206" w:type="dxa"/>
            <w:shd w:val="clear" w:color="auto" w:fill="F2F2F2" w:themeFill="background1" w:themeFillShade="F2"/>
            <w:vAlign w:val="center"/>
          </w:tcPr>
          <w:p w:rsidR="00750707" w:rsidRPr="00DA2B18" w:rsidRDefault="00750707" w:rsidP="00DA2B18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DA2B18">
              <w:rPr>
                <w:rFonts w:ascii="標楷體" w:eastAsia="標楷體" w:hAnsi="標楷體" w:hint="eastAsia"/>
                <w:sz w:val="24"/>
                <w:szCs w:val="24"/>
              </w:rPr>
              <w:t>國文</w:t>
            </w:r>
          </w:p>
        </w:tc>
        <w:tc>
          <w:tcPr>
            <w:tcW w:w="1207" w:type="dxa"/>
            <w:shd w:val="clear" w:color="auto" w:fill="F2F2F2" w:themeFill="background1" w:themeFillShade="F2"/>
            <w:vAlign w:val="center"/>
          </w:tcPr>
          <w:p w:rsidR="00750707" w:rsidRPr="00DA2B18" w:rsidRDefault="00750707" w:rsidP="00DA2B18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DA2B18">
              <w:rPr>
                <w:rFonts w:ascii="標楷體" w:eastAsia="標楷體" w:hAnsi="標楷體" w:hint="eastAsia"/>
                <w:sz w:val="24"/>
                <w:szCs w:val="24"/>
              </w:rPr>
              <w:t>英語</w:t>
            </w:r>
          </w:p>
        </w:tc>
        <w:tc>
          <w:tcPr>
            <w:tcW w:w="1207" w:type="dxa"/>
            <w:shd w:val="clear" w:color="auto" w:fill="F2F2F2" w:themeFill="background1" w:themeFillShade="F2"/>
            <w:vAlign w:val="center"/>
          </w:tcPr>
          <w:p w:rsidR="00750707" w:rsidRPr="00DA2B18" w:rsidRDefault="00750707" w:rsidP="00DA2B18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DA2B18">
              <w:rPr>
                <w:rFonts w:ascii="標楷體" w:eastAsia="標楷體" w:hAnsi="標楷體" w:hint="eastAsia"/>
                <w:sz w:val="24"/>
                <w:szCs w:val="24"/>
              </w:rPr>
              <w:t>數學</w:t>
            </w:r>
          </w:p>
        </w:tc>
        <w:tc>
          <w:tcPr>
            <w:tcW w:w="1207" w:type="dxa"/>
            <w:shd w:val="clear" w:color="auto" w:fill="F2F2F2" w:themeFill="background1" w:themeFillShade="F2"/>
            <w:vAlign w:val="center"/>
          </w:tcPr>
          <w:p w:rsidR="00750707" w:rsidRPr="00DA2B18" w:rsidRDefault="00750707" w:rsidP="00DA2B18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DA2B18">
              <w:rPr>
                <w:rFonts w:ascii="標楷體" w:eastAsia="標楷體" w:hAnsi="標楷體" w:hint="eastAsia"/>
                <w:sz w:val="24"/>
                <w:szCs w:val="24"/>
              </w:rPr>
              <w:t>自然</w:t>
            </w:r>
          </w:p>
        </w:tc>
        <w:tc>
          <w:tcPr>
            <w:tcW w:w="1207" w:type="dxa"/>
            <w:shd w:val="clear" w:color="auto" w:fill="F2F2F2" w:themeFill="background1" w:themeFillShade="F2"/>
            <w:vAlign w:val="center"/>
          </w:tcPr>
          <w:p w:rsidR="00750707" w:rsidRPr="00DA2B18" w:rsidRDefault="00750707" w:rsidP="00DA2B18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DA2B18">
              <w:rPr>
                <w:rFonts w:ascii="標楷體" w:eastAsia="標楷體" w:hAnsi="標楷體" w:hint="eastAsia"/>
                <w:sz w:val="24"/>
                <w:szCs w:val="24"/>
              </w:rPr>
              <w:t>社會</w:t>
            </w:r>
          </w:p>
        </w:tc>
        <w:tc>
          <w:tcPr>
            <w:tcW w:w="1206" w:type="dxa"/>
            <w:shd w:val="clear" w:color="auto" w:fill="F2F2F2" w:themeFill="background1" w:themeFillShade="F2"/>
            <w:vAlign w:val="center"/>
          </w:tcPr>
          <w:p w:rsidR="00750707" w:rsidRPr="00DA2B18" w:rsidRDefault="00750707" w:rsidP="00DA2B18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DA2B18">
              <w:rPr>
                <w:rFonts w:ascii="標楷體" w:eastAsia="標楷體" w:hAnsi="標楷體" w:hint="eastAsia"/>
                <w:sz w:val="24"/>
                <w:szCs w:val="24"/>
              </w:rPr>
              <w:t>藝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術</w:t>
            </w:r>
          </w:p>
        </w:tc>
        <w:tc>
          <w:tcPr>
            <w:tcW w:w="1207" w:type="dxa"/>
            <w:shd w:val="clear" w:color="auto" w:fill="F2F2F2" w:themeFill="background1" w:themeFillShade="F2"/>
            <w:vAlign w:val="center"/>
          </w:tcPr>
          <w:p w:rsidR="00750707" w:rsidRPr="00DA2B18" w:rsidRDefault="00750707" w:rsidP="00DA2B18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DA2B18">
              <w:rPr>
                <w:rFonts w:ascii="標楷體" w:eastAsia="標楷體" w:hAnsi="標楷體" w:hint="eastAsia"/>
                <w:sz w:val="24"/>
                <w:szCs w:val="24"/>
              </w:rPr>
              <w:t>綜合</w:t>
            </w:r>
          </w:p>
        </w:tc>
        <w:tc>
          <w:tcPr>
            <w:tcW w:w="1207" w:type="dxa"/>
            <w:shd w:val="clear" w:color="auto" w:fill="F2F2F2" w:themeFill="background1" w:themeFillShade="F2"/>
            <w:vAlign w:val="center"/>
          </w:tcPr>
          <w:p w:rsidR="00750707" w:rsidRPr="00DA2B18" w:rsidRDefault="00750707" w:rsidP="00DA2B18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DA2B18">
              <w:rPr>
                <w:rFonts w:ascii="標楷體" w:eastAsia="標楷體" w:hAnsi="標楷體" w:hint="eastAsia"/>
                <w:sz w:val="24"/>
                <w:szCs w:val="24"/>
              </w:rPr>
              <w:t>健體</w:t>
            </w:r>
          </w:p>
        </w:tc>
        <w:tc>
          <w:tcPr>
            <w:tcW w:w="1207" w:type="dxa"/>
            <w:shd w:val="clear" w:color="auto" w:fill="F2F2F2" w:themeFill="background1" w:themeFillShade="F2"/>
            <w:vAlign w:val="center"/>
          </w:tcPr>
          <w:p w:rsidR="00750707" w:rsidRPr="00DA2B18" w:rsidRDefault="00750707" w:rsidP="00750707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科技</w:t>
            </w:r>
          </w:p>
        </w:tc>
        <w:tc>
          <w:tcPr>
            <w:tcW w:w="1207" w:type="dxa"/>
            <w:shd w:val="clear" w:color="auto" w:fill="F2F2F2" w:themeFill="background1" w:themeFillShade="F2"/>
            <w:vAlign w:val="center"/>
          </w:tcPr>
          <w:p w:rsidR="00750707" w:rsidRPr="00DA2B18" w:rsidRDefault="00750707" w:rsidP="00750707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特教</w:t>
            </w:r>
          </w:p>
        </w:tc>
        <w:tc>
          <w:tcPr>
            <w:tcW w:w="1093" w:type="dxa"/>
            <w:shd w:val="clear" w:color="auto" w:fill="F2F2F2" w:themeFill="background1" w:themeFillShade="F2"/>
            <w:vAlign w:val="center"/>
          </w:tcPr>
          <w:p w:rsidR="00750707" w:rsidRPr="00DA2B18" w:rsidRDefault="00750707" w:rsidP="00DA2B18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DA2B18">
              <w:rPr>
                <w:rFonts w:ascii="標楷體" w:eastAsia="標楷體" w:hAnsi="標楷體" w:hint="eastAsia"/>
                <w:sz w:val="24"/>
                <w:szCs w:val="24"/>
              </w:rPr>
              <w:t>共同</w:t>
            </w:r>
            <w:r w:rsidR="001E4239">
              <w:rPr>
                <w:rFonts w:ascii="標楷體" w:eastAsia="標楷體" w:hAnsi="標楷體" w:hint="eastAsia"/>
                <w:sz w:val="24"/>
                <w:szCs w:val="24"/>
              </w:rPr>
              <w:t xml:space="preserve">  </w:t>
            </w:r>
            <w:r w:rsidRPr="00DA2B18">
              <w:rPr>
                <w:rFonts w:ascii="標楷體" w:eastAsia="標楷體" w:hAnsi="標楷體" w:hint="eastAsia"/>
                <w:sz w:val="24"/>
                <w:szCs w:val="24"/>
              </w:rPr>
              <w:t>活動</w:t>
            </w:r>
          </w:p>
        </w:tc>
      </w:tr>
      <w:tr w:rsidR="00750707" w:rsidRPr="00DA2B18" w:rsidTr="001E4239">
        <w:trPr>
          <w:trHeight w:val="1092"/>
        </w:trPr>
        <w:tc>
          <w:tcPr>
            <w:tcW w:w="1410" w:type="dxa"/>
            <w:shd w:val="clear" w:color="auto" w:fill="auto"/>
            <w:vAlign w:val="center"/>
          </w:tcPr>
          <w:p w:rsidR="00750707" w:rsidRPr="004C7166" w:rsidRDefault="00750707" w:rsidP="00750707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第十五週</w:t>
            </w:r>
          </w:p>
        </w:tc>
        <w:tc>
          <w:tcPr>
            <w:tcW w:w="1206" w:type="dxa"/>
            <w:shd w:val="clear" w:color="auto" w:fill="auto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6" w:type="dxa"/>
            <w:shd w:val="clear" w:color="auto" w:fill="auto"/>
          </w:tcPr>
          <w:p w:rsidR="00750707" w:rsidRPr="00DA2B18" w:rsidRDefault="00A56E1C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A56E1C">
              <w:rPr>
                <w:rFonts w:ascii="標楷體" w:eastAsia="標楷體" w:hAnsi="標楷體" w:hint="eastAsia"/>
                <w:sz w:val="24"/>
                <w:szCs w:val="24"/>
              </w:rPr>
              <w:t>職涯探索影片欣賞</w:t>
            </w:r>
          </w:p>
        </w:tc>
        <w:tc>
          <w:tcPr>
            <w:tcW w:w="1207" w:type="dxa"/>
            <w:shd w:val="clear" w:color="auto" w:fill="auto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093" w:type="dxa"/>
            <w:shd w:val="clear" w:color="auto" w:fill="auto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  <w:tr w:rsidR="00750707" w:rsidRPr="00DA2B18" w:rsidTr="001E4239">
        <w:trPr>
          <w:trHeight w:val="1092"/>
        </w:trPr>
        <w:tc>
          <w:tcPr>
            <w:tcW w:w="1410" w:type="dxa"/>
            <w:shd w:val="clear" w:color="auto" w:fill="auto"/>
            <w:vAlign w:val="center"/>
          </w:tcPr>
          <w:p w:rsidR="00750707" w:rsidRPr="004C7166" w:rsidRDefault="00750707" w:rsidP="00750707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第十六週</w:t>
            </w:r>
          </w:p>
        </w:tc>
        <w:tc>
          <w:tcPr>
            <w:tcW w:w="1206" w:type="dxa"/>
            <w:shd w:val="clear" w:color="auto" w:fill="auto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6" w:type="dxa"/>
            <w:shd w:val="clear" w:color="auto" w:fill="auto"/>
          </w:tcPr>
          <w:p w:rsidR="00750707" w:rsidRPr="00DA2B18" w:rsidRDefault="00A56E1C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A56E1C">
              <w:rPr>
                <w:rFonts w:ascii="標楷體" w:eastAsia="標楷體" w:hAnsi="標楷體" w:hint="eastAsia"/>
                <w:sz w:val="24"/>
                <w:szCs w:val="24"/>
              </w:rPr>
              <w:t>職涯探索影片欣賞</w:t>
            </w:r>
          </w:p>
        </w:tc>
        <w:tc>
          <w:tcPr>
            <w:tcW w:w="1207" w:type="dxa"/>
            <w:shd w:val="clear" w:color="auto" w:fill="auto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093" w:type="dxa"/>
            <w:shd w:val="clear" w:color="auto" w:fill="auto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  <w:tr w:rsidR="00750707" w:rsidRPr="00DA2B18" w:rsidTr="001E4239">
        <w:trPr>
          <w:trHeight w:val="1092"/>
        </w:trPr>
        <w:tc>
          <w:tcPr>
            <w:tcW w:w="1410" w:type="dxa"/>
            <w:shd w:val="clear" w:color="auto" w:fill="auto"/>
            <w:vAlign w:val="center"/>
          </w:tcPr>
          <w:p w:rsidR="00750707" w:rsidRPr="004C7166" w:rsidRDefault="00750707" w:rsidP="00750707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第十七週</w:t>
            </w:r>
          </w:p>
        </w:tc>
        <w:tc>
          <w:tcPr>
            <w:tcW w:w="1206" w:type="dxa"/>
            <w:shd w:val="clear" w:color="auto" w:fill="auto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6" w:type="dxa"/>
            <w:shd w:val="clear" w:color="auto" w:fill="auto"/>
          </w:tcPr>
          <w:p w:rsidR="00750707" w:rsidRPr="00DA2B18" w:rsidRDefault="00A56E1C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A56E1C">
              <w:rPr>
                <w:rFonts w:ascii="標楷體" w:eastAsia="標楷體" w:hAnsi="標楷體" w:hint="eastAsia"/>
                <w:sz w:val="24"/>
                <w:szCs w:val="24"/>
              </w:rPr>
              <w:t>職涯探索影片欣賞</w:t>
            </w:r>
          </w:p>
        </w:tc>
        <w:tc>
          <w:tcPr>
            <w:tcW w:w="1207" w:type="dxa"/>
            <w:shd w:val="clear" w:color="auto" w:fill="auto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093" w:type="dxa"/>
            <w:shd w:val="clear" w:color="auto" w:fill="auto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</w:tbl>
    <w:p w:rsidR="00DA2B18" w:rsidRDefault="00DA2B18" w:rsidP="001E4239">
      <w:pPr>
        <w:rPr>
          <w:rFonts w:ascii="標楷體" w:eastAsia="標楷體" w:hAnsi="標楷體"/>
        </w:rPr>
      </w:pPr>
    </w:p>
    <w:sectPr w:rsidR="00DA2B18" w:rsidSect="003054B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9" w:h="11907" w:orient="landscape" w:code="9"/>
      <w:pgMar w:top="851" w:right="1134" w:bottom="851" w:left="1134" w:header="0" w:footer="720" w:gutter="0"/>
      <w:cols w:space="720"/>
      <w:rtlGutter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A075EF" w:rsidRDefault="00A075EF">
      <w:r>
        <w:separator/>
      </w:r>
    </w:p>
  </w:endnote>
  <w:endnote w:type="continuationSeparator" w:id="0">
    <w:p w:rsidR="00A075EF" w:rsidRDefault="00A075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panose1 w:val="02010601000101010101"/>
    <w:charset w:val="88"/>
    <w:family w:val="auto"/>
    <w:pitch w:val="variable"/>
    <w:sig w:usb0="00000001" w:usb1="08080000" w:usb2="00000010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DFKaiShu-SB-Estd-BF">
    <w:altName w:val="AVGmdBU"/>
    <w:panose1 w:val="02010601000101010101"/>
    <w:charset w:val="88"/>
    <w:family w:val="auto"/>
    <w:notTrueType/>
    <w:pitch w:val="default"/>
    <w:sig w:usb0="00000001" w:usb1="08080000" w:usb2="00000010" w:usb3="00000000" w:csb0="00100000" w:csb1="00000000"/>
  </w:font>
  <w:font w:name="AVGmdBU">
    <w:panose1 w:val="020B0604020202020204"/>
    <w:charset w:val="88"/>
    <w:family w:val="auto"/>
    <w:notTrueType/>
    <w:pitch w:val="variable"/>
    <w:sig w:usb0="00000001" w:usb1="08080000" w:usb2="00000010" w:usb3="00000000" w:csb0="00100000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A56E1C" w:rsidRDefault="00A56E1C">
    <w:pPr>
      <w:pStyle w:val="ad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D63002" w:rsidRDefault="00D63002">
    <w:pPr>
      <w:pStyle w:val="ad"/>
      <w:jc w:val="center"/>
    </w:pPr>
    <w:r>
      <w:fldChar w:fldCharType="begin"/>
    </w:r>
    <w:r>
      <w:instrText>PAGE   \* MERGEFORMAT</w:instrText>
    </w:r>
    <w:r>
      <w:fldChar w:fldCharType="separate"/>
    </w:r>
    <w:r w:rsidR="00CB11D5" w:rsidRPr="00CB11D5">
      <w:rPr>
        <w:noProof/>
        <w:lang w:val="zh-TW"/>
      </w:rPr>
      <w:t>2</w:t>
    </w:r>
    <w:r>
      <w:fldChar w:fldCharType="end"/>
    </w:r>
  </w:p>
  <w:p w:rsidR="00D63002" w:rsidRDefault="00D63002">
    <w:pPr>
      <w:tabs>
        <w:tab w:val="center" w:pos="4153"/>
        <w:tab w:val="right" w:pos="8306"/>
      </w:tabs>
      <w:spacing w:after="992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A56E1C" w:rsidRDefault="00A56E1C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A075EF" w:rsidRDefault="00A075EF">
      <w:r>
        <w:separator/>
      </w:r>
    </w:p>
  </w:footnote>
  <w:footnote w:type="continuationSeparator" w:id="0">
    <w:p w:rsidR="00A075EF" w:rsidRDefault="00A075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A56E1C" w:rsidRDefault="00A56E1C">
    <w:pPr>
      <w:pStyle w:val="ab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A56E1C" w:rsidRDefault="00A56E1C">
    <w:pPr>
      <w:pStyle w:val="ab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A56E1C" w:rsidRDefault="00A56E1C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C4724"/>
    <w:multiLevelType w:val="hybridMultilevel"/>
    <w:tmpl w:val="B296B018"/>
    <w:lvl w:ilvl="0" w:tplc="8210180A">
      <w:start w:val="1"/>
      <w:numFmt w:val="taiwaneseCountingThousand"/>
      <w:lvlText w:val="%1、"/>
      <w:lvlJc w:val="left"/>
      <w:pPr>
        <w:ind w:left="960" w:hanging="48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40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84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  <w:rPr>
        <w:rFonts w:cs="Times New Roman"/>
      </w:rPr>
    </w:lvl>
  </w:abstractNum>
  <w:abstractNum w:abstractNumId="1" w15:restartNumberingAfterBreak="0">
    <w:nsid w:val="04A84EB1"/>
    <w:multiLevelType w:val="hybridMultilevel"/>
    <w:tmpl w:val="E4983F1C"/>
    <w:lvl w:ilvl="0" w:tplc="65CA6476">
      <w:start w:val="1"/>
      <w:numFmt w:val="upperLetter"/>
      <w:lvlText w:val="%1-"/>
      <w:lvlJc w:val="left"/>
      <w:pPr>
        <w:ind w:left="631" w:hanging="360"/>
      </w:pPr>
      <w:rPr>
        <w:rFonts w:cs="Times New Roman"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1231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711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91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671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151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631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111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591" w:hanging="480"/>
      </w:pPr>
      <w:rPr>
        <w:rFonts w:cs="Times New Roman"/>
      </w:rPr>
    </w:lvl>
  </w:abstractNum>
  <w:abstractNum w:abstractNumId="2" w15:restartNumberingAfterBreak="0">
    <w:nsid w:val="069C3A2B"/>
    <w:multiLevelType w:val="multilevel"/>
    <w:tmpl w:val="830CE49A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3" w15:restartNumberingAfterBreak="0">
    <w:nsid w:val="082073AC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taiwaneseCountingThousand"/>
      <w:suff w:val="nothing"/>
      <w:lvlText w:val="%2、"/>
      <w:lvlJc w:val="left"/>
      <w:pPr>
        <w:ind w:left="1560" w:hanging="567"/>
      </w:pPr>
      <w:rPr>
        <w:rFonts w:cs="Times New Roman"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cs="Times New Roman"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cs="Times New Roman"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cs="Times New Roman"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cs="Times New Roman"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cs="Times New Roman"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cs="Times New Roman"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cs="Times New Roman" w:hint="eastAsia"/>
      </w:rPr>
    </w:lvl>
  </w:abstractNum>
  <w:abstractNum w:abstractNumId="4" w15:restartNumberingAfterBreak="0">
    <w:nsid w:val="0AAF03F8"/>
    <w:multiLevelType w:val="multilevel"/>
    <w:tmpl w:val="BD5ABB9A"/>
    <w:lvl w:ilvl="0">
      <w:start w:val="1"/>
      <w:numFmt w:val="decimal"/>
      <w:lvlText w:val="%1、"/>
      <w:lvlJc w:val="left"/>
      <w:pPr>
        <w:ind w:left="425" w:hanging="425"/>
      </w:pPr>
      <w:rPr>
        <w:rFonts w:cs="Times New Roman"/>
      </w:rPr>
    </w:lvl>
    <w:lvl w:ilvl="1">
      <w:start w:val="1"/>
      <w:numFmt w:val="decimal"/>
      <w:lvlText w:val="%2、"/>
      <w:lvlJc w:val="left"/>
      <w:pPr>
        <w:ind w:left="992" w:hanging="567"/>
      </w:pPr>
      <w:rPr>
        <w:rFonts w:cs="Times New Roman"/>
      </w:rPr>
    </w:lvl>
    <w:lvl w:ilvl="2">
      <w:start w:val="1"/>
      <w:numFmt w:val="decimal"/>
      <w:lvlText w:val="%3、"/>
      <w:lvlJc w:val="left"/>
      <w:pPr>
        <w:ind w:left="1418" w:hanging="566"/>
      </w:pPr>
      <w:rPr>
        <w:rFonts w:cs="Times New Roman"/>
      </w:rPr>
    </w:lvl>
    <w:lvl w:ilvl="3">
      <w:start w:val="1"/>
      <w:numFmt w:val="decimal"/>
      <w:lvlText w:val="%4、"/>
      <w:lvlJc w:val="left"/>
      <w:pPr>
        <w:ind w:left="1984" w:hanging="708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2551" w:hanging="850"/>
      </w:pPr>
      <w:rPr>
        <w:rFonts w:cs="Times New Roman"/>
      </w:rPr>
    </w:lvl>
    <w:lvl w:ilvl="5">
      <w:start w:val="1"/>
      <w:numFmt w:val="decimal"/>
      <w:lvlText w:val="%6)"/>
      <w:lvlJc w:val="left"/>
      <w:pPr>
        <w:ind w:left="3260" w:hanging="1134"/>
      </w:pPr>
      <w:rPr>
        <w:rFonts w:cs="Times New Roman"/>
      </w:rPr>
    </w:lvl>
    <w:lvl w:ilvl="6">
      <w:start w:val="1"/>
      <w:numFmt w:val="decimal"/>
      <w:lvlText w:val="(%7)"/>
      <w:lvlJc w:val="left"/>
      <w:pPr>
        <w:ind w:left="3827" w:hanging="1276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4394" w:hanging="1418"/>
      </w:pPr>
      <w:rPr>
        <w:rFonts w:cs="Times New Roman"/>
      </w:rPr>
    </w:lvl>
    <w:lvl w:ilvl="8">
      <w:start w:val="1"/>
      <w:numFmt w:val="lowerLetter"/>
      <w:lvlText w:val="%9)"/>
      <w:lvlJc w:val="left"/>
      <w:pPr>
        <w:ind w:left="5102" w:hanging="1700"/>
      </w:pPr>
      <w:rPr>
        <w:rFonts w:cs="Times New Roman"/>
      </w:rPr>
    </w:lvl>
  </w:abstractNum>
  <w:abstractNum w:abstractNumId="5" w15:restartNumberingAfterBreak="0">
    <w:nsid w:val="0B0437A7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6" w15:restartNumberingAfterBreak="0">
    <w:nsid w:val="0C141940"/>
    <w:multiLevelType w:val="multilevel"/>
    <w:tmpl w:val="C95C44F4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taiwaneseCountingThousand"/>
      <w:lvlText w:val="%2、"/>
      <w:lvlJc w:val="left"/>
      <w:pPr>
        <w:ind w:left="1560" w:hanging="567"/>
      </w:pPr>
      <w:rPr>
        <w:rFonts w:cs="Times New Roman"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cs="Times New Roman"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cs="Times New Roman"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cs="Times New Roman"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cs="Times New Roman"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cs="Times New Roman"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cs="Times New Roman"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cs="Times New Roman" w:hint="eastAsia"/>
      </w:rPr>
    </w:lvl>
  </w:abstractNum>
  <w:abstractNum w:abstractNumId="7" w15:restartNumberingAfterBreak="0">
    <w:nsid w:val="0EE05BA0"/>
    <w:multiLevelType w:val="hybridMultilevel"/>
    <w:tmpl w:val="CB5AD9E4"/>
    <w:lvl w:ilvl="0" w:tplc="06B466B0">
      <w:numFmt w:val="bullet"/>
      <w:lvlText w:val="■"/>
      <w:lvlJc w:val="left"/>
      <w:pPr>
        <w:ind w:left="360" w:hanging="360"/>
      </w:pPr>
      <w:rPr>
        <w:rFonts w:ascii="新細明體" w:eastAsia="新細明體" w:hAnsi="新細明體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8" w15:restartNumberingAfterBreak="0">
    <w:nsid w:val="106814B0"/>
    <w:multiLevelType w:val="hybridMultilevel"/>
    <w:tmpl w:val="8ECE104A"/>
    <w:lvl w:ilvl="0" w:tplc="E0744E4E">
      <w:start w:val="7"/>
      <w:numFmt w:val="bullet"/>
      <w:lvlText w:val="□"/>
      <w:lvlJc w:val="left"/>
      <w:pPr>
        <w:ind w:left="360" w:hanging="360"/>
      </w:pPr>
      <w:rPr>
        <w:rFonts w:ascii="標楷體" w:eastAsia="標楷體" w:hAnsi="標楷體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9" w15:restartNumberingAfterBreak="0">
    <w:nsid w:val="12307321"/>
    <w:multiLevelType w:val="multilevel"/>
    <w:tmpl w:val="0778EA48"/>
    <w:lvl w:ilvl="0">
      <w:start w:val="1"/>
      <w:numFmt w:val="decimal"/>
      <w:lvlText w:val="%1."/>
      <w:lvlJc w:val="left"/>
      <w:pPr>
        <w:ind w:left="720" w:firstLine="108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rFonts w:cs="Times New Roman"/>
        <w:u w:val="none"/>
      </w:rPr>
    </w:lvl>
  </w:abstractNum>
  <w:abstractNum w:abstractNumId="10" w15:restartNumberingAfterBreak="0">
    <w:nsid w:val="1548227C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11" w15:restartNumberingAfterBreak="0">
    <w:nsid w:val="181C2EE3"/>
    <w:multiLevelType w:val="multilevel"/>
    <w:tmpl w:val="E80C9908"/>
    <w:lvl w:ilvl="0">
      <w:start w:val="1"/>
      <w:numFmt w:val="decimal"/>
      <w:lvlText w:val="%1."/>
      <w:lvlJc w:val="left"/>
      <w:pPr>
        <w:ind w:left="720" w:firstLine="108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rFonts w:cs="Times New Roman"/>
        <w:u w:val="none"/>
      </w:rPr>
    </w:lvl>
  </w:abstractNum>
  <w:abstractNum w:abstractNumId="12" w15:restartNumberingAfterBreak="0">
    <w:nsid w:val="194F2539"/>
    <w:multiLevelType w:val="hybridMultilevel"/>
    <w:tmpl w:val="2E722836"/>
    <w:lvl w:ilvl="0" w:tplc="2C6C9F4A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  <w:rPr>
        <w:rFonts w:cs="Times New Roman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13" w15:restartNumberingAfterBreak="0">
    <w:nsid w:val="1A2F4162"/>
    <w:multiLevelType w:val="multilevel"/>
    <w:tmpl w:val="065683BE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color w:val="000000"/>
      </w:rPr>
    </w:lvl>
    <w:lvl w:ilvl="1">
      <w:start w:val="1"/>
      <w:numFmt w:val="decimal"/>
      <w:lvlText w:val="%2、"/>
      <w:lvlJc w:val="left"/>
      <w:pPr>
        <w:ind w:left="960" w:hanging="48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>
      <w:start w:val="1"/>
      <w:numFmt w:val="decimal"/>
      <w:lvlText w:val="%5、"/>
      <w:lvlJc w:val="left"/>
      <w:pPr>
        <w:ind w:left="2400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>
      <w:start w:val="1"/>
      <w:numFmt w:val="decimal"/>
      <w:lvlText w:val="%8、"/>
      <w:lvlJc w:val="left"/>
      <w:pPr>
        <w:ind w:left="3840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4" w15:restartNumberingAfterBreak="0">
    <w:nsid w:val="1B5951F0"/>
    <w:multiLevelType w:val="hybridMultilevel"/>
    <w:tmpl w:val="C49874A8"/>
    <w:lvl w:ilvl="0" w:tplc="C6CCFF3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5" w15:restartNumberingAfterBreak="0">
    <w:nsid w:val="29357FD9"/>
    <w:multiLevelType w:val="hybridMultilevel"/>
    <w:tmpl w:val="A8344AFE"/>
    <w:lvl w:ilvl="0" w:tplc="229ADCD6">
      <w:start w:val="2"/>
      <w:numFmt w:val="ideographLegalTraditional"/>
      <w:lvlText w:val="%1、"/>
      <w:lvlJc w:val="left"/>
      <w:pPr>
        <w:ind w:left="480" w:hanging="480"/>
      </w:pPr>
      <w:rPr>
        <w:rFonts w:ascii="標楷體" w:eastAsia="標楷體" w:hAnsi="標楷體" w:cs="標楷體" w:hint="default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6" w15:restartNumberingAfterBreak="0">
    <w:nsid w:val="2B837FE4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cs="Times New Roman"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cs="Times New Roman"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cs="Times New Roman"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cs="Times New Roman"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cs="Times New Roman"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cs="Times New Roman"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cs="Times New Roman"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cs="Times New Roman" w:hint="eastAsia"/>
      </w:rPr>
    </w:lvl>
  </w:abstractNum>
  <w:abstractNum w:abstractNumId="17" w15:restartNumberingAfterBreak="0">
    <w:nsid w:val="32940381"/>
    <w:multiLevelType w:val="multilevel"/>
    <w:tmpl w:val="1B9CA70A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18" w15:restartNumberingAfterBreak="0">
    <w:nsid w:val="34347510"/>
    <w:multiLevelType w:val="multilevel"/>
    <w:tmpl w:val="7E3E95CA"/>
    <w:lvl w:ilvl="0">
      <w:start w:val="1"/>
      <w:numFmt w:val="decimal"/>
      <w:lvlText w:val="%1、"/>
      <w:lvlJc w:val="left"/>
      <w:pPr>
        <w:ind w:left="42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19" w15:restartNumberingAfterBreak="0">
    <w:nsid w:val="382A5950"/>
    <w:multiLevelType w:val="multilevel"/>
    <w:tmpl w:val="38301B1A"/>
    <w:lvl w:ilvl="0">
      <w:start w:val="1"/>
      <w:numFmt w:val="decimal"/>
      <w:lvlText w:val="%1."/>
      <w:lvlJc w:val="left"/>
      <w:pPr>
        <w:ind w:left="720" w:firstLine="108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rFonts w:cs="Times New Roman"/>
        <w:u w:val="none"/>
      </w:rPr>
    </w:lvl>
  </w:abstractNum>
  <w:abstractNum w:abstractNumId="20" w15:restartNumberingAfterBreak="0">
    <w:nsid w:val="38EB5999"/>
    <w:multiLevelType w:val="multilevel"/>
    <w:tmpl w:val="29CCFC4A"/>
    <w:lvl w:ilvl="0">
      <w:start w:val="1"/>
      <w:numFmt w:val="decimal"/>
      <w:lvlText w:val="%1、"/>
      <w:lvlJc w:val="left"/>
      <w:pPr>
        <w:ind w:left="42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21" w15:restartNumberingAfterBreak="0">
    <w:nsid w:val="39DA2913"/>
    <w:multiLevelType w:val="hybridMultilevel"/>
    <w:tmpl w:val="9A72A2A2"/>
    <w:lvl w:ilvl="0" w:tplc="073E4190">
      <w:start w:val="1"/>
      <w:numFmt w:val="decimal"/>
      <w:lvlText w:val="%1."/>
      <w:lvlJc w:val="left"/>
      <w:pPr>
        <w:ind w:left="383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22" w15:restartNumberingAfterBreak="0">
    <w:nsid w:val="3BD80ED0"/>
    <w:multiLevelType w:val="hybridMultilevel"/>
    <w:tmpl w:val="724E75D6"/>
    <w:lvl w:ilvl="0" w:tplc="096EFFF2">
      <w:start w:val="2"/>
      <w:numFmt w:val="ideographLegalTraditional"/>
      <w:lvlText w:val="%1、"/>
      <w:lvlJc w:val="left"/>
      <w:pPr>
        <w:ind w:left="510" w:hanging="510"/>
      </w:pPr>
      <w:rPr>
        <w:rFonts w:cs="Times New Roman"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23" w15:restartNumberingAfterBreak="0">
    <w:nsid w:val="403A227B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24" w15:restartNumberingAfterBreak="0">
    <w:nsid w:val="442A4437"/>
    <w:multiLevelType w:val="multilevel"/>
    <w:tmpl w:val="873EE612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25" w15:restartNumberingAfterBreak="0">
    <w:nsid w:val="48603F85"/>
    <w:multiLevelType w:val="hybridMultilevel"/>
    <w:tmpl w:val="08341996"/>
    <w:lvl w:ilvl="0" w:tplc="1EE4522E">
      <w:start w:val="1"/>
      <w:numFmt w:val="decimal"/>
      <w:lvlText w:val="%1."/>
      <w:lvlJc w:val="left"/>
      <w:pPr>
        <w:ind w:left="383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26" w15:restartNumberingAfterBreak="0">
    <w:nsid w:val="4AD6262B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27" w15:restartNumberingAfterBreak="0">
    <w:nsid w:val="4FCA4BF9"/>
    <w:multiLevelType w:val="multilevel"/>
    <w:tmpl w:val="AC8C1D28"/>
    <w:lvl w:ilvl="0">
      <w:start w:val="1"/>
      <w:numFmt w:val="decimal"/>
      <w:lvlText w:val="%1."/>
      <w:lvlJc w:val="left"/>
      <w:pPr>
        <w:ind w:left="1380" w:firstLine="900"/>
      </w:pPr>
      <w:rPr>
        <w:rFonts w:cs="Times New Roman"/>
        <w:color w:val="000000"/>
        <w:vertAlign w:val="baseline"/>
      </w:rPr>
    </w:lvl>
    <w:lvl w:ilvl="1">
      <w:start w:val="1"/>
      <w:numFmt w:val="decimal"/>
      <w:lvlText w:val="%2、"/>
      <w:lvlJc w:val="left"/>
      <w:pPr>
        <w:ind w:left="960" w:firstLine="480"/>
      </w:pPr>
      <w:rPr>
        <w:rFonts w:cs="Times New Roman"/>
        <w:vertAlign w:val="baseline"/>
      </w:rPr>
    </w:lvl>
    <w:lvl w:ilvl="2">
      <w:start w:val="1"/>
      <w:numFmt w:val="lowerRoman"/>
      <w:lvlText w:val="%3."/>
      <w:lvlJc w:val="right"/>
      <w:pPr>
        <w:ind w:left="1440" w:firstLine="960"/>
      </w:pPr>
      <w:rPr>
        <w:rFonts w:cs="Times New Roman"/>
        <w:vertAlign w:val="baseline"/>
      </w:rPr>
    </w:lvl>
    <w:lvl w:ilvl="3">
      <w:start w:val="1"/>
      <w:numFmt w:val="decimal"/>
      <w:lvlText w:val="%4."/>
      <w:lvlJc w:val="left"/>
      <w:pPr>
        <w:ind w:left="1920" w:firstLine="1440"/>
      </w:pPr>
      <w:rPr>
        <w:rFonts w:cs="Times New Roman"/>
        <w:vertAlign w:val="baseline"/>
      </w:rPr>
    </w:lvl>
    <w:lvl w:ilvl="4">
      <w:start w:val="1"/>
      <w:numFmt w:val="decimal"/>
      <w:lvlText w:val="%5、"/>
      <w:lvlJc w:val="left"/>
      <w:pPr>
        <w:ind w:left="2400" w:firstLine="1920"/>
      </w:pPr>
      <w:rPr>
        <w:rFonts w:cs="Times New Roman"/>
        <w:vertAlign w:val="baseline"/>
      </w:rPr>
    </w:lvl>
    <w:lvl w:ilvl="5">
      <w:start w:val="1"/>
      <w:numFmt w:val="lowerRoman"/>
      <w:lvlText w:val="%6."/>
      <w:lvlJc w:val="right"/>
      <w:pPr>
        <w:ind w:left="2880" w:firstLine="2400"/>
      </w:pPr>
      <w:rPr>
        <w:rFonts w:cs="Times New Roman"/>
        <w:vertAlign w:val="baseline"/>
      </w:rPr>
    </w:lvl>
    <w:lvl w:ilvl="6">
      <w:start w:val="1"/>
      <w:numFmt w:val="decimal"/>
      <w:lvlText w:val="%7."/>
      <w:lvlJc w:val="left"/>
      <w:pPr>
        <w:ind w:left="3360" w:firstLine="2880"/>
      </w:pPr>
      <w:rPr>
        <w:rFonts w:cs="Times New Roman"/>
        <w:vertAlign w:val="baseline"/>
      </w:rPr>
    </w:lvl>
    <w:lvl w:ilvl="7">
      <w:start w:val="1"/>
      <w:numFmt w:val="decimal"/>
      <w:lvlText w:val="%8、"/>
      <w:lvlJc w:val="left"/>
      <w:pPr>
        <w:ind w:left="3840" w:firstLine="3360"/>
      </w:pPr>
      <w:rPr>
        <w:rFonts w:cs="Times New Roman"/>
        <w:vertAlign w:val="baseline"/>
      </w:rPr>
    </w:lvl>
    <w:lvl w:ilvl="8">
      <w:start w:val="1"/>
      <w:numFmt w:val="lowerRoman"/>
      <w:lvlText w:val="%9."/>
      <w:lvlJc w:val="right"/>
      <w:pPr>
        <w:ind w:left="4320" w:firstLine="3840"/>
      </w:pPr>
      <w:rPr>
        <w:rFonts w:cs="Times New Roman"/>
        <w:vertAlign w:val="baseline"/>
      </w:rPr>
    </w:lvl>
  </w:abstractNum>
  <w:abstractNum w:abstractNumId="28" w15:restartNumberingAfterBreak="0">
    <w:nsid w:val="55EC0162"/>
    <w:multiLevelType w:val="multilevel"/>
    <w:tmpl w:val="79EE2646"/>
    <w:lvl w:ilvl="0">
      <w:start w:val="1"/>
      <w:numFmt w:val="decimal"/>
      <w:lvlText w:val="%1."/>
      <w:lvlJc w:val="left"/>
      <w:pPr>
        <w:ind w:left="1380" w:firstLine="90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1860" w:firstLine="1380"/>
      </w:pPr>
      <w:rPr>
        <w:rFonts w:cs="Times New Roman"/>
        <w:vertAlign w:val="baseline"/>
      </w:rPr>
    </w:lvl>
    <w:lvl w:ilvl="2">
      <w:start w:val="1"/>
      <w:numFmt w:val="lowerRoman"/>
      <w:lvlText w:val="%3."/>
      <w:lvlJc w:val="right"/>
      <w:pPr>
        <w:ind w:left="2340" w:firstLine="1860"/>
      </w:pPr>
      <w:rPr>
        <w:rFonts w:cs="Times New Roman"/>
        <w:vertAlign w:val="baseline"/>
      </w:rPr>
    </w:lvl>
    <w:lvl w:ilvl="3">
      <w:start w:val="1"/>
      <w:numFmt w:val="decimal"/>
      <w:lvlText w:val="%4."/>
      <w:lvlJc w:val="left"/>
      <w:pPr>
        <w:ind w:left="2820" w:firstLine="2340"/>
      </w:pPr>
      <w:rPr>
        <w:rFonts w:cs="Times New Roman"/>
        <w:vertAlign w:val="baseline"/>
      </w:rPr>
    </w:lvl>
    <w:lvl w:ilvl="4">
      <w:start w:val="1"/>
      <w:numFmt w:val="decimal"/>
      <w:lvlText w:val="%5、"/>
      <w:lvlJc w:val="left"/>
      <w:pPr>
        <w:ind w:left="3300" w:firstLine="2820"/>
      </w:pPr>
      <w:rPr>
        <w:rFonts w:cs="Times New Roman"/>
        <w:vertAlign w:val="baseline"/>
      </w:rPr>
    </w:lvl>
    <w:lvl w:ilvl="5">
      <w:start w:val="1"/>
      <w:numFmt w:val="lowerRoman"/>
      <w:lvlText w:val="%6."/>
      <w:lvlJc w:val="right"/>
      <w:pPr>
        <w:ind w:left="3780" w:firstLine="3300"/>
      </w:pPr>
      <w:rPr>
        <w:rFonts w:cs="Times New Roman"/>
        <w:vertAlign w:val="baseline"/>
      </w:rPr>
    </w:lvl>
    <w:lvl w:ilvl="6">
      <w:start w:val="1"/>
      <w:numFmt w:val="decimal"/>
      <w:lvlText w:val="%7."/>
      <w:lvlJc w:val="left"/>
      <w:pPr>
        <w:ind w:left="4260" w:firstLine="3780"/>
      </w:pPr>
      <w:rPr>
        <w:rFonts w:cs="Times New Roman"/>
        <w:vertAlign w:val="baseline"/>
      </w:rPr>
    </w:lvl>
    <w:lvl w:ilvl="7">
      <w:start w:val="1"/>
      <w:numFmt w:val="decimal"/>
      <w:lvlText w:val="%8、"/>
      <w:lvlJc w:val="left"/>
      <w:pPr>
        <w:ind w:left="4740" w:firstLine="4260"/>
      </w:pPr>
      <w:rPr>
        <w:rFonts w:cs="Times New Roman"/>
        <w:vertAlign w:val="baseline"/>
      </w:rPr>
    </w:lvl>
    <w:lvl w:ilvl="8">
      <w:start w:val="1"/>
      <w:numFmt w:val="lowerRoman"/>
      <w:lvlText w:val="%9."/>
      <w:lvlJc w:val="right"/>
      <w:pPr>
        <w:ind w:left="5220" w:firstLine="4740"/>
      </w:pPr>
      <w:rPr>
        <w:rFonts w:cs="Times New Roman"/>
        <w:vertAlign w:val="baseline"/>
      </w:rPr>
    </w:lvl>
  </w:abstractNum>
  <w:abstractNum w:abstractNumId="29" w15:restartNumberingAfterBreak="0">
    <w:nsid w:val="5AC34678"/>
    <w:multiLevelType w:val="hybridMultilevel"/>
    <w:tmpl w:val="446E963A"/>
    <w:lvl w:ilvl="0" w:tplc="B518E1B6">
      <w:start w:val="2"/>
      <w:numFmt w:val="upperLetter"/>
      <w:lvlText w:val="%1-"/>
      <w:lvlJc w:val="left"/>
      <w:pPr>
        <w:ind w:left="360" w:hanging="360"/>
      </w:pPr>
      <w:rPr>
        <w:rFonts w:cs="Times New Roman"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30" w15:restartNumberingAfterBreak="0">
    <w:nsid w:val="5B175503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31" w15:restartNumberingAfterBreak="0">
    <w:nsid w:val="5E8E3F7B"/>
    <w:multiLevelType w:val="multilevel"/>
    <w:tmpl w:val="03181BB0"/>
    <w:lvl w:ilvl="0">
      <w:start w:val="1"/>
      <w:numFmt w:val="decimal"/>
      <w:lvlText w:val="%1、"/>
      <w:lvlJc w:val="left"/>
      <w:pPr>
        <w:ind w:left="42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32" w15:restartNumberingAfterBreak="0">
    <w:nsid w:val="61095E91"/>
    <w:multiLevelType w:val="hybridMultilevel"/>
    <w:tmpl w:val="AE545CC2"/>
    <w:lvl w:ilvl="0" w:tplc="0409000F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  <w:rPr>
        <w:rFonts w:cs="Times New Roman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860"/>
        </w:tabs>
        <w:ind w:left="18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4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20"/>
        </w:tabs>
        <w:ind w:left="28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3300"/>
        </w:tabs>
        <w:ind w:left="33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260"/>
        </w:tabs>
        <w:ind w:left="42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4740"/>
        </w:tabs>
        <w:ind w:left="47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5220"/>
        </w:tabs>
        <w:ind w:left="5220" w:hanging="480"/>
      </w:pPr>
      <w:rPr>
        <w:rFonts w:cs="Times New Roman"/>
      </w:rPr>
    </w:lvl>
  </w:abstractNum>
  <w:abstractNum w:abstractNumId="33" w15:restartNumberingAfterBreak="0">
    <w:nsid w:val="71907A34"/>
    <w:multiLevelType w:val="multilevel"/>
    <w:tmpl w:val="BE70809C"/>
    <w:lvl w:ilvl="0">
      <w:start w:val="2"/>
      <w:numFmt w:val="decimal"/>
      <w:lvlText w:val="%1、"/>
      <w:lvlJc w:val="left"/>
      <w:pPr>
        <w:ind w:left="905" w:firstLine="425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1385" w:firstLine="905"/>
      </w:pPr>
      <w:rPr>
        <w:rFonts w:cs="Times New Roman"/>
        <w:vertAlign w:val="baseline"/>
      </w:rPr>
    </w:lvl>
    <w:lvl w:ilvl="2">
      <w:start w:val="1"/>
      <w:numFmt w:val="lowerRoman"/>
      <w:lvlText w:val="%3."/>
      <w:lvlJc w:val="right"/>
      <w:pPr>
        <w:ind w:left="1865" w:firstLine="1385"/>
      </w:pPr>
      <w:rPr>
        <w:rFonts w:cs="Times New Roman"/>
        <w:vertAlign w:val="baseline"/>
      </w:rPr>
    </w:lvl>
    <w:lvl w:ilvl="3">
      <w:start w:val="1"/>
      <w:numFmt w:val="decimal"/>
      <w:lvlText w:val="%4."/>
      <w:lvlJc w:val="left"/>
      <w:pPr>
        <w:ind w:left="2345" w:firstLine="1865"/>
      </w:pPr>
      <w:rPr>
        <w:rFonts w:cs="Times New Roman"/>
        <w:vertAlign w:val="baseline"/>
      </w:rPr>
    </w:lvl>
    <w:lvl w:ilvl="4">
      <w:start w:val="1"/>
      <w:numFmt w:val="decimal"/>
      <w:lvlText w:val="%5、"/>
      <w:lvlJc w:val="left"/>
      <w:pPr>
        <w:ind w:left="2825" w:firstLine="2345"/>
      </w:pPr>
      <w:rPr>
        <w:rFonts w:cs="Times New Roman"/>
        <w:vertAlign w:val="baseline"/>
      </w:rPr>
    </w:lvl>
    <w:lvl w:ilvl="5">
      <w:start w:val="1"/>
      <w:numFmt w:val="lowerRoman"/>
      <w:lvlText w:val="%6."/>
      <w:lvlJc w:val="right"/>
      <w:pPr>
        <w:ind w:left="3305" w:firstLine="2825"/>
      </w:pPr>
      <w:rPr>
        <w:rFonts w:cs="Times New Roman"/>
        <w:vertAlign w:val="baseline"/>
      </w:rPr>
    </w:lvl>
    <w:lvl w:ilvl="6">
      <w:start w:val="1"/>
      <w:numFmt w:val="decimal"/>
      <w:lvlText w:val="%7."/>
      <w:lvlJc w:val="left"/>
      <w:pPr>
        <w:ind w:left="3785" w:firstLine="3305"/>
      </w:pPr>
      <w:rPr>
        <w:rFonts w:cs="Times New Roman"/>
        <w:vertAlign w:val="baseline"/>
      </w:rPr>
    </w:lvl>
    <w:lvl w:ilvl="7">
      <w:start w:val="1"/>
      <w:numFmt w:val="decimal"/>
      <w:lvlText w:val="%8、"/>
      <w:lvlJc w:val="left"/>
      <w:pPr>
        <w:ind w:left="4265" w:firstLine="3785"/>
      </w:pPr>
      <w:rPr>
        <w:rFonts w:cs="Times New Roman"/>
        <w:vertAlign w:val="baseline"/>
      </w:rPr>
    </w:lvl>
    <w:lvl w:ilvl="8">
      <w:start w:val="1"/>
      <w:numFmt w:val="lowerRoman"/>
      <w:lvlText w:val="%9."/>
      <w:lvlJc w:val="right"/>
      <w:pPr>
        <w:ind w:left="4745" w:firstLine="4265"/>
      </w:pPr>
      <w:rPr>
        <w:rFonts w:cs="Times New Roman"/>
        <w:vertAlign w:val="baseline"/>
      </w:rPr>
    </w:lvl>
  </w:abstractNum>
  <w:abstractNum w:abstractNumId="34" w15:restartNumberingAfterBreak="0">
    <w:nsid w:val="779D17C1"/>
    <w:multiLevelType w:val="multilevel"/>
    <w:tmpl w:val="E9CCED76"/>
    <w:lvl w:ilvl="0">
      <w:start w:val="1"/>
      <w:numFmt w:val="decimal"/>
      <w:lvlText w:val="%1."/>
      <w:lvlJc w:val="left"/>
      <w:pPr>
        <w:ind w:left="720" w:firstLine="108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rFonts w:cs="Times New Roman"/>
        <w:u w:val="none"/>
      </w:rPr>
    </w:lvl>
  </w:abstractNum>
  <w:abstractNum w:abstractNumId="35" w15:restartNumberingAfterBreak="0">
    <w:nsid w:val="77E96FC8"/>
    <w:multiLevelType w:val="multilevel"/>
    <w:tmpl w:val="148EF0E0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num w:numId="1" w16cid:durableId="259066178">
    <w:abstractNumId w:val="18"/>
  </w:num>
  <w:num w:numId="2" w16cid:durableId="1747800586">
    <w:abstractNumId w:val="35"/>
  </w:num>
  <w:num w:numId="3" w16cid:durableId="380447542">
    <w:abstractNumId w:val="24"/>
  </w:num>
  <w:num w:numId="4" w16cid:durableId="1361320508">
    <w:abstractNumId w:val="31"/>
  </w:num>
  <w:num w:numId="5" w16cid:durableId="16129449">
    <w:abstractNumId w:val="28"/>
  </w:num>
  <w:num w:numId="6" w16cid:durableId="1923175949">
    <w:abstractNumId w:val="27"/>
  </w:num>
  <w:num w:numId="7" w16cid:durableId="1017973652">
    <w:abstractNumId w:val="2"/>
  </w:num>
  <w:num w:numId="8" w16cid:durableId="16002430">
    <w:abstractNumId w:val="20"/>
  </w:num>
  <w:num w:numId="9" w16cid:durableId="1318850040">
    <w:abstractNumId w:val="17"/>
  </w:num>
  <w:num w:numId="10" w16cid:durableId="1116632876">
    <w:abstractNumId w:val="30"/>
  </w:num>
  <w:num w:numId="11" w16cid:durableId="902519286">
    <w:abstractNumId w:val="33"/>
  </w:num>
  <w:num w:numId="12" w16cid:durableId="327943582">
    <w:abstractNumId w:val="34"/>
  </w:num>
  <w:num w:numId="13" w16cid:durableId="696664020">
    <w:abstractNumId w:val="19"/>
  </w:num>
  <w:num w:numId="14" w16cid:durableId="1108817664">
    <w:abstractNumId w:val="11"/>
  </w:num>
  <w:num w:numId="15" w16cid:durableId="517963275">
    <w:abstractNumId w:val="9"/>
  </w:num>
  <w:num w:numId="16" w16cid:durableId="5597121">
    <w:abstractNumId w:val="26"/>
  </w:num>
  <w:num w:numId="17" w16cid:durableId="2073430893">
    <w:abstractNumId w:val="10"/>
  </w:num>
  <w:num w:numId="18" w16cid:durableId="915434755">
    <w:abstractNumId w:val="0"/>
  </w:num>
  <w:num w:numId="19" w16cid:durableId="1003244266">
    <w:abstractNumId w:val="22"/>
  </w:num>
  <w:num w:numId="20" w16cid:durableId="2022465652">
    <w:abstractNumId w:val="23"/>
  </w:num>
  <w:num w:numId="21" w16cid:durableId="1491866288">
    <w:abstractNumId w:val="15"/>
  </w:num>
  <w:num w:numId="22" w16cid:durableId="881480816">
    <w:abstractNumId w:val="5"/>
  </w:num>
  <w:num w:numId="23" w16cid:durableId="1148518997">
    <w:abstractNumId w:val="3"/>
  </w:num>
  <w:num w:numId="24" w16cid:durableId="1916435371">
    <w:abstractNumId w:val="32"/>
  </w:num>
  <w:num w:numId="25" w16cid:durableId="1928608380">
    <w:abstractNumId w:val="12"/>
  </w:num>
  <w:num w:numId="26" w16cid:durableId="1795325047">
    <w:abstractNumId w:val="8"/>
  </w:num>
  <w:num w:numId="27" w16cid:durableId="777528467">
    <w:abstractNumId w:val="7"/>
  </w:num>
  <w:num w:numId="28" w16cid:durableId="314578339">
    <w:abstractNumId w:val="14"/>
  </w:num>
  <w:num w:numId="29" w16cid:durableId="1876846706">
    <w:abstractNumId w:val="16"/>
  </w:num>
  <w:num w:numId="30" w16cid:durableId="1271622210">
    <w:abstractNumId w:val="1"/>
  </w:num>
  <w:num w:numId="31" w16cid:durableId="447698477">
    <w:abstractNumId w:val="29"/>
  </w:num>
  <w:num w:numId="32" w16cid:durableId="1545677713">
    <w:abstractNumId w:val="13"/>
  </w:num>
  <w:num w:numId="33" w16cid:durableId="2079471598">
    <w:abstractNumId w:val="4"/>
  </w:num>
  <w:num w:numId="34" w16cid:durableId="746683530">
    <w:abstractNumId w:val="6"/>
  </w:num>
  <w:num w:numId="35" w16cid:durableId="1586646023">
    <w:abstractNumId w:val="25"/>
  </w:num>
  <w:num w:numId="36" w16cid:durableId="1235385899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9"/>
  <w:displayBackgroundShape/>
  <w:bordersDoNotSurroundHeader/>
  <w:bordersDoNotSurroundFooter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1354"/>
    <w:rsid w:val="0000497E"/>
    <w:rsid w:val="00005FB2"/>
    <w:rsid w:val="00006DA2"/>
    <w:rsid w:val="00010F37"/>
    <w:rsid w:val="00014B99"/>
    <w:rsid w:val="00014DA1"/>
    <w:rsid w:val="0001581F"/>
    <w:rsid w:val="00017015"/>
    <w:rsid w:val="00020AF4"/>
    <w:rsid w:val="00026BCF"/>
    <w:rsid w:val="000279DB"/>
    <w:rsid w:val="00031A53"/>
    <w:rsid w:val="00031BC9"/>
    <w:rsid w:val="00033334"/>
    <w:rsid w:val="000346B2"/>
    <w:rsid w:val="00035DBB"/>
    <w:rsid w:val="00040719"/>
    <w:rsid w:val="00045A88"/>
    <w:rsid w:val="00046661"/>
    <w:rsid w:val="00046E11"/>
    <w:rsid w:val="000502B5"/>
    <w:rsid w:val="00052883"/>
    <w:rsid w:val="0005561B"/>
    <w:rsid w:val="00060028"/>
    <w:rsid w:val="00060770"/>
    <w:rsid w:val="00060DFA"/>
    <w:rsid w:val="00061926"/>
    <w:rsid w:val="000619E4"/>
    <w:rsid w:val="00061D50"/>
    <w:rsid w:val="00061EC2"/>
    <w:rsid w:val="000668B0"/>
    <w:rsid w:val="00076501"/>
    <w:rsid w:val="000766D7"/>
    <w:rsid w:val="00076909"/>
    <w:rsid w:val="00081436"/>
    <w:rsid w:val="00081700"/>
    <w:rsid w:val="0008332E"/>
    <w:rsid w:val="00085DA0"/>
    <w:rsid w:val="00086F9D"/>
    <w:rsid w:val="00094BB9"/>
    <w:rsid w:val="0009638F"/>
    <w:rsid w:val="00096419"/>
    <w:rsid w:val="00097724"/>
    <w:rsid w:val="00097C2E"/>
    <w:rsid w:val="000A1997"/>
    <w:rsid w:val="000A3BDE"/>
    <w:rsid w:val="000A544E"/>
    <w:rsid w:val="000A7AF6"/>
    <w:rsid w:val="000B1DEA"/>
    <w:rsid w:val="000B3A25"/>
    <w:rsid w:val="000C03B0"/>
    <w:rsid w:val="000C0FEA"/>
    <w:rsid w:val="000C2DE4"/>
    <w:rsid w:val="000C3028"/>
    <w:rsid w:val="000D26F4"/>
    <w:rsid w:val="000D4140"/>
    <w:rsid w:val="000D6C88"/>
    <w:rsid w:val="000E334A"/>
    <w:rsid w:val="000E5D7F"/>
    <w:rsid w:val="000E67EC"/>
    <w:rsid w:val="000E7B47"/>
    <w:rsid w:val="000F33DD"/>
    <w:rsid w:val="000F6784"/>
    <w:rsid w:val="00105275"/>
    <w:rsid w:val="00107B78"/>
    <w:rsid w:val="00110487"/>
    <w:rsid w:val="001112EF"/>
    <w:rsid w:val="00111853"/>
    <w:rsid w:val="00112170"/>
    <w:rsid w:val="0011580C"/>
    <w:rsid w:val="00115A2F"/>
    <w:rsid w:val="0012196C"/>
    <w:rsid w:val="00123A2D"/>
    <w:rsid w:val="001248B8"/>
    <w:rsid w:val="001265EE"/>
    <w:rsid w:val="00130353"/>
    <w:rsid w:val="001360E9"/>
    <w:rsid w:val="00141E97"/>
    <w:rsid w:val="00143740"/>
    <w:rsid w:val="0014796F"/>
    <w:rsid w:val="00150A4C"/>
    <w:rsid w:val="00156A6B"/>
    <w:rsid w:val="00164B5B"/>
    <w:rsid w:val="00170D0B"/>
    <w:rsid w:val="00181ACE"/>
    <w:rsid w:val="001850A6"/>
    <w:rsid w:val="00187019"/>
    <w:rsid w:val="00190BA6"/>
    <w:rsid w:val="001918A5"/>
    <w:rsid w:val="00191B20"/>
    <w:rsid w:val="001933CC"/>
    <w:rsid w:val="001948DA"/>
    <w:rsid w:val="001A1D6E"/>
    <w:rsid w:val="001A57C5"/>
    <w:rsid w:val="001B04F0"/>
    <w:rsid w:val="001B3ACA"/>
    <w:rsid w:val="001B4EE9"/>
    <w:rsid w:val="001B5CEB"/>
    <w:rsid w:val="001C0AFC"/>
    <w:rsid w:val="001C162B"/>
    <w:rsid w:val="001C44AF"/>
    <w:rsid w:val="001C5493"/>
    <w:rsid w:val="001C5ACF"/>
    <w:rsid w:val="001C7FAA"/>
    <w:rsid w:val="001D0E7F"/>
    <w:rsid w:val="001D293D"/>
    <w:rsid w:val="001D3382"/>
    <w:rsid w:val="001D52A7"/>
    <w:rsid w:val="001D7719"/>
    <w:rsid w:val="001E0188"/>
    <w:rsid w:val="001E290D"/>
    <w:rsid w:val="001E4239"/>
    <w:rsid w:val="001E5752"/>
    <w:rsid w:val="001E6F9A"/>
    <w:rsid w:val="001E724D"/>
    <w:rsid w:val="001F1F5B"/>
    <w:rsid w:val="001F4460"/>
    <w:rsid w:val="00200C15"/>
    <w:rsid w:val="002026C7"/>
    <w:rsid w:val="002058E2"/>
    <w:rsid w:val="00205A5D"/>
    <w:rsid w:val="00210F9A"/>
    <w:rsid w:val="00214156"/>
    <w:rsid w:val="00214BA9"/>
    <w:rsid w:val="002176EF"/>
    <w:rsid w:val="00217DCF"/>
    <w:rsid w:val="00221BF0"/>
    <w:rsid w:val="00225853"/>
    <w:rsid w:val="00227D43"/>
    <w:rsid w:val="002465A9"/>
    <w:rsid w:val="0025196E"/>
    <w:rsid w:val="00252E0C"/>
    <w:rsid w:val="0025461C"/>
    <w:rsid w:val="00263A25"/>
    <w:rsid w:val="002664FE"/>
    <w:rsid w:val="002670FA"/>
    <w:rsid w:val="00281385"/>
    <w:rsid w:val="00285A39"/>
    <w:rsid w:val="00285CAE"/>
    <w:rsid w:val="002873A9"/>
    <w:rsid w:val="00290376"/>
    <w:rsid w:val="002915C9"/>
    <w:rsid w:val="002920BA"/>
    <w:rsid w:val="00294813"/>
    <w:rsid w:val="002A105E"/>
    <w:rsid w:val="002A156D"/>
    <w:rsid w:val="002A2334"/>
    <w:rsid w:val="002A402E"/>
    <w:rsid w:val="002A422B"/>
    <w:rsid w:val="002A4EAA"/>
    <w:rsid w:val="002A7515"/>
    <w:rsid w:val="002B5B91"/>
    <w:rsid w:val="002B79BF"/>
    <w:rsid w:val="002C23FA"/>
    <w:rsid w:val="002C2C4F"/>
    <w:rsid w:val="002C38A5"/>
    <w:rsid w:val="002C3BE3"/>
    <w:rsid w:val="002C6411"/>
    <w:rsid w:val="002C7801"/>
    <w:rsid w:val="002D3F86"/>
    <w:rsid w:val="002D7331"/>
    <w:rsid w:val="002E2523"/>
    <w:rsid w:val="002E38B1"/>
    <w:rsid w:val="002F535E"/>
    <w:rsid w:val="002F74D8"/>
    <w:rsid w:val="00301426"/>
    <w:rsid w:val="00302525"/>
    <w:rsid w:val="00302B24"/>
    <w:rsid w:val="003054B9"/>
    <w:rsid w:val="00306DEF"/>
    <w:rsid w:val="00310872"/>
    <w:rsid w:val="00313C05"/>
    <w:rsid w:val="00314C01"/>
    <w:rsid w:val="00315311"/>
    <w:rsid w:val="00316E9B"/>
    <w:rsid w:val="0032064E"/>
    <w:rsid w:val="00320E8E"/>
    <w:rsid w:val="003219D1"/>
    <w:rsid w:val="00322744"/>
    <w:rsid w:val="00323167"/>
    <w:rsid w:val="00330675"/>
    <w:rsid w:val="00334F63"/>
    <w:rsid w:val="0034044A"/>
    <w:rsid w:val="00342067"/>
    <w:rsid w:val="00355490"/>
    <w:rsid w:val="0035771B"/>
    <w:rsid w:val="00357A06"/>
    <w:rsid w:val="00360009"/>
    <w:rsid w:val="0036459A"/>
    <w:rsid w:val="003646AA"/>
    <w:rsid w:val="003652AB"/>
    <w:rsid w:val="0037137A"/>
    <w:rsid w:val="0037218D"/>
    <w:rsid w:val="00376C12"/>
    <w:rsid w:val="00384845"/>
    <w:rsid w:val="00392A6A"/>
    <w:rsid w:val="0039306C"/>
    <w:rsid w:val="003939AB"/>
    <w:rsid w:val="0039412B"/>
    <w:rsid w:val="00394743"/>
    <w:rsid w:val="003A2FAC"/>
    <w:rsid w:val="003B57B2"/>
    <w:rsid w:val="003B75E7"/>
    <w:rsid w:val="003B7C4D"/>
    <w:rsid w:val="003C00D2"/>
    <w:rsid w:val="003C1A9A"/>
    <w:rsid w:val="003C1C0A"/>
    <w:rsid w:val="003C4094"/>
    <w:rsid w:val="003C7092"/>
    <w:rsid w:val="003D2C05"/>
    <w:rsid w:val="003D2E00"/>
    <w:rsid w:val="003E11DC"/>
    <w:rsid w:val="003E7385"/>
    <w:rsid w:val="003F2C64"/>
    <w:rsid w:val="003F7A48"/>
    <w:rsid w:val="00401839"/>
    <w:rsid w:val="0040278C"/>
    <w:rsid w:val="00403CDE"/>
    <w:rsid w:val="00403E10"/>
    <w:rsid w:val="004070BB"/>
    <w:rsid w:val="00415037"/>
    <w:rsid w:val="0042042E"/>
    <w:rsid w:val="00426712"/>
    <w:rsid w:val="00431B0B"/>
    <w:rsid w:val="00433109"/>
    <w:rsid w:val="00434C48"/>
    <w:rsid w:val="00434E3E"/>
    <w:rsid w:val="00440A20"/>
    <w:rsid w:val="00440B21"/>
    <w:rsid w:val="00441B99"/>
    <w:rsid w:val="0044217A"/>
    <w:rsid w:val="00444D37"/>
    <w:rsid w:val="00454FAA"/>
    <w:rsid w:val="0046203E"/>
    <w:rsid w:val="00465A21"/>
    <w:rsid w:val="00467F96"/>
    <w:rsid w:val="00470E2B"/>
    <w:rsid w:val="00471A5D"/>
    <w:rsid w:val="00471BCC"/>
    <w:rsid w:val="00474E06"/>
    <w:rsid w:val="00481A87"/>
    <w:rsid w:val="004843EC"/>
    <w:rsid w:val="0048605F"/>
    <w:rsid w:val="00490278"/>
    <w:rsid w:val="00493294"/>
    <w:rsid w:val="004A061E"/>
    <w:rsid w:val="004A0922"/>
    <w:rsid w:val="004A24A9"/>
    <w:rsid w:val="004A46BB"/>
    <w:rsid w:val="004A5072"/>
    <w:rsid w:val="004B0A44"/>
    <w:rsid w:val="004B103C"/>
    <w:rsid w:val="004B2A8F"/>
    <w:rsid w:val="004B6A15"/>
    <w:rsid w:val="004C31EE"/>
    <w:rsid w:val="004C409F"/>
    <w:rsid w:val="004C42DD"/>
    <w:rsid w:val="004C5CE7"/>
    <w:rsid w:val="004C7166"/>
    <w:rsid w:val="004D048E"/>
    <w:rsid w:val="004D0F9B"/>
    <w:rsid w:val="004D2FAA"/>
    <w:rsid w:val="004D5763"/>
    <w:rsid w:val="004D651E"/>
    <w:rsid w:val="004E43E3"/>
    <w:rsid w:val="004E5581"/>
    <w:rsid w:val="004E6CC7"/>
    <w:rsid w:val="004F1AB5"/>
    <w:rsid w:val="004F2F0B"/>
    <w:rsid w:val="004F40A0"/>
    <w:rsid w:val="004F7550"/>
    <w:rsid w:val="00500692"/>
    <w:rsid w:val="00500CE6"/>
    <w:rsid w:val="00501758"/>
    <w:rsid w:val="005048F6"/>
    <w:rsid w:val="00504BCC"/>
    <w:rsid w:val="00507327"/>
    <w:rsid w:val="005103D7"/>
    <w:rsid w:val="00517FDB"/>
    <w:rsid w:val="00524F98"/>
    <w:rsid w:val="005336C0"/>
    <w:rsid w:val="0053472D"/>
    <w:rsid w:val="00535A0F"/>
    <w:rsid w:val="00540EB2"/>
    <w:rsid w:val="00543640"/>
    <w:rsid w:val="00543FDF"/>
    <w:rsid w:val="00550328"/>
    <w:rsid w:val="005528F3"/>
    <w:rsid w:val="0055297F"/>
    <w:rsid w:val="005533E5"/>
    <w:rsid w:val="00556282"/>
    <w:rsid w:val="005571F5"/>
    <w:rsid w:val="005652F5"/>
    <w:rsid w:val="00570442"/>
    <w:rsid w:val="00573CC4"/>
    <w:rsid w:val="00573E05"/>
    <w:rsid w:val="00575BF8"/>
    <w:rsid w:val="00586943"/>
    <w:rsid w:val="005902DD"/>
    <w:rsid w:val="0059068C"/>
    <w:rsid w:val="00593744"/>
    <w:rsid w:val="005A1D79"/>
    <w:rsid w:val="005A3DF5"/>
    <w:rsid w:val="005A4D9A"/>
    <w:rsid w:val="005B1A2D"/>
    <w:rsid w:val="005B39AB"/>
    <w:rsid w:val="005B3F5F"/>
    <w:rsid w:val="005B4FE2"/>
    <w:rsid w:val="005B69DE"/>
    <w:rsid w:val="005B722E"/>
    <w:rsid w:val="005C10D9"/>
    <w:rsid w:val="005C62F3"/>
    <w:rsid w:val="005D0143"/>
    <w:rsid w:val="005D2CCD"/>
    <w:rsid w:val="005D6008"/>
    <w:rsid w:val="005D74BC"/>
    <w:rsid w:val="005D7AB8"/>
    <w:rsid w:val="005E6CDD"/>
    <w:rsid w:val="005F1B74"/>
    <w:rsid w:val="005F274E"/>
    <w:rsid w:val="005F33A6"/>
    <w:rsid w:val="005F3515"/>
    <w:rsid w:val="005F562B"/>
    <w:rsid w:val="005F5C4A"/>
    <w:rsid w:val="0060022B"/>
    <w:rsid w:val="00607C91"/>
    <w:rsid w:val="006121F2"/>
    <w:rsid w:val="0061264C"/>
    <w:rsid w:val="00616BD7"/>
    <w:rsid w:val="006177F3"/>
    <w:rsid w:val="00617F7F"/>
    <w:rsid w:val="0062005B"/>
    <w:rsid w:val="00622E5F"/>
    <w:rsid w:val="00624805"/>
    <w:rsid w:val="00624D39"/>
    <w:rsid w:val="00631B48"/>
    <w:rsid w:val="00635100"/>
    <w:rsid w:val="006352E5"/>
    <w:rsid w:val="00635B49"/>
    <w:rsid w:val="006374D2"/>
    <w:rsid w:val="00642508"/>
    <w:rsid w:val="0064280C"/>
    <w:rsid w:val="006453E2"/>
    <w:rsid w:val="00645503"/>
    <w:rsid w:val="006510A0"/>
    <w:rsid w:val="006526BD"/>
    <w:rsid w:val="00654B9D"/>
    <w:rsid w:val="0065507C"/>
    <w:rsid w:val="006550DD"/>
    <w:rsid w:val="0066106E"/>
    <w:rsid w:val="00663336"/>
    <w:rsid w:val="006648FA"/>
    <w:rsid w:val="00666617"/>
    <w:rsid w:val="006711E0"/>
    <w:rsid w:val="00680E68"/>
    <w:rsid w:val="006820EF"/>
    <w:rsid w:val="00683A76"/>
    <w:rsid w:val="006848A7"/>
    <w:rsid w:val="00684EC6"/>
    <w:rsid w:val="0068714E"/>
    <w:rsid w:val="00691588"/>
    <w:rsid w:val="006920B6"/>
    <w:rsid w:val="00693F13"/>
    <w:rsid w:val="00694980"/>
    <w:rsid w:val="006967C2"/>
    <w:rsid w:val="006A36CC"/>
    <w:rsid w:val="006A49EA"/>
    <w:rsid w:val="006A529F"/>
    <w:rsid w:val="006B02E0"/>
    <w:rsid w:val="006B2866"/>
    <w:rsid w:val="006B3591"/>
    <w:rsid w:val="006D1D3D"/>
    <w:rsid w:val="006D30E1"/>
    <w:rsid w:val="006D3ACD"/>
    <w:rsid w:val="006D3CA3"/>
    <w:rsid w:val="006D52E9"/>
    <w:rsid w:val="006E0F63"/>
    <w:rsid w:val="006E27FD"/>
    <w:rsid w:val="006E3407"/>
    <w:rsid w:val="006E61E1"/>
    <w:rsid w:val="006F3A41"/>
    <w:rsid w:val="006F560A"/>
    <w:rsid w:val="006F68F5"/>
    <w:rsid w:val="006F71C8"/>
    <w:rsid w:val="00700B02"/>
    <w:rsid w:val="00701F4B"/>
    <w:rsid w:val="00702282"/>
    <w:rsid w:val="007044B8"/>
    <w:rsid w:val="007061DD"/>
    <w:rsid w:val="00707F8C"/>
    <w:rsid w:val="00712C94"/>
    <w:rsid w:val="00716139"/>
    <w:rsid w:val="007257DA"/>
    <w:rsid w:val="00725A45"/>
    <w:rsid w:val="00726FA3"/>
    <w:rsid w:val="00731AE5"/>
    <w:rsid w:val="007361BE"/>
    <w:rsid w:val="00736961"/>
    <w:rsid w:val="0074128F"/>
    <w:rsid w:val="0074265B"/>
    <w:rsid w:val="00742F96"/>
    <w:rsid w:val="00747546"/>
    <w:rsid w:val="00750707"/>
    <w:rsid w:val="00754A2E"/>
    <w:rsid w:val="00756819"/>
    <w:rsid w:val="00760AB4"/>
    <w:rsid w:val="00762578"/>
    <w:rsid w:val="007649FE"/>
    <w:rsid w:val="00765F73"/>
    <w:rsid w:val="007702C2"/>
    <w:rsid w:val="00772791"/>
    <w:rsid w:val="00777B8C"/>
    <w:rsid w:val="00780181"/>
    <w:rsid w:val="00780CEF"/>
    <w:rsid w:val="00786577"/>
    <w:rsid w:val="0079073C"/>
    <w:rsid w:val="007924F8"/>
    <w:rsid w:val="00793F87"/>
    <w:rsid w:val="007A03E7"/>
    <w:rsid w:val="007A70B2"/>
    <w:rsid w:val="007B08AA"/>
    <w:rsid w:val="007B4583"/>
    <w:rsid w:val="007C0CAF"/>
    <w:rsid w:val="007C196E"/>
    <w:rsid w:val="007C2A65"/>
    <w:rsid w:val="007C34FE"/>
    <w:rsid w:val="007C355B"/>
    <w:rsid w:val="007C4F1E"/>
    <w:rsid w:val="007C689B"/>
    <w:rsid w:val="007D347C"/>
    <w:rsid w:val="007D42F0"/>
    <w:rsid w:val="007D5CDE"/>
    <w:rsid w:val="00811297"/>
    <w:rsid w:val="00812AC4"/>
    <w:rsid w:val="008222BF"/>
    <w:rsid w:val="00823DF1"/>
    <w:rsid w:val="00824477"/>
    <w:rsid w:val="00825116"/>
    <w:rsid w:val="00832CA1"/>
    <w:rsid w:val="0084049D"/>
    <w:rsid w:val="008441A1"/>
    <w:rsid w:val="0084515D"/>
    <w:rsid w:val="00847029"/>
    <w:rsid w:val="00847164"/>
    <w:rsid w:val="00850FA4"/>
    <w:rsid w:val="008512C8"/>
    <w:rsid w:val="00851B3E"/>
    <w:rsid w:val="008555DC"/>
    <w:rsid w:val="00855A15"/>
    <w:rsid w:val="00855F30"/>
    <w:rsid w:val="00856331"/>
    <w:rsid w:val="008612DD"/>
    <w:rsid w:val="00864919"/>
    <w:rsid w:val="008656BF"/>
    <w:rsid w:val="00871317"/>
    <w:rsid w:val="00871E0A"/>
    <w:rsid w:val="0087429D"/>
    <w:rsid w:val="0087452F"/>
    <w:rsid w:val="00875CBB"/>
    <w:rsid w:val="0088018D"/>
    <w:rsid w:val="00882E64"/>
    <w:rsid w:val="00886974"/>
    <w:rsid w:val="0089168C"/>
    <w:rsid w:val="008920B6"/>
    <w:rsid w:val="0089672F"/>
    <w:rsid w:val="008A339B"/>
    <w:rsid w:val="008A5131"/>
    <w:rsid w:val="008A5E7D"/>
    <w:rsid w:val="008B066B"/>
    <w:rsid w:val="008B2B8C"/>
    <w:rsid w:val="008B4F47"/>
    <w:rsid w:val="008B56DD"/>
    <w:rsid w:val="008B7B1A"/>
    <w:rsid w:val="008C346B"/>
    <w:rsid w:val="008C6637"/>
    <w:rsid w:val="008C7AF6"/>
    <w:rsid w:val="008D2428"/>
    <w:rsid w:val="008E1DD2"/>
    <w:rsid w:val="008E1F08"/>
    <w:rsid w:val="008F1D99"/>
    <w:rsid w:val="008F22B2"/>
    <w:rsid w:val="008F2B26"/>
    <w:rsid w:val="00902CB0"/>
    <w:rsid w:val="009034F6"/>
    <w:rsid w:val="00903674"/>
    <w:rsid w:val="00904158"/>
    <w:rsid w:val="009102E9"/>
    <w:rsid w:val="009114CF"/>
    <w:rsid w:val="00913E80"/>
    <w:rsid w:val="00916B7C"/>
    <w:rsid w:val="00917081"/>
    <w:rsid w:val="0092000A"/>
    <w:rsid w:val="009224C9"/>
    <w:rsid w:val="00922616"/>
    <w:rsid w:val="009234F2"/>
    <w:rsid w:val="0092541D"/>
    <w:rsid w:val="00926B07"/>
    <w:rsid w:val="00927B38"/>
    <w:rsid w:val="00930D6B"/>
    <w:rsid w:val="009335D2"/>
    <w:rsid w:val="0093744F"/>
    <w:rsid w:val="00940293"/>
    <w:rsid w:val="00940542"/>
    <w:rsid w:val="00945217"/>
    <w:rsid w:val="009476AD"/>
    <w:rsid w:val="00951842"/>
    <w:rsid w:val="009529E0"/>
    <w:rsid w:val="00955F24"/>
    <w:rsid w:val="00956B1D"/>
    <w:rsid w:val="00965857"/>
    <w:rsid w:val="00966319"/>
    <w:rsid w:val="00967DBF"/>
    <w:rsid w:val="0097151F"/>
    <w:rsid w:val="00972994"/>
    <w:rsid w:val="009740F8"/>
    <w:rsid w:val="00981915"/>
    <w:rsid w:val="00982D4A"/>
    <w:rsid w:val="00987F14"/>
    <w:rsid w:val="00991898"/>
    <w:rsid w:val="0099265F"/>
    <w:rsid w:val="00992B4E"/>
    <w:rsid w:val="00992C7C"/>
    <w:rsid w:val="00994F36"/>
    <w:rsid w:val="00995135"/>
    <w:rsid w:val="009A1520"/>
    <w:rsid w:val="009A1881"/>
    <w:rsid w:val="009A450A"/>
    <w:rsid w:val="009A7E41"/>
    <w:rsid w:val="009B2487"/>
    <w:rsid w:val="009B2BE9"/>
    <w:rsid w:val="009B2F4D"/>
    <w:rsid w:val="009B394E"/>
    <w:rsid w:val="009B4008"/>
    <w:rsid w:val="009B482E"/>
    <w:rsid w:val="009B6152"/>
    <w:rsid w:val="009B665B"/>
    <w:rsid w:val="009B7F87"/>
    <w:rsid w:val="009C0E03"/>
    <w:rsid w:val="009C4C90"/>
    <w:rsid w:val="009C534F"/>
    <w:rsid w:val="009C5A07"/>
    <w:rsid w:val="009D1081"/>
    <w:rsid w:val="009D1652"/>
    <w:rsid w:val="009D2C20"/>
    <w:rsid w:val="009D42FE"/>
    <w:rsid w:val="009D5D4A"/>
    <w:rsid w:val="009D5F4F"/>
    <w:rsid w:val="009D67C7"/>
    <w:rsid w:val="009E08EA"/>
    <w:rsid w:val="009F0433"/>
    <w:rsid w:val="009F17F9"/>
    <w:rsid w:val="009F2C5D"/>
    <w:rsid w:val="009F5DAD"/>
    <w:rsid w:val="00A05906"/>
    <w:rsid w:val="00A0641F"/>
    <w:rsid w:val="00A075EF"/>
    <w:rsid w:val="00A1338F"/>
    <w:rsid w:val="00A17F97"/>
    <w:rsid w:val="00A20A0D"/>
    <w:rsid w:val="00A22D08"/>
    <w:rsid w:val="00A25248"/>
    <w:rsid w:val="00A311F1"/>
    <w:rsid w:val="00A3233F"/>
    <w:rsid w:val="00A331DD"/>
    <w:rsid w:val="00A4179C"/>
    <w:rsid w:val="00A43A34"/>
    <w:rsid w:val="00A448DC"/>
    <w:rsid w:val="00A45123"/>
    <w:rsid w:val="00A45C34"/>
    <w:rsid w:val="00A46A53"/>
    <w:rsid w:val="00A47E10"/>
    <w:rsid w:val="00A501E0"/>
    <w:rsid w:val="00A5508B"/>
    <w:rsid w:val="00A56E1C"/>
    <w:rsid w:val="00A57619"/>
    <w:rsid w:val="00A60A64"/>
    <w:rsid w:val="00A62145"/>
    <w:rsid w:val="00A63398"/>
    <w:rsid w:val="00A654F9"/>
    <w:rsid w:val="00A6655E"/>
    <w:rsid w:val="00A67682"/>
    <w:rsid w:val="00A676A7"/>
    <w:rsid w:val="00A76789"/>
    <w:rsid w:val="00A76F8F"/>
    <w:rsid w:val="00A77B85"/>
    <w:rsid w:val="00A77E44"/>
    <w:rsid w:val="00A837EB"/>
    <w:rsid w:val="00A92B7A"/>
    <w:rsid w:val="00AA158C"/>
    <w:rsid w:val="00AA4BF0"/>
    <w:rsid w:val="00AA56E5"/>
    <w:rsid w:val="00AA5C9E"/>
    <w:rsid w:val="00AB0D6C"/>
    <w:rsid w:val="00AB33BD"/>
    <w:rsid w:val="00AB3A6D"/>
    <w:rsid w:val="00AB671C"/>
    <w:rsid w:val="00AB6FC4"/>
    <w:rsid w:val="00AC4B0F"/>
    <w:rsid w:val="00AC7B49"/>
    <w:rsid w:val="00AD2399"/>
    <w:rsid w:val="00AD3378"/>
    <w:rsid w:val="00AD6BF2"/>
    <w:rsid w:val="00AE5DA6"/>
    <w:rsid w:val="00AE6E7D"/>
    <w:rsid w:val="00AF1E63"/>
    <w:rsid w:val="00AF4902"/>
    <w:rsid w:val="00AF649B"/>
    <w:rsid w:val="00B0211E"/>
    <w:rsid w:val="00B0232A"/>
    <w:rsid w:val="00B02B71"/>
    <w:rsid w:val="00B106EC"/>
    <w:rsid w:val="00B1179B"/>
    <w:rsid w:val="00B124D9"/>
    <w:rsid w:val="00B12AA8"/>
    <w:rsid w:val="00B14AB5"/>
    <w:rsid w:val="00B14B23"/>
    <w:rsid w:val="00B15D5D"/>
    <w:rsid w:val="00B200F9"/>
    <w:rsid w:val="00B20A8E"/>
    <w:rsid w:val="00B21708"/>
    <w:rsid w:val="00B2365E"/>
    <w:rsid w:val="00B308B6"/>
    <w:rsid w:val="00B32E23"/>
    <w:rsid w:val="00B346A1"/>
    <w:rsid w:val="00B370B7"/>
    <w:rsid w:val="00B41FD5"/>
    <w:rsid w:val="00B47EBB"/>
    <w:rsid w:val="00B47F56"/>
    <w:rsid w:val="00B5253C"/>
    <w:rsid w:val="00B52701"/>
    <w:rsid w:val="00B544D8"/>
    <w:rsid w:val="00B54810"/>
    <w:rsid w:val="00B5559D"/>
    <w:rsid w:val="00B5798C"/>
    <w:rsid w:val="00B62FC1"/>
    <w:rsid w:val="00B66C53"/>
    <w:rsid w:val="00B7069B"/>
    <w:rsid w:val="00B759CA"/>
    <w:rsid w:val="00B80E48"/>
    <w:rsid w:val="00B85833"/>
    <w:rsid w:val="00B858CC"/>
    <w:rsid w:val="00B8634E"/>
    <w:rsid w:val="00B87A7B"/>
    <w:rsid w:val="00B93C61"/>
    <w:rsid w:val="00B9600B"/>
    <w:rsid w:val="00BA1445"/>
    <w:rsid w:val="00BA61D7"/>
    <w:rsid w:val="00BB2520"/>
    <w:rsid w:val="00BB3889"/>
    <w:rsid w:val="00BB69DE"/>
    <w:rsid w:val="00BC25C2"/>
    <w:rsid w:val="00BC285E"/>
    <w:rsid w:val="00BC3525"/>
    <w:rsid w:val="00BC4EE0"/>
    <w:rsid w:val="00BC75B2"/>
    <w:rsid w:val="00BD0C8A"/>
    <w:rsid w:val="00BD3CA2"/>
    <w:rsid w:val="00BD4451"/>
    <w:rsid w:val="00BD5193"/>
    <w:rsid w:val="00BD5366"/>
    <w:rsid w:val="00BE2654"/>
    <w:rsid w:val="00BE3EEA"/>
    <w:rsid w:val="00BE6B7C"/>
    <w:rsid w:val="00BE7C71"/>
    <w:rsid w:val="00BF1A42"/>
    <w:rsid w:val="00BF31BC"/>
    <w:rsid w:val="00C01B71"/>
    <w:rsid w:val="00C0277A"/>
    <w:rsid w:val="00C05E79"/>
    <w:rsid w:val="00C16726"/>
    <w:rsid w:val="00C2644D"/>
    <w:rsid w:val="00C26FF7"/>
    <w:rsid w:val="00C27837"/>
    <w:rsid w:val="00C27A1B"/>
    <w:rsid w:val="00C31F2D"/>
    <w:rsid w:val="00C35623"/>
    <w:rsid w:val="00C3784A"/>
    <w:rsid w:val="00C41BC8"/>
    <w:rsid w:val="00C42A1D"/>
    <w:rsid w:val="00C436A8"/>
    <w:rsid w:val="00C4394F"/>
    <w:rsid w:val="00C443DF"/>
    <w:rsid w:val="00C44F9E"/>
    <w:rsid w:val="00C453F2"/>
    <w:rsid w:val="00C45941"/>
    <w:rsid w:val="00C4704C"/>
    <w:rsid w:val="00C532F0"/>
    <w:rsid w:val="00C536FA"/>
    <w:rsid w:val="00C5403B"/>
    <w:rsid w:val="00C56A17"/>
    <w:rsid w:val="00C60C7A"/>
    <w:rsid w:val="00C63B62"/>
    <w:rsid w:val="00C669AB"/>
    <w:rsid w:val="00C66C03"/>
    <w:rsid w:val="00C67293"/>
    <w:rsid w:val="00C73B44"/>
    <w:rsid w:val="00C73DB2"/>
    <w:rsid w:val="00C80467"/>
    <w:rsid w:val="00C85389"/>
    <w:rsid w:val="00C93D91"/>
    <w:rsid w:val="00CA47CD"/>
    <w:rsid w:val="00CB00F2"/>
    <w:rsid w:val="00CB0B20"/>
    <w:rsid w:val="00CB11D5"/>
    <w:rsid w:val="00CB2148"/>
    <w:rsid w:val="00CB2269"/>
    <w:rsid w:val="00CB3018"/>
    <w:rsid w:val="00CB40FF"/>
    <w:rsid w:val="00CB62C6"/>
    <w:rsid w:val="00CC032D"/>
    <w:rsid w:val="00CC16B0"/>
    <w:rsid w:val="00CC1C3B"/>
    <w:rsid w:val="00CC450A"/>
    <w:rsid w:val="00CC4513"/>
    <w:rsid w:val="00CC59D8"/>
    <w:rsid w:val="00CC7789"/>
    <w:rsid w:val="00CE0EBF"/>
    <w:rsid w:val="00CE123A"/>
    <w:rsid w:val="00CE1354"/>
    <w:rsid w:val="00CE3EA2"/>
    <w:rsid w:val="00CE79C5"/>
    <w:rsid w:val="00CE7CA1"/>
    <w:rsid w:val="00CF21F2"/>
    <w:rsid w:val="00CF4E48"/>
    <w:rsid w:val="00CF54DE"/>
    <w:rsid w:val="00CF7EE5"/>
    <w:rsid w:val="00D013F9"/>
    <w:rsid w:val="00D01F57"/>
    <w:rsid w:val="00D045C7"/>
    <w:rsid w:val="00D07E13"/>
    <w:rsid w:val="00D10117"/>
    <w:rsid w:val="00D11E2A"/>
    <w:rsid w:val="00D14AD0"/>
    <w:rsid w:val="00D20DA2"/>
    <w:rsid w:val="00D20E19"/>
    <w:rsid w:val="00D23103"/>
    <w:rsid w:val="00D23BE9"/>
    <w:rsid w:val="00D26332"/>
    <w:rsid w:val="00D31E75"/>
    <w:rsid w:val="00D336E5"/>
    <w:rsid w:val="00D37503"/>
    <w:rsid w:val="00D37619"/>
    <w:rsid w:val="00D40406"/>
    <w:rsid w:val="00D41C2B"/>
    <w:rsid w:val="00D44219"/>
    <w:rsid w:val="00D4505C"/>
    <w:rsid w:val="00D4517C"/>
    <w:rsid w:val="00D45AC9"/>
    <w:rsid w:val="00D4747A"/>
    <w:rsid w:val="00D55878"/>
    <w:rsid w:val="00D564D0"/>
    <w:rsid w:val="00D57FF1"/>
    <w:rsid w:val="00D63002"/>
    <w:rsid w:val="00D63D19"/>
    <w:rsid w:val="00D660A8"/>
    <w:rsid w:val="00D67729"/>
    <w:rsid w:val="00D777C7"/>
    <w:rsid w:val="00D8163B"/>
    <w:rsid w:val="00D81B60"/>
    <w:rsid w:val="00D82CA1"/>
    <w:rsid w:val="00D85659"/>
    <w:rsid w:val="00D85711"/>
    <w:rsid w:val="00D91CCA"/>
    <w:rsid w:val="00DA2B18"/>
    <w:rsid w:val="00DA3981"/>
    <w:rsid w:val="00DA3FCB"/>
    <w:rsid w:val="00DB2FC8"/>
    <w:rsid w:val="00DB552D"/>
    <w:rsid w:val="00DC0AFE"/>
    <w:rsid w:val="00DC359E"/>
    <w:rsid w:val="00DC68AD"/>
    <w:rsid w:val="00DD4D59"/>
    <w:rsid w:val="00DD5C39"/>
    <w:rsid w:val="00DE1D2A"/>
    <w:rsid w:val="00DE677C"/>
    <w:rsid w:val="00DF1923"/>
    <w:rsid w:val="00DF2965"/>
    <w:rsid w:val="00DF4173"/>
    <w:rsid w:val="00DF5AC5"/>
    <w:rsid w:val="00DF5C42"/>
    <w:rsid w:val="00DF608F"/>
    <w:rsid w:val="00DF698D"/>
    <w:rsid w:val="00DF6DD0"/>
    <w:rsid w:val="00E07B7B"/>
    <w:rsid w:val="00E131CD"/>
    <w:rsid w:val="00E13C58"/>
    <w:rsid w:val="00E13ECD"/>
    <w:rsid w:val="00E15478"/>
    <w:rsid w:val="00E22722"/>
    <w:rsid w:val="00E22ED8"/>
    <w:rsid w:val="00E24A57"/>
    <w:rsid w:val="00E325ED"/>
    <w:rsid w:val="00E3550F"/>
    <w:rsid w:val="00E428EF"/>
    <w:rsid w:val="00E42E79"/>
    <w:rsid w:val="00E46E43"/>
    <w:rsid w:val="00E47B31"/>
    <w:rsid w:val="00E51BC1"/>
    <w:rsid w:val="00E52EA3"/>
    <w:rsid w:val="00E568E8"/>
    <w:rsid w:val="00E570C1"/>
    <w:rsid w:val="00E57107"/>
    <w:rsid w:val="00E57B91"/>
    <w:rsid w:val="00E67498"/>
    <w:rsid w:val="00E71D77"/>
    <w:rsid w:val="00E734E3"/>
    <w:rsid w:val="00E74D0A"/>
    <w:rsid w:val="00E75021"/>
    <w:rsid w:val="00E75892"/>
    <w:rsid w:val="00E81811"/>
    <w:rsid w:val="00E82C56"/>
    <w:rsid w:val="00E82FA6"/>
    <w:rsid w:val="00E8310E"/>
    <w:rsid w:val="00E831E7"/>
    <w:rsid w:val="00E906A3"/>
    <w:rsid w:val="00E93A00"/>
    <w:rsid w:val="00E94462"/>
    <w:rsid w:val="00E94C62"/>
    <w:rsid w:val="00E954D0"/>
    <w:rsid w:val="00E95856"/>
    <w:rsid w:val="00E974D7"/>
    <w:rsid w:val="00EA1344"/>
    <w:rsid w:val="00EA289B"/>
    <w:rsid w:val="00EB34A3"/>
    <w:rsid w:val="00EB540B"/>
    <w:rsid w:val="00EC07DB"/>
    <w:rsid w:val="00EC378D"/>
    <w:rsid w:val="00EC6824"/>
    <w:rsid w:val="00EC68FB"/>
    <w:rsid w:val="00EC7948"/>
    <w:rsid w:val="00ED273B"/>
    <w:rsid w:val="00ED37F6"/>
    <w:rsid w:val="00ED746A"/>
    <w:rsid w:val="00EE3F60"/>
    <w:rsid w:val="00EE5720"/>
    <w:rsid w:val="00EE5A1A"/>
    <w:rsid w:val="00EE6B9E"/>
    <w:rsid w:val="00EE7CBD"/>
    <w:rsid w:val="00EF03D4"/>
    <w:rsid w:val="00EF1BAB"/>
    <w:rsid w:val="00EF1F52"/>
    <w:rsid w:val="00F00E16"/>
    <w:rsid w:val="00F01103"/>
    <w:rsid w:val="00F10314"/>
    <w:rsid w:val="00F11260"/>
    <w:rsid w:val="00F1330C"/>
    <w:rsid w:val="00F13548"/>
    <w:rsid w:val="00F17733"/>
    <w:rsid w:val="00F279C2"/>
    <w:rsid w:val="00F30474"/>
    <w:rsid w:val="00F37A1E"/>
    <w:rsid w:val="00F41718"/>
    <w:rsid w:val="00F471D9"/>
    <w:rsid w:val="00F50AA5"/>
    <w:rsid w:val="00F53B9A"/>
    <w:rsid w:val="00F55354"/>
    <w:rsid w:val="00F612CC"/>
    <w:rsid w:val="00F62B3F"/>
    <w:rsid w:val="00F6351E"/>
    <w:rsid w:val="00F63EED"/>
    <w:rsid w:val="00F649DF"/>
    <w:rsid w:val="00F64A46"/>
    <w:rsid w:val="00F64A99"/>
    <w:rsid w:val="00F6602E"/>
    <w:rsid w:val="00F734A5"/>
    <w:rsid w:val="00F741D9"/>
    <w:rsid w:val="00F7647E"/>
    <w:rsid w:val="00F76AAA"/>
    <w:rsid w:val="00F80526"/>
    <w:rsid w:val="00F81C2A"/>
    <w:rsid w:val="00F83476"/>
    <w:rsid w:val="00F906D6"/>
    <w:rsid w:val="00F9202A"/>
    <w:rsid w:val="00F931AD"/>
    <w:rsid w:val="00F94E97"/>
    <w:rsid w:val="00FA2518"/>
    <w:rsid w:val="00FA2A4C"/>
    <w:rsid w:val="00FA70AC"/>
    <w:rsid w:val="00FB7303"/>
    <w:rsid w:val="00FB7658"/>
    <w:rsid w:val="00FC01EC"/>
    <w:rsid w:val="00FC1ECF"/>
    <w:rsid w:val="00FC234E"/>
    <w:rsid w:val="00FC25E5"/>
    <w:rsid w:val="00FC2E78"/>
    <w:rsid w:val="00FC384A"/>
    <w:rsid w:val="00FC5594"/>
    <w:rsid w:val="00FC648B"/>
    <w:rsid w:val="00FD06EA"/>
    <w:rsid w:val="00FD1A51"/>
    <w:rsid w:val="00FE5095"/>
    <w:rsid w:val="00FE6368"/>
    <w:rsid w:val="00FF47B5"/>
    <w:rsid w:val="00FF527C"/>
    <w:rsid w:val="00FF6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efaultImageDpi w14:val="0"/>
  <w15:docId w15:val="{F752F3B6-B553-401D-A751-7EC8C4D147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color w:val="000000"/>
        <w:lang w:val="en-US" w:eastAsia="zh-TW" w:bidi="ar-SA"/>
      </w:rPr>
    </w:rPrDefault>
    <w:pPrDefault>
      <w:pPr>
        <w:ind w:firstLine="23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</w:style>
  <w:style w:type="paragraph" w:styleId="1">
    <w:name w:val="heading 1"/>
    <w:basedOn w:val="a"/>
    <w:next w:val="a"/>
    <w:link w:val="10"/>
    <w:uiPriority w:val="9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link w:val="20"/>
    <w:uiPriority w:val="9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link w:val="30"/>
    <w:uiPriority w:val="9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uiPriority w:val="9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link w:val="50"/>
    <w:uiPriority w:val="9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uiPriority w:val="9"/>
    <w:pPr>
      <w:keepNext/>
      <w:keepLines/>
      <w:spacing w:before="200" w:after="40"/>
      <w:contextualSpacing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character" w:customStyle="1" w:styleId="20">
    <w:name w:val="標題 2 字元"/>
    <w:basedOn w:val="a0"/>
    <w:link w:val="2"/>
    <w:uiPriority w:val="9"/>
    <w:semiHidden/>
    <w:rPr>
      <w:rFonts w:asciiTheme="majorHAnsi" w:eastAsiaTheme="majorEastAsia" w:hAnsiTheme="majorHAnsi" w:cstheme="majorBidi"/>
      <w:b/>
      <w:bCs/>
      <w:sz w:val="48"/>
      <w:szCs w:val="48"/>
    </w:rPr>
  </w:style>
  <w:style w:type="character" w:customStyle="1" w:styleId="30">
    <w:name w:val="標題 3 字元"/>
    <w:basedOn w:val="a0"/>
    <w:link w:val="3"/>
    <w:uiPriority w:val="9"/>
    <w:semiHidden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40">
    <w:name w:val="標題 4 字元"/>
    <w:basedOn w:val="a0"/>
    <w:link w:val="4"/>
    <w:uiPriority w:val="9"/>
    <w:semiHidden/>
    <w:rPr>
      <w:rFonts w:asciiTheme="majorHAnsi" w:eastAsiaTheme="majorEastAsia" w:hAnsiTheme="majorHAnsi" w:cstheme="majorBidi"/>
      <w:sz w:val="36"/>
      <w:szCs w:val="36"/>
    </w:rPr>
  </w:style>
  <w:style w:type="character" w:customStyle="1" w:styleId="50">
    <w:name w:val="標題 5 字元"/>
    <w:basedOn w:val="a0"/>
    <w:link w:val="5"/>
    <w:uiPriority w:val="9"/>
    <w:semiHidden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60">
    <w:name w:val="標題 6 字元"/>
    <w:basedOn w:val="a0"/>
    <w:link w:val="6"/>
    <w:uiPriority w:val="9"/>
    <w:semiHidden/>
    <w:rPr>
      <w:rFonts w:asciiTheme="majorHAnsi" w:eastAsiaTheme="majorEastAsia" w:hAnsiTheme="majorHAnsi" w:cstheme="majorBidi"/>
      <w:sz w:val="36"/>
      <w:szCs w:val="36"/>
    </w:r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pPr>
      <w:keepNext/>
      <w:keepLines/>
      <w:spacing w:before="480" w:after="120"/>
      <w:contextualSpacing/>
    </w:pPr>
    <w:rPr>
      <w:b/>
      <w:sz w:val="72"/>
      <w:szCs w:val="72"/>
    </w:rPr>
  </w:style>
  <w:style w:type="character" w:customStyle="1" w:styleId="a4">
    <w:name w:val="標題 字元"/>
    <w:basedOn w:val="a0"/>
    <w:link w:val="a3"/>
    <w:uiPriority w:val="10"/>
    <w:rPr>
      <w:rFonts w:asciiTheme="majorHAnsi" w:eastAsia="新細明體" w:hAnsiTheme="majorHAnsi" w:cstheme="majorBidi"/>
      <w:b/>
      <w:bCs/>
      <w:sz w:val="32"/>
      <w:szCs w:val="32"/>
    </w:rPr>
  </w:style>
  <w:style w:type="paragraph" w:styleId="a5">
    <w:name w:val="Subtitle"/>
    <w:basedOn w:val="a"/>
    <w:next w:val="a"/>
    <w:link w:val="a6"/>
    <w:uiPriority w:val="11"/>
    <w:pPr>
      <w:keepNext/>
      <w:keepLines/>
      <w:spacing w:before="360" w:after="80"/>
      <w:contextualSpacing/>
    </w:pPr>
    <w:rPr>
      <w:rFonts w:ascii="Georgia" w:eastAsia="Times New Roman" w:hAnsi="Georgia" w:cs="Georgia"/>
      <w:i/>
      <w:color w:val="666666"/>
      <w:sz w:val="48"/>
      <w:szCs w:val="48"/>
    </w:rPr>
  </w:style>
  <w:style w:type="character" w:customStyle="1" w:styleId="a6">
    <w:name w:val="副標題 字元"/>
    <w:basedOn w:val="a0"/>
    <w:link w:val="a5"/>
    <w:uiPriority w:val="11"/>
    <w:rPr>
      <w:rFonts w:asciiTheme="majorHAnsi" w:eastAsia="新細明體" w:hAnsiTheme="majorHAnsi" w:cstheme="majorBidi"/>
      <w:i/>
      <w:iCs/>
      <w:sz w:val="24"/>
      <w:szCs w:val="24"/>
    </w:rPr>
  </w:style>
  <w:style w:type="table" w:customStyle="1" w:styleId="a7">
    <w:name w:val="樣式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26">
    <w:name w:val="樣式26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25">
    <w:name w:val="樣式25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24">
    <w:name w:val="樣式24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23">
    <w:name w:val="樣式23"/>
    <w:basedOn w:val="TableNormal"/>
    <w:tblPr>
      <w:tblStyleRowBandSize w:val="1"/>
      <w:tblStyleColBandSize w:val="1"/>
    </w:tblPr>
  </w:style>
  <w:style w:type="table" w:customStyle="1" w:styleId="22">
    <w:name w:val="樣式22"/>
    <w:basedOn w:val="TableNormal"/>
    <w:tblPr>
      <w:tblStyleRowBandSize w:val="1"/>
      <w:tblStyleColBandSize w:val="1"/>
    </w:tblPr>
  </w:style>
  <w:style w:type="table" w:customStyle="1" w:styleId="21">
    <w:name w:val="樣式21"/>
    <w:basedOn w:val="TableNormal"/>
    <w:tblPr>
      <w:tblStyleRowBandSize w:val="1"/>
      <w:tblStyleColBandSize w:val="1"/>
    </w:tblPr>
  </w:style>
  <w:style w:type="table" w:customStyle="1" w:styleId="200">
    <w:name w:val="樣式20"/>
    <w:basedOn w:val="TableNormal"/>
    <w:tblPr>
      <w:tblStyleRowBandSize w:val="1"/>
      <w:tblStyleColBandSize w:val="1"/>
    </w:tblPr>
  </w:style>
  <w:style w:type="table" w:customStyle="1" w:styleId="19">
    <w:name w:val="樣式19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8">
    <w:name w:val="樣式18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7">
    <w:name w:val="樣式17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6">
    <w:name w:val="樣式16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5">
    <w:name w:val="樣式15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4">
    <w:name w:val="樣式14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3">
    <w:name w:val="樣式13"/>
    <w:basedOn w:val="TableNormal"/>
    <w:tblPr>
      <w:tblStyleRowBandSize w:val="1"/>
      <w:tblStyleColBandSize w:val="1"/>
    </w:tblPr>
  </w:style>
  <w:style w:type="table" w:customStyle="1" w:styleId="12">
    <w:name w:val="樣式12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1">
    <w:name w:val="樣式11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00">
    <w:name w:val="樣式10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9">
    <w:name w:val="樣式9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8">
    <w:name w:val="樣式8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7">
    <w:name w:val="樣式7"/>
    <w:basedOn w:val="TableNormal"/>
    <w:tblPr>
      <w:tblStyleRowBandSize w:val="1"/>
      <w:tblStyleColBandSize w:val="1"/>
    </w:tblPr>
  </w:style>
  <w:style w:type="table" w:customStyle="1" w:styleId="61">
    <w:name w:val="樣式6"/>
    <w:basedOn w:val="TableNormal"/>
    <w:tblPr>
      <w:tblStyleRowBandSize w:val="1"/>
      <w:tblStyleColBandSize w:val="1"/>
    </w:tblPr>
  </w:style>
  <w:style w:type="table" w:customStyle="1" w:styleId="51">
    <w:name w:val="樣式5"/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41">
    <w:name w:val="樣式4"/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31">
    <w:name w:val="樣式3"/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27">
    <w:name w:val="樣式2"/>
    <w:basedOn w:val="TableNormal"/>
    <w:tblPr>
      <w:tblStyleRowBandSize w:val="1"/>
      <w:tblStyleColBandSize w:val="1"/>
      <w:tblCellMar>
        <w:top w:w="60" w:type="dxa"/>
        <w:left w:w="60" w:type="dxa"/>
        <w:bottom w:w="60" w:type="dxa"/>
        <w:right w:w="60" w:type="dxa"/>
      </w:tblCellMar>
    </w:tblPr>
  </w:style>
  <w:style w:type="table" w:customStyle="1" w:styleId="1a">
    <w:name w:val="樣式1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paragraph" w:styleId="a8">
    <w:name w:val="List Paragraph"/>
    <w:basedOn w:val="a"/>
    <w:uiPriority w:val="34"/>
    <w:qFormat/>
    <w:rsid w:val="00294813"/>
    <w:pPr>
      <w:ind w:leftChars="200" w:left="480"/>
    </w:pPr>
  </w:style>
  <w:style w:type="character" w:customStyle="1" w:styleId="apple-converted-space">
    <w:name w:val="apple-converted-space"/>
    <w:basedOn w:val="a0"/>
    <w:rsid w:val="00DC68AD"/>
    <w:rPr>
      <w:rFonts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5F1B74"/>
    <w:rPr>
      <w:rFonts w:asciiTheme="majorHAnsi" w:eastAsiaTheme="majorEastAsia" w:hAnsiTheme="majorHAns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locked/>
    <w:rsid w:val="005F1B74"/>
    <w:rPr>
      <w:rFonts w:asciiTheme="majorHAnsi" w:eastAsiaTheme="majorEastAsia" w:hAnsiTheme="majorHAnsi" w:cs="Times New Roman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c">
    <w:name w:val="頁首 字元"/>
    <w:basedOn w:val="a0"/>
    <w:link w:val="ab"/>
    <w:uiPriority w:val="99"/>
    <w:locked/>
    <w:rsid w:val="003C7092"/>
    <w:rPr>
      <w:rFonts w:cs="Times New Roman"/>
    </w:rPr>
  </w:style>
  <w:style w:type="paragraph" w:styleId="ad">
    <w:name w:val="footer"/>
    <w:basedOn w:val="a"/>
    <w:link w:val="ae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e">
    <w:name w:val="頁尾 字元"/>
    <w:basedOn w:val="a0"/>
    <w:link w:val="ad"/>
    <w:uiPriority w:val="99"/>
    <w:locked/>
    <w:rsid w:val="003C7092"/>
    <w:rPr>
      <w:rFonts w:cs="Times New Roman"/>
    </w:rPr>
  </w:style>
  <w:style w:type="table" w:styleId="af">
    <w:name w:val="Table Grid"/>
    <w:basedOn w:val="a1"/>
    <w:uiPriority w:val="39"/>
    <w:rsid w:val="00060D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 Spacing"/>
    <w:uiPriority w:val="1"/>
    <w:qFormat/>
    <w:rsid w:val="00B1179B"/>
  </w:style>
  <w:style w:type="paragraph" w:customStyle="1" w:styleId="Default">
    <w:name w:val="Default"/>
    <w:rsid w:val="0039306C"/>
    <w:pPr>
      <w:autoSpaceDE w:val="0"/>
      <w:autoSpaceDN w:val="0"/>
      <w:adjustRightInd w:val="0"/>
    </w:pPr>
    <w:rPr>
      <w:rFonts w:ascii="標楷體" w:hAnsi="標楷體" w:cs="標楷體"/>
      <w:sz w:val="24"/>
      <w:szCs w:val="24"/>
    </w:rPr>
  </w:style>
  <w:style w:type="paragraph" w:styleId="Web">
    <w:name w:val="Normal (Web)"/>
    <w:basedOn w:val="a"/>
    <w:uiPriority w:val="99"/>
    <w:unhideWhenUsed/>
    <w:rsid w:val="00B5253C"/>
    <w:pPr>
      <w:spacing w:before="100" w:beforeAutospacing="1" w:after="100" w:afterAutospacing="1"/>
      <w:ind w:firstLine="0"/>
      <w:jc w:val="left"/>
    </w:pPr>
    <w:rPr>
      <w:rFonts w:ascii="新細明體" w:eastAsia="新細明體" w:hAnsi="新細明體" w:cs="新細明體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52058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2D238B-D671-41F3-BC5D-4BB2321458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317</TotalTime>
  <Pages>25</Pages>
  <Words>2078</Words>
  <Characters>11848</Characters>
  <Application>Microsoft Office Word</Application>
  <DocSecurity>0</DocSecurity>
  <Lines>98</Lines>
  <Paragraphs>27</Paragraphs>
  <ScaleCrop>false</ScaleCrop>
  <Company>Hewlett-Packard Company</Company>
  <LinksUpToDate>false</LinksUpToDate>
  <CharactersWithSpaces>13899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leard</dc:creator>
  <cp:keywords/>
  <dc:description/>
  <cp:lastModifiedBy>Microsoft Office User</cp:lastModifiedBy>
  <cp:revision>15</cp:revision>
  <cp:lastPrinted>2018-11-20T02:54:00Z</cp:lastPrinted>
  <dcterms:created xsi:type="dcterms:W3CDTF">2023-04-29T15:45:00Z</dcterms:created>
  <dcterms:modified xsi:type="dcterms:W3CDTF">2023-06-12T02:18:00Z</dcterms:modified>
</cp:coreProperties>
</file>