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DD5" w:rsidRDefault="001B29C2">
      <w:pPr>
        <w:jc w:val="center"/>
        <w:rPr>
          <w:rFonts w:ascii="標楷體" w:eastAsia="標楷體" w:hAnsi="標楷體" w:cs="標楷體"/>
          <w:sz w:val="28"/>
          <w:szCs w:val="28"/>
        </w:rPr>
      </w:pPr>
      <w:bookmarkStart w:id="0" w:name="_GoBack"/>
      <w:bookmarkEnd w:id="0"/>
      <w:r>
        <w:rPr>
          <w:rFonts w:ascii="標楷體" w:eastAsia="標楷體" w:hAnsi="標楷體" w:cs="標楷體"/>
          <w:sz w:val="28"/>
          <w:szCs w:val="28"/>
        </w:rPr>
        <w:t>新北市</w:t>
      </w:r>
      <w:r>
        <w:rPr>
          <w:rFonts w:ascii="標楷體" w:eastAsia="標楷體" w:hAnsi="標楷體" w:cs="標楷體"/>
          <w:sz w:val="28"/>
          <w:szCs w:val="28"/>
        </w:rPr>
        <w:t>110</w:t>
      </w:r>
      <w:r>
        <w:rPr>
          <w:rFonts w:ascii="標楷體" w:eastAsia="標楷體" w:hAnsi="標楷體" w:cs="標楷體"/>
          <w:sz w:val="28"/>
          <w:szCs w:val="28"/>
        </w:rPr>
        <w:t>學年度第二學期溪崑國民中學特教班總課程計畫表</w:t>
      </w:r>
    </w:p>
    <w:p w:rsidR="00523DD5" w:rsidRDefault="001B29C2">
      <w:pPr>
        <w:numPr>
          <w:ilvl w:val="0"/>
          <w:numId w:val="1"/>
        </w:numPr>
        <w:pBdr>
          <w:top w:val="nil"/>
          <w:left w:val="nil"/>
          <w:bottom w:val="nil"/>
          <w:right w:val="nil"/>
          <w:between w:val="nil"/>
        </w:pBdr>
        <w:rPr>
          <w:rFonts w:ascii="標楷體" w:eastAsia="標楷體" w:hAnsi="標楷體" w:cs="標楷體"/>
        </w:rPr>
      </w:pPr>
      <w:r>
        <w:rPr>
          <w:rFonts w:ascii="標楷體" w:eastAsia="標楷體" w:hAnsi="標楷體" w:cs="標楷體"/>
        </w:rPr>
        <w:t>課程設計理念：</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核心素養</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1.</w:t>
      </w:r>
      <w:r>
        <w:rPr>
          <w:rFonts w:ascii="標楷體" w:eastAsia="標楷體" w:hAnsi="標楷體" w:cs="標楷體"/>
        </w:rPr>
        <w:t>自主行動：以增進身心健全發展為主軸，培養本校特教班學生從認識自我、接觸他人與環境互動。從人我與社會中</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培養自主行動的能力，從簡易自我照顧、擴展至培養選擇的能力；從被動參與到主動探索；建構良好的</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個人行為能力。其次，培養學生解決問題的能力。小至自我清潔、大至人生規劃。</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2.</w:t>
      </w:r>
      <w:r>
        <w:rPr>
          <w:rFonts w:ascii="標楷體" w:eastAsia="標楷體" w:hAnsi="標楷體" w:cs="標楷體"/>
        </w:rPr>
        <w:t>溝通互動：培養學生理解本國文化與外國文化中的符號與文字所代表的意義，並能因地因時利用符號文字語言與他</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人溝通。教師利用書本文字、多媒體教材呈現聽說讀寫的各種指標性符號，使學生能利用各種管道進行</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與他人的溝通與互動。此外，培養學生視覺、聽覺與表演的美感，透過歌曲、影片、圖片、實作等方式，</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教導學生何為美。</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3.</w:t>
      </w:r>
      <w:r>
        <w:rPr>
          <w:rFonts w:ascii="標楷體" w:eastAsia="標楷體" w:hAnsi="標楷體" w:cs="標楷體"/>
        </w:rPr>
        <w:t>社會參與：各領域利用教材培養學生法治精神與公民參與的責任感，乃至於培養學生的道德意識。透過各種教學引</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導學生主動關懷他人社會與環境，並透過團隊實作的課程培養團體意識與他人建立良好的溝通。</w:t>
      </w:r>
    </w:p>
    <w:p w:rsidR="00523DD5" w:rsidRDefault="00523DD5">
      <w:pPr>
        <w:pBdr>
          <w:top w:val="nil"/>
          <w:left w:val="nil"/>
          <w:bottom w:val="nil"/>
          <w:right w:val="nil"/>
          <w:between w:val="nil"/>
        </w:pBdr>
        <w:ind w:left="720"/>
        <w:rPr>
          <w:rFonts w:ascii="標楷體" w:eastAsia="標楷體" w:hAnsi="標楷體" w:cs="標楷體"/>
        </w:rPr>
      </w:pPr>
    </w:p>
    <w:p w:rsidR="00523DD5" w:rsidRDefault="00523DD5">
      <w:pPr>
        <w:pBdr>
          <w:top w:val="nil"/>
          <w:left w:val="nil"/>
          <w:bottom w:val="nil"/>
          <w:right w:val="nil"/>
          <w:between w:val="nil"/>
        </w:pBdr>
        <w:ind w:left="720"/>
        <w:rPr>
          <w:rFonts w:ascii="標楷體" w:eastAsia="標楷體" w:hAnsi="標楷體" w:cs="標楷體"/>
        </w:rPr>
      </w:pPr>
    </w:p>
    <w:p w:rsidR="00523DD5" w:rsidRDefault="00523DD5">
      <w:pPr>
        <w:pBdr>
          <w:top w:val="nil"/>
          <w:left w:val="nil"/>
          <w:bottom w:val="nil"/>
          <w:right w:val="nil"/>
          <w:between w:val="nil"/>
        </w:pBdr>
        <w:ind w:left="720"/>
        <w:rPr>
          <w:rFonts w:ascii="標楷體" w:eastAsia="標楷體" w:hAnsi="標楷體" w:cs="標楷體"/>
        </w:rPr>
      </w:pP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設計原理</w:t>
      </w: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noProof/>
        </w:rPr>
        <mc:AlternateContent>
          <mc:Choice Requires="wpg">
            <w:drawing>
              <wp:inline distT="0" distB="0" distL="0" distR="0">
                <wp:extent cx="5486400" cy="3200400"/>
                <wp:effectExtent l="0" t="0" r="0" b="0"/>
                <wp:docPr id="45" name="群組 45"/>
                <wp:cNvGraphicFramePr/>
                <a:graphic xmlns:a="http://schemas.openxmlformats.org/drawingml/2006/main">
                  <a:graphicData uri="http://schemas.microsoft.com/office/word/2010/wordprocessingGroup">
                    <wpg:wgp>
                      <wpg:cNvGrpSpPr/>
                      <wpg:grpSpPr>
                        <a:xfrm>
                          <a:off x="0" y="0"/>
                          <a:ext cx="5486400" cy="3200400"/>
                          <a:chOff x="2602800" y="2179800"/>
                          <a:chExt cx="5486400" cy="3200400"/>
                        </a:xfrm>
                      </wpg:grpSpPr>
                      <wpg:grpSp>
                        <wpg:cNvPr id="1" name="群組 1"/>
                        <wpg:cNvGrpSpPr/>
                        <wpg:grpSpPr>
                          <a:xfrm>
                            <a:off x="2602800" y="2179800"/>
                            <a:ext cx="5486400" cy="3200400"/>
                            <a:chOff x="0" y="0"/>
                            <a:chExt cx="5486400" cy="3200400"/>
                          </a:xfrm>
                        </wpg:grpSpPr>
                        <wps:wsp>
                          <wps:cNvPr id="2" name="矩形 2"/>
                          <wps:cNvSpPr/>
                          <wps:spPr>
                            <a:xfrm>
                              <a:off x="0" y="0"/>
                              <a:ext cx="5486400" cy="3200400"/>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g:grpSp>
                          <wpg:cNvPr id="3" name="群組 3"/>
                          <wpg:cNvGrpSpPr/>
                          <wpg:grpSpPr>
                            <a:xfrm>
                              <a:off x="0" y="0"/>
                              <a:ext cx="5486400" cy="3200400"/>
                              <a:chOff x="0" y="0"/>
                              <a:chExt cx="5486400" cy="3200400"/>
                            </a:xfrm>
                          </wpg:grpSpPr>
                          <wps:wsp>
                            <wps:cNvPr id="4" name="矩形 4"/>
                            <wps:cNvSpPr/>
                            <wps:spPr>
                              <a:xfrm>
                                <a:off x="0" y="0"/>
                                <a:ext cx="5486400" cy="3200400"/>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5" name="拱形 5"/>
                            <wps:cNvSpPr/>
                            <wps:spPr>
                              <a:xfrm>
                                <a:off x="1511940" y="368940"/>
                                <a:ext cx="2462518" cy="2462518"/>
                              </a:xfrm>
                              <a:prstGeom prst="blockArc">
                                <a:avLst>
                                  <a:gd name="adj1" fmla="val 10800000"/>
                                  <a:gd name="adj2" fmla="val 16200000"/>
                                  <a:gd name="adj3" fmla="val 4639"/>
                                </a:avLst>
                              </a:prstGeom>
                              <a:solidFill>
                                <a:srgbClr val="7F63A1"/>
                              </a:solid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6" name="拱形 6"/>
                            <wps:cNvSpPr/>
                            <wps:spPr>
                              <a:xfrm>
                                <a:off x="1511940" y="368940"/>
                                <a:ext cx="2462518" cy="2462518"/>
                              </a:xfrm>
                              <a:prstGeom prst="blockArc">
                                <a:avLst>
                                  <a:gd name="adj1" fmla="val 5400000"/>
                                  <a:gd name="adj2" fmla="val 10800000"/>
                                  <a:gd name="adj3" fmla="val 4639"/>
                                </a:avLst>
                              </a:prstGeom>
                              <a:solidFill>
                                <a:srgbClr val="5F8AA9"/>
                              </a:solid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7" name="拱形 7"/>
                            <wps:cNvSpPr/>
                            <wps:spPr>
                              <a:xfrm>
                                <a:off x="1511940" y="368940"/>
                                <a:ext cx="2462518" cy="2462518"/>
                              </a:xfrm>
                              <a:prstGeom prst="blockArc">
                                <a:avLst>
                                  <a:gd name="adj1" fmla="val 0"/>
                                  <a:gd name="adj2" fmla="val 5400000"/>
                                  <a:gd name="adj3" fmla="val 4639"/>
                                </a:avLst>
                              </a:prstGeom>
                              <a:solidFill>
                                <a:srgbClr val="5BB27B"/>
                              </a:solid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8" name="拱形 8"/>
                            <wps:cNvSpPr/>
                            <wps:spPr>
                              <a:xfrm>
                                <a:off x="1511940" y="368940"/>
                                <a:ext cx="2462518" cy="2462518"/>
                              </a:xfrm>
                              <a:prstGeom prst="blockArc">
                                <a:avLst>
                                  <a:gd name="adj1" fmla="val 16200000"/>
                                  <a:gd name="adj2" fmla="val 0"/>
                                  <a:gd name="adj3" fmla="val 4639"/>
                                </a:avLst>
                              </a:prstGeom>
                              <a:solidFill>
                                <a:schemeClr val="accent3"/>
                              </a:solid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9" name="橢圓 9"/>
                            <wps:cNvSpPr/>
                            <wps:spPr>
                              <a:xfrm>
                                <a:off x="2176611" y="1033611"/>
                                <a:ext cx="1133177" cy="1133177"/>
                              </a:xfrm>
                              <a:prstGeom prst="ellipse">
                                <a:avLst/>
                              </a:prstGeom>
                              <a:solidFill>
                                <a:srgbClr val="BF504D"/>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10" name="矩形 10"/>
                            <wps:cNvSpPr/>
                            <wps:spPr>
                              <a:xfrm>
                                <a:off x="2342561" y="1199561"/>
                                <a:ext cx="801277" cy="801277"/>
                              </a:xfrm>
                              <a:prstGeom prst="rect">
                                <a:avLst/>
                              </a:prstGeom>
                              <a:noFill/>
                              <a:ln>
                                <a:noFill/>
                              </a:ln>
                            </wps:spPr>
                            <wps:txbx>
                              <w:txbxContent>
                                <w:p w:rsidR="00523DD5" w:rsidRDefault="001B29C2">
                                  <w:pPr>
                                    <w:spacing w:line="215" w:lineRule="auto"/>
                                    <w:jc w:val="center"/>
                                    <w:textDirection w:val="btLr"/>
                                  </w:pPr>
                                  <w:r>
                                    <w:rPr>
                                      <w:rFonts w:eastAsia="Calibri"/>
                                      <w:color w:val="000000"/>
                                      <w:sz w:val="48"/>
                                    </w:rPr>
                                    <w:t>核心素養</w:t>
                                  </w:r>
                                </w:p>
                              </w:txbxContent>
                            </wps:txbx>
                            <wps:bodyPr spcFirstLastPara="1" wrap="square" lIns="30475" tIns="30475" rIns="30475" bIns="30475" anchor="ctr" anchorCtr="0">
                              <a:noAutofit/>
                            </wps:bodyPr>
                          </wps:wsp>
                          <wps:wsp>
                            <wps:cNvPr id="11" name="橢圓 11"/>
                            <wps:cNvSpPr/>
                            <wps:spPr>
                              <a:xfrm>
                                <a:off x="2346587" y="884"/>
                                <a:ext cx="793224" cy="793224"/>
                              </a:xfrm>
                              <a:prstGeom prst="ellipse">
                                <a:avLst/>
                              </a:prstGeom>
                              <a:solidFill>
                                <a:schemeClr val="accent3"/>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12" name="矩形 12"/>
                            <wps:cNvSpPr/>
                            <wps:spPr>
                              <a:xfrm>
                                <a:off x="2462752" y="117049"/>
                                <a:ext cx="560894" cy="560894"/>
                              </a:xfrm>
                              <a:prstGeom prst="rect">
                                <a:avLst/>
                              </a:prstGeom>
                              <a:noFill/>
                              <a:ln>
                                <a:noFill/>
                              </a:ln>
                            </wps:spPr>
                            <wps:txbx>
                              <w:txbxContent>
                                <w:p w:rsidR="00523DD5" w:rsidRDefault="001B29C2">
                                  <w:pPr>
                                    <w:spacing w:line="215" w:lineRule="auto"/>
                                    <w:jc w:val="center"/>
                                    <w:textDirection w:val="btLr"/>
                                  </w:pPr>
                                  <w:r>
                                    <w:rPr>
                                      <w:rFonts w:eastAsia="Calibri"/>
                                      <w:color w:val="000000"/>
                                      <w:sz w:val="34"/>
                                    </w:rPr>
                                    <w:t>基礎知識</w:t>
                                  </w:r>
                                </w:p>
                              </w:txbxContent>
                            </wps:txbx>
                            <wps:bodyPr spcFirstLastPara="1" wrap="square" lIns="21575" tIns="21575" rIns="21575" bIns="21575" anchor="ctr" anchorCtr="0">
                              <a:noAutofit/>
                            </wps:bodyPr>
                          </wps:wsp>
                          <wps:wsp>
                            <wps:cNvPr id="13" name="橢圓 13"/>
                            <wps:cNvSpPr/>
                            <wps:spPr>
                              <a:xfrm>
                                <a:off x="3549290" y="1203587"/>
                                <a:ext cx="793224" cy="793224"/>
                              </a:xfrm>
                              <a:prstGeom prst="ellipse">
                                <a:avLst/>
                              </a:prstGeom>
                              <a:solidFill>
                                <a:srgbClr val="5BB27B"/>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14" name="矩形 14"/>
                            <wps:cNvSpPr/>
                            <wps:spPr>
                              <a:xfrm>
                                <a:off x="3665455" y="1319752"/>
                                <a:ext cx="560894" cy="560894"/>
                              </a:xfrm>
                              <a:prstGeom prst="rect">
                                <a:avLst/>
                              </a:prstGeom>
                              <a:noFill/>
                              <a:ln>
                                <a:noFill/>
                              </a:ln>
                            </wps:spPr>
                            <wps:txbx>
                              <w:txbxContent>
                                <w:p w:rsidR="00523DD5" w:rsidRDefault="001B29C2">
                                  <w:pPr>
                                    <w:spacing w:line="215" w:lineRule="auto"/>
                                    <w:jc w:val="center"/>
                                    <w:textDirection w:val="btLr"/>
                                  </w:pPr>
                                  <w:r>
                                    <w:rPr>
                                      <w:rFonts w:eastAsia="Calibri"/>
                                      <w:color w:val="000000"/>
                                      <w:sz w:val="34"/>
                                    </w:rPr>
                                    <w:t>活用實踐</w:t>
                                  </w:r>
                                </w:p>
                              </w:txbxContent>
                            </wps:txbx>
                            <wps:bodyPr spcFirstLastPara="1" wrap="square" lIns="21575" tIns="21575" rIns="21575" bIns="21575" anchor="ctr" anchorCtr="0">
                              <a:noAutofit/>
                            </wps:bodyPr>
                          </wps:wsp>
                          <wps:wsp>
                            <wps:cNvPr id="15" name="橢圓 15"/>
                            <wps:cNvSpPr/>
                            <wps:spPr>
                              <a:xfrm>
                                <a:off x="2346587" y="2406290"/>
                                <a:ext cx="793224" cy="793224"/>
                              </a:xfrm>
                              <a:prstGeom prst="ellipse">
                                <a:avLst/>
                              </a:prstGeom>
                              <a:solidFill>
                                <a:srgbClr val="5F8AA9"/>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16" name="矩形 16"/>
                            <wps:cNvSpPr/>
                            <wps:spPr>
                              <a:xfrm>
                                <a:off x="2462752" y="2522455"/>
                                <a:ext cx="560894" cy="560894"/>
                              </a:xfrm>
                              <a:prstGeom prst="rect">
                                <a:avLst/>
                              </a:prstGeom>
                              <a:noFill/>
                              <a:ln>
                                <a:noFill/>
                              </a:ln>
                            </wps:spPr>
                            <wps:txbx>
                              <w:txbxContent>
                                <w:p w:rsidR="00523DD5" w:rsidRDefault="001B29C2">
                                  <w:pPr>
                                    <w:spacing w:line="215" w:lineRule="auto"/>
                                    <w:jc w:val="center"/>
                                    <w:textDirection w:val="btLr"/>
                                  </w:pPr>
                                  <w:r>
                                    <w:rPr>
                                      <w:rFonts w:eastAsia="Calibri"/>
                                      <w:color w:val="000000"/>
                                      <w:sz w:val="34"/>
                                    </w:rPr>
                                    <w:t>整合合作</w:t>
                                  </w:r>
                                </w:p>
                              </w:txbxContent>
                            </wps:txbx>
                            <wps:bodyPr spcFirstLastPara="1" wrap="square" lIns="21575" tIns="21575" rIns="21575" bIns="21575" anchor="ctr" anchorCtr="0">
                              <a:noAutofit/>
                            </wps:bodyPr>
                          </wps:wsp>
                          <wps:wsp>
                            <wps:cNvPr id="17" name="橢圓 17"/>
                            <wps:cNvSpPr/>
                            <wps:spPr>
                              <a:xfrm>
                                <a:off x="1143884" y="1203587"/>
                                <a:ext cx="793224" cy="793224"/>
                              </a:xfrm>
                              <a:prstGeom prst="ellipse">
                                <a:avLst/>
                              </a:prstGeom>
                              <a:solidFill>
                                <a:srgbClr val="7F63A1"/>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18" name="矩形 18"/>
                            <wps:cNvSpPr/>
                            <wps:spPr>
                              <a:xfrm>
                                <a:off x="1260049" y="1319752"/>
                                <a:ext cx="560894" cy="560894"/>
                              </a:xfrm>
                              <a:prstGeom prst="rect">
                                <a:avLst/>
                              </a:prstGeom>
                              <a:noFill/>
                              <a:ln>
                                <a:noFill/>
                              </a:ln>
                            </wps:spPr>
                            <wps:txbx>
                              <w:txbxContent>
                                <w:p w:rsidR="00523DD5" w:rsidRDefault="001B29C2">
                                  <w:pPr>
                                    <w:spacing w:line="215" w:lineRule="auto"/>
                                    <w:jc w:val="center"/>
                                    <w:textDirection w:val="btLr"/>
                                  </w:pPr>
                                  <w:r>
                                    <w:rPr>
                                      <w:rFonts w:eastAsia="Calibri"/>
                                      <w:color w:val="000000"/>
                                      <w:sz w:val="34"/>
                                    </w:rPr>
                                    <w:t>多元管道</w:t>
                                  </w:r>
                                </w:p>
                              </w:txbxContent>
                            </wps:txbx>
                            <wps:bodyPr spcFirstLastPara="1" wrap="square" lIns="21575" tIns="21575" rIns="21575" bIns="21575" anchor="ctr" anchorCtr="0">
                              <a:noAutofit/>
                            </wps:bodyPr>
                          </wps:wsp>
                        </wpg:grpSp>
                      </wpg:grpSp>
                    </wpg:wgp>
                  </a:graphicData>
                </a:graphic>
              </wp:inline>
            </w:drawing>
          </mc:Choice>
          <mc:Fallback>
            <w:pict>
              <v:group id="群組 45" o:spid="_x0000_s1026" style="width:6in;height:252pt;mso-position-horizontal-relative:char;mso-position-vertical-relative:line" coordorigin="26028,21798"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">
                <v:group id="群組 1" o:spid="_x0000_s1027" style="position:absolute;left:26028;top:21798;width:54864;height:32004" coordsize="5486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矩形 2" o:spid="_x0000_s1028" style="position:absolute;width:54864;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523DD5" w:rsidRDefault="00523DD5">
                          <w:pPr>
                            <w:textDirection w:val="btLr"/>
                          </w:pPr>
                        </w:p>
                      </w:txbxContent>
                    </v:textbox>
                  </v:rect>
                  <v:group id="群組 3" o:spid="_x0000_s1029" style="position:absolute;width:54864;height:32004" coordsize="5486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矩形 4" o:spid="_x0000_s1030" style="position:absolute;width:54864;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523DD5" w:rsidRDefault="00523DD5">
                            <w:pPr>
                              <w:textDirection w:val="btLr"/>
                            </w:pPr>
                          </w:p>
                        </w:txbxContent>
                      </v:textbox>
                    </v:rect>
                    <v:shape id="拱形 5" o:spid="_x0000_s1031"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" adj="-11796480,,5400" path="m,1231259c,551253,551253,,1231259,r,114236c614344,114236,114236,614344,114236,1231259l,1231259xe" fillcolor="#7f63a1" stroked="f">
                      <v:stroke joinstyle="miter"/>
                      <v:formulas/>
                      <v:path arrowok="t" o:connecttype="custom" o:connectlocs="0,1231259;1231259,0;1231259,114236;114236,1231259;0,1231259" o:connectangles="0,0,0,0,0" textboxrect="0,0,2462518,2462518"/>
                      <v:textbox inset="2.53958mm,2.53958mm,2.53958mm,2.53958mm">
                        <w:txbxContent>
                          <w:p w:rsidR="00523DD5" w:rsidRDefault="00523DD5">
                            <w:pPr>
                              <w:textDirection w:val="btLr"/>
                            </w:pPr>
                          </w:p>
                        </w:txbxContent>
                      </v:textbox>
                    </v:shape>
                    <v:shape id="拱形 6" o:spid="_x0000_s1032"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" adj="-11796480,,5400" path="m1231259,2462518c551253,2462518,,1911265,,1231259r114236,c114236,1848174,614344,2348282,1231259,2348282r,114236xe" fillcolor="#5f8aa9" stroked="f">
                      <v:stroke joinstyle="miter"/>
                      <v:formulas/>
                      <v:path arrowok="t" o:connecttype="custom" o:connectlocs="1231259,2462518;0,1231259;114236,1231259;1231259,2348282;1231259,2462518" o:connectangles="0,0,0,0,0" textboxrect="0,0,2462518,2462518"/>
                      <v:textbox inset="2.53958mm,2.53958mm,2.53958mm,2.53958mm">
                        <w:txbxContent>
                          <w:p w:rsidR="00523DD5" w:rsidRDefault="00523DD5">
                            <w:pPr>
                              <w:textDirection w:val="btLr"/>
                            </w:pPr>
                          </w:p>
                        </w:txbxContent>
                      </v:textbox>
                    </v:shape>
                    <v:shape id="拱形 7" o:spid="_x0000_s1033"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" adj="-11796480,,5400" path="m2462518,1231259v,680006,-551253,1231259,-1231259,1231259l1231259,2348282v616915,,1117023,-500108,1117023,-1117023l2462518,1231259xe" fillcolor="#5bb27b" stroked="f">
                      <v:stroke joinstyle="miter"/>
                      <v:formulas/>
                      <v:path arrowok="t" o:connecttype="custom" o:connectlocs="2462518,1231259;1231259,2462518;1231259,2348282;2348282,1231259;2462518,1231259" o:connectangles="0,0,0,0,0" textboxrect="0,0,2462518,2462518"/>
                      <v:textbox inset="2.53958mm,2.53958mm,2.53958mm,2.53958mm">
                        <w:txbxContent>
                          <w:p w:rsidR="00523DD5" w:rsidRDefault="00523DD5">
                            <w:pPr>
                              <w:textDirection w:val="btLr"/>
                            </w:pPr>
                          </w:p>
                        </w:txbxContent>
                      </v:textbox>
                    </v:shape>
                    <v:shape id="拱形 8" o:spid="_x0000_s1034"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" adj="-11796480,,5400" path="m1231259,v680006,,1231259,551253,1231259,1231259l2348282,1231259v,-616915,-500108,-1117023,-1117023,-1117023l1231259,xe" fillcolor="#9bbb59 [3206]" stroked="f">
                      <v:stroke joinstyle="miter"/>
                      <v:formulas/>
                      <v:path arrowok="t" o:connecttype="custom" o:connectlocs="1231259,0;2462518,1231259;2348282,1231259;1231259,114236;1231259,0" o:connectangles="0,0,0,0,0" textboxrect="0,0,2462518,2462518"/>
                      <v:textbox inset="2.53958mm,2.53958mm,2.53958mm,2.53958mm">
                        <w:txbxContent>
                          <w:p w:rsidR="00523DD5" w:rsidRDefault="00523DD5">
                            <w:pPr>
                              <w:textDirection w:val="btLr"/>
                            </w:pPr>
                          </w:p>
                        </w:txbxContent>
                      </v:textbox>
                    </v:shape>
                    <v:oval id="橢圓 9" o:spid="_x0000_s1035" style="position:absolute;left:21766;top:10336;width:11331;height:11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" fillcolor="#bf504d"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10" o:spid="_x0000_s1036" style="position:absolute;left:23425;top:11995;width:8013;height:8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" filled="f" stroked="f">
                      <v:textbox inset=".84653mm,.84653mm,.84653mm,.84653mm">
                        <w:txbxContent>
                          <w:p w:rsidR="00523DD5" w:rsidRDefault="001B29C2">
                            <w:pPr>
                              <w:spacing w:line="215" w:lineRule="auto"/>
                              <w:jc w:val="center"/>
                              <w:textDirection w:val="btLr"/>
                            </w:pPr>
                            <w:r>
                              <w:rPr>
                                <w:rFonts w:eastAsia="Calibri"/>
                                <w:color w:val="000000"/>
                                <w:sz w:val="48"/>
                              </w:rPr>
                              <w:t>核心素養</w:t>
                            </w:r>
                          </w:p>
                        </w:txbxContent>
                      </v:textbox>
                    </v:rect>
                    <v:oval id="橢圓 11" o:spid="_x0000_s1037" style="position:absolute;left:23465;top:8;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" fillcolor="#9bbb59 [3206]"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12" o:spid="_x0000_s1038" style="position:absolute;left:24627;top:1170;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" filled="f" stroked="f">
                      <v:textbox inset=".59931mm,.59931mm,.59931mm,.59931mm">
                        <w:txbxContent>
                          <w:p w:rsidR="00523DD5" w:rsidRDefault="001B29C2">
                            <w:pPr>
                              <w:spacing w:line="215" w:lineRule="auto"/>
                              <w:jc w:val="center"/>
                              <w:textDirection w:val="btLr"/>
                            </w:pPr>
                            <w:r>
                              <w:rPr>
                                <w:rFonts w:eastAsia="Calibri"/>
                                <w:color w:val="000000"/>
                                <w:sz w:val="34"/>
                              </w:rPr>
                              <w:t>基礎知識</w:t>
                            </w:r>
                          </w:p>
                        </w:txbxContent>
                      </v:textbox>
                    </v:rect>
                    <v:oval id="橢圓 13" o:spid="_x0000_s1039" style="position:absolute;left:35492;top:12035;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" fillcolor="#5bb27b"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14" o:spid="_x0000_s1040" style="position:absolute;left:36654;top:13197;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" filled="f" stroked="f">
                      <v:textbox inset=".59931mm,.59931mm,.59931mm,.59931mm">
                        <w:txbxContent>
                          <w:p w:rsidR="00523DD5" w:rsidRDefault="001B29C2">
                            <w:pPr>
                              <w:spacing w:line="215" w:lineRule="auto"/>
                              <w:jc w:val="center"/>
                              <w:textDirection w:val="btLr"/>
                            </w:pPr>
                            <w:r>
                              <w:rPr>
                                <w:rFonts w:eastAsia="Calibri"/>
                                <w:color w:val="000000"/>
                                <w:sz w:val="34"/>
                              </w:rPr>
                              <w:t>活用實踐</w:t>
                            </w:r>
                          </w:p>
                        </w:txbxContent>
                      </v:textbox>
                    </v:rect>
                    <v:oval id="橢圓 15" o:spid="_x0000_s1041" style="position:absolute;left:23465;top:24062;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" fillcolor="#5f8aa9"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16" o:spid="_x0000_s1042" style="position:absolute;left:24627;top:25224;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" filled="f" stroked="f">
                      <v:textbox inset=".59931mm,.59931mm,.59931mm,.59931mm">
                        <w:txbxContent>
                          <w:p w:rsidR="00523DD5" w:rsidRDefault="001B29C2">
                            <w:pPr>
                              <w:spacing w:line="215" w:lineRule="auto"/>
                              <w:jc w:val="center"/>
                              <w:textDirection w:val="btLr"/>
                            </w:pPr>
                            <w:r>
                              <w:rPr>
                                <w:rFonts w:eastAsia="Calibri"/>
                                <w:color w:val="000000"/>
                                <w:sz w:val="34"/>
                              </w:rPr>
                              <w:t>整合合作</w:t>
                            </w:r>
                          </w:p>
                        </w:txbxContent>
                      </v:textbox>
                    </v:rect>
                    <v:oval id="橢圓 17" o:spid="_x0000_s1043" style="position:absolute;left:11438;top:12035;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" fillcolor="#7f63a1"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18" o:spid="_x0000_s1044" style="position:absolute;left:12600;top:13197;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" filled="f" stroked="f">
                      <v:textbox inset=".59931mm,.59931mm,.59931mm,.59931mm">
                        <w:txbxContent>
                          <w:p w:rsidR="00523DD5" w:rsidRDefault="001B29C2">
                            <w:pPr>
                              <w:spacing w:line="215" w:lineRule="auto"/>
                              <w:jc w:val="center"/>
                              <w:textDirection w:val="btLr"/>
                            </w:pPr>
                            <w:r>
                              <w:rPr>
                                <w:rFonts w:eastAsia="Calibri"/>
                                <w:color w:val="000000"/>
                                <w:sz w:val="34"/>
                              </w:rPr>
                              <w:t>多元管道</w:t>
                            </w:r>
                          </w:p>
                        </w:txbxContent>
                      </v:textbox>
                    </v:rect>
                  </v:group>
                </v:group>
                <w10:anchorlock/>
              </v:group>
            </w:pict>
          </mc:Fallback>
        </mc:AlternateContent>
      </w:r>
    </w:p>
    <w:p w:rsidR="00523DD5" w:rsidRDefault="001B29C2">
      <w:pPr>
        <w:rPr>
          <w:rFonts w:ascii="標楷體" w:eastAsia="標楷體" w:hAnsi="標楷體" w:cs="標楷體"/>
        </w:rPr>
      </w:pPr>
      <w:r>
        <w:br w:type="page"/>
      </w:r>
    </w:p>
    <w:p w:rsidR="00523DD5" w:rsidRDefault="00523DD5">
      <w:pPr>
        <w:pBdr>
          <w:top w:val="nil"/>
          <w:left w:val="nil"/>
          <w:bottom w:val="nil"/>
          <w:right w:val="nil"/>
          <w:between w:val="nil"/>
        </w:pBdr>
        <w:ind w:left="720"/>
        <w:rPr>
          <w:rFonts w:ascii="標楷體" w:eastAsia="標楷體" w:hAnsi="標楷體" w:cs="標楷體"/>
        </w:rPr>
      </w:pPr>
    </w:p>
    <w:p w:rsidR="00523DD5" w:rsidRDefault="00523DD5">
      <w:pPr>
        <w:pBdr>
          <w:top w:val="nil"/>
          <w:left w:val="nil"/>
          <w:bottom w:val="nil"/>
          <w:right w:val="nil"/>
          <w:between w:val="nil"/>
        </w:pBdr>
        <w:ind w:left="720"/>
        <w:rPr>
          <w:rFonts w:ascii="標楷體" w:eastAsia="標楷體" w:hAnsi="標楷體" w:cs="標楷體"/>
        </w:rPr>
      </w:pPr>
    </w:p>
    <w:p w:rsidR="00523DD5" w:rsidRDefault="001B29C2">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評量方式</w:t>
      </w:r>
    </w:p>
    <w:p w:rsidR="00523DD5" w:rsidRDefault="00523DD5">
      <w:pPr>
        <w:pBdr>
          <w:top w:val="nil"/>
          <w:left w:val="nil"/>
          <w:bottom w:val="nil"/>
          <w:right w:val="nil"/>
          <w:between w:val="nil"/>
        </w:pBdr>
        <w:ind w:left="720"/>
        <w:rPr>
          <w:rFonts w:ascii="標楷體" w:eastAsia="標楷體" w:hAnsi="標楷體" w:cs="標楷體"/>
        </w:rPr>
      </w:pPr>
    </w:p>
    <w:p w:rsidR="00523DD5" w:rsidRDefault="001B29C2">
      <w:pPr>
        <w:numPr>
          <w:ilvl w:val="0"/>
          <w:numId w:val="2"/>
        </w:numPr>
        <w:pBdr>
          <w:top w:val="nil"/>
          <w:left w:val="nil"/>
          <w:bottom w:val="nil"/>
          <w:right w:val="nil"/>
          <w:between w:val="nil"/>
        </w:pBdr>
        <w:rPr>
          <w:rFonts w:ascii="標楷體" w:eastAsia="標楷體" w:hAnsi="標楷體" w:cs="標楷體"/>
        </w:rPr>
      </w:pPr>
      <w:r>
        <w:rPr>
          <w:rFonts w:ascii="標楷體" w:eastAsia="標楷體" w:hAnsi="標楷體" w:cs="標楷體"/>
        </w:rPr>
        <w:t>能力分類：依照學生不同能力及程度，設定最能展現學習成果之學習目標來評量。</w:t>
      </w:r>
    </w:p>
    <w:p w:rsidR="00523DD5" w:rsidRDefault="001B29C2">
      <w:pPr>
        <w:numPr>
          <w:ilvl w:val="0"/>
          <w:numId w:val="2"/>
        </w:numPr>
        <w:pBdr>
          <w:top w:val="nil"/>
          <w:left w:val="nil"/>
          <w:bottom w:val="nil"/>
          <w:right w:val="nil"/>
          <w:between w:val="nil"/>
        </w:pBdr>
        <w:rPr>
          <w:rFonts w:ascii="標楷體" w:eastAsia="標楷體" w:hAnsi="標楷體" w:cs="標楷體"/>
        </w:rPr>
      </w:pPr>
      <w:r>
        <w:rPr>
          <w:rFonts w:ascii="標楷體" w:eastAsia="標楷體" w:hAnsi="標楷體" w:cs="標楷體"/>
        </w:rPr>
        <w:t>多元方式：同一單元或目標，採取不同方式進行評量，依學生程度選擇最合適的方式。</w:t>
      </w:r>
      <w:r>
        <w:rPr>
          <w:rFonts w:ascii="標楷體" w:eastAsia="標楷體" w:hAnsi="標楷體" w:cs="標楷體"/>
        </w:rPr>
        <w:t>(</w:t>
      </w:r>
      <w:r>
        <w:rPr>
          <w:rFonts w:ascii="標楷體" w:eastAsia="標楷體" w:hAnsi="標楷體" w:cs="標楷體"/>
        </w:rPr>
        <w:t>詳見下圖</w:t>
      </w:r>
      <w:r>
        <w:rPr>
          <w:rFonts w:ascii="標楷體" w:eastAsia="標楷體" w:hAnsi="標楷體" w:cs="標楷體"/>
        </w:rPr>
        <w:t>)</w:t>
      </w:r>
    </w:p>
    <w:p w:rsidR="00523DD5" w:rsidRDefault="001B29C2">
      <w:pPr>
        <w:numPr>
          <w:ilvl w:val="0"/>
          <w:numId w:val="2"/>
        </w:numPr>
        <w:pBdr>
          <w:top w:val="nil"/>
          <w:left w:val="nil"/>
          <w:bottom w:val="nil"/>
          <w:right w:val="nil"/>
          <w:between w:val="nil"/>
        </w:pBdr>
        <w:rPr>
          <w:rFonts w:ascii="標楷體" w:eastAsia="標楷體" w:hAnsi="標楷體" w:cs="標楷體"/>
        </w:rPr>
      </w:pPr>
      <w:r>
        <w:rPr>
          <w:rFonts w:ascii="標楷體" w:eastAsia="標楷體" w:hAnsi="標楷體" w:cs="標楷體"/>
        </w:rPr>
        <w:t>調整修正：依據課堂觀察及學生表現，隨時調整修正對學生的目標及評量方式。</w:t>
      </w:r>
    </w:p>
    <w:p w:rsidR="00523DD5" w:rsidRDefault="00523DD5">
      <w:pPr>
        <w:ind w:left="720"/>
        <w:rPr>
          <w:rFonts w:ascii="標楷體" w:eastAsia="標楷體" w:hAnsi="標楷體" w:cs="標楷體"/>
        </w:rPr>
      </w:pPr>
    </w:p>
    <w:p w:rsidR="00523DD5" w:rsidRDefault="001B29C2">
      <w:pPr>
        <w:pBdr>
          <w:top w:val="nil"/>
          <w:left w:val="nil"/>
          <w:bottom w:val="nil"/>
          <w:right w:val="nil"/>
          <w:between w:val="nil"/>
        </w:pBdr>
        <w:ind w:left="720"/>
        <w:rPr>
          <w:rFonts w:ascii="標楷體" w:eastAsia="標楷體" w:hAnsi="標楷體" w:cs="標楷體"/>
          <w:sz w:val="18"/>
          <w:szCs w:val="18"/>
        </w:rPr>
      </w:pPr>
      <w:r>
        <w:rPr>
          <w:rFonts w:ascii="標楷體" w:eastAsia="標楷體" w:hAnsi="標楷體" w:cs="標楷體"/>
          <w:noProof/>
          <w:sz w:val="18"/>
          <w:szCs w:val="18"/>
        </w:rPr>
        <mc:AlternateContent>
          <mc:Choice Requires="wpg">
            <w:drawing>
              <wp:inline distT="0" distB="0" distL="0" distR="0">
                <wp:extent cx="5486400" cy="3752850"/>
                <wp:effectExtent l="0" t="0" r="0" b="0"/>
                <wp:docPr id="44" name="群組 44"/>
                <wp:cNvGraphicFramePr/>
                <a:graphic xmlns:a="http://schemas.openxmlformats.org/drawingml/2006/main">
                  <a:graphicData uri="http://schemas.microsoft.com/office/word/2010/wordprocessingGroup">
                    <wpg:wgp>
                      <wpg:cNvGrpSpPr/>
                      <wpg:grpSpPr>
                        <a:xfrm>
                          <a:off x="0" y="0"/>
                          <a:ext cx="5486400" cy="3752850"/>
                          <a:chOff x="2602800" y="1903575"/>
                          <a:chExt cx="5486400" cy="3752850"/>
                        </a:xfrm>
                      </wpg:grpSpPr>
                      <wpg:grpSp>
                        <wpg:cNvPr id="19" name="群組 19"/>
                        <wpg:cNvGrpSpPr/>
                        <wpg:grpSpPr>
                          <a:xfrm>
                            <a:off x="2602800" y="1903575"/>
                            <a:ext cx="5486400" cy="3752850"/>
                            <a:chOff x="0" y="0"/>
                            <a:chExt cx="5486400" cy="3752850"/>
                          </a:xfrm>
                        </wpg:grpSpPr>
                        <wps:wsp>
                          <wps:cNvPr id="20" name="矩形 20"/>
                          <wps:cNvSpPr/>
                          <wps:spPr>
                            <a:xfrm>
                              <a:off x="0" y="0"/>
                              <a:ext cx="5486400" cy="3752850"/>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g:grpSp>
                          <wpg:cNvPr id="21" name="群組 21"/>
                          <wpg:cNvGrpSpPr/>
                          <wpg:grpSpPr>
                            <a:xfrm>
                              <a:off x="0" y="0"/>
                              <a:ext cx="5486400" cy="3752850"/>
                              <a:chOff x="0" y="0"/>
                              <a:chExt cx="5486400" cy="3752850"/>
                            </a:xfrm>
                          </wpg:grpSpPr>
                          <wps:wsp>
                            <wps:cNvPr id="22" name="矩形 22"/>
                            <wps:cNvSpPr/>
                            <wps:spPr>
                              <a:xfrm>
                                <a:off x="0" y="0"/>
                                <a:ext cx="5486400" cy="3752850"/>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23" name="手繪多邊形 23"/>
                            <wps:cNvSpPr/>
                            <wps:spPr>
                              <a:xfrm rot="3682104">
                                <a:off x="1633730" y="2644294"/>
                                <a:ext cx="698935"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4" name="手繪多邊形 24"/>
                            <wps:cNvSpPr/>
                            <wps:spPr>
                              <a:xfrm rot="1312118">
                                <a:off x="2017436" y="2141038"/>
                                <a:ext cx="499924"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5" name="手繪多邊形 25"/>
                            <wps:cNvSpPr/>
                            <wps:spPr>
                              <a:xfrm rot="-1312118">
                                <a:off x="2017436" y="1566460"/>
                                <a:ext cx="499924"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6" name="手繪多邊形 26"/>
                            <wps:cNvSpPr/>
                            <wps:spPr>
                              <a:xfrm rot="-3682104">
                                <a:off x="1633730" y="1063204"/>
                                <a:ext cx="698935"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7" name="橢圓 27"/>
                            <wps:cNvSpPr/>
                            <wps:spPr>
                              <a:xfrm>
                                <a:off x="860455" y="1185267"/>
                                <a:ext cx="1382315" cy="1382315"/>
                              </a:xfrm>
                              <a:prstGeom prst="ellipse">
                                <a:avLst/>
                              </a:prstGeom>
                              <a:solidFill>
                                <a:srgbClr val="BF504D"/>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28" name="橢圓 28"/>
                            <wps:cNvSpPr/>
                            <wps:spPr>
                              <a:xfrm>
                                <a:off x="1934672" y="465"/>
                                <a:ext cx="829389" cy="829389"/>
                              </a:xfrm>
                              <a:prstGeom prst="ellipse">
                                <a:avLst/>
                              </a:prstGeom>
                              <a:solidFill>
                                <a:srgbClr val="BD754F"/>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29" name="矩形 29"/>
                            <wps:cNvSpPr/>
                            <wps:spPr>
                              <a:xfrm>
                                <a:off x="2056133" y="121926"/>
                                <a:ext cx="586467" cy="586467"/>
                              </a:xfrm>
                              <a:prstGeom prst="rect">
                                <a:avLst/>
                              </a:prstGeom>
                              <a:noFill/>
                              <a:ln>
                                <a:noFill/>
                              </a:ln>
                            </wps:spPr>
                            <wps:txbx>
                              <w:txbxContent>
                                <w:p w:rsidR="00523DD5" w:rsidRDefault="001B29C2">
                                  <w:pPr>
                                    <w:spacing w:line="215" w:lineRule="auto"/>
                                    <w:jc w:val="center"/>
                                    <w:textDirection w:val="btLr"/>
                                  </w:pPr>
                                  <w:r>
                                    <w:rPr>
                                      <w:rFonts w:eastAsia="Calibri"/>
                                      <w:color w:val="000000"/>
                                      <w:sz w:val="42"/>
                                    </w:rPr>
                                    <w:t>紙筆</w:t>
                                  </w:r>
                                </w:p>
                              </w:txbxContent>
                            </wps:txbx>
                            <wps:bodyPr spcFirstLastPara="1" wrap="square" lIns="13325" tIns="13325" rIns="13325" bIns="13325" anchor="ctr" anchorCtr="0">
                              <a:noAutofit/>
                            </wps:bodyPr>
                          </wps:wsp>
                          <wps:wsp>
                            <wps:cNvPr id="30" name="矩形 30"/>
                            <wps:cNvSpPr/>
                            <wps:spPr>
                              <a:xfrm>
                                <a:off x="2847000" y="465"/>
                                <a:ext cx="1244084" cy="829389"/>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31" name="矩形 31"/>
                            <wps:cNvSpPr/>
                            <wps:spPr>
                              <a:xfrm>
                                <a:off x="2847000" y="465"/>
                                <a:ext cx="1244084" cy="829389"/>
                              </a:xfrm>
                              <a:prstGeom prst="rect">
                                <a:avLst/>
                              </a:prstGeom>
                              <a:noFill/>
                              <a:ln>
                                <a:noFill/>
                              </a:ln>
                            </wps:spPr>
                            <wps:txbx>
                              <w:txbxContent>
                                <w:p w:rsidR="00523DD5" w:rsidRDefault="001B29C2">
                                  <w:pPr>
                                    <w:spacing w:line="215" w:lineRule="auto"/>
                                    <w:ind w:left="270" w:firstLine="440"/>
                                    <w:textDirection w:val="btLr"/>
                                  </w:pPr>
                                  <w:r>
                                    <w:rPr>
                                      <w:rFonts w:eastAsia="Calibri"/>
                                      <w:color w:val="000000"/>
                                      <w:sz w:val="34"/>
                                    </w:rPr>
                                    <w:t>書寫</w:t>
                                  </w:r>
                                  <w:r>
                                    <w:rPr>
                                      <w:rFonts w:eastAsia="Calibri"/>
                                      <w:color w:val="000000"/>
                                      <w:sz w:val="34"/>
                                    </w:rPr>
                                    <w:t>/</w:t>
                                  </w:r>
                                  <w:r>
                                    <w:rPr>
                                      <w:rFonts w:eastAsia="Calibri"/>
                                      <w:color w:val="000000"/>
                                      <w:sz w:val="34"/>
                                    </w:rPr>
                                    <w:t>計算</w:t>
                                  </w:r>
                                </w:p>
                                <w:p w:rsidR="00523DD5" w:rsidRDefault="001B29C2">
                                  <w:pPr>
                                    <w:spacing w:before="50" w:line="215" w:lineRule="auto"/>
                                    <w:ind w:left="270" w:firstLine="440"/>
                                    <w:textDirection w:val="btLr"/>
                                  </w:pPr>
                                  <w:r>
                                    <w:rPr>
                                      <w:rFonts w:eastAsia="Calibri"/>
                                      <w:color w:val="000000"/>
                                      <w:sz w:val="34"/>
                                    </w:rPr>
                                    <w:t>圈選</w:t>
                                  </w:r>
                                  <w:r>
                                    <w:rPr>
                                      <w:rFonts w:eastAsia="Calibri"/>
                                      <w:color w:val="000000"/>
                                      <w:sz w:val="34"/>
                                    </w:rPr>
                                    <w:t>/</w:t>
                                  </w:r>
                                  <w:r>
                                    <w:rPr>
                                      <w:rFonts w:eastAsia="Calibri"/>
                                      <w:color w:val="000000"/>
                                      <w:sz w:val="34"/>
                                    </w:rPr>
                                    <w:t>連結</w:t>
                                  </w:r>
                                </w:p>
                              </w:txbxContent>
                            </wps:txbx>
                            <wps:bodyPr spcFirstLastPara="1" wrap="square" lIns="0" tIns="0" rIns="0" bIns="0" anchor="ctr" anchorCtr="0">
                              <a:noAutofit/>
                            </wps:bodyPr>
                          </wps:wsp>
                          <wps:wsp>
                            <wps:cNvPr id="32" name="橢圓 32"/>
                            <wps:cNvSpPr/>
                            <wps:spPr>
                              <a:xfrm>
                                <a:off x="2469532" y="926870"/>
                                <a:ext cx="829389" cy="829389"/>
                              </a:xfrm>
                              <a:prstGeom prst="ellipse">
                                <a:avLst/>
                              </a:prstGeom>
                              <a:solidFill>
                                <a:srgbClr val="BB9952"/>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33" name="矩形 33"/>
                            <wps:cNvSpPr/>
                            <wps:spPr>
                              <a:xfrm>
                                <a:off x="2590993" y="1048331"/>
                                <a:ext cx="586467" cy="586467"/>
                              </a:xfrm>
                              <a:prstGeom prst="rect">
                                <a:avLst/>
                              </a:prstGeom>
                              <a:noFill/>
                              <a:ln>
                                <a:noFill/>
                              </a:ln>
                            </wps:spPr>
                            <wps:txbx>
                              <w:txbxContent>
                                <w:p w:rsidR="00523DD5" w:rsidRDefault="001B29C2">
                                  <w:pPr>
                                    <w:spacing w:line="215" w:lineRule="auto"/>
                                    <w:jc w:val="center"/>
                                    <w:textDirection w:val="btLr"/>
                                  </w:pPr>
                                  <w:r>
                                    <w:rPr>
                                      <w:rFonts w:eastAsia="Calibri"/>
                                      <w:color w:val="000000"/>
                                      <w:sz w:val="42"/>
                                    </w:rPr>
                                    <w:t>口頭</w:t>
                                  </w:r>
                                </w:p>
                              </w:txbxContent>
                            </wps:txbx>
                            <wps:bodyPr spcFirstLastPara="1" wrap="square" lIns="13325" tIns="13325" rIns="13325" bIns="13325" anchor="ctr" anchorCtr="0">
                              <a:noAutofit/>
                            </wps:bodyPr>
                          </wps:wsp>
                          <wps:wsp>
                            <wps:cNvPr id="34" name="矩形 34"/>
                            <wps:cNvSpPr/>
                            <wps:spPr>
                              <a:xfrm>
                                <a:off x="3381860" y="926870"/>
                                <a:ext cx="1244084" cy="829389"/>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35" name="矩形 35"/>
                            <wps:cNvSpPr/>
                            <wps:spPr>
                              <a:xfrm>
                                <a:off x="3381860" y="926870"/>
                                <a:ext cx="1244084" cy="829389"/>
                              </a:xfrm>
                              <a:prstGeom prst="rect">
                                <a:avLst/>
                              </a:prstGeom>
                              <a:noFill/>
                              <a:ln>
                                <a:noFill/>
                              </a:ln>
                            </wps:spPr>
                            <wps:txbx>
                              <w:txbxContent>
                                <w:p w:rsidR="00523DD5" w:rsidRDefault="001B29C2">
                                  <w:pPr>
                                    <w:spacing w:line="215" w:lineRule="auto"/>
                                    <w:ind w:left="270" w:firstLine="440"/>
                                    <w:textDirection w:val="btLr"/>
                                  </w:pPr>
                                  <w:r>
                                    <w:rPr>
                                      <w:rFonts w:eastAsia="Calibri"/>
                                      <w:color w:val="000000"/>
                                      <w:sz w:val="34"/>
                                    </w:rPr>
                                    <w:t>回答問題</w:t>
                                  </w:r>
                                </w:p>
                                <w:p w:rsidR="00523DD5" w:rsidRDefault="001B29C2">
                                  <w:pPr>
                                    <w:spacing w:before="50" w:line="215" w:lineRule="auto"/>
                                    <w:ind w:left="270" w:firstLine="440"/>
                                    <w:textDirection w:val="btLr"/>
                                  </w:pPr>
                                  <w:r>
                                    <w:rPr>
                                      <w:rFonts w:eastAsia="Calibri"/>
                                      <w:color w:val="000000"/>
                                      <w:sz w:val="34"/>
                                    </w:rPr>
                                    <w:t>唸讀</w:t>
                                  </w:r>
                                </w:p>
                              </w:txbxContent>
                            </wps:txbx>
                            <wps:bodyPr spcFirstLastPara="1" wrap="square" lIns="0" tIns="0" rIns="0" bIns="0" anchor="ctr" anchorCtr="0">
                              <a:noAutofit/>
                            </wps:bodyPr>
                          </wps:wsp>
                          <wps:wsp>
                            <wps:cNvPr id="36" name="橢圓 36"/>
                            <wps:cNvSpPr/>
                            <wps:spPr>
                              <a:xfrm>
                                <a:off x="2469532" y="1996590"/>
                                <a:ext cx="829389" cy="829389"/>
                              </a:xfrm>
                              <a:prstGeom prst="ellipse">
                                <a:avLst/>
                              </a:prstGeom>
                              <a:solidFill>
                                <a:srgbClr val="BABA55"/>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37" name="矩形 37"/>
                            <wps:cNvSpPr/>
                            <wps:spPr>
                              <a:xfrm>
                                <a:off x="2590993" y="2118051"/>
                                <a:ext cx="586467" cy="586467"/>
                              </a:xfrm>
                              <a:prstGeom prst="rect">
                                <a:avLst/>
                              </a:prstGeom>
                              <a:noFill/>
                              <a:ln>
                                <a:noFill/>
                              </a:ln>
                            </wps:spPr>
                            <wps:txbx>
                              <w:txbxContent>
                                <w:p w:rsidR="00523DD5" w:rsidRDefault="001B29C2">
                                  <w:pPr>
                                    <w:spacing w:line="215" w:lineRule="auto"/>
                                    <w:jc w:val="center"/>
                                    <w:textDirection w:val="btLr"/>
                                  </w:pPr>
                                  <w:r>
                                    <w:rPr>
                                      <w:rFonts w:eastAsia="Calibri"/>
                                      <w:color w:val="000000"/>
                                      <w:sz w:val="42"/>
                                    </w:rPr>
                                    <w:t>實作</w:t>
                                  </w:r>
                                </w:p>
                              </w:txbxContent>
                            </wps:txbx>
                            <wps:bodyPr spcFirstLastPara="1" wrap="square" lIns="13325" tIns="13325" rIns="13325" bIns="13325" anchor="ctr" anchorCtr="0">
                              <a:noAutofit/>
                            </wps:bodyPr>
                          </wps:wsp>
                          <wps:wsp>
                            <wps:cNvPr id="38" name="矩形 38"/>
                            <wps:cNvSpPr/>
                            <wps:spPr>
                              <a:xfrm>
                                <a:off x="3381860" y="1996590"/>
                                <a:ext cx="1244084" cy="829389"/>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39" name="矩形 39"/>
                            <wps:cNvSpPr/>
                            <wps:spPr>
                              <a:xfrm>
                                <a:off x="3381860" y="1996590"/>
                                <a:ext cx="1244084" cy="829389"/>
                              </a:xfrm>
                              <a:prstGeom prst="rect">
                                <a:avLst/>
                              </a:prstGeom>
                              <a:noFill/>
                              <a:ln>
                                <a:noFill/>
                              </a:ln>
                            </wps:spPr>
                            <wps:txbx>
                              <w:txbxContent>
                                <w:p w:rsidR="00523DD5" w:rsidRDefault="001B29C2">
                                  <w:pPr>
                                    <w:spacing w:line="215" w:lineRule="auto"/>
                                    <w:ind w:left="270" w:firstLine="440"/>
                                    <w:textDirection w:val="btLr"/>
                                  </w:pPr>
                                  <w:r>
                                    <w:rPr>
                                      <w:rFonts w:eastAsia="Calibri"/>
                                      <w:color w:val="000000"/>
                                      <w:sz w:val="34"/>
                                    </w:rPr>
                                    <w:t>工具操作</w:t>
                                  </w:r>
                                </w:p>
                                <w:p w:rsidR="00523DD5" w:rsidRDefault="001B29C2">
                                  <w:pPr>
                                    <w:spacing w:before="50" w:line="215" w:lineRule="auto"/>
                                    <w:ind w:left="270" w:firstLine="440"/>
                                    <w:textDirection w:val="btLr"/>
                                  </w:pPr>
                                  <w:r>
                                    <w:rPr>
                                      <w:rFonts w:eastAsia="Calibri"/>
                                      <w:color w:val="000000"/>
                                      <w:sz w:val="34"/>
                                    </w:rPr>
                                    <w:t>身體演練</w:t>
                                  </w:r>
                                </w:p>
                              </w:txbxContent>
                            </wps:txbx>
                            <wps:bodyPr spcFirstLastPara="1" wrap="square" lIns="0" tIns="0" rIns="0" bIns="0" anchor="ctr" anchorCtr="0">
                              <a:noAutofit/>
                            </wps:bodyPr>
                          </wps:wsp>
                          <wps:wsp>
                            <wps:cNvPr id="40" name="橢圓 40"/>
                            <wps:cNvSpPr/>
                            <wps:spPr>
                              <a:xfrm>
                                <a:off x="1934672" y="2922995"/>
                                <a:ext cx="829389" cy="829389"/>
                              </a:xfrm>
                              <a:prstGeom prst="ellipse">
                                <a:avLst/>
                              </a:prstGeom>
                              <a:solidFill>
                                <a:srgbClr val="99B958"/>
                              </a:solidFill>
                              <a:ln w="25400" cap="flat" cmpd="sng">
                                <a:solidFill>
                                  <a:schemeClr val="lt1"/>
                                </a:solidFill>
                                <a:prstDash val="solid"/>
                                <a:round/>
                                <a:headEnd type="none" w="sm" len="sm"/>
                                <a:tailEnd type="none" w="sm" len="sm"/>
                              </a:ln>
                            </wps:spPr>
                            <wps:txbx>
                              <w:txbxContent>
                                <w:p w:rsidR="00523DD5" w:rsidRDefault="00523DD5">
                                  <w:pPr>
                                    <w:textDirection w:val="btLr"/>
                                  </w:pPr>
                                </w:p>
                              </w:txbxContent>
                            </wps:txbx>
                            <wps:bodyPr spcFirstLastPara="1" wrap="square" lIns="91425" tIns="91425" rIns="91425" bIns="91425" anchor="ctr" anchorCtr="0">
                              <a:noAutofit/>
                            </wps:bodyPr>
                          </wps:wsp>
                          <wps:wsp>
                            <wps:cNvPr id="41" name="矩形 41"/>
                            <wps:cNvSpPr/>
                            <wps:spPr>
                              <a:xfrm>
                                <a:off x="2056133" y="3044456"/>
                                <a:ext cx="586467" cy="586467"/>
                              </a:xfrm>
                              <a:prstGeom prst="rect">
                                <a:avLst/>
                              </a:prstGeom>
                              <a:noFill/>
                              <a:ln>
                                <a:noFill/>
                              </a:ln>
                            </wps:spPr>
                            <wps:txbx>
                              <w:txbxContent>
                                <w:p w:rsidR="00523DD5" w:rsidRDefault="001B29C2">
                                  <w:pPr>
                                    <w:spacing w:line="215" w:lineRule="auto"/>
                                    <w:jc w:val="center"/>
                                    <w:textDirection w:val="btLr"/>
                                  </w:pPr>
                                  <w:r>
                                    <w:rPr>
                                      <w:rFonts w:eastAsia="Calibri"/>
                                      <w:color w:val="000000"/>
                                      <w:sz w:val="42"/>
                                    </w:rPr>
                                    <w:t>反應</w:t>
                                  </w:r>
                                </w:p>
                              </w:txbxContent>
                            </wps:txbx>
                            <wps:bodyPr spcFirstLastPara="1" wrap="square" lIns="13325" tIns="13325" rIns="13325" bIns="13325" anchor="ctr" anchorCtr="0">
                              <a:noAutofit/>
                            </wps:bodyPr>
                          </wps:wsp>
                          <wps:wsp>
                            <wps:cNvPr id="42" name="矩形 42"/>
                            <wps:cNvSpPr/>
                            <wps:spPr>
                              <a:xfrm>
                                <a:off x="2847000" y="2922995"/>
                                <a:ext cx="1244084" cy="829389"/>
                              </a:xfrm>
                              <a:prstGeom prst="rect">
                                <a:avLst/>
                              </a:prstGeom>
                              <a:noFill/>
                              <a:ln>
                                <a:noFill/>
                              </a:ln>
                            </wps:spPr>
                            <wps:txbx>
                              <w:txbxContent>
                                <w:p w:rsidR="00523DD5" w:rsidRDefault="00523DD5">
                                  <w:pPr>
                                    <w:textDirection w:val="btLr"/>
                                  </w:pPr>
                                </w:p>
                              </w:txbxContent>
                            </wps:txbx>
                            <wps:bodyPr spcFirstLastPara="1" wrap="square" lIns="91425" tIns="91425" rIns="91425" bIns="91425" anchor="ctr" anchorCtr="0">
                              <a:noAutofit/>
                            </wps:bodyPr>
                          </wps:wsp>
                          <wps:wsp>
                            <wps:cNvPr id="43" name="矩形 43"/>
                            <wps:cNvSpPr/>
                            <wps:spPr>
                              <a:xfrm>
                                <a:off x="2847000" y="2922995"/>
                                <a:ext cx="1244084" cy="829389"/>
                              </a:xfrm>
                              <a:prstGeom prst="rect">
                                <a:avLst/>
                              </a:prstGeom>
                              <a:noFill/>
                              <a:ln>
                                <a:noFill/>
                              </a:ln>
                            </wps:spPr>
                            <wps:txbx>
                              <w:txbxContent>
                                <w:p w:rsidR="00523DD5" w:rsidRDefault="001B29C2">
                                  <w:pPr>
                                    <w:spacing w:line="215" w:lineRule="auto"/>
                                    <w:ind w:left="270" w:firstLine="440"/>
                                    <w:textDirection w:val="btLr"/>
                                  </w:pPr>
                                  <w:r>
                                    <w:rPr>
                                      <w:rFonts w:eastAsia="Calibri"/>
                                      <w:color w:val="000000"/>
                                      <w:sz w:val="34"/>
                                    </w:rPr>
                                    <w:t>表情</w:t>
                                  </w:r>
                                  <w:r>
                                    <w:rPr>
                                      <w:rFonts w:eastAsia="Calibri"/>
                                      <w:color w:val="000000"/>
                                      <w:sz w:val="34"/>
                                    </w:rPr>
                                    <w:t>/</w:t>
                                  </w:r>
                                  <w:r>
                                    <w:rPr>
                                      <w:rFonts w:eastAsia="Calibri"/>
                                      <w:color w:val="000000"/>
                                      <w:sz w:val="34"/>
                                    </w:rPr>
                                    <w:t>動作回應</w:t>
                                  </w:r>
                                </w:p>
                                <w:p w:rsidR="00523DD5" w:rsidRDefault="001B29C2">
                                  <w:pPr>
                                    <w:spacing w:before="50" w:line="215" w:lineRule="auto"/>
                                    <w:ind w:left="270" w:firstLine="440"/>
                                    <w:textDirection w:val="btLr"/>
                                  </w:pPr>
                                  <w:r>
                                    <w:rPr>
                                      <w:rFonts w:eastAsia="Calibri"/>
                                      <w:color w:val="000000"/>
                                      <w:sz w:val="34"/>
                                    </w:rPr>
                                    <w:t>聲音回應</w:t>
                                  </w:r>
                                </w:p>
                              </w:txbxContent>
                            </wps:txbx>
                            <wps:bodyPr spcFirstLastPara="1" wrap="square" lIns="0" tIns="0" rIns="0" bIns="0" anchor="ctr" anchorCtr="0">
                              <a:noAutofit/>
                            </wps:bodyPr>
                          </wps:wsp>
                        </wpg:grpSp>
                      </wpg:grpSp>
                    </wpg:wgp>
                  </a:graphicData>
                </a:graphic>
              </wp:inline>
            </w:drawing>
          </mc:Choice>
          <mc:Fallback>
            <w:pict>
              <v:group id="群組 44" o:spid="_x0000_s1045" style="width:6in;height:295.5pt;mso-position-horizontal-relative:char;mso-position-vertical-relative:line" coordorigin="26028,19035" coordsize="54864,3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">
                <v:group id="群組 19" o:spid="_x0000_s1046" style="position:absolute;left:26028;top:19035;width:54864;height:37529" coordsize="54864,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矩形 20" o:spid="_x0000_s1047" style="position:absolute;width:54864;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rsidR="00523DD5" w:rsidRDefault="00523DD5">
                          <w:pPr>
                            <w:textDirection w:val="btLr"/>
                          </w:pPr>
                        </w:p>
                      </w:txbxContent>
                    </v:textbox>
                  </v:rect>
                  <v:group id="群組 21" o:spid="_x0000_s1048" style="position:absolute;width:54864;height:37528" coordsize="54864,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矩形 22" o:spid="_x0000_s1049" style="position:absolute;width:54864;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rsidR="00523DD5" w:rsidRDefault="00523DD5">
                            <w:pPr>
                              <w:textDirection w:val="btLr"/>
                            </w:pPr>
                          </w:p>
                        </w:txbxContent>
                      </v:textbox>
                    </v:rect>
                    <v:shape id="手繪多邊形 23" o:spid="_x0000_s1050" style="position:absolute;left:16337;top:26443;width:6989;height:453;rotation:4021839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" path="m,59999r120000,e" filled="f" strokecolor="#bf504d" strokeweight="2pt">
                      <v:stroke startarrowwidth="narrow" startarrowlength="short" endarrowwidth="narrow" endarrowlength="short"/>
                      <v:path arrowok="t" o:extrusionok="f"/>
                    </v:shape>
                    <v:shape id="手繪多邊形 24" o:spid="_x0000_s1051" style="position:absolute;left:20174;top:21410;width:4999;height:453;rotation:1433183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" path="m,59999r120000,e" filled="f" strokecolor="#bf504d" strokeweight="2pt">
                      <v:stroke startarrowwidth="narrow" startarrowlength="short" endarrowwidth="narrow" endarrowlength="short"/>
                      <v:path arrowok="t" o:extrusionok="f"/>
                    </v:shape>
                    <v:shape id="手繪多邊形 25" o:spid="_x0000_s1052" style="position:absolute;left:20174;top:15664;width:4999;height:454;rotation:-1433183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" path="m,59999r120000,e" filled="f" strokecolor="#bf504d" strokeweight="2pt">
                      <v:stroke startarrowwidth="narrow" startarrowlength="short" endarrowwidth="narrow" endarrowlength="short"/>
                      <v:path arrowok="t" o:extrusionok="f"/>
                    </v:shape>
                    <v:shape id="手繪多邊形 26" o:spid="_x0000_s1053" style="position:absolute;left:16337;top:10632;width:6989;height:453;rotation:-4021839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" path="m,59999r120000,e" filled="f" strokecolor="#bf504d" strokeweight="2pt">
                      <v:stroke startarrowwidth="narrow" startarrowlength="short" endarrowwidth="narrow" endarrowlength="short"/>
                      <v:path arrowok="t" o:extrusionok="f"/>
                    </v:shape>
                    <v:oval id="橢圓 27" o:spid="_x0000_s1054" style="position:absolute;left:8604;top:11852;width:13823;height:1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" fillcolor="#bf504d"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oval id="橢圓 28" o:spid="_x0000_s1055" style="position:absolute;left:19346;top:4;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" fillcolor="#bd754f"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29" o:spid="_x0000_s1056" style="position:absolute;left:20561;top:1219;width:5865;height:5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" filled="f" stroked="f">
                      <v:textbox inset=".37014mm,.37014mm,.37014mm,.37014mm">
                        <w:txbxContent>
                          <w:p w:rsidR="00523DD5" w:rsidRDefault="001B29C2">
                            <w:pPr>
                              <w:spacing w:line="215" w:lineRule="auto"/>
                              <w:jc w:val="center"/>
                              <w:textDirection w:val="btLr"/>
                            </w:pPr>
                            <w:r>
                              <w:rPr>
                                <w:rFonts w:eastAsia="Calibri"/>
                                <w:color w:val="000000"/>
                                <w:sz w:val="42"/>
                              </w:rPr>
                              <w:t>紙筆</w:t>
                            </w:r>
                          </w:p>
                        </w:txbxContent>
                      </v:textbox>
                    </v:rect>
                    <v:rect id="矩形 30" o:spid="_x0000_s1057" style="position:absolute;left:28470;top:4;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rsidR="00523DD5" w:rsidRDefault="00523DD5">
                            <w:pPr>
                              <w:textDirection w:val="btLr"/>
                            </w:pPr>
                          </w:p>
                        </w:txbxContent>
                      </v:textbox>
                    </v:rect>
                    <v:rect id="矩形 31" o:spid="_x0000_s1058" style="position:absolute;left:28470;top:4;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" filled="f" stroked="f">
                      <v:textbox inset="0,0,0,0">
                        <w:txbxContent>
                          <w:p w:rsidR="00523DD5" w:rsidRDefault="001B29C2">
                            <w:pPr>
                              <w:spacing w:line="215" w:lineRule="auto"/>
                              <w:ind w:left="270" w:firstLine="440"/>
                              <w:textDirection w:val="btLr"/>
                            </w:pPr>
                            <w:r>
                              <w:rPr>
                                <w:rFonts w:eastAsia="Calibri"/>
                                <w:color w:val="000000"/>
                                <w:sz w:val="34"/>
                              </w:rPr>
                              <w:t>書寫</w:t>
                            </w:r>
                            <w:r>
                              <w:rPr>
                                <w:rFonts w:eastAsia="Calibri"/>
                                <w:color w:val="000000"/>
                                <w:sz w:val="34"/>
                              </w:rPr>
                              <w:t>/</w:t>
                            </w:r>
                            <w:r>
                              <w:rPr>
                                <w:rFonts w:eastAsia="Calibri"/>
                                <w:color w:val="000000"/>
                                <w:sz w:val="34"/>
                              </w:rPr>
                              <w:t>計算</w:t>
                            </w:r>
                          </w:p>
                          <w:p w:rsidR="00523DD5" w:rsidRDefault="001B29C2">
                            <w:pPr>
                              <w:spacing w:before="50" w:line="215" w:lineRule="auto"/>
                              <w:ind w:left="270" w:firstLine="440"/>
                              <w:textDirection w:val="btLr"/>
                            </w:pPr>
                            <w:r>
                              <w:rPr>
                                <w:rFonts w:eastAsia="Calibri"/>
                                <w:color w:val="000000"/>
                                <w:sz w:val="34"/>
                              </w:rPr>
                              <w:t>圈選</w:t>
                            </w:r>
                            <w:r>
                              <w:rPr>
                                <w:rFonts w:eastAsia="Calibri"/>
                                <w:color w:val="000000"/>
                                <w:sz w:val="34"/>
                              </w:rPr>
                              <w:t>/</w:t>
                            </w:r>
                            <w:r>
                              <w:rPr>
                                <w:rFonts w:eastAsia="Calibri"/>
                                <w:color w:val="000000"/>
                                <w:sz w:val="34"/>
                              </w:rPr>
                              <w:t>連結</w:t>
                            </w:r>
                          </w:p>
                        </w:txbxContent>
                      </v:textbox>
                    </v:rect>
                    <v:oval id="橢圓 32" o:spid="_x0000_s1059" style="position:absolute;left:24695;top:9268;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" fillcolor="#bb9952"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33" o:spid="_x0000_s1060" style="position:absolute;left:25909;top:10483;width:5865;height:5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" filled="f" stroked="f">
                      <v:textbox inset=".37014mm,.37014mm,.37014mm,.37014mm">
                        <w:txbxContent>
                          <w:p w:rsidR="00523DD5" w:rsidRDefault="001B29C2">
                            <w:pPr>
                              <w:spacing w:line="215" w:lineRule="auto"/>
                              <w:jc w:val="center"/>
                              <w:textDirection w:val="btLr"/>
                            </w:pPr>
                            <w:r>
                              <w:rPr>
                                <w:rFonts w:eastAsia="Calibri"/>
                                <w:color w:val="000000"/>
                                <w:sz w:val="42"/>
                              </w:rPr>
                              <w:t>口頭</w:t>
                            </w:r>
                          </w:p>
                        </w:txbxContent>
                      </v:textbox>
                    </v:rect>
                    <v:rect id="矩形 34" o:spid="_x0000_s1061" style="position:absolute;left:33818;top:9268;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rsidR="00523DD5" w:rsidRDefault="00523DD5">
                            <w:pPr>
                              <w:textDirection w:val="btLr"/>
                            </w:pPr>
                          </w:p>
                        </w:txbxContent>
                      </v:textbox>
                    </v:rect>
                    <v:rect id="矩形 35" o:spid="_x0000_s1062" style="position:absolute;left:33818;top:9268;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" filled="f" stroked="f">
                      <v:textbox inset="0,0,0,0">
                        <w:txbxContent>
                          <w:p w:rsidR="00523DD5" w:rsidRDefault="001B29C2">
                            <w:pPr>
                              <w:spacing w:line="215" w:lineRule="auto"/>
                              <w:ind w:left="270" w:firstLine="440"/>
                              <w:textDirection w:val="btLr"/>
                            </w:pPr>
                            <w:r>
                              <w:rPr>
                                <w:rFonts w:eastAsia="Calibri"/>
                                <w:color w:val="000000"/>
                                <w:sz w:val="34"/>
                              </w:rPr>
                              <w:t>回答問題</w:t>
                            </w:r>
                          </w:p>
                          <w:p w:rsidR="00523DD5" w:rsidRDefault="001B29C2">
                            <w:pPr>
                              <w:spacing w:before="50" w:line="215" w:lineRule="auto"/>
                              <w:ind w:left="270" w:firstLine="440"/>
                              <w:textDirection w:val="btLr"/>
                            </w:pPr>
                            <w:r>
                              <w:rPr>
                                <w:rFonts w:eastAsia="Calibri"/>
                                <w:color w:val="000000"/>
                                <w:sz w:val="34"/>
                              </w:rPr>
                              <w:t>唸讀</w:t>
                            </w:r>
                          </w:p>
                        </w:txbxContent>
                      </v:textbox>
                    </v:rect>
                    <v:oval id="橢圓 36" o:spid="_x0000_s1063" style="position:absolute;left:24695;top:19965;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" fillcolor="#baba55"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37" o:spid="_x0000_s1064" style="position:absolute;left:25909;top:21180;width:5865;height:5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" filled="f" stroked="f">
                      <v:textbox inset=".37014mm,.37014mm,.37014mm,.37014mm">
                        <w:txbxContent>
                          <w:p w:rsidR="00523DD5" w:rsidRDefault="001B29C2">
                            <w:pPr>
                              <w:spacing w:line="215" w:lineRule="auto"/>
                              <w:jc w:val="center"/>
                              <w:textDirection w:val="btLr"/>
                            </w:pPr>
                            <w:r>
                              <w:rPr>
                                <w:rFonts w:eastAsia="Calibri"/>
                                <w:color w:val="000000"/>
                                <w:sz w:val="42"/>
                              </w:rPr>
                              <w:t>實作</w:t>
                            </w:r>
                          </w:p>
                        </w:txbxContent>
                      </v:textbox>
                    </v:rect>
                    <v:rect id="矩形 38" o:spid="_x0000_s1065" style="position:absolute;left:33818;top:19965;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" filled="f" stroked="f">
                      <v:textbox inset="2.53958mm,2.53958mm,2.53958mm,2.53958mm">
                        <w:txbxContent>
                          <w:p w:rsidR="00523DD5" w:rsidRDefault="00523DD5">
                            <w:pPr>
                              <w:textDirection w:val="btLr"/>
                            </w:pPr>
                          </w:p>
                        </w:txbxContent>
                      </v:textbox>
                    </v:rect>
                    <v:rect id="矩形 39" o:spid="_x0000_s1066" style="position:absolute;left:33818;top:19965;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" filled="f" stroked="f">
                      <v:textbox inset="0,0,0,0">
                        <w:txbxContent>
                          <w:p w:rsidR="00523DD5" w:rsidRDefault="001B29C2">
                            <w:pPr>
                              <w:spacing w:line="215" w:lineRule="auto"/>
                              <w:ind w:left="270" w:firstLine="440"/>
                              <w:textDirection w:val="btLr"/>
                            </w:pPr>
                            <w:r>
                              <w:rPr>
                                <w:rFonts w:eastAsia="Calibri"/>
                                <w:color w:val="000000"/>
                                <w:sz w:val="34"/>
                              </w:rPr>
                              <w:t>工具操作</w:t>
                            </w:r>
                          </w:p>
                          <w:p w:rsidR="00523DD5" w:rsidRDefault="001B29C2">
                            <w:pPr>
                              <w:spacing w:before="50" w:line="215" w:lineRule="auto"/>
                              <w:ind w:left="270" w:firstLine="440"/>
                              <w:textDirection w:val="btLr"/>
                            </w:pPr>
                            <w:r>
                              <w:rPr>
                                <w:rFonts w:eastAsia="Calibri"/>
                                <w:color w:val="000000"/>
                                <w:sz w:val="34"/>
                              </w:rPr>
                              <w:t>身體演練</w:t>
                            </w:r>
                          </w:p>
                        </w:txbxContent>
                      </v:textbox>
                    </v:rect>
                    <v:oval id="橢圓 40" o:spid="_x0000_s1067" style="position:absolute;left:19346;top:29229;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" fillcolor="#99b958" strokecolor="white [3201]" strokeweight="2pt">
                      <v:stroke startarrowwidth="narrow" startarrowlength="short" endarrowwidth="narrow" endarrowlength="short"/>
                      <v:textbox inset="2.53958mm,2.53958mm,2.53958mm,2.53958mm">
                        <w:txbxContent>
                          <w:p w:rsidR="00523DD5" w:rsidRDefault="00523DD5">
                            <w:pPr>
                              <w:textDirection w:val="btLr"/>
                            </w:pPr>
                          </w:p>
                        </w:txbxContent>
                      </v:textbox>
                    </v:oval>
                    <v:rect id="矩形 41" o:spid="_x0000_s1068" style="position:absolute;left:20561;top:30444;width:5865;height:5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" filled="f" stroked="f">
                      <v:textbox inset=".37014mm,.37014mm,.37014mm,.37014mm">
                        <w:txbxContent>
                          <w:p w:rsidR="00523DD5" w:rsidRDefault="001B29C2">
                            <w:pPr>
                              <w:spacing w:line="215" w:lineRule="auto"/>
                              <w:jc w:val="center"/>
                              <w:textDirection w:val="btLr"/>
                            </w:pPr>
                            <w:r>
                              <w:rPr>
                                <w:rFonts w:eastAsia="Calibri"/>
                                <w:color w:val="000000"/>
                                <w:sz w:val="42"/>
                              </w:rPr>
                              <w:t>反應</w:t>
                            </w:r>
                          </w:p>
                        </w:txbxContent>
                      </v:textbox>
                    </v:rect>
                    <v:rect id="矩形 42" o:spid="_x0000_s1069" style="position:absolute;left:28470;top:29229;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" filled="f" stroked="f">
                      <v:textbox inset="2.53958mm,2.53958mm,2.53958mm,2.53958mm">
                        <w:txbxContent>
                          <w:p w:rsidR="00523DD5" w:rsidRDefault="00523DD5">
                            <w:pPr>
                              <w:textDirection w:val="btLr"/>
                            </w:pPr>
                          </w:p>
                        </w:txbxContent>
                      </v:textbox>
                    </v:rect>
                    <v:rect id="矩形 43" o:spid="_x0000_s1070" style="position:absolute;left:28470;top:29229;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" filled="f" stroked="f">
                      <v:textbox inset="0,0,0,0">
                        <w:txbxContent>
                          <w:p w:rsidR="00523DD5" w:rsidRDefault="001B29C2">
                            <w:pPr>
                              <w:spacing w:line="215" w:lineRule="auto"/>
                              <w:ind w:left="270" w:firstLine="440"/>
                              <w:textDirection w:val="btLr"/>
                            </w:pPr>
                            <w:r>
                              <w:rPr>
                                <w:rFonts w:eastAsia="Calibri"/>
                                <w:color w:val="000000"/>
                                <w:sz w:val="34"/>
                              </w:rPr>
                              <w:t>表情</w:t>
                            </w:r>
                            <w:r>
                              <w:rPr>
                                <w:rFonts w:eastAsia="Calibri"/>
                                <w:color w:val="000000"/>
                                <w:sz w:val="34"/>
                              </w:rPr>
                              <w:t>/</w:t>
                            </w:r>
                            <w:r>
                              <w:rPr>
                                <w:rFonts w:eastAsia="Calibri"/>
                                <w:color w:val="000000"/>
                                <w:sz w:val="34"/>
                              </w:rPr>
                              <w:t>動作回應</w:t>
                            </w:r>
                          </w:p>
                          <w:p w:rsidR="00523DD5" w:rsidRDefault="001B29C2">
                            <w:pPr>
                              <w:spacing w:before="50" w:line="215" w:lineRule="auto"/>
                              <w:ind w:left="270" w:firstLine="440"/>
                              <w:textDirection w:val="btLr"/>
                            </w:pPr>
                            <w:r>
                              <w:rPr>
                                <w:rFonts w:eastAsia="Calibri"/>
                                <w:color w:val="000000"/>
                                <w:sz w:val="34"/>
                              </w:rPr>
                              <w:t>聲音回應</w:t>
                            </w:r>
                          </w:p>
                        </w:txbxContent>
                      </v:textbox>
                    </v:rect>
                  </v:group>
                </v:group>
                <w10:anchorlock/>
              </v:group>
            </w:pict>
          </mc:Fallback>
        </mc:AlternateContent>
      </w:r>
      <w:r>
        <w:rPr>
          <w:noProof/>
        </w:rPr>
        <mc:AlternateContent>
          <mc:Choice Requires="wps">
            <w:drawing>
              <wp:anchor distT="0" distB="0" distL="114300" distR="114300" simplePos="0" relativeHeight="251658240" behindDoc="0" locked="0" layoutInCell="1" hidden="0" allowOverlap="1">
                <wp:simplePos x="0" y="0"/>
                <wp:positionH relativeFrom="column">
                  <wp:posOffset>1485900</wp:posOffset>
                </wp:positionH>
                <wp:positionV relativeFrom="paragraph">
                  <wp:posOffset>1524000</wp:posOffset>
                </wp:positionV>
                <wp:extent cx="1000126" cy="733424"/>
                <wp:effectExtent l="0" t="0" r="0" b="0"/>
                <wp:wrapNone/>
                <wp:docPr id="46" name="矩形 46"/>
                <wp:cNvGraphicFramePr/>
                <a:graphic xmlns:a="http://schemas.openxmlformats.org/drawingml/2006/main">
                  <a:graphicData uri="http://schemas.microsoft.com/office/word/2010/wordprocessingShape">
                    <wps:wsp>
                      <wps:cNvSpPr/>
                      <wps:spPr>
                        <a:xfrm>
                          <a:off x="4855462" y="3422813"/>
                          <a:ext cx="981076" cy="714374"/>
                        </a:xfrm>
                        <a:prstGeom prst="rect">
                          <a:avLst/>
                        </a:prstGeom>
                        <a:solidFill>
                          <a:srgbClr val="D99593"/>
                        </a:solidFill>
                        <a:ln>
                          <a:noFill/>
                        </a:ln>
                      </wps:spPr>
                      <wps:txbx>
                        <w:txbxContent>
                          <w:p w:rsidR="00523DD5" w:rsidRDefault="001B29C2">
                            <w:pPr>
                              <w:spacing w:line="439" w:lineRule="auto"/>
                              <w:jc w:val="center"/>
                              <w:textDirection w:val="btLr"/>
                            </w:pPr>
                            <w:r>
                              <w:rPr>
                                <w:rFonts w:eastAsia="Calibri"/>
                                <w:color w:val="000000"/>
                                <w:sz w:val="44"/>
                              </w:rPr>
                              <w:t>多元方式</w:t>
                            </w:r>
                          </w:p>
                        </w:txbxContent>
                      </wps:txbx>
                      <wps:bodyPr spcFirstLastPara="1" wrap="square" lIns="91425" tIns="45700" rIns="91425" bIns="45700" anchor="t" anchorCtr="0">
                        <a:noAutofit/>
                      </wps:bodyPr>
                    </wps:wsp>
                  </a:graphicData>
                </a:graphic>
              </wp:anchor>
            </w:drawing>
          </mc:Choice>
          <mc:Fallback>
            <w:pict>
              <v:rect id="矩形 46" o:spid="_x0000_s1071" style="position:absolute;left:0;text-align:left;margin-left:117pt;margin-top:120pt;width:78.75pt;height:57.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" fillcolor="#d99593" stroked="f">
                <v:textbox inset="2.53958mm,1.2694mm,2.53958mm,1.2694mm">
                  <w:txbxContent>
                    <w:p w:rsidR="00523DD5" w:rsidRDefault="001B29C2">
                      <w:pPr>
                        <w:spacing w:line="439" w:lineRule="auto"/>
                        <w:jc w:val="center"/>
                        <w:textDirection w:val="btLr"/>
                      </w:pPr>
                      <w:r>
                        <w:rPr>
                          <w:rFonts w:eastAsia="Calibri"/>
                          <w:color w:val="000000"/>
                          <w:sz w:val="44"/>
                        </w:rPr>
                        <w:t>多元方式</w:t>
                      </w:r>
                    </w:p>
                  </w:txbxContent>
                </v:textbox>
              </v:rect>
            </w:pict>
          </mc:Fallback>
        </mc:AlternateContent>
      </w: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bl>
      <w:tblPr>
        <w:tblStyle w:val="af5"/>
        <w:tblW w:w="15814" w:type="dxa"/>
        <w:jc w:val="center"/>
        <w:tblInd w:w="0" w:type="dxa"/>
        <w:tblLayout w:type="fixed"/>
        <w:tblLook w:val="0000" w:firstRow="0" w:lastRow="0" w:firstColumn="0" w:lastColumn="0" w:noHBand="0" w:noVBand="0"/>
      </w:tblPr>
      <w:tblGrid>
        <w:gridCol w:w="710"/>
        <w:gridCol w:w="601"/>
        <w:gridCol w:w="1019"/>
        <w:gridCol w:w="1019"/>
        <w:gridCol w:w="1049"/>
        <w:gridCol w:w="985"/>
        <w:gridCol w:w="992"/>
        <w:gridCol w:w="1005"/>
        <w:gridCol w:w="975"/>
        <w:gridCol w:w="993"/>
        <w:gridCol w:w="997"/>
        <w:gridCol w:w="992"/>
        <w:gridCol w:w="992"/>
        <w:gridCol w:w="1134"/>
        <w:gridCol w:w="1276"/>
        <w:gridCol w:w="1075"/>
      </w:tblGrid>
      <w:tr w:rsidR="00523DD5">
        <w:trPr>
          <w:jc w:val="center"/>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週</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次</w:t>
            </w:r>
          </w:p>
        </w:tc>
        <w:tc>
          <w:tcPr>
            <w:tcW w:w="6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領域</w:t>
            </w:r>
          </w:p>
        </w:tc>
        <w:tc>
          <w:tcPr>
            <w:tcW w:w="1002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部定課程</w:t>
            </w:r>
            <w:r>
              <w:rPr>
                <w:rFonts w:ascii="標楷體" w:eastAsia="標楷體" w:hAnsi="標楷體" w:cs="標楷體"/>
                <w:sz w:val="18"/>
                <w:szCs w:val="18"/>
              </w:rPr>
              <w:t>-</w:t>
            </w:r>
            <w:r>
              <w:rPr>
                <w:rFonts w:ascii="標楷體" w:eastAsia="標楷體" w:hAnsi="標楷體" w:cs="標楷體"/>
                <w:sz w:val="18"/>
                <w:szCs w:val="18"/>
              </w:rPr>
              <w:t>領域學習課程</w:t>
            </w:r>
          </w:p>
        </w:tc>
        <w:tc>
          <w:tcPr>
            <w:tcW w:w="447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校訂課程</w:t>
            </w:r>
            <w:r>
              <w:rPr>
                <w:rFonts w:ascii="標楷體" w:eastAsia="標楷體" w:hAnsi="標楷體" w:cs="標楷體"/>
                <w:sz w:val="18"/>
                <w:szCs w:val="18"/>
              </w:rPr>
              <w:t>-</w:t>
            </w:r>
            <w:r>
              <w:rPr>
                <w:rFonts w:ascii="標楷體" w:eastAsia="標楷體" w:hAnsi="標楷體" w:cs="標楷體"/>
                <w:sz w:val="18"/>
                <w:szCs w:val="18"/>
              </w:rPr>
              <w:t>彈性學習課程</w:t>
            </w:r>
          </w:p>
        </w:tc>
      </w:tr>
      <w:tr w:rsidR="00523DD5">
        <w:trPr>
          <w:jc w:val="center"/>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6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語文</w:t>
            </w:r>
          </w:p>
        </w:tc>
        <w:tc>
          <w:tcPr>
            <w:tcW w:w="10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數學</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w:t>
            </w:r>
          </w:p>
        </w:tc>
        <w:tc>
          <w:tcPr>
            <w:tcW w:w="98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社會</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自然</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科學</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藝術</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綜合</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科技</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w:t>
            </w:r>
          </w:p>
        </w:tc>
        <w:tc>
          <w:tcPr>
            <w:tcW w:w="997" w:type="dxa"/>
            <w:vMerge w:val="restart"/>
            <w:tcBorders>
              <w:top w:val="single" w:sz="4" w:space="0" w:color="000000"/>
              <w:left w:val="single" w:sz="4" w:space="0" w:color="000000"/>
              <w:bottom w:val="single" w:sz="4" w:space="0" w:color="000000"/>
              <w:right w:val="single" w:sz="4" w:space="0" w:color="000000"/>
            </w:tcBorders>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健康教育</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(1)</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體育</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特殊需求－</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生活管理</w:t>
            </w:r>
            <w:r>
              <w:rPr>
                <w:rFonts w:ascii="標楷體" w:eastAsia="標楷體" w:hAnsi="標楷體" w:cs="標楷體"/>
                <w:sz w:val="18"/>
                <w:szCs w:val="18"/>
              </w:rPr>
              <w:t>(3)</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特殊需求－</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職業教育</w:t>
            </w:r>
            <w:r>
              <w:rPr>
                <w:rFonts w:ascii="標楷體" w:eastAsia="標楷體" w:hAnsi="標楷體" w:cs="標楷體"/>
                <w:sz w:val="18"/>
                <w:szCs w:val="18"/>
              </w:rPr>
              <w:t>(3)</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特殊需求－</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動作機能</w:t>
            </w:r>
            <w:r>
              <w:rPr>
                <w:rFonts w:ascii="標楷體" w:eastAsia="標楷體" w:hAnsi="標楷體" w:cs="標楷體"/>
                <w:sz w:val="18"/>
                <w:szCs w:val="18"/>
              </w:rPr>
              <w:t>(2)</w:t>
            </w:r>
          </w:p>
        </w:tc>
        <w:tc>
          <w:tcPr>
            <w:tcW w:w="10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班會</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(1)</w:t>
            </w:r>
          </w:p>
        </w:tc>
      </w:tr>
      <w:tr w:rsidR="00523DD5">
        <w:trPr>
          <w:jc w:val="center"/>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6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國語文</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英語</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w:t>
            </w:r>
          </w:p>
        </w:tc>
        <w:tc>
          <w:tcPr>
            <w:tcW w:w="10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8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97" w:type="dxa"/>
            <w:vMerge/>
            <w:tcBorders>
              <w:top w:val="single" w:sz="4" w:space="0" w:color="000000"/>
              <w:left w:val="single" w:sz="4" w:space="0" w:color="000000"/>
              <w:bottom w:val="single" w:sz="4" w:space="0" w:color="000000"/>
              <w:right w:val="single" w:sz="4" w:space="0" w:color="000000"/>
            </w:tcBorders>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10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授課</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教師</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陳弈潔</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簡薀宜</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于守然</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一</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2/11-</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2/12</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在提示下描述假期出遊經驗</w:t>
            </w:r>
            <w:r>
              <w:rPr>
                <w:rFonts w:ascii="標楷體" w:eastAsia="標楷體" w:hAnsi="標楷體" w:cs="標楷體"/>
                <w:sz w:val="18"/>
                <w:szCs w:val="18"/>
              </w:rPr>
              <w:t>(</w:t>
            </w:r>
            <w:r>
              <w:rPr>
                <w:rFonts w:ascii="標楷體" w:eastAsia="標楷體" w:hAnsi="標楷體" w:cs="標楷體"/>
                <w:sz w:val="18"/>
                <w:szCs w:val="18"/>
              </w:rPr>
              <w:t>交通工具、購物、其他所見所聞</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繪本</w:t>
            </w:r>
            <w:r>
              <w:rPr>
                <w:rFonts w:ascii="標楷體" w:eastAsia="標楷體" w:hAnsi="標楷體" w:cs="標楷體"/>
                <w:sz w:val="18"/>
                <w:szCs w:val="18"/>
              </w:rPr>
              <w:t>-</w:t>
            </w:r>
            <w:r>
              <w:rPr>
                <w:rFonts w:ascii="標楷體" w:eastAsia="標楷體" w:hAnsi="標楷體" w:cs="標楷體"/>
                <w:sz w:val="18"/>
                <w:szCs w:val="18"/>
              </w:rPr>
              <w:t>過年</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認識故事內容與生詞。</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能用英文仿說寒假期間去過的地方或印象深刻的活動和親友。</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能列舉過年期間的消費行為。</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能依據出遊經驗推算月曆日期。</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乘法複習。</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回顧過年期間的生活經驗，分享與家人過年的感受，體驗不同文化的節慶。</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複習食物的來源，並建立珍惜食物的觀念。</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欣賞年節藝術品</w:t>
            </w:r>
            <w:r>
              <w:rPr>
                <w:rFonts w:ascii="標楷體" w:eastAsia="標楷體" w:hAnsi="標楷體" w:cs="標楷體"/>
                <w:sz w:val="18"/>
                <w:szCs w:val="18"/>
              </w:rPr>
              <w:t>(</w:t>
            </w:r>
            <w:r>
              <w:rPr>
                <w:rFonts w:ascii="標楷體" w:eastAsia="標楷體" w:hAnsi="標楷體" w:cs="標楷體"/>
                <w:sz w:val="18"/>
                <w:szCs w:val="18"/>
              </w:rPr>
              <w:t>春聯、燈籠</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歡喜迎新年歌曲唱挑教學。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過年燈飾製作</w:t>
            </w:r>
            <w:r>
              <w:rPr>
                <w:rFonts w:ascii="標楷體" w:eastAsia="標楷體" w:hAnsi="標楷體" w:cs="標楷體"/>
                <w:sz w:val="18"/>
                <w:szCs w:val="18"/>
              </w:rPr>
              <w:t>(</w:t>
            </w:r>
            <w:r>
              <w:rPr>
                <w:rFonts w:ascii="標楷體" w:eastAsia="標楷體" w:hAnsi="標楷體" w:cs="標楷體"/>
                <w:sz w:val="18"/>
                <w:szCs w:val="18"/>
              </w:rPr>
              <w:t>紙藝</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搭捷運流程複習。</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能在作息表中填入寒假作息，並和同學分享。</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能觀察並說出</w:t>
            </w:r>
            <w:r>
              <w:rPr>
                <w:rFonts w:ascii="標楷體" w:eastAsia="標楷體" w:hAnsi="標楷體" w:cs="標楷體"/>
                <w:sz w:val="18"/>
                <w:szCs w:val="18"/>
              </w:rPr>
              <w:t>自己及同學外表有什麼變化。</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搭配賽事與校慶活動，著重在閱讀與遵從指令與規則、環境教育、動作執行等，強調小螺絲釘在團隊、地球的影響。</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購物流程複習。</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暖身週</w:t>
            </w:r>
            <w:r>
              <w:rPr>
                <w:rFonts w:ascii="標楷體" w:eastAsia="標楷體" w:hAnsi="標楷體" w:cs="標楷體"/>
                <w:sz w:val="18"/>
                <w:szCs w:val="18"/>
              </w:rPr>
              <w:t>-</w:t>
            </w:r>
            <w:r>
              <w:rPr>
                <w:rFonts w:ascii="標楷體" w:eastAsia="標楷體" w:hAnsi="標楷體" w:cs="標楷體"/>
                <w:sz w:val="18"/>
                <w:szCs w:val="18"/>
              </w:rPr>
              <w:t>課程回顧</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教室清潔。</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移動性技巧訓練</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透過樂器提示做出相應的起立、行走、蹲下、坐下等動作。</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p>
          <w:p w:rsidR="00523DD5" w:rsidRDefault="001B29C2">
            <w:pPr>
              <w:rPr>
                <w:rFonts w:ascii="標楷體" w:eastAsia="標楷體" w:hAnsi="標楷體" w:cs="標楷體"/>
                <w:sz w:val="18"/>
                <w:szCs w:val="18"/>
              </w:rPr>
            </w:pP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J10</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J7</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p>
          <w:p w:rsidR="00523DD5" w:rsidRDefault="00523DD5">
            <w:pPr>
              <w:rPr>
                <w:rFonts w:ascii="標楷體" w:eastAsia="標楷體" w:hAnsi="標楷體" w:cs="標楷體"/>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二</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2/13-</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2/19</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認識常見的職業相關重要字詞</w:t>
            </w:r>
            <w:r>
              <w:rPr>
                <w:rFonts w:ascii="標楷體" w:eastAsia="標楷體" w:hAnsi="標楷體" w:cs="標楷體"/>
                <w:sz w:val="18"/>
                <w:szCs w:val="18"/>
              </w:rPr>
              <w:t>(</w:t>
            </w:r>
            <w:r>
              <w:rPr>
                <w:rFonts w:ascii="標楷體" w:eastAsia="標楷體" w:hAnsi="標楷體" w:cs="標楷體"/>
                <w:sz w:val="18"/>
                <w:szCs w:val="18"/>
              </w:rPr>
              <w:t>名稱、工作內容、常用器具</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認識故事內容在引導下回答</w:t>
            </w:r>
            <w:r>
              <w:rPr>
                <w:rFonts w:ascii="標楷體" w:eastAsia="標楷體" w:hAnsi="標楷體" w:cs="標楷體"/>
                <w:sz w:val="18"/>
                <w:szCs w:val="18"/>
              </w:rPr>
              <w:t>6w</w:t>
            </w:r>
            <w:r>
              <w:rPr>
                <w:rFonts w:ascii="標楷體" w:eastAsia="標楷體" w:hAnsi="標楷體" w:cs="標楷體"/>
                <w:sz w:val="18"/>
                <w:szCs w:val="18"/>
              </w:rPr>
              <w:t>問題。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能認識及仿說自己和家人的職業英文單字。</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能根據圖表中的內容找到重要資訊。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能適當列舉常見的統計圖表。</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透過尋訪各地名勝培養人文關懷的精神。</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了解種植根莖類植物的要點。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了解種植葉菜類植物的要點。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親手種植植物。</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我的未來不是夢教唱。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上學期歌曲回顧</w:t>
            </w:r>
            <w:r>
              <w:rPr>
                <w:rFonts w:ascii="標楷體" w:eastAsia="標楷體" w:hAnsi="標楷體" w:cs="標楷體"/>
                <w:sz w:val="18"/>
                <w:szCs w:val="18"/>
              </w:rPr>
              <w:t>(</w:t>
            </w:r>
            <w:r>
              <w:rPr>
                <w:rFonts w:ascii="標楷體" w:eastAsia="標楷體" w:hAnsi="標楷體" w:cs="標楷體"/>
                <w:sz w:val="18"/>
                <w:szCs w:val="18"/>
              </w:rPr>
              <w:t>卡啦</w:t>
            </w:r>
            <w:r>
              <w:rPr>
                <w:rFonts w:ascii="標楷體" w:eastAsia="標楷體" w:hAnsi="標楷體" w:cs="標楷體"/>
                <w:sz w:val="18"/>
                <w:szCs w:val="18"/>
              </w:rPr>
              <w:t>ok</w:t>
            </w:r>
            <w:r>
              <w:rPr>
                <w:rFonts w:ascii="標楷體" w:eastAsia="標楷體" w:hAnsi="標楷體" w:cs="標楷體"/>
                <w:sz w:val="18"/>
                <w:szCs w:val="18"/>
              </w:rPr>
              <w:t>賽</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過年燈飾製作。</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回顧自己的升學歷程。</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認識未來可能就讀的學校。</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能認識及查詢畢業後的可能規劃。</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能紀錄身高體重，及說出有什麼變化。</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體育課隊形，整隊與排隊的練習。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體育課必備的器材介紹、借用、收納及使用的訓練。</w:t>
            </w:r>
          </w:p>
          <w:p w:rsidR="00523DD5" w:rsidRDefault="00523DD5">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能梳理自己的頭髮。</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能正確整理衣著</w:t>
            </w:r>
            <w:r>
              <w:rPr>
                <w:rFonts w:ascii="標楷體" w:eastAsia="標楷體" w:hAnsi="標楷體" w:cs="標楷體"/>
                <w:sz w:val="18"/>
                <w:szCs w:val="18"/>
              </w:rPr>
              <w:t>(</w:t>
            </w:r>
            <w:r>
              <w:rPr>
                <w:rFonts w:ascii="標楷體" w:eastAsia="標楷體" w:hAnsi="標楷體" w:cs="標楷體"/>
                <w:sz w:val="18"/>
                <w:szCs w:val="18"/>
              </w:rPr>
              <w:t>依季節冷熱、場合選擇衣物並收拾得宜</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認識理解自身能力與適配的職業所需的相關技能。</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體能訓練</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自行推輪椅</w:t>
            </w:r>
            <w:r>
              <w:rPr>
                <w:rFonts w:ascii="標楷體" w:eastAsia="標楷體" w:hAnsi="標楷體" w:cs="標楷體"/>
                <w:sz w:val="18"/>
                <w:szCs w:val="18"/>
              </w:rPr>
              <w:t>/</w:t>
            </w:r>
            <w:r>
              <w:rPr>
                <w:rFonts w:ascii="標楷體" w:eastAsia="標楷體" w:hAnsi="標楷體" w:cs="標楷體"/>
                <w:sz w:val="18"/>
                <w:szCs w:val="18"/>
              </w:rPr>
              <w:t>慢步</w:t>
            </w:r>
            <w:r>
              <w:rPr>
                <w:rFonts w:ascii="標楷體" w:eastAsia="標楷體" w:hAnsi="標楷體" w:cs="標楷體"/>
                <w:sz w:val="18"/>
                <w:szCs w:val="18"/>
              </w:rPr>
              <w:t>/</w:t>
            </w:r>
            <w:r>
              <w:rPr>
                <w:rFonts w:ascii="標楷體" w:eastAsia="標楷體" w:hAnsi="標楷體" w:cs="標楷體"/>
                <w:sz w:val="18"/>
                <w:szCs w:val="18"/>
              </w:rPr>
              <w:t>慢跑，持續</w:t>
            </w:r>
            <w:r>
              <w:rPr>
                <w:rFonts w:ascii="標楷體" w:eastAsia="標楷體" w:hAnsi="標楷體" w:cs="標楷體"/>
                <w:sz w:val="18"/>
                <w:szCs w:val="18"/>
              </w:rPr>
              <w:t>10~15</w:t>
            </w:r>
            <w:r>
              <w:rPr>
                <w:rFonts w:ascii="標楷體" w:eastAsia="標楷體" w:hAnsi="標楷體" w:cs="標楷體"/>
                <w:sz w:val="18"/>
                <w:szCs w:val="18"/>
              </w:rPr>
              <w:t>分鐘，並視情形加設障礙挑戰。</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透過闖關遊戲練習移動性性技巧</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J6J8</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J6</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J1</w:t>
            </w:r>
            <w:r>
              <w:rPr>
                <w:rFonts w:ascii="標楷體" w:eastAsia="標楷體" w:hAnsi="標楷體" w:cs="標楷體"/>
                <w:sz w:val="18"/>
                <w:szCs w:val="18"/>
              </w:rPr>
              <w:t>涯</w:t>
            </w:r>
            <w:r>
              <w:rPr>
                <w:rFonts w:ascii="標楷體" w:eastAsia="標楷體" w:hAnsi="標楷體" w:cs="標楷體"/>
                <w:sz w:val="18"/>
                <w:szCs w:val="18"/>
              </w:rPr>
              <w:t>J1</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人</w:t>
            </w:r>
            <w:r>
              <w:rPr>
                <w:rFonts w:ascii="標楷體" w:eastAsia="標楷體" w:hAnsi="標楷體" w:cs="標楷體"/>
                <w:sz w:val="18"/>
                <w:szCs w:val="18"/>
              </w:rPr>
              <w:t>J5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J6J8</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J7</w:t>
            </w:r>
            <w:r>
              <w:rPr>
                <w:rFonts w:ascii="標楷體" w:eastAsia="標楷體" w:hAnsi="標楷體" w:cs="標楷體"/>
                <w:sz w:val="18"/>
                <w:szCs w:val="18"/>
              </w:rPr>
              <w:t>涯</w:t>
            </w:r>
            <w:r>
              <w:rPr>
                <w:rFonts w:ascii="標楷體" w:eastAsia="標楷體" w:hAnsi="標楷體" w:cs="標楷體"/>
                <w:sz w:val="18"/>
                <w:szCs w:val="18"/>
              </w:rPr>
              <w:t>J8</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三</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2/20-</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2/26</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認識常見的職業相關重要字詞</w:t>
            </w:r>
            <w:r>
              <w:rPr>
                <w:rFonts w:ascii="標楷體" w:eastAsia="標楷體" w:hAnsi="標楷體" w:cs="標楷體"/>
                <w:sz w:val="18"/>
                <w:szCs w:val="18"/>
              </w:rPr>
              <w:t>(</w:t>
            </w:r>
            <w:r>
              <w:rPr>
                <w:rFonts w:ascii="標楷體" w:eastAsia="標楷體" w:hAnsi="標楷體" w:cs="標楷體"/>
                <w:sz w:val="18"/>
                <w:szCs w:val="18"/>
              </w:rPr>
              <w:t>名稱、工作內容、常用器具</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bookmarkStart w:id="1" w:name="_heading=h.gjdgxs" w:colFirst="0" w:colLast="0"/>
            <w:bookmarkEnd w:id="1"/>
            <w:r>
              <w:rPr>
                <w:rFonts w:ascii="標楷體" w:eastAsia="標楷體" w:hAnsi="標楷體" w:cs="標楷體"/>
                <w:sz w:val="18"/>
                <w:szCs w:val="18"/>
              </w:rPr>
              <w:t>2.</w:t>
            </w:r>
            <w:r>
              <w:rPr>
                <w:rFonts w:ascii="標楷體" w:eastAsia="標楷體" w:hAnsi="標楷體" w:cs="標楷體"/>
                <w:sz w:val="18"/>
                <w:szCs w:val="18"/>
              </w:rPr>
              <w:t>認識故事內容，並在</w:t>
            </w:r>
            <w:r>
              <w:rPr>
                <w:rFonts w:ascii="標楷體" w:eastAsia="標楷體" w:hAnsi="標楷體" w:cs="標楷體"/>
                <w:sz w:val="18"/>
                <w:szCs w:val="18"/>
              </w:rPr>
              <w:lastRenderedPageBreak/>
              <w:t>引導下回答</w:t>
            </w:r>
            <w:r>
              <w:rPr>
                <w:rFonts w:ascii="標楷體" w:eastAsia="標楷體" w:hAnsi="標楷體" w:cs="標楷體"/>
                <w:sz w:val="18"/>
                <w:szCs w:val="18"/>
              </w:rPr>
              <w:t>6w</w:t>
            </w:r>
            <w:r>
              <w:rPr>
                <w:rFonts w:ascii="標楷體" w:eastAsia="標楷體" w:hAnsi="標楷體" w:cs="標楷體"/>
                <w:sz w:val="18"/>
                <w:szCs w:val="18"/>
              </w:rPr>
              <w:t>問題。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能認識及仿說常見興趣的英文單字。</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能計算薪資所得。</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能理解薪資級距的概念。</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學習判斷地圖，培養觀察地形的能力。</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了解種植根莖類植物的要點。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了解種植葉菜類植物的要點。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親手種植植物。</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我的未來不是夢教唱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打擊樂器練習</w:t>
            </w:r>
            <w:r>
              <w:rPr>
                <w:rFonts w:ascii="標楷體" w:eastAsia="標楷體" w:hAnsi="標楷體" w:cs="標楷體"/>
                <w:sz w:val="18"/>
                <w:szCs w:val="18"/>
              </w:rPr>
              <w:t>(</w:t>
            </w:r>
            <w:r>
              <w:rPr>
                <w:rFonts w:ascii="標楷體" w:eastAsia="標楷體" w:hAnsi="標楷體" w:cs="標楷體"/>
                <w:sz w:val="18"/>
                <w:szCs w:val="18"/>
              </w:rPr>
              <w:t>鈴鼓、響板</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各行各業彩繪</w:t>
            </w:r>
            <w:r>
              <w:rPr>
                <w:rFonts w:ascii="標楷體" w:eastAsia="標楷體" w:hAnsi="標楷體" w:cs="標楷體"/>
                <w:sz w:val="18"/>
                <w:szCs w:val="18"/>
              </w:rPr>
              <w:t>(</w:t>
            </w:r>
            <w:r>
              <w:rPr>
                <w:rFonts w:ascii="標楷體" w:eastAsia="標楷體" w:hAnsi="標楷體" w:cs="標楷體"/>
                <w:sz w:val="18"/>
                <w:szCs w:val="18"/>
              </w:rPr>
              <w:t>色筆</w:t>
            </w:r>
            <w:r>
              <w:rPr>
                <w:rFonts w:ascii="標楷體" w:eastAsia="標楷體" w:hAnsi="標楷體" w:cs="標楷體"/>
                <w:sz w:val="18"/>
                <w:szCs w:val="18"/>
              </w:rP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回顧自己的升學歷程。</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認識未來可能就讀的學校。</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能查詢鄰近高職的校名、位置、校園環境。</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r>
              <w:rPr>
                <w:rFonts w:ascii="標楷體" w:eastAsia="標楷體" w:hAnsi="標楷體" w:cs="標楷體"/>
                <w:sz w:val="18"/>
                <w:szCs w:val="18"/>
              </w:rPr>
              <w:t>1.</w:t>
            </w:r>
            <w:r>
              <w:rPr>
                <w:rFonts w:ascii="標楷體" w:eastAsia="標楷體" w:hAnsi="標楷體" w:cs="標楷體"/>
                <w:sz w:val="18"/>
                <w:szCs w:val="18"/>
              </w:rPr>
              <w:t>能了解常見的用藥迷思的澄清。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能了解不當用藥可能導致的後果。</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體適能檢測的內容向度介紹與操作說明。</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體適能檢測施測開始。</w:t>
            </w:r>
          </w:p>
          <w:p w:rsidR="00523DD5" w:rsidRDefault="00523DD5">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能梳理自己的頭髮</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能正確整理衣著</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依季節冷熱、場合選擇衣物並收拾得宜</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描述自身意願從事之工作的基本條件。</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能主動培養精進職業能力的態度。</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體能訓練</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自行推輪椅</w:t>
            </w:r>
            <w:r>
              <w:rPr>
                <w:rFonts w:ascii="標楷體" w:eastAsia="標楷體" w:hAnsi="標楷體" w:cs="標楷體"/>
                <w:sz w:val="18"/>
                <w:szCs w:val="18"/>
              </w:rPr>
              <w:t>/</w:t>
            </w:r>
            <w:r>
              <w:rPr>
                <w:rFonts w:ascii="標楷體" w:eastAsia="標楷體" w:hAnsi="標楷體" w:cs="標楷體"/>
                <w:sz w:val="18"/>
                <w:szCs w:val="18"/>
              </w:rPr>
              <w:t>慢步</w:t>
            </w:r>
            <w:r>
              <w:rPr>
                <w:rFonts w:ascii="標楷體" w:eastAsia="標楷體" w:hAnsi="標楷體" w:cs="標楷體"/>
                <w:sz w:val="18"/>
                <w:szCs w:val="18"/>
              </w:rPr>
              <w:t>/</w:t>
            </w:r>
            <w:r>
              <w:rPr>
                <w:rFonts w:ascii="標楷體" w:eastAsia="標楷體" w:hAnsi="標楷體" w:cs="標楷體"/>
                <w:sz w:val="18"/>
                <w:szCs w:val="18"/>
              </w:rPr>
              <w:t>慢跑，持續</w:t>
            </w:r>
            <w:r>
              <w:rPr>
                <w:rFonts w:ascii="標楷體" w:eastAsia="標楷體" w:hAnsi="標楷體" w:cs="標楷體"/>
                <w:sz w:val="18"/>
                <w:szCs w:val="18"/>
              </w:rPr>
              <w:t>10~15</w:t>
            </w:r>
            <w:r>
              <w:rPr>
                <w:rFonts w:ascii="標楷體" w:eastAsia="標楷體" w:hAnsi="標楷體" w:cs="標楷體"/>
                <w:sz w:val="18"/>
                <w:szCs w:val="18"/>
              </w:rPr>
              <w:t>分鐘，並視情形加設障礙挑戰。</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透過闖關遊戲練習移動性</w:t>
            </w:r>
            <w:r>
              <w:rPr>
                <w:rFonts w:ascii="標楷體" w:eastAsia="標楷體" w:hAnsi="標楷體" w:cs="標楷體"/>
                <w:sz w:val="18"/>
                <w:szCs w:val="18"/>
              </w:rPr>
              <w:lastRenderedPageBreak/>
              <w:t>性技巧。</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w:t>
            </w:r>
            <w:r>
              <w:rPr>
                <w:rFonts w:ascii="標楷體" w:eastAsia="標楷體" w:hAnsi="標楷體" w:cs="標楷體"/>
                <w:sz w:val="18"/>
                <w:szCs w:val="18"/>
              </w:rPr>
              <w:lastRenderedPageBreak/>
              <w:t>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J6J8</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J3</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w:t>
            </w:r>
            <w:r>
              <w:rPr>
                <w:rFonts w:ascii="標楷體" w:eastAsia="標楷體" w:hAnsi="標楷體" w:cs="標楷體"/>
                <w:sz w:val="18"/>
                <w:szCs w:val="18"/>
              </w:rPr>
              <w:t>資</w:t>
            </w:r>
            <w:r>
              <w:rPr>
                <w:rFonts w:ascii="標楷體" w:eastAsia="標楷體" w:hAnsi="標楷體" w:cs="標楷體"/>
                <w:sz w:val="18"/>
                <w:szCs w:val="18"/>
              </w:rPr>
              <w:t>J4</w:t>
            </w:r>
            <w:r>
              <w:rPr>
                <w:rFonts w:ascii="標楷體" w:eastAsia="標楷體" w:hAnsi="標楷體" w:cs="標楷體"/>
                <w:sz w:val="18"/>
                <w:szCs w:val="18"/>
              </w:rPr>
              <w:t>涯</w:t>
            </w:r>
            <w:r>
              <w:rPr>
                <w:rFonts w:ascii="標楷體" w:eastAsia="標楷體" w:hAnsi="標楷體" w:cs="標楷體"/>
                <w:sz w:val="18"/>
                <w:szCs w:val="18"/>
              </w:rPr>
              <w:t>J4</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J3</w:t>
            </w:r>
          </w:p>
          <w:p w:rsidR="00523DD5" w:rsidRDefault="001B29C2">
            <w:pPr>
              <w:rPr>
                <w:rFonts w:ascii="標楷體" w:eastAsia="標楷體" w:hAnsi="標楷體" w:cs="標楷體"/>
                <w:sz w:val="18"/>
                <w:szCs w:val="18"/>
              </w:rPr>
            </w:pPr>
            <w:r>
              <w:rPr>
                <w:rFonts w:ascii="標楷體" w:eastAsia="標楷體" w:hAnsi="標楷體" w:cs="標楷體"/>
                <w:sz w:val="18"/>
                <w:szCs w:val="18"/>
              </w:rPr>
              <w:t>戶</w:t>
            </w:r>
            <w:r>
              <w:rPr>
                <w:rFonts w:ascii="標楷體" w:eastAsia="標楷體" w:hAnsi="標楷體" w:cs="標楷體"/>
                <w:sz w:val="18"/>
                <w:szCs w:val="18"/>
              </w:rPr>
              <w:t>J2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J6J8</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J7</w:t>
            </w:r>
            <w:r>
              <w:rPr>
                <w:rFonts w:ascii="標楷體" w:eastAsia="標楷體" w:hAnsi="標楷體" w:cs="標楷體"/>
                <w:sz w:val="18"/>
                <w:szCs w:val="18"/>
              </w:rPr>
              <w:t>涯</w:t>
            </w:r>
            <w:r>
              <w:rPr>
                <w:rFonts w:ascii="標楷體" w:eastAsia="標楷體" w:hAnsi="標楷體" w:cs="標楷體"/>
                <w:sz w:val="18"/>
                <w:szCs w:val="18"/>
              </w:rPr>
              <w:t>J8</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四</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2/27-3/5</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認識常見的職業相關重要字詞</w:t>
            </w:r>
            <w:r>
              <w:rPr>
                <w:rFonts w:ascii="標楷體" w:eastAsia="標楷體" w:hAnsi="標楷體" w:cs="標楷體"/>
                <w:sz w:val="18"/>
                <w:szCs w:val="18"/>
              </w:rPr>
              <w:t>(</w:t>
            </w:r>
            <w:r>
              <w:rPr>
                <w:rFonts w:ascii="標楷體" w:eastAsia="標楷體" w:hAnsi="標楷體" w:cs="標楷體"/>
                <w:sz w:val="18"/>
                <w:szCs w:val="18"/>
              </w:rPr>
              <w:t>名稱、工作內容、常用器具</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介紹父母的職業。</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能用英文句描述自己和同學的興趣。</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能依據圖表內容換算成有意義的數據。</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能說出圖表數據代表的意義。</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探討傳統社會中性別與職業選擇的差異性。</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了解種植根莖類植物的要點。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了解種植葉菜類植物的要點。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親手種植植物。</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我的未來不是夢教唱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打擊樂器練習</w:t>
            </w:r>
            <w:r>
              <w:rPr>
                <w:rFonts w:ascii="標楷體" w:eastAsia="標楷體" w:hAnsi="標楷體" w:cs="標楷體"/>
                <w:sz w:val="18"/>
                <w:szCs w:val="18"/>
              </w:rPr>
              <w:t>(</w:t>
            </w:r>
            <w:r>
              <w:rPr>
                <w:rFonts w:ascii="標楷體" w:eastAsia="標楷體" w:hAnsi="標楷體" w:cs="標楷體"/>
                <w:sz w:val="18"/>
                <w:szCs w:val="18"/>
              </w:rPr>
              <w:t>鈴鼓、響板</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各行各業彩繪</w:t>
            </w:r>
            <w:r>
              <w:rPr>
                <w:rFonts w:ascii="標楷體" w:eastAsia="標楷體" w:hAnsi="標楷體" w:cs="標楷體"/>
                <w:sz w:val="18"/>
                <w:szCs w:val="18"/>
              </w:rPr>
              <w:t>(</w:t>
            </w:r>
            <w:r>
              <w:rPr>
                <w:rFonts w:ascii="標楷體" w:eastAsia="標楷體" w:hAnsi="標楷體" w:cs="標楷體"/>
                <w:sz w:val="18"/>
                <w:szCs w:val="18"/>
              </w:rPr>
              <w:t>色筆</w:t>
            </w:r>
            <w:r>
              <w:rPr>
                <w:rFonts w:ascii="標楷體" w:eastAsia="標楷體" w:hAnsi="標楷體" w:cs="標楷體"/>
                <w:sz w:val="18"/>
                <w:szCs w:val="18"/>
              </w:rP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認識未來可能就讀的學校。</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高職生的生活與必須具備的能力。</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能查詢鄰近高職的交通方式及時間。</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能了解正確的用藥行動。</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動作評估及體能測驗說明及操作介紹。</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能整理自己的個人物品</w:t>
            </w:r>
            <w:r>
              <w:rPr>
                <w:rFonts w:ascii="標楷體" w:eastAsia="標楷體" w:hAnsi="標楷體" w:cs="標楷體"/>
                <w:sz w:val="18"/>
                <w:szCs w:val="18"/>
              </w:rPr>
              <w:t>(</w:t>
            </w:r>
            <w:r>
              <w:rPr>
                <w:rFonts w:ascii="標楷體" w:eastAsia="標楷體" w:hAnsi="標楷體" w:cs="標楷體"/>
                <w:sz w:val="18"/>
                <w:szCs w:val="18"/>
              </w:rPr>
              <w:t>書包、抽屜、櫃子</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口述自身履歷</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體能訓練</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自行推輪椅</w:t>
            </w:r>
            <w:r>
              <w:rPr>
                <w:rFonts w:ascii="標楷體" w:eastAsia="標楷體" w:hAnsi="標楷體" w:cs="標楷體"/>
                <w:sz w:val="18"/>
                <w:szCs w:val="18"/>
              </w:rPr>
              <w:t>/</w:t>
            </w:r>
            <w:r>
              <w:rPr>
                <w:rFonts w:ascii="標楷體" w:eastAsia="標楷體" w:hAnsi="標楷體" w:cs="標楷體"/>
                <w:sz w:val="18"/>
                <w:szCs w:val="18"/>
              </w:rPr>
              <w:t>慢步</w:t>
            </w:r>
            <w:r>
              <w:rPr>
                <w:rFonts w:ascii="標楷體" w:eastAsia="標楷體" w:hAnsi="標楷體" w:cs="標楷體"/>
                <w:sz w:val="18"/>
                <w:szCs w:val="18"/>
              </w:rPr>
              <w:t>/</w:t>
            </w:r>
            <w:r>
              <w:rPr>
                <w:rFonts w:ascii="標楷體" w:eastAsia="標楷體" w:hAnsi="標楷體" w:cs="標楷體"/>
                <w:sz w:val="18"/>
                <w:szCs w:val="18"/>
              </w:rPr>
              <w:t>慢跑，持續</w:t>
            </w:r>
            <w:r>
              <w:rPr>
                <w:rFonts w:ascii="標楷體" w:eastAsia="標楷體" w:hAnsi="標楷體" w:cs="標楷體"/>
                <w:sz w:val="18"/>
                <w:szCs w:val="18"/>
              </w:rPr>
              <w:t>10~15</w:t>
            </w:r>
            <w:r>
              <w:rPr>
                <w:rFonts w:ascii="標楷體" w:eastAsia="標楷體" w:hAnsi="標楷體" w:cs="標楷體"/>
                <w:sz w:val="18"/>
                <w:szCs w:val="18"/>
              </w:rPr>
              <w:t>分鐘，並視情形加設障礙挑戰。</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透過闖關遊戲練習移動性性技巧</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J8</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J3</w:t>
            </w:r>
            <w:r>
              <w:rPr>
                <w:rFonts w:ascii="標楷體" w:eastAsia="標楷體" w:hAnsi="標楷體" w:cs="標楷體"/>
                <w:sz w:val="18"/>
                <w:szCs w:val="18"/>
              </w:rPr>
              <w:t>性</w:t>
            </w:r>
            <w:r>
              <w:rPr>
                <w:rFonts w:ascii="標楷體" w:eastAsia="標楷體" w:hAnsi="標楷體" w:cs="標楷體"/>
                <w:sz w:val="18"/>
                <w:szCs w:val="18"/>
              </w:rPr>
              <w:t>J3</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J4</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性</w:t>
            </w:r>
            <w:r>
              <w:rPr>
                <w:rFonts w:ascii="標楷體" w:eastAsia="標楷體" w:hAnsi="標楷體" w:cs="標楷體"/>
                <w:sz w:val="18"/>
                <w:szCs w:val="18"/>
              </w:rPr>
              <w:t>J1</w:t>
            </w:r>
            <w:r>
              <w:rPr>
                <w:rFonts w:ascii="標楷體" w:eastAsia="標楷體" w:hAnsi="標楷體" w:cs="標楷體"/>
                <w:sz w:val="18"/>
                <w:szCs w:val="18"/>
              </w:rPr>
              <w:t>涯</w:t>
            </w:r>
            <w:r>
              <w:rPr>
                <w:rFonts w:ascii="標楷體" w:eastAsia="標楷體" w:hAnsi="標楷體" w:cs="標楷體"/>
                <w:sz w:val="18"/>
                <w:szCs w:val="18"/>
              </w:rPr>
              <w:t>J5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J6J8</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J7</w:t>
            </w:r>
            <w:r>
              <w:rPr>
                <w:rFonts w:ascii="標楷體" w:eastAsia="標楷體" w:hAnsi="標楷體" w:cs="標楷體"/>
                <w:sz w:val="18"/>
                <w:szCs w:val="18"/>
              </w:rPr>
              <w:t>涯</w:t>
            </w:r>
            <w:r>
              <w:rPr>
                <w:rFonts w:ascii="標楷體" w:eastAsia="標楷體" w:hAnsi="標楷體" w:cs="標楷體"/>
                <w:sz w:val="18"/>
                <w:szCs w:val="18"/>
              </w:rPr>
              <w:t>J8</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五</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3/6-3/13</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認識常見的職業相關重要字詞</w:t>
            </w:r>
            <w:r>
              <w:rPr>
                <w:rFonts w:ascii="標楷體" w:eastAsia="標楷體" w:hAnsi="標楷體" w:cs="標楷體"/>
                <w:sz w:val="18"/>
                <w:szCs w:val="18"/>
              </w:rPr>
              <w:t>(</w:t>
            </w:r>
            <w:r>
              <w:rPr>
                <w:rFonts w:ascii="標楷體" w:eastAsia="標楷體" w:hAnsi="標楷體" w:cs="標楷體"/>
                <w:sz w:val="18"/>
                <w:szCs w:val="18"/>
              </w:rPr>
              <w:t>名稱、工作內容、常用器具</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介紹父母的職業。</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能用英文句描述家人的職業和興趣。</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能知道時薪、日薪與月薪的差異。</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能計算工時與薪資的關係。</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理解身為公民的社會責任。</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了解種植根莖類植物的要點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了解種植葉菜類植物的要點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親手種植植物</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大夢想家</w:t>
            </w:r>
            <w:r>
              <w:rPr>
                <w:rFonts w:ascii="標楷體" w:eastAsia="標楷體" w:hAnsi="標楷體" w:cs="標楷體"/>
                <w:sz w:val="18"/>
                <w:szCs w:val="18"/>
              </w:rPr>
              <w:t>/</w:t>
            </w:r>
            <w:r>
              <w:rPr>
                <w:rFonts w:ascii="標楷體" w:eastAsia="標楷體" w:hAnsi="標楷體" w:cs="標楷體"/>
                <w:sz w:val="18"/>
                <w:szCs w:val="18"/>
              </w:rPr>
              <w:t>最初的夢想等歌曲欣賞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打擊樂器練習</w:t>
            </w:r>
            <w:r>
              <w:rPr>
                <w:rFonts w:ascii="標楷體" w:eastAsia="標楷體" w:hAnsi="標楷體" w:cs="標楷體"/>
                <w:sz w:val="18"/>
                <w:szCs w:val="18"/>
              </w:rPr>
              <w:t>(</w:t>
            </w:r>
            <w:r>
              <w:rPr>
                <w:rFonts w:ascii="標楷體" w:eastAsia="標楷體" w:hAnsi="標楷體" w:cs="標楷體"/>
                <w:sz w:val="18"/>
                <w:szCs w:val="18"/>
              </w:rPr>
              <w:t>高低木魚</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身心障礙者藝術創作欣賞</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如何搭公車</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能查詢鄰近高職的課程科目。</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能了解藥物廣告訊息的辨識與判斷。</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動作評估及體能測驗檢測。</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能清洗、整理自己的個人物品</w:t>
            </w:r>
            <w:r>
              <w:rPr>
                <w:rFonts w:ascii="標楷體" w:eastAsia="標楷體" w:hAnsi="標楷體" w:cs="標楷體"/>
                <w:sz w:val="18"/>
                <w:szCs w:val="18"/>
              </w:rPr>
              <w:t>(</w:t>
            </w:r>
            <w:r>
              <w:rPr>
                <w:rFonts w:ascii="標楷體" w:eastAsia="標楷體" w:hAnsi="標楷體" w:cs="標楷體"/>
                <w:sz w:val="18"/>
                <w:szCs w:val="18"/>
              </w:rPr>
              <w:t>衣物、書包、抽屜、櫃子</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生涯領航</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培養良好的工作態度，學習接受指令、表達需求、守時等相關情意技能。</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正向回饋他人的指導與建議。</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體能訓練</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自行推輪椅</w:t>
            </w:r>
            <w:r>
              <w:rPr>
                <w:rFonts w:ascii="標楷體" w:eastAsia="標楷體" w:hAnsi="標楷體" w:cs="標楷體"/>
                <w:sz w:val="18"/>
                <w:szCs w:val="18"/>
              </w:rPr>
              <w:t>/</w:t>
            </w:r>
            <w:r>
              <w:rPr>
                <w:rFonts w:ascii="標楷體" w:eastAsia="標楷體" w:hAnsi="標楷體" w:cs="標楷體"/>
                <w:sz w:val="18"/>
                <w:szCs w:val="18"/>
              </w:rPr>
              <w:t>慢步</w:t>
            </w:r>
            <w:r>
              <w:rPr>
                <w:rFonts w:ascii="標楷體" w:eastAsia="標楷體" w:hAnsi="標楷體" w:cs="標楷體"/>
                <w:sz w:val="18"/>
                <w:szCs w:val="18"/>
              </w:rPr>
              <w:t>/</w:t>
            </w:r>
            <w:r>
              <w:rPr>
                <w:rFonts w:ascii="標楷體" w:eastAsia="標楷體" w:hAnsi="標楷體" w:cs="標楷體"/>
                <w:sz w:val="18"/>
                <w:szCs w:val="18"/>
              </w:rPr>
              <w:t>慢跑，持續</w:t>
            </w:r>
            <w:r>
              <w:rPr>
                <w:rFonts w:ascii="標楷體" w:eastAsia="標楷體" w:hAnsi="標楷體" w:cs="標楷體"/>
                <w:sz w:val="18"/>
                <w:szCs w:val="18"/>
              </w:rPr>
              <w:t>10~15</w:t>
            </w:r>
            <w:r>
              <w:rPr>
                <w:rFonts w:ascii="標楷體" w:eastAsia="標楷體" w:hAnsi="標楷體" w:cs="標楷體"/>
                <w:sz w:val="18"/>
                <w:szCs w:val="18"/>
              </w:rPr>
              <w:t>分鐘，並視情形加設障礙挑戰。</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透過闖關遊戲練習移動性性技巧。</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J8</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J5</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涯</w:t>
            </w:r>
            <w:r>
              <w:rPr>
                <w:rFonts w:ascii="標楷體" w:eastAsia="標楷體" w:hAnsi="標楷體" w:cs="標楷體"/>
                <w:sz w:val="18"/>
                <w:szCs w:val="18"/>
              </w:rPr>
              <w:t>J6</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人</w:t>
            </w:r>
            <w:r>
              <w:rPr>
                <w:rFonts w:ascii="標楷體" w:eastAsia="標楷體" w:hAnsi="標楷體" w:cs="標楷體"/>
                <w:sz w:val="18"/>
                <w:szCs w:val="18"/>
              </w:rPr>
              <w:t>J6</w:t>
            </w:r>
            <w:r>
              <w:rPr>
                <w:rFonts w:ascii="標楷體" w:eastAsia="標楷體" w:hAnsi="標楷體" w:cs="標楷體"/>
                <w:sz w:val="18"/>
                <w:szCs w:val="18"/>
              </w:rPr>
              <w:t>人</w:t>
            </w:r>
            <w:r>
              <w:rPr>
                <w:rFonts w:ascii="標楷體" w:eastAsia="標楷體" w:hAnsi="標楷體" w:cs="標楷體"/>
                <w:sz w:val="18"/>
                <w:szCs w:val="18"/>
              </w:rPr>
              <w:t>J9</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J5</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J6</w:t>
            </w:r>
            <w:r>
              <w:rPr>
                <w:rFonts w:ascii="標楷體" w:eastAsia="標楷體" w:hAnsi="標楷體" w:cs="標楷體"/>
                <w:sz w:val="18"/>
                <w:szCs w:val="18"/>
              </w:rPr>
              <w:t>涯</w:t>
            </w:r>
            <w:r>
              <w:rPr>
                <w:rFonts w:ascii="標楷體" w:eastAsia="標楷體" w:hAnsi="標楷體" w:cs="標楷體"/>
                <w:sz w:val="18"/>
                <w:szCs w:val="18"/>
              </w:rPr>
              <w:t>J7</w:t>
            </w:r>
            <w:r>
              <w:rPr>
                <w:rFonts w:ascii="標楷體" w:eastAsia="標楷體" w:hAnsi="標楷體" w:cs="標楷體"/>
                <w:sz w:val="18"/>
                <w:szCs w:val="18"/>
              </w:rPr>
              <w:t>涯</w:t>
            </w:r>
            <w:r>
              <w:rPr>
                <w:rFonts w:ascii="標楷體" w:eastAsia="標楷體" w:hAnsi="標楷體" w:cs="標楷體"/>
                <w:sz w:val="18"/>
                <w:szCs w:val="18"/>
              </w:rPr>
              <w:t>J8</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J13</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六</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3/13-3/19</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認識購物常用詞彙</w:t>
            </w:r>
            <w:r>
              <w:rPr>
                <w:rFonts w:ascii="標楷體" w:eastAsia="標楷體" w:hAnsi="標楷體" w:cs="標楷體"/>
                <w:sz w:val="18"/>
                <w:szCs w:val="18"/>
              </w:rPr>
              <w:t>/</w:t>
            </w:r>
            <w:r>
              <w:rPr>
                <w:rFonts w:ascii="標楷體" w:eastAsia="標楷體" w:hAnsi="標楷體" w:cs="標楷體"/>
                <w:sz w:val="18"/>
                <w:szCs w:val="18"/>
              </w:rPr>
              <w:t>語句。</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能描寫</w:t>
            </w:r>
            <w:r>
              <w:rPr>
                <w:rFonts w:ascii="標楷體" w:eastAsia="標楷體" w:hAnsi="標楷體" w:cs="標楷體"/>
                <w:sz w:val="18"/>
                <w:szCs w:val="18"/>
              </w:rPr>
              <w:t>/</w:t>
            </w:r>
            <w:r>
              <w:rPr>
                <w:rFonts w:ascii="標楷體" w:eastAsia="標楷體" w:hAnsi="標楷體" w:cs="標楷體"/>
                <w:sz w:val="18"/>
                <w:szCs w:val="18"/>
              </w:rPr>
              <w:t>仿寫</w:t>
            </w:r>
            <w:r>
              <w:rPr>
                <w:rFonts w:ascii="標楷體" w:eastAsia="標楷體" w:hAnsi="標楷體" w:cs="標楷體"/>
                <w:sz w:val="18"/>
                <w:szCs w:val="18"/>
              </w:rPr>
              <w:t>/</w:t>
            </w:r>
            <w:r>
              <w:rPr>
                <w:rFonts w:ascii="標楷體" w:eastAsia="標楷體" w:hAnsi="標楷體" w:cs="標楷體"/>
                <w:sz w:val="18"/>
                <w:szCs w:val="18"/>
              </w:rPr>
              <w:t>書寫重要字詞</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認識及仿說生活中常見的食物單字。</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能統籌校慶布置所需的花費</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規劃固定金額的最佳使用方式</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了解學校周邊社區的發展沿革</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認識光、電與熱的物理現象</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校歌欣賞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校慶壁報製作</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認識永續環境的意義</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資源回收訓練</w:t>
            </w:r>
            <w:r>
              <w:rPr>
                <w:rFonts w:ascii="標楷體" w:eastAsia="標楷體" w:hAnsi="標楷體" w:cs="標楷體"/>
                <w:sz w:val="18"/>
                <w:szCs w:val="18"/>
              </w:rPr>
              <w:t>(</w:t>
            </w:r>
            <w:r>
              <w:rPr>
                <w:rFonts w:ascii="標楷體" w:eastAsia="標楷體" w:hAnsi="標楷體" w:cs="標楷體"/>
                <w:sz w:val="18"/>
                <w:szCs w:val="18"/>
              </w:rPr>
              <w:t>垃圾分類</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能認識網購平台及選擇方式。</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能認識及說出評估生活中潛在危機。</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地板滾球的簡介、歷史背景、發展、沿革及規則簡介。</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國內及國際賽事介紹</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校慶籌備</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認識點餐流程與演練</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能閱讀產品使用手冊，依據手冊進行相關家電產品的操作。</w:t>
            </w:r>
          </w:p>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透過遊戲練習雙手協調與拿重物的能力</w:t>
            </w:r>
            <w:r>
              <w:rPr>
                <w:rFonts w:ascii="標楷體" w:eastAsia="標楷體" w:hAnsi="標楷體" w:cs="標楷體"/>
                <w:sz w:val="18"/>
                <w:szCs w:val="18"/>
              </w:rPr>
              <w:t>(</w:t>
            </w:r>
            <w:r>
              <w:rPr>
                <w:rFonts w:ascii="標楷體" w:eastAsia="標楷體" w:hAnsi="標楷體" w:cs="標楷體"/>
                <w:sz w:val="18"/>
                <w:szCs w:val="18"/>
              </w:rPr>
              <w:t>例</w:t>
            </w:r>
            <w:r>
              <w:rPr>
                <w:rFonts w:ascii="標楷體" w:eastAsia="標楷體" w:hAnsi="標楷體" w:cs="標楷體"/>
                <w:sz w:val="18"/>
                <w:szCs w:val="18"/>
              </w:rPr>
              <w:t>:</w:t>
            </w:r>
            <w:r>
              <w:rPr>
                <w:rFonts w:ascii="標楷體" w:eastAsia="標楷體" w:hAnsi="標楷體" w:cs="標楷體"/>
                <w:sz w:val="18"/>
                <w:szCs w:val="18"/>
              </w:rPr>
              <w:t>拋投大龍球、傳接包裹遊戲</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品</w:t>
            </w:r>
            <w:r>
              <w:rPr>
                <w:rFonts w:ascii="標楷體" w:eastAsia="標楷體" w:hAnsi="標楷體" w:cs="標楷體"/>
                <w:sz w:val="18"/>
                <w:szCs w:val="18"/>
              </w:rPr>
              <w:t>J1</w:t>
            </w:r>
            <w:r>
              <w:rPr>
                <w:rFonts w:ascii="標楷體" w:eastAsia="標楷體" w:hAnsi="標楷體" w:cs="標楷體"/>
                <w:sz w:val="18"/>
                <w:szCs w:val="18"/>
              </w:rPr>
              <w:t>涯</w:t>
            </w:r>
            <w:r>
              <w:rPr>
                <w:rFonts w:ascii="標楷體" w:eastAsia="標楷體" w:hAnsi="標楷體" w:cs="標楷體"/>
                <w:sz w:val="18"/>
                <w:szCs w:val="18"/>
              </w:rPr>
              <w:t>J2</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J4</w:t>
            </w:r>
            <w:r>
              <w:rPr>
                <w:rFonts w:ascii="標楷體" w:eastAsia="標楷體" w:hAnsi="標楷體" w:cs="標楷體"/>
                <w:sz w:val="18"/>
                <w:szCs w:val="18"/>
              </w:rPr>
              <w:t>多</w:t>
            </w:r>
            <w:r>
              <w:rPr>
                <w:rFonts w:ascii="標楷體" w:eastAsia="標楷體" w:hAnsi="標楷體" w:cs="標楷體"/>
                <w:sz w:val="18"/>
                <w:szCs w:val="18"/>
              </w:rPr>
              <w:t>J1</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J1</w:t>
            </w:r>
          </w:p>
          <w:p w:rsidR="00523DD5" w:rsidRDefault="00523DD5">
            <w:pPr>
              <w:rPr>
                <w:rFonts w:ascii="標楷體" w:eastAsia="標楷體" w:hAnsi="標楷體" w:cs="標楷體"/>
                <w:sz w:val="18"/>
                <w:szCs w:val="18"/>
              </w:rPr>
            </w:pP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J2</w:t>
            </w:r>
            <w:r>
              <w:rPr>
                <w:rFonts w:ascii="標楷體" w:eastAsia="標楷體" w:hAnsi="標楷體" w:cs="標楷體"/>
                <w:sz w:val="18"/>
                <w:szCs w:val="18"/>
              </w:rPr>
              <w:t>環</w:t>
            </w:r>
            <w:r>
              <w:rPr>
                <w:rFonts w:ascii="標楷體" w:eastAsia="標楷體" w:hAnsi="標楷體" w:cs="標楷體"/>
                <w:sz w:val="18"/>
                <w:szCs w:val="18"/>
              </w:rPr>
              <w:t>J4</w:t>
            </w:r>
            <w:r>
              <w:rPr>
                <w:rFonts w:ascii="標楷體" w:eastAsia="標楷體" w:hAnsi="標楷體" w:cs="標楷體"/>
                <w:sz w:val="18"/>
                <w:szCs w:val="18"/>
              </w:rPr>
              <w:t>品</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科</w:t>
            </w:r>
            <w:r>
              <w:rPr>
                <w:rFonts w:ascii="標楷體" w:eastAsia="標楷體" w:hAnsi="標楷體" w:cs="標楷體"/>
                <w:sz w:val="18"/>
                <w:szCs w:val="18"/>
              </w:rPr>
              <w:t>J6</w:t>
            </w:r>
            <w:r>
              <w:rPr>
                <w:rFonts w:ascii="標楷體" w:eastAsia="標楷體" w:hAnsi="標楷體" w:cs="標楷體"/>
                <w:sz w:val="18"/>
                <w:szCs w:val="18"/>
              </w:rPr>
              <w:t>科</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J4</w:t>
            </w:r>
            <w:r>
              <w:rPr>
                <w:rFonts w:ascii="標楷體" w:eastAsia="標楷體" w:hAnsi="標楷體" w:cs="標楷體"/>
                <w:sz w:val="18"/>
                <w:szCs w:val="18"/>
              </w:rPr>
              <w:t>安</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閱</w:t>
            </w:r>
            <w:r>
              <w:rPr>
                <w:rFonts w:ascii="標楷體" w:eastAsia="標楷體" w:hAnsi="標楷體" w:cs="標楷體"/>
                <w:sz w:val="18"/>
                <w:szCs w:val="18"/>
              </w:rPr>
              <w:t>J1</w:t>
            </w:r>
          </w:p>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七</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3/20-3/26</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模擬購物情境。</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能描寫</w:t>
            </w:r>
            <w:r>
              <w:rPr>
                <w:rFonts w:ascii="標楷體" w:eastAsia="標楷體" w:hAnsi="標楷體" w:cs="標楷體"/>
                <w:sz w:val="18"/>
                <w:szCs w:val="18"/>
              </w:rPr>
              <w:t>/</w:t>
            </w:r>
            <w:r>
              <w:rPr>
                <w:rFonts w:ascii="標楷體" w:eastAsia="標楷體" w:hAnsi="標楷體" w:cs="標楷體"/>
                <w:sz w:val="18"/>
                <w:szCs w:val="18"/>
              </w:rPr>
              <w:t>仿寫</w:t>
            </w:r>
            <w:r>
              <w:rPr>
                <w:rFonts w:ascii="標楷體" w:eastAsia="標楷體" w:hAnsi="標楷體" w:cs="標楷體"/>
                <w:sz w:val="18"/>
                <w:szCs w:val="18"/>
              </w:rPr>
              <w:t>/</w:t>
            </w:r>
            <w:r>
              <w:rPr>
                <w:rFonts w:ascii="標楷體" w:eastAsia="標楷體" w:hAnsi="標楷體" w:cs="標楷體"/>
                <w:sz w:val="18"/>
                <w:szCs w:val="18"/>
              </w:rPr>
              <w:t>書寫重要字詞</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認識及仿說生活中常見的飲料單字。</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能依據老師指定的原則分配購物基金。</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能使用正確的紙鈔或硬幣付款與找零。</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了解學校與社區資源的交互關係。</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知道光電熱在生活中的應用。</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校歌欣賞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校慶壁報製作。</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資源回收技巧訓練</w:t>
            </w:r>
            <w:r>
              <w:rPr>
                <w:rFonts w:ascii="標楷體" w:eastAsia="標楷體" w:hAnsi="標楷體" w:cs="標楷體"/>
                <w:sz w:val="18"/>
                <w:szCs w:val="18"/>
              </w:rPr>
              <w:t>(</w:t>
            </w:r>
            <w:r>
              <w:rPr>
                <w:rFonts w:ascii="標楷體" w:eastAsia="標楷體" w:hAnsi="標楷體" w:cs="標楷體"/>
                <w:sz w:val="18"/>
                <w:szCs w:val="18"/>
              </w:rPr>
              <w:t>紙類</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能認識多元支付的種類。</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能說出在人多的場合中如何注意安全。</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2"/>
                <w:szCs w:val="12"/>
              </w:rPr>
            </w:pPr>
            <w:r>
              <w:rPr>
                <w:rFonts w:ascii="標楷體" w:eastAsia="標楷體" w:hAnsi="標楷體" w:cs="標楷體"/>
                <w:sz w:val="18"/>
                <w:szCs w:val="18"/>
              </w:rPr>
              <w:t>1.</w:t>
            </w:r>
            <w:r>
              <w:rPr>
                <w:rFonts w:ascii="標楷體" w:eastAsia="標楷體" w:hAnsi="標楷體" w:cs="標楷體"/>
                <w:sz w:val="18"/>
                <w:szCs w:val="18"/>
              </w:rPr>
              <w:t>世界各國地板滾球相關賽事賞析</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認識點餐流程與演練</w:t>
            </w: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認識各種生活中常見的工具。</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透過遊戲練習雙手協調與拿重物的能力</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J12</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J1</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J2</w:t>
            </w:r>
            <w:r>
              <w:rPr>
                <w:rFonts w:ascii="標楷體" w:eastAsia="標楷體" w:hAnsi="標楷體" w:cs="標楷體"/>
                <w:sz w:val="18"/>
                <w:szCs w:val="18"/>
              </w:rPr>
              <w:t>環</w:t>
            </w:r>
            <w:r>
              <w:rPr>
                <w:rFonts w:ascii="標楷體" w:eastAsia="標楷體" w:hAnsi="標楷體" w:cs="標楷體"/>
                <w:sz w:val="18"/>
                <w:szCs w:val="18"/>
              </w:rPr>
              <w:t>J4</w:t>
            </w:r>
            <w:r>
              <w:rPr>
                <w:rFonts w:ascii="標楷體" w:eastAsia="標楷體" w:hAnsi="標楷體" w:cs="標楷體"/>
                <w:sz w:val="18"/>
                <w:szCs w:val="18"/>
              </w:rPr>
              <w:t>品</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科</w:t>
            </w:r>
            <w:r>
              <w:rPr>
                <w:rFonts w:ascii="標楷體" w:eastAsia="標楷體" w:hAnsi="標楷體" w:cs="標楷體"/>
                <w:sz w:val="18"/>
                <w:szCs w:val="18"/>
              </w:rPr>
              <w:t>J6</w:t>
            </w:r>
            <w:r>
              <w:rPr>
                <w:rFonts w:ascii="標楷體" w:eastAsia="標楷體" w:hAnsi="標楷體" w:cs="標楷體"/>
                <w:sz w:val="18"/>
                <w:szCs w:val="18"/>
              </w:rPr>
              <w:t>科</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J4</w:t>
            </w:r>
            <w:r>
              <w:rPr>
                <w:rFonts w:ascii="標楷體" w:eastAsia="標楷體" w:hAnsi="標楷體" w:cs="標楷體"/>
                <w:sz w:val="18"/>
                <w:szCs w:val="18"/>
              </w:rPr>
              <w:t>安</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八</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3/27-4/2</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認識常見販售詞彙</w:t>
            </w:r>
            <w:r>
              <w:rPr>
                <w:rFonts w:ascii="標楷體" w:eastAsia="標楷體" w:hAnsi="標楷體" w:cs="標楷體"/>
                <w:sz w:val="18"/>
                <w:szCs w:val="18"/>
              </w:rPr>
              <w:t xml:space="preserve"> (</w:t>
            </w:r>
            <w:r>
              <w:rPr>
                <w:rFonts w:ascii="標楷體" w:eastAsia="標楷體" w:hAnsi="標楷體" w:cs="標楷體"/>
                <w:sz w:val="18"/>
                <w:szCs w:val="18"/>
              </w:rPr>
              <w:t>能辨</w:t>
            </w:r>
          </w:p>
          <w:p w:rsidR="00523DD5" w:rsidRDefault="001B29C2">
            <w:pPr>
              <w:rPr>
                <w:rFonts w:ascii="標楷體" w:eastAsia="標楷體" w:hAnsi="標楷體" w:cs="標楷體"/>
                <w:sz w:val="18"/>
                <w:szCs w:val="18"/>
              </w:rPr>
            </w:pPr>
            <w:r>
              <w:rPr>
                <w:rFonts w:ascii="標楷體" w:eastAsia="標楷體" w:hAnsi="標楷體" w:cs="標楷體"/>
                <w:sz w:val="18"/>
                <w:szCs w:val="18"/>
              </w:rPr>
              <w:t>識</w:t>
            </w:r>
            <w:r>
              <w:rPr>
                <w:rFonts w:ascii="標楷體" w:eastAsia="標楷體" w:hAnsi="標楷體" w:cs="標楷體"/>
                <w:sz w:val="18"/>
                <w:szCs w:val="18"/>
              </w:rPr>
              <w:t>/</w:t>
            </w:r>
            <w:r>
              <w:rPr>
                <w:rFonts w:ascii="標楷體" w:eastAsia="標楷體" w:hAnsi="標楷體" w:cs="標楷體"/>
                <w:sz w:val="18"/>
                <w:szCs w:val="18"/>
              </w:rPr>
              <w:t>描寫</w:t>
            </w:r>
            <w:r>
              <w:rPr>
                <w:rFonts w:ascii="標楷體" w:eastAsia="標楷體" w:hAnsi="標楷體" w:cs="標楷體"/>
                <w:sz w:val="18"/>
                <w:szCs w:val="18"/>
              </w:rPr>
              <w:t>/</w:t>
            </w:r>
            <w:r>
              <w:rPr>
                <w:rFonts w:ascii="標楷體" w:eastAsia="標楷體" w:hAnsi="標楷體" w:cs="標楷體"/>
                <w:sz w:val="18"/>
                <w:szCs w:val="18"/>
              </w:rPr>
              <w:t>仿寫</w:t>
            </w:r>
            <w:r>
              <w:rPr>
                <w:rFonts w:ascii="標楷體" w:eastAsia="標楷體" w:hAnsi="標楷體" w:cs="標楷體"/>
                <w:sz w:val="18"/>
                <w:szCs w:val="18"/>
              </w:rPr>
              <w:t>/</w:t>
            </w:r>
            <w:r>
              <w:rPr>
                <w:rFonts w:ascii="標楷體" w:eastAsia="標楷體" w:hAnsi="標楷體" w:cs="標楷體"/>
                <w:sz w:val="18"/>
                <w:szCs w:val="18"/>
              </w:rPr>
              <w:t>書寫重要字詞</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模擬販售現場。</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認識及仿說生活中常見的餐具單字。</w:t>
            </w:r>
          </w:p>
          <w:p w:rsidR="00523DD5" w:rsidRDefault="00523DD5">
            <w:pPr>
              <w:rPr>
                <w:rFonts w:ascii="標楷體" w:eastAsia="標楷體" w:hAnsi="標楷體" w:cs="標楷體"/>
                <w:sz w:val="18"/>
                <w:szCs w:val="18"/>
              </w:rPr>
            </w:pP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能依據食材的總重與份數進行分配。</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認識體積與容積。</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執行校慶擺攤食材採購。</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了解家電產品如何應用光電熱幫助人類生活更便利</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少年</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紅蜻蜓教唱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宣傳單製作</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資源回收技巧訓練</w:t>
            </w:r>
            <w:r>
              <w:rPr>
                <w:rFonts w:ascii="標楷體" w:eastAsia="標楷體" w:hAnsi="標楷體" w:cs="標楷體"/>
                <w:sz w:val="18"/>
                <w:szCs w:val="18"/>
              </w:rPr>
              <w:t>(</w:t>
            </w:r>
            <w:r>
              <w:rPr>
                <w:rFonts w:ascii="標楷體" w:eastAsia="標楷體" w:hAnsi="標楷體" w:cs="標楷體"/>
                <w:sz w:val="18"/>
                <w:szCs w:val="18"/>
              </w:rPr>
              <w:t>塑膠、利樂包</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能認識電子支付的風險。</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能認識說出遇到事故該如何應變處理。</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地板滾球器材介紹及說明。</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規則及玩法簡介。</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認識點餐流程與演練</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能依據使用手冊組裝組合拼裝物品。</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能選擇正確的工具拼裝物品。</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透過遊戲練習上肢靈活度與拿重物的能力。</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J4</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J4</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WMVP/</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環</w:t>
            </w:r>
            <w:r>
              <w:rPr>
                <w:rFonts w:ascii="標楷體" w:eastAsia="標楷體" w:hAnsi="標楷體" w:cs="標楷體"/>
                <w:sz w:val="18"/>
                <w:szCs w:val="18"/>
              </w:rPr>
              <w:t>J2</w:t>
            </w:r>
            <w:r>
              <w:rPr>
                <w:rFonts w:ascii="標楷體" w:eastAsia="標楷體" w:hAnsi="標楷體" w:cs="標楷體"/>
                <w:sz w:val="18"/>
                <w:szCs w:val="18"/>
              </w:rPr>
              <w:t>環</w:t>
            </w:r>
            <w:r>
              <w:rPr>
                <w:rFonts w:ascii="標楷體" w:eastAsia="標楷體" w:hAnsi="標楷體" w:cs="標楷體"/>
                <w:sz w:val="18"/>
                <w:szCs w:val="18"/>
              </w:rPr>
              <w:t>J4</w:t>
            </w:r>
            <w:r>
              <w:rPr>
                <w:rFonts w:ascii="標楷體" w:eastAsia="標楷體" w:hAnsi="標楷體" w:cs="標楷體"/>
                <w:sz w:val="18"/>
                <w:szCs w:val="18"/>
              </w:rPr>
              <w:t>品</w:t>
            </w:r>
            <w:r>
              <w:rPr>
                <w:rFonts w:ascii="標楷體" w:eastAsia="標楷體" w:hAnsi="標楷體" w:cs="標楷體"/>
                <w:sz w:val="18"/>
                <w:szCs w:val="18"/>
              </w:rPr>
              <w:t>J3</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科</w:t>
            </w:r>
            <w:r>
              <w:rPr>
                <w:rFonts w:ascii="標楷體" w:eastAsia="標楷體" w:hAnsi="標楷體" w:cs="標楷體"/>
                <w:sz w:val="18"/>
                <w:szCs w:val="18"/>
              </w:rPr>
              <w:t>J6</w:t>
            </w:r>
            <w:r>
              <w:rPr>
                <w:rFonts w:ascii="標楷體" w:eastAsia="標楷體" w:hAnsi="標楷體" w:cs="標楷體"/>
                <w:sz w:val="18"/>
                <w:szCs w:val="18"/>
              </w:rPr>
              <w:t>科</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J4</w:t>
            </w:r>
            <w:r>
              <w:rPr>
                <w:rFonts w:ascii="標楷體" w:eastAsia="標楷體" w:hAnsi="標楷體" w:cs="標楷體"/>
                <w:sz w:val="18"/>
                <w:szCs w:val="18"/>
              </w:rPr>
              <w:t>安</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閱</w:t>
            </w:r>
            <w:r>
              <w:rPr>
                <w:rFonts w:ascii="標楷體" w:eastAsia="標楷體" w:hAnsi="標楷體" w:cs="標楷體"/>
                <w:sz w:val="18"/>
                <w:szCs w:val="18"/>
              </w:rPr>
              <w:t>J1</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九</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4/3-4/9</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認識常見販售詞彙</w:t>
            </w:r>
            <w:r>
              <w:rPr>
                <w:rFonts w:ascii="標楷體" w:eastAsia="標楷體" w:hAnsi="標楷體" w:cs="標楷體"/>
                <w:sz w:val="18"/>
                <w:szCs w:val="18"/>
              </w:rPr>
              <w:t>(</w:t>
            </w:r>
            <w:r>
              <w:rPr>
                <w:rFonts w:ascii="標楷體" w:eastAsia="標楷體" w:hAnsi="標楷體" w:cs="標楷體"/>
                <w:sz w:val="18"/>
                <w:szCs w:val="18"/>
              </w:rPr>
              <w:t>能辨識</w:t>
            </w:r>
            <w:r>
              <w:rPr>
                <w:rFonts w:ascii="標楷體" w:eastAsia="標楷體" w:hAnsi="標楷體" w:cs="標楷體"/>
                <w:sz w:val="18"/>
                <w:szCs w:val="18"/>
              </w:rPr>
              <w:t>/</w:t>
            </w:r>
            <w:r>
              <w:rPr>
                <w:rFonts w:ascii="標楷體" w:eastAsia="標楷體" w:hAnsi="標楷體" w:cs="標楷體"/>
                <w:sz w:val="18"/>
                <w:szCs w:val="18"/>
              </w:rPr>
              <w:t>描寫</w:t>
            </w:r>
            <w:r>
              <w:rPr>
                <w:rFonts w:ascii="標楷體" w:eastAsia="標楷體" w:hAnsi="標楷體" w:cs="標楷體"/>
                <w:sz w:val="18"/>
                <w:szCs w:val="18"/>
              </w:rPr>
              <w:t>/</w:t>
            </w:r>
            <w:r>
              <w:rPr>
                <w:rFonts w:ascii="標楷體" w:eastAsia="標楷體" w:hAnsi="標楷體" w:cs="標楷體"/>
                <w:sz w:val="18"/>
                <w:szCs w:val="18"/>
              </w:rPr>
              <w:t>仿寫</w:t>
            </w:r>
            <w:r>
              <w:rPr>
                <w:rFonts w:ascii="標楷體" w:eastAsia="標楷體" w:hAnsi="標楷體" w:cs="標楷體"/>
                <w:sz w:val="18"/>
                <w:szCs w:val="18"/>
              </w:rPr>
              <w:t>/</w:t>
            </w:r>
            <w:r>
              <w:rPr>
                <w:rFonts w:ascii="標楷體" w:eastAsia="標楷體" w:hAnsi="標楷體" w:cs="標楷體"/>
                <w:sz w:val="18"/>
                <w:szCs w:val="18"/>
              </w:rPr>
              <w:t>書寫重要字詞</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模擬販售現場。</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能仿說用英文句點餐。</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認識體積與容積。</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計算體積與容積。</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執行校慶擺攤食材採購。</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使用家電產品及其注意事項環</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少年</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紅蜻蜓教唱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宣傳單製作</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資源回收技巧訓練</w:t>
            </w:r>
            <w:r>
              <w:rPr>
                <w:rFonts w:ascii="標楷體" w:eastAsia="標楷體" w:hAnsi="標楷體" w:cs="標楷體"/>
                <w:sz w:val="18"/>
                <w:szCs w:val="18"/>
              </w:rPr>
              <w:t>(</w:t>
            </w:r>
            <w:r>
              <w:rPr>
                <w:rFonts w:ascii="標楷體" w:eastAsia="標楷體" w:hAnsi="標楷體" w:cs="標楷體"/>
                <w:sz w:val="18"/>
                <w:szCs w:val="18"/>
              </w:rPr>
              <w:t>鐵罐、玻璃、電池</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能看懂並使用收支表記帳。</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能了解常見的傷口照護以及簡易包紮技巧。</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基礎動作分段簡化講解。</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基本動作練習</w:t>
            </w:r>
            <w:r>
              <w:rPr>
                <w:rFonts w:ascii="標楷體" w:eastAsia="標楷體" w:hAnsi="標楷體" w:cs="標楷體"/>
                <w:sz w:val="18"/>
                <w:szCs w:val="18"/>
              </w:rPr>
              <w:t>-</w:t>
            </w:r>
            <w:r>
              <w:rPr>
                <w:rFonts w:ascii="標楷體" w:eastAsia="標楷體" w:hAnsi="標楷體" w:cs="標楷體"/>
                <w:sz w:val="18"/>
                <w:szCs w:val="18"/>
              </w:rPr>
              <w:t>滾球動作。</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認識點餐流程與演練</w:t>
            </w: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增進操作工具的熟練度</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能依據要求在時限內完成工作。</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能自主檢視工作成果的完成度。</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校慶籌備</w:t>
            </w:r>
          </w:p>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透過遊戲練習上肢靈活度與拿重物的能力。</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J7</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WMVP/</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w:t>
            </w:r>
            <w:r>
              <w:rPr>
                <w:rFonts w:ascii="標楷體" w:eastAsia="標楷體" w:hAnsi="標楷體" w:cs="標楷體"/>
                <w:sz w:val="18"/>
                <w:szCs w:val="18"/>
              </w:rPr>
              <w:t>J2</w:t>
            </w:r>
            <w:r>
              <w:rPr>
                <w:rFonts w:ascii="標楷體" w:eastAsia="標楷體" w:hAnsi="標楷體" w:cs="標楷體"/>
                <w:sz w:val="18"/>
                <w:szCs w:val="18"/>
              </w:rPr>
              <w:t>、</w:t>
            </w:r>
            <w:r>
              <w:rPr>
                <w:rFonts w:ascii="標楷體" w:eastAsia="標楷體" w:hAnsi="標楷體" w:cs="標楷體"/>
                <w:sz w:val="18"/>
                <w:szCs w:val="18"/>
              </w:rPr>
              <w:t>J4</w:t>
            </w:r>
            <w:r>
              <w:rPr>
                <w:rFonts w:ascii="標楷體" w:eastAsia="標楷體" w:hAnsi="標楷體" w:cs="標楷體"/>
                <w:sz w:val="18"/>
                <w:szCs w:val="18"/>
              </w:rPr>
              <w:lastRenderedPageBreak/>
              <w:t>品</w:t>
            </w:r>
            <w:r>
              <w:rPr>
                <w:rFonts w:ascii="標楷體" w:eastAsia="標楷體" w:hAnsi="標楷體" w:cs="標楷體"/>
                <w:sz w:val="18"/>
                <w:szCs w:val="18"/>
              </w:rPr>
              <w:t>J3</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VM/</w:t>
            </w:r>
            <w:r>
              <w:rPr>
                <w:rFonts w:ascii="標楷體" w:eastAsia="標楷體" w:hAnsi="標楷體" w:cs="標楷體"/>
                <w:sz w:val="18"/>
                <w:szCs w:val="18"/>
              </w:rPr>
              <w:t>科</w:t>
            </w:r>
            <w:r>
              <w:rPr>
                <w:rFonts w:ascii="標楷體" w:eastAsia="標楷體" w:hAnsi="標楷體" w:cs="標楷體"/>
                <w:sz w:val="18"/>
                <w:szCs w:val="18"/>
              </w:rPr>
              <w:t>9</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J4</w:t>
            </w:r>
            <w:r>
              <w:rPr>
                <w:rFonts w:ascii="標楷體" w:eastAsia="標楷體" w:hAnsi="標楷體" w:cs="標楷體"/>
                <w:sz w:val="18"/>
                <w:szCs w:val="18"/>
              </w:rPr>
              <w:t>安</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lastRenderedPageBreak/>
              <w:t>十</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4/10-4/16</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r>
              <w:rPr>
                <w:rFonts w:ascii="標楷體" w:eastAsia="標楷體" w:hAnsi="標楷體" w:cs="標楷體"/>
                <w:sz w:val="18"/>
                <w:szCs w:val="18"/>
              </w:rPr>
              <w:t>-</w:t>
            </w:r>
            <w:r>
              <w:rPr>
                <w:rFonts w:ascii="標楷體" w:eastAsia="標楷體" w:hAnsi="標楷體" w:cs="標楷體"/>
                <w:sz w:val="18"/>
                <w:szCs w:val="18"/>
              </w:rPr>
              <w:t>那</w:t>
            </w:r>
            <w:r>
              <w:rPr>
                <w:rFonts w:ascii="標楷體" w:eastAsia="標楷體" w:hAnsi="標楷體" w:cs="標楷體"/>
                <w:sz w:val="18"/>
                <w:szCs w:val="18"/>
              </w:rPr>
              <w:t>e</w:t>
            </w:r>
            <w:r>
              <w:rPr>
                <w:rFonts w:ascii="標楷體" w:eastAsia="標楷體" w:hAnsi="標楷體" w:cs="標楷體"/>
                <w:sz w:val="18"/>
                <w:szCs w:val="18"/>
              </w:rPr>
              <w:t>個夏天</w:t>
            </w:r>
            <w:r>
              <w:rPr>
                <w:rFonts w:ascii="標楷體" w:eastAsia="標楷體" w:hAnsi="標楷體" w:cs="標楷體"/>
                <w:sz w:val="18"/>
                <w:szCs w:val="18"/>
              </w:rPr>
              <w:t>(</w:t>
            </w:r>
            <w:r>
              <w:rPr>
                <w:rFonts w:ascii="標楷體" w:eastAsia="標楷體" w:hAnsi="標楷體" w:cs="標楷體"/>
                <w:sz w:val="18"/>
                <w:szCs w:val="18"/>
              </w:rPr>
              <w:t>人權教育</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認識常見的相關重要字詞。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能指出及仿說地圖上台灣鄰近國家的名稱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能認識及說出幾個常見的民主和共產國家的名稱和差別。</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透過計算建築物面積理解建物相關法規。</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了解公民的基本法治觀念。</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了解人類活動對地球所造成的影響</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認識弦樂器</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弦樂器名曲欣賞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音樂遊戲</w:t>
            </w:r>
            <w:r>
              <w:rPr>
                <w:rFonts w:ascii="標楷體" w:eastAsia="標楷體" w:hAnsi="標楷體" w:cs="標楷體"/>
                <w:sz w:val="18"/>
                <w:szCs w:val="18"/>
              </w:rPr>
              <w:t>(</w:t>
            </w:r>
            <w:r>
              <w:rPr>
                <w:rFonts w:ascii="標楷體" w:eastAsia="標楷體" w:hAnsi="標楷體" w:cs="標楷體"/>
                <w:sz w:val="18"/>
                <w:szCs w:val="18"/>
              </w:rPr>
              <w:t>身體拼圖</w:t>
            </w:r>
            <w:r>
              <w:rPr>
                <w:rFonts w:ascii="標楷體" w:eastAsia="標楷體" w:hAnsi="標楷體" w:cs="標楷體"/>
                <w:sz w:val="18"/>
                <w:szCs w:val="18"/>
              </w:rPr>
              <w:t>)</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瞭解性別平等與相關法律的規範</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能說出觀看商品廣告時的注意事項。</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能說出觀看求職廣告時的注意事項。</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能破除媒體廣告迷思。</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基本動作練習</w:t>
            </w:r>
            <w:r>
              <w:rPr>
                <w:rFonts w:ascii="標楷體" w:eastAsia="標楷體" w:hAnsi="標楷體" w:cs="標楷體"/>
                <w:sz w:val="18"/>
                <w:szCs w:val="18"/>
              </w:rPr>
              <w:t>-</w:t>
            </w:r>
            <w:r>
              <w:rPr>
                <w:rFonts w:ascii="標楷體" w:eastAsia="標楷體" w:hAnsi="標楷體" w:cs="標楷體"/>
                <w:sz w:val="18"/>
                <w:szCs w:val="18"/>
              </w:rPr>
              <w:t>擲準練習。</w:t>
            </w:r>
          </w:p>
          <w:p w:rsidR="00523DD5" w:rsidRDefault="001B29C2">
            <w:r>
              <w:rPr>
                <w:rFonts w:ascii="標楷體" w:eastAsia="標楷體" w:hAnsi="標楷體" w:cs="標楷體"/>
                <w:sz w:val="18"/>
                <w:szCs w:val="18"/>
              </w:rPr>
              <w:t>2.</w:t>
            </w:r>
            <w:r>
              <w:rPr>
                <w:rFonts w:ascii="標楷體" w:eastAsia="標楷體" w:hAnsi="標楷體" w:cs="標楷體"/>
                <w:sz w:val="18"/>
                <w:szCs w:val="18"/>
              </w:rPr>
              <w:t>基本動作練習</w:t>
            </w:r>
            <w:r>
              <w:rPr>
                <w:rFonts w:ascii="標楷體" w:eastAsia="標楷體" w:hAnsi="標楷體" w:cs="標楷體"/>
                <w:sz w:val="18"/>
                <w:szCs w:val="18"/>
              </w:rPr>
              <w:t>-</w:t>
            </w:r>
            <w:r>
              <w:rPr>
                <w:rFonts w:ascii="標楷體" w:eastAsia="標楷體" w:hAnsi="標楷體" w:cs="標楷體"/>
                <w:sz w:val="18"/>
                <w:szCs w:val="18"/>
              </w:rPr>
              <w:t>擲遠練習。</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辨識危險情境</w:t>
            </w:r>
            <w:r>
              <w:rPr>
                <w:rFonts w:ascii="標楷體" w:eastAsia="標楷體" w:hAnsi="標楷體" w:cs="標楷體"/>
                <w:sz w:val="18"/>
                <w:szCs w:val="18"/>
              </w:rPr>
              <w:t>(</w:t>
            </w:r>
            <w:r>
              <w:rPr>
                <w:rFonts w:ascii="標楷體" w:eastAsia="標楷體" w:hAnsi="標楷體" w:cs="標楷體"/>
                <w:sz w:val="18"/>
                <w:szCs w:val="18"/>
              </w:rPr>
              <w:t>居家</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避免危險情境</w:t>
            </w:r>
            <w:r>
              <w:rPr>
                <w:rFonts w:ascii="標楷體" w:eastAsia="標楷體" w:hAnsi="標楷體" w:cs="標楷體"/>
                <w:sz w:val="18"/>
                <w:szCs w:val="18"/>
              </w:rPr>
              <w:t>(</w:t>
            </w:r>
            <w:r>
              <w:rPr>
                <w:rFonts w:ascii="標楷體" w:eastAsia="標楷體" w:hAnsi="標楷體" w:cs="標楷體"/>
                <w:sz w:val="18"/>
                <w:szCs w:val="18"/>
              </w:rPr>
              <w:t>居家</w:t>
            </w:r>
            <w:r>
              <w:rPr>
                <w:rFonts w:ascii="標楷體" w:eastAsia="標楷體" w:hAnsi="標楷體" w:cs="標楷體"/>
                <w:sz w:val="18"/>
                <w:szCs w:val="18"/>
              </w:rPr>
              <w:t>)</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學習將產品進行分類、分裝。</w:t>
            </w:r>
          </w:p>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放東西入容器、堆疊、拆、剝、串珠、蛙等動作</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人</w:t>
            </w:r>
          </w:p>
          <w:p w:rsidR="00523DD5" w:rsidRDefault="001B29C2">
            <w:pPr>
              <w:rPr>
                <w:rFonts w:ascii="標楷體" w:eastAsia="標楷體" w:hAnsi="標楷體" w:cs="標楷體"/>
                <w:sz w:val="18"/>
                <w:szCs w:val="18"/>
              </w:rPr>
            </w:pPr>
            <w:r>
              <w:rPr>
                <w:rFonts w:ascii="標楷體" w:eastAsia="標楷體" w:hAnsi="標楷體" w:cs="標楷體"/>
                <w:sz w:val="18"/>
                <w:szCs w:val="18"/>
              </w:rPr>
              <w:t>J8</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國</w:t>
            </w:r>
            <w:r>
              <w:rPr>
                <w:rFonts w:ascii="標楷體" w:eastAsia="標楷體" w:hAnsi="標楷體" w:cs="標楷體"/>
                <w:sz w:val="18"/>
                <w:szCs w:val="18"/>
              </w:rPr>
              <w:t>J2</w:t>
            </w:r>
            <w:r>
              <w:rPr>
                <w:rFonts w:ascii="標楷體" w:eastAsia="標楷體" w:hAnsi="標楷體" w:cs="標楷體"/>
                <w:sz w:val="18"/>
                <w:szCs w:val="18"/>
              </w:rPr>
              <w:t>國</w:t>
            </w:r>
            <w:r>
              <w:rPr>
                <w:rFonts w:ascii="標楷體" w:eastAsia="標楷體" w:hAnsi="標楷體" w:cs="標楷體"/>
                <w:sz w:val="18"/>
                <w:szCs w:val="18"/>
              </w:rPr>
              <w:t>J4</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J4</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J3</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w:t>
            </w:r>
            <w:r>
              <w:rPr>
                <w:rFonts w:ascii="標楷體" w:eastAsia="標楷體" w:hAnsi="標楷體" w:cs="標楷體"/>
                <w:sz w:val="18"/>
                <w:szCs w:val="18"/>
              </w:rPr>
              <w:t>海</w:t>
            </w:r>
            <w:r>
              <w:rPr>
                <w:rFonts w:ascii="標楷體" w:eastAsia="標楷體" w:hAnsi="標楷體" w:cs="標楷體"/>
                <w:sz w:val="18"/>
                <w:szCs w:val="18"/>
              </w:rPr>
              <w:t>J18</w:t>
            </w:r>
          </w:p>
          <w:p w:rsidR="00523DD5" w:rsidRDefault="00523DD5">
            <w:pPr>
              <w:rPr>
                <w:rFonts w:ascii="標楷體" w:eastAsia="標楷體" w:hAnsi="標楷體" w:cs="標楷體"/>
                <w:sz w:val="18"/>
                <w:szCs w:val="18"/>
              </w:rPr>
            </w:pP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性</w:t>
            </w:r>
          </w:p>
          <w:p w:rsidR="00523DD5" w:rsidRDefault="001B29C2">
            <w:pPr>
              <w:rPr>
                <w:rFonts w:ascii="標楷體" w:eastAsia="標楷體" w:hAnsi="標楷體" w:cs="標楷體"/>
                <w:sz w:val="18"/>
                <w:szCs w:val="18"/>
              </w:rPr>
            </w:pPr>
            <w:r>
              <w:rPr>
                <w:rFonts w:ascii="標楷體" w:eastAsia="標楷體" w:hAnsi="標楷體" w:cs="標楷體"/>
                <w:sz w:val="18"/>
                <w:szCs w:val="18"/>
              </w:rPr>
              <w:t>J4J5</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J4</w:t>
            </w:r>
            <w:r>
              <w:rPr>
                <w:rFonts w:ascii="標楷體" w:eastAsia="標楷體" w:hAnsi="標楷體" w:cs="標楷體"/>
                <w:sz w:val="18"/>
                <w:szCs w:val="18"/>
              </w:rPr>
              <w:t>法</w:t>
            </w:r>
            <w:r>
              <w:rPr>
                <w:rFonts w:ascii="標楷體" w:eastAsia="標楷體" w:hAnsi="標楷體" w:cs="標楷體"/>
                <w:sz w:val="18"/>
                <w:szCs w:val="18"/>
              </w:rPr>
              <w:t>J9</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J12</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安</w:t>
            </w:r>
            <w:r>
              <w:rPr>
                <w:rFonts w:ascii="標楷體" w:eastAsia="標楷體" w:hAnsi="標楷體" w:cs="標楷體"/>
                <w:sz w:val="18"/>
                <w:szCs w:val="18"/>
              </w:rPr>
              <w:t>J9</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trHeight w:val="751"/>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十一</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4/17-4/23</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r>
              <w:rPr>
                <w:rFonts w:ascii="標楷體" w:eastAsia="標楷體" w:hAnsi="標楷體" w:cs="標楷體"/>
                <w:sz w:val="18"/>
                <w:szCs w:val="18"/>
              </w:rPr>
              <w:t>-</w:t>
            </w:r>
            <w:r>
              <w:rPr>
                <w:rFonts w:ascii="標楷體" w:eastAsia="標楷體" w:hAnsi="標楷體" w:cs="標楷體"/>
                <w:sz w:val="18"/>
                <w:szCs w:val="18"/>
              </w:rPr>
              <w:t>那</w:t>
            </w:r>
            <w:r>
              <w:rPr>
                <w:rFonts w:ascii="標楷體" w:eastAsia="標楷體" w:hAnsi="標楷體" w:cs="標楷體"/>
                <w:sz w:val="18"/>
                <w:szCs w:val="18"/>
              </w:rPr>
              <w:t>e</w:t>
            </w:r>
            <w:r>
              <w:rPr>
                <w:rFonts w:ascii="標楷體" w:eastAsia="標楷體" w:hAnsi="標楷體" w:cs="標楷體"/>
                <w:sz w:val="18"/>
                <w:szCs w:val="18"/>
              </w:rPr>
              <w:t>個夏天</w:t>
            </w:r>
            <w:r>
              <w:rPr>
                <w:rFonts w:ascii="標楷體" w:eastAsia="標楷體" w:hAnsi="標楷體" w:cs="標楷體"/>
                <w:sz w:val="18"/>
                <w:szCs w:val="18"/>
              </w:rPr>
              <w:t>(</w:t>
            </w:r>
            <w:r>
              <w:rPr>
                <w:rFonts w:ascii="標楷體" w:eastAsia="標楷體" w:hAnsi="標楷體" w:cs="標楷體"/>
                <w:sz w:val="18"/>
                <w:szCs w:val="18"/>
              </w:rPr>
              <w:t>人權教育</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認識常見的相關重要字詞，了解故事內容，並在引導下回答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能認識及仿說法律、國家相關單字。</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透過計算校園男女比例來理解平等概念。</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探討性別法律設置的意義與生活中的實例。</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了解人類因破壞環境而衍生出保護環境的相關法規</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認識弦樂器。</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弦樂器名曲欣賞。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音樂遊戲</w:t>
            </w:r>
            <w:r>
              <w:rPr>
                <w:rFonts w:ascii="標楷體" w:eastAsia="標楷體" w:hAnsi="標楷體" w:cs="標楷體"/>
                <w:sz w:val="18"/>
                <w:szCs w:val="18"/>
              </w:rPr>
              <w:t>(</w:t>
            </w:r>
            <w:r>
              <w:rPr>
                <w:rFonts w:ascii="標楷體" w:eastAsia="標楷體" w:hAnsi="標楷體" w:cs="標楷體"/>
                <w:sz w:val="18"/>
                <w:szCs w:val="18"/>
              </w:rPr>
              <w:t>身體拼圖</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了解人權與相關法律的規範。</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能觀看及分辨不實廣告及詐騙簡訊。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能說出收到不實廣告或詐騙的處理方式。</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能說出網路消費陷阱。</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pPr>
              <w:rPr>
                <w:sz w:val="12"/>
                <w:szCs w:val="12"/>
              </w:rPr>
            </w:pPr>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辨識危險情境</w:t>
            </w:r>
            <w:r>
              <w:rPr>
                <w:rFonts w:ascii="標楷體" w:eastAsia="標楷體" w:hAnsi="標楷體" w:cs="標楷體"/>
                <w:sz w:val="18"/>
                <w:szCs w:val="18"/>
              </w:rPr>
              <w:t>(</w:t>
            </w:r>
            <w:r>
              <w:rPr>
                <w:rFonts w:ascii="標楷體" w:eastAsia="標楷體" w:hAnsi="標楷體" w:cs="標楷體"/>
                <w:sz w:val="18"/>
                <w:szCs w:val="18"/>
              </w:rPr>
              <w:t>學校</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避免危險情境</w:t>
            </w:r>
            <w:r>
              <w:rPr>
                <w:rFonts w:ascii="標楷體" w:eastAsia="標楷體" w:hAnsi="標楷體" w:cs="標楷體"/>
                <w:sz w:val="18"/>
                <w:szCs w:val="18"/>
              </w:rPr>
              <w:t>(</w:t>
            </w:r>
            <w:r>
              <w:rPr>
                <w:rFonts w:ascii="標楷體" w:eastAsia="標楷體" w:hAnsi="標楷體" w:cs="標楷體"/>
                <w:sz w:val="18"/>
                <w:szCs w:val="18"/>
              </w:rPr>
              <w:t>學校</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學習將產品進行分類、分裝。</w:t>
            </w:r>
          </w:p>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放東西入容器、堆疊、拆、剝、串珠、蛙等動作</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人</w:t>
            </w:r>
          </w:p>
          <w:p w:rsidR="00523DD5" w:rsidRDefault="001B29C2">
            <w:pPr>
              <w:rPr>
                <w:rFonts w:ascii="標楷體" w:eastAsia="標楷體" w:hAnsi="標楷體" w:cs="標楷體"/>
                <w:sz w:val="18"/>
                <w:szCs w:val="18"/>
              </w:rPr>
            </w:pPr>
            <w:r>
              <w:rPr>
                <w:rFonts w:ascii="標楷體" w:eastAsia="標楷體" w:hAnsi="標楷體" w:cs="標楷體"/>
                <w:sz w:val="18"/>
                <w:szCs w:val="18"/>
              </w:rPr>
              <w:t>J8</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國</w:t>
            </w:r>
            <w:r>
              <w:rPr>
                <w:rFonts w:ascii="標楷體" w:eastAsia="標楷體" w:hAnsi="標楷體" w:cs="標楷體"/>
                <w:sz w:val="18"/>
                <w:szCs w:val="18"/>
              </w:rPr>
              <w:t>J2</w:t>
            </w:r>
            <w:r>
              <w:rPr>
                <w:rFonts w:ascii="標楷體" w:eastAsia="標楷體" w:hAnsi="標楷體" w:cs="標楷體"/>
                <w:sz w:val="18"/>
                <w:szCs w:val="18"/>
              </w:rPr>
              <w:t>國</w:t>
            </w:r>
            <w:r>
              <w:rPr>
                <w:rFonts w:ascii="標楷體" w:eastAsia="標楷體" w:hAnsi="標楷體" w:cs="標楷體"/>
                <w:sz w:val="18"/>
                <w:szCs w:val="18"/>
              </w:rPr>
              <w:t>J4</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性</w:t>
            </w:r>
            <w:r>
              <w:rPr>
                <w:rFonts w:ascii="標楷體" w:eastAsia="標楷體" w:hAnsi="標楷體" w:cs="標楷體"/>
                <w:sz w:val="18"/>
                <w:szCs w:val="18"/>
              </w:rPr>
              <w:t>J10</w:t>
            </w:r>
            <w:r>
              <w:rPr>
                <w:rFonts w:ascii="標楷體" w:eastAsia="標楷體" w:hAnsi="標楷體" w:cs="標楷體"/>
                <w:sz w:val="18"/>
                <w:szCs w:val="18"/>
              </w:rPr>
              <w:t>法</w:t>
            </w:r>
            <w:r>
              <w:rPr>
                <w:rFonts w:ascii="標楷體" w:eastAsia="標楷體" w:hAnsi="標楷體" w:cs="標楷體"/>
                <w:sz w:val="18"/>
                <w:szCs w:val="18"/>
              </w:rPr>
              <w:t>J1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性</w:t>
            </w:r>
            <w:r>
              <w:rPr>
                <w:rFonts w:ascii="標楷體" w:eastAsia="標楷體" w:hAnsi="標楷體" w:cs="標楷體"/>
                <w:sz w:val="18"/>
                <w:szCs w:val="18"/>
              </w:rPr>
              <w:t>J3</w:t>
            </w:r>
          </w:p>
          <w:p w:rsidR="00523DD5" w:rsidRDefault="001B29C2">
            <w:pPr>
              <w:rPr>
                <w:rFonts w:ascii="標楷體" w:eastAsia="標楷體" w:hAnsi="標楷體" w:cs="標楷體"/>
                <w:sz w:val="18"/>
                <w:szCs w:val="18"/>
              </w:rPr>
            </w:pPr>
            <w:r>
              <w:rPr>
                <w:rFonts w:ascii="標楷體" w:eastAsia="標楷體" w:hAnsi="標楷體" w:cs="標楷體"/>
                <w:sz w:val="18"/>
                <w:szCs w:val="18"/>
              </w:rPr>
              <w:t>法</w:t>
            </w:r>
            <w:r>
              <w:rPr>
                <w:rFonts w:ascii="標楷體" w:eastAsia="標楷體" w:hAnsi="標楷體" w:cs="標楷體"/>
                <w:sz w:val="18"/>
                <w:szCs w:val="18"/>
              </w:rPr>
              <w:t>J3</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J7</w:t>
            </w:r>
          </w:p>
          <w:p w:rsidR="00523DD5" w:rsidRDefault="001B29C2">
            <w:pPr>
              <w:rPr>
                <w:rFonts w:ascii="標楷體" w:eastAsia="標楷體" w:hAnsi="標楷體" w:cs="標楷體"/>
                <w:sz w:val="18"/>
                <w:szCs w:val="18"/>
              </w:rPr>
            </w:pPr>
            <w:r>
              <w:rPr>
                <w:rFonts w:ascii="標楷體" w:eastAsia="標楷體" w:hAnsi="標楷體" w:cs="標楷體"/>
                <w:sz w:val="18"/>
                <w:szCs w:val="18"/>
              </w:rPr>
              <w:t>能</w:t>
            </w:r>
            <w:r>
              <w:rPr>
                <w:rFonts w:ascii="標楷體" w:eastAsia="標楷體" w:hAnsi="標楷體" w:cs="標楷體"/>
                <w:sz w:val="18"/>
                <w:szCs w:val="18"/>
              </w:rPr>
              <w:t>J7</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人</w:t>
            </w:r>
          </w:p>
          <w:p w:rsidR="00523DD5" w:rsidRDefault="001B29C2">
            <w:pPr>
              <w:rPr>
                <w:rFonts w:ascii="標楷體" w:eastAsia="標楷體" w:hAnsi="標楷體" w:cs="標楷體"/>
                <w:sz w:val="18"/>
                <w:szCs w:val="18"/>
              </w:rPr>
            </w:pPr>
            <w:r>
              <w:rPr>
                <w:rFonts w:ascii="標楷體" w:eastAsia="標楷體" w:hAnsi="標楷體" w:cs="標楷體"/>
                <w:sz w:val="18"/>
                <w:szCs w:val="18"/>
              </w:rPr>
              <w:t>J8</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J4</w:t>
            </w:r>
            <w:r>
              <w:rPr>
                <w:rFonts w:ascii="標楷體" w:eastAsia="標楷體" w:hAnsi="標楷體" w:cs="標楷體"/>
                <w:sz w:val="18"/>
                <w:szCs w:val="18"/>
              </w:rPr>
              <w:t>法</w:t>
            </w:r>
            <w:r>
              <w:rPr>
                <w:rFonts w:ascii="標楷體" w:eastAsia="標楷體" w:hAnsi="標楷體" w:cs="標楷體"/>
                <w:sz w:val="18"/>
                <w:szCs w:val="18"/>
              </w:rPr>
              <w:t>J9</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J12</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WMVP/</w:t>
            </w:r>
            <w:r>
              <w:rPr>
                <w:rFonts w:ascii="標楷體" w:eastAsia="標楷體" w:hAnsi="標楷體" w:cs="標楷體"/>
                <w:sz w:val="18"/>
                <w:szCs w:val="18"/>
              </w:rPr>
              <w:t>安</w:t>
            </w:r>
            <w:r>
              <w:rPr>
                <w:rFonts w:ascii="標楷體" w:eastAsia="標楷體" w:hAnsi="標楷體" w:cs="標楷體"/>
                <w:sz w:val="18"/>
                <w:szCs w:val="18"/>
              </w:rPr>
              <w:t>J1</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J9</w:t>
            </w:r>
            <w:r>
              <w:rPr>
                <w:rFonts w:ascii="標楷體" w:eastAsia="標楷體" w:hAnsi="標楷體" w:cs="標楷體"/>
                <w:sz w:val="18"/>
                <w:szCs w:val="18"/>
              </w:rPr>
              <w:t>家</w:t>
            </w:r>
            <w:r>
              <w:rPr>
                <w:rFonts w:ascii="標楷體" w:eastAsia="標楷體" w:hAnsi="標楷體" w:cs="標楷體"/>
                <w:sz w:val="18"/>
                <w:szCs w:val="18"/>
              </w:rPr>
              <w:t>J10</w:t>
            </w:r>
          </w:p>
        </w:tc>
        <w:tc>
          <w:tcPr>
            <w:tcW w:w="1134" w:type="dxa"/>
            <w:tcBorders>
              <w:left w:val="single" w:sz="4" w:space="0" w:color="000000"/>
              <w:bottom w:val="single" w:sz="4" w:space="0" w:color="000000"/>
              <w:right w:val="single" w:sz="4" w:space="0" w:color="000000"/>
            </w:tcBorders>
            <w:shd w:val="clear" w:color="auto" w:fill="auto"/>
          </w:tcPr>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十二</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4/24-4/30</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閱讀繪本不能不說的秘密。</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認識常見的相關重要字詞。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lastRenderedPageBreak/>
              <w:t>6w</w:t>
            </w:r>
            <w:r>
              <w:rPr>
                <w:rFonts w:ascii="標楷體" w:eastAsia="標楷體" w:hAnsi="標楷體" w:cs="標楷體"/>
                <w:sz w:val="18"/>
                <w:szCs w:val="18"/>
              </w:rPr>
              <w:t>問題。</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能了解不同國家的文化背景及法律。</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介紹交通法規中裁罰部分與金額計算。</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探討學生在校園中應遵守的規範與相關規定。</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了解生活中我們實際能執行的相關環境保護措施。</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認識弦樂器。</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弦樂器名曲欣賞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德弗札克〈媽媽教我的歌</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音樂遊戲</w:t>
            </w:r>
            <w:r>
              <w:rPr>
                <w:rFonts w:ascii="標楷體" w:eastAsia="標楷體" w:hAnsi="標楷體" w:cs="標楷體"/>
                <w:sz w:val="18"/>
                <w:szCs w:val="18"/>
              </w:rPr>
              <w:t>(</w:t>
            </w:r>
            <w:r>
              <w:rPr>
                <w:rFonts w:ascii="標楷體" w:eastAsia="標楷體" w:hAnsi="標楷體" w:cs="標楷體"/>
                <w:sz w:val="18"/>
                <w:szCs w:val="18"/>
              </w:rPr>
              <w:t>音樂娃娃</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母親節卡片製作</w:t>
            </w:r>
            <w:r>
              <w:rPr>
                <w:rFonts w:ascii="標楷體" w:eastAsia="標楷體" w:hAnsi="標楷體" w:cs="標楷體"/>
                <w:sz w:val="18"/>
                <w:szCs w:val="18"/>
              </w:rPr>
              <w:t>(</w:t>
            </w:r>
            <w:r>
              <w:rPr>
                <w:rFonts w:ascii="標楷體" w:eastAsia="標楷體" w:hAnsi="標楷體" w:cs="標楷體"/>
                <w:sz w:val="18"/>
                <w:szCs w:val="18"/>
              </w:rPr>
              <w:t>紙</w:t>
            </w:r>
            <w:r>
              <w:rPr>
                <w:rFonts w:ascii="標楷體" w:eastAsia="標楷體" w:hAnsi="標楷體" w:cs="標楷體"/>
                <w:sz w:val="18"/>
                <w:szCs w:val="18"/>
              </w:rPr>
              <w:lastRenderedPageBreak/>
              <w:t>藝</w:t>
            </w:r>
            <w:r>
              <w:rPr>
                <w:rFonts w:ascii="標楷體" w:eastAsia="標楷體" w:hAnsi="標楷體" w:cs="標楷體"/>
                <w:sz w:val="18"/>
                <w:szCs w:val="18"/>
              </w:rPr>
              <w:t>)</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認識交通安全規則。</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能知道並運用網路求證及查詢資訊是否正確。</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能了解如何查詢生活中常見的法律問題。</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能了解鄉費者的權利與義務。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能做健康消費的好決定。</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認識其他公共場所應有的禮儀與規範</w:t>
            </w:r>
            <w:r>
              <w:rPr>
                <w:rFonts w:ascii="標楷體" w:eastAsia="標楷體" w:hAnsi="標楷體" w:cs="標楷體"/>
                <w:sz w:val="18"/>
                <w:szCs w:val="18"/>
              </w:rPr>
              <w:t>(</w:t>
            </w:r>
            <w:r>
              <w:rPr>
                <w:rFonts w:ascii="標楷體" w:eastAsia="標楷體" w:hAnsi="標楷體" w:cs="標楷體"/>
                <w:sz w:val="18"/>
                <w:szCs w:val="18"/>
              </w:rPr>
              <w:t>圖書館、公園、醫院、餐廳、公共運輸工具</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生活與法治</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學習將產品進行分類、分裝、上架等技能。</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學習盤點商品的能力。</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放東西入容器、堆疊、拆、剝、串珠、蛙等動作</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性</w:t>
            </w:r>
          </w:p>
          <w:p w:rsidR="00523DD5" w:rsidRDefault="001B29C2">
            <w:pPr>
              <w:rPr>
                <w:rFonts w:ascii="標楷體" w:eastAsia="標楷體" w:hAnsi="標楷體" w:cs="標楷體"/>
                <w:sz w:val="18"/>
                <w:szCs w:val="18"/>
              </w:rPr>
            </w:pPr>
            <w:r>
              <w:rPr>
                <w:rFonts w:ascii="標楷體" w:eastAsia="標楷體" w:hAnsi="標楷體" w:cs="標楷體"/>
                <w:sz w:val="18"/>
                <w:szCs w:val="18"/>
              </w:rPr>
              <w:t>J4J5</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國</w:t>
            </w:r>
            <w:r>
              <w:rPr>
                <w:rFonts w:ascii="標楷體" w:eastAsia="標楷體" w:hAnsi="標楷體" w:cs="標楷體"/>
                <w:sz w:val="18"/>
                <w:szCs w:val="18"/>
              </w:rPr>
              <w:t>J2</w:t>
            </w:r>
            <w:r>
              <w:rPr>
                <w:rFonts w:ascii="標楷體" w:eastAsia="標楷體" w:hAnsi="標楷體" w:cs="標楷體"/>
                <w:sz w:val="18"/>
                <w:szCs w:val="18"/>
              </w:rPr>
              <w:t>國</w:t>
            </w:r>
            <w:r>
              <w:rPr>
                <w:rFonts w:ascii="標楷體" w:eastAsia="標楷體" w:hAnsi="標楷體" w:cs="標楷體"/>
                <w:sz w:val="18"/>
                <w:szCs w:val="18"/>
              </w:rPr>
              <w:t>J4</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J8</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w:t>
            </w:r>
            <w:r>
              <w:rPr>
                <w:rFonts w:ascii="標楷體" w:eastAsia="標楷體" w:hAnsi="標楷體" w:cs="標楷體"/>
                <w:sz w:val="18"/>
                <w:szCs w:val="18"/>
              </w:rPr>
              <w:t>性</w:t>
            </w:r>
            <w:r>
              <w:rPr>
                <w:rFonts w:ascii="標楷體" w:eastAsia="標楷體" w:hAnsi="標楷體" w:cs="標楷體"/>
                <w:sz w:val="18"/>
                <w:szCs w:val="18"/>
              </w:rPr>
              <w:t>J5</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J10</w:t>
            </w:r>
          </w:p>
          <w:p w:rsidR="00523DD5" w:rsidRDefault="00523DD5">
            <w:pPr>
              <w:rPr>
                <w:rFonts w:ascii="標楷體" w:eastAsia="標楷體" w:hAnsi="標楷體" w:cs="標楷體"/>
                <w:sz w:val="18"/>
                <w:szCs w:val="18"/>
              </w:rPr>
            </w:pP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安</w:t>
            </w:r>
          </w:p>
          <w:p w:rsidR="00523DD5" w:rsidRDefault="001B29C2">
            <w:pPr>
              <w:rPr>
                <w:rFonts w:ascii="標楷體" w:eastAsia="標楷體" w:hAnsi="標楷體" w:cs="標楷體"/>
                <w:sz w:val="18"/>
                <w:szCs w:val="18"/>
              </w:rPr>
            </w:pPr>
            <w:r>
              <w:rPr>
                <w:rFonts w:ascii="標楷體" w:eastAsia="標楷體" w:hAnsi="標楷體" w:cs="標楷體"/>
                <w:sz w:val="18"/>
                <w:szCs w:val="18"/>
              </w:rPr>
              <w:t>J1</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J4</w:t>
            </w:r>
            <w:r>
              <w:rPr>
                <w:rFonts w:ascii="標楷體" w:eastAsia="標楷體" w:hAnsi="標楷體" w:cs="標楷體"/>
                <w:sz w:val="18"/>
                <w:szCs w:val="18"/>
              </w:rPr>
              <w:t>法</w:t>
            </w:r>
            <w:r>
              <w:rPr>
                <w:rFonts w:ascii="標楷體" w:eastAsia="標楷體" w:hAnsi="標楷體" w:cs="標楷體"/>
                <w:sz w:val="18"/>
                <w:szCs w:val="18"/>
              </w:rPr>
              <w:t>J9</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J12</w:t>
            </w:r>
            <w:r>
              <w:rPr>
                <w:rFonts w:ascii="標楷體" w:eastAsia="標楷體" w:hAnsi="標楷體" w:cs="標楷體"/>
                <w:sz w:val="18"/>
                <w:szCs w:val="18"/>
              </w:rPr>
              <w:t>資</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安</w:t>
            </w:r>
            <w:r>
              <w:rPr>
                <w:rFonts w:ascii="標楷體" w:eastAsia="標楷體" w:hAnsi="標楷體" w:cs="標楷體"/>
                <w:sz w:val="18"/>
                <w:szCs w:val="18"/>
              </w:rPr>
              <w:t>J1</w:t>
            </w:r>
            <w:r>
              <w:rPr>
                <w:rFonts w:ascii="標楷體" w:eastAsia="標楷體" w:hAnsi="標楷體" w:cs="標楷體"/>
                <w:sz w:val="18"/>
                <w:szCs w:val="18"/>
              </w:rPr>
              <w:t>安</w:t>
            </w:r>
            <w:r>
              <w:rPr>
                <w:rFonts w:ascii="標楷體" w:eastAsia="標楷體" w:hAnsi="標楷體" w:cs="標楷體"/>
                <w:sz w:val="18"/>
                <w:szCs w:val="18"/>
              </w:rPr>
              <w:t>J3</w:t>
            </w:r>
            <w:r>
              <w:rPr>
                <w:rFonts w:ascii="標楷體" w:eastAsia="標楷體" w:hAnsi="標楷體" w:cs="標楷體"/>
                <w:sz w:val="18"/>
                <w:szCs w:val="18"/>
              </w:rPr>
              <w:t>安</w:t>
            </w:r>
            <w:r>
              <w:rPr>
                <w:rFonts w:ascii="標楷體" w:eastAsia="標楷體" w:hAnsi="標楷體" w:cs="標楷體"/>
                <w:sz w:val="18"/>
                <w:szCs w:val="18"/>
              </w:rPr>
              <w:t xml:space="preserve">J9 </w:t>
            </w:r>
            <w:r>
              <w:rPr>
                <w:rFonts w:ascii="標楷體" w:eastAsia="標楷體" w:hAnsi="標楷體" w:cs="標楷體"/>
                <w:sz w:val="18"/>
                <w:szCs w:val="18"/>
              </w:rPr>
              <w:t>法</w:t>
            </w:r>
            <w:r>
              <w:rPr>
                <w:rFonts w:ascii="標楷體" w:eastAsia="標楷體" w:hAnsi="標楷體" w:cs="標楷體"/>
                <w:sz w:val="18"/>
                <w:szCs w:val="18"/>
              </w:rPr>
              <w:t>J3</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十三</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5/1-</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5/7</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r>
              <w:rPr>
                <w:rFonts w:ascii="標楷體" w:eastAsia="標楷體" w:hAnsi="標楷體" w:cs="標楷體"/>
                <w:sz w:val="18"/>
                <w:szCs w:val="18"/>
              </w:rPr>
              <w:t>-</w:t>
            </w:r>
            <w:r>
              <w:rPr>
                <w:rFonts w:ascii="標楷體" w:eastAsia="標楷體" w:hAnsi="標楷體" w:cs="標楷體"/>
                <w:sz w:val="18"/>
                <w:szCs w:val="18"/>
              </w:rPr>
              <w:t>我媽媽。</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認識常見的相關重要字詞。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練習寫母親節卡片。</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能認識及仿說祝福語英文單字</w:t>
            </w:r>
            <w:r>
              <w:rPr>
                <w:rFonts w:ascii="標楷體" w:eastAsia="標楷體" w:hAnsi="標楷體" w:cs="標楷體"/>
                <w:sz w:val="18"/>
                <w:szCs w:val="18"/>
              </w:rPr>
              <w:t>/</w:t>
            </w:r>
            <w:r>
              <w:rPr>
                <w:rFonts w:ascii="標楷體" w:eastAsia="標楷體" w:hAnsi="標楷體" w:cs="標楷體"/>
                <w:sz w:val="18"/>
                <w:szCs w:val="18"/>
              </w:rPr>
              <w:t>句子。</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能用英文表達對家人的感謝與愛。</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能利用母親節吃蛋糕的機會，認識比例的意義。</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探討母親節在家庭中的社會意義。</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錄製母親節歌曲給母親聽。</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歌曲</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洗衣機</w:t>
            </w:r>
            <w:r>
              <w:rPr>
                <w:rFonts w:ascii="標楷體" w:eastAsia="標楷體" w:hAnsi="標楷體" w:cs="標楷體"/>
                <w:sz w:val="18"/>
                <w:szCs w:val="18"/>
              </w:rPr>
              <w:t>&gt;</w:t>
            </w:r>
            <w:r>
              <w:rPr>
                <w:rFonts w:ascii="標楷體" w:eastAsia="標楷體" w:hAnsi="標楷體" w:cs="標楷體"/>
                <w:sz w:val="18"/>
                <w:szCs w:val="18"/>
              </w:rPr>
              <w:t>欣賞、</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手印</w:t>
            </w:r>
            <w:r>
              <w:rPr>
                <w:rFonts w:ascii="標楷體" w:eastAsia="標楷體" w:hAnsi="標楷體" w:cs="標楷體"/>
                <w:sz w:val="18"/>
                <w:szCs w:val="18"/>
              </w:rPr>
              <w:t>&gt;</w:t>
            </w:r>
          </w:p>
          <w:p w:rsidR="00523DD5" w:rsidRDefault="001B29C2">
            <w:pPr>
              <w:rPr>
                <w:rFonts w:ascii="標楷體" w:eastAsia="標楷體" w:hAnsi="標楷體" w:cs="標楷體"/>
                <w:sz w:val="18"/>
                <w:szCs w:val="18"/>
              </w:rPr>
            </w:pPr>
            <w:r>
              <w:rPr>
                <w:rFonts w:ascii="標楷體" w:eastAsia="標楷體" w:hAnsi="標楷體" w:cs="標楷體"/>
                <w:sz w:val="18"/>
                <w:szCs w:val="18"/>
              </w:rPr>
              <w:t>歌曲教唱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母親節卡片製作</w:t>
            </w:r>
            <w:r>
              <w:rPr>
                <w:rFonts w:ascii="標楷體" w:eastAsia="標楷體" w:hAnsi="標楷體" w:cs="標楷體"/>
                <w:sz w:val="18"/>
                <w:szCs w:val="18"/>
              </w:rPr>
              <w:t>(</w:t>
            </w:r>
            <w:r>
              <w:rPr>
                <w:rFonts w:ascii="標楷體" w:eastAsia="標楷體" w:hAnsi="標楷體" w:cs="標楷體"/>
                <w:sz w:val="18"/>
                <w:szCs w:val="18"/>
              </w:rPr>
              <w:t>紙藝</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了解母親在社會與家庭中的腳色。</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知道如何減輕母親</w:t>
            </w:r>
            <w:r>
              <w:rPr>
                <w:rFonts w:ascii="標楷體" w:eastAsia="標楷體" w:hAnsi="標楷體" w:cs="標楷體"/>
                <w:sz w:val="18"/>
                <w:szCs w:val="18"/>
              </w:rPr>
              <w:t>(</w:t>
            </w:r>
            <w:r>
              <w:rPr>
                <w:rFonts w:ascii="標楷體" w:eastAsia="標楷體" w:hAnsi="標楷體" w:cs="標楷體"/>
                <w:sz w:val="18"/>
                <w:szCs w:val="18"/>
              </w:rPr>
              <w:t>父親、祖父母</w:t>
            </w:r>
            <w:r>
              <w:rPr>
                <w:rFonts w:ascii="標楷體" w:eastAsia="標楷體" w:hAnsi="標楷體" w:cs="標楷體"/>
                <w:sz w:val="18"/>
                <w:szCs w:val="18"/>
              </w:rPr>
              <w:t>)</w:t>
            </w:r>
            <w:r>
              <w:rPr>
                <w:rFonts w:ascii="標楷體" w:eastAsia="標楷體" w:hAnsi="標楷體" w:cs="標楷體"/>
                <w:sz w:val="18"/>
                <w:szCs w:val="18"/>
              </w:rPr>
              <w:t>的辛勞。</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能線上編輯製作電子卡片。</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認識懷孕的過程與可能遇到的危險。</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簡易電器</w:t>
            </w:r>
            <w:r>
              <w:rPr>
                <w:rFonts w:ascii="標楷體" w:eastAsia="標楷體" w:hAnsi="標楷體" w:cs="標楷體"/>
                <w:sz w:val="18"/>
                <w:szCs w:val="18"/>
              </w:rPr>
              <w:t>(</w:t>
            </w:r>
            <w:r>
              <w:rPr>
                <w:rFonts w:ascii="標楷體" w:eastAsia="標楷體" w:hAnsi="標楷體" w:cs="標楷體"/>
                <w:sz w:val="18"/>
                <w:szCs w:val="18"/>
              </w:rPr>
              <w:t>吹風機、額溫槍</w:t>
            </w:r>
            <w:r>
              <w:rPr>
                <w:rFonts w:ascii="標楷體" w:eastAsia="標楷體" w:hAnsi="標楷體" w:cs="標楷體"/>
                <w:sz w:val="18"/>
                <w:szCs w:val="18"/>
              </w:rPr>
              <w:t>...)</w:t>
            </w:r>
            <w:r>
              <w:rPr>
                <w:rFonts w:ascii="標楷體" w:eastAsia="標楷體" w:hAnsi="標楷體" w:cs="標楷體"/>
                <w:sz w:val="18"/>
                <w:szCs w:val="18"/>
              </w:rPr>
              <w:t>使用。</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母親節特輯</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學習基礎汽機車清潔實務。</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放東西入容器、堆疊、拆、剝、串珠、蛙等動作</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品</w:t>
            </w:r>
            <w:r>
              <w:rPr>
                <w:rFonts w:ascii="標楷體" w:eastAsia="標楷體" w:hAnsi="標楷體" w:cs="標楷體"/>
                <w:sz w:val="18"/>
                <w:szCs w:val="18"/>
              </w:rPr>
              <w:t>EJU2</w:t>
            </w:r>
            <w:r>
              <w:rPr>
                <w:rFonts w:ascii="標楷體" w:eastAsia="標楷體" w:hAnsi="標楷體" w:cs="標楷體"/>
                <w:sz w:val="18"/>
                <w:szCs w:val="18"/>
              </w:rPr>
              <w:t>、品</w:t>
            </w:r>
            <w:r>
              <w:rPr>
                <w:rFonts w:ascii="標楷體" w:eastAsia="標楷體" w:hAnsi="標楷體" w:cs="標楷體"/>
                <w:sz w:val="18"/>
                <w:szCs w:val="18"/>
              </w:rPr>
              <w:t>EJU6</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w:t>
            </w:r>
            <w:r>
              <w:rPr>
                <w:rFonts w:ascii="標楷體" w:eastAsia="標楷體" w:hAnsi="標楷體" w:cs="標楷體"/>
                <w:sz w:val="18"/>
                <w:szCs w:val="18"/>
              </w:rPr>
              <w:t>家</w:t>
            </w:r>
            <w:r>
              <w:rPr>
                <w:rFonts w:ascii="標楷體" w:eastAsia="標楷體" w:hAnsi="標楷體" w:cs="標楷體"/>
                <w:sz w:val="18"/>
                <w:szCs w:val="18"/>
              </w:rPr>
              <w:t>J11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J11</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J5</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r>
              <w:rPr>
                <w:rFonts w:ascii="標楷體" w:eastAsia="標楷體" w:hAnsi="標楷體" w:cs="標楷體"/>
                <w:sz w:val="18"/>
                <w:szCs w:val="18"/>
              </w:rPr>
              <w:t>、品</w:t>
            </w:r>
            <w:r>
              <w:rPr>
                <w:rFonts w:ascii="標楷體" w:eastAsia="標楷體" w:hAnsi="標楷體" w:cs="標楷體"/>
                <w:sz w:val="18"/>
                <w:szCs w:val="18"/>
              </w:rPr>
              <w:t>EJU2</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品</w:t>
            </w:r>
            <w:r>
              <w:rPr>
                <w:rFonts w:ascii="標楷體" w:eastAsia="標楷體" w:hAnsi="標楷體" w:cs="標楷體"/>
                <w:sz w:val="18"/>
                <w:szCs w:val="18"/>
              </w:rPr>
              <w:t>EJU2</w:t>
            </w:r>
            <w:r>
              <w:rPr>
                <w:rFonts w:ascii="標楷體" w:eastAsia="標楷體" w:hAnsi="標楷體" w:cs="標楷體"/>
                <w:sz w:val="18"/>
                <w:szCs w:val="18"/>
              </w:rPr>
              <w:t>、</w:t>
            </w:r>
            <w:r>
              <w:rPr>
                <w:rFonts w:ascii="標楷體" w:eastAsia="標楷體" w:hAnsi="標楷體" w:cs="標楷體"/>
                <w:sz w:val="18"/>
                <w:szCs w:val="18"/>
              </w:rPr>
              <w:t>EJU6</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J3</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安</w:t>
            </w:r>
            <w:r>
              <w:rPr>
                <w:rFonts w:ascii="標楷體" w:eastAsia="標楷體" w:hAnsi="標楷體" w:cs="標楷體"/>
                <w:sz w:val="18"/>
                <w:szCs w:val="18"/>
              </w:rPr>
              <w:t>J9</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十四</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5/8-</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5/14</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認識生活中常見標示</w:t>
            </w:r>
            <w:r>
              <w:rPr>
                <w:rFonts w:ascii="標楷體" w:eastAsia="標楷體" w:hAnsi="標楷體" w:cs="標楷體"/>
                <w:sz w:val="18"/>
                <w:szCs w:val="18"/>
              </w:rPr>
              <w:t>(</w:t>
            </w:r>
            <w:r>
              <w:rPr>
                <w:rFonts w:ascii="標楷體" w:eastAsia="標楷體" w:hAnsi="標楷體" w:cs="標楷體"/>
                <w:sz w:val="18"/>
                <w:szCs w:val="18"/>
              </w:rPr>
              <w:t>商店、賣場</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辨識</w:t>
            </w:r>
            <w:r>
              <w:rPr>
                <w:rFonts w:ascii="標楷體" w:eastAsia="標楷體" w:hAnsi="標楷體" w:cs="標楷體"/>
                <w:sz w:val="18"/>
                <w:szCs w:val="18"/>
              </w:rPr>
              <w:t>/</w:t>
            </w:r>
            <w:r>
              <w:rPr>
                <w:rFonts w:ascii="標楷體" w:eastAsia="標楷體" w:hAnsi="標楷體" w:cs="標楷體"/>
                <w:sz w:val="18"/>
                <w:szCs w:val="18"/>
              </w:rPr>
              <w:t>描寫仿寫</w:t>
            </w:r>
            <w:r>
              <w:rPr>
                <w:rFonts w:ascii="標楷體" w:eastAsia="標楷體" w:hAnsi="標楷體" w:cs="標楷體"/>
                <w:sz w:val="18"/>
                <w:szCs w:val="18"/>
              </w:rPr>
              <w:t>/</w:t>
            </w:r>
            <w:r>
              <w:rPr>
                <w:rFonts w:ascii="標楷體" w:eastAsia="標楷體" w:hAnsi="標楷體" w:cs="標楷體"/>
                <w:sz w:val="18"/>
                <w:szCs w:val="18"/>
              </w:rPr>
              <w:t>書寫相關字詞</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能辨識學校</w:t>
            </w:r>
            <w:r>
              <w:rPr>
                <w:rFonts w:ascii="標楷體" w:eastAsia="標楷體" w:hAnsi="標楷體" w:cs="標楷體"/>
                <w:sz w:val="18"/>
                <w:szCs w:val="18"/>
              </w:rPr>
              <w:t>/</w:t>
            </w:r>
            <w:r>
              <w:rPr>
                <w:rFonts w:ascii="標楷體" w:eastAsia="標楷體" w:hAnsi="標楷體" w:cs="標楷體"/>
                <w:sz w:val="18"/>
                <w:szCs w:val="18"/>
              </w:rPr>
              <w:t>教室常見的標示。</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能計算旅程的運費</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了解台灣各區的相關地理地形資訊</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了解交通工具的能量使用方式</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音樂</w:t>
            </w:r>
            <w:r>
              <w:rPr>
                <w:rFonts w:ascii="標楷體" w:eastAsia="標楷體" w:hAnsi="標楷體" w:cs="標楷體"/>
                <w:sz w:val="18"/>
                <w:szCs w:val="18"/>
              </w:rPr>
              <w:t>/</w:t>
            </w:r>
            <w:r>
              <w:rPr>
                <w:rFonts w:ascii="標楷體" w:eastAsia="標楷體" w:hAnsi="標楷體" w:cs="標楷體"/>
                <w:sz w:val="18"/>
                <w:szCs w:val="18"/>
              </w:rPr>
              <w:t>優良影片分享大會</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學習搜尋喜愛的音樂</w:t>
            </w:r>
            <w:r>
              <w:rPr>
                <w:rFonts w:ascii="標楷體" w:eastAsia="標楷體" w:hAnsi="標楷體" w:cs="標楷體"/>
                <w:sz w:val="18"/>
                <w:szCs w:val="18"/>
              </w:rPr>
              <w:t>/</w:t>
            </w:r>
            <w:r>
              <w:rPr>
                <w:rFonts w:ascii="標楷體" w:eastAsia="標楷體" w:hAnsi="標楷體" w:cs="標楷體"/>
                <w:sz w:val="18"/>
                <w:szCs w:val="18"/>
              </w:rPr>
              <w:t>影片</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創意水彩畫</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認識社區資源</w:t>
            </w:r>
            <w:r>
              <w:rPr>
                <w:rFonts w:ascii="標楷體" w:eastAsia="標楷體" w:hAnsi="標楷體" w:cs="標楷體"/>
                <w:sz w:val="18"/>
                <w:szCs w:val="18"/>
              </w:rPr>
              <w:t>-</w:t>
            </w:r>
            <w:r>
              <w:rPr>
                <w:rFonts w:ascii="標楷體" w:eastAsia="標楷體" w:hAnsi="標楷體" w:cs="標楷體"/>
                <w:sz w:val="18"/>
                <w:szCs w:val="18"/>
              </w:rPr>
              <w:t>圖書館</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位置、功能</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能認識行程規畫表。</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能認識壓力及對健康的影響。</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表達不適症狀與求救。</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認識醫療院所與科別。</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學習基礎汽機車清潔實務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學習分辨洗車工具的使用。</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放東西入容器、堆疊、拆、剝、串珠、蛙等動作</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w:t>
            </w:r>
            <w:r>
              <w:rPr>
                <w:rFonts w:ascii="標楷體" w:eastAsia="標楷體" w:hAnsi="標楷體" w:cs="標楷體"/>
                <w:sz w:val="18"/>
                <w:szCs w:val="18"/>
              </w:rPr>
              <w:t>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安</w:t>
            </w:r>
            <w:r>
              <w:rPr>
                <w:rFonts w:ascii="標楷體" w:eastAsia="標楷體" w:hAnsi="標楷體" w:cs="標楷體"/>
                <w:sz w:val="18"/>
                <w:szCs w:val="18"/>
              </w:rPr>
              <w:t>J2</w:t>
            </w:r>
            <w:r>
              <w:rPr>
                <w:rFonts w:ascii="標楷體" w:eastAsia="標楷體" w:hAnsi="標楷體" w:cs="標楷體"/>
                <w:sz w:val="18"/>
                <w:szCs w:val="18"/>
              </w:rPr>
              <w:t>戶</w:t>
            </w:r>
            <w:r>
              <w:rPr>
                <w:rFonts w:ascii="標楷體" w:eastAsia="標楷體" w:hAnsi="標楷體" w:cs="標楷體"/>
                <w:sz w:val="18"/>
                <w:szCs w:val="18"/>
              </w:rPr>
              <w:t>J1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戶</w:t>
            </w:r>
            <w:r>
              <w:rPr>
                <w:rFonts w:ascii="標楷體" w:eastAsia="標楷體" w:hAnsi="標楷體" w:cs="標楷體"/>
                <w:sz w:val="18"/>
                <w:szCs w:val="18"/>
              </w:rPr>
              <w:t>J1</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J7</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、家</w:t>
            </w:r>
            <w:r>
              <w:rPr>
                <w:rFonts w:ascii="標楷體" w:eastAsia="標楷體" w:hAnsi="標楷體" w:cs="標楷體"/>
                <w:sz w:val="18"/>
                <w:szCs w:val="18"/>
              </w:rPr>
              <w:t>J12</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J3</w:t>
            </w:r>
            <w:r>
              <w:rPr>
                <w:rFonts w:ascii="標楷體" w:eastAsia="標楷體" w:hAnsi="標楷體" w:cs="標楷體"/>
                <w:sz w:val="18"/>
                <w:szCs w:val="18"/>
              </w:rPr>
              <w:t>涯</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安</w:t>
            </w:r>
            <w:r>
              <w:rPr>
                <w:rFonts w:ascii="標楷體" w:eastAsia="標楷體" w:hAnsi="標楷體" w:cs="標楷體"/>
                <w:sz w:val="18"/>
                <w:szCs w:val="18"/>
              </w:rPr>
              <w:t>J11</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十五</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5/15-5/21</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w:t>
            </w:r>
          </w:p>
          <w:p w:rsidR="00523DD5" w:rsidRDefault="001B29C2">
            <w:pPr>
              <w:rPr>
                <w:rFonts w:ascii="標楷體" w:eastAsia="標楷體" w:hAnsi="標楷體" w:cs="標楷體"/>
                <w:sz w:val="18"/>
                <w:szCs w:val="18"/>
              </w:rPr>
            </w:pPr>
            <w:r>
              <w:rPr>
                <w:rFonts w:ascii="標楷體" w:eastAsia="標楷體" w:hAnsi="標楷體" w:cs="標楷體"/>
                <w:sz w:val="18"/>
                <w:szCs w:val="18"/>
              </w:rPr>
              <w:t>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認識生活中常見標示</w:t>
            </w:r>
            <w:r>
              <w:rPr>
                <w:rFonts w:ascii="標楷體" w:eastAsia="標楷體" w:hAnsi="標楷體" w:cs="標楷體"/>
                <w:sz w:val="18"/>
                <w:szCs w:val="18"/>
              </w:rPr>
              <w:t>(</w:t>
            </w:r>
            <w:r>
              <w:rPr>
                <w:rFonts w:ascii="標楷體" w:eastAsia="標楷體" w:hAnsi="標楷體" w:cs="標楷體"/>
                <w:sz w:val="18"/>
                <w:szCs w:val="18"/>
              </w:rPr>
              <w:t>商店、賣場</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辨識</w:t>
            </w:r>
            <w:r>
              <w:rPr>
                <w:rFonts w:ascii="標楷體" w:eastAsia="標楷體" w:hAnsi="標楷體" w:cs="標楷體"/>
                <w:sz w:val="18"/>
                <w:szCs w:val="18"/>
              </w:rPr>
              <w:t>/</w:t>
            </w:r>
            <w:r>
              <w:rPr>
                <w:rFonts w:ascii="標楷體" w:eastAsia="標楷體" w:hAnsi="標楷體" w:cs="標楷體"/>
                <w:sz w:val="18"/>
                <w:szCs w:val="18"/>
              </w:rPr>
              <w:t>描</w:t>
            </w:r>
            <w:r>
              <w:rPr>
                <w:rFonts w:ascii="標楷體" w:eastAsia="標楷體" w:hAnsi="標楷體" w:cs="標楷體"/>
                <w:sz w:val="18"/>
                <w:szCs w:val="18"/>
              </w:rPr>
              <w:lastRenderedPageBreak/>
              <w:t>寫仿寫</w:t>
            </w:r>
            <w:r>
              <w:rPr>
                <w:rFonts w:ascii="標楷體" w:eastAsia="標楷體" w:hAnsi="標楷體" w:cs="標楷體"/>
                <w:sz w:val="18"/>
                <w:szCs w:val="18"/>
              </w:rPr>
              <w:t>/</w:t>
            </w:r>
            <w:r>
              <w:rPr>
                <w:rFonts w:ascii="標楷體" w:eastAsia="標楷體" w:hAnsi="標楷體" w:cs="標楷體"/>
                <w:sz w:val="18"/>
                <w:szCs w:val="18"/>
              </w:rPr>
              <w:t>書寫相關字。</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能辨識家裡</w:t>
            </w:r>
            <w:r>
              <w:rPr>
                <w:rFonts w:ascii="標楷體" w:eastAsia="標楷體" w:hAnsi="標楷體" w:cs="標楷體"/>
                <w:sz w:val="18"/>
                <w:szCs w:val="18"/>
              </w:rPr>
              <w:t>/</w:t>
            </w:r>
            <w:r>
              <w:rPr>
                <w:rFonts w:ascii="標楷體" w:eastAsia="標楷體" w:hAnsi="標楷體" w:cs="標楷體"/>
                <w:sz w:val="18"/>
                <w:szCs w:val="18"/>
              </w:rPr>
              <w:t>社區常見的標示。</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能理解打折的概念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計算商品打折後的金額</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了解台灣各地形居住、經濟、交通與生活型態的差異</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了解交通工具對環境的影響</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音樂</w:t>
            </w:r>
            <w:r>
              <w:rPr>
                <w:rFonts w:ascii="標楷體" w:eastAsia="標楷體" w:hAnsi="標楷體" w:cs="標楷體"/>
                <w:sz w:val="18"/>
                <w:szCs w:val="18"/>
              </w:rPr>
              <w:t>/</w:t>
            </w:r>
            <w:r>
              <w:rPr>
                <w:rFonts w:ascii="標楷體" w:eastAsia="標楷體" w:hAnsi="標楷體" w:cs="標楷體"/>
                <w:sz w:val="18"/>
                <w:szCs w:val="18"/>
              </w:rPr>
              <w:t>優良影片分享大會</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學習搜尋喜愛的音樂</w:t>
            </w:r>
            <w:r>
              <w:rPr>
                <w:rFonts w:ascii="標楷體" w:eastAsia="標楷體" w:hAnsi="標楷體" w:cs="標楷體"/>
                <w:sz w:val="18"/>
                <w:szCs w:val="18"/>
              </w:rPr>
              <w:t>/</w:t>
            </w:r>
            <w:r>
              <w:rPr>
                <w:rFonts w:ascii="標楷體" w:eastAsia="標楷體" w:hAnsi="標楷體" w:cs="標楷體"/>
                <w:sz w:val="18"/>
                <w:szCs w:val="18"/>
              </w:rPr>
              <w:t>影片</w:t>
            </w: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3.</w:t>
            </w:r>
            <w:r>
              <w:rPr>
                <w:rFonts w:ascii="標楷體" w:eastAsia="標楷體" w:hAnsi="標楷體" w:cs="標楷體"/>
                <w:sz w:val="18"/>
                <w:szCs w:val="18"/>
              </w:rPr>
              <w:t>創意水彩畫</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認識社區資源</w:t>
            </w:r>
            <w:r>
              <w:rPr>
                <w:rFonts w:ascii="標楷體" w:eastAsia="標楷體" w:hAnsi="標楷體" w:cs="標楷體"/>
                <w:sz w:val="18"/>
                <w:szCs w:val="18"/>
              </w:rPr>
              <w:t>-</w:t>
            </w:r>
            <w:r>
              <w:rPr>
                <w:rFonts w:ascii="標楷體" w:eastAsia="標楷體" w:hAnsi="標楷體" w:cs="標楷體"/>
                <w:sz w:val="18"/>
                <w:szCs w:val="18"/>
              </w:rPr>
              <w:t>公園、運動中心</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位置、功能</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使用</w:t>
            </w:r>
            <w:r>
              <w:rPr>
                <w:rFonts w:ascii="標楷體" w:eastAsia="標楷體" w:hAnsi="標楷體" w:cs="標楷體"/>
                <w:sz w:val="18"/>
                <w:szCs w:val="18"/>
              </w:rPr>
              <w:t>google map</w:t>
            </w:r>
            <w:r>
              <w:rPr>
                <w:rFonts w:ascii="標楷體" w:eastAsia="標楷體" w:hAnsi="標楷體" w:cs="標楷體"/>
                <w:sz w:val="18"/>
                <w:szCs w:val="18"/>
              </w:rPr>
              <w:t>查詢路線及時間。</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能說出讓自己感到壓力的原因。</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了解就醫流程並模擬。</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學習基礎汽機車清潔實務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學習分辨洗車工具的使用</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能選擇適當的工具，</w:t>
            </w:r>
            <w:r>
              <w:rPr>
                <w:rFonts w:ascii="標楷體" w:eastAsia="標楷體" w:hAnsi="標楷體" w:cs="標楷體"/>
                <w:sz w:val="18"/>
                <w:szCs w:val="18"/>
              </w:rPr>
              <w:lastRenderedPageBreak/>
              <w:t>針對汽車不同的部位進行清潔。</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透過遊戲練習手眼協調</w:t>
            </w:r>
            <w:r>
              <w:rPr>
                <w:rFonts w:ascii="標楷體" w:eastAsia="標楷體" w:hAnsi="標楷體" w:cs="標楷體"/>
                <w:sz w:val="18"/>
                <w:szCs w:val="18"/>
              </w:rPr>
              <w:t>(</w:t>
            </w:r>
            <w:r>
              <w:rPr>
                <w:rFonts w:ascii="標楷體" w:eastAsia="標楷體" w:hAnsi="標楷體" w:cs="標楷體"/>
                <w:sz w:val="18"/>
                <w:szCs w:val="18"/>
              </w:rPr>
              <w:t>放東西入容器、堆疊、拆、剝、串珠、蛙</w:t>
            </w:r>
            <w:r>
              <w:rPr>
                <w:rFonts w:ascii="標楷體" w:eastAsia="標楷體" w:hAnsi="標楷體" w:cs="標楷體"/>
                <w:sz w:val="18"/>
                <w:szCs w:val="18"/>
              </w:rPr>
              <w:lastRenderedPageBreak/>
              <w:t>等動作</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w:t>
            </w:r>
            <w:r>
              <w:rPr>
                <w:rFonts w:ascii="標楷體" w:eastAsia="標楷體" w:hAnsi="標楷體" w:cs="標楷體"/>
                <w:sz w:val="18"/>
                <w:szCs w:val="18"/>
              </w:rPr>
              <w:lastRenderedPageBreak/>
              <w:t>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生</w:t>
            </w:r>
            <w:r>
              <w:rPr>
                <w:rFonts w:ascii="標楷體" w:eastAsia="標楷體" w:hAnsi="標楷體" w:cs="標楷體"/>
                <w:sz w:val="18"/>
                <w:szCs w:val="18"/>
              </w:rPr>
              <w:t>J1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海</w:t>
            </w:r>
            <w:r>
              <w:rPr>
                <w:rFonts w:ascii="標楷體" w:eastAsia="標楷體" w:hAnsi="標楷體" w:cs="標楷體"/>
                <w:sz w:val="18"/>
                <w:szCs w:val="18"/>
              </w:rPr>
              <w:t>J12</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J7</w:t>
            </w:r>
          </w:p>
          <w:p w:rsidR="00523DD5" w:rsidRDefault="001B29C2">
            <w:pPr>
              <w:rPr>
                <w:rFonts w:ascii="標楷體" w:eastAsia="標楷體" w:hAnsi="標楷體" w:cs="標楷體"/>
                <w:sz w:val="18"/>
                <w:szCs w:val="18"/>
              </w:rPr>
            </w:pPr>
            <w:r>
              <w:rPr>
                <w:rFonts w:ascii="標楷體" w:eastAsia="標楷體" w:hAnsi="標楷體" w:cs="標楷體"/>
                <w:sz w:val="18"/>
                <w:szCs w:val="18"/>
              </w:rPr>
              <w:t>生</w:t>
            </w:r>
            <w:r>
              <w:rPr>
                <w:rFonts w:ascii="標楷體" w:eastAsia="標楷體" w:hAnsi="標楷體" w:cs="標楷體"/>
                <w:sz w:val="18"/>
                <w:szCs w:val="18"/>
              </w:rPr>
              <w:t>J1</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、家</w:t>
            </w:r>
            <w:r>
              <w:rPr>
                <w:rFonts w:ascii="標楷體" w:eastAsia="標楷體" w:hAnsi="標楷體" w:cs="標楷體"/>
                <w:sz w:val="18"/>
                <w:szCs w:val="18"/>
              </w:rPr>
              <w:t>J12</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J3</w:t>
            </w:r>
            <w:r>
              <w:rPr>
                <w:rFonts w:ascii="標楷體" w:eastAsia="標楷體" w:hAnsi="標楷體" w:cs="標楷體"/>
                <w:sz w:val="18"/>
                <w:szCs w:val="18"/>
              </w:rPr>
              <w:t>涯</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安</w:t>
            </w:r>
            <w:r>
              <w:rPr>
                <w:rFonts w:ascii="標楷體" w:eastAsia="標楷體" w:hAnsi="標楷體" w:cs="標楷體"/>
                <w:sz w:val="18"/>
                <w:szCs w:val="18"/>
              </w:rPr>
              <w:t>J11</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十六</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w:t>
            </w:r>
            <w:r>
              <w:rPr>
                <w:rFonts w:ascii="標楷體" w:eastAsia="標楷體" w:hAnsi="標楷體" w:cs="標楷體"/>
                <w:sz w:val="18"/>
                <w:szCs w:val="18"/>
              </w:rPr>
              <w:t>22-</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5/28</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認識附近重要景點、學校。</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公車來了</w:t>
            </w:r>
            <w:r>
              <w:rPr>
                <w:rFonts w:ascii="標楷體" w:eastAsia="標楷體" w:hAnsi="標楷體" w:cs="標楷體"/>
                <w:sz w:val="18"/>
                <w:szCs w:val="18"/>
              </w:rPr>
              <w:t>&gt;</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辨識</w:t>
            </w:r>
            <w:r>
              <w:rPr>
                <w:rFonts w:ascii="標楷體" w:eastAsia="標楷體" w:hAnsi="標楷體" w:cs="標楷體"/>
                <w:sz w:val="18"/>
                <w:szCs w:val="18"/>
              </w:rPr>
              <w:t>/</w:t>
            </w:r>
            <w:r>
              <w:rPr>
                <w:rFonts w:ascii="標楷體" w:eastAsia="標楷體" w:hAnsi="標楷體" w:cs="標楷體"/>
                <w:sz w:val="18"/>
                <w:szCs w:val="18"/>
              </w:rPr>
              <w:t>描寫仿寫</w:t>
            </w:r>
            <w:r>
              <w:rPr>
                <w:rFonts w:ascii="標楷體" w:eastAsia="標楷體" w:hAnsi="標楷體" w:cs="標楷體"/>
                <w:sz w:val="18"/>
                <w:szCs w:val="18"/>
              </w:rPr>
              <w:t>/</w:t>
            </w:r>
            <w:r>
              <w:rPr>
                <w:rFonts w:ascii="標楷體" w:eastAsia="標楷體" w:hAnsi="標楷體" w:cs="標楷體"/>
                <w:sz w:val="18"/>
                <w:szCs w:val="18"/>
              </w:rPr>
              <w:t>書寫相關字。</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能辨識車站</w:t>
            </w:r>
            <w:r>
              <w:rPr>
                <w:rFonts w:ascii="標楷體" w:eastAsia="標楷體" w:hAnsi="標楷體" w:cs="標楷體"/>
                <w:sz w:val="18"/>
                <w:szCs w:val="18"/>
              </w:rPr>
              <w:t>/</w:t>
            </w:r>
            <w:r>
              <w:rPr>
                <w:rFonts w:ascii="標楷體" w:eastAsia="標楷體" w:hAnsi="標楷體" w:cs="標楷體"/>
                <w:sz w:val="18"/>
                <w:szCs w:val="18"/>
              </w:rPr>
              <w:t>賣場常見的標示。</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能理解打折的概念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計算商品打折後的金額</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能判斷某地區因季節與地形所造成的氣溫差異，學習穿搭</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介紹保護地球自然環境的方法與策略</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畢業表演舞蹈教學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創意蠟筆畫</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w:t>
            </w:r>
          </w:p>
          <w:p w:rsidR="00523DD5" w:rsidRDefault="001B29C2">
            <w:pPr>
              <w:rPr>
                <w:rFonts w:ascii="標楷體" w:eastAsia="標楷體" w:hAnsi="標楷體" w:cs="標楷體"/>
                <w:sz w:val="18"/>
                <w:szCs w:val="18"/>
              </w:rPr>
            </w:pPr>
            <w:r>
              <w:rPr>
                <w:rFonts w:ascii="標楷體" w:eastAsia="標楷體" w:hAnsi="標楷體" w:cs="標楷體"/>
                <w:sz w:val="18"/>
                <w:szCs w:val="18"/>
              </w:rPr>
              <w:t>E</w:t>
            </w:r>
            <w:r>
              <w:rPr>
                <w:rFonts w:ascii="標楷體" w:eastAsia="標楷體" w:hAnsi="標楷體" w:cs="標楷體"/>
                <w:sz w:val="18"/>
                <w:szCs w:val="18"/>
              </w:rPr>
              <w:t>認識社區資源</w:t>
            </w:r>
            <w:r>
              <w:rPr>
                <w:rFonts w:ascii="標楷體" w:eastAsia="標楷體" w:hAnsi="標楷體" w:cs="標楷體"/>
                <w:sz w:val="18"/>
                <w:szCs w:val="18"/>
              </w:rPr>
              <w:t>-</w:t>
            </w:r>
            <w:r>
              <w:rPr>
                <w:rFonts w:ascii="標楷體" w:eastAsia="標楷體" w:hAnsi="標楷體" w:cs="標楷體"/>
                <w:sz w:val="18"/>
                <w:szCs w:val="18"/>
              </w:rPr>
              <w:t>郵局</w:t>
            </w:r>
            <w:r>
              <w:rPr>
                <w:rFonts w:ascii="標楷體" w:eastAsia="標楷體" w:hAnsi="標楷體" w:cs="標楷體"/>
                <w:sz w:val="18"/>
                <w:szCs w:val="18"/>
              </w:rPr>
              <w:t>(</w:t>
            </w:r>
            <w:r>
              <w:rPr>
                <w:rFonts w:ascii="標楷體" w:eastAsia="標楷體" w:hAnsi="標楷體" w:cs="標楷體"/>
                <w:sz w:val="18"/>
                <w:szCs w:val="18"/>
              </w:rPr>
              <w:t>位置、功能</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能在行程規劃表上紀錄時間地點路線。</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認識及學習壓力調適的方式。</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調整簡化規則分組練習</w:t>
            </w:r>
          </w:p>
          <w:p w:rsidR="00523DD5" w:rsidRDefault="001B29C2">
            <w:r>
              <w:rPr>
                <w:rFonts w:ascii="標楷體" w:eastAsia="標楷體" w:hAnsi="標楷體" w:cs="標楷體"/>
                <w:sz w:val="18"/>
                <w:szCs w:val="18"/>
              </w:rPr>
              <w:t>2.</w:t>
            </w:r>
            <w:r>
              <w:rPr>
                <w:rFonts w:ascii="標楷體" w:eastAsia="標楷體" w:hAnsi="標楷體" w:cs="標楷體"/>
                <w:sz w:val="18"/>
                <w:szCs w:val="18"/>
              </w:rPr>
              <w:t>分組競賽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1.</w:t>
            </w:r>
            <w:r>
              <w:rPr>
                <w:rFonts w:ascii="標楷體" w:eastAsia="標楷體" w:hAnsi="標楷體" w:cs="標楷體"/>
                <w:sz w:val="18"/>
                <w:szCs w:val="18"/>
              </w:rPr>
              <w:t>自己看藥袋。</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2.</w:t>
            </w:r>
            <w:r>
              <w:rPr>
                <w:rFonts w:ascii="標楷體" w:eastAsia="標楷體" w:hAnsi="標楷體" w:cs="標楷體"/>
                <w:sz w:val="18"/>
                <w:szCs w:val="18"/>
              </w:rPr>
              <w:t>了解用藥安全原則。</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學習基礎汽機車清潔實務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學習分辨洗車工具的使用</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能選擇適當的工具，針對汽車不同的部位進行清潔。</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能依據能力在指導下分組進行汽車清潔工作</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匍匐前進、穿越障礙物、持物行進、拋接球</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生</w:t>
            </w:r>
            <w:r>
              <w:rPr>
                <w:rFonts w:ascii="標楷體" w:eastAsia="標楷體" w:hAnsi="標楷體" w:cs="標楷體"/>
                <w:sz w:val="18"/>
                <w:szCs w:val="18"/>
              </w:rPr>
              <w:t>J1</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戶</w:t>
            </w:r>
            <w:r>
              <w:rPr>
                <w:rFonts w:ascii="標楷體" w:eastAsia="標楷體" w:hAnsi="標楷體" w:cs="標楷體"/>
                <w:sz w:val="18"/>
                <w:szCs w:val="18"/>
              </w:rPr>
              <w:t>J2</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J2</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、家</w:t>
            </w:r>
            <w:r>
              <w:rPr>
                <w:rFonts w:ascii="標楷體" w:eastAsia="標楷體" w:hAnsi="標楷體" w:cs="標楷體"/>
                <w:sz w:val="18"/>
                <w:szCs w:val="18"/>
              </w:rPr>
              <w:t>J12</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J3</w:t>
            </w:r>
            <w:r>
              <w:rPr>
                <w:rFonts w:ascii="標楷體" w:eastAsia="標楷體" w:hAnsi="標楷體" w:cs="標楷體"/>
                <w:sz w:val="18"/>
                <w:szCs w:val="18"/>
              </w:rPr>
              <w:t>涯</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VM </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WMP/</w:t>
            </w:r>
            <w:r>
              <w:rPr>
                <w:rFonts w:ascii="標楷體" w:eastAsia="標楷體" w:hAnsi="標楷體" w:cs="標楷體"/>
                <w:sz w:val="18"/>
                <w:szCs w:val="18"/>
              </w:rPr>
              <w:t>安</w:t>
            </w:r>
            <w:r>
              <w:rPr>
                <w:rFonts w:ascii="標楷體" w:eastAsia="標楷體" w:hAnsi="標楷體" w:cs="標楷體"/>
                <w:sz w:val="18"/>
                <w:szCs w:val="18"/>
              </w:rPr>
              <w:t>J11</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十七</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5/29-6/4</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公車來了</w:t>
            </w:r>
            <w:r>
              <w:rPr>
                <w:rFonts w:ascii="標楷體" w:eastAsia="標楷體" w:hAnsi="標楷體" w:cs="標楷體"/>
                <w:sz w:val="18"/>
                <w:szCs w:val="18"/>
              </w:rPr>
              <w:t>&gt;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認識生活中常見標示</w:t>
            </w:r>
            <w:r>
              <w:rPr>
                <w:rFonts w:ascii="標楷體" w:eastAsia="標楷體" w:hAnsi="標楷體" w:cs="標楷體"/>
                <w:sz w:val="18"/>
                <w:szCs w:val="18"/>
              </w:rPr>
              <w:t xml:space="preserve">( </w:t>
            </w:r>
            <w:r>
              <w:rPr>
                <w:rFonts w:ascii="標楷體" w:eastAsia="標楷體" w:hAnsi="標楷體" w:cs="標楷體"/>
                <w:sz w:val="18"/>
                <w:szCs w:val="18"/>
              </w:rPr>
              <w:t>公車站</w:t>
            </w:r>
            <w:r>
              <w:rPr>
                <w:rFonts w:ascii="標楷體" w:eastAsia="標楷體" w:hAnsi="標楷體" w:cs="標楷體"/>
                <w:sz w:val="18"/>
                <w:szCs w:val="18"/>
              </w:rPr>
              <w:t xml:space="preserve">) </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辨識</w:t>
            </w:r>
            <w:r>
              <w:rPr>
                <w:rFonts w:ascii="標楷體" w:eastAsia="標楷體" w:hAnsi="標楷體" w:cs="標楷體"/>
                <w:sz w:val="18"/>
                <w:szCs w:val="18"/>
              </w:rPr>
              <w:t>/</w:t>
            </w:r>
            <w:r>
              <w:rPr>
                <w:rFonts w:ascii="標楷體" w:eastAsia="標楷體" w:hAnsi="標楷體" w:cs="標楷體"/>
                <w:sz w:val="18"/>
                <w:szCs w:val="18"/>
              </w:rPr>
              <w:t>描寫仿寫</w:t>
            </w:r>
            <w:r>
              <w:rPr>
                <w:rFonts w:ascii="標楷體" w:eastAsia="標楷體" w:hAnsi="標楷體" w:cs="標楷體"/>
                <w:sz w:val="18"/>
                <w:szCs w:val="18"/>
              </w:rPr>
              <w:t>/</w:t>
            </w:r>
            <w:r>
              <w:rPr>
                <w:rFonts w:ascii="標楷體" w:eastAsia="標楷體" w:hAnsi="標楷體" w:cs="標楷體"/>
                <w:sz w:val="18"/>
                <w:szCs w:val="18"/>
              </w:rPr>
              <w:t>書寫相關字。</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能辨識常見的公共標示。</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能計算購買悠遊卡套票的價錢</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了解台灣各地大眾交通工具的發展與演進</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了解環境變化對全球氣候的影響</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畢業表演舞蹈教學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創意蠟筆畫</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認識社區資源</w:t>
            </w:r>
            <w:r>
              <w:rPr>
                <w:rFonts w:ascii="標楷體" w:eastAsia="標楷體" w:hAnsi="標楷體" w:cs="標楷體"/>
                <w:sz w:val="18"/>
                <w:szCs w:val="18"/>
              </w:rPr>
              <w:t>-</w:t>
            </w:r>
            <w:r>
              <w:rPr>
                <w:rFonts w:ascii="標楷體" w:eastAsia="標楷體" w:hAnsi="標楷體" w:cs="標楷體"/>
                <w:sz w:val="18"/>
                <w:szCs w:val="18"/>
              </w:rPr>
              <w:t>火車站</w:t>
            </w:r>
            <w:r>
              <w:rPr>
                <w:rFonts w:ascii="標楷體" w:eastAsia="標楷體" w:hAnsi="標楷體" w:cs="標楷體"/>
                <w:sz w:val="18"/>
                <w:szCs w:val="18"/>
              </w:rPr>
              <w:t>(</w:t>
            </w:r>
            <w:r>
              <w:rPr>
                <w:rFonts w:ascii="標楷體" w:eastAsia="標楷體" w:hAnsi="標楷體" w:cs="標楷體"/>
                <w:sz w:val="18"/>
                <w:szCs w:val="18"/>
              </w:rPr>
              <w:t>位置、功能</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能在引導下完成一日出遊之行程規劃表。</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能自我監督並執行解壓技能。</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攻守競賽、攻守交換練習。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依照設定局數並完整計分模擬競賽。</w:t>
            </w:r>
          </w:p>
          <w:p w:rsidR="00523DD5" w:rsidRDefault="00523DD5">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會使用碘酒、</w:t>
            </w:r>
            <w:r>
              <w:rPr>
                <w:rFonts w:ascii="標楷體" w:eastAsia="標楷體" w:hAnsi="標楷體" w:cs="標楷體"/>
                <w:sz w:val="18"/>
                <w:szCs w:val="18"/>
              </w:rPr>
              <w:t>ok</w:t>
            </w:r>
            <w:r>
              <w:rPr>
                <w:rFonts w:ascii="標楷體" w:eastAsia="標楷體" w:hAnsi="標楷體" w:cs="標楷體"/>
                <w:sz w:val="18"/>
                <w:szCs w:val="18"/>
              </w:rPr>
              <w:t>繃簡單處理外傷。</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學習基礎汽機車清潔實務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學習分辨洗車工具的使用</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能選擇適當的工具，針對汽車不同的部位進行清潔。</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能依據能力在指導下分組進行汽車清潔工作</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匍匐前進、穿越障礙物、持物行進、拋接球</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戶</w:t>
            </w:r>
            <w:r>
              <w:rPr>
                <w:rFonts w:ascii="標楷體" w:eastAsia="標楷體" w:hAnsi="標楷體" w:cs="標楷體"/>
                <w:sz w:val="18"/>
                <w:szCs w:val="18"/>
              </w:rPr>
              <w:t>J5</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CM/</w:t>
            </w:r>
            <w:r>
              <w:rPr>
                <w:rFonts w:ascii="標楷體" w:eastAsia="標楷體" w:hAnsi="標楷體" w:cs="標楷體"/>
                <w:sz w:val="18"/>
                <w:szCs w:val="18"/>
              </w:rPr>
              <w:t>環</w:t>
            </w:r>
            <w:r>
              <w:rPr>
                <w:rFonts w:ascii="標楷體" w:eastAsia="標楷體" w:hAnsi="標楷體" w:cs="標楷體"/>
                <w:sz w:val="18"/>
                <w:szCs w:val="18"/>
              </w:rPr>
              <w:t>J8</w:t>
            </w:r>
            <w:r>
              <w:rPr>
                <w:rFonts w:ascii="標楷體" w:eastAsia="標楷體" w:hAnsi="標楷體" w:cs="標楷體"/>
                <w:sz w:val="18"/>
                <w:szCs w:val="18"/>
              </w:rPr>
              <w:t>環</w:t>
            </w:r>
            <w:r>
              <w:rPr>
                <w:rFonts w:ascii="標楷體" w:eastAsia="標楷體" w:hAnsi="標楷體" w:cs="標楷體"/>
                <w:sz w:val="18"/>
                <w:szCs w:val="18"/>
              </w:rPr>
              <w:t>J9</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、家</w:t>
            </w:r>
            <w:r>
              <w:rPr>
                <w:rFonts w:ascii="標楷體" w:eastAsia="標楷體" w:hAnsi="標楷體" w:cs="標楷體"/>
                <w:sz w:val="18"/>
                <w:szCs w:val="18"/>
              </w:rPr>
              <w:t>J12</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資</w:t>
            </w:r>
            <w:r>
              <w:rPr>
                <w:rFonts w:ascii="標楷體" w:eastAsia="標楷體" w:hAnsi="標楷體" w:cs="標楷體"/>
                <w:sz w:val="18"/>
                <w:szCs w:val="18"/>
              </w:rPr>
              <w:t>J3</w:t>
            </w:r>
            <w:r>
              <w:rPr>
                <w:rFonts w:ascii="標楷體" w:eastAsia="標楷體" w:hAnsi="標楷體" w:cs="標楷體"/>
                <w:sz w:val="18"/>
                <w:szCs w:val="18"/>
              </w:rPr>
              <w:t>涯</w:t>
            </w:r>
            <w:r>
              <w:rPr>
                <w:rFonts w:ascii="標楷體" w:eastAsia="標楷體" w:hAnsi="標楷體" w:cs="標楷體"/>
                <w:sz w:val="18"/>
                <w:szCs w:val="18"/>
              </w:rPr>
              <w:t>J7</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安</w:t>
            </w:r>
            <w:r>
              <w:rPr>
                <w:rFonts w:ascii="標楷體" w:eastAsia="標楷體" w:hAnsi="標楷體" w:cs="標楷體"/>
                <w:sz w:val="18"/>
                <w:szCs w:val="18"/>
              </w:rPr>
              <w:t>J11</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十八</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6/5-</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6/11</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慌張先生</w:t>
            </w:r>
            <w:r>
              <w:rPr>
                <w:rFonts w:ascii="標楷體" w:eastAsia="標楷體" w:hAnsi="標楷體" w:cs="標楷體"/>
                <w:sz w:val="18"/>
                <w:szCs w:val="18"/>
              </w:rPr>
              <w:t>&gt;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能認識及仿說家事英文單字。</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能仿說「</w:t>
            </w:r>
            <w:r>
              <w:rPr>
                <w:rFonts w:ascii="標楷體" w:eastAsia="標楷體" w:hAnsi="標楷體" w:cs="標楷體"/>
                <w:sz w:val="18"/>
                <w:szCs w:val="18"/>
              </w:rPr>
              <w:t>I can</w:t>
            </w:r>
            <w:r>
              <w:rPr>
                <w:rFonts w:ascii="標楷體" w:eastAsia="標楷體" w:hAnsi="標楷體" w:cs="標楷體"/>
                <w:sz w:val="18"/>
                <w:szCs w:val="18"/>
              </w:rPr>
              <w:t>～</w:t>
            </w:r>
            <w:r>
              <w:rPr>
                <w:rFonts w:ascii="標楷體" w:eastAsia="標楷體" w:hAnsi="標楷體" w:cs="標楷體"/>
                <w:sz w:val="18"/>
                <w:szCs w:val="18"/>
              </w:rPr>
              <w:t>.</w:t>
            </w:r>
            <w:r>
              <w:rPr>
                <w:rFonts w:ascii="標楷體" w:eastAsia="標楷體" w:hAnsi="標楷體" w:cs="標楷體"/>
                <w:sz w:val="18"/>
                <w:szCs w:val="18"/>
              </w:rPr>
              <w:t>」英文句。</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能規劃全日花費。</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了解台灣產業的演進史。</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討論省電的方法。</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畢業表演舞蹈教學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黏土創作</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認識良好</w:t>
            </w:r>
            <w:r>
              <w:rPr>
                <w:rFonts w:ascii="標楷體" w:eastAsia="標楷體" w:hAnsi="標楷體" w:cs="標楷體"/>
                <w:sz w:val="18"/>
                <w:szCs w:val="18"/>
              </w:rPr>
              <w:t>/</w:t>
            </w:r>
            <w:r>
              <w:rPr>
                <w:rFonts w:ascii="標楷體" w:eastAsia="標楷體" w:hAnsi="標楷體" w:cs="標楷體"/>
                <w:sz w:val="18"/>
                <w:szCs w:val="18"/>
              </w:rPr>
              <w:t>不佳的生活作息與影響</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能看懂並填寫一日作息表。</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能認識全民健保與醫療制度。</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攻守競賽、攻守交換練習。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依照設定局數並完整計分模擬競賽。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認識中學生常從事的課外活動。</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桌遊教學</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了解社會上常見的求職陷阱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失業狀態的擺脫</w:t>
            </w:r>
          </w:p>
          <w:p w:rsidR="00523DD5" w:rsidRDefault="00523DD5">
            <w:pPr>
              <w:rPr>
                <w:rFonts w:ascii="標楷體" w:eastAsia="標楷體" w:hAnsi="標楷體" w:cs="標楷體"/>
                <w:sz w:val="18"/>
                <w:szCs w:val="18"/>
              </w:rPr>
            </w:pP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匍匐前進、穿越障礙物、持物行進、拋接球</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J7</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環</w:t>
            </w:r>
            <w:r>
              <w:rPr>
                <w:rFonts w:ascii="標楷體" w:eastAsia="標楷體" w:hAnsi="標楷體" w:cs="標楷體"/>
                <w:sz w:val="18"/>
                <w:szCs w:val="18"/>
              </w:rPr>
              <w:t>J5</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J2</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J6</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w:t>
            </w:r>
            <w:r>
              <w:rPr>
                <w:rFonts w:ascii="標楷體" w:eastAsia="標楷體" w:hAnsi="標楷體" w:cs="標楷體"/>
                <w:sz w:val="18"/>
                <w:szCs w:val="18"/>
              </w:rPr>
              <w:t>EJU4</w:t>
            </w: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J11</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J12</w:t>
            </w:r>
            <w:r>
              <w:rPr>
                <w:rFonts w:ascii="標楷體" w:eastAsia="標楷體" w:hAnsi="標楷體" w:cs="標楷體"/>
                <w:sz w:val="18"/>
                <w:szCs w:val="18"/>
              </w:rPr>
              <w:t>品</w:t>
            </w:r>
            <w:r>
              <w:rPr>
                <w:rFonts w:ascii="標楷體" w:eastAsia="標楷體" w:hAnsi="標楷體" w:cs="標楷體"/>
                <w:sz w:val="18"/>
                <w:szCs w:val="18"/>
              </w:rPr>
              <w:t>J8</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品</w:t>
            </w:r>
            <w:r>
              <w:rPr>
                <w:rFonts w:ascii="標楷體" w:eastAsia="標楷體" w:hAnsi="標楷體" w:cs="標楷體"/>
                <w:sz w:val="18"/>
                <w:szCs w:val="18"/>
              </w:rPr>
              <w:t>J1</w:t>
            </w:r>
          </w:p>
          <w:p w:rsidR="00523DD5" w:rsidRDefault="001B29C2">
            <w:pPr>
              <w:rPr>
                <w:rFonts w:ascii="標楷體" w:eastAsia="標楷體" w:hAnsi="標楷體" w:cs="標楷體"/>
                <w:sz w:val="18"/>
                <w:szCs w:val="18"/>
              </w:rPr>
            </w:pPr>
            <w:r>
              <w:rPr>
                <w:rFonts w:ascii="標楷體" w:eastAsia="標楷體" w:hAnsi="標楷體" w:cs="標楷體"/>
                <w:sz w:val="18"/>
                <w:szCs w:val="18"/>
              </w:rPr>
              <w:t>安</w:t>
            </w:r>
            <w:r>
              <w:rPr>
                <w:rFonts w:ascii="標楷體" w:eastAsia="標楷體" w:hAnsi="標楷體" w:cs="標楷體"/>
                <w:sz w:val="18"/>
                <w:szCs w:val="18"/>
              </w:rPr>
              <w:t>J5</w:t>
            </w:r>
            <w:r>
              <w:rPr>
                <w:rFonts w:ascii="標楷體" w:eastAsia="標楷體" w:hAnsi="標楷體" w:cs="標楷體"/>
                <w:sz w:val="18"/>
                <w:szCs w:val="18"/>
              </w:rPr>
              <w:t>、</w:t>
            </w:r>
            <w:r>
              <w:rPr>
                <w:rFonts w:ascii="標楷體" w:eastAsia="標楷體" w:hAnsi="標楷體" w:cs="標楷體"/>
                <w:sz w:val="18"/>
                <w:szCs w:val="18"/>
              </w:rPr>
              <w:t>J6</w:t>
            </w:r>
          </w:p>
          <w:p w:rsidR="00523DD5" w:rsidRDefault="00523DD5">
            <w:pPr>
              <w:rPr>
                <w:rFonts w:ascii="標楷體" w:eastAsia="標楷體" w:hAnsi="標楷體" w:cs="標楷體"/>
                <w:sz w:val="18"/>
                <w:szCs w:val="18"/>
              </w:rPr>
            </w:pP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J18</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十九</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6/12-6/18</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慌張先生</w:t>
            </w:r>
            <w:r>
              <w:rPr>
                <w:rFonts w:ascii="標楷體" w:eastAsia="標楷體" w:hAnsi="標楷體" w:cs="標楷體"/>
                <w:sz w:val="18"/>
                <w:szCs w:val="18"/>
              </w:rPr>
              <w:t>&gt;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t>6w</w:t>
            </w:r>
            <w:r>
              <w:rPr>
                <w:rFonts w:ascii="標楷體" w:eastAsia="標楷體" w:hAnsi="標楷體" w:cs="標楷體"/>
                <w:sz w:val="18"/>
                <w:szCs w:val="18"/>
              </w:rPr>
              <w:t>問題。</w:t>
            </w:r>
          </w:p>
          <w:p w:rsidR="00523DD5" w:rsidRDefault="00523DD5">
            <w:pP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能認識及仿說在家可從事的休閒活動英文單字。</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能仿說「</w:t>
            </w:r>
            <w:r>
              <w:rPr>
                <w:rFonts w:ascii="標楷體" w:eastAsia="標楷體" w:hAnsi="標楷體" w:cs="標楷體"/>
                <w:sz w:val="18"/>
                <w:szCs w:val="18"/>
              </w:rPr>
              <w:t>I like to</w:t>
            </w:r>
            <w:r>
              <w:rPr>
                <w:rFonts w:ascii="標楷體" w:eastAsia="標楷體" w:hAnsi="標楷體" w:cs="標楷體"/>
                <w:sz w:val="18"/>
                <w:szCs w:val="18"/>
              </w:rPr>
              <w:t>～</w:t>
            </w:r>
            <w:r>
              <w:rPr>
                <w:rFonts w:ascii="標楷體" w:eastAsia="標楷體" w:hAnsi="標楷體" w:cs="標楷體"/>
                <w:sz w:val="18"/>
                <w:szCs w:val="18"/>
              </w:rPr>
              <w:t>.</w:t>
            </w:r>
            <w:r>
              <w:rPr>
                <w:rFonts w:ascii="標楷體" w:eastAsia="標楷體" w:hAnsi="標楷體" w:cs="標楷體"/>
                <w:sz w:val="18"/>
                <w:szCs w:val="18"/>
              </w:rPr>
              <w:t>」英文句。</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能認識其他國家的休閒活動。</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能規劃休閒活動的經費分配。</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能透過竹表理解國人消費型態，並規畫自我理財。</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討論水資源的保育。</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自由創意律動</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黏土創作</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家庭成員的腳色與分工的重要性</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安排每日可完成的家事</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能看懂並填寫一週作息表。</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能認識全民健保與醫療制度。</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能了解不濫用醫療資源的理由。</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攻守競賽、攻守交換練習。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依照設定局數並完整計分模擬競賽。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認識住家附近可從事休閒活動的場所與設施。</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桌遊教學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大魚吃小魚</w:t>
            </w:r>
            <w:r>
              <w:rPr>
                <w:rFonts w:ascii="標楷體" w:eastAsia="標楷體" w:hAnsi="標楷體" w:cs="標楷體"/>
                <w:sz w:val="18"/>
                <w:szCs w:val="18"/>
              </w:rPr>
              <w:t>/</w:t>
            </w:r>
            <w:r>
              <w:rPr>
                <w:rFonts w:ascii="標楷體" w:eastAsia="標楷體" w:hAnsi="標楷體" w:cs="標楷體"/>
                <w:sz w:val="18"/>
                <w:szCs w:val="18"/>
              </w:rPr>
              <w:t>打地鼠簡易版</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了解社會上常見的求職陷阱。</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失業狀態的擺脫。</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認識職場中不平等的性別歧視情形</w:t>
            </w:r>
          </w:p>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能防範職場中的危險情況。</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bookmarkStart w:id="2" w:name="_heading=h.m8p50715t3np" w:colFirst="0" w:colLast="0"/>
            <w:bookmarkEnd w:id="2"/>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匍匐前進、穿越障礙物、持物行進、拋接球</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多</w:t>
            </w:r>
            <w:r>
              <w:rPr>
                <w:rFonts w:ascii="標楷體" w:eastAsia="標楷體" w:hAnsi="標楷體" w:cs="標楷體"/>
                <w:sz w:val="18"/>
                <w:szCs w:val="18"/>
              </w:rPr>
              <w:t>J5</w:t>
            </w:r>
            <w:r>
              <w:rPr>
                <w:rFonts w:ascii="標楷體" w:eastAsia="標楷體" w:hAnsi="標楷體" w:cs="標楷體"/>
                <w:sz w:val="18"/>
                <w:szCs w:val="18"/>
              </w:rPr>
              <w:t>家</w:t>
            </w:r>
            <w:r>
              <w:rPr>
                <w:rFonts w:ascii="標楷體" w:eastAsia="標楷體" w:hAnsi="標楷體" w:cs="標楷體"/>
                <w:sz w:val="18"/>
                <w:szCs w:val="18"/>
              </w:rPr>
              <w:t>J6</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J7</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J7</w:t>
            </w:r>
            <w:r>
              <w:rPr>
                <w:rFonts w:ascii="標楷體" w:eastAsia="標楷體" w:hAnsi="標楷體" w:cs="標楷體"/>
                <w:sz w:val="18"/>
                <w:szCs w:val="18"/>
              </w:rPr>
              <w:t>海</w:t>
            </w:r>
            <w:r>
              <w:rPr>
                <w:rFonts w:ascii="標楷體" w:eastAsia="標楷體" w:hAnsi="標楷體" w:cs="標楷體"/>
                <w:sz w:val="18"/>
                <w:szCs w:val="18"/>
              </w:rPr>
              <w:t xml:space="preserve">J20 </w:t>
            </w:r>
            <w:r>
              <w:rPr>
                <w:rFonts w:ascii="標楷體" w:eastAsia="標楷體" w:hAnsi="標楷體" w:cs="標楷體"/>
                <w:sz w:val="18"/>
                <w:szCs w:val="18"/>
              </w:rPr>
              <w:t>環</w:t>
            </w:r>
            <w:r>
              <w:rPr>
                <w:rFonts w:ascii="標楷體" w:eastAsia="標楷體" w:hAnsi="標楷體" w:cs="標楷體"/>
                <w:sz w:val="18"/>
                <w:szCs w:val="18"/>
              </w:rPr>
              <w:t>J16</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性</w:t>
            </w:r>
            <w:r>
              <w:rPr>
                <w:rFonts w:ascii="標楷體" w:eastAsia="標楷體" w:hAnsi="標楷體" w:cs="標楷體"/>
                <w:sz w:val="18"/>
                <w:szCs w:val="18"/>
              </w:rPr>
              <w:t>J13</w:t>
            </w:r>
            <w:r>
              <w:rPr>
                <w:rFonts w:ascii="標楷體" w:eastAsia="標楷體" w:hAnsi="標楷體" w:cs="標楷體"/>
                <w:sz w:val="18"/>
                <w:szCs w:val="18"/>
              </w:rPr>
              <w:t>家</w:t>
            </w:r>
            <w:r>
              <w:rPr>
                <w:rFonts w:ascii="標楷體" w:eastAsia="標楷體" w:hAnsi="標楷體" w:cs="標楷體"/>
                <w:sz w:val="18"/>
                <w:szCs w:val="18"/>
              </w:rPr>
              <w:t>J6</w:t>
            </w:r>
            <w:r>
              <w:rPr>
                <w:rFonts w:ascii="標楷體" w:eastAsia="標楷體" w:hAnsi="標楷體" w:cs="標楷體"/>
                <w:sz w:val="18"/>
                <w:szCs w:val="18"/>
              </w:rPr>
              <w:t>、家</w:t>
            </w:r>
            <w:r>
              <w:rPr>
                <w:rFonts w:ascii="標楷體" w:eastAsia="標楷體" w:hAnsi="標楷體" w:cs="標楷體"/>
                <w:sz w:val="18"/>
                <w:szCs w:val="18"/>
              </w:rPr>
              <w:t>J10</w:t>
            </w:r>
            <w:r>
              <w:rPr>
                <w:rFonts w:ascii="標楷體" w:eastAsia="標楷體" w:hAnsi="標楷體" w:cs="標楷體"/>
                <w:sz w:val="18"/>
                <w:szCs w:val="18"/>
              </w:rPr>
              <w:t>、</w:t>
            </w:r>
            <w:r>
              <w:rPr>
                <w:rFonts w:ascii="標楷體" w:eastAsia="標楷體" w:hAnsi="標楷體" w:cs="標楷體"/>
                <w:sz w:val="18"/>
                <w:szCs w:val="18"/>
              </w:rPr>
              <w:t xml:space="preserve"> EJU4</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J11</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J12</w:t>
            </w:r>
            <w:r>
              <w:rPr>
                <w:rFonts w:ascii="標楷體" w:eastAsia="標楷體" w:hAnsi="標楷體" w:cs="標楷體"/>
                <w:sz w:val="18"/>
                <w:szCs w:val="18"/>
              </w:rPr>
              <w:t>品</w:t>
            </w:r>
            <w:r>
              <w:rPr>
                <w:rFonts w:ascii="標楷體" w:eastAsia="標楷體" w:hAnsi="標楷體" w:cs="標楷體"/>
                <w:sz w:val="18"/>
                <w:szCs w:val="18"/>
              </w:rPr>
              <w:t>J8</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品</w:t>
            </w:r>
            <w:r>
              <w:rPr>
                <w:rFonts w:ascii="標楷體" w:eastAsia="標楷體" w:hAnsi="標楷體" w:cs="標楷體"/>
                <w:sz w:val="18"/>
                <w:szCs w:val="18"/>
              </w:rPr>
              <w:t>J1</w:t>
            </w:r>
            <w:r>
              <w:rPr>
                <w:rFonts w:ascii="標楷體" w:eastAsia="標楷體" w:hAnsi="標楷體" w:cs="標楷體"/>
                <w:sz w:val="18"/>
                <w:szCs w:val="18"/>
              </w:rPr>
              <w:t>、安</w:t>
            </w:r>
            <w:r>
              <w:rPr>
                <w:rFonts w:ascii="標楷體" w:eastAsia="標楷體" w:hAnsi="標楷體" w:cs="標楷體"/>
                <w:sz w:val="18"/>
                <w:szCs w:val="18"/>
              </w:rPr>
              <w:t>J9</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性</w:t>
            </w:r>
            <w:r>
              <w:rPr>
                <w:rFonts w:ascii="標楷體" w:eastAsia="標楷體" w:hAnsi="標楷體" w:cs="標楷體"/>
                <w:sz w:val="18"/>
                <w:szCs w:val="18"/>
              </w:rPr>
              <w:t>J7</w:t>
            </w:r>
          </w:p>
          <w:p w:rsidR="00523DD5" w:rsidRDefault="001B29C2">
            <w:pPr>
              <w:rPr>
                <w:rFonts w:ascii="標楷體" w:eastAsia="標楷體" w:hAnsi="標楷體" w:cs="標楷體"/>
                <w:sz w:val="18"/>
                <w:szCs w:val="18"/>
              </w:rPr>
            </w:pPr>
            <w:r>
              <w:rPr>
                <w:rFonts w:ascii="標楷體" w:eastAsia="標楷體" w:hAnsi="標楷體" w:cs="標楷體"/>
                <w:sz w:val="18"/>
                <w:szCs w:val="18"/>
              </w:rPr>
              <w:t>安</w:t>
            </w:r>
            <w:r>
              <w:rPr>
                <w:rFonts w:ascii="標楷體" w:eastAsia="標楷體" w:hAnsi="標楷體" w:cs="標楷體"/>
                <w:sz w:val="18"/>
                <w:szCs w:val="18"/>
              </w:rPr>
              <w:t>J3</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二十</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6/19-6/25</w:t>
            </w:r>
          </w:p>
        </w:tc>
        <w:tc>
          <w:tcPr>
            <w:tcW w:w="6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閱讀繪本</w:t>
            </w:r>
          </w:p>
          <w:p w:rsidR="00523DD5" w:rsidRDefault="001B29C2">
            <w:pPr>
              <w:rPr>
                <w:rFonts w:ascii="標楷體" w:eastAsia="標楷體" w:hAnsi="標楷體" w:cs="標楷體"/>
                <w:sz w:val="18"/>
                <w:szCs w:val="18"/>
              </w:rPr>
            </w:pPr>
            <w:r>
              <w:rPr>
                <w:rFonts w:ascii="標楷體" w:eastAsia="標楷體" w:hAnsi="標楷體" w:cs="標楷體"/>
                <w:sz w:val="18"/>
                <w:szCs w:val="18"/>
              </w:rPr>
              <w:t>&lt;</w:t>
            </w:r>
            <w:r>
              <w:rPr>
                <w:rFonts w:ascii="標楷體" w:eastAsia="標楷體" w:hAnsi="標楷體" w:cs="標楷體"/>
                <w:sz w:val="18"/>
                <w:szCs w:val="18"/>
              </w:rPr>
              <w:t>再見了拖拉</w:t>
            </w:r>
            <w:r>
              <w:rPr>
                <w:rFonts w:ascii="標楷體" w:eastAsia="標楷體" w:hAnsi="標楷體" w:cs="標楷體"/>
                <w:sz w:val="18"/>
                <w:szCs w:val="18"/>
              </w:rPr>
              <w:t>&gt;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認識相關重要字詞。</w:t>
            </w:r>
          </w:p>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了解故事內容，並在引導下回答</w:t>
            </w:r>
            <w:r>
              <w:rPr>
                <w:rFonts w:ascii="標楷體" w:eastAsia="標楷體" w:hAnsi="標楷體" w:cs="標楷體"/>
                <w:sz w:val="18"/>
                <w:szCs w:val="18"/>
              </w:rPr>
              <w:lastRenderedPageBreak/>
              <w:t>6w</w:t>
            </w:r>
            <w:r>
              <w:rPr>
                <w:rFonts w:ascii="標楷體" w:eastAsia="標楷體" w:hAnsi="標楷體" w:cs="標楷體"/>
                <w:sz w:val="18"/>
                <w:szCs w:val="18"/>
              </w:rPr>
              <w:t>問題。</w:t>
            </w:r>
          </w:p>
        </w:tc>
        <w:tc>
          <w:tcPr>
            <w:tcW w:w="101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能認識及仿說平日在家的生活作息英文單字。</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能認識不同國家的生活作息。</w:t>
            </w:r>
          </w:p>
        </w:tc>
        <w:tc>
          <w:tcPr>
            <w:tcW w:w="104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能學習上網查詢車票並計算票價。</w:t>
            </w:r>
          </w:p>
        </w:tc>
        <w:tc>
          <w:tcPr>
            <w:tcW w:w="98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能知道台灣產業演進與消費型態的關聯。</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將規劃出遊的行程以最節省能源的方式進行。</w:t>
            </w:r>
          </w:p>
        </w:tc>
        <w:tc>
          <w:tcPr>
            <w:tcW w:w="100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1.&lt;</w:t>
            </w:r>
            <w:r>
              <w:rPr>
                <w:rFonts w:ascii="標楷體" w:eastAsia="標楷體" w:hAnsi="標楷體" w:cs="標楷體"/>
                <w:sz w:val="18"/>
                <w:szCs w:val="18"/>
                <w:shd w:val="clear" w:color="auto" w:fill="F9F9F9"/>
              </w:rPr>
              <w:t>剩下的盛夏</w:t>
            </w:r>
            <w:r>
              <w:rPr>
                <w:rFonts w:ascii="標楷體" w:eastAsia="標楷體" w:hAnsi="標楷體" w:cs="標楷體"/>
                <w:sz w:val="18"/>
                <w:szCs w:val="18"/>
                <w:shd w:val="clear" w:color="auto" w:fill="F9F9F9"/>
              </w:rPr>
              <w:t>&gt;</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&lt;</w:t>
            </w:r>
            <w:r>
              <w:rPr>
                <w:rFonts w:ascii="標楷體" w:eastAsia="標楷體" w:hAnsi="標楷體" w:cs="標楷體"/>
                <w:sz w:val="18"/>
                <w:szCs w:val="18"/>
                <w:shd w:val="clear" w:color="auto" w:fill="F9F9F9"/>
              </w:rPr>
              <w:t>小幸運</w:t>
            </w:r>
            <w:r>
              <w:rPr>
                <w:rFonts w:ascii="標楷體" w:eastAsia="標楷體" w:hAnsi="標楷體" w:cs="標楷體"/>
                <w:sz w:val="18"/>
                <w:szCs w:val="18"/>
                <w:shd w:val="clear" w:color="auto" w:fill="F9F9F9"/>
              </w:rPr>
              <w:t>&gt;</w:t>
            </w:r>
            <w:r>
              <w:rPr>
                <w:rFonts w:ascii="標楷體" w:eastAsia="標楷體" w:hAnsi="標楷體" w:cs="標楷體"/>
                <w:sz w:val="18"/>
                <w:szCs w:val="18"/>
                <w:shd w:val="clear" w:color="auto" w:fill="F9F9F9"/>
              </w:rPr>
              <w:t>歌曲欣賞</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&lt;</w:t>
            </w:r>
            <w:r>
              <w:rPr>
                <w:rFonts w:ascii="標楷體" w:eastAsia="標楷體" w:hAnsi="標楷體" w:cs="標楷體"/>
                <w:sz w:val="18"/>
                <w:szCs w:val="18"/>
                <w:shd w:val="clear" w:color="auto" w:fill="F9F9F9"/>
              </w:rPr>
              <w:t>紅蜻蜓</w:t>
            </w:r>
            <w:r>
              <w:rPr>
                <w:rFonts w:ascii="標楷體" w:eastAsia="標楷體" w:hAnsi="標楷體" w:cs="標楷體"/>
                <w:sz w:val="18"/>
                <w:szCs w:val="18"/>
                <w:shd w:val="clear" w:color="auto" w:fill="F9F9F9"/>
              </w:rPr>
              <w:t>&gt;</w:t>
            </w:r>
            <w:r>
              <w:rPr>
                <w:rFonts w:ascii="標楷體" w:eastAsia="標楷體" w:hAnsi="標楷體" w:cs="標楷體"/>
                <w:sz w:val="18"/>
                <w:szCs w:val="18"/>
                <w:shd w:val="clear" w:color="auto" w:fill="F9F9F9"/>
              </w:rPr>
              <w:t>教唱</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2.</w:t>
            </w:r>
            <w:r>
              <w:rPr>
                <w:rFonts w:ascii="標楷體" w:eastAsia="標楷體" w:hAnsi="標楷體" w:cs="標楷體"/>
                <w:sz w:val="18"/>
                <w:szCs w:val="18"/>
                <w:shd w:val="clear" w:color="auto" w:fill="F9F9F9"/>
              </w:rPr>
              <w:t>黏土創作</w:t>
            </w:r>
          </w:p>
          <w:p w:rsidR="00523DD5" w:rsidRDefault="00523DD5">
            <w:pPr>
              <w:rPr>
                <w:rFonts w:ascii="標楷體" w:eastAsia="標楷體" w:hAnsi="標楷體" w:cs="標楷體"/>
                <w:sz w:val="18"/>
                <w:szCs w:val="18"/>
              </w:rPr>
            </w:pPr>
          </w:p>
        </w:tc>
        <w:tc>
          <w:tcPr>
            <w:tcW w:w="9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簡單家事步驟練習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晾衣服、浴巾</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sz w:val="18"/>
                <w:szCs w:val="18"/>
              </w:rPr>
            </w:pP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能製作並完成暑假作息規劃表。</w:t>
            </w:r>
          </w:p>
        </w:tc>
        <w:tc>
          <w:tcPr>
            <w:tcW w:w="997"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能認識就醫的時機以及判斷去何種醫療院所。</w:t>
            </w:r>
          </w:p>
        </w:tc>
        <w:tc>
          <w:tcPr>
            <w:tcW w:w="992" w:type="dxa"/>
            <w:tcBorders>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攻守競賽、攻守交換練習。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依照設定局數並完整計分模擬競賽。</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認識住家附近可從事休閒活動的場所與設施。</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桌遊教學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德國心障病</w:t>
            </w:r>
            <w:r>
              <w:rPr>
                <w:rFonts w:ascii="標楷體" w:eastAsia="標楷體" w:hAnsi="標楷體" w:cs="標楷體"/>
                <w:sz w:val="18"/>
                <w:szCs w:val="18"/>
              </w:rPr>
              <w:t>/</w:t>
            </w:r>
            <w:r>
              <w:rPr>
                <w:rFonts w:ascii="標楷體" w:eastAsia="標楷體" w:hAnsi="標楷體" w:cs="標楷體"/>
                <w:sz w:val="18"/>
                <w:szCs w:val="18"/>
              </w:rPr>
              <w:t>敲敲</w:t>
            </w:r>
            <w:r>
              <w:rPr>
                <w:rFonts w:ascii="標楷體" w:eastAsia="標楷體" w:hAnsi="標楷體" w:cs="標楷體"/>
                <w:sz w:val="18"/>
                <w:szCs w:val="18"/>
              </w:rPr>
              <w:lastRenderedPageBreak/>
              <w:t>樂、疊疊樂</w:t>
            </w:r>
            <w:r>
              <w:rPr>
                <w:rFonts w:ascii="標楷體" w:eastAsia="標楷體" w:hAnsi="標楷體" w:cs="標楷體"/>
                <w:sz w:val="18"/>
                <w:szCs w:val="18"/>
              </w:rPr>
              <w:t xml:space="preserve">) </w:t>
            </w:r>
            <w:r>
              <w:rPr>
                <w:rFonts w:ascii="標楷體" w:eastAsia="標楷體" w:hAnsi="標楷體" w:cs="標楷體"/>
                <w:sz w:val="18"/>
                <w:szCs w:val="18"/>
              </w:rPr>
              <w:t>。</w:t>
            </w:r>
          </w:p>
        </w:tc>
        <w:tc>
          <w:tcPr>
            <w:tcW w:w="1134"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能學習自己規劃出門的時間與選擇正確的移動工具</w:t>
            </w:r>
          </w:p>
        </w:tc>
        <w:tc>
          <w:tcPr>
            <w:tcW w:w="1276" w:type="dxa"/>
            <w:tcBorders>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w:t>
            </w:r>
            <w:r>
              <w:rPr>
                <w:rFonts w:ascii="標楷體" w:eastAsia="標楷體" w:hAnsi="標楷體" w:cs="標楷體"/>
                <w:sz w:val="18"/>
                <w:szCs w:val="18"/>
              </w:rPr>
              <w:lastRenderedPageBreak/>
              <w:t>進、拋接球</w:t>
            </w:r>
            <w:r>
              <w:rPr>
                <w:rFonts w:ascii="標楷體" w:eastAsia="標楷體" w:hAnsi="標楷體" w:cs="標楷體"/>
                <w:sz w:val="18"/>
                <w:szCs w:val="18"/>
              </w:rPr>
              <w:t>)</w:t>
            </w:r>
          </w:p>
        </w:tc>
        <w:tc>
          <w:tcPr>
            <w:tcW w:w="107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w:t>
            </w:r>
            <w:r>
              <w:rPr>
                <w:rFonts w:ascii="標楷體" w:eastAsia="標楷體" w:hAnsi="標楷體" w:cs="標楷體"/>
                <w:sz w:val="18"/>
                <w:szCs w:val="18"/>
              </w:rPr>
              <w:lastRenderedPageBreak/>
              <w:t>片並做簡單討論。</w:t>
            </w:r>
          </w:p>
        </w:tc>
      </w:tr>
    </w:tbl>
    <w:p w:rsidR="00523DD5" w:rsidRDefault="001B29C2">
      <w:r>
        <w:lastRenderedPageBreak/>
        <w:br w:type="page"/>
      </w:r>
    </w:p>
    <w:tbl>
      <w:tblPr>
        <w:tblStyle w:val="af6"/>
        <w:tblW w:w="15818" w:type="dxa"/>
        <w:jc w:val="center"/>
        <w:tblInd w:w="0" w:type="dxa"/>
        <w:tblLayout w:type="fixed"/>
        <w:tblLook w:val="0000" w:firstRow="0" w:lastRow="0" w:firstColumn="0" w:lastColumn="0" w:noHBand="0" w:noVBand="0"/>
      </w:tblPr>
      <w:tblGrid>
        <w:gridCol w:w="710"/>
        <w:gridCol w:w="601"/>
        <w:gridCol w:w="1019"/>
        <w:gridCol w:w="1019"/>
        <w:gridCol w:w="1049"/>
        <w:gridCol w:w="985"/>
        <w:gridCol w:w="992"/>
        <w:gridCol w:w="992"/>
        <w:gridCol w:w="992"/>
        <w:gridCol w:w="993"/>
        <w:gridCol w:w="997"/>
        <w:gridCol w:w="992"/>
        <w:gridCol w:w="992"/>
        <w:gridCol w:w="1134"/>
        <w:gridCol w:w="1276"/>
        <w:gridCol w:w="1075"/>
      </w:tblGrid>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p w:rsidR="00523DD5" w:rsidRDefault="001B29C2">
            <w:pPr>
              <w:rPr>
                <w:rFonts w:ascii="標楷體" w:eastAsia="標楷體" w:hAnsi="標楷體" w:cs="標楷體"/>
                <w:sz w:val="18"/>
                <w:szCs w:val="18"/>
              </w:rPr>
            </w:pPr>
            <w:r>
              <w:rPr>
                <w:rFonts w:ascii="標楷體" w:eastAsia="標楷體" w:hAnsi="標楷體" w:cs="標楷體"/>
                <w:sz w:val="18"/>
                <w:szCs w:val="18"/>
              </w:rPr>
              <w:t>家</w:t>
            </w:r>
            <w:r>
              <w:rPr>
                <w:rFonts w:ascii="標楷體" w:eastAsia="標楷體" w:hAnsi="標楷體" w:cs="標楷體"/>
                <w:sz w:val="18"/>
                <w:szCs w:val="18"/>
              </w:rPr>
              <w:t>J10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多</w:t>
            </w:r>
            <w:r>
              <w:rPr>
                <w:rFonts w:ascii="標楷體" w:eastAsia="標楷體" w:hAnsi="標楷體" w:cs="標楷體"/>
                <w:sz w:val="18"/>
                <w:szCs w:val="18"/>
              </w:rPr>
              <w:t>J5</w:t>
            </w:r>
            <w:r>
              <w:rPr>
                <w:rFonts w:ascii="標楷體" w:eastAsia="標楷體" w:hAnsi="標楷體" w:cs="標楷體"/>
                <w:sz w:val="18"/>
                <w:szCs w:val="18"/>
              </w:rPr>
              <w:t>家</w:t>
            </w:r>
            <w:r>
              <w:rPr>
                <w:rFonts w:ascii="標楷體" w:eastAsia="標楷體" w:hAnsi="標楷體" w:cs="標楷體"/>
                <w:sz w:val="18"/>
                <w:szCs w:val="18"/>
              </w:rPr>
              <w:t>J6</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海</w:t>
            </w:r>
            <w:r>
              <w:rPr>
                <w:rFonts w:ascii="標楷體" w:eastAsia="標楷體" w:hAnsi="標楷體" w:cs="標楷體"/>
                <w:sz w:val="18"/>
                <w:szCs w:val="18"/>
              </w:rPr>
              <w:t>J2</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J9</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J6</w:t>
            </w:r>
            <w:r>
              <w:rPr>
                <w:rFonts w:ascii="標楷體" w:eastAsia="標楷體" w:hAnsi="標楷體" w:cs="標楷體"/>
                <w:sz w:val="18"/>
                <w:szCs w:val="18"/>
              </w:rPr>
              <w:t>、家</w:t>
            </w:r>
            <w:r>
              <w:rPr>
                <w:rFonts w:ascii="標楷體" w:eastAsia="標楷體" w:hAnsi="標楷體" w:cs="標楷體"/>
                <w:sz w:val="18"/>
                <w:szCs w:val="18"/>
              </w:rPr>
              <w:t>J10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J11</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J12</w:t>
            </w:r>
            <w:r>
              <w:rPr>
                <w:rFonts w:ascii="標楷體" w:eastAsia="標楷體" w:hAnsi="標楷體" w:cs="標楷體"/>
                <w:sz w:val="18"/>
                <w:szCs w:val="18"/>
              </w:rPr>
              <w:t>品</w:t>
            </w:r>
            <w:r>
              <w:rPr>
                <w:rFonts w:ascii="標楷體" w:eastAsia="標楷體" w:hAnsi="標楷體" w:cs="標楷體"/>
                <w:sz w:val="18"/>
                <w:szCs w:val="18"/>
              </w:rPr>
              <w:t>J8</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品</w:t>
            </w:r>
            <w:r>
              <w:rPr>
                <w:rFonts w:ascii="標楷體" w:eastAsia="標楷體" w:hAnsi="標楷體" w:cs="標楷體"/>
                <w:sz w:val="18"/>
                <w:szCs w:val="18"/>
              </w:rPr>
              <w:t>J1</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r>
              <w:rPr>
                <w:rFonts w:ascii="標楷體" w:eastAsia="標楷體" w:hAnsi="標楷體" w:cs="標楷體"/>
                <w:sz w:val="18"/>
                <w:szCs w:val="18"/>
              </w:rPr>
              <w:t>安</w:t>
            </w:r>
            <w:r>
              <w:rPr>
                <w:rFonts w:ascii="標楷體" w:eastAsia="標楷體" w:hAnsi="標楷體" w:cs="標楷體"/>
                <w:sz w:val="18"/>
                <w:szCs w:val="18"/>
              </w:rPr>
              <w:t>J9</w:t>
            </w:r>
          </w:p>
          <w:p w:rsidR="00523DD5" w:rsidRDefault="00523DD5">
            <w:pPr>
              <w:rPr>
                <w:rFonts w:ascii="標楷體" w:eastAsia="標楷體" w:hAnsi="標楷體" w:cs="標楷體"/>
                <w:sz w:val="18"/>
                <w:szCs w:val="1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pBdr>
                <w:top w:val="nil"/>
                <w:left w:val="nil"/>
                <w:bottom w:val="nil"/>
                <w:right w:val="nil"/>
                <w:between w:val="nil"/>
              </w:pBdr>
              <w:jc w:val="center"/>
              <w:rPr>
                <w:rFonts w:ascii="標楷體" w:eastAsia="標楷體" w:hAnsi="標楷體" w:cs="標楷體"/>
                <w:sz w:val="18"/>
                <w:szCs w:val="18"/>
              </w:rPr>
            </w:pPr>
            <w:r>
              <w:rPr>
                <w:rFonts w:ascii="標楷體" w:eastAsia="標楷體" w:hAnsi="標楷體" w:cs="標楷體"/>
                <w:sz w:val="18"/>
                <w:szCs w:val="18"/>
              </w:rPr>
              <w:t>二十一</w:t>
            </w:r>
          </w:p>
          <w:p w:rsidR="00523DD5" w:rsidRDefault="001B29C2">
            <w:pPr>
              <w:pBdr>
                <w:top w:val="nil"/>
                <w:left w:val="nil"/>
                <w:bottom w:val="nil"/>
                <w:right w:val="nil"/>
                <w:between w:val="nil"/>
              </w:pBdr>
              <w:jc w:val="center"/>
              <w:rPr>
                <w:rFonts w:ascii="標楷體" w:eastAsia="標楷體" w:hAnsi="標楷體" w:cs="標楷體"/>
                <w:sz w:val="18"/>
                <w:szCs w:val="18"/>
              </w:rPr>
            </w:pPr>
            <w:r>
              <w:rPr>
                <w:rFonts w:ascii="標楷體" w:eastAsia="標楷體" w:hAnsi="標楷體" w:cs="標楷體"/>
                <w:sz w:val="18"/>
                <w:szCs w:val="18"/>
              </w:rPr>
              <w:t>6/26-6/30</w:t>
            </w:r>
          </w:p>
        </w:tc>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523DD5">
            <w:pPr>
              <w:jc w:val="cente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複習生活常見活動詞彙。</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練習完成個人假日生活計劃表。</w:t>
            </w:r>
          </w:p>
          <w:p w:rsidR="00523DD5" w:rsidRDefault="00523DD5">
            <w:pPr>
              <w:rPr>
                <w:rFonts w:ascii="標楷體" w:eastAsia="標楷體" w:hAnsi="標楷體" w:cs="標楷體"/>
                <w:sz w:val="18"/>
                <w:szCs w:val="18"/>
              </w:rPr>
            </w:pPr>
          </w:p>
          <w:p w:rsidR="00523DD5" w:rsidRDefault="00523DD5">
            <w:pPr>
              <w:pBdr>
                <w:top w:val="nil"/>
                <w:left w:val="nil"/>
                <w:bottom w:val="nil"/>
                <w:right w:val="nil"/>
                <w:between w:val="nil"/>
              </w:pBdr>
              <w:rPr>
                <w:rFonts w:ascii="標楷體" w:eastAsia="標楷體" w:hAnsi="標楷體" w:cs="標楷體"/>
                <w:sz w:val="18"/>
                <w:szCs w:val="18"/>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能仿說暑假想要從事的活動英文句。</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認識儲蓄的利率問題。</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整合主題課程，分析自我優弱勢，形塑與培養生涯能力。</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將規劃出遊的行程以最節省能源的方式進行。</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了解能源永續對生活的影響。</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1.&lt;</w:t>
            </w:r>
            <w:r>
              <w:rPr>
                <w:rFonts w:ascii="標楷體" w:eastAsia="標楷體" w:hAnsi="標楷體" w:cs="標楷體"/>
                <w:sz w:val="18"/>
                <w:szCs w:val="18"/>
                <w:shd w:val="clear" w:color="auto" w:fill="F9F9F9"/>
              </w:rPr>
              <w:t>剩下的盛夏</w:t>
            </w:r>
            <w:r>
              <w:rPr>
                <w:rFonts w:ascii="標楷體" w:eastAsia="標楷體" w:hAnsi="標楷體" w:cs="標楷體"/>
                <w:sz w:val="18"/>
                <w:szCs w:val="18"/>
                <w:shd w:val="clear" w:color="auto" w:fill="F9F9F9"/>
              </w:rPr>
              <w:t>&gt;</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&lt;</w:t>
            </w:r>
            <w:r>
              <w:rPr>
                <w:rFonts w:ascii="標楷體" w:eastAsia="標楷體" w:hAnsi="標楷體" w:cs="標楷體"/>
                <w:sz w:val="18"/>
                <w:szCs w:val="18"/>
                <w:shd w:val="clear" w:color="auto" w:fill="F9F9F9"/>
              </w:rPr>
              <w:t>小幸運</w:t>
            </w:r>
            <w:r>
              <w:rPr>
                <w:rFonts w:ascii="標楷體" w:eastAsia="標楷體" w:hAnsi="標楷體" w:cs="標楷體"/>
                <w:sz w:val="18"/>
                <w:szCs w:val="18"/>
                <w:shd w:val="clear" w:color="auto" w:fill="F9F9F9"/>
              </w:rPr>
              <w:t>&gt;</w:t>
            </w:r>
            <w:r>
              <w:rPr>
                <w:rFonts w:ascii="標楷體" w:eastAsia="標楷體" w:hAnsi="標楷體" w:cs="標楷體"/>
                <w:sz w:val="18"/>
                <w:szCs w:val="18"/>
                <w:shd w:val="clear" w:color="auto" w:fill="F9F9F9"/>
              </w:rPr>
              <w:t>歌曲欣賞</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&lt;</w:t>
            </w:r>
            <w:r>
              <w:rPr>
                <w:rFonts w:ascii="標楷體" w:eastAsia="標楷體" w:hAnsi="標楷體" w:cs="標楷體"/>
                <w:sz w:val="18"/>
                <w:szCs w:val="18"/>
                <w:shd w:val="clear" w:color="auto" w:fill="F9F9F9"/>
              </w:rPr>
              <w:t>紅蜻蜓</w:t>
            </w:r>
            <w:r>
              <w:rPr>
                <w:rFonts w:ascii="標楷體" w:eastAsia="標楷體" w:hAnsi="標楷體" w:cs="標楷體"/>
                <w:sz w:val="18"/>
                <w:szCs w:val="18"/>
                <w:shd w:val="clear" w:color="auto" w:fill="F9F9F9"/>
              </w:rPr>
              <w:t>&gt;</w:t>
            </w:r>
            <w:r>
              <w:rPr>
                <w:rFonts w:ascii="標楷體" w:eastAsia="標楷體" w:hAnsi="標楷體" w:cs="標楷體"/>
                <w:sz w:val="18"/>
                <w:szCs w:val="18"/>
                <w:shd w:val="clear" w:color="auto" w:fill="F9F9F9"/>
              </w:rPr>
              <w:t>教唱</w:t>
            </w:r>
          </w:p>
          <w:p w:rsidR="00523DD5" w:rsidRDefault="001B29C2">
            <w:pPr>
              <w:rPr>
                <w:rFonts w:ascii="標楷體" w:eastAsia="標楷體" w:hAnsi="標楷體" w:cs="標楷體"/>
                <w:sz w:val="18"/>
                <w:szCs w:val="18"/>
                <w:shd w:val="clear" w:color="auto" w:fill="F9F9F9"/>
              </w:rPr>
            </w:pPr>
            <w:r>
              <w:rPr>
                <w:rFonts w:ascii="標楷體" w:eastAsia="標楷體" w:hAnsi="標楷體" w:cs="標楷體"/>
                <w:sz w:val="18"/>
                <w:szCs w:val="18"/>
                <w:shd w:val="clear" w:color="auto" w:fill="F9F9F9"/>
              </w:rPr>
              <w:t>2.</w:t>
            </w:r>
            <w:r>
              <w:rPr>
                <w:rFonts w:ascii="標楷體" w:eastAsia="標楷體" w:hAnsi="標楷體" w:cs="標楷體"/>
                <w:sz w:val="18"/>
                <w:szCs w:val="18"/>
                <w:shd w:val="clear" w:color="auto" w:fill="F9F9F9"/>
              </w:rPr>
              <w:t>黏土創作</w:t>
            </w:r>
          </w:p>
          <w:p w:rsidR="00523DD5" w:rsidRDefault="00523DD5">
            <w:pPr>
              <w:rPr>
                <w:rFonts w:ascii="標楷體" w:eastAsia="標楷體" w:hAnsi="標楷體" w:cs="標楷體"/>
                <w:sz w:val="18"/>
                <w:szCs w:val="18"/>
              </w:rPr>
            </w:pPr>
          </w:p>
          <w:p w:rsidR="00523DD5" w:rsidRDefault="00523DD5">
            <w:pPr>
              <w:pBdr>
                <w:top w:val="nil"/>
                <w:left w:val="nil"/>
                <w:bottom w:val="nil"/>
                <w:right w:val="nil"/>
                <w:between w:val="nil"/>
              </w:pBd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總複習</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避免危險情境</w:t>
            </w:r>
          </w:p>
          <w:p w:rsidR="00523DD5" w:rsidRDefault="00523DD5">
            <w:pPr>
              <w:rPr>
                <w:rFonts w:ascii="標楷體" w:eastAsia="標楷體" w:hAnsi="標楷體" w:cs="標楷體"/>
                <w:sz w:val="18"/>
                <w:szCs w:val="18"/>
              </w:rPr>
            </w:pPr>
          </w:p>
          <w:p w:rsidR="00523DD5" w:rsidRDefault="00523DD5">
            <w:pPr>
              <w:pBdr>
                <w:top w:val="nil"/>
                <w:left w:val="nil"/>
                <w:bottom w:val="nil"/>
                <w:right w:val="nil"/>
                <w:between w:val="nil"/>
              </w:pBdr>
              <w:rPr>
                <w:rFonts w:ascii="標楷體" w:eastAsia="標楷體" w:hAnsi="標楷體" w:cs="標楷體"/>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能製作並完成暑假作息規劃表。</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能認識一般就醫流程。</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能說出遵照醫囑的重要。</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攻守競賽、攻守交換練習。</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依照設定局數並完整計分模擬競賽。</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總複習</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桌遊教學</w:t>
            </w:r>
            <w:r>
              <w:rPr>
                <w:rFonts w:ascii="標楷體" w:eastAsia="標楷體" w:hAnsi="標楷體" w:cs="標楷體"/>
                <w:sz w:val="18"/>
                <w:szCs w:val="18"/>
              </w:rPr>
              <w:t>(</w:t>
            </w:r>
            <w:r>
              <w:rPr>
                <w:rFonts w:ascii="標楷體" w:eastAsia="標楷體" w:hAnsi="標楷體" w:cs="標楷體"/>
                <w:sz w:val="18"/>
                <w:szCs w:val="18"/>
              </w:rPr>
              <w:t>鬍子心臟病、大富翁簡單版</w:t>
            </w:r>
            <w:r>
              <w:rPr>
                <w:rFonts w:ascii="標楷體" w:eastAsia="標楷體" w:hAnsi="標楷體" w:cs="標楷體"/>
                <w:sz w:val="18"/>
                <w:szCs w:val="18"/>
              </w:rPr>
              <w:t xml:space="preserve">) </w:t>
            </w:r>
            <w:r>
              <w:rPr>
                <w:rFonts w:ascii="標楷體" w:eastAsia="標楷體" w:hAnsi="標楷體" w:cs="標楷體"/>
                <w:sz w:val="18"/>
                <w:szCs w:val="18"/>
              </w:rPr>
              <w:t>。</w:t>
            </w:r>
          </w:p>
          <w:p w:rsidR="00523DD5" w:rsidRDefault="00523DD5">
            <w:pPr>
              <w:rPr>
                <w:rFonts w:ascii="標楷體" w:eastAsia="標楷體" w:hAnsi="標楷體" w:cs="標楷體"/>
                <w:sz w:val="18"/>
                <w:szCs w:val="18"/>
              </w:rPr>
            </w:pPr>
          </w:p>
          <w:p w:rsidR="00523DD5" w:rsidRDefault="00523DD5">
            <w:pPr>
              <w:pBdr>
                <w:top w:val="nil"/>
                <w:left w:val="nil"/>
                <w:bottom w:val="nil"/>
                <w:right w:val="nil"/>
                <w:between w:val="nil"/>
              </w:pBd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r>
              <w:rPr>
                <w:rFonts w:ascii="標楷體" w:eastAsia="標楷體" w:hAnsi="標楷體" w:cs="標楷體"/>
                <w:sz w:val="18"/>
                <w:szCs w:val="18"/>
              </w:rPr>
              <w:t>.</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能學習自己規劃出門的時間與選擇正確的移動工具。</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練習準時抵達指定地點。</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估算單趟出門所需之大致費用。</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生活規劃</w:t>
            </w:r>
          </w:p>
          <w:p w:rsidR="00523DD5" w:rsidRDefault="001B29C2">
            <w:pPr>
              <w:rPr>
                <w:rFonts w:ascii="標楷體" w:eastAsia="標楷體" w:hAnsi="標楷體" w:cs="標楷體"/>
                <w:sz w:val="18"/>
                <w:szCs w:val="18"/>
              </w:rPr>
            </w:pPr>
            <w:r>
              <w:rPr>
                <w:rFonts w:ascii="標楷體" w:eastAsia="標楷體" w:hAnsi="標楷體" w:cs="標楷體"/>
                <w:sz w:val="18"/>
                <w:szCs w:val="18"/>
              </w:rPr>
              <w:t>1.15</w:t>
            </w:r>
            <w:r>
              <w:rPr>
                <w:rFonts w:ascii="標楷體" w:eastAsia="標楷體" w:hAnsi="標楷體" w:cs="標楷體"/>
                <w:sz w:val="18"/>
                <w:szCs w:val="18"/>
              </w:rPr>
              <w:t>分鐘以上行走</w:t>
            </w:r>
            <w:r>
              <w:rPr>
                <w:rFonts w:ascii="標楷體" w:eastAsia="標楷體" w:hAnsi="標楷體" w:cs="標楷體"/>
                <w:sz w:val="18"/>
                <w:szCs w:val="18"/>
              </w:rPr>
              <w:t>/</w:t>
            </w:r>
            <w:r>
              <w:rPr>
                <w:rFonts w:ascii="標楷體" w:eastAsia="標楷體" w:hAnsi="標楷體" w:cs="標楷體"/>
                <w:sz w:val="18"/>
                <w:szCs w:val="18"/>
              </w:rPr>
              <w:t>慢跑</w:t>
            </w:r>
            <w:r>
              <w:rPr>
                <w:rFonts w:ascii="標楷體" w:eastAsia="標楷體" w:hAnsi="標楷體" w:cs="標楷體"/>
                <w:sz w:val="18"/>
                <w:szCs w:val="18"/>
              </w:rPr>
              <w:t>/</w:t>
            </w:r>
            <w:r>
              <w:rPr>
                <w:rFonts w:ascii="標楷體" w:eastAsia="標楷體" w:hAnsi="標楷體" w:cs="標楷體"/>
                <w:sz w:val="18"/>
                <w:szCs w:val="18"/>
              </w:rPr>
              <w:t>推輪椅</w:t>
            </w:r>
            <w:r>
              <w:rPr>
                <w:rFonts w:ascii="標楷體" w:eastAsia="標楷體" w:hAnsi="標楷體" w:cs="標楷體"/>
                <w:sz w:val="18"/>
                <w:szCs w:val="18"/>
              </w:rPr>
              <w:t>/</w:t>
            </w:r>
            <w:r>
              <w:rPr>
                <w:rFonts w:ascii="標楷體" w:eastAsia="標楷體" w:hAnsi="標楷體" w:cs="標楷體"/>
                <w:sz w:val="18"/>
                <w:szCs w:val="18"/>
              </w:rPr>
              <w:t>爬樓梯</w:t>
            </w:r>
            <w:r>
              <w:rPr>
                <w:rFonts w:ascii="標楷體" w:eastAsia="標楷體" w:hAnsi="標楷體" w:cs="標楷體"/>
                <w:sz w:val="18"/>
                <w:szCs w:val="18"/>
              </w:rPr>
              <w:t>/</w:t>
            </w:r>
            <w:r>
              <w:rPr>
                <w:rFonts w:ascii="標楷體" w:eastAsia="標楷體" w:hAnsi="標楷體" w:cs="標楷體"/>
                <w:sz w:val="18"/>
                <w:szCs w:val="18"/>
              </w:rPr>
              <w:t>跳跳床</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透過遊戲練習肢體與手眼協調</w:t>
            </w:r>
            <w:r>
              <w:rPr>
                <w:rFonts w:ascii="標楷體" w:eastAsia="標楷體" w:hAnsi="標楷體" w:cs="標楷體"/>
                <w:sz w:val="18"/>
                <w:szCs w:val="18"/>
              </w:rPr>
              <w:t>(</w:t>
            </w:r>
            <w:r>
              <w:rPr>
                <w:rFonts w:ascii="標楷體" w:eastAsia="標楷體" w:hAnsi="標楷體" w:cs="標楷體"/>
                <w:sz w:val="18"/>
                <w:szCs w:val="18"/>
              </w:rPr>
              <w:t>匍匐前進、穿越障礙物、持物行進、拋接球</w:t>
            </w:r>
            <w:r>
              <w:rPr>
                <w:rFonts w:ascii="標楷體" w:eastAsia="標楷體" w:hAnsi="標楷體" w:cs="標楷體"/>
                <w:sz w:val="18"/>
                <w:szCs w:val="18"/>
              </w:rPr>
              <w:t>)</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@GO ALONE</w:t>
            </w:r>
          </w:p>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結算每週的增強，兌換相對應的獎勵。</w:t>
            </w:r>
          </w:p>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依照學校品格教育中心德目，觀看相關的影片並做簡單討論。</w:t>
            </w:r>
          </w:p>
        </w:tc>
      </w:tr>
      <w:tr w:rsidR="00523DD5">
        <w:trP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523DD5">
            <w:pPr>
              <w:pBdr>
                <w:top w:val="nil"/>
                <w:left w:val="nil"/>
                <w:bottom w:val="nil"/>
                <w:right w:val="nil"/>
                <w:between w:val="nil"/>
              </w:pBdr>
              <w:rPr>
                <w:rFonts w:ascii="標楷體" w:eastAsia="標楷體" w:hAnsi="標楷體" w:cs="標楷體"/>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評量</w:t>
            </w:r>
            <w:r>
              <w:rPr>
                <w:rFonts w:ascii="標楷體" w:eastAsia="標楷體" w:hAnsi="標楷體" w:cs="標楷體"/>
                <w:sz w:val="18"/>
                <w:szCs w:val="18"/>
              </w:rPr>
              <w:t>/</w:t>
            </w:r>
            <w:r>
              <w:rPr>
                <w:rFonts w:ascii="標楷體" w:eastAsia="標楷體" w:hAnsi="標楷體" w:cs="標楷體"/>
                <w:sz w:val="18"/>
                <w:szCs w:val="18"/>
              </w:rPr>
              <w:t>議題</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閱</w:t>
            </w:r>
            <w:r>
              <w:rPr>
                <w:rFonts w:ascii="標楷體" w:eastAsia="標楷體" w:hAnsi="標楷體" w:cs="標楷體"/>
                <w:sz w:val="18"/>
                <w:szCs w:val="18"/>
              </w:rPr>
              <w:t>J3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法</w:t>
            </w:r>
            <w:r>
              <w:rPr>
                <w:rFonts w:ascii="標楷體" w:eastAsia="標楷體" w:hAnsi="標楷體" w:cs="標楷體"/>
                <w:sz w:val="18"/>
                <w:szCs w:val="18"/>
              </w:rPr>
              <w:t>J7</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涯</w:t>
            </w:r>
            <w:r>
              <w:rPr>
                <w:rFonts w:ascii="標楷體" w:eastAsia="標楷體" w:hAnsi="標楷體" w:cs="標楷體"/>
                <w:sz w:val="18"/>
                <w:szCs w:val="18"/>
              </w:rPr>
              <w:t>J11</w:t>
            </w:r>
          </w:p>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生</w:t>
            </w:r>
            <w:r>
              <w:rPr>
                <w:rFonts w:ascii="標楷體" w:eastAsia="標楷體" w:hAnsi="標楷體" w:cs="標楷體"/>
                <w:sz w:val="18"/>
                <w:szCs w:val="18"/>
              </w:rPr>
              <w:t>J5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能</w:t>
            </w:r>
            <w:r>
              <w:rPr>
                <w:rFonts w:ascii="標楷體" w:eastAsia="標楷體" w:hAnsi="標楷體" w:cs="標楷體"/>
                <w:sz w:val="18"/>
                <w:szCs w:val="18"/>
              </w:rPr>
              <w:t>J6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涯</w:t>
            </w:r>
            <w:r>
              <w:rPr>
                <w:rFonts w:ascii="標楷體" w:eastAsia="標楷體" w:hAnsi="標楷體" w:cs="標楷體"/>
                <w:sz w:val="18"/>
                <w:szCs w:val="18"/>
              </w:rPr>
              <w:t>J3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WVP/</w:t>
            </w:r>
            <w:r>
              <w:rPr>
                <w:rFonts w:ascii="標楷體" w:eastAsia="標楷體" w:hAnsi="標楷體" w:cs="標楷體"/>
                <w:sz w:val="18"/>
                <w:szCs w:val="18"/>
              </w:rPr>
              <w:t>家</w:t>
            </w:r>
            <w:r>
              <w:rPr>
                <w:rFonts w:ascii="標楷體" w:eastAsia="標楷體" w:hAnsi="標楷體" w:cs="標楷體"/>
                <w:sz w:val="18"/>
                <w:szCs w:val="18"/>
              </w:rPr>
              <w:t>J1</w:t>
            </w:r>
            <w:r>
              <w:rPr>
                <w:rFonts w:ascii="標楷體" w:eastAsia="標楷體" w:hAnsi="標楷體" w:cs="標楷體"/>
                <w:sz w:val="18"/>
                <w:szCs w:val="18"/>
              </w:rPr>
              <w:t>、安</w:t>
            </w:r>
            <w:r>
              <w:rPr>
                <w:rFonts w:ascii="標楷體" w:eastAsia="標楷體" w:hAnsi="標楷體" w:cs="標楷體"/>
                <w:sz w:val="18"/>
                <w:szCs w:val="18"/>
              </w:rPr>
              <w:t>J9</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J11</w:t>
            </w:r>
          </w:p>
        </w:tc>
        <w:tc>
          <w:tcPr>
            <w:tcW w:w="997" w:type="dxa"/>
            <w:tcBorders>
              <w:top w:val="single" w:sz="4" w:space="0" w:color="000000"/>
              <w:left w:val="single" w:sz="4" w:space="0" w:color="000000"/>
              <w:bottom w:val="single" w:sz="4" w:space="0" w:color="000000"/>
              <w:right w:val="single" w:sz="4" w:space="0" w:color="000000"/>
            </w:tcBorders>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r>
              <w:rPr>
                <w:rFonts w:ascii="標楷體" w:eastAsia="標楷體" w:hAnsi="標楷體" w:cs="標楷體"/>
                <w:sz w:val="18"/>
                <w:szCs w:val="18"/>
              </w:rPr>
              <w:t>家</w:t>
            </w:r>
            <w:r>
              <w:rPr>
                <w:rFonts w:ascii="標楷體" w:eastAsia="標楷體" w:hAnsi="標楷體" w:cs="標楷體"/>
                <w:sz w:val="18"/>
                <w:szCs w:val="18"/>
              </w:rPr>
              <w:t>J12</w:t>
            </w:r>
            <w:r>
              <w:rPr>
                <w:rFonts w:ascii="標楷體" w:eastAsia="標楷體" w:hAnsi="標楷體" w:cs="標楷體"/>
                <w:sz w:val="18"/>
                <w:szCs w:val="18"/>
              </w:rPr>
              <w:t>品</w:t>
            </w:r>
            <w:r>
              <w:rPr>
                <w:rFonts w:ascii="標楷體" w:eastAsia="標楷體" w:hAnsi="標楷體" w:cs="標楷體"/>
                <w:sz w:val="18"/>
                <w:szCs w:val="18"/>
              </w:rPr>
              <w:t>J8</w:t>
            </w:r>
          </w:p>
        </w:tc>
        <w:tc>
          <w:tcPr>
            <w:tcW w:w="992" w:type="dxa"/>
            <w:tcBorders>
              <w:top w:val="single" w:sz="4" w:space="0" w:color="000000"/>
              <w:left w:val="single" w:sz="4" w:space="0" w:color="000000"/>
              <w:bottom w:val="single" w:sz="4" w:space="0" w:color="000000"/>
              <w:right w:val="single" w:sz="4" w:space="0" w:color="000000"/>
            </w:tcBorders>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MVP/</w:t>
            </w:r>
            <w:r>
              <w:rPr>
                <w:rFonts w:ascii="標楷體" w:eastAsia="標楷體" w:hAnsi="標楷體" w:cs="標楷體"/>
                <w:sz w:val="18"/>
                <w:szCs w:val="18"/>
              </w:rPr>
              <w:t>品</w:t>
            </w:r>
            <w:r>
              <w:rPr>
                <w:rFonts w:ascii="標楷體" w:eastAsia="標楷體" w:hAnsi="標楷體" w:cs="標楷體"/>
                <w:sz w:val="18"/>
                <w:szCs w:val="18"/>
              </w:rPr>
              <w:t>J1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sz w:val="18"/>
                <w:szCs w:val="18"/>
              </w:rPr>
              <w:t>VM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DD5" w:rsidRDefault="001B29C2">
            <w:pPr>
              <w:rPr>
                <w:rFonts w:ascii="標楷體" w:eastAsia="標楷體" w:hAnsi="標楷體" w:cs="標楷體"/>
                <w:sz w:val="18"/>
                <w:szCs w:val="18"/>
              </w:rPr>
            </w:pPr>
            <w:r>
              <w:rPr>
                <w:rFonts w:ascii="標楷體" w:eastAsia="標楷體" w:hAnsi="標楷體" w:cs="標楷體"/>
                <w:sz w:val="18"/>
                <w:szCs w:val="18"/>
              </w:rPr>
              <w:t>MP</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VM</w:t>
            </w:r>
          </w:p>
        </w:tc>
      </w:tr>
    </w:tbl>
    <w:p w:rsidR="00523DD5" w:rsidRDefault="00523DD5">
      <w:pPr>
        <w:spacing w:before="240" w:after="240"/>
        <w:rPr>
          <w:rFonts w:ascii="標楷體" w:eastAsia="標楷體" w:hAnsi="標楷體" w:cs="標楷體"/>
          <w:sz w:val="18"/>
          <w:szCs w:val="18"/>
        </w:rPr>
      </w:pP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以下文字已更新為新版</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1:</w:t>
      </w:r>
      <w:r>
        <w:rPr>
          <w:rFonts w:ascii="標楷體" w:eastAsia="標楷體" w:hAnsi="標楷體" w:cs="標楷體"/>
          <w:sz w:val="18"/>
          <w:szCs w:val="18"/>
        </w:rPr>
        <w:t>撰寫課程內容時，需寫出該週次預訂之單元主題及內容重點。</w:t>
      </w:r>
    </w:p>
    <w:p w:rsidR="00523DD5" w:rsidRDefault="001B29C2">
      <w:pPr>
        <w:spacing w:before="240" w:after="240"/>
        <w:rPr>
          <w:rFonts w:ascii="標楷體" w:eastAsia="標楷體" w:hAnsi="標楷體" w:cs="標楷體"/>
          <w:sz w:val="18"/>
          <w:szCs w:val="18"/>
          <w:highlight w:val="green"/>
        </w:rPr>
      </w:pPr>
      <w:r>
        <w:rPr>
          <w:rFonts w:ascii="標楷體" w:eastAsia="標楷體" w:hAnsi="標楷體" w:cs="標楷體"/>
          <w:sz w:val="18"/>
          <w:szCs w:val="18"/>
        </w:rPr>
        <w:t>註</w:t>
      </w:r>
      <w:r>
        <w:rPr>
          <w:rFonts w:ascii="標楷體" w:eastAsia="標楷體" w:hAnsi="標楷體" w:cs="標楷體"/>
          <w:sz w:val="18"/>
          <w:szCs w:val="18"/>
        </w:rPr>
        <w:t>2:</w:t>
      </w:r>
      <w:r>
        <w:rPr>
          <w:rFonts w:ascii="標楷體" w:eastAsia="標楷體" w:hAnsi="標楷體" w:cs="標楷體"/>
          <w:sz w:val="18"/>
          <w:szCs w:val="18"/>
        </w:rPr>
        <w:t>若該單元須連續週次完成，可合併表格處理，惟須呈現各週進度與</w:t>
      </w:r>
      <w:r>
        <w:rPr>
          <w:rFonts w:ascii="標楷體" w:eastAsia="標楷體" w:hAnsi="標楷體" w:cs="標楷體"/>
          <w:sz w:val="18"/>
          <w:szCs w:val="18"/>
          <w:highlight w:val="green"/>
        </w:rPr>
        <w:t>與內容重點。</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3:</w:t>
      </w:r>
      <w:r>
        <w:rPr>
          <w:rFonts w:ascii="標楷體" w:eastAsia="標楷體" w:hAnsi="標楷體" w:cs="標楷體"/>
          <w:sz w:val="18"/>
          <w:szCs w:val="18"/>
          <w:highlight w:val="green"/>
        </w:rPr>
        <w:t>校訂課程或</w:t>
      </w:r>
      <w:r>
        <w:rPr>
          <w:rFonts w:ascii="標楷體" w:eastAsia="標楷體" w:hAnsi="標楷體" w:cs="標楷體"/>
          <w:sz w:val="18"/>
          <w:szCs w:val="18"/>
        </w:rPr>
        <w:t>特殊需求領域需</w:t>
      </w:r>
      <w:r>
        <w:rPr>
          <w:rFonts w:ascii="標楷體" w:eastAsia="標楷體" w:hAnsi="標楷體" w:cs="標楷體"/>
          <w:sz w:val="18"/>
          <w:szCs w:val="18"/>
          <w:highlight w:val="green"/>
        </w:rPr>
        <w:t>敘明開課科目或課程名稱，並</w:t>
      </w:r>
      <w:r>
        <w:rPr>
          <w:rFonts w:ascii="標楷體" w:eastAsia="標楷體" w:hAnsi="標楷體" w:cs="標楷體"/>
          <w:sz w:val="18"/>
          <w:szCs w:val="18"/>
        </w:rPr>
        <w:t>視開課科目增減欄位。</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4:</w:t>
      </w:r>
      <w:r>
        <w:rPr>
          <w:rFonts w:ascii="標楷體" w:eastAsia="標楷體" w:hAnsi="標楷體" w:cs="標楷體"/>
          <w:sz w:val="18"/>
          <w:szCs w:val="18"/>
        </w:rPr>
        <w:t>國中社會領域、自然科學領域、藝術領域、綜合活動領域、科技領域及健康與體育領域，得依開課科目，修正科目名稱，請參照十二年國民基本教育總綱二、課程規劃及說明項下，第</w:t>
      </w:r>
      <w:r>
        <w:rPr>
          <w:rFonts w:ascii="標楷體" w:eastAsia="標楷體" w:hAnsi="標楷體" w:cs="標楷體"/>
          <w:sz w:val="18"/>
          <w:szCs w:val="18"/>
        </w:rPr>
        <w:t>(</w:t>
      </w:r>
      <w:r>
        <w:rPr>
          <w:rFonts w:ascii="標楷體" w:eastAsia="標楷體" w:hAnsi="標楷體" w:cs="標楷體"/>
          <w:sz w:val="18"/>
          <w:szCs w:val="18"/>
        </w:rPr>
        <w:t>一</w:t>
      </w:r>
      <w:r>
        <w:rPr>
          <w:rFonts w:ascii="標楷體" w:eastAsia="標楷體" w:hAnsi="標楷體" w:cs="標楷體"/>
          <w:sz w:val="18"/>
          <w:szCs w:val="18"/>
        </w:rPr>
        <w:t>)</w:t>
      </w:r>
      <w:r>
        <w:rPr>
          <w:rFonts w:ascii="標楷體" w:eastAsia="標楷體" w:hAnsi="標楷體" w:cs="標楷體"/>
          <w:sz w:val="18"/>
          <w:szCs w:val="18"/>
        </w:rPr>
        <w:t>條國民小學及國民中學教育階段第</w:t>
      </w:r>
      <w:r>
        <w:rPr>
          <w:rFonts w:ascii="標楷體" w:eastAsia="標楷體" w:hAnsi="標楷體" w:cs="標楷體"/>
          <w:sz w:val="18"/>
          <w:szCs w:val="18"/>
        </w:rPr>
        <w:t>1</w:t>
      </w:r>
      <w:r>
        <w:rPr>
          <w:rFonts w:ascii="標楷體" w:eastAsia="標楷體" w:hAnsi="標楷體" w:cs="標楷體"/>
          <w:sz w:val="18"/>
          <w:szCs w:val="18"/>
        </w:rPr>
        <w:t>點課程規劃表</w:t>
      </w:r>
      <w:r>
        <w:rPr>
          <w:rFonts w:ascii="標楷體" w:eastAsia="標楷體" w:hAnsi="標楷體" w:cs="標楷體"/>
          <w:sz w:val="18"/>
          <w:szCs w:val="18"/>
        </w:rPr>
        <w:t>4</w:t>
      </w:r>
      <w:r>
        <w:rPr>
          <w:rFonts w:ascii="標楷體" w:eastAsia="標楷體" w:hAnsi="標楷體" w:cs="標楷體"/>
          <w:sz w:val="18"/>
          <w:szCs w:val="18"/>
        </w:rPr>
        <w:t>之說明。如</w:t>
      </w:r>
      <w:r>
        <w:rPr>
          <w:rFonts w:ascii="標楷體" w:eastAsia="標楷體" w:hAnsi="標楷體" w:cs="標楷體"/>
          <w:sz w:val="18"/>
          <w:szCs w:val="18"/>
        </w:rPr>
        <w:t>:</w:t>
      </w:r>
      <w:r>
        <w:rPr>
          <w:rFonts w:ascii="標楷體" w:eastAsia="標楷體" w:hAnsi="標楷體" w:cs="標楷體"/>
          <w:sz w:val="18"/>
          <w:szCs w:val="18"/>
        </w:rPr>
        <w:t>健康與體育，可開設成健康教育與體育</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5:</w:t>
      </w:r>
      <w:r>
        <w:rPr>
          <w:rFonts w:ascii="標楷體" w:eastAsia="標楷體" w:hAnsi="標楷體" w:cs="標楷體"/>
          <w:sz w:val="18"/>
          <w:szCs w:val="18"/>
        </w:rPr>
        <w:t>評量方式得以代碼呈現，如本示例中</w:t>
      </w:r>
      <w:r>
        <w:rPr>
          <w:rFonts w:ascii="標楷體" w:eastAsia="標楷體" w:hAnsi="標楷體" w:cs="標楷體"/>
          <w:sz w:val="18"/>
          <w:szCs w:val="18"/>
        </w:rPr>
        <w:t>V</w:t>
      </w:r>
      <w:r>
        <w:rPr>
          <w:rFonts w:ascii="標楷體" w:eastAsia="標楷體" w:hAnsi="標楷體" w:cs="標楷體"/>
          <w:sz w:val="18"/>
          <w:szCs w:val="18"/>
        </w:rPr>
        <w:t>為口語評量，</w:t>
      </w:r>
      <w:r>
        <w:rPr>
          <w:rFonts w:ascii="標楷體" w:eastAsia="標楷體" w:hAnsi="標楷體" w:cs="標楷體"/>
          <w:sz w:val="18"/>
          <w:szCs w:val="18"/>
        </w:rPr>
        <w:t>M</w:t>
      </w:r>
      <w:r>
        <w:rPr>
          <w:rFonts w:ascii="標楷體" w:eastAsia="標楷體" w:hAnsi="標楷體" w:cs="標楷體"/>
          <w:sz w:val="18"/>
          <w:szCs w:val="18"/>
        </w:rPr>
        <w:t>為操作評量。</w:t>
      </w:r>
    </w:p>
    <w:p w:rsidR="00523DD5" w:rsidRDefault="001B29C2">
      <w:pPr>
        <w:spacing w:before="240" w:after="240"/>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6:</w:t>
      </w:r>
      <w:r>
        <w:rPr>
          <w:rFonts w:ascii="標楷體" w:eastAsia="標楷體" w:hAnsi="標楷體" w:cs="標楷體"/>
          <w:sz w:val="18"/>
          <w:szCs w:val="18"/>
        </w:rPr>
        <w:t>必要融入之議題請參照課程計畫上傳公文之附件二</w:t>
      </w:r>
      <w:r>
        <w:rPr>
          <w:rFonts w:ascii="標楷體" w:eastAsia="標楷體" w:hAnsi="標楷體" w:cs="標楷體"/>
          <w:sz w:val="18"/>
          <w:szCs w:val="18"/>
          <w:highlight w:val="green"/>
        </w:rPr>
        <w:t>「</w:t>
      </w:r>
      <w:r>
        <w:rPr>
          <w:rFonts w:ascii="標楷體" w:eastAsia="標楷體" w:hAnsi="標楷體" w:cs="標楷體"/>
          <w:sz w:val="18"/>
          <w:szCs w:val="18"/>
        </w:rPr>
        <w:t>必要辦理項目</w:t>
      </w:r>
      <w:r>
        <w:rPr>
          <w:rFonts w:ascii="標楷體" w:eastAsia="標楷體" w:hAnsi="標楷體" w:cs="標楷體"/>
          <w:sz w:val="18"/>
          <w:szCs w:val="18"/>
        </w:rPr>
        <w:t>(</w:t>
      </w:r>
      <w:r>
        <w:rPr>
          <w:rFonts w:ascii="標楷體" w:eastAsia="標楷體" w:hAnsi="標楷體" w:cs="標楷體"/>
          <w:sz w:val="18"/>
          <w:szCs w:val="18"/>
        </w:rPr>
        <w:t>融入課程</w:t>
      </w:r>
      <w:r>
        <w:rPr>
          <w:rFonts w:ascii="標楷體" w:eastAsia="標楷體" w:hAnsi="標楷體" w:cs="標楷體"/>
          <w:sz w:val="18"/>
          <w:szCs w:val="18"/>
          <w:highlight w:val="green"/>
        </w:rPr>
        <w:t>實施</w:t>
      </w:r>
      <w:r>
        <w:rPr>
          <w:rFonts w:ascii="標楷體" w:eastAsia="標楷體" w:hAnsi="標楷體" w:cs="標楷體"/>
          <w:sz w:val="18"/>
          <w:szCs w:val="18"/>
        </w:rPr>
        <w:t>)</w:t>
      </w:r>
      <w:r>
        <w:rPr>
          <w:rFonts w:ascii="標楷體" w:eastAsia="標楷體" w:hAnsi="標楷體" w:cs="標楷體"/>
          <w:sz w:val="18"/>
          <w:szCs w:val="18"/>
        </w:rPr>
        <w:t>說明</w:t>
      </w:r>
      <w:r>
        <w:rPr>
          <w:rFonts w:ascii="標楷體" w:eastAsia="標楷體" w:hAnsi="標楷體" w:cs="標楷體"/>
          <w:sz w:val="18"/>
          <w:szCs w:val="18"/>
          <w:highlight w:val="green"/>
        </w:rPr>
        <w:t>」</w:t>
      </w:r>
      <w:r>
        <w:rPr>
          <w:rFonts w:ascii="標楷體" w:eastAsia="標楷體" w:hAnsi="標楷體" w:cs="標楷體"/>
          <w:sz w:val="18"/>
          <w:szCs w:val="18"/>
        </w:rPr>
        <w:t>實施，並註記在表格內，若該課程無融入之議題，則不須標註。</w:t>
      </w:r>
    </w:p>
    <w:p w:rsidR="00523DD5" w:rsidRDefault="001B29C2">
      <w:pPr>
        <w:rPr>
          <w:rFonts w:ascii="標楷體" w:eastAsia="標楷體" w:hAnsi="標楷體" w:cs="標楷體"/>
          <w:sz w:val="18"/>
          <w:szCs w:val="18"/>
        </w:rPr>
      </w:pPr>
      <w:r>
        <w:rPr>
          <w:rFonts w:ascii="標楷體" w:eastAsia="標楷體" w:hAnsi="標楷體" w:cs="標楷體"/>
          <w:sz w:val="18"/>
          <w:szCs w:val="18"/>
        </w:rPr>
        <w:t>註</w:t>
      </w:r>
      <w:r>
        <w:rPr>
          <w:rFonts w:ascii="標楷體" w:eastAsia="標楷體" w:hAnsi="標楷體" w:cs="標楷體"/>
          <w:sz w:val="18"/>
          <w:szCs w:val="18"/>
        </w:rPr>
        <w:t>7:</w:t>
      </w:r>
      <w:r>
        <w:rPr>
          <w:rFonts w:ascii="標楷體" w:eastAsia="標楷體" w:hAnsi="標楷體" w:cs="標楷體"/>
          <w:sz w:val="18"/>
          <w:szCs w:val="18"/>
        </w:rPr>
        <w:t>評量代號</w:t>
      </w:r>
      <w:r>
        <w:rPr>
          <w:rFonts w:ascii="標楷體" w:eastAsia="標楷體" w:hAnsi="標楷體" w:cs="標楷體"/>
          <w:sz w:val="18"/>
          <w:szCs w:val="18"/>
        </w:rPr>
        <w:t xml:space="preserve"> w:</w:t>
      </w:r>
      <w:r>
        <w:rPr>
          <w:rFonts w:ascii="標楷體" w:eastAsia="標楷體" w:hAnsi="標楷體" w:cs="標楷體"/>
          <w:sz w:val="18"/>
          <w:szCs w:val="18"/>
        </w:rPr>
        <w:t>紙筆評量</w:t>
      </w:r>
      <w:r>
        <w:rPr>
          <w:rFonts w:ascii="標楷體" w:eastAsia="標楷體" w:hAnsi="標楷體" w:cs="標楷體"/>
          <w:sz w:val="18"/>
          <w:szCs w:val="18"/>
        </w:rPr>
        <w:t xml:space="preserve">  v</w:t>
      </w:r>
      <w:r>
        <w:rPr>
          <w:rFonts w:ascii="標楷體" w:eastAsia="標楷體" w:hAnsi="標楷體" w:cs="標楷體"/>
          <w:sz w:val="18"/>
          <w:szCs w:val="18"/>
        </w:rPr>
        <w:t>:</w:t>
      </w:r>
      <w:r>
        <w:rPr>
          <w:rFonts w:ascii="標楷體" w:eastAsia="標楷體" w:hAnsi="標楷體" w:cs="標楷體"/>
          <w:sz w:val="18"/>
          <w:szCs w:val="18"/>
        </w:rPr>
        <w:t>口頭回答</w:t>
      </w:r>
      <w:r>
        <w:rPr>
          <w:rFonts w:ascii="標楷體" w:eastAsia="標楷體" w:hAnsi="標楷體" w:cs="標楷體"/>
          <w:sz w:val="18"/>
          <w:szCs w:val="18"/>
        </w:rPr>
        <w:t xml:space="preserve">   m:</w:t>
      </w:r>
      <w:r>
        <w:rPr>
          <w:rFonts w:ascii="標楷體" w:eastAsia="標楷體" w:hAnsi="標楷體" w:cs="標楷體"/>
          <w:sz w:val="18"/>
          <w:szCs w:val="18"/>
        </w:rPr>
        <w:t>實作評量</w:t>
      </w:r>
      <w:r>
        <w:rPr>
          <w:rFonts w:ascii="標楷體" w:eastAsia="標楷體" w:hAnsi="標楷體" w:cs="標楷體"/>
          <w:sz w:val="18"/>
          <w:szCs w:val="18"/>
        </w:rPr>
        <w:t xml:space="preserve">   p:</w:t>
      </w:r>
      <w:r>
        <w:rPr>
          <w:rFonts w:ascii="標楷體" w:eastAsia="標楷體" w:hAnsi="標楷體" w:cs="標楷體"/>
          <w:sz w:val="18"/>
          <w:szCs w:val="18"/>
        </w:rPr>
        <w:t>表情</w:t>
      </w:r>
      <w:r>
        <w:rPr>
          <w:rFonts w:ascii="標楷體" w:eastAsia="標楷體" w:hAnsi="標楷體" w:cs="標楷體"/>
          <w:sz w:val="18"/>
          <w:szCs w:val="18"/>
        </w:rPr>
        <w:t>/</w:t>
      </w:r>
      <w:r>
        <w:rPr>
          <w:rFonts w:ascii="標楷體" w:eastAsia="標楷體" w:hAnsi="標楷體" w:cs="標楷體"/>
          <w:sz w:val="18"/>
          <w:szCs w:val="18"/>
        </w:rPr>
        <w:t>動作</w:t>
      </w:r>
      <w:r>
        <w:rPr>
          <w:rFonts w:ascii="標楷體" w:eastAsia="標楷體" w:hAnsi="標楷體" w:cs="標楷體"/>
          <w:sz w:val="18"/>
          <w:szCs w:val="18"/>
        </w:rPr>
        <w:t>/</w:t>
      </w:r>
      <w:r>
        <w:rPr>
          <w:rFonts w:ascii="標楷體" w:eastAsia="標楷體" w:hAnsi="標楷體" w:cs="標楷體"/>
          <w:sz w:val="18"/>
          <w:szCs w:val="18"/>
        </w:rPr>
        <w:t>聲音回應</w:t>
      </w:r>
    </w:p>
    <w:p w:rsidR="00523DD5" w:rsidRDefault="00523DD5">
      <w:pPr>
        <w:widowControl/>
        <w:rPr>
          <w:rFonts w:ascii="標楷體" w:eastAsia="標楷體" w:hAnsi="標楷體" w:cs="標楷體"/>
          <w:sz w:val="18"/>
          <w:szCs w:val="18"/>
        </w:rPr>
      </w:pPr>
    </w:p>
    <w:p w:rsidR="00523DD5" w:rsidRDefault="00523DD5">
      <w:pPr>
        <w:widowControl/>
        <w:rPr>
          <w:rFonts w:ascii="標楷體" w:eastAsia="標楷體" w:hAnsi="標楷體" w:cs="標楷體"/>
          <w:sz w:val="18"/>
          <w:szCs w:val="18"/>
        </w:rPr>
      </w:pPr>
    </w:p>
    <w:p w:rsidR="00523DD5" w:rsidRDefault="00523DD5">
      <w:pPr>
        <w:widowControl/>
        <w:rPr>
          <w:rFonts w:ascii="標楷體" w:eastAsia="標楷體" w:hAnsi="標楷體" w:cs="標楷體"/>
          <w:sz w:val="18"/>
          <w:szCs w:val="18"/>
        </w:rPr>
      </w:pPr>
    </w:p>
    <w:p w:rsidR="00523DD5" w:rsidRDefault="001B29C2">
      <w:pPr>
        <w:widowControl/>
        <w:rPr>
          <w:rFonts w:ascii="標楷體" w:eastAsia="標楷體" w:hAnsi="標楷體" w:cs="標楷體"/>
          <w:sz w:val="18"/>
          <w:szCs w:val="18"/>
        </w:rPr>
      </w:pPr>
      <w:r>
        <w:rPr>
          <w:rFonts w:ascii="標楷體" w:eastAsia="標楷體" w:hAnsi="標楷體" w:cs="標楷體"/>
          <w:b/>
          <w:sz w:val="18"/>
          <w:szCs w:val="18"/>
        </w:rPr>
        <w:t>六、法律規定教育議題實施規劃</w:t>
      </w:r>
    </w:p>
    <w:tbl>
      <w:tblPr>
        <w:tblStyle w:val="af7"/>
        <w:tblW w:w="13948" w:type="dxa"/>
        <w:jc w:val="center"/>
        <w:tblInd w:w="0" w:type="dxa"/>
        <w:tblLayout w:type="fixed"/>
        <w:tblLook w:val="0400" w:firstRow="0" w:lastRow="0" w:firstColumn="0" w:lastColumn="0" w:noHBand="0" w:noVBand="1"/>
      </w:tblPr>
      <w:tblGrid>
        <w:gridCol w:w="705"/>
        <w:gridCol w:w="3438"/>
        <w:gridCol w:w="845"/>
        <w:gridCol w:w="2095"/>
        <w:gridCol w:w="1462"/>
        <w:gridCol w:w="1263"/>
        <w:gridCol w:w="4140"/>
      </w:tblGrid>
      <w:tr w:rsidR="00523DD5">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納入課程規劃實施情形</w:t>
            </w:r>
          </w:p>
          <w:p w:rsidR="00523DD5" w:rsidRDefault="001B29C2">
            <w:pPr>
              <w:rPr>
                <w:rFonts w:ascii="標楷體" w:eastAsia="標楷體" w:hAnsi="標楷體" w:cs="標楷體"/>
                <w:sz w:val="18"/>
                <w:szCs w:val="18"/>
              </w:rPr>
            </w:pPr>
            <w:r>
              <w:rPr>
                <w:rFonts w:ascii="標楷體" w:eastAsia="標楷體" w:hAnsi="標楷體" w:cs="標楷體"/>
                <w:b/>
                <w:sz w:val="18"/>
                <w:szCs w:val="18"/>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本學期</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相關規定說明</w:t>
            </w:r>
          </w:p>
        </w:tc>
      </w:tr>
      <w:tr w:rsidR="00523DD5">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實施年</w:t>
            </w:r>
            <w:r>
              <w:rPr>
                <w:rFonts w:ascii="標楷體" w:eastAsia="標楷體" w:hAnsi="標楷體" w:cs="標楷體"/>
                <w:sz w:val="18"/>
                <w:szCs w:val="18"/>
              </w:rPr>
              <w:lastRenderedPageBreak/>
              <w:t>級</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lastRenderedPageBreak/>
              <w:t>領域學習或彈性學習課</w:t>
            </w:r>
            <w:r>
              <w:rPr>
                <w:rFonts w:ascii="標楷體" w:eastAsia="標楷體" w:hAnsi="標楷體" w:cs="標楷體"/>
                <w:sz w:val="18"/>
                <w:szCs w:val="18"/>
              </w:rPr>
              <w:lastRenderedPageBreak/>
              <w:t>程別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lastRenderedPageBreak/>
              <w:t>實施</w:t>
            </w: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lastRenderedPageBreak/>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lastRenderedPageBreak/>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性別平等教育法第</w:t>
            </w:r>
            <w:r>
              <w:rPr>
                <w:rFonts w:ascii="標楷體" w:eastAsia="標楷體" w:hAnsi="標楷體" w:cs="標楷體"/>
                <w:sz w:val="18"/>
                <w:szCs w:val="18"/>
              </w:rPr>
              <w:t>17</w:t>
            </w:r>
            <w:r>
              <w:rPr>
                <w:rFonts w:ascii="標楷體" w:eastAsia="標楷體" w:hAnsi="標楷體" w:cs="標楷體"/>
                <w:sz w:val="18"/>
                <w:szCs w:val="18"/>
              </w:rPr>
              <w:t>條</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每學期至少</w:t>
            </w:r>
            <w:r>
              <w:rPr>
                <w:rFonts w:ascii="標楷體" w:eastAsia="標楷體" w:hAnsi="標楷體" w:cs="標楷體"/>
                <w:sz w:val="18"/>
                <w:szCs w:val="18"/>
              </w:rPr>
              <w:t>4</w:t>
            </w:r>
            <w:r>
              <w:rPr>
                <w:rFonts w:ascii="標楷體" w:eastAsia="標楷體" w:hAnsi="標楷體" w:cs="標楷體"/>
                <w:sz w:val="18"/>
                <w:szCs w:val="18"/>
              </w:rPr>
              <w:t>小時</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兒童及少年性剝削防制條例第</w:t>
            </w:r>
            <w:r>
              <w:rPr>
                <w:rFonts w:ascii="標楷體" w:eastAsia="標楷體" w:hAnsi="標楷體" w:cs="標楷體"/>
                <w:sz w:val="18"/>
                <w:szCs w:val="18"/>
              </w:rPr>
              <w:t>4</w:t>
            </w:r>
            <w:r>
              <w:rPr>
                <w:rFonts w:ascii="標楷體" w:eastAsia="標楷體" w:hAnsi="標楷體" w:cs="標楷體"/>
                <w:sz w:val="18"/>
                <w:szCs w:val="18"/>
              </w:rPr>
              <w:t>條</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每學年應辦理兒童及少年性剝削防</w:t>
            </w:r>
            <w:r>
              <w:rPr>
                <w:rFonts w:ascii="標楷體" w:eastAsia="標楷體" w:hAnsi="標楷體" w:cs="標楷體"/>
                <w:sz w:val="18"/>
                <w:szCs w:val="18"/>
              </w:rPr>
              <w:t xml:space="preserve">  </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治教育課程或教育宣導</w:t>
            </w:r>
            <w:r>
              <w:rPr>
                <w:rFonts w:ascii="標楷體" w:eastAsia="標楷體" w:hAnsi="標楷體" w:cs="標楷體"/>
                <w:sz w:val="18"/>
                <w:szCs w:val="18"/>
              </w:rPr>
              <w:t>(</w:t>
            </w:r>
            <w:r>
              <w:rPr>
                <w:rFonts w:ascii="標楷體" w:eastAsia="標楷體" w:hAnsi="標楷體" w:cs="標楷體"/>
                <w:sz w:val="18"/>
                <w:szCs w:val="18"/>
              </w:rPr>
              <w:t>建議融入</w:t>
            </w:r>
            <w:r>
              <w:rPr>
                <w:rFonts w:ascii="標楷體" w:eastAsia="標楷體" w:hAnsi="標楷體" w:cs="標楷體"/>
                <w:sz w:val="18"/>
                <w:szCs w:val="18"/>
              </w:rPr>
              <w:t>)</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w:t>
            </w:r>
            <w:r>
              <w:rPr>
                <w:rFonts w:ascii="標楷體" w:eastAsia="標楷體" w:hAnsi="標楷體" w:cs="標楷體"/>
                <w:sz w:val="18"/>
                <w:szCs w:val="18"/>
              </w:rPr>
              <w:t>11~12</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9</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10</w:t>
            </w:r>
            <w:r>
              <w:rPr>
                <w:rFonts w:ascii="標楷體" w:eastAsia="標楷體" w:hAnsi="標楷體" w:cs="標楷體"/>
                <w:sz w:val="18"/>
                <w:szCs w:val="18"/>
              </w:rPr>
              <w:t>、</w:t>
            </w:r>
            <w:r>
              <w:rPr>
                <w:rFonts w:ascii="標楷體" w:eastAsia="標楷體" w:hAnsi="標楷體" w:cs="標楷體"/>
                <w:sz w:val="18"/>
                <w:szCs w:val="18"/>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職業教育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英文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人權教育議題</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10~11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8</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w:t>
            </w:r>
            <w:r>
              <w:rPr>
                <w:rFonts w:ascii="標楷體" w:eastAsia="標楷體" w:hAnsi="標楷體" w:cs="標楷體"/>
                <w:sz w:val="18"/>
                <w:szCs w:val="18"/>
              </w:rPr>
              <w:t>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8</w:t>
            </w:r>
            <w:r>
              <w:rPr>
                <w:rFonts w:ascii="標楷體" w:eastAsia="標楷體" w:hAnsi="標楷體" w:cs="標楷體"/>
                <w:sz w:val="18"/>
                <w:szCs w:val="18"/>
              </w:rPr>
              <w:t>、</w:t>
            </w:r>
            <w:r>
              <w:rPr>
                <w:rFonts w:ascii="標楷體" w:eastAsia="標楷體" w:hAnsi="標楷體" w:cs="標楷體"/>
                <w:sz w:val="18"/>
                <w:szCs w:val="18"/>
              </w:rPr>
              <w:t>18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環境教育法第</w:t>
            </w:r>
            <w:r>
              <w:rPr>
                <w:rFonts w:ascii="標楷體" w:eastAsia="標楷體" w:hAnsi="標楷體" w:cs="標楷體"/>
                <w:sz w:val="18"/>
                <w:szCs w:val="18"/>
              </w:rPr>
              <w:t>19</w:t>
            </w:r>
            <w:r>
              <w:rPr>
                <w:rFonts w:ascii="標楷體" w:eastAsia="標楷體" w:hAnsi="標楷體" w:cs="標楷體"/>
                <w:sz w:val="18"/>
                <w:szCs w:val="18"/>
              </w:rPr>
              <w:t>條</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每學年至少</w:t>
            </w:r>
            <w:r>
              <w:rPr>
                <w:rFonts w:ascii="標楷體" w:eastAsia="標楷體" w:hAnsi="標楷體" w:cs="標楷體"/>
                <w:sz w:val="18"/>
                <w:szCs w:val="18"/>
              </w:rPr>
              <w:t>4</w:t>
            </w:r>
            <w:r>
              <w:rPr>
                <w:rFonts w:ascii="標楷體" w:eastAsia="標楷體" w:hAnsi="標楷體" w:cs="標楷體"/>
                <w:sz w:val="18"/>
                <w:szCs w:val="18"/>
              </w:rPr>
              <w:t>小時</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含海洋教育</w:t>
            </w:r>
            <w:r>
              <w:rPr>
                <w:rFonts w:ascii="標楷體" w:eastAsia="標楷體" w:hAnsi="標楷體" w:cs="標楷體"/>
                <w:sz w:val="18"/>
                <w:szCs w:val="18"/>
              </w:rPr>
              <w:t>1</w:t>
            </w:r>
            <w:r>
              <w:rPr>
                <w:rFonts w:ascii="標楷體" w:eastAsia="標楷體" w:hAnsi="標楷體" w:cs="標楷體"/>
                <w:sz w:val="18"/>
                <w:szCs w:val="18"/>
              </w:rPr>
              <w:t>小時，環境倫理、永續發展、氣候變遷、災害防救、能源資源永續利用</w:t>
            </w:r>
            <w:r>
              <w:rPr>
                <w:rFonts w:ascii="標楷體" w:eastAsia="標楷體" w:hAnsi="標楷體" w:cs="標楷體"/>
                <w:sz w:val="18"/>
                <w:szCs w:val="18"/>
              </w:rPr>
              <w:t>3</w:t>
            </w:r>
            <w:r>
              <w:rPr>
                <w:rFonts w:ascii="標楷體" w:eastAsia="標楷體" w:hAnsi="標楷體" w:cs="標楷體"/>
                <w:sz w:val="18"/>
                <w:szCs w:val="18"/>
              </w:rPr>
              <w:t>小時</w:t>
            </w:r>
            <w:r>
              <w:rPr>
                <w:rFonts w:ascii="標楷體" w:eastAsia="標楷體" w:hAnsi="標楷體" w:cs="標楷體"/>
                <w:sz w:val="18"/>
                <w:szCs w:val="18"/>
              </w:rPr>
              <w:t>)</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w:t>
            </w:r>
            <w:r>
              <w:rPr>
                <w:rFonts w:ascii="標楷體" w:eastAsia="標楷體" w:hAnsi="標楷體" w:cs="標楷體"/>
                <w:sz w:val="18"/>
                <w:szCs w:val="18"/>
              </w:rPr>
              <w:t>10~17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30</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r>
              <w:rPr>
                <w:rFonts w:ascii="標楷體" w:eastAsia="標楷體" w:hAnsi="標楷體" w:cs="標楷體"/>
                <w:sz w:val="18"/>
                <w:szCs w:val="18"/>
              </w:rPr>
              <w:t>、</w:t>
            </w:r>
            <w:r>
              <w:rPr>
                <w:rFonts w:ascii="標楷體" w:eastAsia="標楷體" w:hAnsi="標楷體" w:cs="標楷體"/>
                <w:sz w:val="18"/>
                <w:szCs w:val="18"/>
              </w:rPr>
              <w:t>18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w:t>
            </w:r>
            <w:r>
              <w:rPr>
                <w:rFonts w:ascii="標楷體" w:eastAsia="標楷體" w:hAnsi="標楷體" w:cs="標楷體"/>
                <w:sz w:val="18"/>
                <w:szCs w:val="18"/>
              </w:rPr>
              <w:t>13</w:t>
            </w:r>
            <w:r>
              <w:rPr>
                <w:rFonts w:ascii="標楷體" w:eastAsia="標楷體" w:hAnsi="標楷體" w:cs="標楷體"/>
                <w:sz w:val="18"/>
                <w:szCs w:val="18"/>
              </w:rPr>
              <w:t>、</w:t>
            </w:r>
            <w:r>
              <w:rPr>
                <w:rFonts w:ascii="標楷體" w:eastAsia="標楷體" w:hAnsi="標楷體" w:cs="標楷體"/>
                <w:sz w:val="18"/>
                <w:szCs w:val="18"/>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8</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家庭教育法第</w:t>
            </w:r>
            <w:r>
              <w:rPr>
                <w:rFonts w:ascii="標楷體" w:eastAsia="標楷體" w:hAnsi="標楷體" w:cs="標楷體"/>
                <w:sz w:val="18"/>
                <w:szCs w:val="18"/>
              </w:rPr>
              <w:t>12</w:t>
            </w:r>
            <w:r>
              <w:rPr>
                <w:rFonts w:ascii="標楷體" w:eastAsia="標楷體" w:hAnsi="標楷體" w:cs="標楷體"/>
                <w:sz w:val="18"/>
                <w:szCs w:val="18"/>
              </w:rPr>
              <w:t>條</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每學年至少</w:t>
            </w:r>
            <w:r>
              <w:rPr>
                <w:rFonts w:ascii="標楷體" w:eastAsia="標楷體" w:hAnsi="標楷體" w:cs="標楷體"/>
                <w:sz w:val="18"/>
                <w:szCs w:val="18"/>
              </w:rPr>
              <w:t>4</w:t>
            </w:r>
            <w:r>
              <w:rPr>
                <w:rFonts w:ascii="標楷體" w:eastAsia="標楷體" w:hAnsi="標楷體" w:cs="標楷體"/>
                <w:sz w:val="18"/>
                <w:szCs w:val="18"/>
              </w:rPr>
              <w:t>小時</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w:t>
            </w:r>
            <w:r>
              <w:rPr>
                <w:rFonts w:ascii="標楷體" w:eastAsia="標楷體" w:hAnsi="標楷體" w:cs="標楷體"/>
                <w:sz w:val="18"/>
                <w:szCs w:val="18"/>
              </w:rPr>
              <w:t>14~17</w:t>
            </w:r>
            <w:r>
              <w:rPr>
                <w:rFonts w:ascii="標楷體" w:eastAsia="標楷體" w:hAnsi="標楷體" w:cs="標楷體"/>
                <w:sz w:val="18"/>
                <w:szCs w:val="18"/>
              </w:rPr>
              <w:t>、</w:t>
            </w:r>
            <w:r>
              <w:rPr>
                <w:rFonts w:ascii="標楷體" w:eastAsia="標楷體" w:hAnsi="標楷體" w:cs="標楷體"/>
                <w:sz w:val="18"/>
                <w:szCs w:val="18"/>
              </w:rPr>
              <w:t>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w:t>
            </w:r>
            <w:r>
              <w:rPr>
                <w:rFonts w:ascii="標楷體" w:eastAsia="標楷體" w:hAnsi="標楷體" w:cs="標楷體"/>
                <w:sz w:val="18"/>
                <w:szCs w:val="18"/>
              </w:rPr>
              <w:t>7</w:t>
            </w:r>
            <w:r>
              <w:rPr>
                <w:rFonts w:ascii="標楷體" w:eastAsia="標楷體" w:hAnsi="標楷體" w:cs="標楷體"/>
                <w:sz w:val="18"/>
                <w:szCs w:val="18"/>
              </w:rPr>
              <w:t>、</w:t>
            </w: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9</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14~21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7-11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英文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r>
              <w:rPr>
                <w:rFonts w:ascii="標楷體" w:eastAsia="標楷體" w:hAnsi="標楷體" w:cs="標楷體"/>
                <w:sz w:val="18"/>
                <w:szCs w:val="18"/>
              </w:rPr>
              <w:t>、</w:t>
            </w:r>
            <w:r>
              <w:rPr>
                <w:rFonts w:ascii="標楷體" w:eastAsia="標楷體" w:hAnsi="標楷體" w:cs="標楷體"/>
                <w:sz w:val="18"/>
                <w:szCs w:val="18"/>
              </w:rPr>
              <w:t>19-20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科技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5</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家庭暴力防治法第</w:t>
            </w:r>
            <w:r>
              <w:rPr>
                <w:rFonts w:ascii="標楷體" w:eastAsia="標楷體" w:hAnsi="標楷體" w:cs="標楷體"/>
                <w:sz w:val="18"/>
                <w:szCs w:val="18"/>
              </w:rPr>
              <w:t>60</w:t>
            </w:r>
            <w:r>
              <w:rPr>
                <w:rFonts w:ascii="標楷體" w:eastAsia="標楷體" w:hAnsi="標楷體" w:cs="標楷體"/>
                <w:sz w:val="18"/>
                <w:szCs w:val="18"/>
              </w:rPr>
              <w:t>條</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每學年至少</w:t>
            </w:r>
            <w:r>
              <w:rPr>
                <w:rFonts w:ascii="標楷體" w:eastAsia="標楷體" w:hAnsi="標楷體" w:cs="標楷體"/>
                <w:sz w:val="18"/>
                <w:szCs w:val="18"/>
              </w:rPr>
              <w:t>4</w:t>
            </w:r>
            <w:r>
              <w:rPr>
                <w:rFonts w:ascii="標楷體" w:eastAsia="標楷體" w:hAnsi="標楷體" w:cs="標楷體"/>
                <w:sz w:val="18"/>
                <w:szCs w:val="18"/>
              </w:rPr>
              <w:t>小時</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全民國防教育法第</w:t>
            </w:r>
            <w:r>
              <w:rPr>
                <w:rFonts w:ascii="標楷體" w:eastAsia="標楷體" w:hAnsi="標楷體" w:cs="標楷體"/>
                <w:sz w:val="18"/>
                <w:szCs w:val="18"/>
              </w:rPr>
              <w:t>7</w:t>
            </w:r>
            <w:r>
              <w:rPr>
                <w:rFonts w:ascii="標楷體" w:eastAsia="標楷體" w:hAnsi="標楷體" w:cs="標楷體"/>
                <w:sz w:val="18"/>
                <w:szCs w:val="18"/>
              </w:rPr>
              <w:t>條</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15"/>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生涯發展教育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詳見：</w:t>
            </w:r>
            <w:r>
              <w:rPr>
                <w:rFonts w:ascii="標楷體" w:eastAsia="標楷體" w:hAnsi="標楷體" w:cs="標楷體"/>
                <w:b/>
                <w:sz w:val="18"/>
                <w:szCs w:val="18"/>
              </w:rPr>
              <w:t>生涯發展教育能力指標表融入各領域編寫說明</w:t>
            </w: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w:t>
            </w:r>
            <w:r>
              <w:rPr>
                <w:rFonts w:ascii="標楷體" w:eastAsia="標楷體" w:hAnsi="標楷體" w:cs="標楷體"/>
                <w:sz w:val="18"/>
                <w:szCs w:val="18"/>
              </w:rPr>
              <w:t>3</w:t>
            </w:r>
            <w:r>
              <w:rPr>
                <w:rFonts w:ascii="標楷體" w:eastAsia="標楷體" w:hAnsi="標楷體" w:cs="標楷體"/>
                <w:sz w:val="18"/>
                <w:szCs w:val="18"/>
              </w:rPr>
              <w:t>、</w:t>
            </w:r>
            <w:r>
              <w:rPr>
                <w:rFonts w:ascii="標楷體" w:eastAsia="標楷體" w:hAnsi="標楷體" w:cs="標楷體"/>
                <w:sz w:val="18"/>
                <w:szCs w:val="18"/>
              </w:rPr>
              <w:t>5</w:t>
            </w:r>
            <w:r>
              <w:rPr>
                <w:rFonts w:ascii="標楷體" w:eastAsia="標楷體" w:hAnsi="標楷體" w:cs="標楷體"/>
                <w:sz w:val="18"/>
                <w:szCs w:val="18"/>
              </w:rPr>
              <w:t>、</w:t>
            </w:r>
            <w:r>
              <w:rPr>
                <w:rFonts w:ascii="標楷體" w:eastAsia="標楷體" w:hAnsi="標楷體" w:cs="標楷體"/>
                <w:sz w:val="18"/>
                <w:szCs w:val="18"/>
              </w:rPr>
              <w:t>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w:t>
            </w:r>
            <w:r>
              <w:rPr>
                <w:rFonts w:ascii="標楷體" w:eastAsia="標楷體" w:hAnsi="標楷體" w:cs="標楷體"/>
                <w:sz w:val="18"/>
                <w:szCs w:val="18"/>
              </w:rPr>
              <w:t>19</w:t>
            </w:r>
            <w:r>
              <w:rPr>
                <w:rFonts w:ascii="標楷體" w:eastAsia="標楷體" w:hAnsi="標楷體" w:cs="標楷體"/>
                <w:sz w:val="18"/>
                <w:szCs w:val="18"/>
              </w:rPr>
              <w:t>、</w:t>
            </w:r>
            <w:r>
              <w:rPr>
                <w:rFonts w:ascii="標楷體" w:eastAsia="標楷體" w:hAnsi="標楷體" w:cs="標楷體"/>
                <w:sz w:val="18"/>
                <w:szCs w:val="18"/>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9</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藝文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職業教育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w:t>
            </w:r>
            <w:r>
              <w:rPr>
                <w:rFonts w:ascii="標楷體" w:eastAsia="標楷體" w:hAnsi="標楷體" w:cs="標楷體"/>
                <w:sz w:val="18"/>
                <w:szCs w:val="18"/>
              </w:rPr>
              <w:t>4</w:t>
            </w:r>
            <w:r>
              <w:rPr>
                <w:rFonts w:ascii="標楷體" w:eastAsia="標楷體" w:hAnsi="標楷體" w:cs="標楷體"/>
                <w:sz w:val="18"/>
                <w:szCs w:val="18"/>
              </w:rPr>
              <w:t>、</w:t>
            </w:r>
            <w:r>
              <w:rPr>
                <w:rFonts w:ascii="標楷體" w:eastAsia="標楷體" w:hAnsi="標楷體" w:cs="標楷體"/>
                <w:sz w:val="18"/>
                <w:szCs w:val="18"/>
              </w:rPr>
              <w:t>5</w:t>
            </w:r>
            <w:r>
              <w:rPr>
                <w:rFonts w:ascii="標楷體" w:eastAsia="標楷體" w:hAnsi="標楷體" w:cs="標楷體"/>
                <w:sz w:val="18"/>
                <w:szCs w:val="18"/>
              </w:rPr>
              <w:t>、</w:t>
            </w:r>
            <w:r>
              <w:rPr>
                <w:rFonts w:ascii="標楷體" w:eastAsia="標楷體" w:hAnsi="標楷體" w:cs="標楷體"/>
                <w:sz w:val="18"/>
                <w:szCs w:val="18"/>
              </w:rPr>
              <w:t>18</w:t>
            </w:r>
          </w:p>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英文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r>
              <w:rPr>
                <w:rFonts w:ascii="標楷體" w:eastAsia="標楷體" w:hAnsi="標楷體" w:cs="標楷體"/>
                <w:sz w:val="18"/>
                <w:szCs w:val="18"/>
              </w:rPr>
              <w:t>、</w:t>
            </w:r>
            <w:r>
              <w:rPr>
                <w:rFonts w:ascii="標楷體" w:eastAsia="標楷體" w:hAnsi="標楷體" w:cs="標楷體"/>
                <w:sz w:val="18"/>
                <w:szCs w:val="18"/>
              </w:rPr>
              <w:t>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科技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505"/>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jc w:val="center"/>
              <w:rPr>
                <w:rFonts w:ascii="標楷體" w:eastAsia="標楷體" w:hAnsi="標楷體" w:cs="標楷體"/>
                <w:sz w:val="18"/>
                <w:szCs w:val="18"/>
              </w:rPr>
            </w:pP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8</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5</w:t>
            </w:r>
            <w:r>
              <w:rPr>
                <w:rFonts w:ascii="標楷體" w:eastAsia="標楷體" w:hAnsi="標楷體" w:cs="標楷體"/>
                <w:sz w:val="18"/>
                <w:szCs w:val="18"/>
              </w:rPr>
              <w:t>、</w:t>
            </w:r>
            <w:r>
              <w:rPr>
                <w:rFonts w:ascii="標楷體" w:eastAsia="標楷體" w:hAnsi="標楷體" w:cs="標楷體"/>
                <w:sz w:val="18"/>
                <w:szCs w:val="18"/>
              </w:rPr>
              <w:t>9</w:t>
            </w:r>
            <w:r>
              <w:rPr>
                <w:rFonts w:ascii="標楷體" w:eastAsia="標楷體" w:hAnsi="標楷體" w:cs="標楷體"/>
                <w:sz w:val="18"/>
                <w:szCs w:val="18"/>
              </w:rPr>
              <w:t>、</w:t>
            </w:r>
            <w:r>
              <w:rPr>
                <w:rFonts w:ascii="標楷體" w:eastAsia="標楷體" w:hAnsi="標楷體" w:cs="標楷體"/>
                <w:sz w:val="18"/>
                <w:szCs w:val="18"/>
              </w:rPr>
              <w:t>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9</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448"/>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r>
              <w:rPr>
                <w:rFonts w:ascii="標楷體" w:eastAsia="標楷體" w:hAnsi="標楷體" w:cs="標楷體"/>
                <w:sz w:val="18"/>
                <w:szCs w:val="18"/>
              </w:rPr>
              <w:t>、</w:t>
            </w:r>
            <w:r>
              <w:rPr>
                <w:rFonts w:ascii="標楷體" w:eastAsia="標楷體" w:hAnsi="標楷體" w:cs="標楷體"/>
                <w:sz w:val="18"/>
                <w:szCs w:val="18"/>
              </w:rPr>
              <w:t>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1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r>
              <w:rPr>
                <w:rFonts w:ascii="標楷體" w:eastAsia="標楷體" w:hAnsi="標楷體" w:cs="標楷體"/>
                <w:sz w:val="18"/>
                <w:szCs w:val="18"/>
              </w:rPr>
              <w:t>、</w:t>
            </w:r>
            <w:r>
              <w:rPr>
                <w:rFonts w:ascii="標楷體" w:eastAsia="標楷體" w:hAnsi="標楷體" w:cs="標楷體"/>
                <w:sz w:val="18"/>
                <w:szCs w:val="18"/>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516"/>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10~13</w:t>
            </w:r>
            <w:r>
              <w:rPr>
                <w:rFonts w:ascii="標楷體" w:eastAsia="標楷體" w:hAnsi="標楷體" w:cs="標楷體"/>
                <w:sz w:val="18"/>
                <w:szCs w:val="18"/>
              </w:rPr>
              <w:t>、</w:t>
            </w:r>
            <w:r>
              <w:rPr>
                <w:rFonts w:ascii="標楷體" w:eastAsia="標楷體" w:hAnsi="標楷體" w:cs="標楷體"/>
                <w:sz w:val="18"/>
                <w:szCs w:val="18"/>
              </w:rPr>
              <w:t>14~18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8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知動課程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8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職業教育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8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健康教育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44"/>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24"/>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9</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409"/>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3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藝文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54"/>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綜合活動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6~9</w:t>
            </w:r>
            <w:r>
              <w:rPr>
                <w:rFonts w:ascii="標楷體" w:eastAsia="標楷體" w:hAnsi="標楷體" w:cs="標楷體"/>
                <w:sz w:val="18"/>
                <w:szCs w:val="18"/>
              </w:rPr>
              <w:t>、</w:t>
            </w:r>
            <w:r>
              <w:rPr>
                <w:rFonts w:ascii="標楷體" w:eastAsia="標楷體" w:hAnsi="標楷體" w:cs="標楷體"/>
                <w:sz w:val="18"/>
                <w:szCs w:val="18"/>
              </w:rPr>
              <w:t>18~19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18</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67"/>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12</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36"/>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英文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1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720"/>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10</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戶外教育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14</w:t>
            </w:r>
            <w:r>
              <w:rPr>
                <w:rFonts w:ascii="標楷體" w:eastAsia="標楷體" w:hAnsi="標楷體" w:cs="標楷體"/>
                <w:sz w:val="18"/>
                <w:szCs w:val="18"/>
              </w:rPr>
              <w:t>、</w:t>
            </w:r>
            <w:r>
              <w:rPr>
                <w:rFonts w:ascii="標楷體" w:eastAsia="標楷體" w:hAnsi="標楷體" w:cs="標楷體"/>
                <w:sz w:val="18"/>
                <w:szCs w:val="18"/>
              </w:rPr>
              <w:t>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522"/>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w:t>
            </w:r>
            <w:r>
              <w:rPr>
                <w:rFonts w:ascii="標楷體" w:eastAsia="標楷體" w:hAnsi="標楷體" w:cs="標楷體"/>
                <w:sz w:val="18"/>
                <w:szCs w:val="18"/>
              </w:rPr>
              <w:t>14</w:t>
            </w:r>
            <w:r>
              <w:rPr>
                <w:rFonts w:ascii="標楷體" w:eastAsia="標楷體" w:hAnsi="標楷體" w:cs="標楷體"/>
                <w:sz w:val="18"/>
                <w:szCs w:val="18"/>
              </w:rPr>
              <w:t>、</w:t>
            </w:r>
            <w:r>
              <w:rPr>
                <w:rFonts w:ascii="標楷體" w:eastAsia="標楷體" w:hAnsi="標楷體" w:cs="標楷體"/>
                <w:sz w:val="18"/>
                <w:szCs w:val="18"/>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9</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97"/>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11</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海洋教育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452"/>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10</w:t>
            </w:r>
            <w:r>
              <w:rPr>
                <w:rFonts w:ascii="標楷體" w:eastAsia="標楷體" w:hAnsi="標楷體" w:cs="標楷體"/>
                <w:sz w:val="18"/>
                <w:szCs w:val="18"/>
              </w:rPr>
              <w:t>、</w:t>
            </w:r>
            <w:r>
              <w:rPr>
                <w:rFonts w:ascii="標楷體" w:eastAsia="標楷體" w:hAnsi="標楷體" w:cs="標楷體"/>
                <w:sz w:val="18"/>
                <w:szCs w:val="18"/>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6</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24"/>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409"/>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12</w:t>
            </w:r>
          </w:p>
          <w:p w:rsidR="00523DD5" w:rsidRDefault="00523DD5">
            <w:pPr>
              <w:jc w:val="center"/>
              <w:rPr>
                <w:rFonts w:ascii="標楷體" w:eastAsia="標楷體" w:hAnsi="標楷體" w:cs="標楷體"/>
                <w:sz w:val="18"/>
                <w:szCs w:val="18"/>
              </w:rPr>
            </w:pPr>
          </w:p>
          <w:p w:rsidR="00523DD5" w:rsidRDefault="00523DD5">
            <w:pPr>
              <w:jc w:val="center"/>
              <w:rPr>
                <w:rFonts w:ascii="標楷體" w:eastAsia="標楷體" w:hAnsi="標楷體" w:cs="標楷體"/>
                <w:sz w:val="18"/>
                <w:szCs w:val="18"/>
              </w:rPr>
            </w:pP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生命教育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r>
              <w:rPr>
                <w:rFonts w:ascii="標楷體" w:eastAsia="標楷體" w:hAnsi="標楷體" w:cs="標楷體"/>
                <w:sz w:val="18"/>
                <w:szCs w:val="18"/>
              </w:rPr>
              <w:t>、</w:t>
            </w:r>
            <w:r>
              <w:rPr>
                <w:rFonts w:ascii="標楷體" w:eastAsia="標楷體" w:hAnsi="標楷體" w:cs="標楷體"/>
                <w:sz w:val="18"/>
                <w:szCs w:val="18"/>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8</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rPr>
                <w:rFonts w:ascii="標楷體" w:eastAsia="標楷體" w:hAnsi="標楷體" w:cs="標楷體"/>
                <w:sz w:val="18"/>
                <w:szCs w:val="18"/>
              </w:rPr>
            </w:pPr>
          </w:p>
        </w:tc>
      </w:tr>
      <w:tr w:rsidR="00523DD5">
        <w:trPr>
          <w:trHeight w:val="410"/>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r w:rsidR="00523DD5">
        <w:trPr>
          <w:trHeight w:val="324"/>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1B29C2">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pBdr>
                <w:top w:val="nil"/>
                <w:left w:val="nil"/>
                <w:bottom w:val="nil"/>
                <w:right w:val="nil"/>
                <w:between w:val="nil"/>
              </w:pBdr>
              <w:spacing w:line="276" w:lineRule="auto"/>
              <w:rPr>
                <w:rFonts w:ascii="標楷體" w:eastAsia="標楷體" w:hAnsi="標楷體" w:cs="標楷體"/>
                <w:sz w:val="18"/>
                <w:szCs w:val="18"/>
              </w:rPr>
            </w:pPr>
          </w:p>
        </w:tc>
      </w:tr>
    </w:tbl>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七、本課程是否有校外人士協助教學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否，全學年都沒有</w:t>
      </w:r>
      <w:r>
        <w:rPr>
          <w:rFonts w:ascii="標楷體" w:eastAsia="標楷體" w:hAnsi="標楷體" w:cs="標楷體"/>
          <w:sz w:val="18"/>
          <w:szCs w:val="18"/>
        </w:rPr>
        <w:t>(</w:t>
      </w:r>
      <w:r>
        <w:rPr>
          <w:rFonts w:ascii="標楷體" w:eastAsia="標楷體" w:hAnsi="標楷體" w:cs="標楷體"/>
          <w:sz w:val="18"/>
          <w:szCs w:val="18"/>
        </w:rPr>
        <w:t>以下免填</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ˇ</w:t>
      </w:r>
      <w:r>
        <w:rPr>
          <w:rFonts w:ascii="標楷體" w:eastAsia="標楷體" w:hAnsi="標楷體" w:cs="標楷體"/>
          <w:sz w:val="18"/>
          <w:szCs w:val="18"/>
        </w:rPr>
        <w:t>有，部分班級，實施的班級為：</w:t>
      </w:r>
      <w:r>
        <w:rPr>
          <w:rFonts w:ascii="標楷體" w:eastAsia="標楷體" w:hAnsi="標楷體" w:cs="標楷體"/>
          <w:sz w:val="18"/>
          <w:szCs w:val="18"/>
        </w:rPr>
        <w:t>_</w:t>
      </w:r>
      <w:r>
        <w:rPr>
          <w:rFonts w:ascii="標楷體" w:eastAsia="標楷體" w:hAnsi="標楷體" w:cs="標楷體"/>
          <w:sz w:val="18"/>
          <w:szCs w:val="18"/>
        </w:rPr>
        <w:t>特教班</w:t>
      </w:r>
      <w:r>
        <w:rPr>
          <w:rFonts w:ascii="標楷體" w:eastAsia="標楷體" w:hAnsi="標楷體" w:cs="標楷體"/>
          <w:sz w:val="18"/>
          <w:szCs w:val="18"/>
        </w:rPr>
        <w:t>___</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有，全學年實施</w:t>
      </w:r>
    </w:p>
    <w:tbl>
      <w:tblPr>
        <w:tblStyle w:val="af8"/>
        <w:tblW w:w="15108" w:type="dxa"/>
        <w:tblInd w:w="-289" w:type="dxa"/>
        <w:tblLayout w:type="fixed"/>
        <w:tblLook w:val="0000" w:firstRow="0" w:lastRow="0" w:firstColumn="0" w:lastColumn="0" w:noHBand="0" w:noVBand="0"/>
      </w:tblPr>
      <w:tblGrid>
        <w:gridCol w:w="1292"/>
        <w:gridCol w:w="3416"/>
        <w:gridCol w:w="3513"/>
        <w:gridCol w:w="2296"/>
        <w:gridCol w:w="1399"/>
        <w:gridCol w:w="3192"/>
      </w:tblGrid>
      <w:tr w:rsidR="00523DD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spacing w:before="100"/>
              <w:jc w:val="center"/>
              <w:rPr>
                <w:rFonts w:ascii="標楷體" w:eastAsia="標楷體" w:hAnsi="標楷體" w:cs="標楷體"/>
                <w:sz w:val="18"/>
                <w:szCs w:val="18"/>
              </w:rPr>
            </w:pPr>
            <w:r>
              <w:rPr>
                <w:rFonts w:ascii="標楷體" w:eastAsia="標楷體" w:hAnsi="標楷體" w:cs="標楷體"/>
                <w:sz w:val="18"/>
                <w:szCs w:val="18"/>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spacing w:before="100"/>
              <w:jc w:val="center"/>
              <w:rPr>
                <w:rFonts w:ascii="標楷體" w:eastAsia="標楷體" w:hAnsi="標楷體" w:cs="標楷體"/>
                <w:sz w:val="18"/>
                <w:szCs w:val="18"/>
              </w:rPr>
            </w:pPr>
            <w:r>
              <w:rPr>
                <w:rFonts w:ascii="標楷體" w:eastAsia="標楷體" w:hAnsi="標楷體" w:cs="標楷體"/>
                <w:sz w:val="18"/>
                <w:szCs w:val="18"/>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spacing w:before="100"/>
              <w:jc w:val="center"/>
              <w:rPr>
                <w:rFonts w:ascii="標楷體" w:eastAsia="標楷體" w:hAnsi="標楷體" w:cs="標楷體"/>
                <w:sz w:val="18"/>
                <w:szCs w:val="18"/>
              </w:rPr>
            </w:pPr>
            <w:r>
              <w:rPr>
                <w:rFonts w:ascii="標楷體" w:eastAsia="標楷體" w:hAnsi="標楷體" w:cs="標楷體"/>
                <w:sz w:val="18"/>
                <w:szCs w:val="18"/>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spacing w:before="100"/>
              <w:jc w:val="center"/>
              <w:rPr>
                <w:rFonts w:ascii="標楷體" w:eastAsia="標楷體" w:hAnsi="標楷體" w:cs="標楷體"/>
                <w:sz w:val="18"/>
                <w:szCs w:val="18"/>
              </w:rPr>
            </w:pPr>
            <w:r>
              <w:rPr>
                <w:rFonts w:ascii="標楷體" w:eastAsia="標楷體" w:hAnsi="標楷體" w:cs="標楷體"/>
                <w:sz w:val="18"/>
                <w:szCs w:val="18"/>
              </w:rPr>
              <w:t>原授課教師角色</w:t>
            </w:r>
          </w:p>
        </w:tc>
      </w:tr>
      <w:tr w:rsidR="00523DD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111/02~111/06</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體育</w:t>
            </w:r>
            <w:r>
              <w:rPr>
                <w:rFonts w:ascii="標楷體" w:eastAsia="標楷體" w:hAnsi="標楷體" w:cs="標楷體"/>
                <w:sz w:val="18"/>
                <w:szCs w:val="18"/>
              </w:rPr>
              <w:t>-</w:t>
            </w:r>
            <w:r>
              <w:rPr>
                <w:rFonts w:ascii="標楷體" w:eastAsia="標楷體" w:hAnsi="標楷體" w:cs="標楷體"/>
                <w:sz w:val="18"/>
                <w:szCs w:val="18"/>
              </w:rPr>
              <w:t>體適能培訓與地板滾球活動教學與訓練</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widowControl/>
              <w:spacing w:before="100" w:after="100"/>
              <w:jc w:val="both"/>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簡報</w:t>
            </w:r>
            <w:r>
              <w:rPr>
                <w:rFonts w:ascii="標楷體" w:eastAsia="標楷體" w:hAnsi="標楷體" w:cs="標楷體"/>
                <w:sz w:val="18"/>
                <w:szCs w:val="18"/>
              </w:rPr>
              <w:t>□</w:t>
            </w:r>
            <w:r>
              <w:rPr>
                <w:rFonts w:ascii="標楷體" w:eastAsia="標楷體" w:hAnsi="標楷體" w:cs="標楷體"/>
                <w:sz w:val="18"/>
                <w:szCs w:val="18"/>
              </w:rPr>
              <w:t>印刷品</w:t>
            </w:r>
            <w:r>
              <w:rPr>
                <w:rFonts w:ascii="標楷體" w:eastAsia="標楷體" w:hAnsi="標楷體" w:cs="標楷體"/>
                <w:sz w:val="18"/>
                <w:szCs w:val="18"/>
              </w:rPr>
              <w:t>ˇ</w:t>
            </w:r>
            <w:r>
              <w:rPr>
                <w:rFonts w:ascii="標楷體" w:eastAsia="標楷體" w:hAnsi="標楷體" w:cs="標楷體"/>
                <w:sz w:val="18"/>
                <w:szCs w:val="18"/>
              </w:rPr>
              <w:t>影音光碟</w:t>
            </w:r>
          </w:p>
          <w:p w:rsidR="00523DD5" w:rsidRDefault="001B29C2">
            <w:pPr>
              <w:widowControl/>
              <w:spacing w:before="100" w:after="100"/>
              <w:jc w:val="both"/>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其他於課程或活動中使用之教學資料，請說明：</w:t>
            </w:r>
            <w:r>
              <w:rPr>
                <w:rFonts w:ascii="標楷體" w:eastAsia="標楷體" w:hAnsi="標楷體" w:cs="標楷體"/>
                <w:sz w:val="18"/>
                <w:szCs w:val="18"/>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地板滾球規則</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學生能習得地板滾球之競賽規則、技巧與體育活動之精神</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1B29C2">
            <w:pPr>
              <w:rPr>
                <w:rFonts w:ascii="標楷體" w:eastAsia="標楷體" w:hAnsi="標楷體" w:cs="標楷體"/>
                <w:sz w:val="18"/>
                <w:szCs w:val="18"/>
              </w:rPr>
            </w:pPr>
            <w:r>
              <w:rPr>
                <w:rFonts w:ascii="標楷體" w:eastAsia="標楷體" w:hAnsi="標楷體" w:cs="標楷體"/>
                <w:sz w:val="18"/>
                <w:szCs w:val="18"/>
              </w:rPr>
              <w:t>偕同、擔任助理教師之腳色</w:t>
            </w:r>
          </w:p>
        </w:tc>
      </w:tr>
      <w:tr w:rsidR="00523DD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r>
      <w:tr w:rsidR="00523DD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r>
    </w:tbl>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上述欄位皆與校外人士協助教學與活動之申請表一致</w:t>
      </w: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b/>
          <w:sz w:val="18"/>
          <w:szCs w:val="18"/>
        </w:rPr>
      </w:pPr>
    </w:p>
    <w:p w:rsidR="00523DD5" w:rsidRDefault="001B29C2">
      <w:pPr>
        <w:rPr>
          <w:rFonts w:ascii="標楷體" w:eastAsia="標楷體" w:hAnsi="標楷體" w:cs="標楷體"/>
          <w:sz w:val="18"/>
          <w:szCs w:val="18"/>
        </w:rPr>
      </w:pPr>
      <w:bookmarkStart w:id="3" w:name="_heading=h.1fob9te" w:colFirst="0" w:colLast="0"/>
      <w:bookmarkEnd w:id="3"/>
      <w:r>
        <w:rPr>
          <w:rFonts w:ascii="標楷體" w:eastAsia="標楷體" w:hAnsi="標楷體" w:cs="標楷體"/>
          <w:b/>
          <w:sz w:val="18"/>
          <w:szCs w:val="18"/>
        </w:rPr>
        <w:t>國中會考後至畢業典禮前課程活動規劃安排</w:t>
      </w:r>
      <w:r>
        <w:rPr>
          <w:rFonts w:ascii="標楷體" w:eastAsia="標楷體" w:hAnsi="標楷體" w:cs="標楷體"/>
          <w:b/>
          <w:sz w:val="18"/>
          <w:szCs w:val="18"/>
        </w:rPr>
        <w:t>(</w:t>
      </w:r>
      <w:r>
        <w:rPr>
          <w:rFonts w:ascii="標楷體" w:eastAsia="標楷體" w:hAnsi="標楷體" w:cs="標楷體"/>
          <w:b/>
          <w:sz w:val="18"/>
          <w:szCs w:val="18"/>
        </w:rPr>
        <w:t>得彈性調整表格敘寫</w:t>
      </w:r>
      <w:r>
        <w:rPr>
          <w:rFonts w:ascii="標楷體" w:eastAsia="標楷體" w:hAnsi="標楷體" w:cs="標楷體"/>
          <w:b/>
          <w:sz w:val="18"/>
          <w:szCs w:val="18"/>
        </w:rPr>
        <w:t>)</w:t>
      </w:r>
    </w:p>
    <w:p w:rsidR="00523DD5" w:rsidRDefault="001B29C2">
      <w:pPr>
        <w:tabs>
          <w:tab w:val="left" w:pos="6737"/>
        </w:tabs>
        <w:rPr>
          <w:rFonts w:ascii="標楷體" w:eastAsia="標楷體" w:hAnsi="標楷體" w:cs="標楷體"/>
          <w:sz w:val="18"/>
          <w:szCs w:val="18"/>
        </w:rPr>
      </w:pPr>
      <w:r>
        <w:rPr>
          <w:rFonts w:ascii="標楷體" w:eastAsia="標楷體" w:hAnsi="標楷體" w:cs="標楷體"/>
          <w:b/>
          <w:sz w:val="18"/>
          <w:szCs w:val="18"/>
        </w:rPr>
        <w:tab/>
      </w:r>
    </w:p>
    <w:tbl>
      <w:tblPr>
        <w:tblStyle w:val="af9"/>
        <w:tblW w:w="13608" w:type="dxa"/>
        <w:tblInd w:w="250" w:type="dxa"/>
        <w:tblLayout w:type="fixed"/>
        <w:tblLook w:val="0000" w:firstRow="0" w:lastRow="0" w:firstColumn="0" w:lastColumn="0" w:noHBand="0" w:noVBand="0"/>
      </w:tblPr>
      <w:tblGrid>
        <w:gridCol w:w="1014"/>
        <w:gridCol w:w="1254"/>
        <w:gridCol w:w="1276"/>
        <w:gridCol w:w="1417"/>
        <w:gridCol w:w="1134"/>
        <w:gridCol w:w="1560"/>
        <w:gridCol w:w="1275"/>
        <w:gridCol w:w="1418"/>
        <w:gridCol w:w="1276"/>
        <w:gridCol w:w="1134"/>
        <w:gridCol w:w="850"/>
      </w:tblGrid>
      <w:tr w:rsidR="00523DD5">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週次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藝術與</w:t>
            </w:r>
          </w:p>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健康與</w:t>
            </w:r>
          </w:p>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共同</w:t>
            </w:r>
          </w:p>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活動</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其他</w:t>
            </w:r>
          </w:p>
        </w:tc>
      </w:tr>
      <w:tr w:rsidR="00523DD5">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r>
      <w:tr w:rsidR="00523DD5">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r>
      <w:tr w:rsidR="00523DD5">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523DD5">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3DD5" w:rsidRDefault="00523DD5">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3DD5" w:rsidRDefault="00523DD5">
            <w:pPr>
              <w:rPr>
                <w:rFonts w:ascii="標楷體" w:eastAsia="標楷體" w:hAnsi="標楷體" w:cs="標楷體"/>
                <w:sz w:val="18"/>
                <w:szCs w:val="18"/>
              </w:rPr>
            </w:pPr>
          </w:p>
        </w:tc>
      </w:tr>
      <w:tr w:rsidR="00523DD5">
        <w:trPr>
          <w:trHeight w:val="560"/>
        </w:trPr>
        <w:tc>
          <w:tcPr>
            <w:tcW w:w="1360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23DD5" w:rsidRDefault="001B29C2">
            <w:pPr>
              <w:jc w:val="center"/>
              <w:rPr>
                <w:rFonts w:ascii="標楷體" w:eastAsia="標楷體" w:hAnsi="標楷體" w:cs="標楷體"/>
                <w:sz w:val="18"/>
                <w:szCs w:val="18"/>
              </w:rPr>
            </w:pPr>
            <w:r>
              <w:rPr>
                <w:rFonts w:ascii="標楷體" w:eastAsia="標楷體" w:hAnsi="標楷體" w:cs="標楷體"/>
                <w:sz w:val="18"/>
                <w:szCs w:val="18"/>
              </w:rPr>
              <w:t>畢業典禮週</w:t>
            </w:r>
          </w:p>
        </w:tc>
      </w:tr>
    </w:tbl>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b/>
          <w:sz w:val="18"/>
          <w:szCs w:val="18"/>
        </w:rPr>
      </w:pPr>
    </w:p>
    <w:p w:rsidR="00523DD5" w:rsidRDefault="001B29C2">
      <w:pPr>
        <w:rPr>
          <w:rFonts w:ascii="標楷體" w:eastAsia="標楷體" w:hAnsi="標楷體" w:cs="標楷體"/>
          <w:sz w:val="18"/>
          <w:szCs w:val="18"/>
        </w:rPr>
      </w:pPr>
      <w:r>
        <w:rPr>
          <w:rFonts w:ascii="標楷體" w:eastAsia="標楷體" w:hAnsi="標楷體" w:cs="標楷體"/>
          <w:sz w:val="18"/>
          <w:szCs w:val="18"/>
        </w:rPr>
        <w:t>備註：</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一</w:t>
      </w:r>
      <w:r>
        <w:rPr>
          <w:rFonts w:ascii="標楷體" w:eastAsia="標楷體" w:hAnsi="標楷體" w:cs="標楷體"/>
          <w:sz w:val="18"/>
          <w:szCs w:val="18"/>
        </w:rPr>
        <w:t>)</w:t>
      </w:r>
      <w:r>
        <w:rPr>
          <w:rFonts w:ascii="標楷體" w:eastAsia="標楷體" w:hAnsi="標楷體" w:cs="標楷體"/>
          <w:sz w:val="18"/>
          <w:szCs w:val="18"/>
        </w:rPr>
        <w:t>必要辦理項目（融入課程實施）說明：</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1.</w:t>
      </w:r>
      <w:r>
        <w:rPr>
          <w:rFonts w:ascii="標楷體" w:eastAsia="標楷體" w:hAnsi="標楷體" w:cs="標楷體"/>
          <w:sz w:val="18"/>
          <w:szCs w:val="18"/>
        </w:rPr>
        <w:t>國民中小學除應將性平等教育融入課程外，每學期應實施性別平等教育相關課程或活動至少</w:t>
      </w:r>
      <w:r>
        <w:rPr>
          <w:rFonts w:ascii="標楷體" w:eastAsia="標楷體" w:hAnsi="標楷體" w:cs="標楷體"/>
          <w:sz w:val="18"/>
          <w:szCs w:val="18"/>
        </w:rPr>
        <w:t>4</w:t>
      </w:r>
      <w:r>
        <w:rPr>
          <w:rFonts w:ascii="標楷體" w:eastAsia="標楷體" w:hAnsi="標楷體" w:cs="標楷體"/>
          <w:sz w:val="18"/>
          <w:szCs w:val="18"/>
        </w:rPr>
        <w:t>小時</w:t>
      </w:r>
      <w:r>
        <w:rPr>
          <w:rFonts w:ascii="標楷體" w:eastAsia="標楷體" w:hAnsi="標楷體" w:cs="標楷體"/>
          <w:sz w:val="18"/>
          <w:szCs w:val="18"/>
        </w:rPr>
        <w:t>(</w:t>
      </w:r>
      <w:r>
        <w:rPr>
          <w:rFonts w:ascii="標楷體" w:eastAsia="標楷體" w:hAnsi="標楷體" w:cs="標楷體"/>
          <w:sz w:val="18"/>
          <w:szCs w:val="18"/>
        </w:rPr>
        <w:t>性別平等教育法第</w:t>
      </w:r>
      <w:r>
        <w:rPr>
          <w:rFonts w:ascii="標楷體" w:eastAsia="標楷體" w:hAnsi="標楷體" w:cs="標楷體"/>
          <w:sz w:val="18"/>
          <w:szCs w:val="18"/>
        </w:rPr>
        <w:t>17</w:t>
      </w:r>
      <w:r>
        <w:rPr>
          <w:rFonts w:ascii="標楷體" w:eastAsia="標楷體" w:hAnsi="標楷體" w:cs="標楷體"/>
          <w:sz w:val="18"/>
          <w:szCs w:val="18"/>
        </w:rPr>
        <w:t>條</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另依「兒童及少年性剝削防制條例」第</w:t>
      </w:r>
      <w:r>
        <w:rPr>
          <w:rFonts w:ascii="標楷體" w:eastAsia="標楷體" w:hAnsi="標楷體" w:cs="標楷體"/>
          <w:sz w:val="18"/>
          <w:szCs w:val="18"/>
        </w:rPr>
        <w:t>4</w:t>
      </w:r>
      <w:r>
        <w:rPr>
          <w:rFonts w:ascii="標楷體" w:eastAsia="標楷體" w:hAnsi="標楷體" w:cs="標楷體"/>
          <w:sz w:val="18"/>
          <w:szCs w:val="18"/>
        </w:rPr>
        <w:t>條規定</w:t>
      </w:r>
      <w:r>
        <w:rPr>
          <w:rFonts w:ascii="標楷體" w:eastAsia="標楷體" w:hAnsi="標楷體" w:cs="標楷體"/>
          <w:sz w:val="18"/>
          <w:szCs w:val="18"/>
        </w:rPr>
        <w:t>:</w:t>
      </w:r>
      <w:r>
        <w:rPr>
          <w:rFonts w:ascii="標楷體" w:eastAsia="標楷體" w:hAnsi="標楷體" w:cs="標楷體"/>
          <w:sz w:val="18"/>
          <w:szCs w:val="18"/>
        </w:rPr>
        <w:t>「高級中等以下學校每學年應辦理兒童及少年性剝削防治教育課程或教育宣導」。</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2.</w:t>
      </w:r>
      <w:r>
        <w:rPr>
          <w:rFonts w:ascii="標楷體" w:eastAsia="標楷體" w:hAnsi="標楷體" w:cs="標楷體"/>
          <w:sz w:val="18"/>
          <w:szCs w:val="18"/>
        </w:rPr>
        <w:t>依據「性侵害犯罪防治法」第</w:t>
      </w:r>
      <w:r>
        <w:rPr>
          <w:rFonts w:ascii="標楷體" w:eastAsia="標楷體" w:hAnsi="標楷體" w:cs="標楷體"/>
          <w:sz w:val="18"/>
          <w:szCs w:val="18"/>
        </w:rPr>
        <w:t>7</w:t>
      </w:r>
      <w:r>
        <w:rPr>
          <w:rFonts w:ascii="標楷體" w:eastAsia="標楷體" w:hAnsi="標楷體" w:cs="標楷體"/>
          <w:sz w:val="18"/>
          <w:szCs w:val="18"/>
        </w:rPr>
        <w:t>條之規定：各級中小學每學年應至少有</w:t>
      </w:r>
      <w:r>
        <w:rPr>
          <w:rFonts w:ascii="標楷體" w:eastAsia="標楷體" w:hAnsi="標楷體" w:cs="標楷體"/>
          <w:sz w:val="18"/>
          <w:szCs w:val="18"/>
        </w:rPr>
        <w:t>4</w:t>
      </w:r>
      <w:r>
        <w:rPr>
          <w:rFonts w:ascii="標楷體" w:eastAsia="標楷體" w:hAnsi="標楷體" w:cs="標楷體"/>
          <w:sz w:val="18"/>
          <w:szCs w:val="18"/>
        </w:rPr>
        <w:t>小時以上之性侵害防治教育課程</w:t>
      </w:r>
      <w:r>
        <w:rPr>
          <w:rFonts w:ascii="標楷體" w:eastAsia="標楷體" w:hAnsi="標楷體" w:cs="標楷體"/>
          <w:sz w:val="18"/>
          <w:szCs w:val="18"/>
        </w:rPr>
        <w:t>(</w:t>
      </w:r>
      <w:r>
        <w:rPr>
          <w:rFonts w:ascii="標楷體" w:eastAsia="標楷體" w:hAnsi="標楷體" w:cs="標楷體"/>
          <w:sz w:val="18"/>
          <w:szCs w:val="18"/>
        </w:rPr>
        <w:t>課程內容應包括：兩</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性性器官構造與功能；安全性行為與自我保護性知識；性別平等之教育；正確性心理之建立；對他人性自由之尊重；性侵害犯罪</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之認識；性侵害危機之處理；性侵害防範之技巧；其他與性侵害有關之教育</w:t>
      </w:r>
      <w:r>
        <w:rPr>
          <w:rFonts w:ascii="標楷體" w:eastAsia="標楷體" w:hAnsi="標楷體" w:cs="標楷體"/>
          <w:sz w:val="18"/>
          <w:szCs w:val="18"/>
        </w:rPr>
        <w:t>)</w:t>
      </w:r>
      <w:r>
        <w:rPr>
          <w:rFonts w:ascii="標楷體" w:eastAsia="標楷體" w:hAnsi="標楷體" w:cs="標楷體"/>
          <w:sz w:val="18"/>
          <w:szCs w:val="18"/>
        </w:rPr>
        <w:t>，學校應運用多元方式進行教學。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3.</w:t>
      </w:r>
      <w:r>
        <w:rPr>
          <w:rFonts w:ascii="標楷體" w:eastAsia="標楷體" w:hAnsi="標楷體" w:cs="標楷體"/>
          <w:sz w:val="18"/>
          <w:szCs w:val="18"/>
        </w:rPr>
        <w:t>環境教育課程每學年至少</w:t>
      </w:r>
      <w:r>
        <w:rPr>
          <w:rFonts w:ascii="標楷體" w:eastAsia="標楷體" w:hAnsi="標楷體" w:cs="標楷體"/>
          <w:sz w:val="18"/>
          <w:szCs w:val="18"/>
        </w:rPr>
        <w:t>4</w:t>
      </w:r>
      <w:r>
        <w:rPr>
          <w:rFonts w:ascii="標楷體" w:eastAsia="標楷體" w:hAnsi="標楷體" w:cs="標楷體"/>
          <w:sz w:val="18"/>
          <w:szCs w:val="18"/>
        </w:rPr>
        <w:t>小時</w:t>
      </w:r>
      <w:r>
        <w:rPr>
          <w:rFonts w:ascii="標楷體" w:eastAsia="標楷體" w:hAnsi="標楷體" w:cs="標楷體"/>
          <w:sz w:val="18"/>
          <w:szCs w:val="18"/>
        </w:rPr>
        <w:t>(</w:t>
      </w:r>
      <w:r>
        <w:rPr>
          <w:rFonts w:ascii="標楷體" w:eastAsia="標楷體" w:hAnsi="標楷體" w:cs="標楷體"/>
          <w:sz w:val="18"/>
          <w:szCs w:val="18"/>
        </w:rPr>
        <w:t>含海洋教育</w:t>
      </w:r>
      <w:r>
        <w:rPr>
          <w:rFonts w:ascii="標楷體" w:eastAsia="標楷體" w:hAnsi="標楷體" w:cs="標楷體"/>
          <w:sz w:val="18"/>
          <w:szCs w:val="18"/>
        </w:rPr>
        <w:t>1</w:t>
      </w:r>
      <w:r>
        <w:rPr>
          <w:rFonts w:ascii="標楷體" w:eastAsia="標楷體" w:hAnsi="標楷體" w:cs="標楷體"/>
          <w:sz w:val="18"/>
          <w:szCs w:val="18"/>
        </w:rPr>
        <w:t>小時，環境倫理、永續發展、氣候變遷、災害防救、能源資源永續利用</w:t>
      </w:r>
      <w:r>
        <w:rPr>
          <w:rFonts w:ascii="標楷體" w:eastAsia="標楷體" w:hAnsi="標楷體" w:cs="標楷體"/>
          <w:sz w:val="18"/>
          <w:szCs w:val="18"/>
        </w:rPr>
        <w:t>3</w:t>
      </w:r>
      <w:r>
        <w:rPr>
          <w:rFonts w:ascii="標楷體" w:eastAsia="標楷體" w:hAnsi="標楷體" w:cs="標楷體"/>
          <w:sz w:val="18"/>
          <w:szCs w:val="18"/>
        </w:rPr>
        <w:t>小時</w:t>
      </w:r>
      <w:r>
        <w:rPr>
          <w:rFonts w:ascii="標楷體" w:eastAsia="標楷體" w:hAnsi="標楷體" w:cs="標楷體"/>
          <w:sz w:val="18"/>
          <w:szCs w:val="18"/>
        </w:rPr>
        <w:t>)(</w:t>
      </w:r>
      <w:r>
        <w:rPr>
          <w:rFonts w:ascii="標楷體" w:eastAsia="標楷體" w:hAnsi="標楷體" w:cs="標楷體"/>
          <w:sz w:val="18"/>
          <w:szCs w:val="18"/>
        </w:rPr>
        <w:t>環</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境教育法第</w:t>
      </w:r>
      <w:r>
        <w:rPr>
          <w:rFonts w:ascii="標楷體" w:eastAsia="標楷體" w:hAnsi="標楷體" w:cs="標楷體"/>
          <w:sz w:val="18"/>
          <w:szCs w:val="18"/>
        </w:rPr>
        <w:t>19</w:t>
      </w:r>
      <w:r>
        <w:rPr>
          <w:rFonts w:ascii="標楷體" w:eastAsia="標楷體" w:hAnsi="標楷體" w:cs="標楷體"/>
          <w:sz w:val="18"/>
          <w:szCs w:val="18"/>
        </w:rPr>
        <w:t>條</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4.</w:t>
      </w:r>
      <w:r>
        <w:rPr>
          <w:rFonts w:ascii="標楷體" w:eastAsia="標楷體" w:hAnsi="標楷體" w:cs="標楷體"/>
          <w:sz w:val="18"/>
          <w:szCs w:val="18"/>
        </w:rPr>
        <w:t>家庭教育課程每學年至少</w:t>
      </w:r>
      <w:r>
        <w:rPr>
          <w:rFonts w:ascii="標楷體" w:eastAsia="標楷體" w:hAnsi="標楷體" w:cs="標楷體"/>
          <w:sz w:val="18"/>
          <w:szCs w:val="18"/>
        </w:rPr>
        <w:t>4</w:t>
      </w:r>
      <w:r>
        <w:rPr>
          <w:rFonts w:ascii="標楷體" w:eastAsia="標楷體" w:hAnsi="標楷體" w:cs="標楷體"/>
          <w:sz w:val="18"/>
          <w:szCs w:val="18"/>
        </w:rPr>
        <w:t>小時</w:t>
      </w:r>
      <w:r>
        <w:rPr>
          <w:rFonts w:ascii="標楷體" w:eastAsia="標楷體" w:hAnsi="標楷體" w:cs="標楷體"/>
          <w:sz w:val="18"/>
          <w:szCs w:val="18"/>
        </w:rPr>
        <w:t>(103.6.18</w:t>
      </w:r>
      <w:r>
        <w:rPr>
          <w:rFonts w:ascii="標楷體" w:eastAsia="標楷體" w:hAnsi="標楷體" w:cs="標楷體"/>
          <w:sz w:val="18"/>
          <w:szCs w:val="18"/>
        </w:rPr>
        <w:t>修正公布之家庭教育法第</w:t>
      </w:r>
      <w:r>
        <w:rPr>
          <w:rFonts w:ascii="標楷體" w:eastAsia="標楷體" w:hAnsi="標楷體" w:cs="標楷體"/>
          <w:sz w:val="18"/>
          <w:szCs w:val="18"/>
        </w:rPr>
        <w:t>12</w:t>
      </w:r>
      <w:r>
        <w:rPr>
          <w:rFonts w:ascii="標楷體" w:eastAsia="標楷體" w:hAnsi="標楷體" w:cs="標楷體"/>
          <w:sz w:val="18"/>
          <w:szCs w:val="18"/>
        </w:rPr>
        <w:t>條高級中等以下學校每學年應在正式課程外實施四小時</w:t>
      </w:r>
    </w:p>
    <w:p w:rsidR="00523DD5" w:rsidRDefault="001B29C2">
      <w:pPr>
        <w:rPr>
          <w:rFonts w:ascii="標楷體" w:eastAsia="標楷體" w:hAnsi="標楷體" w:cs="標楷體"/>
          <w:sz w:val="18"/>
          <w:szCs w:val="18"/>
        </w:rPr>
      </w:pPr>
      <w:r>
        <w:rPr>
          <w:rFonts w:ascii="標楷體" w:eastAsia="標楷體" w:hAnsi="標楷體" w:cs="標楷體"/>
          <w:sz w:val="18"/>
          <w:szCs w:val="18"/>
        </w:rPr>
        <w:lastRenderedPageBreak/>
        <w:t xml:space="preserve">     </w:t>
      </w:r>
      <w:r>
        <w:rPr>
          <w:rFonts w:ascii="標楷體" w:eastAsia="標楷體" w:hAnsi="標楷體" w:cs="標楷體"/>
          <w:sz w:val="18"/>
          <w:szCs w:val="18"/>
        </w:rPr>
        <w:t>以上家庭教育課程及活動，並應會同家長會辦理親職教育</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5.</w:t>
      </w:r>
      <w:r>
        <w:rPr>
          <w:rFonts w:ascii="標楷體" w:eastAsia="標楷體" w:hAnsi="標楷體" w:cs="標楷體"/>
          <w:sz w:val="18"/>
          <w:szCs w:val="18"/>
        </w:rPr>
        <w:t>依據「家庭暴力防治法」第</w:t>
      </w:r>
      <w:r>
        <w:rPr>
          <w:rFonts w:ascii="標楷體" w:eastAsia="標楷體" w:hAnsi="標楷體" w:cs="標楷體"/>
          <w:sz w:val="18"/>
          <w:szCs w:val="18"/>
        </w:rPr>
        <w:t>60</w:t>
      </w:r>
      <w:r>
        <w:rPr>
          <w:rFonts w:ascii="標楷體" w:eastAsia="標楷體" w:hAnsi="標楷體" w:cs="標楷體"/>
          <w:sz w:val="18"/>
          <w:szCs w:val="18"/>
        </w:rPr>
        <w:t>條之規定：高級中</w:t>
      </w:r>
      <w:r>
        <w:rPr>
          <w:rFonts w:ascii="標楷體" w:eastAsia="標楷體" w:hAnsi="標楷體" w:cs="標楷體"/>
          <w:sz w:val="18"/>
          <w:szCs w:val="18"/>
        </w:rPr>
        <w:t>等以下學校每學年應有</w:t>
      </w:r>
      <w:r>
        <w:rPr>
          <w:rFonts w:ascii="標楷體" w:eastAsia="標楷體" w:hAnsi="標楷體" w:cs="標楷體"/>
          <w:sz w:val="18"/>
          <w:szCs w:val="18"/>
        </w:rPr>
        <w:t>4</w:t>
      </w:r>
      <w:r>
        <w:rPr>
          <w:rFonts w:ascii="標楷體" w:eastAsia="標楷體" w:hAnsi="標楷體" w:cs="標楷體"/>
          <w:sz w:val="18"/>
          <w:szCs w:val="18"/>
        </w:rPr>
        <w:t>小時以上之家庭暴力防治課程，但得於總時數不變下，</w:t>
      </w:r>
      <w:r>
        <w:rPr>
          <w:rFonts w:ascii="標楷體" w:eastAsia="標楷體" w:hAnsi="標楷體" w:cs="標楷體"/>
          <w:sz w:val="18"/>
          <w:szCs w:val="18"/>
        </w:rPr>
        <w:t xml:space="preserve"> </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彈性安排於各學年實施。</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6.</w:t>
      </w:r>
      <w:r>
        <w:rPr>
          <w:rFonts w:ascii="標楷體" w:eastAsia="標楷體" w:hAnsi="標楷體" w:cs="標楷體"/>
          <w:sz w:val="18"/>
          <w:szCs w:val="18"/>
        </w:rPr>
        <w:t>依據「全民國防教育法」第</w:t>
      </w:r>
      <w:r>
        <w:rPr>
          <w:rFonts w:ascii="標楷體" w:eastAsia="標楷體" w:hAnsi="標楷體" w:cs="標楷體"/>
          <w:sz w:val="18"/>
          <w:szCs w:val="18"/>
        </w:rPr>
        <w:t>7</w:t>
      </w:r>
      <w:r>
        <w:rPr>
          <w:rFonts w:ascii="標楷體" w:eastAsia="標楷體" w:hAnsi="標楷體" w:cs="標楷體"/>
          <w:sz w:val="18"/>
          <w:szCs w:val="18"/>
        </w:rPr>
        <w:t>條規定：「各級學校應推動全民國防教育，並視實際需要，納入教學課程，實施多元教學活動」請</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各國中小融入相關學習領域及活動進行教學。</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7.</w:t>
      </w:r>
      <w:r>
        <w:rPr>
          <w:rFonts w:ascii="標楷體" w:eastAsia="標楷體" w:hAnsi="標楷體" w:cs="標楷體"/>
          <w:sz w:val="18"/>
          <w:szCs w:val="18"/>
        </w:rPr>
        <w:t>集中式特教班配合各議題規定時數辦理，可採用下列方式進行：配合學校行事、融入領域學習或特殊需求領域課程或運用早自習、</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班會等時間進行。</w:t>
      </w:r>
    </w:p>
    <w:p w:rsidR="00523DD5" w:rsidRDefault="001B29C2">
      <w:pPr>
        <w:rPr>
          <w:rFonts w:ascii="標楷體" w:eastAsia="標楷體" w:hAnsi="標楷體" w:cs="標楷體"/>
          <w:sz w:val="18"/>
          <w:szCs w:val="18"/>
        </w:rPr>
      </w:pPr>
      <w:r>
        <w:rPr>
          <w:rFonts w:ascii="標楷體" w:eastAsia="標楷體" w:hAnsi="標楷體" w:cs="標楷體"/>
          <w:sz w:val="18"/>
          <w:szCs w:val="18"/>
        </w:rPr>
        <w:t>(</w:t>
      </w:r>
      <w:r>
        <w:rPr>
          <w:rFonts w:ascii="標楷體" w:eastAsia="標楷體" w:hAnsi="標楷體" w:cs="標楷體"/>
          <w:sz w:val="18"/>
          <w:szCs w:val="18"/>
        </w:rPr>
        <w:t>二</w:t>
      </w:r>
      <w:r>
        <w:rPr>
          <w:rFonts w:ascii="標楷體" w:eastAsia="標楷體" w:hAnsi="標楷體" w:cs="標楷體"/>
          <w:sz w:val="18"/>
          <w:szCs w:val="18"/>
        </w:rPr>
        <w:t>)</w:t>
      </w:r>
      <w:r>
        <w:rPr>
          <w:rFonts w:ascii="標楷體" w:eastAsia="標楷體" w:hAnsi="標楷體" w:cs="標楷體"/>
          <w:sz w:val="18"/>
          <w:szCs w:val="18"/>
        </w:rPr>
        <w:t>各校依實際需要自行選擇辦理項目</w:t>
      </w:r>
    </w:p>
    <w:p w:rsidR="00523DD5" w:rsidRDefault="001B29C2">
      <w:pPr>
        <w:ind w:left="562" w:hanging="422"/>
        <w:rPr>
          <w:rFonts w:ascii="標楷體" w:eastAsia="標楷體" w:hAnsi="標楷體" w:cs="標楷體"/>
          <w:sz w:val="18"/>
          <w:szCs w:val="18"/>
        </w:rPr>
      </w:pPr>
      <w:r>
        <w:rPr>
          <w:rFonts w:ascii="標楷體" w:eastAsia="標楷體" w:hAnsi="標楷體" w:cs="標楷體"/>
          <w:sz w:val="18"/>
          <w:szCs w:val="18"/>
        </w:rPr>
        <w:t xml:space="preserve">  1.</w:t>
      </w:r>
      <w:r>
        <w:rPr>
          <w:rFonts w:ascii="標楷體" w:eastAsia="標楷體" w:hAnsi="標楷體" w:cs="標楷體"/>
          <w:sz w:val="18"/>
          <w:szCs w:val="18"/>
        </w:rPr>
        <w:t>防災教育課程</w:t>
      </w:r>
      <w:r>
        <w:rPr>
          <w:rFonts w:ascii="標楷體" w:eastAsia="標楷體" w:hAnsi="標楷體" w:cs="標楷體"/>
          <w:sz w:val="18"/>
          <w:szCs w:val="18"/>
        </w:rPr>
        <w:t>(98.2.17</w:t>
      </w:r>
      <w:r>
        <w:rPr>
          <w:rFonts w:ascii="標楷體" w:eastAsia="標楷體" w:hAnsi="標楷體" w:cs="標楷體"/>
          <w:sz w:val="18"/>
          <w:szCs w:val="18"/>
        </w:rPr>
        <w:t>北府教環字第</w:t>
      </w:r>
      <w:r>
        <w:rPr>
          <w:rFonts w:ascii="標楷體" w:eastAsia="標楷體" w:hAnsi="標楷體" w:cs="標楷體"/>
          <w:sz w:val="18"/>
          <w:szCs w:val="18"/>
        </w:rPr>
        <w:t>0980095022</w:t>
      </w:r>
      <w:r>
        <w:rPr>
          <w:rFonts w:ascii="標楷體" w:eastAsia="標楷體" w:hAnsi="標楷體" w:cs="標楷體"/>
          <w:sz w:val="18"/>
          <w:szCs w:val="18"/>
        </w:rPr>
        <w:t>號函</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ind w:firstLine="22"/>
        <w:rPr>
          <w:rFonts w:ascii="標楷體" w:eastAsia="標楷體" w:hAnsi="標楷體" w:cs="標楷體"/>
          <w:sz w:val="18"/>
          <w:szCs w:val="18"/>
        </w:rPr>
      </w:pPr>
      <w:r>
        <w:rPr>
          <w:rFonts w:ascii="標楷體" w:eastAsia="標楷體" w:hAnsi="標楷體" w:cs="標楷體"/>
          <w:sz w:val="18"/>
          <w:szCs w:val="18"/>
        </w:rPr>
        <w:t xml:space="preserve">   2.</w:t>
      </w:r>
      <w:r>
        <w:rPr>
          <w:rFonts w:ascii="標楷體" w:eastAsia="標楷體" w:hAnsi="標楷體" w:cs="標楷體"/>
          <w:sz w:val="18"/>
          <w:szCs w:val="18"/>
        </w:rPr>
        <w:t>多元文化及國際教育課程</w:t>
      </w:r>
      <w:r>
        <w:rPr>
          <w:rFonts w:ascii="標楷體" w:eastAsia="標楷體" w:hAnsi="標楷體" w:cs="標楷體"/>
          <w:sz w:val="18"/>
          <w:szCs w:val="18"/>
        </w:rPr>
        <w:t>(99.03.08</w:t>
      </w:r>
      <w:r>
        <w:rPr>
          <w:rFonts w:ascii="標楷體" w:eastAsia="標楷體" w:hAnsi="標楷體" w:cs="標楷體"/>
          <w:sz w:val="18"/>
          <w:szCs w:val="18"/>
        </w:rPr>
        <w:t>北教新字第</w:t>
      </w:r>
      <w:r>
        <w:rPr>
          <w:rFonts w:ascii="標楷體" w:eastAsia="標楷體" w:hAnsi="標楷體" w:cs="標楷體"/>
          <w:sz w:val="18"/>
          <w:szCs w:val="18"/>
        </w:rPr>
        <w:t>0990197616</w:t>
      </w:r>
      <w:r>
        <w:rPr>
          <w:rFonts w:ascii="標楷體" w:eastAsia="標楷體" w:hAnsi="標楷體" w:cs="標楷體"/>
          <w:sz w:val="18"/>
          <w:szCs w:val="18"/>
        </w:rPr>
        <w:t>號函</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3.</w:t>
      </w:r>
      <w:r>
        <w:rPr>
          <w:rFonts w:ascii="標楷體" w:eastAsia="標楷體" w:hAnsi="標楷體" w:cs="標楷體"/>
          <w:sz w:val="18"/>
          <w:szCs w:val="18"/>
        </w:rPr>
        <w:t>品德教育融入教學</w:t>
      </w:r>
      <w:r>
        <w:rPr>
          <w:rFonts w:ascii="標楷體" w:eastAsia="標楷體" w:hAnsi="標楷體" w:cs="標楷體"/>
          <w:sz w:val="18"/>
          <w:szCs w:val="18"/>
        </w:rPr>
        <w:t>(94.12.06</w:t>
      </w:r>
      <w:r>
        <w:rPr>
          <w:rFonts w:ascii="標楷體" w:eastAsia="標楷體" w:hAnsi="標楷體" w:cs="標楷體"/>
          <w:sz w:val="18"/>
          <w:szCs w:val="18"/>
        </w:rPr>
        <w:t>北府教特字第</w:t>
      </w:r>
      <w:r>
        <w:rPr>
          <w:rFonts w:ascii="標楷體" w:eastAsia="標楷體" w:hAnsi="標楷體" w:cs="標楷體"/>
          <w:sz w:val="18"/>
          <w:szCs w:val="18"/>
        </w:rPr>
        <w:t>0940840650</w:t>
      </w:r>
      <w:r>
        <w:rPr>
          <w:rFonts w:ascii="標楷體" w:eastAsia="標楷體" w:hAnsi="標楷體" w:cs="標楷體"/>
          <w:sz w:val="18"/>
          <w:szCs w:val="18"/>
        </w:rPr>
        <w:t>號</w:t>
      </w:r>
      <w:r>
        <w:rPr>
          <w:rFonts w:ascii="標楷體" w:eastAsia="標楷體" w:hAnsi="標楷體" w:cs="標楷體"/>
          <w:sz w:val="18"/>
          <w:szCs w:val="18"/>
        </w:rPr>
        <w:t>)</w:t>
      </w:r>
      <w:r>
        <w:rPr>
          <w:rFonts w:ascii="標楷體" w:eastAsia="標楷體" w:hAnsi="標楷體" w:cs="標楷體"/>
          <w:sz w:val="18"/>
          <w:szCs w:val="18"/>
        </w:rPr>
        <w:t>及品德教育</w:t>
      </w:r>
      <w:r>
        <w:rPr>
          <w:rFonts w:ascii="標楷體" w:eastAsia="標楷體" w:hAnsi="標楷體" w:cs="標楷體"/>
          <w:sz w:val="18"/>
          <w:szCs w:val="18"/>
        </w:rPr>
        <w:t>(</w:t>
      </w:r>
      <w:r>
        <w:rPr>
          <w:rFonts w:ascii="標楷體" w:eastAsia="標楷體" w:hAnsi="標楷體" w:cs="標楷體"/>
          <w:sz w:val="18"/>
          <w:szCs w:val="18"/>
        </w:rPr>
        <w:t>教育部國教署</w:t>
      </w:r>
      <w:r>
        <w:rPr>
          <w:rFonts w:ascii="標楷體" w:eastAsia="標楷體" w:hAnsi="標楷體" w:cs="標楷體"/>
          <w:sz w:val="18"/>
          <w:szCs w:val="18"/>
        </w:rPr>
        <w:t>107.5.3</w:t>
      </w:r>
      <w:r>
        <w:rPr>
          <w:rFonts w:ascii="標楷體" w:eastAsia="標楷體" w:hAnsi="標楷體" w:cs="標楷體"/>
          <w:sz w:val="18"/>
          <w:szCs w:val="18"/>
        </w:rPr>
        <w:t>臺教國署國字第</w:t>
      </w:r>
      <w:r>
        <w:rPr>
          <w:rFonts w:ascii="標楷體" w:eastAsia="標楷體" w:hAnsi="標楷體" w:cs="標楷體"/>
          <w:sz w:val="18"/>
          <w:szCs w:val="18"/>
        </w:rPr>
        <w:t>1070049374</w:t>
      </w:r>
      <w:r>
        <w:rPr>
          <w:rFonts w:ascii="標楷體" w:eastAsia="標楷體" w:hAnsi="標楷體" w:cs="標楷體"/>
          <w:sz w:val="18"/>
          <w:szCs w:val="18"/>
        </w:rPr>
        <w:t>號</w:t>
      </w:r>
    </w:p>
    <w:p w:rsidR="00523DD5" w:rsidRDefault="001B29C2">
      <w:pPr>
        <w:ind w:left="320" w:hanging="178"/>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函</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   4.</w:t>
      </w:r>
      <w:r>
        <w:rPr>
          <w:rFonts w:ascii="標楷體" w:eastAsia="標楷體" w:hAnsi="標楷體" w:cs="標楷體"/>
          <w:sz w:val="18"/>
          <w:szCs w:val="18"/>
        </w:rPr>
        <w:t>交通部兒童安全通過路口教案會議</w:t>
      </w:r>
      <w:r>
        <w:rPr>
          <w:rFonts w:ascii="標楷體" w:eastAsia="標楷體" w:hAnsi="標楷體" w:cs="標楷體"/>
          <w:sz w:val="18"/>
          <w:szCs w:val="18"/>
        </w:rPr>
        <w:t>(107.3.6</w:t>
      </w:r>
      <w:r>
        <w:rPr>
          <w:rFonts w:ascii="標楷體" w:eastAsia="標楷體" w:hAnsi="標楷體" w:cs="標楷體"/>
          <w:sz w:val="18"/>
          <w:szCs w:val="18"/>
        </w:rPr>
        <w:t>新北教社字第</w:t>
      </w:r>
      <w:r>
        <w:rPr>
          <w:rFonts w:ascii="標楷體" w:eastAsia="標楷體" w:hAnsi="標楷體" w:cs="標楷體"/>
          <w:sz w:val="18"/>
          <w:szCs w:val="18"/>
        </w:rPr>
        <w:t>1070366699</w:t>
      </w:r>
      <w:r>
        <w:rPr>
          <w:rFonts w:ascii="標楷體" w:eastAsia="標楷體" w:hAnsi="標楷體" w:cs="標楷體"/>
          <w:sz w:val="18"/>
          <w:szCs w:val="18"/>
        </w:rPr>
        <w:t>號函</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ind w:firstLine="22"/>
        <w:rPr>
          <w:rFonts w:ascii="標楷體" w:eastAsia="標楷體" w:hAnsi="標楷體" w:cs="標楷體"/>
          <w:sz w:val="18"/>
          <w:szCs w:val="18"/>
        </w:rPr>
      </w:pPr>
      <w:r>
        <w:rPr>
          <w:rFonts w:ascii="標楷體" w:eastAsia="標楷體" w:hAnsi="標楷體" w:cs="標楷體"/>
          <w:sz w:val="18"/>
          <w:szCs w:val="18"/>
        </w:rPr>
        <w:t xml:space="preserve">  5.</w:t>
      </w:r>
      <w:r>
        <w:rPr>
          <w:rFonts w:ascii="標楷體" w:eastAsia="標楷體" w:hAnsi="標楷體" w:cs="標楷體"/>
          <w:sz w:val="18"/>
          <w:szCs w:val="18"/>
        </w:rPr>
        <w:t>國中多元評量素養融入教學</w:t>
      </w:r>
      <w:r>
        <w:rPr>
          <w:rFonts w:ascii="標楷體" w:eastAsia="標楷體" w:hAnsi="標楷體" w:cs="標楷體"/>
          <w:sz w:val="18"/>
          <w:szCs w:val="18"/>
        </w:rPr>
        <w:t>(103.03.27</w:t>
      </w:r>
      <w:r>
        <w:rPr>
          <w:rFonts w:ascii="標楷體" w:eastAsia="標楷體" w:hAnsi="標楷體" w:cs="標楷體"/>
          <w:sz w:val="18"/>
          <w:szCs w:val="18"/>
        </w:rPr>
        <w:t>北教中字第</w:t>
      </w:r>
      <w:r>
        <w:rPr>
          <w:rFonts w:ascii="標楷體" w:eastAsia="標楷體" w:hAnsi="標楷體" w:cs="標楷體"/>
          <w:sz w:val="18"/>
          <w:szCs w:val="18"/>
        </w:rPr>
        <w:t>1011512677</w:t>
      </w:r>
      <w:r>
        <w:rPr>
          <w:rFonts w:ascii="標楷體" w:eastAsia="標楷體" w:hAnsi="標楷體" w:cs="標楷體"/>
          <w:sz w:val="18"/>
          <w:szCs w:val="18"/>
        </w:rPr>
        <w:t>號</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6.</w:t>
      </w:r>
      <w:r>
        <w:rPr>
          <w:rFonts w:ascii="標楷體" w:eastAsia="標楷體" w:hAnsi="標楷體" w:cs="標楷體"/>
          <w:sz w:val="18"/>
          <w:szCs w:val="18"/>
        </w:rPr>
        <w:t>提升國中英語教學品質（</w:t>
      </w:r>
      <w:r>
        <w:rPr>
          <w:rFonts w:ascii="標楷體" w:eastAsia="標楷體" w:hAnsi="標楷體" w:cs="標楷體"/>
          <w:sz w:val="18"/>
          <w:szCs w:val="18"/>
        </w:rPr>
        <w:t>103.04.30</w:t>
      </w:r>
      <w:r>
        <w:rPr>
          <w:rFonts w:ascii="標楷體" w:eastAsia="標楷體" w:hAnsi="標楷體" w:cs="標楷體"/>
          <w:sz w:val="18"/>
          <w:szCs w:val="18"/>
        </w:rPr>
        <w:t>北教中字第</w:t>
      </w:r>
      <w:r>
        <w:rPr>
          <w:rFonts w:ascii="標楷體" w:eastAsia="標楷體" w:hAnsi="標楷體" w:cs="標楷體"/>
          <w:sz w:val="18"/>
          <w:szCs w:val="18"/>
        </w:rPr>
        <w:t>1031713254</w:t>
      </w:r>
      <w:r>
        <w:rPr>
          <w:rFonts w:ascii="標楷體" w:eastAsia="標楷體" w:hAnsi="標楷體" w:cs="標楷體"/>
          <w:sz w:val="18"/>
          <w:szCs w:val="18"/>
        </w:rPr>
        <w:t>號函）。</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7.</w:t>
      </w:r>
      <w:r>
        <w:rPr>
          <w:rFonts w:ascii="標楷體" w:eastAsia="標楷體" w:hAnsi="標楷體" w:cs="標楷體"/>
          <w:sz w:val="18"/>
          <w:szCs w:val="18"/>
        </w:rPr>
        <w:t>國民中學深耕閱讀融入教學（</w:t>
      </w:r>
      <w:r>
        <w:rPr>
          <w:rFonts w:ascii="標楷體" w:eastAsia="標楷體" w:hAnsi="標楷體" w:cs="標楷體"/>
          <w:sz w:val="18"/>
          <w:szCs w:val="18"/>
        </w:rPr>
        <w:t>103.05.13</w:t>
      </w:r>
      <w:r>
        <w:rPr>
          <w:rFonts w:ascii="標楷體" w:eastAsia="標楷體" w:hAnsi="標楷體" w:cs="標楷體"/>
          <w:sz w:val="18"/>
          <w:szCs w:val="18"/>
        </w:rPr>
        <w:t>北教中字第</w:t>
      </w:r>
      <w:r>
        <w:rPr>
          <w:rFonts w:ascii="標楷體" w:eastAsia="標楷體" w:hAnsi="標楷體" w:cs="標楷體"/>
          <w:sz w:val="18"/>
          <w:szCs w:val="18"/>
        </w:rPr>
        <w:t>1031816070</w:t>
      </w:r>
      <w:r>
        <w:rPr>
          <w:rFonts w:ascii="標楷體" w:eastAsia="標楷體" w:hAnsi="標楷體" w:cs="標楷體"/>
          <w:sz w:val="18"/>
          <w:szCs w:val="18"/>
        </w:rPr>
        <w:t>號函）。</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8.</w:t>
      </w:r>
      <w:r>
        <w:rPr>
          <w:rFonts w:ascii="標楷體" w:eastAsia="標楷體" w:hAnsi="標楷體" w:cs="標楷體"/>
          <w:sz w:val="18"/>
          <w:szCs w:val="18"/>
        </w:rPr>
        <w:t>七年級「青春</w:t>
      </w:r>
      <w:r>
        <w:rPr>
          <w:rFonts w:ascii="標楷體" w:eastAsia="標楷體" w:hAnsi="標楷體" w:cs="標楷體"/>
          <w:sz w:val="18"/>
          <w:szCs w:val="18"/>
        </w:rPr>
        <w:t>orz-</w:t>
      </w:r>
      <w:r>
        <w:rPr>
          <w:rFonts w:ascii="標楷體" w:eastAsia="標楷體" w:hAnsi="標楷體" w:cs="標楷體"/>
          <w:sz w:val="18"/>
          <w:szCs w:val="18"/>
        </w:rPr>
        <w:t>品德教育手冊」及八年級「品德蜜蜜甜心派教學手冊」，為導師配合早自習及班會時搭配影片之教學手冊，請</w:t>
      </w:r>
      <w:r>
        <w:rPr>
          <w:rFonts w:ascii="標楷體" w:eastAsia="標楷體" w:hAnsi="標楷體" w:cs="標楷體"/>
          <w:sz w:val="18"/>
          <w:szCs w:val="18"/>
        </w:rPr>
        <w:t xml:space="preserve"> </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國中各校應安排於每學年度</w:t>
      </w:r>
      <w:r>
        <w:rPr>
          <w:rFonts w:ascii="標楷體" w:eastAsia="標楷體" w:hAnsi="標楷體" w:cs="標楷體"/>
          <w:sz w:val="18"/>
          <w:szCs w:val="18"/>
        </w:rPr>
        <w:t>9</w:t>
      </w:r>
      <w:r>
        <w:rPr>
          <w:rFonts w:ascii="標楷體" w:eastAsia="標楷體" w:hAnsi="標楷體" w:cs="標楷體"/>
          <w:sz w:val="18"/>
          <w:szCs w:val="18"/>
        </w:rPr>
        <w:t>月起，每月第一週班會統一播放，每月播放</w:t>
      </w:r>
      <w:r>
        <w:rPr>
          <w:rFonts w:ascii="標楷體" w:eastAsia="標楷體" w:hAnsi="標楷體" w:cs="標楷體"/>
          <w:sz w:val="18"/>
          <w:szCs w:val="18"/>
        </w:rPr>
        <w:t>1</w:t>
      </w:r>
      <w:r>
        <w:rPr>
          <w:rFonts w:ascii="標楷體" w:eastAsia="標楷體" w:hAnsi="標楷體" w:cs="標楷體"/>
          <w:sz w:val="18"/>
          <w:szCs w:val="18"/>
        </w:rPr>
        <w:t>個單元</w:t>
      </w:r>
      <w:r>
        <w:rPr>
          <w:rFonts w:ascii="標楷體" w:eastAsia="標楷體" w:hAnsi="標楷體" w:cs="標楷體"/>
          <w:sz w:val="18"/>
          <w:szCs w:val="18"/>
        </w:rPr>
        <w:t>(101.2.6</w:t>
      </w:r>
      <w:r>
        <w:rPr>
          <w:rFonts w:ascii="標楷體" w:eastAsia="標楷體" w:hAnsi="標楷體" w:cs="標楷體"/>
          <w:sz w:val="18"/>
          <w:szCs w:val="18"/>
        </w:rPr>
        <w:t>北教特字第</w:t>
      </w:r>
      <w:r>
        <w:rPr>
          <w:rFonts w:ascii="標楷體" w:eastAsia="標楷體" w:hAnsi="標楷體" w:cs="標楷體"/>
          <w:sz w:val="18"/>
          <w:szCs w:val="18"/>
        </w:rPr>
        <w:t>1011176798</w:t>
      </w:r>
      <w:r>
        <w:rPr>
          <w:rFonts w:ascii="標楷體" w:eastAsia="標楷體" w:hAnsi="標楷體" w:cs="標楷體"/>
          <w:sz w:val="18"/>
          <w:szCs w:val="18"/>
        </w:rPr>
        <w:t>號函</w:t>
      </w:r>
      <w:r>
        <w:rPr>
          <w:rFonts w:ascii="標楷體" w:eastAsia="標楷體" w:hAnsi="標楷體" w:cs="標楷體"/>
          <w:sz w:val="18"/>
          <w:szCs w:val="18"/>
        </w:rPr>
        <w:t>)</w:t>
      </w:r>
      <w:r>
        <w:rPr>
          <w:rFonts w:ascii="標楷體" w:eastAsia="標楷體" w:hAnsi="標楷體" w:cs="標楷體"/>
          <w:sz w:val="18"/>
          <w:szCs w:val="18"/>
        </w:rPr>
        <w:t>。</w:t>
      </w:r>
      <w:r>
        <w:rPr>
          <w:rFonts w:ascii="標楷體" w:eastAsia="標楷體" w:hAnsi="標楷體" w:cs="標楷體"/>
          <w:sz w:val="18"/>
          <w:szCs w:val="18"/>
        </w:rPr>
        <w:t xml:space="preserve"> </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9.</w:t>
      </w:r>
      <w:r>
        <w:rPr>
          <w:rFonts w:ascii="標楷體" w:eastAsia="標楷體" w:hAnsi="標楷體" w:cs="標楷體"/>
          <w:sz w:val="18"/>
          <w:szCs w:val="18"/>
        </w:rPr>
        <w:t>法治教育課程列入課程計畫，每學年度國中八年級實施</w:t>
      </w:r>
      <w:r>
        <w:rPr>
          <w:rFonts w:ascii="標楷體" w:eastAsia="標楷體" w:hAnsi="標楷體" w:cs="標楷體"/>
          <w:sz w:val="18"/>
          <w:szCs w:val="18"/>
        </w:rPr>
        <w:t>3</w:t>
      </w:r>
      <w:r>
        <w:rPr>
          <w:rFonts w:ascii="標楷體" w:eastAsia="標楷體" w:hAnsi="標楷體" w:cs="標楷體"/>
          <w:sz w:val="18"/>
          <w:szCs w:val="18"/>
        </w:rPr>
        <w:t>小時融入式教學</w:t>
      </w:r>
      <w:r>
        <w:rPr>
          <w:rFonts w:ascii="標楷體" w:eastAsia="標楷體" w:hAnsi="標楷體" w:cs="標楷體"/>
          <w:sz w:val="18"/>
          <w:szCs w:val="18"/>
        </w:rPr>
        <w:t>(</w:t>
      </w:r>
      <w:r>
        <w:rPr>
          <w:rFonts w:ascii="標楷體" w:eastAsia="標楷體" w:hAnsi="標楷體" w:cs="標楷體"/>
          <w:sz w:val="18"/>
          <w:szCs w:val="18"/>
        </w:rPr>
        <w:t>教育部</w:t>
      </w:r>
      <w:r>
        <w:rPr>
          <w:rFonts w:ascii="標楷體" w:eastAsia="標楷體" w:hAnsi="標楷體" w:cs="標楷體"/>
          <w:sz w:val="18"/>
          <w:szCs w:val="18"/>
        </w:rPr>
        <w:t>101.7.15</w:t>
      </w:r>
      <w:r>
        <w:rPr>
          <w:rFonts w:ascii="標楷體" w:eastAsia="標楷體" w:hAnsi="標楷體" w:cs="標楷體"/>
          <w:sz w:val="18"/>
          <w:szCs w:val="18"/>
        </w:rPr>
        <w:t>臺國</w:t>
      </w:r>
      <w:r>
        <w:rPr>
          <w:rFonts w:ascii="標楷體" w:eastAsia="標楷體" w:hAnsi="標楷體" w:cs="標楷體"/>
          <w:sz w:val="18"/>
          <w:szCs w:val="18"/>
        </w:rPr>
        <w:t>(</w:t>
      </w:r>
      <w:r>
        <w:rPr>
          <w:rFonts w:ascii="標楷體" w:eastAsia="標楷體" w:hAnsi="標楷體" w:cs="標楷體"/>
          <w:sz w:val="18"/>
          <w:szCs w:val="18"/>
        </w:rPr>
        <w:t>二</w:t>
      </w:r>
      <w:r>
        <w:rPr>
          <w:rFonts w:ascii="標楷體" w:eastAsia="標楷體" w:hAnsi="標楷體" w:cs="標楷體"/>
          <w:sz w:val="18"/>
          <w:szCs w:val="18"/>
        </w:rPr>
        <w:t>)</w:t>
      </w:r>
      <w:r>
        <w:rPr>
          <w:rFonts w:ascii="標楷體" w:eastAsia="標楷體" w:hAnsi="標楷體" w:cs="標楷體"/>
          <w:sz w:val="18"/>
          <w:szCs w:val="18"/>
        </w:rPr>
        <w:t>字第</w:t>
      </w:r>
      <w:r>
        <w:rPr>
          <w:rFonts w:ascii="標楷體" w:eastAsia="標楷體" w:hAnsi="標楷體" w:cs="標楷體"/>
          <w:sz w:val="18"/>
          <w:szCs w:val="18"/>
        </w:rPr>
        <w:t>1010123004</w:t>
      </w:r>
      <w:r>
        <w:rPr>
          <w:rFonts w:ascii="標楷體" w:eastAsia="標楷體" w:hAnsi="標楷體" w:cs="標楷體"/>
          <w:sz w:val="18"/>
          <w:szCs w:val="18"/>
        </w:rPr>
        <w:t>號函辦理</w:t>
      </w:r>
      <w:r>
        <w:rPr>
          <w:rFonts w:ascii="標楷體" w:eastAsia="標楷體" w:hAnsi="標楷體" w:cs="標楷體"/>
          <w:sz w:val="18"/>
          <w:szCs w:val="18"/>
        </w:rPr>
        <w:t>)</w:t>
      </w:r>
      <w:r>
        <w:rPr>
          <w:rFonts w:ascii="標楷體" w:eastAsia="標楷體" w:hAnsi="標楷體" w:cs="標楷體"/>
          <w:sz w:val="18"/>
          <w:szCs w:val="18"/>
        </w:rPr>
        <w:t>。</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10.</w:t>
      </w:r>
      <w:r>
        <w:rPr>
          <w:rFonts w:ascii="標楷體" w:eastAsia="標楷體" w:hAnsi="標楷體" w:cs="標楷體"/>
          <w:sz w:val="18"/>
          <w:szCs w:val="18"/>
        </w:rPr>
        <w:t>依教育部國民及學前教育署</w:t>
      </w:r>
      <w:r>
        <w:rPr>
          <w:rFonts w:ascii="標楷體" w:eastAsia="標楷體" w:hAnsi="標楷體" w:cs="標楷體"/>
          <w:sz w:val="18"/>
          <w:szCs w:val="18"/>
        </w:rPr>
        <w:t>105</w:t>
      </w:r>
      <w:r>
        <w:rPr>
          <w:rFonts w:ascii="標楷體" w:eastAsia="標楷體" w:hAnsi="標楷體" w:cs="標楷體"/>
          <w:sz w:val="18"/>
          <w:szCs w:val="18"/>
        </w:rPr>
        <w:t>年</w:t>
      </w:r>
      <w:r>
        <w:rPr>
          <w:rFonts w:ascii="標楷體" w:eastAsia="標楷體" w:hAnsi="標楷體" w:cs="標楷體"/>
          <w:sz w:val="18"/>
          <w:szCs w:val="18"/>
        </w:rPr>
        <w:t>5</w:t>
      </w:r>
      <w:r>
        <w:rPr>
          <w:rFonts w:ascii="標楷體" w:eastAsia="標楷體" w:hAnsi="標楷體" w:cs="標楷體"/>
          <w:sz w:val="18"/>
          <w:szCs w:val="18"/>
        </w:rPr>
        <w:t>月</w:t>
      </w:r>
      <w:r>
        <w:rPr>
          <w:rFonts w:ascii="標楷體" w:eastAsia="標楷體" w:hAnsi="標楷體" w:cs="標楷體"/>
          <w:sz w:val="18"/>
          <w:szCs w:val="18"/>
        </w:rPr>
        <w:t>24</w:t>
      </w:r>
      <w:r>
        <w:rPr>
          <w:rFonts w:ascii="標楷體" w:eastAsia="標楷體" w:hAnsi="標楷體" w:cs="標楷體"/>
          <w:sz w:val="18"/>
          <w:szCs w:val="18"/>
        </w:rPr>
        <w:t>日臺教國署國字第</w:t>
      </w:r>
      <w:r>
        <w:rPr>
          <w:rFonts w:ascii="標楷體" w:eastAsia="標楷體" w:hAnsi="標楷體" w:cs="標楷體"/>
          <w:sz w:val="18"/>
          <w:szCs w:val="18"/>
        </w:rPr>
        <w:t>1050057776</w:t>
      </w:r>
      <w:r>
        <w:rPr>
          <w:rFonts w:ascii="標楷體" w:eastAsia="標楷體" w:hAnsi="標楷體" w:cs="標楷體"/>
          <w:sz w:val="18"/>
          <w:szCs w:val="18"/>
        </w:rPr>
        <w:t>號函，請各公私立國中課程發展委員會「生涯發展教</w:t>
      </w:r>
    </w:p>
    <w:p w:rsidR="00523DD5" w:rsidRDefault="001B29C2">
      <w:pPr>
        <w:ind w:left="284"/>
        <w:rPr>
          <w:rFonts w:ascii="標楷體" w:eastAsia="標楷體" w:hAnsi="標楷體" w:cs="標楷體"/>
          <w:sz w:val="18"/>
          <w:szCs w:val="18"/>
        </w:rPr>
      </w:pPr>
      <w:r>
        <w:rPr>
          <w:rFonts w:ascii="標楷體" w:eastAsia="標楷體" w:hAnsi="標楷體" w:cs="標楷體"/>
          <w:sz w:val="18"/>
          <w:szCs w:val="18"/>
        </w:rPr>
        <w:t xml:space="preserve">  </w:t>
      </w:r>
      <w:r>
        <w:rPr>
          <w:rFonts w:ascii="標楷體" w:eastAsia="標楷體" w:hAnsi="標楷體" w:cs="標楷體"/>
          <w:sz w:val="18"/>
          <w:szCs w:val="18"/>
        </w:rPr>
        <w:t>育議題課程小組」規劃生涯發展教育融入各領域課程計畫。</w:t>
      </w:r>
    </w:p>
    <w:p w:rsidR="00523DD5" w:rsidRDefault="001B29C2">
      <w:pPr>
        <w:ind w:firstLine="283"/>
        <w:rPr>
          <w:rFonts w:ascii="標楷體" w:eastAsia="標楷體" w:hAnsi="標楷體" w:cs="標楷體"/>
          <w:sz w:val="18"/>
          <w:szCs w:val="18"/>
        </w:rPr>
      </w:pPr>
      <w:r>
        <w:rPr>
          <w:rFonts w:ascii="標楷體" w:eastAsia="標楷體" w:hAnsi="標楷體" w:cs="標楷體"/>
          <w:sz w:val="18"/>
          <w:szCs w:val="18"/>
        </w:rPr>
        <w:t>11.</w:t>
      </w:r>
      <w:r>
        <w:rPr>
          <w:rFonts w:ascii="標楷體" w:eastAsia="標楷體" w:hAnsi="標楷體" w:cs="標楷體"/>
          <w:sz w:val="18"/>
          <w:szCs w:val="18"/>
        </w:rPr>
        <w:t>資訊素養觀念宣導</w:t>
      </w:r>
      <w:r>
        <w:rPr>
          <w:rFonts w:ascii="標楷體" w:eastAsia="標楷體" w:hAnsi="標楷體" w:cs="標楷體"/>
          <w:sz w:val="18"/>
          <w:szCs w:val="18"/>
        </w:rPr>
        <w:t>(108.3.11</w:t>
      </w:r>
      <w:r>
        <w:rPr>
          <w:rFonts w:ascii="標楷體" w:eastAsia="標楷體" w:hAnsi="標楷體" w:cs="標楷體"/>
          <w:sz w:val="18"/>
          <w:szCs w:val="18"/>
        </w:rPr>
        <w:t>新北教研資字第</w:t>
      </w:r>
      <w:r>
        <w:rPr>
          <w:rFonts w:ascii="標楷體" w:eastAsia="標楷體" w:hAnsi="標楷體" w:cs="標楷體"/>
          <w:sz w:val="18"/>
          <w:szCs w:val="18"/>
        </w:rPr>
        <w:t>1080399532</w:t>
      </w:r>
      <w:r>
        <w:rPr>
          <w:rFonts w:ascii="標楷體" w:eastAsia="標楷體" w:hAnsi="標楷體" w:cs="標楷體"/>
          <w:sz w:val="18"/>
          <w:szCs w:val="18"/>
        </w:rPr>
        <w:t>號函</w:t>
      </w:r>
      <w:r>
        <w:rPr>
          <w:rFonts w:ascii="標楷體" w:eastAsia="標楷體" w:hAnsi="標楷體" w:cs="標楷體"/>
          <w:sz w:val="18"/>
          <w:szCs w:val="18"/>
        </w:rPr>
        <w:t>)</w:t>
      </w:r>
      <w:r>
        <w:rPr>
          <w:rFonts w:ascii="標楷體" w:eastAsia="標楷體" w:hAnsi="標楷體" w:cs="標楷體"/>
          <w:sz w:val="18"/>
          <w:szCs w:val="18"/>
        </w:rPr>
        <w:t>。</w:t>
      </w:r>
    </w:p>
    <w:p w:rsidR="00523DD5" w:rsidRDefault="00523DD5">
      <w:pPr>
        <w:rPr>
          <w:rFonts w:ascii="標楷體" w:eastAsia="標楷體" w:hAnsi="標楷體" w:cs="標楷體"/>
          <w:b/>
          <w:sz w:val="18"/>
          <w:szCs w:val="18"/>
        </w:rPr>
      </w:pPr>
    </w:p>
    <w:p w:rsidR="00523DD5" w:rsidRDefault="001B29C2">
      <w:pPr>
        <w:rPr>
          <w:rFonts w:ascii="標楷體" w:eastAsia="標楷體" w:hAnsi="標楷體" w:cs="標楷體"/>
          <w:b/>
          <w:sz w:val="18"/>
          <w:szCs w:val="18"/>
        </w:rPr>
      </w:pPr>
      <w:r>
        <w:rPr>
          <w:rFonts w:ascii="標楷體" w:eastAsia="標楷體" w:hAnsi="標楷體" w:cs="標楷體"/>
          <w:b/>
          <w:sz w:val="18"/>
          <w:szCs w:val="18"/>
          <w:highlight w:val="yellow"/>
        </w:rPr>
        <w:t>參考用</w:t>
      </w:r>
    </w:p>
    <w:p w:rsidR="00523DD5" w:rsidRDefault="001B29C2">
      <w:pPr>
        <w:jc w:val="center"/>
        <w:rPr>
          <w:rFonts w:ascii="標楷體" w:eastAsia="標楷體" w:hAnsi="標楷體" w:cs="標楷體"/>
          <w:b/>
          <w:sz w:val="18"/>
          <w:szCs w:val="18"/>
        </w:rPr>
      </w:pPr>
      <w:r>
        <w:rPr>
          <w:rFonts w:ascii="標楷體" w:eastAsia="標楷體" w:hAnsi="標楷體" w:cs="標楷體"/>
          <w:b/>
          <w:sz w:val="18"/>
          <w:szCs w:val="18"/>
        </w:rPr>
        <w:t>生涯發展教育分段能力指標對照表</w:t>
      </w:r>
    </w:p>
    <w:tbl>
      <w:tblPr>
        <w:tblStyle w:val="afa"/>
        <w:tblW w:w="7690" w:type="dxa"/>
        <w:jc w:val="center"/>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2392"/>
        <w:gridCol w:w="5298"/>
      </w:tblGrid>
      <w:tr w:rsidR="00523DD5">
        <w:trPr>
          <w:trHeight w:val="566"/>
          <w:jc w:val="center"/>
        </w:trPr>
        <w:tc>
          <w:tcPr>
            <w:tcW w:w="2392" w:type="dxa"/>
            <w:tcBorders>
              <w:top w:val="single" w:sz="12" w:space="0" w:color="000000"/>
              <w:left w:val="single" w:sz="12" w:space="0" w:color="000000"/>
              <w:bottom w:val="single" w:sz="12" w:space="0" w:color="000000"/>
              <w:right w:val="single" w:sz="8" w:space="0" w:color="000000"/>
            </w:tcBorders>
            <w:shd w:val="clear" w:color="auto" w:fill="auto"/>
            <w:vAlign w:val="center"/>
          </w:tcPr>
          <w:p w:rsidR="00523DD5" w:rsidRDefault="001B29C2">
            <w:pPr>
              <w:rPr>
                <w:rFonts w:ascii="標楷體" w:eastAsia="標楷體" w:hAnsi="標楷體" w:cs="標楷體"/>
                <w:b/>
                <w:sz w:val="18"/>
                <w:szCs w:val="18"/>
              </w:rPr>
            </w:pPr>
            <w:r>
              <w:rPr>
                <w:rFonts w:ascii="標楷體" w:eastAsia="標楷體" w:hAnsi="標楷體" w:cs="標楷體"/>
                <w:b/>
                <w:sz w:val="18"/>
                <w:szCs w:val="18"/>
              </w:rPr>
              <w:t xml:space="preserve">       </w:t>
            </w:r>
            <w:r>
              <w:rPr>
                <w:rFonts w:ascii="標楷體" w:eastAsia="標楷體" w:hAnsi="標楷體" w:cs="標楷體"/>
                <w:b/>
                <w:sz w:val="18"/>
                <w:szCs w:val="18"/>
              </w:rPr>
              <w:t>階段</w:t>
            </w:r>
          </w:p>
          <w:p w:rsidR="00523DD5" w:rsidRDefault="001B29C2">
            <w:pPr>
              <w:rPr>
                <w:rFonts w:ascii="標楷體" w:eastAsia="標楷體" w:hAnsi="標楷體" w:cs="標楷體"/>
                <w:b/>
                <w:sz w:val="18"/>
                <w:szCs w:val="18"/>
              </w:rPr>
            </w:pPr>
            <w:r>
              <w:rPr>
                <w:rFonts w:ascii="標楷體" w:eastAsia="標楷體" w:hAnsi="標楷體" w:cs="標楷體"/>
                <w:b/>
                <w:sz w:val="18"/>
                <w:szCs w:val="18"/>
              </w:rPr>
              <w:t>指標</w:t>
            </w:r>
          </w:p>
        </w:tc>
        <w:tc>
          <w:tcPr>
            <w:tcW w:w="5298" w:type="dxa"/>
            <w:tcBorders>
              <w:top w:val="single" w:sz="12" w:space="0" w:color="000000"/>
              <w:left w:val="single" w:sz="8" w:space="0" w:color="000000"/>
              <w:bottom w:val="single" w:sz="12" w:space="0" w:color="000000"/>
              <w:right w:val="single" w:sz="12" w:space="0" w:color="000000"/>
            </w:tcBorders>
            <w:shd w:val="clear" w:color="auto" w:fill="auto"/>
            <w:vAlign w:val="center"/>
          </w:tcPr>
          <w:p w:rsidR="00523DD5" w:rsidRDefault="001B29C2">
            <w:pPr>
              <w:rPr>
                <w:rFonts w:ascii="標楷體" w:eastAsia="標楷體" w:hAnsi="標楷體" w:cs="標楷體"/>
                <w:b/>
                <w:sz w:val="18"/>
                <w:szCs w:val="18"/>
              </w:rPr>
            </w:pPr>
            <w:r>
              <w:rPr>
                <w:rFonts w:ascii="標楷體" w:eastAsia="標楷體" w:hAnsi="標楷體" w:cs="標楷體"/>
                <w:b/>
                <w:sz w:val="18"/>
                <w:szCs w:val="18"/>
              </w:rPr>
              <w:t>第三階段</w:t>
            </w:r>
          </w:p>
          <w:p w:rsidR="00523DD5" w:rsidRDefault="001B29C2">
            <w:pPr>
              <w:rPr>
                <w:rFonts w:ascii="標楷體" w:eastAsia="標楷體" w:hAnsi="標楷體" w:cs="標楷體"/>
                <w:b/>
                <w:sz w:val="18"/>
                <w:szCs w:val="18"/>
              </w:rPr>
            </w:pPr>
            <w:r>
              <w:rPr>
                <w:rFonts w:ascii="標楷體" w:eastAsia="標楷體" w:hAnsi="標楷體" w:cs="標楷體"/>
                <w:b/>
                <w:sz w:val="18"/>
                <w:szCs w:val="18"/>
              </w:rPr>
              <w:t>（</w:t>
            </w:r>
            <w:r>
              <w:rPr>
                <w:rFonts w:ascii="標楷體" w:eastAsia="標楷體" w:hAnsi="標楷體" w:cs="標楷體"/>
                <w:b/>
                <w:sz w:val="18"/>
                <w:szCs w:val="18"/>
              </w:rPr>
              <w:t>7-9</w:t>
            </w:r>
            <w:r>
              <w:rPr>
                <w:rFonts w:ascii="標楷體" w:eastAsia="標楷體" w:hAnsi="標楷體" w:cs="標楷體"/>
                <w:b/>
                <w:sz w:val="18"/>
                <w:szCs w:val="18"/>
              </w:rPr>
              <w:t>年級）</w:t>
            </w:r>
          </w:p>
        </w:tc>
      </w:tr>
      <w:tr w:rsidR="00523DD5">
        <w:trPr>
          <w:trHeight w:val="566"/>
          <w:jc w:val="center"/>
        </w:trPr>
        <w:tc>
          <w:tcPr>
            <w:tcW w:w="2392" w:type="dxa"/>
            <w:tcBorders>
              <w:top w:val="single" w:sz="12" w:space="0" w:color="000000"/>
              <w:left w:val="single" w:sz="12" w:space="0" w:color="000000"/>
              <w:bottom w:val="single" w:sz="8" w:space="0" w:color="000000"/>
              <w:right w:val="single" w:sz="8"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(1)</w:t>
            </w:r>
            <w:r>
              <w:rPr>
                <w:rFonts w:ascii="標楷體" w:eastAsia="標楷體" w:hAnsi="標楷體" w:cs="標楷體"/>
                <w:sz w:val="18"/>
                <w:szCs w:val="18"/>
              </w:rPr>
              <w:t>自我覺察</w:t>
            </w:r>
          </w:p>
        </w:tc>
        <w:tc>
          <w:tcPr>
            <w:tcW w:w="5298" w:type="dxa"/>
            <w:tcBorders>
              <w:top w:val="single" w:sz="12" w:space="0" w:color="000000"/>
              <w:left w:val="single" w:sz="8" w:space="0" w:color="000000"/>
              <w:bottom w:val="single" w:sz="8" w:space="0" w:color="000000"/>
              <w:right w:val="single" w:sz="12"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1-3-1</w:t>
            </w:r>
            <w:r>
              <w:rPr>
                <w:rFonts w:ascii="標楷體" w:eastAsia="標楷體" w:hAnsi="標楷體" w:cs="標楷體"/>
                <w:sz w:val="18"/>
                <w:szCs w:val="18"/>
              </w:rPr>
              <w:t>探索自己的興趣、性向、價值觀及人格特質。</w:t>
            </w:r>
          </w:p>
        </w:tc>
      </w:tr>
      <w:tr w:rsidR="00523DD5">
        <w:trPr>
          <w:trHeight w:val="566"/>
          <w:jc w:val="center"/>
        </w:trPr>
        <w:tc>
          <w:tcPr>
            <w:tcW w:w="2392" w:type="dxa"/>
            <w:tcBorders>
              <w:top w:val="single" w:sz="8" w:space="0" w:color="000000"/>
              <w:left w:val="single" w:sz="12" w:space="0" w:color="000000"/>
              <w:bottom w:val="single" w:sz="8" w:space="0" w:color="000000"/>
              <w:right w:val="single" w:sz="8"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(2)</w:t>
            </w:r>
            <w:r>
              <w:rPr>
                <w:rFonts w:ascii="標楷體" w:eastAsia="標楷體" w:hAnsi="標楷體" w:cs="標楷體"/>
                <w:sz w:val="18"/>
                <w:szCs w:val="18"/>
              </w:rPr>
              <w:t>生涯覺察</w:t>
            </w:r>
          </w:p>
        </w:tc>
        <w:tc>
          <w:tcPr>
            <w:tcW w:w="5298" w:type="dxa"/>
            <w:tcBorders>
              <w:top w:val="single" w:sz="8" w:space="0" w:color="000000"/>
              <w:left w:val="single" w:sz="8" w:space="0" w:color="000000"/>
              <w:bottom w:val="single" w:sz="8" w:space="0" w:color="000000"/>
              <w:right w:val="single" w:sz="12"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2-3-1</w:t>
            </w:r>
            <w:r>
              <w:rPr>
                <w:rFonts w:ascii="標楷體" w:eastAsia="標楷體" w:hAnsi="標楷體" w:cs="標楷體"/>
                <w:sz w:val="18"/>
                <w:szCs w:val="18"/>
              </w:rPr>
              <w:t>認識工作世界的類型及其內涵。</w:t>
            </w:r>
          </w:p>
          <w:p w:rsidR="00523DD5" w:rsidRDefault="001B29C2">
            <w:pPr>
              <w:rPr>
                <w:rFonts w:ascii="標楷體" w:eastAsia="標楷體" w:hAnsi="標楷體" w:cs="標楷體"/>
                <w:sz w:val="18"/>
                <w:szCs w:val="18"/>
              </w:rPr>
            </w:pPr>
            <w:r>
              <w:rPr>
                <w:rFonts w:ascii="標楷體" w:eastAsia="標楷體" w:hAnsi="標楷體" w:cs="標楷體"/>
                <w:sz w:val="18"/>
                <w:szCs w:val="18"/>
              </w:rPr>
              <w:t>2-3-2</w:t>
            </w:r>
            <w:r>
              <w:rPr>
                <w:rFonts w:ascii="標楷體" w:eastAsia="標楷體" w:hAnsi="標楷體" w:cs="標楷體"/>
                <w:sz w:val="18"/>
                <w:szCs w:val="18"/>
              </w:rPr>
              <w:t>瞭解自己的興趣、性向、價值觀及人格特質所適合發展的方向。</w:t>
            </w:r>
          </w:p>
          <w:p w:rsidR="00523DD5" w:rsidRDefault="001B29C2">
            <w:pPr>
              <w:rPr>
                <w:rFonts w:ascii="標楷體" w:eastAsia="標楷體" w:hAnsi="標楷體" w:cs="標楷體"/>
                <w:sz w:val="18"/>
                <w:szCs w:val="18"/>
              </w:rPr>
            </w:pPr>
            <w:r>
              <w:rPr>
                <w:rFonts w:ascii="標楷體" w:eastAsia="標楷體" w:hAnsi="標楷體" w:cs="標楷體"/>
                <w:sz w:val="18"/>
                <w:szCs w:val="18"/>
              </w:rPr>
              <w:t>2-3-3</w:t>
            </w:r>
            <w:r>
              <w:rPr>
                <w:rFonts w:ascii="標楷體" w:eastAsia="標楷體" w:hAnsi="標楷體" w:cs="標楷體"/>
                <w:sz w:val="18"/>
                <w:szCs w:val="18"/>
              </w:rPr>
              <w:t>瞭解社會發展階段與工作間的關係。</w:t>
            </w:r>
          </w:p>
        </w:tc>
      </w:tr>
      <w:tr w:rsidR="00523DD5">
        <w:trPr>
          <w:trHeight w:val="566"/>
          <w:jc w:val="center"/>
        </w:trPr>
        <w:tc>
          <w:tcPr>
            <w:tcW w:w="2392" w:type="dxa"/>
            <w:tcBorders>
              <w:top w:val="single" w:sz="8" w:space="0" w:color="000000"/>
              <w:left w:val="single" w:sz="12" w:space="0" w:color="000000"/>
              <w:bottom w:val="single" w:sz="12" w:space="0" w:color="000000"/>
              <w:right w:val="single" w:sz="8"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(3)</w:t>
            </w:r>
            <w:r>
              <w:rPr>
                <w:rFonts w:ascii="標楷體" w:eastAsia="標楷體" w:hAnsi="標楷體" w:cs="標楷體"/>
                <w:sz w:val="18"/>
                <w:szCs w:val="18"/>
              </w:rPr>
              <w:t>生涯探索與進路選擇</w:t>
            </w:r>
          </w:p>
        </w:tc>
        <w:tc>
          <w:tcPr>
            <w:tcW w:w="5298" w:type="dxa"/>
            <w:tcBorders>
              <w:top w:val="single" w:sz="8" w:space="0" w:color="000000"/>
              <w:left w:val="single" w:sz="8" w:space="0" w:color="000000"/>
              <w:bottom w:val="single" w:sz="12" w:space="0" w:color="000000"/>
              <w:right w:val="single" w:sz="12" w:space="0" w:color="000000"/>
            </w:tcBorders>
          </w:tcPr>
          <w:p w:rsidR="00523DD5" w:rsidRDefault="001B29C2">
            <w:pPr>
              <w:rPr>
                <w:rFonts w:ascii="標楷體" w:eastAsia="標楷體" w:hAnsi="標楷體" w:cs="標楷體"/>
                <w:sz w:val="18"/>
                <w:szCs w:val="18"/>
              </w:rPr>
            </w:pPr>
            <w:r>
              <w:rPr>
                <w:rFonts w:ascii="標楷體" w:eastAsia="標楷體" w:hAnsi="標楷體" w:cs="標楷體"/>
                <w:sz w:val="18"/>
                <w:szCs w:val="18"/>
              </w:rPr>
              <w:t>3-3-1</w:t>
            </w:r>
            <w:r>
              <w:rPr>
                <w:rFonts w:ascii="標楷體" w:eastAsia="標楷體" w:hAnsi="標楷體" w:cs="標楷體"/>
                <w:sz w:val="18"/>
                <w:szCs w:val="18"/>
              </w:rPr>
              <w:t>培養正確工作態度及價值觀。</w:t>
            </w:r>
          </w:p>
          <w:p w:rsidR="00523DD5" w:rsidRDefault="001B29C2">
            <w:pPr>
              <w:rPr>
                <w:rFonts w:ascii="標楷體" w:eastAsia="標楷體" w:hAnsi="標楷體" w:cs="標楷體"/>
                <w:sz w:val="18"/>
                <w:szCs w:val="18"/>
              </w:rPr>
            </w:pPr>
            <w:r>
              <w:rPr>
                <w:rFonts w:ascii="標楷體" w:eastAsia="標楷體" w:hAnsi="標楷體" w:cs="標楷體"/>
                <w:sz w:val="18"/>
                <w:szCs w:val="18"/>
              </w:rPr>
              <w:t>3-3-2</w:t>
            </w:r>
            <w:r>
              <w:rPr>
                <w:rFonts w:ascii="標楷體" w:eastAsia="標楷體" w:hAnsi="標楷體" w:cs="標楷體"/>
                <w:sz w:val="18"/>
                <w:szCs w:val="18"/>
              </w:rPr>
              <w:t>學習如何尋找並運用工作世界的資料。</w:t>
            </w:r>
          </w:p>
          <w:p w:rsidR="00523DD5" w:rsidRDefault="001B29C2">
            <w:pPr>
              <w:rPr>
                <w:rFonts w:ascii="標楷體" w:eastAsia="標楷體" w:hAnsi="標楷體" w:cs="標楷體"/>
                <w:sz w:val="18"/>
                <w:szCs w:val="18"/>
              </w:rPr>
            </w:pPr>
            <w:r>
              <w:rPr>
                <w:rFonts w:ascii="標楷體" w:eastAsia="標楷體" w:hAnsi="標楷體" w:cs="標楷體"/>
                <w:sz w:val="18"/>
                <w:szCs w:val="18"/>
              </w:rPr>
              <w:t>3-3-3</w:t>
            </w:r>
            <w:r>
              <w:rPr>
                <w:rFonts w:ascii="標楷體" w:eastAsia="標楷體" w:hAnsi="標楷體" w:cs="標楷體"/>
                <w:sz w:val="18"/>
                <w:szCs w:val="18"/>
              </w:rPr>
              <w:t>培養解決生涯問題及做決定的能力。</w:t>
            </w:r>
          </w:p>
          <w:p w:rsidR="00523DD5" w:rsidRDefault="001B29C2">
            <w:pPr>
              <w:rPr>
                <w:rFonts w:ascii="標楷體" w:eastAsia="標楷體" w:hAnsi="標楷體" w:cs="標楷體"/>
                <w:sz w:val="18"/>
                <w:szCs w:val="18"/>
              </w:rPr>
            </w:pPr>
            <w:r>
              <w:rPr>
                <w:rFonts w:ascii="標楷體" w:eastAsia="標楷體" w:hAnsi="標楷體" w:cs="標楷體"/>
                <w:sz w:val="18"/>
                <w:szCs w:val="18"/>
              </w:rPr>
              <w:t>3-3-4</w:t>
            </w:r>
            <w:r>
              <w:rPr>
                <w:rFonts w:ascii="標楷體" w:eastAsia="標楷體" w:hAnsi="標楷體" w:cs="標楷體"/>
                <w:sz w:val="18"/>
                <w:szCs w:val="18"/>
              </w:rPr>
              <w:t>瞭解教育及進路選擇與工作間的關係。</w:t>
            </w:r>
          </w:p>
          <w:p w:rsidR="00523DD5" w:rsidRDefault="001B29C2">
            <w:pPr>
              <w:rPr>
                <w:rFonts w:ascii="標楷體" w:eastAsia="標楷體" w:hAnsi="標楷體" w:cs="標楷體"/>
                <w:sz w:val="18"/>
                <w:szCs w:val="18"/>
              </w:rPr>
            </w:pPr>
            <w:r>
              <w:rPr>
                <w:rFonts w:ascii="標楷體" w:eastAsia="標楷體" w:hAnsi="標楷體" w:cs="標楷體"/>
                <w:sz w:val="18"/>
                <w:szCs w:val="18"/>
              </w:rPr>
              <w:t xml:space="preserve">3-3-5 </w:t>
            </w:r>
            <w:r>
              <w:rPr>
                <w:rFonts w:ascii="標楷體" w:eastAsia="標楷體" w:hAnsi="標楷體" w:cs="標楷體"/>
                <w:sz w:val="18"/>
                <w:szCs w:val="18"/>
              </w:rPr>
              <w:t>發展規劃生涯的能力。</w:t>
            </w:r>
          </w:p>
        </w:tc>
      </w:tr>
    </w:tbl>
    <w:p w:rsidR="00523DD5" w:rsidRDefault="00523DD5">
      <w:pPr>
        <w:rPr>
          <w:rFonts w:ascii="標楷體" w:eastAsia="標楷體" w:hAnsi="標楷體" w:cs="標楷體"/>
          <w:b/>
          <w:sz w:val="18"/>
          <w:szCs w:val="18"/>
        </w:rPr>
      </w:pPr>
    </w:p>
    <w:p w:rsidR="00523DD5" w:rsidRDefault="00523DD5">
      <w:pPr>
        <w:rPr>
          <w:rFonts w:ascii="標楷體" w:eastAsia="標楷體" w:hAnsi="標楷體" w:cs="標楷體"/>
          <w:sz w:val="18"/>
          <w:szCs w:val="18"/>
        </w:rPr>
      </w:pPr>
    </w:p>
    <w:p w:rsidR="00523DD5" w:rsidRDefault="00523DD5">
      <w:pPr>
        <w:rPr>
          <w:rFonts w:ascii="標楷體" w:eastAsia="標楷體" w:hAnsi="標楷體" w:cs="標楷體"/>
          <w:b/>
          <w:sz w:val="18"/>
          <w:szCs w:val="18"/>
        </w:rPr>
      </w:pPr>
    </w:p>
    <w:sectPr w:rsidR="00523DD5">
      <w:pgSz w:w="16838" w:h="11906" w:orient="landscape"/>
      <w:pgMar w:top="720" w:right="720" w:bottom="720" w:left="72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 w:name="標楷體">
    <w:panose1 w:val="03000509000000000000"/>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E3F34"/>
    <w:multiLevelType w:val="multilevel"/>
    <w:tmpl w:val="C5144ADE"/>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5BD254B0"/>
    <w:multiLevelType w:val="multilevel"/>
    <w:tmpl w:val="4092AE4C"/>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DD5"/>
    <w:rsid w:val="001B29C2"/>
    <w:rsid w:val="00523D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F8F37-ABF9-476E-B243-C6A1E34E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B6C"/>
    <w:rPr>
      <w:kern w:val="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752496"/>
    <w:pPr>
      <w:tabs>
        <w:tab w:val="center" w:pos="4153"/>
        <w:tab w:val="right" w:pos="8306"/>
      </w:tabs>
      <w:snapToGrid w:val="0"/>
    </w:pPr>
    <w:rPr>
      <w:sz w:val="20"/>
      <w:szCs w:val="20"/>
    </w:rPr>
  </w:style>
  <w:style w:type="character" w:customStyle="1" w:styleId="a5">
    <w:name w:val="頁首 字元"/>
    <w:link w:val="a4"/>
    <w:uiPriority w:val="99"/>
    <w:rsid w:val="00752496"/>
    <w:rPr>
      <w:sz w:val="20"/>
      <w:szCs w:val="20"/>
    </w:rPr>
  </w:style>
  <w:style w:type="paragraph" w:styleId="a6">
    <w:name w:val="footer"/>
    <w:basedOn w:val="a"/>
    <w:link w:val="a7"/>
    <w:uiPriority w:val="99"/>
    <w:unhideWhenUsed/>
    <w:rsid w:val="00752496"/>
    <w:pPr>
      <w:tabs>
        <w:tab w:val="center" w:pos="4153"/>
        <w:tab w:val="right" w:pos="8306"/>
      </w:tabs>
      <w:snapToGrid w:val="0"/>
    </w:pPr>
    <w:rPr>
      <w:sz w:val="20"/>
      <w:szCs w:val="20"/>
    </w:rPr>
  </w:style>
  <w:style w:type="character" w:customStyle="1" w:styleId="a7">
    <w:name w:val="頁尾 字元"/>
    <w:link w:val="a6"/>
    <w:uiPriority w:val="99"/>
    <w:rsid w:val="00752496"/>
    <w:rPr>
      <w:sz w:val="20"/>
      <w:szCs w:val="20"/>
    </w:rPr>
  </w:style>
  <w:style w:type="paragraph" w:styleId="a8">
    <w:name w:val="Note Heading"/>
    <w:basedOn w:val="a"/>
    <w:next w:val="a"/>
    <w:link w:val="a9"/>
    <w:rsid w:val="00752496"/>
    <w:pPr>
      <w:suppressAutoHyphens/>
      <w:autoSpaceDN w:val="0"/>
      <w:jc w:val="center"/>
      <w:textAlignment w:val="baseline"/>
    </w:pPr>
    <w:rPr>
      <w:rFonts w:ascii="Times New Roman" w:hAnsi="Times New Roman"/>
      <w:kern w:val="3"/>
      <w:szCs w:val="24"/>
    </w:rPr>
  </w:style>
  <w:style w:type="character" w:customStyle="1" w:styleId="a9">
    <w:name w:val="註釋標題 字元"/>
    <w:link w:val="a8"/>
    <w:rsid w:val="00752496"/>
    <w:rPr>
      <w:rFonts w:ascii="Times New Roman" w:eastAsia="新細明體" w:hAnsi="Times New Roman" w:cs="Times New Roman"/>
      <w:kern w:val="3"/>
      <w:szCs w:val="24"/>
    </w:rPr>
  </w:style>
  <w:style w:type="paragraph" w:styleId="aa">
    <w:name w:val="List Paragraph"/>
    <w:basedOn w:val="a"/>
    <w:uiPriority w:val="34"/>
    <w:qFormat/>
    <w:rsid w:val="00613079"/>
    <w:pPr>
      <w:ind w:leftChars="200" w:left="480"/>
    </w:pPr>
  </w:style>
  <w:style w:type="table" w:styleId="ab">
    <w:name w:val="Table Grid"/>
    <w:basedOn w:val="a1"/>
    <w:uiPriority w:val="59"/>
    <w:rsid w:val="00DB6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D1561"/>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6D156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157B6C"/>
    <w:pPr>
      <w:widowControl/>
      <w:spacing w:before="100" w:beforeAutospacing="1" w:after="100" w:afterAutospacing="1"/>
    </w:pPr>
    <w:rPr>
      <w:rFonts w:ascii="新細明體" w:hAnsi="新細明體" w:cs="新細明體"/>
      <w:kern w:val="0"/>
      <w:szCs w:val="24"/>
    </w:r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28" w:type="dxa"/>
        <w:right w:w="28" w:type="dxa"/>
      </w:tblCellMar>
    </w:tblPr>
  </w:style>
  <w:style w:type="table" w:customStyle="1" w:styleId="af9">
    <w:basedOn w:val="TableNormal0"/>
    <w:tblPr>
      <w:tblStyleRowBandSize w:val="1"/>
      <w:tblStyleColBandSize w:val="1"/>
      <w:tblCellMar>
        <w:left w:w="28" w:type="dxa"/>
        <w:right w:w="28" w:type="dxa"/>
      </w:tblCellMar>
    </w:tblPr>
  </w:style>
  <w:style w:type="table" w:customStyle="1" w:styleId="afa">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RnDqniLF95A73ZrBl9tSqe2sOw==">AMUW2mXybmtWmZ141JLcUnqglIHCqNuzyQ223w5tKkyxLSFF2dwpUcG3Z8NOqMdDxddjItwc1kNNrvikcbGfdxwtSr7eZBP0uevfqwkIEdcC6a7gRfjDQV+ns52LqKQYi+/fsAvxgXpsGIT6uATxwz36RMqP4hpEXQ==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2814</Words>
  <Characters>16045</Characters>
  <Application>Microsoft Office Word</Application>
  <DocSecurity>0</DocSecurity>
  <Lines>133</Lines>
  <Paragraphs>37</Paragraphs>
  <ScaleCrop>false</ScaleCrop>
  <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Ｌａｉｎｇ</dc:creator>
  <cp:lastModifiedBy>user</cp:lastModifiedBy>
  <cp:revision>2</cp:revision>
  <dcterms:created xsi:type="dcterms:W3CDTF">2022-01-03T15:36:00Z</dcterms:created>
  <dcterms:modified xsi:type="dcterms:W3CDTF">2022-01-03T15:36:00Z</dcterms:modified>
</cp:coreProperties>
</file>